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EA16545" w14:textId="77777777" w:rsidTr="005E4BB2">
        <w:tc>
          <w:tcPr>
            <w:tcW w:w="10423" w:type="dxa"/>
            <w:gridSpan w:val="2"/>
            <w:shd w:val="clear" w:color="auto" w:fill="auto"/>
          </w:tcPr>
          <w:p w14:paraId="75CEEE85" w14:textId="6DEC7738" w:rsidR="004F0988" w:rsidRPr="00BC49C2" w:rsidRDefault="004F0988" w:rsidP="00620606">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C85B7D">
              <w:t>18</w:t>
            </w:r>
            <w:r w:rsidRPr="00BC49C2">
              <w:t>.</w:t>
            </w:r>
            <w:r w:rsidR="00415CF7">
              <w:rPr>
                <w:rFonts w:eastAsia="DengXian"/>
                <w:lang w:eastAsia="zh-CN"/>
              </w:rPr>
              <w:t>0</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873382">
              <w:rPr>
                <w:rFonts w:eastAsia="DengXian" w:hint="eastAsia"/>
                <w:sz w:val="32"/>
                <w:lang w:eastAsia="zh-CN"/>
              </w:rPr>
              <w:t>1</w:t>
            </w:r>
            <w:r w:rsidR="00C85B7D">
              <w:rPr>
                <w:rFonts w:eastAsia="DengXian"/>
                <w:sz w:val="32"/>
                <w:lang w:eastAsia="zh-CN"/>
              </w:rPr>
              <w:t>2</w:t>
            </w:r>
            <w:r w:rsidRPr="00BC49C2">
              <w:rPr>
                <w:sz w:val="32"/>
              </w:rPr>
              <w:t>)</w:t>
            </w:r>
          </w:p>
        </w:tc>
      </w:tr>
      <w:tr w:rsidR="008051F8" w:rsidRPr="00BC49C2" w14:paraId="2ABCA61E" w14:textId="77777777" w:rsidTr="005E4BB2">
        <w:trPr>
          <w:trHeight w:hRule="exact" w:val="1134"/>
        </w:trPr>
        <w:tc>
          <w:tcPr>
            <w:tcW w:w="10423" w:type="dxa"/>
            <w:gridSpan w:val="2"/>
            <w:shd w:val="clear" w:color="auto" w:fill="auto"/>
          </w:tcPr>
          <w:p w14:paraId="30B6D2C5"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70C0AD13" w14:textId="77777777" w:rsidR="00BA4B8D" w:rsidRPr="00BC49C2" w:rsidRDefault="00BA4B8D" w:rsidP="00BA4B8D">
            <w:pPr>
              <w:pStyle w:val="Guidance"/>
              <w:rPr>
                <w:color w:val="auto"/>
              </w:rPr>
            </w:pPr>
          </w:p>
        </w:tc>
      </w:tr>
      <w:tr w:rsidR="008051F8" w:rsidRPr="00BC49C2" w14:paraId="30E9B257" w14:textId="77777777" w:rsidTr="005E4BB2">
        <w:trPr>
          <w:trHeight w:hRule="exact" w:val="3686"/>
        </w:trPr>
        <w:tc>
          <w:tcPr>
            <w:tcW w:w="10423" w:type="dxa"/>
            <w:gridSpan w:val="2"/>
            <w:shd w:val="clear" w:color="auto" w:fill="auto"/>
          </w:tcPr>
          <w:p w14:paraId="223D9C40" w14:textId="77777777" w:rsidR="004F0988" w:rsidRPr="00BC49C2" w:rsidRDefault="004F0988" w:rsidP="00133525">
            <w:pPr>
              <w:pStyle w:val="ZT"/>
              <w:framePr w:wrap="auto" w:hAnchor="text" w:yAlign="inline"/>
            </w:pPr>
            <w:r w:rsidRPr="00BC49C2">
              <w:t>3rd Generation Partnership Project;</w:t>
            </w:r>
          </w:p>
          <w:p w14:paraId="30A00470"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05D71794" w14:textId="77777777" w:rsidR="004F1229" w:rsidRPr="00BC49C2" w:rsidRDefault="00124D46" w:rsidP="004F1229">
            <w:pPr>
              <w:pStyle w:val="ZT"/>
              <w:framePr w:wrap="auto" w:hAnchor="text" w:yAlign="inline"/>
            </w:pPr>
            <w:r w:rsidRPr="00BC49C2">
              <w:t>Study on XR (Extended Reality) and media services</w:t>
            </w:r>
          </w:p>
          <w:p w14:paraId="27B048E8"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0829CB15" w14:textId="77777777" w:rsidTr="005E4BB2">
        <w:tc>
          <w:tcPr>
            <w:tcW w:w="10423" w:type="dxa"/>
            <w:gridSpan w:val="2"/>
            <w:shd w:val="clear" w:color="auto" w:fill="auto"/>
          </w:tcPr>
          <w:p w14:paraId="106B8714" w14:textId="77777777" w:rsidR="00BF128E" w:rsidRPr="00BC49C2" w:rsidRDefault="00BF128E" w:rsidP="00133525">
            <w:pPr>
              <w:pStyle w:val="ZU"/>
              <w:framePr w:w="0" w:wrap="auto" w:vAnchor="margin" w:hAnchor="text" w:yAlign="inline"/>
              <w:tabs>
                <w:tab w:val="right" w:pos="10206"/>
              </w:tabs>
              <w:jc w:val="left"/>
            </w:pPr>
            <w:r w:rsidRPr="00BC49C2">
              <w:tab/>
            </w:r>
          </w:p>
        </w:tc>
      </w:tr>
      <w:bookmarkStart w:id="7" w:name="_MON_1684549432"/>
      <w:bookmarkEnd w:id="7"/>
      <w:bookmarkStart w:id="8" w:name="_MON_1684549432"/>
      <w:bookmarkEnd w:id="8"/>
      <w:tr w:rsidR="008051F8" w:rsidRPr="00BC49C2" w14:paraId="31E42468" w14:textId="77777777" w:rsidTr="005E4BB2">
        <w:trPr>
          <w:trHeight w:hRule="exact" w:val="1531"/>
        </w:trPr>
        <w:tc>
          <w:tcPr>
            <w:tcW w:w="4883" w:type="dxa"/>
            <w:shd w:val="clear" w:color="auto" w:fill="auto"/>
          </w:tcPr>
          <w:p w14:paraId="46609CAD" w14:textId="7418E2EB" w:rsidR="00D82E6F" w:rsidRPr="00BC49C2" w:rsidRDefault="00C85B7D" w:rsidP="00D82E6F">
            <w:r w:rsidRPr="00C85B7D">
              <w:rPr>
                <w:i/>
                <w:noProof/>
                <w:lang w:val="en-US"/>
              </w:rPr>
              <w:object w:dxaOrig="2026" w:dyaOrig="1251" w14:anchorId="4ACB4B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5" type="#_x0000_t75" style="width:102.55pt;height:62.2pt" o:ole="">
                  <v:imagedata r:id="rId9" o:title=""/>
                </v:shape>
                <o:OLEObject Type="Embed" ProgID="Word.Picture.8" ShapeID="_x0000_i1375" DrawAspect="Content" ObjectID="_1733132230" r:id="rId10"/>
              </w:object>
            </w:r>
          </w:p>
        </w:tc>
        <w:bookmarkStart w:id="9" w:name="_MON_1710316168"/>
        <w:bookmarkEnd w:id="9"/>
        <w:tc>
          <w:tcPr>
            <w:tcW w:w="5540" w:type="dxa"/>
            <w:shd w:val="clear" w:color="auto" w:fill="auto"/>
          </w:tcPr>
          <w:p w14:paraId="03676D98" w14:textId="4484FCB8" w:rsidR="00D82E6F" w:rsidRPr="00BC49C2" w:rsidRDefault="007E7599" w:rsidP="00D82E6F">
            <w:pPr>
              <w:jc w:val="right"/>
            </w:pPr>
            <w:r w:rsidRPr="007E7599">
              <w:rPr>
                <w:noProof/>
                <w:lang w:val="en-US"/>
              </w:rPr>
              <w:object w:dxaOrig="2126" w:dyaOrig="1243" w14:anchorId="582953E9">
                <v:shape id="_x0000_i1026" type="#_x0000_t75" style="width:128.45pt;height:74.3pt" o:ole="">
                  <v:imagedata r:id="rId11" o:title=""/>
                </v:shape>
                <o:OLEObject Type="Embed" ProgID="Word.Picture.8" ShapeID="_x0000_i1026" DrawAspect="Content" ObjectID="_1733132231" r:id="rId12"/>
              </w:object>
            </w:r>
          </w:p>
        </w:tc>
      </w:tr>
      <w:tr w:rsidR="008051F8" w:rsidRPr="00BC49C2" w14:paraId="1F96AB40" w14:textId="77777777" w:rsidTr="005E4BB2">
        <w:trPr>
          <w:trHeight w:hRule="exact" w:val="5783"/>
        </w:trPr>
        <w:tc>
          <w:tcPr>
            <w:tcW w:w="10423" w:type="dxa"/>
            <w:gridSpan w:val="2"/>
            <w:shd w:val="clear" w:color="auto" w:fill="auto"/>
          </w:tcPr>
          <w:p w14:paraId="18556880" w14:textId="77777777" w:rsidR="00D82E6F" w:rsidRPr="00BC49C2" w:rsidRDefault="00D82E6F" w:rsidP="00D82E6F">
            <w:pPr>
              <w:pStyle w:val="Guidance"/>
              <w:rPr>
                <w:b/>
                <w:color w:val="auto"/>
              </w:rPr>
            </w:pPr>
          </w:p>
        </w:tc>
      </w:tr>
      <w:tr w:rsidR="0032614A" w:rsidRPr="00BC49C2" w14:paraId="25ACB6D1" w14:textId="77777777" w:rsidTr="005E4BB2">
        <w:trPr>
          <w:cantSplit/>
          <w:trHeight w:hRule="exact" w:val="964"/>
        </w:trPr>
        <w:tc>
          <w:tcPr>
            <w:tcW w:w="10423" w:type="dxa"/>
            <w:gridSpan w:val="2"/>
            <w:shd w:val="clear" w:color="auto" w:fill="auto"/>
          </w:tcPr>
          <w:p w14:paraId="72348B4A" w14:textId="77777777" w:rsidR="00D82E6F" w:rsidRPr="00BC49C2" w:rsidRDefault="00D82E6F" w:rsidP="000C7C4D">
            <w:pPr>
              <w:jc w:val="center"/>
              <w:rPr>
                <w:sz w:val="16"/>
              </w:rPr>
            </w:pPr>
            <w:bookmarkStart w:id="10"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917ADA">
              <w:rPr>
                <w:sz w:val="16"/>
              </w:rPr>
              <w:t>'</w:t>
            </w:r>
            <w:r w:rsidRPr="00BC49C2">
              <w:rPr>
                <w:sz w:val="16"/>
              </w:rPr>
              <w:t xml:space="preserve"> Publications Offices.</w:t>
            </w:r>
            <w:bookmarkEnd w:id="10"/>
          </w:p>
          <w:p w14:paraId="64D09C4D" w14:textId="77777777" w:rsidR="00D82E6F" w:rsidRPr="00BC49C2" w:rsidRDefault="00D82E6F" w:rsidP="00D82E6F">
            <w:pPr>
              <w:pStyle w:val="ZV"/>
              <w:framePr w:w="0" w:wrap="auto" w:vAnchor="margin" w:hAnchor="text" w:yAlign="inline"/>
            </w:pPr>
          </w:p>
          <w:p w14:paraId="32093115" w14:textId="77777777" w:rsidR="00D82E6F" w:rsidRPr="00BC49C2" w:rsidRDefault="00D82E6F" w:rsidP="00D82E6F">
            <w:pPr>
              <w:rPr>
                <w:sz w:val="16"/>
              </w:rPr>
            </w:pPr>
          </w:p>
        </w:tc>
      </w:tr>
      <w:bookmarkEnd w:id="0"/>
    </w:tbl>
    <w:p w14:paraId="6DEE2EA3"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00C6F59" w14:textId="77777777" w:rsidTr="00133525">
        <w:trPr>
          <w:trHeight w:hRule="exact" w:val="5670"/>
        </w:trPr>
        <w:tc>
          <w:tcPr>
            <w:tcW w:w="10423" w:type="dxa"/>
            <w:shd w:val="clear" w:color="auto" w:fill="auto"/>
          </w:tcPr>
          <w:p w14:paraId="658024B0" w14:textId="77777777" w:rsidR="00E16509" w:rsidRPr="00BC49C2" w:rsidRDefault="00E16509" w:rsidP="00E16509">
            <w:pPr>
              <w:pStyle w:val="Guidance"/>
              <w:rPr>
                <w:color w:val="auto"/>
              </w:rPr>
            </w:pPr>
            <w:bookmarkStart w:id="11" w:name="page2"/>
          </w:p>
        </w:tc>
      </w:tr>
      <w:tr w:rsidR="008051F8" w:rsidRPr="00BC49C2" w14:paraId="3E88B475" w14:textId="77777777" w:rsidTr="00C074DD">
        <w:trPr>
          <w:trHeight w:hRule="exact" w:val="5387"/>
        </w:trPr>
        <w:tc>
          <w:tcPr>
            <w:tcW w:w="10423" w:type="dxa"/>
            <w:shd w:val="clear" w:color="auto" w:fill="auto"/>
          </w:tcPr>
          <w:p w14:paraId="78186306" w14:textId="77777777" w:rsidR="00E16509" w:rsidRPr="00BC49C2" w:rsidRDefault="00E16509" w:rsidP="00133525">
            <w:pPr>
              <w:pStyle w:val="FP"/>
              <w:spacing w:after="240"/>
              <w:ind w:left="2835" w:right="2835"/>
              <w:jc w:val="center"/>
              <w:rPr>
                <w:rFonts w:ascii="Arial" w:hAnsi="Arial"/>
                <w:b/>
                <w:i/>
              </w:rPr>
            </w:pPr>
            <w:bookmarkStart w:id="12" w:name="coords3gpp"/>
            <w:r w:rsidRPr="00BC49C2">
              <w:rPr>
                <w:rFonts w:ascii="Arial" w:hAnsi="Arial"/>
                <w:b/>
                <w:i/>
              </w:rPr>
              <w:t>3GPP</w:t>
            </w:r>
          </w:p>
          <w:p w14:paraId="5A9BD823" w14:textId="77777777" w:rsidR="00E16509" w:rsidRPr="00BC49C2" w:rsidRDefault="00E16509" w:rsidP="00133525">
            <w:pPr>
              <w:pStyle w:val="FP"/>
              <w:pBdr>
                <w:bottom w:val="single" w:sz="6" w:space="1" w:color="auto"/>
              </w:pBdr>
              <w:ind w:left="2835" w:right="2835"/>
              <w:jc w:val="center"/>
            </w:pPr>
            <w:r w:rsidRPr="00BC49C2">
              <w:t>Postal address</w:t>
            </w:r>
          </w:p>
          <w:p w14:paraId="27BFA10A" w14:textId="77777777" w:rsidR="00E16509" w:rsidRPr="00BC49C2" w:rsidRDefault="00E16509" w:rsidP="00133525">
            <w:pPr>
              <w:pStyle w:val="FP"/>
              <w:ind w:left="2835" w:right="2835"/>
              <w:jc w:val="center"/>
              <w:rPr>
                <w:rFonts w:ascii="Arial" w:hAnsi="Arial"/>
                <w:sz w:val="18"/>
              </w:rPr>
            </w:pPr>
          </w:p>
          <w:p w14:paraId="7D91CCCD"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D6AE24F"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6878EB0E"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01DE69AE"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C88F9C6"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3DE2F84D"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2"/>
          </w:p>
          <w:p w14:paraId="475C6482" w14:textId="77777777" w:rsidR="00E16509" w:rsidRPr="00BC49C2" w:rsidRDefault="00E16509" w:rsidP="00133525"/>
        </w:tc>
      </w:tr>
      <w:tr w:rsidR="008051F8" w:rsidRPr="00BC49C2" w14:paraId="15AB7E31" w14:textId="77777777" w:rsidTr="00C074DD">
        <w:tc>
          <w:tcPr>
            <w:tcW w:w="10423" w:type="dxa"/>
            <w:shd w:val="clear" w:color="auto" w:fill="auto"/>
            <w:vAlign w:val="bottom"/>
          </w:tcPr>
          <w:p w14:paraId="1D7FAF31" w14:textId="77777777" w:rsidR="00E16509" w:rsidRPr="00BC49C2" w:rsidRDefault="00E16509" w:rsidP="00133525">
            <w:pPr>
              <w:pStyle w:val="FP"/>
              <w:pBdr>
                <w:bottom w:val="single" w:sz="6" w:space="1" w:color="auto"/>
              </w:pBdr>
              <w:spacing w:after="240"/>
              <w:jc w:val="center"/>
              <w:rPr>
                <w:rFonts w:ascii="Arial" w:hAnsi="Arial"/>
                <w:b/>
                <w:i/>
                <w:noProof/>
              </w:rPr>
            </w:pPr>
            <w:bookmarkStart w:id="13" w:name="copyrightNotification"/>
            <w:r w:rsidRPr="00BC49C2">
              <w:rPr>
                <w:rFonts w:ascii="Arial" w:hAnsi="Arial"/>
                <w:b/>
                <w:i/>
                <w:noProof/>
              </w:rPr>
              <w:t>Copyright Notification</w:t>
            </w:r>
          </w:p>
          <w:p w14:paraId="4670B79A"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6D406FC0" w14:textId="77777777" w:rsidR="00E16509" w:rsidRPr="00BC49C2" w:rsidRDefault="00E16509" w:rsidP="00133525">
            <w:pPr>
              <w:pStyle w:val="FP"/>
              <w:jc w:val="center"/>
              <w:rPr>
                <w:noProof/>
              </w:rPr>
            </w:pPr>
          </w:p>
          <w:p w14:paraId="5C0C0CAA" w14:textId="77777777" w:rsidR="00E16509" w:rsidRPr="00BC49C2" w:rsidRDefault="00E16509" w:rsidP="00133525">
            <w:pPr>
              <w:pStyle w:val="FP"/>
              <w:jc w:val="center"/>
              <w:rPr>
                <w:noProof/>
                <w:sz w:val="18"/>
              </w:rPr>
            </w:pPr>
            <w:r w:rsidRPr="00BC49C2">
              <w:rPr>
                <w:noProof/>
                <w:sz w:val="18"/>
              </w:rPr>
              <w:t xml:space="preserve">© </w:t>
            </w:r>
            <w:bookmarkStart w:id="14" w:name="copyrightDate"/>
            <w:r w:rsidRPr="00BC49C2">
              <w:rPr>
                <w:noProof/>
                <w:sz w:val="18"/>
              </w:rPr>
              <w:t>2</w:t>
            </w:r>
            <w:r w:rsidR="008E2D68" w:rsidRPr="00BC49C2">
              <w:rPr>
                <w:noProof/>
                <w:sz w:val="18"/>
              </w:rPr>
              <w:t>02</w:t>
            </w:r>
            <w:bookmarkEnd w:id="14"/>
            <w:r w:rsidR="000C6B78" w:rsidRPr="00BC49C2">
              <w:rPr>
                <w:noProof/>
                <w:sz w:val="18"/>
              </w:rPr>
              <w:t>2</w:t>
            </w:r>
            <w:r w:rsidRPr="00BC49C2">
              <w:rPr>
                <w:noProof/>
                <w:sz w:val="18"/>
              </w:rPr>
              <w:t>, 3GPP Organizational Partners (ARIB, ATIS, CCSA, ETSI, TSDSI, TTA, TTC).</w:t>
            </w:r>
            <w:bookmarkStart w:id="15" w:name="copyrightaddon"/>
            <w:bookmarkEnd w:id="15"/>
          </w:p>
          <w:p w14:paraId="554EAF99" w14:textId="77777777" w:rsidR="00E16509" w:rsidRPr="00BC49C2" w:rsidRDefault="00E16509" w:rsidP="00133525">
            <w:pPr>
              <w:pStyle w:val="FP"/>
              <w:jc w:val="center"/>
              <w:rPr>
                <w:noProof/>
                <w:sz w:val="18"/>
              </w:rPr>
            </w:pPr>
            <w:r w:rsidRPr="00BC49C2">
              <w:rPr>
                <w:noProof/>
                <w:sz w:val="18"/>
              </w:rPr>
              <w:t>All rights reserved.</w:t>
            </w:r>
          </w:p>
          <w:p w14:paraId="46B35241" w14:textId="77777777" w:rsidR="00E16509" w:rsidRPr="00BC49C2" w:rsidRDefault="00E16509" w:rsidP="00E16509">
            <w:pPr>
              <w:pStyle w:val="FP"/>
              <w:rPr>
                <w:noProof/>
                <w:sz w:val="18"/>
              </w:rPr>
            </w:pPr>
          </w:p>
          <w:p w14:paraId="68676100"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61013196"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05D8399D"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3"/>
          </w:p>
          <w:p w14:paraId="5326E1A6" w14:textId="77777777" w:rsidR="00E16509" w:rsidRPr="00BC49C2" w:rsidRDefault="00E16509" w:rsidP="00133525"/>
        </w:tc>
      </w:tr>
      <w:bookmarkEnd w:id="11"/>
    </w:tbl>
    <w:p w14:paraId="6F14CBF4" w14:textId="77777777" w:rsidR="00080512" w:rsidRPr="00BC49C2" w:rsidRDefault="00080512" w:rsidP="00964868">
      <w:pPr>
        <w:pStyle w:val="TT"/>
        <w:outlineLvl w:val="0"/>
      </w:pPr>
      <w:r w:rsidRPr="00BC49C2">
        <w:br w:type="page"/>
      </w:r>
      <w:bookmarkStart w:id="16" w:name="tableOfContents"/>
      <w:bookmarkEnd w:id="16"/>
      <w:r w:rsidRPr="00BC49C2">
        <w:lastRenderedPageBreak/>
        <w:t>Contents</w:t>
      </w:r>
    </w:p>
    <w:p w14:paraId="6E6560E4" w14:textId="0FA39F84" w:rsidR="00C85B7D" w:rsidRDefault="00040EE6">
      <w:pPr>
        <w:pStyle w:val="TOC1"/>
        <w:rPr>
          <w:rFonts w:asciiTheme="minorHAnsi" w:eastAsiaTheme="minorEastAsia" w:hAnsiTheme="minorHAnsi" w:cstheme="minorBidi"/>
          <w:szCs w:val="22"/>
        </w:rPr>
      </w:pPr>
      <w:r>
        <w:rPr>
          <w:noProof w:val="0"/>
        </w:rPr>
        <w:fldChar w:fldCharType="begin" w:fldLock="1"/>
      </w:r>
      <w:r w:rsidR="001815CC">
        <w:instrText xml:space="preserve"> TOC \o "1-9" </w:instrText>
      </w:r>
      <w:r>
        <w:rPr>
          <w:noProof w:val="0"/>
        </w:rPr>
        <w:fldChar w:fldCharType="separate"/>
      </w:r>
      <w:r w:rsidR="00C85B7D">
        <w:t>Foreword</w:t>
      </w:r>
      <w:r w:rsidR="00C85B7D">
        <w:tab/>
      </w:r>
      <w:r w:rsidR="00C85B7D">
        <w:fldChar w:fldCharType="begin" w:fldLock="1"/>
      </w:r>
      <w:r w:rsidR="00C85B7D">
        <w:instrText xml:space="preserve"> PAGEREF _Toc122517531 \h </w:instrText>
      </w:r>
      <w:r w:rsidR="00C85B7D">
        <w:fldChar w:fldCharType="separate"/>
      </w:r>
      <w:r w:rsidR="00C85B7D">
        <w:t>13</w:t>
      </w:r>
      <w:r w:rsidR="00C85B7D">
        <w:fldChar w:fldCharType="end"/>
      </w:r>
    </w:p>
    <w:p w14:paraId="4242F47A" w14:textId="66022698" w:rsidR="00C85B7D" w:rsidRDefault="00C85B7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_Toc122517532 \h </w:instrText>
      </w:r>
      <w:r>
        <w:fldChar w:fldCharType="separate"/>
      </w:r>
      <w:r>
        <w:t>15</w:t>
      </w:r>
      <w:r>
        <w:fldChar w:fldCharType="end"/>
      </w:r>
    </w:p>
    <w:p w14:paraId="1DA9CAA8" w14:textId="41F06C5E" w:rsidR="00C85B7D" w:rsidRDefault="00C85B7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_Toc122517533 \h </w:instrText>
      </w:r>
      <w:r>
        <w:fldChar w:fldCharType="separate"/>
      </w:r>
      <w:r>
        <w:t>15</w:t>
      </w:r>
      <w:r>
        <w:fldChar w:fldCharType="end"/>
      </w:r>
    </w:p>
    <w:p w14:paraId="15D05CCF" w14:textId="3D39E9F3" w:rsidR="00C85B7D" w:rsidRDefault="00C85B7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_Toc122517534 \h </w:instrText>
      </w:r>
      <w:r>
        <w:fldChar w:fldCharType="separate"/>
      </w:r>
      <w:r>
        <w:t>18</w:t>
      </w:r>
      <w:r>
        <w:fldChar w:fldCharType="end"/>
      </w:r>
    </w:p>
    <w:p w14:paraId="75853981" w14:textId="1C3B42A2" w:rsidR="00C85B7D" w:rsidRDefault="00C85B7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_Toc122517535 \h </w:instrText>
      </w:r>
      <w:r>
        <w:fldChar w:fldCharType="separate"/>
      </w:r>
      <w:r>
        <w:t>18</w:t>
      </w:r>
      <w:r>
        <w:fldChar w:fldCharType="end"/>
      </w:r>
    </w:p>
    <w:p w14:paraId="12FBEE92" w14:textId="5AC69EA5" w:rsidR="00C85B7D" w:rsidRDefault="00C85B7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_Toc122517536 \h </w:instrText>
      </w:r>
      <w:r>
        <w:fldChar w:fldCharType="separate"/>
      </w:r>
      <w:r>
        <w:t>19</w:t>
      </w:r>
      <w:r>
        <w:fldChar w:fldCharType="end"/>
      </w:r>
    </w:p>
    <w:p w14:paraId="65FC0F4F" w14:textId="2C0D84ED" w:rsidR="00C85B7D" w:rsidRDefault="00C85B7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_Toc122517537 \h </w:instrText>
      </w:r>
      <w:r>
        <w:fldChar w:fldCharType="separate"/>
      </w:r>
      <w:r>
        <w:t>19</w:t>
      </w:r>
      <w:r>
        <w:fldChar w:fldCharType="end"/>
      </w:r>
    </w:p>
    <w:p w14:paraId="11E4335A" w14:textId="4A8B2755" w:rsidR="00C85B7D" w:rsidRDefault="00C85B7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_Toc122517538 \h </w:instrText>
      </w:r>
      <w:r>
        <w:fldChar w:fldCharType="separate"/>
      </w:r>
      <w:r>
        <w:t>19</w:t>
      </w:r>
      <w:r>
        <w:fldChar w:fldCharType="end"/>
      </w:r>
    </w:p>
    <w:p w14:paraId="7A92BB83" w14:textId="4B2E2272" w:rsidR="00C85B7D" w:rsidRDefault="00C85B7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_Toc122517539 \h </w:instrText>
      </w:r>
      <w:r>
        <w:fldChar w:fldCharType="separate"/>
      </w:r>
      <w:r>
        <w:t>19</w:t>
      </w:r>
      <w:r>
        <w:fldChar w:fldCharType="end"/>
      </w:r>
    </w:p>
    <w:p w14:paraId="6A309D27" w14:textId="068AB56C" w:rsidR="00C85B7D" w:rsidRDefault="00C85B7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_Toc122517540 \h </w:instrText>
      </w:r>
      <w:r>
        <w:fldChar w:fldCharType="separate"/>
      </w:r>
      <w:r>
        <w:t>20</w:t>
      </w:r>
      <w:r>
        <w:fldChar w:fldCharType="end"/>
      </w:r>
    </w:p>
    <w:p w14:paraId="6609D814" w14:textId="69900D39" w:rsidR="00C85B7D" w:rsidRDefault="00C85B7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_Toc122517541 \h </w:instrText>
      </w:r>
      <w:r>
        <w:fldChar w:fldCharType="separate"/>
      </w:r>
      <w:r>
        <w:t>20</w:t>
      </w:r>
      <w:r>
        <w:fldChar w:fldCharType="end"/>
      </w:r>
    </w:p>
    <w:p w14:paraId="22B35B39" w14:textId="2B55C105" w:rsidR="00C85B7D" w:rsidRDefault="00C85B7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_Toc122517542 \h </w:instrText>
      </w:r>
      <w:r>
        <w:fldChar w:fldCharType="separate"/>
      </w:r>
      <w:r>
        <w:t>20</w:t>
      </w:r>
      <w:r>
        <w:fldChar w:fldCharType="end"/>
      </w:r>
    </w:p>
    <w:p w14:paraId="55BF5905" w14:textId="2C8E53D1" w:rsidR="00C85B7D" w:rsidRDefault="00C85B7D">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_Toc122517543 \h </w:instrText>
      </w:r>
      <w:r>
        <w:fldChar w:fldCharType="separate"/>
      </w:r>
      <w:r>
        <w:t>20</w:t>
      </w:r>
      <w:r>
        <w:fldChar w:fldCharType="end"/>
      </w:r>
    </w:p>
    <w:p w14:paraId="28C70150" w14:textId="348F2116" w:rsidR="00C85B7D" w:rsidRDefault="00C85B7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_Toc122517544 \h </w:instrText>
      </w:r>
      <w:r>
        <w:fldChar w:fldCharType="separate"/>
      </w:r>
      <w:r>
        <w:t>20</w:t>
      </w:r>
      <w:r>
        <w:fldChar w:fldCharType="end"/>
      </w:r>
    </w:p>
    <w:p w14:paraId="758A347F" w14:textId="5C34B733" w:rsidR="00C85B7D" w:rsidRDefault="00C85B7D">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_Toc122517545 \h </w:instrText>
      </w:r>
      <w:r>
        <w:fldChar w:fldCharType="separate"/>
      </w:r>
      <w:r>
        <w:t>20</w:t>
      </w:r>
      <w:r>
        <w:fldChar w:fldCharType="end"/>
      </w:r>
    </w:p>
    <w:p w14:paraId="520CF58E" w14:textId="0DDE791D" w:rsidR="00C85B7D" w:rsidRDefault="00C85B7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_Toc122517546 \h </w:instrText>
      </w:r>
      <w:r>
        <w:fldChar w:fldCharType="separate"/>
      </w:r>
      <w:r>
        <w:t>21</w:t>
      </w:r>
      <w:r>
        <w:fldChar w:fldCharType="end"/>
      </w:r>
    </w:p>
    <w:p w14:paraId="56352785" w14:textId="4E955AD1" w:rsidR="00C85B7D" w:rsidRDefault="00C85B7D">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_Toc122517547 \h </w:instrText>
      </w:r>
      <w:r>
        <w:fldChar w:fldCharType="separate"/>
      </w:r>
      <w:r>
        <w:t>21</w:t>
      </w:r>
      <w:r>
        <w:fldChar w:fldCharType="end"/>
      </w:r>
    </w:p>
    <w:p w14:paraId="5039F87A" w14:textId="51EDAC9A" w:rsidR="00C85B7D" w:rsidRDefault="00C85B7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_Toc122517548 \h </w:instrText>
      </w:r>
      <w:r>
        <w:fldChar w:fldCharType="separate"/>
      </w:r>
      <w:r>
        <w:t>21</w:t>
      </w:r>
      <w:r>
        <w:fldChar w:fldCharType="end"/>
      </w:r>
    </w:p>
    <w:p w14:paraId="5AFE2E05" w14:textId="32CDF3DE" w:rsidR="00C85B7D" w:rsidRDefault="00C85B7D">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_Toc122517549 \h </w:instrText>
      </w:r>
      <w:r>
        <w:fldChar w:fldCharType="separate"/>
      </w:r>
      <w:r>
        <w:t>21</w:t>
      </w:r>
      <w:r>
        <w:fldChar w:fldCharType="end"/>
      </w:r>
    </w:p>
    <w:p w14:paraId="64385D84" w14:textId="7F5E5FD2" w:rsidR="00C85B7D" w:rsidRDefault="00C85B7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_Toc122517550 \h </w:instrText>
      </w:r>
      <w:r>
        <w:fldChar w:fldCharType="separate"/>
      </w:r>
      <w:r>
        <w:t>22</w:t>
      </w:r>
      <w:r>
        <w:fldChar w:fldCharType="end"/>
      </w:r>
    </w:p>
    <w:p w14:paraId="616879C7" w14:textId="413FC1D2" w:rsidR="00C85B7D" w:rsidRDefault="00C85B7D">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_Toc122517551 \h </w:instrText>
      </w:r>
      <w:r>
        <w:fldChar w:fldCharType="separate"/>
      </w:r>
      <w:r>
        <w:t>22</w:t>
      </w:r>
      <w:r>
        <w:fldChar w:fldCharType="end"/>
      </w:r>
    </w:p>
    <w:p w14:paraId="0014A58F" w14:textId="15A7AAD0" w:rsidR="00C85B7D" w:rsidRDefault="00C85B7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_Toc122517552 \h </w:instrText>
      </w:r>
      <w:r>
        <w:fldChar w:fldCharType="separate"/>
      </w:r>
      <w:r>
        <w:t>23</w:t>
      </w:r>
      <w:r>
        <w:fldChar w:fldCharType="end"/>
      </w:r>
    </w:p>
    <w:p w14:paraId="331FFF65" w14:textId="1A3B52D9" w:rsidR="00C85B7D" w:rsidRDefault="00C85B7D">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_Toc122517553 \h </w:instrText>
      </w:r>
      <w:r>
        <w:fldChar w:fldCharType="separate"/>
      </w:r>
      <w:r>
        <w:t>23</w:t>
      </w:r>
      <w:r>
        <w:fldChar w:fldCharType="end"/>
      </w:r>
    </w:p>
    <w:p w14:paraId="6D95921E" w14:textId="407DC291" w:rsidR="00C85B7D" w:rsidRDefault="00C85B7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_Toc122517554 \h </w:instrText>
      </w:r>
      <w:r>
        <w:fldChar w:fldCharType="separate"/>
      </w:r>
      <w:r>
        <w:t>23</w:t>
      </w:r>
      <w:r>
        <w:fldChar w:fldCharType="end"/>
      </w:r>
    </w:p>
    <w:p w14:paraId="1E137ADE" w14:textId="197575A1" w:rsidR="00C85B7D" w:rsidRDefault="00C85B7D">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_Toc122517555 \h </w:instrText>
      </w:r>
      <w:r>
        <w:fldChar w:fldCharType="separate"/>
      </w:r>
      <w:r>
        <w:t>23</w:t>
      </w:r>
      <w:r>
        <w:fldChar w:fldCharType="end"/>
      </w:r>
    </w:p>
    <w:p w14:paraId="6C5D54C3" w14:textId="6C3ACC50" w:rsidR="00C85B7D" w:rsidRDefault="00C85B7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_Toc122517556 \h </w:instrText>
      </w:r>
      <w:r>
        <w:fldChar w:fldCharType="separate"/>
      </w:r>
      <w:r>
        <w:t>23</w:t>
      </w:r>
      <w:r>
        <w:fldChar w:fldCharType="end"/>
      </w:r>
    </w:p>
    <w:p w14:paraId="5389ACEF" w14:textId="35BB1C77" w:rsidR="00C85B7D" w:rsidRDefault="00C85B7D">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_Toc122517557 \h </w:instrText>
      </w:r>
      <w:r>
        <w:fldChar w:fldCharType="separate"/>
      </w:r>
      <w:r>
        <w:t>23</w:t>
      </w:r>
      <w:r>
        <w:fldChar w:fldCharType="end"/>
      </w:r>
    </w:p>
    <w:p w14:paraId="63BC1C79" w14:textId="28D455B2" w:rsidR="00C85B7D" w:rsidRDefault="00C85B7D">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_Toc122517558 \h </w:instrText>
      </w:r>
      <w:r>
        <w:fldChar w:fldCharType="separate"/>
      </w:r>
      <w:r>
        <w:t>24</w:t>
      </w:r>
      <w:r>
        <w:fldChar w:fldCharType="end"/>
      </w:r>
    </w:p>
    <w:p w14:paraId="429D2B05" w14:textId="2ED1659C" w:rsidR="00C85B7D" w:rsidRDefault="00C85B7D">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_Toc122517559 \h </w:instrText>
      </w:r>
      <w:r>
        <w:fldChar w:fldCharType="separate"/>
      </w:r>
      <w:r>
        <w:t>24</w:t>
      </w:r>
      <w:r>
        <w:fldChar w:fldCharType="end"/>
      </w:r>
    </w:p>
    <w:p w14:paraId="22882939" w14:textId="04BA5D77" w:rsidR="00C85B7D" w:rsidRDefault="00C85B7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_Toc122517560 \h </w:instrText>
      </w:r>
      <w:r>
        <w:fldChar w:fldCharType="separate"/>
      </w:r>
      <w:r>
        <w:t>25</w:t>
      </w:r>
      <w:r>
        <w:fldChar w:fldCharType="end"/>
      </w:r>
    </w:p>
    <w:p w14:paraId="5CA23158" w14:textId="22DDEEC3" w:rsidR="00C85B7D" w:rsidRDefault="00C85B7D">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_Toc122517561 \h </w:instrText>
      </w:r>
      <w:r>
        <w:fldChar w:fldCharType="separate"/>
      </w:r>
      <w:r>
        <w:t>25</w:t>
      </w:r>
      <w:r>
        <w:fldChar w:fldCharType="end"/>
      </w:r>
    </w:p>
    <w:p w14:paraId="554BDB4D" w14:textId="1B402636" w:rsidR="00C85B7D" w:rsidRDefault="00C85B7D">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_Toc122517562 \h </w:instrText>
      </w:r>
      <w:r>
        <w:fldChar w:fldCharType="separate"/>
      </w:r>
      <w:r>
        <w:t>28</w:t>
      </w:r>
      <w:r>
        <w:fldChar w:fldCharType="end"/>
      </w:r>
    </w:p>
    <w:p w14:paraId="5A290D1C" w14:textId="7CF6615A" w:rsidR="00C85B7D" w:rsidRDefault="00C85B7D">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_Toc122517563 \h </w:instrText>
      </w:r>
      <w:r>
        <w:fldChar w:fldCharType="separate"/>
      </w:r>
      <w:r>
        <w:t>28</w:t>
      </w:r>
      <w:r>
        <w:fldChar w:fldCharType="end"/>
      </w:r>
    </w:p>
    <w:p w14:paraId="73E8D9D7" w14:textId="2D03668B" w:rsidR="00C85B7D" w:rsidRDefault="00C85B7D">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_Toc122517564 \h </w:instrText>
      </w:r>
      <w:r>
        <w:fldChar w:fldCharType="separate"/>
      </w:r>
      <w:r>
        <w:t>28</w:t>
      </w:r>
      <w:r>
        <w:fldChar w:fldCharType="end"/>
      </w:r>
    </w:p>
    <w:p w14:paraId="46F9F1CF" w14:textId="4E5873BC" w:rsidR="00C85B7D" w:rsidRDefault="00C85B7D">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_Toc122517565 \h </w:instrText>
      </w:r>
      <w:r>
        <w:fldChar w:fldCharType="separate"/>
      </w:r>
      <w:r>
        <w:t>29</w:t>
      </w:r>
      <w:r>
        <w:fldChar w:fldCharType="end"/>
      </w:r>
    </w:p>
    <w:p w14:paraId="7DBE70D5" w14:textId="317E960A" w:rsidR="00C85B7D" w:rsidRDefault="00C85B7D">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_Toc122517566 \h </w:instrText>
      </w:r>
      <w:r>
        <w:fldChar w:fldCharType="separate"/>
      </w:r>
      <w:r>
        <w:t>30</w:t>
      </w:r>
      <w:r>
        <w:fldChar w:fldCharType="end"/>
      </w:r>
    </w:p>
    <w:p w14:paraId="0DFB8508" w14:textId="342B432D" w:rsidR="00C85B7D" w:rsidRDefault="00C85B7D">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_Toc122517567 \h </w:instrText>
      </w:r>
      <w:r>
        <w:fldChar w:fldCharType="separate"/>
      </w:r>
      <w:r>
        <w:t>30</w:t>
      </w:r>
      <w:r>
        <w:fldChar w:fldCharType="end"/>
      </w:r>
    </w:p>
    <w:p w14:paraId="052B3BE2" w14:textId="1BA4CD27" w:rsidR="00C85B7D" w:rsidRDefault="00C85B7D">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_Toc122517568 \h </w:instrText>
      </w:r>
      <w:r>
        <w:fldChar w:fldCharType="separate"/>
      </w:r>
      <w:r>
        <w:t>30</w:t>
      </w:r>
      <w:r>
        <w:fldChar w:fldCharType="end"/>
      </w:r>
    </w:p>
    <w:p w14:paraId="66A4F483" w14:textId="691837C8" w:rsidR="00C85B7D" w:rsidRDefault="00C85B7D">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_Toc122517569 \h </w:instrText>
      </w:r>
      <w:r>
        <w:fldChar w:fldCharType="separate"/>
      </w:r>
      <w:r>
        <w:t>30</w:t>
      </w:r>
      <w:r>
        <w:fldChar w:fldCharType="end"/>
      </w:r>
    </w:p>
    <w:p w14:paraId="61453442" w14:textId="33E0595B" w:rsidR="00C85B7D" w:rsidRDefault="00C85B7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_Toc122517570 \h </w:instrText>
      </w:r>
      <w:r>
        <w:fldChar w:fldCharType="separate"/>
      </w:r>
      <w:r>
        <w:t>31</w:t>
      </w:r>
      <w:r>
        <w:fldChar w:fldCharType="end"/>
      </w:r>
    </w:p>
    <w:p w14:paraId="36F2ACAE" w14:textId="77865F28" w:rsidR="00C85B7D" w:rsidRDefault="00C85B7D">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_Toc122517571 \h </w:instrText>
      </w:r>
      <w:r>
        <w:fldChar w:fldCharType="separate"/>
      </w:r>
      <w:r>
        <w:t>32</w:t>
      </w:r>
      <w:r>
        <w:fldChar w:fldCharType="end"/>
      </w:r>
    </w:p>
    <w:p w14:paraId="16D76DD9" w14:textId="1FFCD1E8" w:rsidR="00C85B7D" w:rsidRDefault="00C85B7D">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_Toc122517572 \h </w:instrText>
      </w:r>
      <w:r>
        <w:fldChar w:fldCharType="separate"/>
      </w:r>
      <w:r>
        <w:t>32</w:t>
      </w:r>
      <w:r>
        <w:fldChar w:fldCharType="end"/>
      </w:r>
    </w:p>
    <w:p w14:paraId="619DE11E" w14:textId="27C16457" w:rsidR="00C85B7D" w:rsidRDefault="00C85B7D">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_Toc122517573 \h </w:instrText>
      </w:r>
      <w:r>
        <w:fldChar w:fldCharType="separate"/>
      </w:r>
      <w:r>
        <w:t>32</w:t>
      </w:r>
      <w:r>
        <w:fldChar w:fldCharType="end"/>
      </w:r>
    </w:p>
    <w:p w14:paraId="00D21A16" w14:textId="12F7E008" w:rsidR="00C85B7D" w:rsidRDefault="00C85B7D">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_Toc122517574 \h </w:instrText>
      </w:r>
      <w:r>
        <w:fldChar w:fldCharType="separate"/>
      </w:r>
      <w:r>
        <w:t>32</w:t>
      </w:r>
      <w:r>
        <w:fldChar w:fldCharType="end"/>
      </w:r>
    </w:p>
    <w:p w14:paraId="173F7DD5" w14:textId="5F51880E" w:rsidR="00C85B7D" w:rsidRDefault="00C85B7D">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_Toc122517575 \h </w:instrText>
      </w:r>
      <w:r>
        <w:fldChar w:fldCharType="separate"/>
      </w:r>
      <w:r>
        <w:t>33</w:t>
      </w:r>
      <w:r>
        <w:fldChar w:fldCharType="end"/>
      </w:r>
    </w:p>
    <w:p w14:paraId="79CB24ED" w14:textId="4B97A417" w:rsidR="00C85B7D" w:rsidRDefault="00C85B7D">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_Toc122517576 \h </w:instrText>
      </w:r>
      <w:r>
        <w:fldChar w:fldCharType="separate"/>
      </w:r>
      <w:r>
        <w:t>34</w:t>
      </w:r>
      <w:r>
        <w:fldChar w:fldCharType="end"/>
      </w:r>
    </w:p>
    <w:p w14:paraId="0154878F" w14:textId="740973B3" w:rsidR="00C85B7D" w:rsidRDefault="00C85B7D">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_Toc122517577 \h </w:instrText>
      </w:r>
      <w:r>
        <w:fldChar w:fldCharType="separate"/>
      </w:r>
      <w:r>
        <w:t>34</w:t>
      </w:r>
      <w:r>
        <w:fldChar w:fldCharType="end"/>
      </w:r>
    </w:p>
    <w:p w14:paraId="22E12097" w14:textId="0AF452EA" w:rsidR="00C85B7D" w:rsidRDefault="00C85B7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_Toc122517578 \h </w:instrText>
      </w:r>
      <w:r>
        <w:fldChar w:fldCharType="separate"/>
      </w:r>
      <w:r>
        <w:t>34</w:t>
      </w:r>
      <w:r>
        <w:fldChar w:fldCharType="end"/>
      </w:r>
    </w:p>
    <w:p w14:paraId="31ABF7B5" w14:textId="3B0E1D6E" w:rsidR="00C85B7D" w:rsidRDefault="00C85B7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_Toc122517579 \h </w:instrText>
      </w:r>
      <w:r>
        <w:fldChar w:fldCharType="separate"/>
      </w:r>
      <w:r>
        <w:t>34</w:t>
      </w:r>
      <w:r>
        <w:fldChar w:fldCharType="end"/>
      </w:r>
    </w:p>
    <w:p w14:paraId="2D4A983C" w14:textId="7858E1B5" w:rsidR="00C85B7D" w:rsidRDefault="00C85B7D">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_Toc122517580 \h </w:instrText>
      </w:r>
      <w:r>
        <w:fldChar w:fldCharType="separate"/>
      </w:r>
      <w:r>
        <w:t>35</w:t>
      </w:r>
      <w:r>
        <w:fldChar w:fldCharType="end"/>
      </w:r>
    </w:p>
    <w:p w14:paraId="21BEFDD8" w14:textId="76634581" w:rsidR="00C85B7D" w:rsidRDefault="00C85B7D">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_Toc122517581 \h </w:instrText>
      </w:r>
      <w:r>
        <w:fldChar w:fldCharType="separate"/>
      </w:r>
      <w:r>
        <w:t>35</w:t>
      </w:r>
      <w:r>
        <w:fldChar w:fldCharType="end"/>
      </w:r>
    </w:p>
    <w:p w14:paraId="371D009A" w14:textId="44253915" w:rsidR="00C85B7D" w:rsidRDefault="00C85B7D">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_Toc122517582 \h </w:instrText>
      </w:r>
      <w:r>
        <w:fldChar w:fldCharType="separate"/>
      </w:r>
      <w:r>
        <w:t>39</w:t>
      </w:r>
      <w:r>
        <w:fldChar w:fldCharType="end"/>
      </w:r>
    </w:p>
    <w:p w14:paraId="6EACEDD2" w14:textId="68FDB1D8" w:rsidR="00C85B7D" w:rsidRDefault="00C85B7D">
      <w:pPr>
        <w:pStyle w:val="TOC3"/>
        <w:rPr>
          <w:rFonts w:asciiTheme="minorHAnsi" w:eastAsiaTheme="minorEastAsia" w:hAnsiTheme="minorHAnsi" w:cstheme="minorBidi"/>
          <w:sz w:val="22"/>
          <w:szCs w:val="22"/>
        </w:rPr>
      </w:pPr>
      <w:r>
        <w:rPr>
          <w:lang w:eastAsia="ja-JP"/>
        </w:rPr>
        <w:lastRenderedPageBreak/>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_Toc122517583 \h </w:instrText>
      </w:r>
      <w:r>
        <w:fldChar w:fldCharType="separate"/>
      </w:r>
      <w:r>
        <w:t>40</w:t>
      </w:r>
      <w:r>
        <w:fldChar w:fldCharType="end"/>
      </w:r>
    </w:p>
    <w:p w14:paraId="7B2C7996" w14:textId="5C76B39B" w:rsidR="00C85B7D" w:rsidRDefault="00C85B7D">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_Toc122517584 \h </w:instrText>
      </w:r>
      <w:r>
        <w:fldChar w:fldCharType="separate"/>
      </w:r>
      <w:r>
        <w:t>40</w:t>
      </w:r>
      <w:r>
        <w:fldChar w:fldCharType="end"/>
      </w:r>
    </w:p>
    <w:p w14:paraId="744169B3" w14:textId="4C5C6DF8" w:rsidR="00C85B7D" w:rsidRDefault="00C85B7D">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_Toc122517585 \h </w:instrText>
      </w:r>
      <w:r>
        <w:fldChar w:fldCharType="separate"/>
      </w:r>
      <w:r>
        <w:t>40</w:t>
      </w:r>
      <w:r>
        <w:fldChar w:fldCharType="end"/>
      </w:r>
    </w:p>
    <w:p w14:paraId="0C80DBC3" w14:textId="391115BD" w:rsidR="00C85B7D" w:rsidRDefault="00C85B7D">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_Toc122517586 \h </w:instrText>
      </w:r>
      <w:r>
        <w:fldChar w:fldCharType="separate"/>
      </w:r>
      <w:r>
        <w:t>40</w:t>
      </w:r>
      <w:r>
        <w:fldChar w:fldCharType="end"/>
      </w:r>
    </w:p>
    <w:p w14:paraId="467B7253" w14:textId="5C6FE41D" w:rsidR="00C85B7D" w:rsidRDefault="00C85B7D">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_Toc122517587 \h </w:instrText>
      </w:r>
      <w:r>
        <w:fldChar w:fldCharType="separate"/>
      </w:r>
      <w:r>
        <w:t>43</w:t>
      </w:r>
      <w:r>
        <w:fldChar w:fldCharType="end"/>
      </w:r>
    </w:p>
    <w:p w14:paraId="08DDB39F" w14:textId="6E3C1DF3" w:rsidR="00C85B7D" w:rsidRDefault="00C85B7D">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_Toc122517588 \h </w:instrText>
      </w:r>
      <w:r>
        <w:fldChar w:fldCharType="separate"/>
      </w:r>
      <w:r>
        <w:t>43</w:t>
      </w:r>
      <w:r>
        <w:fldChar w:fldCharType="end"/>
      </w:r>
    </w:p>
    <w:p w14:paraId="3C408998" w14:textId="7F19B8C8" w:rsidR="00C85B7D" w:rsidRDefault="00C85B7D">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_Toc122517589 \h </w:instrText>
      </w:r>
      <w:r>
        <w:fldChar w:fldCharType="separate"/>
      </w:r>
      <w:r>
        <w:t>45</w:t>
      </w:r>
      <w:r>
        <w:fldChar w:fldCharType="end"/>
      </w:r>
    </w:p>
    <w:p w14:paraId="12EB53DA" w14:textId="7E0157CA" w:rsidR="00C85B7D" w:rsidRDefault="00C85B7D">
      <w:pPr>
        <w:pStyle w:val="TOC4"/>
        <w:rPr>
          <w:rFonts w:asciiTheme="minorHAnsi" w:eastAsiaTheme="minorEastAsia" w:hAnsiTheme="minorHAnsi" w:cstheme="minorBidi"/>
          <w:sz w:val="22"/>
          <w:szCs w:val="22"/>
        </w:rPr>
      </w:pPr>
      <w:r w:rsidRPr="00424FFF">
        <w:rPr>
          <w:rFonts w:eastAsia="DengXian"/>
          <w:lang w:eastAsia="zh-CN"/>
        </w:rPr>
        <w:t>6.5.3.3</w:t>
      </w:r>
      <w:r>
        <w:rPr>
          <w:rFonts w:asciiTheme="minorHAnsi" w:eastAsiaTheme="minorEastAsia" w:hAnsiTheme="minorHAnsi" w:cstheme="minorBidi"/>
          <w:sz w:val="22"/>
          <w:szCs w:val="22"/>
        </w:rPr>
        <w:tab/>
      </w:r>
      <w:r w:rsidRPr="00424FFF">
        <w:rPr>
          <w:rFonts w:eastAsia="DengXian"/>
          <w:lang w:eastAsia="zh-CN"/>
        </w:rPr>
        <w:t>Procedure for notify of information via control plane</w:t>
      </w:r>
      <w:r>
        <w:tab/>
      </w:r>
      <w:r>
        <w:fldChar w:fldCharType="begin" w:fldLock="1"/>
      </w:r>
      <w:r>
        <w:instrText xml:space="preserve"> PAGEREF _Toc122517590 \h </w:instrText>
      </w:r>
      <w:r>
        <w:fldChar w:fldCharType="separate"/>
      </w:r>
      <w:r>
        <w:t>46</w:t>
      </w:r>
      <w:r>
        <w:fldChar w:fldCharType="end"/>
      </w:r>
    </w:p>
    <w:p w14:paraId="68FC9E8C" w14:textId="136702D6" w:rsidR="00C85B7D" w:rsidRDefault="00C85B7D">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_Toc122517591 \h </w:instrText>
      </w:r>
      <w:r>
        <w:fldChar w:fldCharType="separate"/>
      </w:r>
      <w:r>
        <w:t>46</w:t>
      </w:r>
      <w:r>
        <w:fldChar w:fldCharType="end"/>
      </w:r>
    </w:p>
    <w:p w14:paraId="3E5B3E38" w14:textId="00B17661" w:rsidR="00C85B7D" w:rsidRDefault="00C85B7D">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_Toc122517592 \h </w:instrText>
      </w:r>
      <w:r>
        <w:fldChar w:fldCharType="separate"/>
      </w:r>
      <w:r>
        <w:t>47</w:t>
      </w:r>
      <w:r>
        <w:fldChar w:fldCharType="end"/>
      </w:r>
    </w:p>
    <w:p w14:paraId="4D6ED09F" w14:textId="6F5BF8AB" w:rsidR="00C85B7D" w:rsidRDefault="00C85B7D">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_Toc122517593 \h </w:instrText>
      </w:r>
      <w:r>
        <w:fldChar w:fldCharType="separate"/>
      </w:r>
      <w:r>
        <w:t>47</w:t>
      </w:r>
      <w:r>
        <w:fldChar w:fldCharType="end"/>
      </w:r>
    </w:p>
    <w:p w14:paraId="2F463B48" w14:textId="58F94F77" w:rsidR="00C85B7D" w:rsidRDefault="00C85B7D">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_Toc122517594 \h </w:instrText>
      </w:r>
      <w:r>
        <w:fldChar w:fldCharType="separate"/>
      </w:r>
      <w:r>
        <w:t>47</w:t>
      </w:r>
      <w:r>
        <w:fldChar w:fldCharType="end"/>
      </w:r>
    </w:p>
    <w:p w14:paraId="345CF2A1" w14:textId="6217BB38" w:rsidR="00C85B7D" w:rsidRDefault="00C85B7D">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_Toc122517595 \h </w:instrText>
      </w:r>
      <w:r>
        <w:fldChar w:fldCharType="separate"/>
      </w:r>
      <w:r>
        <w:t>48</w:t>
      </w:r>
      <w:r>
        <w:fldChar w:fldCharType="end"/>
      </w:r>
    </w:p>
    <w:p w14:paraId="6CD4CA2D" w14:textId="121400B6" w:rsidR="00C85B7D" w:rsidRDefault="00C85B7D">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_Toc122517596 \h </w:instrText>
      </w:r>
      <w:r>
        <w:fldChar w:fldCharType="separate"/>
      </w:r>
      <w:r>
        <w:t>48</w:t>
      </w:r>
      <w:r>
        <w:fldChar w:fldCharType="end"/>
      </w:r>
    </w:p>
    <w:p w14:paraId="3A5D0953" w14:textId="6C2D72C6" w:rsidR="00C85B7D" w:rsidRDefault="00C85B7D">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_Toc122517597 \h </w:instrText>
      </w:r>
      <w:r>
        <w:fldChar w:fldCharType="separate"/>
      </w:r>
      <w:r>
        <w:t>49</w:t>
      </w:r>
      <w:r>
        <w:fldChar w:fldCharType="end"/>
      </w:r>
    </w:p>
    <w:p w14:paraId="1E3B7B10" w14:textId="0C653E54" w:rsidR="00C85B7D" w:rsidRDefault="00C85B7D">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_Toc122517598 \h </w:instrText>
      </w:r>
      <w:r>
        <w:fldChar w:fldCharType="separate"/>
      </w:r>
      <w:r>
        <w:t>49</w:t>
      </w:r>
      <w:r>
        <w:fldChar w:fldCharType="end"/>
      </w:r>
    </w:p>
    <w:p w14:paraId="6AECDA58" w14:textId="5163AE16" w:rsidR="00C85B7D" w:rsidRDefault="00C85B7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_Toc122517599 \h </w:instrText>
      </w:r>
      <w:r>
        <w:fldChar w:fldCharType="separate"/>
      </w:r>
      <w:r>
        <w:t>50</w:t>
      </w:r>
      <w:r>
        <w:fldChar w:fldCharType="end"/>
      </w:r>
    </w:p>
    <w:p w14:paraId="1B815164" w14:textId="15A6B506" w:rsidR="00C85B7D" w:rsidRDefault="00C85B7D">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_Toc122517600 \h </w:instrText>
      </w:r>
      <w:r>
        <w:fldChar w:fldCharType="separate"/>
      </w:r>
      <w:r>
        <w:t>50</w:t>
      </w:r>
      <w:r>
        <w:fldChar w:fldCharType="end"/>
      </w:r>
    </w:p>
    <w:p w14:paraId="4B1C20B3" w14:textId="35E00523" w:rsidR="00C85B7D" w:rsidRDefault="00C85B7D">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_Toc122517601 \h </w:instrText>
      </w:r>
      <w:r>
        <w:fldChar w:fldCharType="separate"/>
      </w:r>
      <w:r>
        <w:t>50</w:t>
      </w:r>
      <w:r>
        <w:fldChar w:fldCharType="end"/>
      </w:r>
    </w:p>
    <w:p w14:paraId="111F55C9" w14:textId="222EBA43" w:rsidR="00C85B7D" w:rsidRDefault="00C85B7D">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_Toc122517602 \h </w:instrText>
      </w:r>
      <w:r>
        <w:fldChar w:fldCharType="separate"/>
      </w:r>
      <w:r>
        <w:t>52</w:t>
      </w:r>
      <w:r>
        <w:fldChar w:fldCharType="end"/>
      </w:r>
    </w:p>
    <w:p w14:paraId="7A2AC2ED" w14:textId="091BB969" w:rsidR="00C85B7D" w:rsidRDefault="00C85B7D">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_Toc122517603 \h </w:instrText>
      </w:r>
      <w:r>
        <w:fldChar w:fldCharType="separate"/>
      </w:r>
      <w:r>
        <w:t>52</w:t>
      </w:r>
      <w:r>
        <w:fldChar w:fldCharType="end"/>
      </w:r>
    </w:p>
    <w:p w14:paraId="5585062B" w14:textId="591DFB2F" w:rsidR="00C85B7D" w:rsidRDefault="00C85B7D">
      <w:pPr>
        <w:pStyle w:val="TOC5"/>
        <w:rPr>
          <w:rFonts w:asciiTheme="minorHAnsi" w:eastAsiaTheme="minorEastAsia" w:hAnsiTheme="minorHAnsi" w:cstheme="minorBidi"/>
          <w:sz w:val="22"/>
          <w:szCs w:val="22"/>
        </w:rPr>
      </w:pPr>
      <w:r w:rsidRPr="00424FFF">
        <w:rPr>
          <w:rFonts w:eastAsia="DengXian"/>
          <w:lang w:eastAsia="zh-CN"/>
        </w:rPr>
        <w:t>6.7.3.1.1</w:t>
      </w:r>
      <w:r>
        <w:rPr>
          <w:rFonts w:asciiTheme="minorHAnsi" w:eastAsiaTheme="minorEastAsia" w:hAnsiTheme="minorHAnsi" w:cstheme="minorBidi"/>
          <w:sz w:val="22"/>
          <w:szCs w:val="22"/>
        </w:rPr>
        <w:tab/>
      </w:r>
      <w:r w:rsidRPr="00424FFF">
        <w:rPr>
          <w:rFonts w:eastAsia="DengXian"/>
          <w:lang w:eastAsia="zh-CN"/>
        </w:rPr>
        <w:t>RTP</w:t>
      </w:r>
      <w:r>
        <w:tab/>
      </w:r>
      <w:r>
        <w:fldChar w:fldCharType="begin" w:fldLock="1"/>
      </w:r>
      <w:r>
        <w:instrText xml:space="preserve"> PAGEREF _Toc122517604 \h </w:instrText>
      </w:r>
      <w:r>
        <w:fldChar w:fldCharType="separate"/>
      </w:r>
      <w:r>
        <w:t>52</w:t>
      </w:r>
      <w:r>
        <w:fldChar w:fldCharType="end"/>
      </w:r>
    </w:p>
    <w:p w14:paraId="6B4A7410" w14:textId="1256C8F9" w:rsidR="00C85B7D" w:rsidRDefault="00C85B7D">
      <w:pPr>
        <w:pStyle w:val="TOC5"/>
        <w:rPr>
          <w:rFonts w:asciiTheme="minorHAnsi" w:eastAsiaTheme="minorEastAsia" w:hAnsiTheme="minorHAnsi" w:cstheme="minorBidi"/>
          <w:sz w:val="22"/>
          <w:szCs w:val="22"/>
        </w:rPr>
      </w:pPr>
      <w:r w:rsidRPr="00424FFF">
        <w:rPr>
          <w:rFonts w:eastAsia="DengXian"/>
          <w:lang w:eastAsia="zh-CN"/>
        </w:rPr>
        <w:t>6.7.3.1.2</w:t>
      </w:r>
      <w:r>
        <w:rPr>
          <w:rFonts w:asciiTheme="minorHAnsi" w:eastAsiaTheme="minorEastAsia" w:hAnsiTheme="minorHAnsi" w:cstheme="minorBidi"/>
          <w:sz w:val="22"/>
          <w:szCs w:val="22"/>
        </w:rPr>
        <w:tab/>
      </w:r>
      <w:r w:rsidRPr="00424FFF">
        <w:rPr>
          <w:rFonts w:eastAsia="DengXian"/>
          <w:lang w:eastAsia="zh-CN"/>
        </w:rPr>
        <w:t>HTTP</w:t>
      </w:r>
      <w:r>
        <w:tab/>
      </w:r>
      <w:r>
        <w:fldChar w:fldCharType="begin" w:fldLock="1"/>
      </w:r>
      <w:r>
        <w:instrText xml:space="preserve"> PAGEREF _Toc122517605 \h </w:instrText>
      </w:r>
      <w:r>
        <w:fldChar w:fldCharType="separate"/>
      </w:r>
      <w:r>
        <w:t>52</w:t>
      </w:r>
      <w:r>
        <w:fldChar w:fldCharType="end"/>
      </w:r>
    </w:p>
    <w:p w14:paraId="22537EDA" w14:textId="7C2455CA" w:rsidR="00C85B7D" w:rsidRDefault="00C85B7D">
      <w:pPr>
        <w:pStyle w:val="TOC5"/>
        <w:rPr>
          <w:rFonts w:asciiTheme="minorHAnsi" w:eastAsiaTheme="minorEastAsia" w:hAnsiTheme="minorHAnsi" w:cstheme="minorBidi"/>
          <w:sz w:val="22"/>
          <w:szCs w:val="22"/>
        </w:rPr>
      </w:pPr>
      <w:r w:rsidRPr="00424FFF">
        <w:rPr>
          <w:rFonts w:eastAsia="DengXian"/>
          <w:lang w:eastAsia="zh-CN"/>
        </w:rPr>
        <w:t>6.7.3.1.3</w:t>
      </w:r>
      <w:r>
        <w:rPr>
          <w:rFonts w:asciiTheme="minorHAnsi" w:eastAsiaTheme="minorEastAsia" w:hAnsiTheme="minorHAnsi" w:cstheme="minorBidi"/>
          <w:sz w:val="22"/>
          <w:szCs w:val="22"/>
        </w:rPr>
        <w:tab/>
      </w:r>
      <w:r w:rsidRPr="00424FFF">
        <w:rPr>
          <w:rFonts w:eastAsia="DengXian"/>
          <w:lang w:eastAsia="zh-CN"/>
        </w:rPr>
        <w:t>PDU Sequence mark</w:t>
      </w:r>
      <w:r>
        <w:tab/>
      </w:r>
      <w:r>
        <w:fldChar w:fldCharType="begin" w:fldLock="1"/>
      </w:r>
      <w:r>
        <w:instrText xml:space="preserve"> PAGEREF _Toc122517606 \h </w:instrText>
      </w:r>
      <w:r>
        <w:fldChar w:fldCharType="separate"/>
      </w:r>
      <w:r>
        <w:t>53</w:t>
      </w:r>
      <w:r>
        <w:fldChar w:fldCharType="end"/>
      </w:r>
    </w:p>
    <w:p w14:paraId="7836408B" w14:textId="67F80DCC" w:rsidR="00C85B7D" w:rsidRDefault="00C85B7D">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_Toc122517607 \h </w:instrText>
      </w:r>
      <w:r>
        <w:fldChar w:fldCharType="separate"/>
      </w:r>
      <w:r>
        <w:t>53</w:t>
      </w:r>
      <w:r>
        <w:fldChar w:fldCharType="end"/>
      </w:r>
    </w:p>
    <w:p w14:paraId="5456FC0C" w14:textId="05BAD60D" w:rsidR="00C85B7D" w:rsidRDefault="00C85B7D">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_Toc122517608 \h </w:instrText>
      </w:r>
      <w:r>
        <w:fldChar w:fldCharType="separate"/>
      </w:r>
      <w:r>
        <w:t>55</w:t>
      </w:r>
      <w:r>
        <w:fldChar w:fldCharType="end"/>
      </w:r>
    </w:p>
    <w:p w14:paraId="28103366" w14:textId="698057D2" w:rsidR="00C85B7D" w:rsidRDefault="00C85B7D">
      <w:pPr>
        <w:pStyle w:val="TOC5"/>
        <w:rPr>
          <w:rFonts w:asciiTheme="minorHAnsi" w:eastAsiaTheme="minorEastAsia" w:hAnsiTheme="minorHAnsi" w:cstheme="minorBidi"/>
          <w:sz w:val="22"/>
          <w:szCs w:val="22"/>
        </w:rPr>
      </w:pPr>
      <w:r w:rsidRPr="00424FFF">
        <w:rPr>
          <w:rFonts w:eastAsia="DengXian"/>
          <w:lang w:eastAsia="zh-CN"/>
        </w:rPr>
        <w:t>6.7.3.2.2</w:t>
      </w:r>
      <w:r>
        <w:rPr>
          <w:rFonts w:asciiTheme="minorHAnsi" w:eastAsiaTheme="minorEastAsia" w:hAnsiTheme="minorHAnsi" w:cstheme="minorBidi"/>
          <w:sz w:val="22"/>
          <w:szCs w:val="22"/>
        </w:rPr>
        <w:tab/>
      </w:r>
      <w:r w:rsidRPr="00424FFF">
        <w:rPr>
          <w:rFonts w:eastAsia="DengXian"/>
          <w:lang w:eastAsia="zh-CN"/>
        </w:rPr>
        <w:t>Mapping HTTP transport payload to PPM</w:t>
      </w:r>
      <w:r>
        <w:tab/>
      </w:r>
      <w:r>
        <w:fldChar w:fldCharType="begin" w:fldLock="1"/>
      </w:r>
      <w:r>
        <w:instrText xml:space="preserve"> PAGEREF _Toc122517609 \h </w:instrText>
      </w:r>
      <w:r>
        <w:fldChar w:fldCharType="separate"/>
      </w:r>
      <w:r>
        <w:t>55</w:t>
      </w:r>
      <w:r>
        <w:fldChar w:fldCharType="end"/>
      </w:r>
    </w:p>
    <w:p w14:paraId="10909E22" w14:textId="7134CACB" w:rsidR="00C85B7D" w:rsidRDefault="00C85B7D">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424FFF">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_Toc122517610 \h </w:instrText>
      </w:r>
      <w:r>
        <w:fldChar w:fldCharType="separate"/>
      </w:r>
      <w:r>
        <w:t>55</w:t>
      </w:r>
      <w:r>
        <w:fldChar w:fldCharType="end"/>
      </w:r>
    </w:p>
    <w:p w14:paraId="170F3C2C" w14:textId="08A25C0F" w:rsidR="00C85B7D" w:rsidRDefault="00C85B7D">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_Toc122517611 \h </w:instrText>
      </w:r>
      <w:r>
        <w:fldChar w:fldCharType="separate"/>
      </w:r>
      <w:r>
        <w:t>57</w:t>
      </w:r>
      <w:r>
        <w:fldChar w:fldCharType="end"/>
      </w:r>
    </w:p>
    <w:p w14:paraId="3E8411D7" w14:textId="5CE112A3" w:rsidR="00C85B7D" w:rsidRDefault="00C85B7D">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_Toc122517612 \h </w:instrText>
      </w:r>
      <w:r>
        <w:fldChar w:fldCharType="separate"/>
      </w:r>
      <w:r>
        <w:t>57</w:t>
      </w:r>
      <w:r>
        <w:fldChar w:fldCharType="end"/>
      </w:r>
    </w:p>
    <w:p w14:paraId="6BAD453C" w14:textId="5D39FB28" w:rsidR="00C85B7D" w:rsidRDefault="00C85B7D">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_Toc122517613 \h </w:instrText>
      </w:r>
      <w:r>
        <w:fldChar w:fldCharType="separate"/>
      </w:r>
      <w:r>
        <w:t>58</w:t>
      </w:r>
      <w:r>
        <w:fldChar w:fldCharType="end"/>
      </w:r>
    </w:p>
    <w:p w14:paraId="714610B8" w14:textId="070391D6" w:rsidR="00C85B7D" w:rsidRDefault="00C85B7D">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_Toc122517614 \h </w:instrText>
      </w:r>
      <w:r>
        <w:fldChar w:fldCharType="separate"/>
      </w:r>
      <w:r>
        <w:t>58</w:t>
      </w:r>
      <w:r>
        <w:fldChar w:fldCharType="end"/>
      </w:r>
    </w:p>
    <w:p w14:paraId="27FC61D9" w14:textId="36205F9A" w:rsidR="00C85B7D" w:rsidRDefault="00C85B7D">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_Toc122517615 \h </w:instrText>
      </w:r>
      <w:r>
        <w:fldChar w:fldCharType="separate"/>
      </w:r>
      <w:r>
        <w:t>58</w:t>
      </w:r>
      <w:r>
        <w:fldChar w:fldCharType="end"/>
      </w:r>
    </w:p>
    <w:p w14:paraId="1842972E" w14:textId="49713C46" w:rsidR="00C85B7D" w:rsidRDefault="00C85B7D">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_Toc122517616 \h </w:instrText>
      </w:r>
      <w:r>
        <w:fldChar w:fldCharType="separate"/>
      </w:r>
      <w:r>
        <w:t>58</w:t>
      </w:r>
      <w:r>
        <w:fldChar w:fldCharType="end"/>
      </w:r>
    </w:p>
    <w:p w14:paraId="4DAE6EEA" w14:textId="322C18F8" w:rsidR="00C85B7D" w:rsidRDefault="00C85B7D">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_Toc122517617 \h </w:instrText>
      </w:r>
      <w:r>
        <w:fldChar w:fldCharType="separate"/>
      </w:r>
      <w:r>
        <w:t>59</w:t>
      </w:r>
      <w:r>
        <w:fldChar w:fldCharType="end"/>
      </w:r>
    </w:p>
    <w:p w14:paraId="37E1F17B" w14:textId="7138CB14" w:rsidR="00C85B7D" w:rsidRDefault="00C85B7D">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_Toc122517618 \h </w:instrText>
      </w:r>
      <w:r>
        <w:fldChar w:fldCharType="separate"/>
      </w:r>
      <w:r>
        <w:t>60</w:t>
      </w:r>
      <w:r>
        <w:fldChar w:fldCharType="end"/>
      </w:r>
    </w:p>
    <w:p w14:paraId="71F9D9CA" w14:textId="27B452DB" w:rsidR="00C85B7D" w:rsidRDefault="00C85B7D">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_Toc122517619 \h </w:instrText>
      </w:r>
      <w:r>
        <w:fldChar w:fldCharType="separate"/>
      </w:r>
      <w:r>
        <w:t>61</w:t>
      </w:r>
      <w:r>
        <w:fldChar w:fldCharType="end"/>
      </w:r>
    </w:p>
    <w:p w14:paraId="19251FFC" w14:textId="5C76DBBD" w:rsidR="00C85B7D" w:rsidRDefault="00C85B7D">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_Toc122517620 \h </w:instrText>
      </w:r>
      <w:r>
        <w:fldChar w:fldCharType="separate"/>
      </w:r>
      <w:r>
        <w:t>61</w:t>
      </w:r>
      <w:r>
        <w:fldChar w:fldCharType="end"/>
      </w:r>
    </w:p>
    <w:p w14:paraId="4048B4EE" w14:textId="03DF1240" w:rsidR="00C85B7D" w:rsidRDefault="00C85B7D">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_Toc122517621 \h </w:instrText>
      </w:r>
      <w:r>
        <w:fldChar w:fldCharType="separate"/>
      </w:r>
      <w:r>
        <w:t>62</w:t>
      </w:r>
      <w:r>
        <w:fldChar w:fldCharType="end"/>
      </w:r>
    </w:p>
    <w:p w14:paraId="4051D2A5" w14:textId="294D752C" w:rsidR="00C85B7D" w:rsidRDefault="00C85B7D">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_Toc122517622 \h </w:instrText>
      </w:r>
      <w:r>
        <w:fldChar w:fldCharType="separate"/>
      </w:r>
      <w:r>
        <w:t>62</w:t>
      </w:r>
      <w:r>
        <w:fldChar w:fldCharType="end"/>
      </w:r>
    </w:p>
    <w:p w14:paraId="1E0AE906" w14:textId="7580899D" w:rsidR="00C85B7D" w:rsidRDefault="00C85B7D">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_Toc122517623 \h </w:instrText>
      </w:r>
      <w:r>
        <w:fldChar w:fldCharType="separate"/>
      </w:r>
      <w:r>
        <w:t>63</w:t>
      </w:r>
      <w:r>
        <w:fldChar w:fldCharType="end"/>
      </w:r>
    </w:p>
    <w:p w14:paraId="239A3FEE" w14:textId="600FC2EF" w:rsidR="00C85B7D" w:rsidRDefault="00C85B7D">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_Toc122517624 \h </w:instrText>
      </w:r>
      <w:r>
        <w:fldChar w:fldCharType="separate"/>
      </w:r>
      <w:r>
        <w:t>63</w:t>
      </w:r>
      <w:r>
        <w:fldChar w:fldCharType="end"/>
      </w:r>
    </w:p>
    <w:p w14:paraId="6F936281" w14:textId="63031274" w:rsidR="00C85B7D" w:rsidRDefault="00C85B7D">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_Toc122517625 \h </w:instrText>
      </w:r>
      <w:r>
        <w:fldChar w:fldCharType="separate"/>
      </w:r>
      <w:r>
        <w:t>63</w:t>
      </w:r>
      <w:r>
        <w:fldChar w:fldCharType="end"/>
      </w:r>
    </w:p>
    <w:p w14:paraId="0436CEED" w14:textId="1549C363" w:rsidR="00C85B7D" w:rsidRDefault="00C85B7D">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_Toc122517626 \h </w:instrText>
      </w:r>
      <w:r>
        <w:fldChar w:fldCharType="separate"/>
      </w:r>
      <w:r>
        <w:t>64</w:t>
      </w:r>
      <w:r>
        <w:fldChar w:fldCharType="end"/>
      </w:r>
    </w:p>
    <w:p w14:paraId="45AD087A" w14:textId="1C1F88AB" w:rsidR="00C85B7D" w:rsidRDefault="00C85B7D">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_Toc122517627 \h </w:instrText>
      </w:r>
      <w:r>
        <w:fldChar w:fldCharType="separate"/>
      </w:r>
      <w:r>
        <w:t>65</w:t>
      </w:r>
      <w:r>
        <w:fldChar w:fldCharType="end"/>
      </w:r>
    </w:p>
    <w:p w14:paraId="1A2B1ADF" w14:textId="7DBE1646" w:rsidR="00C85B7D" w:rsidRDefault="00C85B7D">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_Toc122517628 \h </w:instrText>
      </w:r>
      <w:r>
        <w:fldChar w:fldCharType="separate"/>
      </w:r>
      <w:r>
        <w:t>65</w:t>
      </w:r>
      <w:r>
        <w:fldChar w:fldCharType="end"/>
      </w:r>
    </w:p>
    <w:p w14:paraId="02B29BBB" w14:textId="714A8D5E" w:rsidR="00C85B7D" w:rsidRDefault="00C85B7D">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_Toc122517629 \h </w:instrText>
      </w:r>
      <w:r>
        <w:fldChar w:fldCharType="separate"/>
      </w:r>
      <w:r>
        <w:t>65</w:t>
      </w:r>
      <w:r>
        <w:fldChar w:fldCharType="end"/>
      </w:r>
    </w:p>
    <w:p w14:paraId="190D09B0" w14:textId="1381908E" w:rsidR="00C85B7D" w:rsidRDefault="00C85B7D">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_Toc122517630 \h </w:instrText>
      </w:r>
      <w:r>
        <w:fldChar w:fldCharType="separate"/>
      </w:r>
      <w:r>
        <w:t>65</w:t>
      </w:r>
      <w:r>
        <w:fldChar w:fldCharType="end"/>
      </w:r>
    </w:p>
    <w:p w14:paraId="2439539F" w14:textId="2A0D845A" w:rsidR="00C85B7D" w:rsidRDefault="00C85B7D">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_Toc122517631 \h </w:instrText>
      </w:r>
      <w:r>
        <w:fldChar w:fldCharType="separate"/>
      </w:r>
      <w:r>
        <w:t>66</w:t>
      </w:r>
      <w:r>
        <w:fldChar w:fldCharType="end"/>
      </w:r>
    </w:p>
    <w:p w14:paraId="4649CB76" w14:textId="29976AAF" w:rsidR="00C85B7D" w:rsidRDefault="00C85B7D">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_Toc122517632 \h </w:instrText>
      </w:r>
      <w:r>
        <w:fldChar w:fldCharType="separate"/>
      </w:r>
      <w:r>
        <w:t>67</w:t>
      </w:r>
      <w:r>
        <w:fldChar w:fldCharType="end"/>
      </w:r>
    </w:p>
    <w:p w14:paraId="180F3966" w14:textId="4AAC924E" w:rsidR="00C85B7D" w:rsidRDefault="00C85B7D">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_Toc122517633 \h </w:instrText>
      </w:r>
      <w:r>
        <w:fldChar w:fldCharType="separate"/>
      </w:r>
      <w:r>
        <w:t>68</w:t>
      </w:r>
      <w:r>
        <w:fldChar w:fldCharType="end"/>
      </w:r>
    </w:p>
    <w:p w14:paraId="1B19B521" w14:textId="5A5B402A" w:rsidR="00C85B7D" w:rsidRDefault="00C85B7D">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_Toc122517634 \h </w:instrText>
      </w:r>
      <w:r>
        <w:fldChar w:fldCharType="separate"/>
      </w:r>
      <w:r>
        <w:t>68</w:t>
      </w:r>
      <w:r>
        <w:fldChar w:fldCharType="end"/>
      </w:r>
    </w:p>
    <w:p w14:paraId="444679DF" w14:textId="47BA4C63" w:rsidR="00C85B7D" w:rsidRDefault="00C85B7D">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_Toc122517635 \h </w:instrText>
      </w:r>
      <w:r>
        <w:fldChar w:fldCharType="separate"/>
      </w:r>
      <w:r>
        <w:t>68</w:t>
      </w:r>
      <w:r>
        <w:fldChar w:fldCharType="end"/>
      </w:r>
    </w:p>
    <w:p w14:paraId="5EBE3368" w14:textId="63BFBB62" w:rsidR="00C85B7D" w:rsidRDefault="00C85B7D">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_Toc122517636 \h </w:instrText>
      </w:r>
      <w:r>
        <w:fldChar w:fldCharType="separate"/>
      </w:r>
      <w:r>
        <w:t>69</w:t>
      </w:r>
      <w:r>
        <w:fldChar w:fldCharType="end"/>
      </w:r>
    </w:p>
    <w:p w14:paraId="41C6FCFD" w14:textId="10D35063" w:rsidR="00C85B7D" w:rsidRDefault="00C85B7D">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_Toc122517637 \h </w:instrText>
      </w:r>
      <w:r>
        <w:fldChar w:fldCharType="separate"/>
      </w:r>
      <w:r>
        <w:t>71</w:t>
      </w:r>
      <w:r>
        <w:fldChar w:fldCharType="end"/>
      </w:r>
    </w:p>
    <w:p w14:paraId="09E45872" w14:textId="2974D559" w:rsidR="00C85B7D" w:rsidRDefault="00C85B7D">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_Toc122517638 \h </w:instrText>
      </w:r>
      <w:r>
        <w:fldChar w:fldCharType="separate"/>
      </w:r>
      <w:r>
        <w:t>71</w:t>
      </w:r>
      <w:r>
        <w:fldChar w:fldCharType="end"/>
      </w:r>
    </w:p>
    <w:p w14:paraId="1821BB6C" w14:textId="181C3A03" w:rsidR="00C85B7D" w:rsidRDefault="00C85B7D">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_Toc122517639 \h </w:instrText>
      </w:r>
      <w:r>
        <w:fldChar w:fldCharType="separate"/>
      </w:r>
      <w:r>
        <w:t>71</w:t>
      </w:r>
      <w:r>
        <w:fldChar w:fldCharType="end"/>
      </w:r>
    </w:p>
    <w:p w14:paraId="611FE5F0" w14:textId="3F8B0DD0" w:rsidR="00C85B7D" w:rsidRDefault="00C85B7D">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_Toc122517640 \h </w:instrText>
      </w:r>
      <w:r>
        <w:fldChar w:fldCharType="separate"/>
      </w:r>
      <w:r>
        <w:t>71</w:t>
      </w:r>
      <w:r>
        <w:fldChar w:fldCharType="end"/>
      </w:r>
    </w:p>
    <w:p w14:paraId="1FC521E0" w14:textId="259AE830" w:rsidR="00C85B7D" w:rsidRDefault="00C85B7D">
      <w:pPr>
        <w:pStyle w:val="TOC3"/>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_Toc122517641 \h </w:instrText>
      </w:r>
      <w:r>
        <w:fldChar w:fldCharType="separate"/>
      </w:r>
      <w:r>
        <w:t>71</w:t>
      </w:r>
      <w:r>
        <w:fldChar w:fldCharType="end"/>
      </w:r>
    </w:p>
    <w:p w14:paraId="68B14140" w14:textId="14328CC0" w:rsidR="00C85B7D" w:rsidRDefault="00C85B7D">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_Toc122517642 \h </w:instrText>
      </w:r>
      <w:r>
        <w:fldChar w:fldCharType="separate"/>
      </w:r>
      <w:r>
        <w:t>71</w:t>
      </w:r>
      <w:r>
        <w:fldChar w:fldCharType="end"/>
      </w:r>
    </w:p>
    <w:p w14:paraId="73211AE6" w14:textId="1E7B4713" w:rsidR="00C85B7D" w:rsidRDefault="00C85B7D">
      <w:pPr>
        <w:pStyle w:val="TOC4"/>
        <w:rPr>
          <w:rFonts w:asciiTheme="minorHAnsi" w:eastAsiaTheme="minorEastAsia" w:hAnsiTheme="minorHAnsi" w:cstheme="minorBidi"/>
          <w:sz w:val="22"/>
          <w:szCs w:val="22"/>
        </w:rPr>
      </w:pPr>
      <w:r>
        <w:rPr>
          <w:lang w:eastAsia="zh-CN"/>
        </w:rPr>
        <w:lastRenderedPageBreak/>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_Toc122517643 \h </w:instrText>
      </w:r>
      <w:r>
        <w:fldChar w:fldCharType="separate"/>
      </w:r>
      <w:r>
        <w:t>73</w:t>
      </w:r>
      <w:r>
        <w:fldChar w:fldCharType="end"/>
      </w:r>
    </w:p>
    <w:p w14:paraId="5811E3E9" w14:textId="450E9C59" w:rsidR="00C85B7D" w:rsidRDefault="00C85B7D">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_Toc122517644 \h </w:instrText>
      </w:r>
      <w:r>
        <w:fldChar w:fldCharType="separate"/>
      </w:r>
      <w:r>
        <w:t>73</w:t>
      </w:r>
      <w:r>
        <w:fldChar w:fldCharType="end"/>
      </w:r>
    </w:p>
    <w:p w14:paraId="41615350" w14:textId="18B9AE61" w:rsidR="00C85B7D" w:rsidRDefault="00C85B7D">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424FFF">
        <w:rPr>
          <w:rFonts w:eastAsia="DengXian"/>
          <w:lang w:eastAsia="zh-CN"/>
        </w:rPr>
        <w:t xml:space="preserve"> </w:t>
      </w:r>
      <w:r>
        <w:rPr>
          <w:lang w:eastAsia="zh-CN"/>
        </w:rPr>
        <w:t>H.264 video slice</w:t>
      </w:r>
      <w:r>
        <w:tab/>
      </w:r>
      <w:r>
        <w:fldChar w:fldCharType="begin" w:fldLock="1"/>
      </w:r>
      <w:r>
        <w:instrText xml:space="preserve"> PAGEREF _Toc122517645 \h </w:instrText>
      </w:r>
      <w:r>
        <w:fldChar w:fldCharType="separate"/>
      </w:r>
      <w:r>
        <w:t>74</w:t>
      </w:r>
      <w:r>
        <w:fldChar w:fldCharType="end"/>
      </w:r>
    </w:p>
    <w:p w14:paraId="4DC5EC98" w14:textId="53687F4A" w:rsidR="00C85B7D" w:rsidRDefault="00C85B7D">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_Toc122517646 \h </w:instrText>
      </w:r>
      <w:r>
        <w:fldChar w:fldCharType="separate"/>
      </w:r>
      <w:r>
        <w:t>75</w:t>
      </w:r>
      <w:r>
        <w:fldChar w:fldCharType="end"/>
      </w:r>
    </w:p>
    <w:p w14:paraId="3D125677" w14:textId="5ADD05C0" w:rsidR="00C85B7D" w:rsidRDefault="00C85B7D">
      <w:pPr>
        <w:pStyle w:val="TOC5"/>
        <w:rPr>
          <w:rFonts w:asciiTheme="minorHAnsi" w:eastAsiaTheme="minorEastAsia" w:hAnsiTheme="minorHAnsi" w:cstheme="minorBidi"/>
          <w:sz w:val="22"/>
          <w:szCs w:val="22"/>
        </w:rPr>
      </w:pPr>
      <w:r>
        <w:rPr>
          <w:lang w:eastAsia="zh-CN"/>
        </w:rPr>
        <w:t>6.12.3.2.</w:t>
      </w:r>
      <w:r w:rsidRPr="00424FFF">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_Toc122517647 \h </w:instrText>
      </w:r>
      <w:r>
        <w:fldChar w:fldCharType="separate"/>
      </w:r>
      <w:r>
        <w:t>75</w:t>
      </w:r>
      <w:r>
        <w:fldChar w:fldCharType="end"/>
      </w:r>
    </w:p>
    <w:p w14:paraId="038BE581" w14:textId="584DCF08" w:rsidR="00C85B7D" w:rsidRDefault="00C85B7D">
      <w:pPr>
        <w:pStyle w:val="TOC5"/>
        <w:rPr>
          <w:rFonts w:asciiTheme="minorHAnsi" w:eastAsiaTheme="minorEastAsia" w:hAnsiTheme="minorHAnsi" w:cstheme="minorBidi"/>
          <w:sz w:val="22"/>
          <w:szCs w:val="22"/>
        </w:rPr>
      </w:pPr>
      <w:r w:rsidRPr="00424FFF">
        <w:rPr>
          <w:rFonts w:eastAsia="DengXian"/>
          <w:lang w:eastAsia="zh-CN"/>
        </w:rPr>
        <w:t>6.12.3.2.5</w:t>
      </w:r>
      <w:r>
        <w:rPr>
          <w:rFonts w:asciiTheme="minorHAnsi" w:eastAsiaTheme="minorEastAsia" w:hAnsiTheme="minorHAnsi" w:cstheme="minorBidi"/>
          <w:sz w:val="22"/>
          <w:szCs w:val="22"/>
        </w:rPr>
        <w:tab/>
      </w:r>
      <w:r w:rsidRPr="00424FFF">
        <w:rPr>
          <w:rFonts w:eastAsia="DengXian"/>
          <w:lang w:eastAsia="zh-CN"/>
        </w:rPr>
        <w:t>Identification of PDU Set as a H.266 video slice</w:t>
      </w:r>
      <w:r>
        <w:tab/>
      </w:r>
      <w:r>
        <w:fldChar w:fldCharType="begin" w:fldLock="1"/>
      </w:r>
      <w:r>
        <w:instrText xml:space="preserve"> PAGEREF _Toc122517648 \h </w:instrText>
      </w:r>
      <w:r>
        <w:fldChar w:fldCharType="separate"/>
      </w:r>
      <w:r>
        <w:t>76</w:t>
      </w:r>
      <w:r>
        <w:fldChar w:fldCharType="end"/>
      </w:r>
    </w:p>
    <w:p w14:paraId="28F04A46" w14:textId="58BE4A33" w:rsidR="00C85B7D" w:rsidRDefault="00C85B7D">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_Toc122517649 \h </w:instrText>
      </w:r>
      <w:r>
        <w:fldChar w:fldCharType="separate"/>
      </w:r>
      <w:r>
        <w:t>77</w:t>
      </w:r>
      <w:r>
        <w:fldChar w:fldCharType="end"/>
      </w:r>
    </w:p>
    <w:p w14:paraId="255E330D" w14:textId="1DE3E271" w:rsidR="00C85B7D" w:rsidRDefault="00C85B7D">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_Toc122517650 \h </w:instrText>
      </w:r>
      <w:r>
        <w:fldChar w:fldCharType="separate"/>
      </w:r>
      <w:r>
        <w:t>78</w:t>
      </w:r>
      <w:r>
        <w:fldChar w:fldCharType="end"/>
      </w:r>
    </w:p>
    <w:p w14:paraId="29D94879" w14:textId="5699ED93" w:rsidR="00C85B7D" w:rsidRDefault="00C85B7D">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_Toc122517651 \h </w:instrText>
      </w:r>
      <w:r>
        <w:fldChar w:fldCharType="separate"/>
      </w:r>
      <w:r>
        <w:t>78</w:t>
      </w:r>
      <w:r>
        <w:fldChar w:fldCharType="end"/>
      </w:r>
    </w:p>
    <w:p w14:paraId="0FBE2021" w14:textId="672D1F05" w:rsidR="00C85B7D" w:rsidRDefault="00C85B7D">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_Toc122517652 \h </w:instrText>
      </w:r>
      <w:r>
        <w:fldChar w:fldCharType="separate"/>
      </w:r>
      <w:r>
        <w:t>78</w:t>
      </w:r>
      <w:r>
        <w:fldChar w:fldCharType="end"/>
      </w:r>
    </w:p>
    <w:p w14:paraId="0BE3411F" w14:textId="72D31714" w:rsidR="00C85B7D" w:rsidRDefault="00C85B7D">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_Toc122517653 \h </w:instrText>
      </w:r>
      <w:r>
        <w:fldChar w:fldCharType="separate"/>
      </w:r>
      <w:r>
        <w:t>78</w:t>
      </w:r>
      <w:r>
        <w:fldChar w:fldCharType="end"/>
      </w:r>
    </w:p>
    <w:p w14:paraId="2845FF68" w14:textId="18537366" w:rsidR="00C85B7D" w:rsidRDefault="00C85B7D">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_Toc122517654 \h </w:instrText>
      </w:r>
      <w:r>
        <w:fldChar w:fldCharType="separate"/>
      </w:r>
      <w:r>
        <w:t>80</w:t>
      </w:r>
      <w:r>
        <w:fldChar w:fldCharType="end"/>
      </w:r>
    </w:p>
    <w:p w14:paraId="2063F4A7" w14:textId="0118019A" w:rsidR="00C85B7D" w:rsidRDefault="00C85B7D">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_Toc122517655 \h </w:instrText>
      </w:r>
      <w:r>
        <w:fldChar w:fldCharType="separate"/>
      </w:r>
      <w:r>
        <w:t>80</w:t>
      </w:r>
      <w:r>
        <w:fldChar w:fldCharType="end"/>
      </w:r>
    </w:p>
    <w:p w14:paraId="35AD632A" w14:textId="3B0FAAD1" w:rsidR="00C85B7D" w:rsidRDefault="00C85B7D">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_Toc122517656 \h </w:instrText>
      </w:r>
      <w:r>
        <w:fldChar w:fldCharType="separate"/>
      </w:r>
      <w:r>
        <w:t>82</w:t>
      </w:r>
      <w:r>
        <w:fldChar w:fldCharType="end"/>
      </w:r>
    </w:p>
    <w:p w14:paraId="57C21A73" w14:textId="0BE60C7B" w:rsidR="00C85B7D" w:rsidRDefault="00C85B7D">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_Toc122517657 \h </w:instrText>
      </w:r>
      <w:r>
        <w:fldChar w:fldCharType="separate"/>
      </w:r>
      <w:r>
        <w:t>82</w:t>
      </w:r>
      <w:r>
        <w:fldChar w:fldCharType="end"/>
      </w:r>
    </w:p>
    <w:p w14:paraId="4C7D7F99" w14:textId="3DEDDEE5" w:rsidR="00C85B7D" w:rsidRDefault="00C85B7D">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_Toc122517658 \h </w:instrText>
      </w:r>
      <w:r>
        <w:fldChar w:fldCharType="separate"/>
      </w:r>
      <w:r>
        <w:t>83</w:t>
      </w:r>
      <w:r>
        <w:fldChar w:fldCharType="end"/>
      </w:r>
    </w:p>
    <w:p w14:paraId="0594F7E9" w14:textId="79EF713F" w:rsidR="00C85B7D" w:rsidRDefault="00C85B7D">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_Toc122517659 \h </w:instrText>
      </w:r>
      <w:r>
        <w:fldChar w:fldCharType="separate"/>
      </w:r>
      <w:r>
        <w:t>83</w:t>
      </w:r>
      <w:r>
        <w:fldChar w:fldCharType="end"/>
      </w:r>
    </w:p>
    <w:p w14:paraId="3EF76BA1" w14:textId="45B27C2A" w:rsidR="00C85B7D" w:rsidRDefault="00C85B7D">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_Toc122517660 \h </w:instrText>
      </w:r>
      <w:r>
        <w:fldChar w:fldCharType="separate"/>
      </w:r>
      <w:r>
        <w:t>84</w:t>
      </w:r>
      <w:r>
        <w:fldChar w:fldCharType="end"/>
      </w:r>
    </w:p>
    <w:p w14:paraId="34E8CBFE" w14:textId="60ADFF7E" w:rsidR="00C85B7D" w:rsidRDefault="00C85B7D">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424FFF">
        <w:rPr>
          <w:rFonts w:eastAsia="DengXian"/>
          <w:lang w:eastAsia="zh-CN"/>
        </w:rPr>
        <w:t>ie</w:t>
      </w:r>
      <w:r>
        <w:rPr>
          <w:lang w:eastAsia="zh-CN"/>
        </w:rPr>
        <w:t>s and Packet Classification</w:t>
      </w:r>
      <w:r>
        <w:tab/>
      </w:r>
      <w:r>
        <w:fldChar w:fldCharType="begin" w:fldLock="1"/>
      </w:r>
      <w:r>
        <w:instrText xml:space="preserve"> PAGEREF _Toc122517661 \h </w:instrText>
      </w:r>
      <w:r>
        <w:fldChar w:fldCharType="separate"/>
      </w:r>
      <w:r>
        <w:t>84</w:t>
      </w:r>
      <w:r>
        <w:fldChar w:fldCharType="end"/>
      </w:r>
    </w:p>
    <w:p w14:paraId="61E69435" w14:textId="62B0DE89" w:rsidR="00C85B7D" w:rsidRDefault="00C85B7D">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424FFF">
        <w:rPr>
          <w:rFonts w:eastAsia="DengXian"/>
          <w:lang w:eastAsia="zh-CN"/>
        </w:rPr>
        <w:t>ie</w:t>
      </w:r>
      <w:r>
        <w:rPr>
          <w:lang w:eastAsia="zh-CN"/>
        </w:rPr>
        <w:t>s</w:t>
      </w:r>
      <w:r>
        <w:tab/>
      </w:r>
      <w:r>
        <w:fldChar w:fldCharType="begin" w:fldLock="1"/>
      </w:r>
      <w:r>
        <w:instrText xml:space="preserve"> PAGEREF _Toc122517662 \h </w:instrText>
      </w:r>
      <w:r>
        <w:fldChar w:fldCharType="separate"/>
      </w:r>
      <w:r>
        <w:t>87</w:t>
      </w:r>
      <w:r>
        <w:fldChar w:fldCharType="end"/>
      </w:r>
    </w:p>
    <w:p w14:paraId="65D09349" w14:textId="63273246" w:rsidR="00C85B7D" w:rsidRDefault="00C85B7D">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_Toc122517663 \h </w:instrText>
      </w:r>
      <w:r>
        <w:fldChar w:fldCharType="separate"/>
      </w:r>
      <w:r>
        <w:t>88</w:t>
      </w:r>
      <w:r>
        <w:fldChar w:fldCharType="end"/>
      </w:r>
    </w:p>
    <w:p w14:paraId="0DAF5627" w14:textId="7471CFA0" w:rsidR="00C85B7D" w:rsidRDefault="00C85B7D">
      <w:pPr>
        <w:pStyle w:val="TOC4"/>
        <w:rPr>
          <w:rFonts w:asciiTheme="minorHAnsi" w:eastAsiaTheme="minorEastAsia" w:hAnsiTheme="minorHAnsi" w:cstheme="minorBidi"/>
          <w:sz w:val="22"/>
          <w:szCs w:val="22"/>
        </w:rPr>
      </w:pPr>
      <w:r w:rsidRPr="00424FFF">
        <w:rPr>
          <w:rFonts w:eastAsia="DengXian"/>
          <w:lang w:eastAsia="zh-CN"/>
        </w:rPr>
        <w:t>6.14.3.1</w:t>
      </w:r>
      <w:r>
        <w:rPr>
          <w:rFonts w:asciiTheme="minorHAnsi" w:eastAsiaTheme="minorEastAsia" w:hAnsiTheme="minorHAnsi" w:cstheme="minorBidi"/>
          <w:sz w:val="22"/>
          <w:szCs w:val="22"/>
        </w:rPr>
        <w:tab/>
      </w:r>
      <w:r w:rsidRPr="00424FFF">
        <w:rPr>
          <w:rFonts w:eastAsia="DengXian"/>
          <w:lang w:eastAsia="zh-CN"/>
        </w:rPr>
        <w:t>PDU Set integrated packet handling</w:t>
      </w:r>
      <w:r>
        <w:tab/>
      </w:r>
      <w:r>
        <w:fldChar w:fldCharType="begin" w:fldLock="1"/>
      </w:r>
      <w:r>
        <w:instrText xml:space="preserve"> PAGEREF _Toc122517664 \h </w:instrText>
      </w:r>
      <w:r>
        <w:fldChar w:fldCharType="separate"/>
      </w:r>
      <w:r>
        <w:t>88</w:t>
      </w:r>
      <w:r>
        <w:fldChar w:fldCharType="end"/>
      </w:r>
    </w:p>
    <w:p w14:paraId="1A88C899" w14:textId="24D9B706" w:rsidR="00C85B7D" w:rsidRDefault="00C85B7D">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_Toc122517665 \h </w:instrText>
      </w:r>
      <w:r>
        <w:fldChar w:fldCharType="separate"/>
      </w:r>
      <w:r>
        <w:t>90</w:t>
      </w:r>
      <w:r>
        <w:fldChar w:fldCharType="end"/>
      </w:r>
    </w:p>
    <w:p w14:paraId="0C84526D" w14:textId="7F2AD3BF" w:rsidR="00C85B7D" w:rsidRDefault="00C85B7D">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_Toc122517666 \h </w:instrText>
      </w:r>
      <w:r>
        <w:fldChar w:fldCharType="separate"/>
      </w:r>
      <w:r>
        <w:t>90</w:t>
      </w:r>
      <w:r>
        <w:fldChar w:fldCharType="end"/>
      </w:r>
    </w:p>
    <w:p w14:paraId="4B5AE5F4" w14:textId="115339FA" w:rsidR="00C85B7D" w:rsidRDefault="00C85B7D">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_Toc122517667 \h </w:instrText>
      </w:r>
      <w:r>
        <w:fldChar w:fldCharType="separate"/>
      </w:r>
      <w:r>
        <w:t>90</w:t>
      </w:r>
      <w:r>
        <w:fldChar w:fldCharType="end"/>
      </w:r>
    </w:p>
    <w:p w14:paraId="7934B0FB" w14:textId="7C8F7B84" w:rsidR="00C85B7D" w:rsidRDefault="00C85B7D">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_Toc122517668 \h </w:instrText>
      </w:r>
      <w:r>
        <w:fldChar w:fldCharType="separate"/>
      </w:r>
      <w:r>
        <w:t>90</w:t>
      </w:r>
      <w:r>
        <w:fldChar w:fldCharType="end"/>
      </w:r>
    </w:p>
    <w:p w14:paraId="75768A3C" w14:textId="795B963D" w:rsidR="00C85B7D" w:rsidRDefault="00C85B7D">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_Toc122517669 \h </w:instrText>
      </w:r>
      <w:r>
        <w:fldChar w:fldCharType="separate"/>
      </w:r>
      <w:r>
        <w:t>91</w:t>
      </w:r>
      <w:r>
        <w:fldChar w:fldCharType="end"/>
      </w:r>
    </w:p>
    <w:p w14:paraId="5FA22624" w14:textId="489F0E81" w:rsidR="00C85B7D" w:rsidRDefault="00C85B7D">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_Toc122517670 \h </w:instrText>
      </w:r>
      <w:r>
        <w:fldChar w:fldCharType="separate"/>
      </w:r>
      <w:r>
        <w:t>92</w:t>
      </w:r>
      <w:r>
        <w:fldChar w:fldCharType="end"/>
      </w:r>
    </w:p>
    <w:p w14:paraId="6A9E2724" w14:textId="539151EB" w:rsidR="00C85B7D" w:rsidRDefault="00C85B7D">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_Toc122517671 \h </w:instrText>
      </w:r>
      <w:r>
        <w:fldChar w:fldCharType="separate"/>
      </w:r>
      <w:r>
        <w:t>92</w:t>
      </w:r>
      <w:r>
        <w:fldChar w:fldCharType="end"/>
      </w:r>
    </w:p>
    <w:p w14:paraId="505077C7" w14:textId="0A1EDCD4" w:rsidR="00C85B7D" w:rsidRDefault="00C85B7D">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_Toc122517672 \h </w:instrText>
      </w:r>
      <w:r>
        <w:fldChar w:fldCharType="separate"/>
      </w:r>
      <w:r>
        <w:t>92</w:t>
      </w:r>
      <w:r>
        <w:fldChar w:fldCharType="end"/>
      </w:r>
    </w:p>
    <w:p w14:paraId="3A0FF61E" w14:textId="70E75480" w:rsidR="00C85B7D" w:rsidRDefault="00C85B7D">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_Toc122517673 \h </w:instrText>
      </w:r>
      <w:r>
        <w:fldChar w:fldCharType="separate"/>
      </w:r>
      <w:r>
        <w:t>93</w:t>
      </w:r>
      <w:r>
        <w:fldChar w:fldCharType="end"/>
      </w:r>
    </w:p>
    <w:p w14:paraId="1161BB29" w14:textId="26C2DA6B" w:rsidR="00C85B7D" w:rsidRDefault="00C85B7D">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_Toc122517674 \h </w:instrText>
      </w:r>
      <w:r>
        <w:fldChar w:fldCharType="separate"/>
      </w:r>
      <w:r>
        <w:t>93</w:t>
      </w:r>
      <w:r>
        <w:fldChar w:fldCharType="end"/>
      </w:r>
    </w:p>
    <w:p w14:paraId="6D55DAB3" w14:textId="3BC043F7" w:rsidR="00C85B7D" w:rsidRDefault="00C85B7D">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_Toc122517675 \h </w:instrText>
      </w:r>
      <w:r>
        <w:fldChar w:fldCharType="separate"/>
      </w:r>
      <w:r>
        <w:t>93</w:t>
      </w:r>
      <w:r>
        <w:fldChar w:fldCharType="end"/>
      </w:r>
    </w:p>
    <w:p w14:paraId="11B3F7D2" w14:textId="3B3A4777" w:rsidR="00C85B7D" w:rsidRDefault="00C85B7D">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_Toc122517676 \h </w:instrText>
      </w:r>
      <w:r>
        <w:fldChar w:fldCharType="separate"/>
      </w:r>
      <w:r>
        <w:t>94</w:t>
      </w:r>
      <w:r>
        <w:fldChar w:fldCharType="end"/>
      </w:r>
    </w:p>
    <w:p w14:paraId="4036F141" w14:textId="323C3BCE" w:rsidR="00C85B7D" w:rsidRDefault="00C85B7D">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_Toc122517677 \h </w:instrText>
      </w:r>
      <w:r>
        <w:fldChar w:fldCharType="separate"/>
      </w:r>
      <w:r>
        <w:t>94</w:t>
      </w:r>
      <w:r>
        <w:fldChar w:fldCharType="end"/>
      </w:r>
    </w:p>
    <w:p w14:paraId="16D22CC6" w14:textId="33570FA4" w:rsidR="00C85B7D" w:rsidRDefault="00C85B7D">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_Toc122517678 \h </w:instrText>
      </w:r>
      <w:r>
        <w:fldChar w:fldCharType="separate"/>
      </w:r>
      <w:r>
        <w:t>95</w:t>
      </w:r>
      <w:r>
        <w:fldChar w:fldCharType="end"/>
      </w:r>
    </w:p>
    <w:p w14:paraId="180C5976" w14:textId="49EA9985" w:rsidR="00C85B7D" w:rsidRDefault="00C85B7D">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_Toc122517679 \h </w:instrText>
      </w:r>
      <w:r>
        <w:fldChar w:fldCharType="separate"/>
      </w:r>
      <w:r>
        <w:t>95</w:t>
      </w:r>
      <w:r>
        <w:fldChar w:fldCharType="end"/>
      </w:r>
    </w:p>
    <w:p w14:paraId="2CD0B9D1" w14:textId="1EA7EC72" w:rsidR="00C85B7D" w:rsidRDefault="00C85B7D">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_Toc122517680 \h </w:instrText>
      </w:r>
      <w:r>
        <w:fldChar w:fldCharType="separate"/>
      </w:r>
      <w:r>
        <w:t>95</w:t>
      </w:r>
      <w:r>
        <w:fldChar w:fldCharType="end"/>
      </w:r>
    </w:p>
    <w:p w14:paraId="5E75585F" w14:textId="1F9FD2A1" w:rsidR="00C85B7D" w:rsidRDefault="00C85B7D">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_Toc122517681 \h </w:instrText>
      </w:r>
      <w:r>
        <w:fldChar w:fldCharType="separate"/>
      </w:r>
      <w:r>
        <w:t>95</w:t>
      </w:r>
      <w:r>
        <w:fldChar w:fldCharType="end"/>
      </w:r>
    </w:p>
    <w:p w14:paraId="56CC1F5C" w14:textId="7372938E" w:rsidR="00C85B7D" w:rsidRDefault="00C85B7D">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_Toc122517682 \h </w:instrText>
      </w:r>
      <w:r>
        <w:fldChar w:fldCharType="separate"/>
      </w:r>
      <w:r>
        <w:t>95</w:t>
      </w:r>
      <w:r>
        <w:fldChar w:fldCharType="end"/>
      </w:r>
    </w:p>
    <w:p w14:paraId="6FDBE702" w14:textId="65D707E6" w:rsidR="00C85B7D" w:rsidRDefault="00C85B7D">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_Toc122517683 \h </w:instrText>
      </w:r>
      <w:r>
        <w:fldChar w:fldCharType="separate"/>
      </w:r>
      <w:r>
        <w:t>95</w:t>
      </w:r>
      <w:r>
        <w:fldChar w:fldCharType="end"/>
      </w:r>
    </w:p>
    <w:p w14:paraId="623A28B7" w14:textId="32D1A6C1" w:rsidR="00C85B7D" w:rsidRDefault="00C85B7D">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_Toc122517684 \h </w:instrText>
      </w:r>
      <w:r>
        <w:fldChar w:fldCharType="separate"/>
      </w:r>
      <w:r>
        <w:t>96</w:t>
      </w:r>
      <w:r>
        <w:fldChar w:fldCharType="end"/>
      </w:r>
    </w:p>
    <w:p w14:paraId="6C38F162" w14:textId="3389FC19" w:rsidR="00C85B7D" w:rsidRDefault="00C85B7D">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_Toc122517685 \h </w:instrText>
      </w:r>
      <w:r>
        <w:fldChar w:fldCharType="separate"/>
      </w:r>
      <w:r>
        <w:t>97</w:t>
      </w:r>
      <w:r>
        <w:fldChar w:fldCharType="end"/>
      </w:r>
    </w:p>
    <w:p w14:paraId="5F9134EF" w14:textId="22F02469" w:rsidR="00C85B7D" w:rsidRDefault="00C85B7D">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_Toc122517686 \h </w:instrText>
      </w:r>
      <w:r>
        <w:fldChar w:fldCharType="separate"/>
      </w:r>
      <w:r>
        <w:t>97</w:t>
      </w:r>
      <w:r>
        <w:fldChar w:fldCharType="end"/>
      </w:r>
    </w:p>
    <w:p w14:paraId="60A8AA3C" w14:textId="1E050200" w:rsidR="00C85B7D" w:rsidRDefault="00C85B7D">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_Toc122517687 \h </w:instrText>
      </w:r>
      <w:r>
        <w:fldChar w:fldCharType="separate"/>
      </w:r>
      <w:r>
        <w:t>98</w:t>
      </w:r>
      <w:r>
        <w:fldChar w:fldCharType="end"/>
      </w:r>
    </w:p>
    <w:p w14:paraId="4197B1D7" w14:textId="66EA78E5" w:rsidR="00C85B7D" w:rsidRDefault="00C85B7D">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_Toc122517688 \h </w:instrText>
      </w:r>
      <w:r>
        <w:fldChar w:fldCharType="separate"/>
      </w:r>
      <w:r>
        <w:t>99</w:t>
      </w:r>
      <w:r>
        <w:fldChar w:fldCharType="end"/>
      </w:r>
    </w:p>
    <w:p w14:paraId="738E4A1D" w14:textId="37C0BB4C" w:rsidR="00C85B7D" w:rsidRDefault="00C85B7D">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_Toc122517689 \h </w:instrText>
      </w:r>
      <w:r>
        <w:fldChar w:fldCharType="separate"/>
      </w:r>
      <w:r>
        <w:t>100</w:t>
      </w:r>
      <w:r>
        <w:fldChar w:fldCharType="end"/>
      </w:r>
    </w:p>
    <w:p w14:paraId="34BE1F8A" w14:textId="245340A1" w:rsidR="00C85B7D" w:rsidRDefault="00C85B7D">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_Toc122517690 \h </w:instrText>
      </w:r>
      <w:r>
        <w:fldChar w:fldCharType="separate"/>
      </w:r>
      <w:r>
        <w:t>100</w:t>
      </w:r>
      <w:r>
        <w:fldChar w:fldCharType="end"/>
      </w:r>
    </w:p>
    <w:p w14:paraId="7CCCC546" w14:textId="772E501C" w:rsidR="00C85B7D" w:rsidRDefault="00C85B7D">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_Toc122517691 \h </w:instrText>
      </w:r>
      <w:r>
        <w:fldChar w:fldCharType="separate"/>
      </w:r>
      <w:r>
        <w:t>100</w:t>
      </w:r>
      <w:r>
        <w:fldChar w:fldCharType="end"/>
      </w:r>
    </w:p>
    <w:p w14:paraId="56B90DF5" w14:textId="1F72658C" w:rsidR="00C85B7D" w:rsidRDefault="00C85B7D">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_Toc122517692 \h </w:instrText>
      </w:r>
      <w:r>
        <w:fldChar w:fldCharType="separate"/>
      </w:r>
      <w:r>
        <w:t>100</w:t>
      </w:r>
      <w:r>
        <w:fldChar w:fldCharType="end"/>
      </w:r>
    </w:p>
    <w:p w14:paraId="14594FD7" w14:textId="40CCE559" w:rsidR="00C85B7D" w:rsidRDefault="00C85B7D">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_Toc122517693 \h </w:instrText>
      </w:r>
      <w:r>
        <w:fldChar w:fldCharType="separate"/>
      </w:r>
      <w:r>
        <w:t>101</w:t>
      </w:r>
      <w:r>
        <w:fldChar w:fldCharType="end"/>
      </w:r>
    </w:p>
    <w:p w14:paraId="4158AACB" w14:textId="7F93DB78" w:rsidR="00C85B7D" w:rsidRDefault="00C85B7D">
      <w:pPr>
        <w:pStyle w:val="TOC5"/>
        <w:rPr>
          <w:rFonts w:asciiTheme="minorHAnsi" w:eastAsiaTheme="minorEastAsia" w:hAnsiTheme="minorHAnsi" w:cstheme="minorBidi"/>
          <w:sz w:val="22"/>
          <w:szCs w:val="22"/>
        </w:rPr>
      </w:pPr>
      <w:r>
        <w:rPr>
          <w:lang w:eastAsia="zh-CN"/>
        </w:rPr>
        <w:t>6.18.2.1</w:t>
      </w:r>
      <w:r w:rsidRPr="00424FFF">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_Toc122517694 \h </w:instrText>
      </w:r>
      <w:r>
        <w:fldChar w:fldCharType="separate"/>
      </w:r>
      <w:r>
        <w:t>101</w:t>
      </w:r>
      <w:r>
        <w:fldChar w:fldCharType="end"/>
      </w:r>
    </w:p>
    <w:p w14:paraId="019D16BA" w14:textId="0F830150" w:rsidR="00C85B7D" w:rsidRDefault="00C85B7D">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_Toc122517695 \h </w:instrText>
      </w:r>
      <w:r>
        <w:fldChar w:fldCharType="separate"/>
      </w:r>
      <w:r>
        <w:t>102</w:t>
      </w:r>
      <w:r>
        <w:fldChar w:fldCharType="end"/>
      </w:r>
    </w:p>
    <w:p w14:paraId="027D7D0B" w14:textId="01691284" w:rsidR="00C85B7D" w:rsidRDefault="00C85B7D">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_Toc122517696 \h </w:instrText>
      </w:r>
      <w:r>
        <w:fldChar w:fldCharType="separate"/>
      </w:r>
      <w:r>
        <w:t>103</w:t>
      </w:r>
      <w:r>
        <w:fldChar w:fldCharType="end"/>
      </w:r>
    </w:p>
    <w:p w14:paraId="2332CD91" w14:textId="66FA3811" w:rsidR="00C85B7D" w:rsidRDefault="00C85B7D">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_Toc122517697 \h </w:instrText>
      </w:r>
      <w:r>
        <w:fldChar w:fldCharType="separate"/>
      </w:r>
      <w:r>
        <w:t>104</w:t>
      </w:r>
      <w:r>
        <w:fldChar w:fldCharType="end"/>
      </w:r>
    </w:p>
    <w:p w14:paraId="6F04E5FC" w14:textId="6D75127B" w:rsidR="00C85B7D" w:rsidRDefault="00C85B7D">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_Toc122517698 \h </w:instrText>
      </w:r>
      <w:r>
        <w:fldChar w:fldCharType="separate"/>
      </w:r>
      <w:r>
        <w:t>104</w:t>
      </w:r>
      <w:r>
        <w:fldChar w:fldCharType="end"/>
      </w:r>
    </w:p>
    <w:p w14:paraId="29F7EFD8" w14:textId="25271333" w:rsidR="00C85B7D" w:rsidRDefault="00C85B7D">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_Toc122517699 \h </w:instrText>
      </w:r>
      <w:r>
        <w:fldChar w:fldCharType="separate"/>
      </w:r>
      <w:r>
        <w:t>104</w:t>
      </w:r>
      <w:r>
        <w:fldChar w:fldCharType="end"/>
      </w:r>
    </w:p>
    <w:p w14:paraId="27B8F3EF" w14:textId="48A21EBA" w:rsidR="00C85B7D" w:rsidRDefault="00C85B7D">
      <w:pPr>
        <w:pStyle w:val="TOC5"/>
        <w:rPr>
          <w:rFonts w:asciiTheme="minorHAnsi" w:eastAsiaTheme="minorEastAsia" w:hAnsiTheme="minorHAnsi" w:cstheme="minorBidi"/>
          <w:sz w:val="22"/>
          <w:szCs w:val="22"/>
        </w:rPr>
      </w:pPr>
      <w:r>
        <w:t>6.18.2.</w:t>
      </w:r>
      <w:r w:rsidRPr="00424FFF">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_Toc122517700 \h </w:instrText>
      </w:r>
      <w:r>
        <w:fldChar w:fldCharType="separate"/>
      </w:r>
      <w:r>
        <w:t>104</w:t>
      </w:r>
      <w:r>
        <w:fldChar w:fldCharType="end"/>
      </w:r>
    </w:p>
    <w:p w14:paraId="7D72CFB8" w14:textId="78B32792" w:rsidR="00C85B7D" w:rsidRDefault="00C85B7D">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424FFF">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_Toc122517701 \h </w:instrText>
      </w:r>
      <w:r>
        <w:fldChar w:fldCharType="separate"/>
      </w:r>
      <w:r>
        <w:t>105</w:t>
      </w:r>
      <w:r>
        <w:fldChar w:fldCharType="end"/>
      </w:r>
    </w:p>
    <w:p w14:paraId="3897B304" w14:textId="4418DFB5" w:rsidR="00C85B7D" w:rsidRDefault="00C85B7D">
      <w:pPr>
        <w:pStyle w:val="TOC3"/>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_Toc122517702 \h </w:instrText>
      </w:r>
      <w:r>
        <w:fldChar w:fldCharType="separate"/>
      </w:r>
      <w:r>
        <w:t>105</w:t>
      </w:r>
      <w:r>
        <w:fldChar w:fldCharType="end"/>
      </w:r>
    </w:p>
    <w:p w14:paraId="2EBB6CF5" w14:textId="30988C98" w:rsidR="00C85B7D" w:rsidRDefault="00C85B7D">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_Toc122517703 \h </w:instrText>
      </w:r>
      <w:r>
        <w:fldChar w:fldCharType="separate"/>
      </w:r>
      <w:r>
        <w:t>105</w:t>
      </w:r>
      <w:r>
        <w:fldChar w:fldCharType="end"/>
      </w:r>
    </w:p>
    <w:p w14:paraId="674FB7F0" w14:textId="009CF978" w:rsidR="00C85B7D" w:rsidRDefault="00C85B7D">
      <w:pPr>
        <w:pStyle w:val="TOC2"/>
        <w:rPr>
          <w:rFonts w:asciiTheme="minorHAnsi" w:eastAsiaTheme="minorEastAsia" w:hAnsiTheme="minorHAnsi" w:cstheme="minorBidi"/>
          <w:sz w:val="22"/>
          <w:szCs w:val="22"/>
        </w:rPr>
      </w:pPr>
      <w:r>
        <w:rPr>
          <w:lang w:eastAsia="zh-CN"/>
        </w:rPr>
        <w:lastRenderedPageBreak/>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_Toc122517704 \h </w:instrText>
      </w:r>
      <w:r>
        <w:fldChar w:fldCharType="separate"/>
      </w:r>
      <w:r>
        <w:t>105</w:t>
      </w:r>
      <w:r>
        <w:fldChar w:fldCharType="end"/>
      </w:r>
    </w:p>
    <w:p w14:paraId="78505038" w14:textId="5234D763" w:rsidR="00C85B7D" w:rsidRDefault="00C85B7D">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_Toc122517705 \h </w:instrText>
      </w:r>
      <w:r>
        <w:fldChar w:fldCharType="separate"/>
      </w:r>
      <w:r>
        <w:t>105</w:t>
      </w:r>
      <w:r>
        <w:fldChar w:fldCharType="end"/>
      </w:r>
    </w:p>
    <w:p w14:paraId="3C2272F9" w14:textId="326595A2" w:rsidR="00C85B7D" w:rsidRDefault="00C85B7D">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_Toc122517706 \h </w:instrText>
      </w:r>
      <w:r>
        <w:fldChar w:fldCharType="separate"/>
      </w:r>
      <w:r>
        <w:t>105</w:t>
      </w:r>
      <w:r>
        <w:fldChar w:fldCharType="end"/>
      </w:r>
    </w:p>
    <w:p w14:paraId="10A19366" w14:textId="13FA2796" w:rsidR="00C85B7D" w:rsidRDefault="00C85B7D">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_Toc122517707 \h </w:instrText>
      </w:r>
      <w:r>
        <w:fldChar w:fldCharType="separate"/>
      </w:r>
      <w:r>
        <w:t>105</w:t>
      </w:r>
      <w:r>
        <w:fldChar w:fldCharType="end"/>
      </w:r>
    </w:p>
    <w:p w14:paraId="21A07AD6" w14:textId="4042F2D1" w:rsidR="00C85B7D" w:rsidRDefault="00C85B7D">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_Toc122517708 \h </w:instrText>
      </w:r>
      <w:r>
        <w:fldChar w:fldCharType="separate"/>
      </w:r>
      <w:r>
        <w:t>105</w:t>
      </w:r>
      <w:r>
        <w:fldChar w:fldCharType="end"/>
      </w:r>
    </w:p>
    <w:p w14:paraId="249521DC" w14:textId="1E266240" w:rsidR="00C85B7D" w:rsidRDefault="00C85B7D">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_Toc122517709 \h </w:instrText>
      </w:r>
      <w:r>
        <w:fldChar w:fldCharType="separate"/>
      </w:r>
      <w:r>
        <w:t>106</w:t>
      </w:r>
      <w:r>
        <w:fldChar w:fldCharType="end"/>
      </w:r>
    </w:p>
    <w:p w14:paraId="0840BEA8" w14:textId="4565544B" w:rsidR="00C85B7D" w:rsidRDefault="00C85B7D">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_Toc122517710 \h </w:instrText>
      </w:r>
      <w:r>
        <w:fldChar w:fldCharType="separate"/>
      </w:r>
      <w:r>
        <w:t>107</w:t>
      </w:r>
      <w:r>
        <w:fldChar w:fldCharType="end"/>
      </w:r>
    </w:p>
    <w:p w14:paraId="36DEDC51" w14:textId="5C6306FA" w:rsidR="00C85B7D" w:rsidRDefault="00C85B7D">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_Toc122517711 \h </w:instrText>
      </w:r>
      <w:r>
        <w:fldChar w:fldCharType="separate"/>
      </w:r>
      <w:r>
        <w:t>107</w:t>
      </w:r>
      <w:r>
        <w:fldChar w:fldCharType="end"/>
      </w:r>
    </w:p>
    <w:p w14:paraId="1EB6EC7D" w14:textId="5369D274" w:rsidR="00C85B7D" w:rsidRDefault="00C85B7D">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_Toc122517712 \h </w:instrText>
      </w:r>
      <w:r>
        <w:fldChar w:fldCharType="separate"/>
      </w:r>
      <w:r>
        <w:t>108</w:t>
      </w:r>
      <w:r>
        <w:fldChar w:fldCharType="end"/>
      </w:r>
    </w:p>
    <w:p w14:paraId="6A9B41D0" w14:textId="0F37DE46" w:rsidR="00C85B7D" w:rsidRDefault="00C85B7D">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_Toc122517713 \h </w:instrText>
      </w:r>
      <w:r>
        <w:fldChar w:fldCharType="separate"/>
      </w:r>
      <w:r>
        <w:t>108</w:t>
      </w:r>
      <w:r>
        <w:fldChar w:fldCharType="end"/>
      </w:r>
    </w:p>
    <w:p w14:paraId="6138B090" w14:textId="59A115A1" w:rsidR="00C85B7D" w:rsidRDefault="00C85B7D">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_Toc122517714 \h </w:instrText>
      </w:r>
      <w:r>
        <w:fldChar w:fldCharType="separate"/>
      </w:r>
      <w:r>
        <w:t>108</w:t>
      </w:r>
      <w:r>
        <w:fldChar w:fldCharType="end"/>
      </w:r>
    </w:p>
    <w:p w14:paraId="56DA62A5" w14:textId="5BBF37C3" w:rsidR="00C85B7D" w:rsidRDefault="00C85B7D">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_Toc122517715 \h </w:instrText>
      </w:r>
      <w:r>
        <w:fldChar w:fldCharType="separate"/>
      </w:r>
      <w:r>
        <w:t>108</w:t>
      </w:r>
      <w:r>
        <w:fldChar w:fldCharType="end"/>
      </w:r>
    </w:p>
    <w:p w14:paraId="13074815" w14:textId="234BC511" w:rsidR="00C85B7D" w:rsidRDefault="00C85B7D">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_Toc122517716 \h </w:instrText>
      </w:r>
      <w:r>
        <w:fldChar w:fldCharType="separate"/>
      </w:r>
      <w:r>
        <w:t>109</w:t>
      </w:r>
      <w:r>
        <w:fldChar w:fldCharType="end"/>
      </w:r>
    </w:p>
    <w:p w14:paraId="196515F0" w14:textId="3E5A7EAB" w:rsidR="00C85B7D" w:rsidRDefault="00C85B7D">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_Toc122517717 \h </w:instrText>
      </w:r>
      <w:r>
        <w:fldChar w:fldCharType="separate"/>
      </w:r>
      <w:r>
        <w:t>110</w:t>
      </w:r>
      <w:r>
        <w:fldChar w:fldCharType="end"/>
      </w:r>
    </w:p>
    <w:p w14:paraId="56075687" w14:textId="23C04842" w:rsidR="00C85B7D" w:rsidRDefault="00C85B7D">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_Toc122517718 \h </w:instrText>
      </w:r>
      <w:r>
        <w:fldChar w:fldCharType="separate"/>
      </w:r>
      <w:r>
        <w:t>110</w:t>
      </w:r>
      <w:r>
        <w:fldChar w:fldCharType="end"/>
      </w:r>
    </w:p>
    <w:p w14:paraId="728F57AD" w14:textId="2AC1A818" w:rsidR="00C85B7D" w:rsidRDefault="00C85B7D">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_Toc122517719 \h </w:instrText>
      </w:r>
      <w:r>
        <w:fldChar w:fldCharType="separate"/>
      </w:r>
      <w:r>
        <w:t>110</w:t>
      </w:r>
      <w:r>
        <w:fldChar w:fldCharType="end"/>
      </w:r>
    </w:p>
    <w:p w14:paraId="00237180" w14:textId="6A34D6B8" w:rsidR="00C85B7D" w:rsidRDefault="00C85B7D">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_Toc122517720 \h </w:instrText>
      </w:r>
      <w:r>
        <w:fldChar w:fldCharType="separate"/>
      </w:r>
      <w:r>
        <w:t>110</w:t>
      </w:r>
      <w:r>
        <w:fldChar w:fldCharType="end"/>
      </w:r>
    </w:p>
    <w:p w14:paraId="6AC5F378" w14:textId="4040ED20" w:rsidR="00C85B7D" w:rsidRDefault="00C85B7D">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_Toc122517721 \h </w:instrText>
      </w:r>
      <w:r>
        <w:fldChar w:fldCharType="separate"/>
      </w:r>
      <w:r>
        <w:t>111</w:t>
      </w:r>
      <w:r>
        <w:fldChar w:fldCharType="end"/>
      </w:r>
    </w:p>
    <w:p w14:paraId="471A36BC" w14:textId="6CE35F7C" w:rsidR="00C85B7D" w:rsidRDefault="00C85B7D">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_Toc122517722 \h </w:instrText>
      </w:r>
      <w:r>
        <w:fldChar w:fldCharType="separate"/>
      </w:r>
      <w:r>
        <w:t>111</w:t>
      </w:r>
      <w:r>
        <w:fldChar w:fldCharType="end"/>
      </w:r>
    </w:p>
    <w:p w14:paraId="53B2A0FD" w14:textId="511E26CB" w:rsidR="00C85B7D" w:rsidRDefault="00C85B7D">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_Toc122517723 \h </w:instrText>
      </w:r>
      <w:r>
        <w:fldChar w:fldCharType="separate"/>
      </w:r>
      <w:r>
        <w:t>111</w:t>
      </w:r>
      <w:r>
        <w:fldChar w:fldCharType="end"/>
      </w:r>
    </w:p>
    <w:p w14:paraId="06D6E9D2" w14:textId="2C521DAE" w:rsidR="00C85B7D" w:rsidRDefault="00C85B7D">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_Toc122517724 \h </w:instrText>
      </w:r>
      <w:r>
        <w:fldChar w:fldCharType="separate"/>
      </w:r>
      <w:r>
        <w:t>112</w:t>
      </w:r>
      <w:r>
        <w:fldChar w:fldCharType="end"/>
      </w:r>
    </w:p>
    <w:p w14:paraId="7DD4E3F1" w14:textId="6D7BF32F" w:rsidR="00C85B7D" w:rsidRDefault="00C85B7D">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_Toc122517725 \h </w:instrText>
      </w:r>
      <w:r>
        <w:fldChar w:fldCharType="separate"/>
      </w:r>
      <w:r>
        <w:t>112</w:t>
      </w:r>
      <w:r>
        <w:fldChar w:fldCharType="end"/>
      </w:r>
    </w:p>
    <w:p w14:paraId="6B399FC4" w14:textId="3CF1ADFE" w:rsidR="00C85B7D" w:rsidRDefault="00C85B7D">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_Toc122517726 \h </w:instrText>
      </w:r>
      <w:r>
        <w:fldChar w:fldCharType="separate"/>
      </w:r>
      <w:r>
        <w:t>112</w:t>
      </w:r>
      <w:r>
        <w:fldChar w:fldCharType="end"/>
      </w:r>
    </w:p>
    <w:p w14:paraId="1CB30EED" w14:textId="1168791D" w:rsidR="00C85B7D" w:rsidRDefault="00C85B7D">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_Toc122517727 \h </w:instrText>
      </w:r>
      <w:r>
        <w:fldChar w:fldCharType="separate"/>
      </w:r>
      <w:r>
        <w:t>114</w:t>
      </w:r>
      <w:r>
        <w:fldChar w:fldCharType="end"/>
      </w:r>
    </w:p>
    <w:p w14:paraId="1C506328" w14:textId="7952D19A" w:rsidR="00C85B7D" w:rsidRDefault="00C85B7D">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_Toc122517728 \h </w:instrText>
      </w:r>
      <w:r>
        <w:fldChar w:fldCharType="separate"/>
      </w:r>
      <w:r>
        <w:t>114</w:t>
      </w:r>
      <w:r>
        <w:fldChar w:fldCharType="end"/>
      </w:r>
    </w:p>
    <w:p w14:paraId="52F8ACD4" w14:textId="168E600D" w:rsidR="00C85B7D" w:rsidRDefault="00C85B7D">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_Toc122517729 \h </w:instrText>
      </w:r>
      <w:r>
        <w:fldChar w:fldCharType="separate"/>
      </w:r>
      <w:r>
        <w:t>114</w:t>
      </w:r>
      <w:r>
        <w:fldChar w:fldCharType="end"/>
      </w:r>
    </w:p>
    <w:p w14:paraId="290B1CCE" w14:textId="08010C1D" w:rsidR="00C85B7D" w:rsidRDefault="00C85B7D">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_Toc122517730 \h </w:instrText>
      </w:r>
      <w:r>
        <w:fldChar w:fldCharType="separate"/>
      </w:r>
      <w:r>
        <w:t>114</w:t>
      </w:r>
      <w:r>
        <w:fldChar w:fldCharType="end"/>
      </w:r>
    </w:p>
    <w:p w14:paraId="2A5CD1DF" w14:textId="78B39B90" w:rsidR="00C85B7D" w:rsidRDefault="00C85B7D">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_Toc122517731 \h </w:instrText>
      </w:r>
      <w:r>
        <w:fldChar w:fldCharType="separate"/>
      </w:r>
      <w:r>
        <w:t>114</w:t>
      </w:r>
      <w:r>
        <w:fldChar w:fldCharType="end"/>
      </w:r>
    </w:p>
    <w:p w14:paraId="45EC12FB" w14:textId="0BE98CC1" w:rsidR="00C85B7D" w:rsidRDefault="00C85B7D">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_Toc122517732 \h </w:instrText>
      </w:r>
      <w:r>
        <w:fldChar w:fldCharType="separate"/>
      </w:r>
      <w:r>
        <w:t>115</w:t>
      </w:r>
      <w:r>
        <w:fldChar w:fldCharType="end"/>
      </w:r>
    </w:p>
    <w:p w14:paraId="0CA0FF27" w14:textId="7F96BB47" w:rsidR="00C85B7D" w:rsidRDefault="00C85B7D">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_Toc122517733 \h </w:instrText>
      </w:r>
      <w:r>
        <w:fldChar w:fldCharType="separate"/>
      </w:r>
      <w:r>
        <w:t>116</w:t>
      </w:r>
      <w:r>
        <w:fldChar w:fldCharType="end"/>
      </w:r>
    </w:p>
    <w:p w14:paraId="17693816" w14:textId="7D9D6601" w:rsidR="00C85B7D" w:rsidRDefault="00C85B7D">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_Toc122517734 \h </w:instrText>
      </w:r>
      <w:r>
        <w:fldChar w:fldCharType="separate"/>
      </w:r>
      <w:r>
        <w:t>117</w:t>
      </w:r>
      <w:r>
        <w:fldChar w:fldCharType="end"/>
      </w:r>
    </w:p>
    <w:p w14:paraId="3A997152" w14:textId="1C964B39" w:rsidR="00C85B7D" w:rsidRDefault="00C85B7D">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_Toc122517735 \h </w:instrText>
      </w:r>
      <w:r>
        <w:fldChar w:fldCharType="separate"/>
      </w:r>
      <w:r>
        <w:t>117</w:t>
      </w:r>
      <w:r>
        <w:fldChar w:fldCharType="end"/>
      </w:r>
    </w:p>
    <w:p w14:paraId="2B9D1BA6" w14:textId="144366DF" w:rsidR="00C85B7D" w:rsidRDefault="00C85B7D">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_Toc122517736 \h </w:instrText>
      </w:r>
      <w:r>
        <w:fldChar w:fldCharType="separate"/>
      </w:r>
      <w:r>
        <w:t>117</w:t>
      </w:r>
      <w:r>
        <w:fldChar w:fldCharType="end"/>
      </w:r>
    </w:p>
    <w:p w14:paraId="453A865F" w14:textId="35882A7E" w:rsidR="00C85B7D" w:rsidRDefault="00C85B7D">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_Toc122517737 \h </w:instrText>
      </w:r>
      <w:r>
        <w:fldChar w:fldCharType="separate"/>
      </w:r>
      <w:r>
        <w:t>118</w:t>
      </w:r>
      <w:r>
        <w:fldChar w:fldCharType="end"/>
      </w:r>
    </w:p>
    <w:p w14:paraId="7141C6E5" w14:textId="387E1051" w:rsidR="00C85B7D" w:rsidRDefault="00C85B7D">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_Toc122517738 \h </w:instrText>
      </w:r>
      <w:r>
        <w:fldChar w:fldCharType="separate"/>
      </w:r>
      <w:r>
        <w:t>118</w:t>
      </w:r>
      <w:r>
        <w:fldChar w:fldCharType="end"/>
      </w:r>
    </w:p>
    <w:p w14:paraId="03783DF9" w14:textId="3DA13114" w:rsidR="00C85B7D" w:rsidRDefault="00C85B7D">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_Toc122517739 \h </w:instrText>
      </w:r>
      <w:r>
        <w:fldChar w:fldCharType="separate"/>
      </w:r>
      <w:r>
        <w:t>119</w:t>
      </w:r>
      <w:r>
        <w:fldChar w:fldCharType="end"/>
      </w:r>
    </w:p>
    <w:p w14:paraId="36EE39D2" w14:textId="1F01272A" w:rsidR="00C85B7D" w:rsidRDefault="00C85B7D">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_Toc122517740 \h </w:instrText>
      </w:r>
      <w:r>
        <w:fldChar w:fldCharType="separate"/>
      </w:r>
      <w:r>
        <w:t>119</w:t>
      </w:r>
      <w:r>
        <w:fldChar w:fldCharType="end"/>
      </w:r>
    </w:p>
    <w:p w14:paraId="6C2D0840" w14:textId="60B38059" w:rsidR="00C85B7D" w:rsidRDefault="00C85B7D">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_Toc122517741 \h </w:instrText>
      </w:r>
      <w:r>
        <w:fldChar w:fldCharType="separate"/>
      </w:r>
      <w:r>
        <w:t>124</w:t>
      </w:r>
      <w:r>
        <w:fldChar w:fldCharType="end"/>
      </w:r>
    </w:p>
    <w:p w14:paraId="16A26CB9" w14:textId="788064AD" w:rsidR="00C85B7D" w:rsidRDefault="00C85B7D">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_Toc122517742 \h </w:instrText>
      </w:r>
      <w:r>
        <w:fldChar w:fldCharType="separate"/>
      </w:r>
      <w:r>
        <w:t>124</w:t>
      </w:r>
      <w:r>
        <w:fldChar w:fldCharType="end"/>
      </w:r>
    </w:p>
    <w:p w14:paraId="7031B737" w14:textId="3680BA5B" w:rsidR="00C85B7D" w:rsidRDefault="00C85B7D">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_Toc122517743 \h </w:instrText>
      </w:r>
      <w:r>
        <w:fldChar w:fldCharType="separate"/>
      </w:r>
      <w:r>
        <w:t>124</w:t>
      </w:r>
      <w:r>
        <w:fldChar w:fldCharType="end"/>
      </w:r>
    </w:p>
    <w:p w14:paraId="3E4EBA28" w14:textId="3FE0B63F" w:rsidR="00C85B7D" w:rsidRDefault="00C85B7D">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_Toc122517744 \h </w:instrText>
      </w:r>
      <w:r>
        <w:fldChar w:fldCharType="separate"/>
      </w:r>
      <w:r>
        <w:t>124</w:t>
      </w:r>
      <w:r>
        <w:fldChar w:fldCharType="end"/>
      </w:r>
    </w:p>
    <w:p w14:paraId="6D487010" w14:textId="74C29FDA" w:rsidR="00C85B7D" w:rsidRDefault="00C85B7D">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_Toc122517745 \h </w:instrText>
      </w:r>
      <w:r>
        <w:fldChar w:fldCharType="separate"/>
      </w:r>
      <w:r>
        <w:t>124</w:t>
      </w:r>
      <w:r>
        <w:fldChar w:fldCharType="end"/>
      </w:r>
    </w:p>
    <w:p w14:paraId="0F00065C" w14:textId="516E469B" w:rsidR="00C85B7D" w:rsidRDefault="00C85B7D">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_Toc122517746 \h </w:instrText>
      </w:r>
      <w:r>
        <w:fldChar w:fldCharType="separate"/>
      </w:r>
      <w:r>
        <w:t>124</w:t>
      </w:r>
      <w:r>
        <w:fldChar w:fldCharType="end"/>
      </w:r>
    </w:p>
    <w:p w14:paraId="0F00A44F" w14:textId="0E2B99DE" w:rsidR="00C85B7D" w:rsidRDefault="00C85B7D">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_Toc122517747 \h </w:instrText>
      </w:r>
      <w:r>
        <w:fldChar w:fldCharType="separate"/>
      </w:r>
      <w:r>
        <w:t>126</w:t>
      </w:r>
      <w:r>
        <w:fldChar w:fldCharType="end"/>
      </w:r>
    </w:p>
    <w:p w14:paraId="26AC169C" w14:textId="6648B1BA" w:rsidR="00C85B7D" w:rsidRDefault="00C85B7D">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_Toc122517748 \h </w:instrText>
      </w:r>
      <w:r>
        <w:fldChar w:fldCharType="separate"/>
      </w:r>
      <w:r>
        <w:t>126</w:t>
      </w:r>
      <w:r>
        <w:fldChar w:fldCharType="end"/>
      </w:r>
    </w:p>
    <w:p w14:paraId="32EC2315" w14:textId="15561EF2" w:rsidR="00C85B7D" w:rsidRDefault="00C85B7D">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_Toc122517749 \h </w:instrText>
      </w:r>
      <w:r>
        <w:fldChar w:fldCharType="separate"/>
      </w:r>
      <w:r>
        <w:t>128</w:t>
      </w:r>
      <w:r>
        <w:fldChar w:fldCharType="end"/>
      </w:r>
    </w:p>
    <w:p w14:paraId="280AB040" w14:textId="040B2E7C" w:rsidR="00C85B7D" w:rsidRDefault="00C85B7D">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_Toc122517750 \h </w:instrText>
      </w:r>
      <w:r>
        <w:fldChar w:fldCharType="separate"/>
      </w:r>
      <w:r>
        <w:t>128</w:t>
      </w:r>
      <w:r>
        <w:fldChar w:fldCharType="end"/>
      </w:r>
    </w:p>
    <w:p w14:paraId="3D185600" w14:textId="43799337" w:rsidR="00C85B7D" w:rsidRDefault="00C85B7D">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_Toc122517751 \h </w:instrText>
      </w:r>
      <w:r>
        <w:fldChar w:fldCharType="separate"/>
      </w:r>
      <w:r>
        <w:t>129</w:t>
      </w:r>
      <w:r>
        <w:fldChar w:fldCharType="end"/>
      </w:r>
    </w:p>
    <w:p w14:paraId="69A8142A" w14:textId="1A738A57" w:rsidR="00C85B7D" w:rsidRDefault="00C85B7D">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_Toc122517752 \h </w:instrText>
      </w:r>
      <w:r>
        <w:fldChar w:fldCharType="separate"/>
      </w:r>
      <w:r>
        <w:t>129</w:t>
      </w:r>
      <w:r>
        <w:fldChar w:fldCharType="end"/>
      </w:r>
    </w:p>
    <w:p w14:paraId="701A8B1D" w14:textId="372ACEFC" w:rsidR="00C85B7D" w:rsidRDefault="00C85B7D">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_Toc122517753 \h </w:instrText>
      </w:r>
      <w:r>
        <w:fldChar w:fldCharType="separate"/>
      </w:r>
      <w:r>
        <w:t>129</w:t>
      </w:r>
      <w:r>
        <w:fldChar w:fldCharType="end"/>
      </w:r>
    </w:p>
    <w:p w14:paraId="4557BB0A" w14:textId="7892E7AD" w:rsidR="00C85B7D" w:rsidRDefault="00C85B7D">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_Toc122517754 \h </w:instrText>
      </w:r>
      <w:r>
        <w:fldChar w:fldCharType="separate"/>
      </w:r>
      <w:r>
        <w:t>131</w:t>
      </w:r>
      <w:r>
        <w:fldChar w:fldCharType="end"/>
      </w:r>
    </w:p>
    <w:p w14:paraId="51AF50DD" w14:textId="3F4F154D" w:rsidR="00C85B7D" w:rsidRDefault="00C85B7D">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_Toc122517755 \h </w:instrText>
      </w:r>
      <w:r>
        <w:fldChar w:fldCharType="separate"/>
      </w:r>
      <w:r>
        <w:t>131</w:t>
      </w:r>
      <w:r>
        <w:fldChar w:fldCharType="end"/>
      </w:r>
    </w:p>
    <w:p w14:paraId="4DBE0D25" w14:textId="138161E0" w:rsidR="00C85B7D" w:rsidRDefault="00C85B7D">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_Toc122517756 \h </w:instrText>
      </w:r>
      <w:r>
        <w:fldChar w:fldCharType="separate"/>
      </w:r>
      <w:r>
        <w:t>131</w:t>
      </w:r>
      <w:r>
        <w:fldChar w:fldCharType="end"/>
      </w:r>
    </w:p>
    <w:p w14:paraId="0F0B1CA3" w14:textId="27A0926F" w:rsidR="00C85B7D" w:rsidRDefault="00C85B7D">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_Toc122517757 \h </w:instrText>
      </w:r>
      <w:r>
        <w:fldChar w:fldCharType="separate"/>
      </w:r>
      <w:r>
        <w:t>132</w:t>
      </w:r>
      <w:r>
        <w:fldChar w:fldCharType="end"/>
      </w:r>
    </w:p>
    <w:p w14:paraId="385644AD" w14:textId="021F9DC1" w:rsidR="00C85B7D" w:rsidRDefault="00C85B7D">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_Toc122517758 \h </w:instrText>
      </w:r>
      <w:r>
        <w:fldChar w:fldCharType="separate"/>
      </w:r>
      <w:r>
        <w:t>132</w:t>
      </w:r>
      <w:r>
        <w:fldChar w:fldCharType="end"/>
      </w:r>
    </w:p>
    <w:p w14:paraId="609561CF" w14:textId="63FD87EB" w:rsidR="00C85B7D" w:rsidRDefault="00C85B7D">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_Toc122517759 \h </w:instrText>
      </w:r>
      <w:r>
        <w:fldChar w:fldCharType="separate"/>
      </w:r>
      <w:r>
        <w:t>132</w:t>
      </w:r>
      <w:r>
        <w:fldChar w:fldCharType="end"/>
      </w:r>
    </w:p>
    <w:p w14:paraId="5DD62E8B" w14:textId="358363E2" w:rsidR="00C85B7D" w:rsidRDefault="00C85B7D">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_Toc122517760 \h </w:instrText>
      </w:r>
      <w:r>
        <w:fldChar w:fldCharType="separate"/>
      </w:r>
      <w:r>
        <w:t>133</w:t>
      </w:r>
      <w:r>
        <w:fldChar w:fldCharType="end"/>
      </w:r>
    </w:p>
    <w:p w14:paraId="7CC47D5C" w14:textId="6707D518" w:rsidR="00C85B7D" w:rsidRDefault="00C85B7D">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_Toc122517761 \h </w:instrText>
      </w:r>
      <w:r>
        <w:fldChar w:fldCharType="separate"/>
      </w:r>
      <w:r>
        <w:t>134</w:t>
      </w:r>
      <w:r>
        <w:fldChar w:fldCharType="end"/>
      </w:r>
    </w:p>
    <w:p w14:paraId="190A1DB9" w14:textId="76C3E61D" w:rsidR="00C85B7D" w:rsidRDefault="00C85B7D">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_Toc122517762 \h </w:instrText>
      </w:r>
      <w:r>
        <w:fldChar w:fldCharType="separate"/>
      </w:r>
      <w:r>
        <w:t>134</w:t>
      </w:r>
      <w:r>
        <w:fldChar w:fldCharType="end"/>
      </w:r>
    </w:p>
    <w:p w14:paraId="3422F9E1" w14:textId="14E7D5A5" w:rsidR="00C85B7D" w:rsidRDefault="00C85B7D">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_Toc122517763 \h </w:instrText>
      </w:r>
      <w:r>
        <w:fldChar w:fldCharType="separate"/>
      </w:r>
      <w:r>
        <w:t>134</w:t>
      </w:r>
      <w:r>
        <w:fldChar w:fldCharType="end"/>
      </w:r>
    </w:p>
    <w:p w14:paraId="3CD90501" w14:textId="42942025" w:rsidR="00C85B7D" w:rsidRDefault="00C85B7D">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_Toc122517764 \h </w:instrText>
      </w:r>
      <w:r>
        <w:fldChar w:fldCharType="separate"/>
      </w:r>
      <w:r>
        <w:t>134</w:t>
      </w:r>
      <w:r>
        <w:fldChar w:fldCharType="end"/>
      </w:r>
    </w:p>
    <w:p w14:paraId="6CA1D027" w14:textId="0271B89F" w:rsidR="00C85B7D" w:rsidRDefault="00C85B7D">
      <w:pPr>
        <w:pStyle w:val="TOC3"/>
        <w:rPr>
          <w:rFonts w:asciiTheme="minorHAnsi" w:eastAsiaTheme="minorEastAsia" w:hAnsiTheme="minorHAnsi" w:cstheme="minorBidi"/>
          <w:sz w:val="22"/>
          <w:szCs w:val="22"/>
        </w:rPr>
      </w:pPr>
      <w:r>
        <w:rPr>
          <w:lang w:eastAsia="ja-JP"/>
        </w:rPr>
        <w:lastRenderedPageBreak/>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_Toc122517765 \h </w:instrText>
      </w:r>
      <w:r>
        <w:fldChar w:fldCharType="separate"/>
      </w:r>
      <w:r>
        <w:t>135</w:t>
      </w:r>
      <w:r>
        <w:fldChar w:fldCharType="end"/>
      </w:r>
    </w:p>
    <w:p w14:paraId="16BB4B60" w14:textId="39791DBB" w:rsidR="00C85B7D" w:rsidRDefault="00C85B7D">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_Toc122517766 \h </w:instrText>
      </w:r>
      <w:r>
        <w:fldChar w:fldCharType="separate"/>
      </w:r>
      <w:r>
        <w:t>136</w:t>
      </w:r>
      <w:r>
        <w:fldChar w:fldCharType="end"/>
      </w:r>
    </w:p>
    <w:p w14:paraId="2A47683C" w14:textId="6B9F7E5C" w:rsidR="00C85B7D" w:rsidRDefault="00C85B7D">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_Toc122517767 \h </w:instrText>
      </w:r>
      <w:r>
        <w:fldChar w:fldCharType="separate"/>
      </w:r>
      <w:r>
        <w:t>136</w:t>
      </w:r>
      <w:r>
        <w:fldChar w:fldCharType="end"/>
      </w:r>
    </w:p>
    <w:p w14:paraId="10768EC8" w14:textId="5E955C57" w:rsidR="00C85B7D" w:rsidRDefault="00C85B7D">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_Toc122517768 \h </w:instrText>
      </w:r>
      <w:r>
        <w:fldChar w:fldCharType="separate"/>
      </w:r>
      <w:r>
        <w:t>136</w:t>
      </w:r>
      <w:r>
        <w:fldChar w:fldCharType="end"/>
      </w:r>
    </w:p>
    <w:p w14:paraId="2F503EFD" w14:textId="5316A9EC" w:rsidR="00C85B7D" w:rsidRDefault="00C85B7D">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_Toc122517769 \h </w:instrText>
      </w:r>
      <w:r>
        <w:fldChar w:fldCharType="separate"/>
      </w:r>
      <w:r>
        <w:t>137</w:t>
      </w:r>
      <w:r>
        <w:fldChar w:fldCharType="end"/>
      </w:r>
    </w:p>
    <w:p w14:paraId="348D2975" w14:textId="5CAF9CCE" w:rsidR="00C85B7D" w:rsidRDefault="00C85B7D">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_Toc122517770 \h </w:instrText>
      </w:r>
      <w:r>
        <w:fldChar w:fldCharType="separate"/>
      </w:r>
      <w:r>
        <w:t>137</w:t>
      </w:r>
      <w:r>
        <w:fldChar w:fldCharType="end"/>
      </w:r>
    </w:p>
    <w:p w14:paraId="267C342A" w14:textId="6ADBDC29" w:rsidR="00C85B7D" w:rsidRDefault="00C85B7D">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_Toc122517771 \h </w:instrText>
      </w:r>
      <w:r>
        <w:fldChar w:fldCharType="separate"/>
      </w:r>
      <w:r>
        <w:t>138</w:t>
      </w:r>
      <w:r>
        <w:fldChar w:fldCharType="end"/>
      </w:r>
    </w:p>
    <w:p w14:paraId="05E9EDC0" w14:textId="5E841D94" w:rsidR="00C85B7D" w:rsidRDefault="00C85B7D">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_Toc122517772 \h </w:instrText>
      </w:r>
      <w:r>
        <w:fldChar w:fldCharType="separate"/>
      </w:r>
      <w:r>
        <w:t>138</w:t>
      </w:r>
      <w:r>
        <w:fldChar w:fldCharType="end"/>
      </w:r>
    </w:p>
    <w:p w14:paraId="7A52A4F4" w14:textId="618AD4A4" w:rsidR="00C85B7D" w:rsidRDefault="00C85B7D">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_Toc122517773 \h </w:instrText>
      </w:r>
      <w:r>
        <w:fldChar w:fldCharType="separate"/>
      </w:r>
      <w:r>
        <w:t>138</w:t>
      </w:r>
      <w:r>
        <w:fldChar w:fldCharType="end"/>
      </w:r>
    </w:p>
    <w:p w14:paraId="4F8F2C69" w14:textId="5B443F2B" w:rsidR="00C85B7D" w:rsidRDefault="00C85B7D">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_Toc122517774 \h </w:instrText>
      </w:r>
      <w:r>
        <w:fldChar w:fldCharType="separate"/>
      </w:r>
      <w:r>
        <w:t>138</w:t>
      </w:r>
      <w:r>
        <w:fldChar w:fldCharType="end"/>
      </w:r>
    </w:p>
    <w:p w14:paraId="42A79714" w14:textId="40D727CF" w:rsidR="00C85B7D" w:rsidRDefault="00C85B7D">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_Toc122517775 \h </w:instrText>
      </w:r>
      <w:r>
        <w:fldChar w:fldCharType="separate"/>
      </w:r>
      <w:r>
        <w:t>138</w:t>
      </w:r>
      <w:r>
        <w:fldChar w:fldCharType="end"/>
      </w:r>
    </w:p>
    <w:p w14:paraId="325BB96D" w14:textId="4267F717" w:rsidR="00C85B7D" w:rsidRDefault="00C85B7D">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_Toc122517776 \h </w:instrText>
      </w:r>
      <w:r>
        <w:fldChar w:fldCharType="separate"/>
      </w:r>
      <w:r>
        <w:t>138</w:t>
      </w:r>
      <w:r>
        <w:fldChar w:fldCharType="end"/>
      </w:r>
    </w:p>
    <w:p w14:paraId="03E5584D" w14:textId="3862F7E2" w:rsidR="00C85B7D" w:rsidRDefault="00C85B7D">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_Toc122517777 \h </w:instrText>
      </w:r>
      <w:r>
        <w:fldChar w:fldCharType="separate"/>
      </w:r>
      <w:r>
        <w:t>139</w:t>
      </w:r>
      <w:r>
        <w:fldChar w:fldCharType="end"/>
      </w:r>
    </w:p>
    <w:p w14:paraId="10794350" w14:textId="3A66E1CE" w:rsidR="00C85B7D" w:rsidRDefault="00C85B7D">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_Toc122517778 \h </w:instrText>
      </w:r>
      <w:r>
        <w:fldChar w:fldCharType="separate"/>
      </w:r>
      <w:r>
        <w:t>139</w:t>
      </w:r>
      <w:r>
        <w:fldChar w:fldCharType="end"/>
      </w:r>
    </w:p>
    <w:p w14:paraId="17181687" w14:textId="54CD912A" w:rsidR="00C85B7D" w:rsidRDefault="00C85B7D">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_Toc122517779 \h </w:instrText>
      </w:r>
      <w:r>
        <w:fldChar w:fldCharType="separate"/>
      </w:r>
      <w:r>
        <w:t>140</w:t>
      </w:r>
      <w:r>
        <w:fldChar w:fldCharType="end"/>
      </w:r>
    </w:p>
    <w:p w14:paraId="1224F0F1" w14:textId="523BB2E1" w:rsidR="00C85B7D" w:rsidRDefault="00C85B7D">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_Toc122517780 \h </w:instrText>
      </w:r>
      <w:r>
        <w:fldChar w:fldCharType="separate"/>
      </w:r>
      <w:r>
        <w:t>140</w:t>
      </w:r>
      <w:r>
        <w:fldChar w:fldCharType="end"/>
      </w:r>
    </w:p>
    <w:p w14:paraId="2E3C145C" w14:textId="0FCFD35B" w:rsidR="00C85B7D" w:rsidRDefault="00C85B7D">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_Toc122517781 \h </w:instrText>
      </w:r>
      <w:r>
        <w:fldChar w:fldCharType="separate"/>
      </w:r>
      <w:r>
        <w:t>141</w:t>
      </w:r>
      <w:r>
        <w:fldChar w:fldCharType="end"/>
      </w:r>
    </w:p>
    <w:p w14:paraId="51E5D9D9" w14:textId="3BAD3DBB" w:rsidR="00C85B7D" w:rsidRDefault="00C85B7D">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_Toc122517782 \h </w:instrText>
      </w:r>
      <w:r>
        <w:fldChar w:fldCharType="separate"/>
      </w:r>
      <w:r>
        <w:t>141</w:t>
      </w:r>
      <w:r>
        <w:fldChar w:fldCharType="end"/>
      </w:r>
    </w:p>
    <w:p w14:paraId="79E33E28" w14:textId="566B59B1" w:rsidR="00C85B7D" w:rsidRDefault="00C85B7D">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_Toc122517783 \h </w:instrText>
      </w:r>
      <w:r>
        <w:fldChar w:fldCharType="separate"/>
      </w:r>
      <w:r>
        <w:t>141</w:t>
      </w:r>
      <w:r>
        <w:fldChar w:fldCharType="end"/>
      </w:r>
    </w:p>
    <w:p w14:paraId="1DD48D0E" w14:textId="04D4190E" w:rsidR="00C85B7D" w:rsidRDefault="00C85B7D">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_Toc122517784 \h </w:instrText>
      </w:r>
      <w:r>
        <w:fldChar w:fldCharType="separate"/>
      </w:r>
      <w:r>
        <w:t>141</w:t>
      </w:r>
      <w:r>
        <w:fldChar w:fldCharType="end"/>
      </w:r>
    </w:p>
    <w:p w14:paraId="7E3403C3" w14:textId="4DB62B4C" w:rsidR="00C85B7D" w:rsidRDefault="00C85B7D">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_Toc122517785 \h </w:instrText>
      </w:r>
      <w:r>
        <w:fldChar w:fldCharType="separate"/>
      </w:r>
      <w:r>
        <w:t>143</w:t>
      </w:r>
      <w:r>
        <w:fldChar w:fldCharType="end"/>
      </w:r>
    </w:p>
    <w:p w14:paraId="2C813A17" w14:textId="6A2D72E9" w:rsidR="00C85B7D" w:rsidRDefault="00C85B7D">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_Toc122517786 \h </w:instrText>
      </w:r>
      <w:r>
        <w:fldChar w:fldCharType="separate"/>
      </w:r>
      <w:r>
        <w:t>143</w:t>
      </w:r>
      <w:r>
        <w:fldChar w:fldCharType="end"/>
      </w:r>
    </w:p>
    <w:p w14:paraId="749E4DB5" w14:textId="07DC9708" w:rsidR="00C85B7D" w:rsidRDefault="00C85B7D">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_Toc122517787 \h </w:instrText>
      </w:r>
      <w:r>
        <w:fldChar w:fldCharType="separate"/>
      </w:r>
      <w:r>
        <w:t>143</w:t>
      </w:r>
      <w:r>
        <w:fldChar w:fldCharType="end"/>
      </w:r>
    </w:p>
    <w:p w14:paraId="78181249" w14:textId="50DCF120" w:rsidR="00C85B7D" w:rsidRDefault="00C85B7D">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_Toc122517788 \h </w:instrText>
      </w:r>
      <w:r>
        <w:fldChar w:fldCharType="separate"/>
      </w:r>
      <w:r>
        <w:t>143</w:t>
      </w:r>
      <w:r>
        <w:fldChar w:fldCharType="end"/>
      </w:r>
    </w:p>
    <w:p w14:paraId="4E826C56" w14:textId="7F205FBE" w:rsidR="00C85B7D" w:rsidRDefault="00C85B7D">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_Toc122517789 \h </w:instrText>
      </w:r>
      <w:r>
        <w:fldChar w:fldCharType="separate"/>
      </w:r>
      <w:r>
        <w:t>144</w:t>
      </w:r>
      <w:r>
        <w:fldChar w:fldCharType="end"/>
      </w:r>
    </w:p>
    <w:p w14:paraId="7C82F5C8" w14:textId="7B2B4F4E" w:rsidR="00C85B7D" w:rsidRDefault="00C85B7D">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_Toc122517790 \h </w:instrText>
      </w:r>
      <w:r>
        <w:fldChar w:fldCharType="separate"/>
      </w:r>
      <w:r>
        <w:t>144</w:t>
      </w:r>
      <w:r>
        <w:fldChar w:fldCharType="end"/>
      </w:r>
    </w:p>
    <w:p w14:paraId="471BF1FE" w14:textId="7AAF4C37" w:rsidR="00C85B7D" w:rsidRDefault="00C85B7D">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_Toc122517791 \h </w:instrText>
      </w:r>
      <w:r>
        <w:fldChar w:fldCharType="separate"/>
      </w:r>
      <w:r>
        <w:t>145</w:t>
      </w:r>
      <w:r>
        <w:fldChar w:fldCharType="end"/>
      </w:r>
    </w:p>
    <w:p w14:paraId="161F6C53" w14:textId="0F58883F" w:rsidR="00C85B7D" w:rsidRDefault="00C85B7D">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_Toc122517792 \h </w:instrText>
      </w:r>
      <w:r>
        <w:fldChar w:fldCharType="separate"/>
      </w:r>
      <w:r>
        <w:t>145</w:t>
      </w:r>
      <w:r>
        <w:fldChar w:fldCharType="end"/>
      </w:r>
    </w:p>
    <w:p w14:paraId="4E8B77D4" w14:textId="60EC0DD3" w:rsidR="00C85B7D" w:rsidRDefault="00C85B7D">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_Toc122517793 \h </w:instrText>
      </w:r>
      <w:r>
        <w:fldChar w:fldCharType="separate"/>
      </w:r>
      <w:r>
        <w:t>146</w:t>
      </w:r>
      <w:r>
        <w:fldChar w:fldCharType="end"/>
      </w:r>
    </w:p>
    <w:p w14:paraId="5780EB63" w14:textId="55F91075" w:rsidR="00C85B7D" w:rsidRDefault="00C85B7D">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_Toc122517794 \h </w:instrText>
      </w:r>
      <w:r>
        <w:fldChar w:fldCharType="separate"/>
      </w:r>
      <w:r>
        <w:t>146</w:t>
      </w:r>
      <w:r>
        <w:fldChar w:fldCharType="end"/>
      </w:r>
    </w:p>
    <w:p w14:paraId="07D319F9" w14:textId="6FABBF21" w:rsidR="00C85B7D" w:rsidRDefault="00C85B7D">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_Toc122517795 \h </w:instrText>
      </w:r>
      <w:r>
        <w:fldChar w:fldCharType="separate"/>
      </w:r>
      <w:r>
        <w:t>146</w:t>
      </w:r>
      <w:r>
        <w:fldChar w:fldCharType="end"/>
      </w:r>
    </w:p>
    <w:p w14:paraId="4898133D" w14:textId="18622FCF" w:rsidR="00C85B7D" w:rsidRDefault="00C85B7D">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_Toc122517796 \h </w:instrText>
      </w:r>
      <w:r>
        <w:fldChar w:fldCharType="separate"/>
      </w:r>
      <w:r>
        <w:t>147</w:t>
      </w:r>
      <w:r>
        <w:fldChar w:fldCharType="end"/>
      </w:r>
    </w:p>
    <w:p w14:paraId="0D26E454" w14:textId="38F9995F" w:rsidR="00C85B7D" w:rsidRDefault="00C85B7D">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_Toc122517797 \h </w:instrText>
      </w:r>
      <w:r>
        <w:fldChar w:fldCharType="separate"/>
      </w:r>
      <w:r>
        <w:t>148</w:t>
      </w:r>
      <w:r>
        <w:fldChar w:fldCharType="end"/>
      </w:r>
    </w:p>
    <w:p w14:paraId="281223D6" w14:textId="59AEE6C6" w:rsidR="00C85B7D" w:rsidRDefault="00C85B7D">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_Toc122517798 \h </w:instrText>
      </w:r>
      <w:r>
        <w:fldChar w:fldCharType="separate"/>
      </w:r>
      <w:r>
        <w:t>148</w:t>
      </w:r>
      <w:r>
        <w:fldChar w:fldCharType="end"/>
      </w:r>
    </w:p>
    <w:p w14:paraId="5AF5A0DB" w14:textId="53123DAE" w:rsidR="00C85B7D" w:rsidRDefault="00C85B7D">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_Toc122517799 \h </w:instrText>
      </w:r>
      <w:r>
        <w:fldChar w:fldCharType="separate"/>
      </w:r>
      <w:r>
        <w:t>148</w:t>
      </w:r>
      <w:r>
        <w:fldChar w:fldCharType="end"/>
      </w:r>
    </w:p>
    <w:p w14:paraId="1C28E2C7" w14:textId="07FB9D91" w:rsidR="00C85B7D" w:rsidRDefault="00C85B7D">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_Toc122517800 \h </w:instrText>
      </w:r>
      <w:r>
        <w:fldChar w:fldCharType="separate"/>
      </w:r>
      <w:r>
        <w:t>149</w:t>
      </w:r>
      <w:r>
        <w:fldChar w:fldCharType="end"/>
      </w:r>
    </w:p>
    <w:p w14:paraId="6790B160" w14:textId="055A9FB0" w:rsidR="00C85B7D" w:rsidRDefault="00C85B7D">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_Toc122517801 \h </w:instrText>
      </w:r>
      <w:r>
        <w:fldChar w:fldCharType="separate"/>
      </w:r>
      <w:r>
        <w:t>149</w:t>
      </w:r>
      <w:r>
        <w:fldChar w:fldCharType="end"/>
      </w:r>
    </w:p>
    <w:p w14:paraId="34F19BD9" w14:textId="2AC7ADFC" w:rsidR="00C85B7D" w:rsidRDefault="00C85B7D">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_Toc122517802 \h </w:instrText>
      </w:r>
      <w:r>
        <w:fldChar w:fldCharType="separate"/>
      </w:r>
      <w:r>
        <w:t>149</w:t>
      </w:r>
      <w:r>
        <w:fldChar w:fldCharType="end"/>
      </w:r>
    </w:p>
    <w:p w14:paraId="33F4A3DB" w14:textId="495F5B28" w:rsidR="00C85B7D" w:rsidRDefault="00C85B7D">
      <w:pPr>
        <w:pStyle w:val="TOC4"/>
        <w:rPr>
          <w:rFonts w:asciiTheme="minorHAnsi" w:eastAsiaTheme="minorEastAsia" w:hAnsiTheme="minorHAnsi" w:cstheme="minorBidi"/>
          <w:sz w:val="22"/>
          <w:szCs w:val="22"/>
        </w:rPr>
      </w:pPr>
      <w:r>
        <w:t>6.</w:t>
      </w:r>
      <w:r>
        <w:rPr>
          <w:lang w:eastAsia="zh-CN"/>
        </w:rPr>
        <w:t>34</w:t>
      </w:r>
      <w:r>
        <w:t>.3.</w:t>
      </w:r>
      <w:r w:rsidRPr="00424FFF">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_Toc122517803 \h </w:instrText>
      </w:r>
      <w:r>
        <w:fldChar w:fldCharType="separate"/>
      </w:r>
      <w:r>
        <w:t>150</w:t>
      </w:r>
      <w:r>
        <w:fldChar w:fldCharType="end"/>
      </w:r>
    </w:p>
    <w:p w14:paraId="4B3EE219" w14:textId="597C663C" w:rsidR="00C85B7D" w:rsidRDefault="00C85B7D">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_Toc122517804 \h </w:instrText>
      </w:r>
      <w:r>
        <w:fldChar w:fldCharType="separate"/>
      </w:r>
      <w:r>
        <w:t>151</w:t>
      </w:r>
      <w:r>
        <w:fldChar w:fldCharType="end"/>
      </w:r>
    </w:p>
    <w:p w14:paraId="4674B53E" w14:textId="17DB8BA3" w:rsidR="00C85B7D" w:rsidRDefault="00C85B7D">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_Toc122517805 \h </w:instrText>
      </w:r>
      <w:r>
        <w:fldChar w:fldCharType="separate"/>
      </w:r>
      <w:r>
        <w:t>153</w:t>
      </w:r>
      <w:r>
        <w:fldChar w:fldCharType="end"/>
      </w:r>
    </w:p>
    <w:p w14:paraId="0659F567" w14:textId="33FC0CB5" w:rsidR="00C85B7D" w:rsidRDefault="00C85B7D">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_Toc122517806 \h </w:instrText>
      </w:r>
      <w:r>
        <w:fldChar w:fldCharType="separate"/>
      </w:r>
      <w:r>
        <w:t>153</w:t>
      </w:r>
      <w:r>
        <w:fldChar w:fldCharType="end"/>
      </w:r>
    </w:p>
    <w:p w14:paraId="442816C8" w14:textId="24EB4C95" w:rsidR="00C85B7D" w:rsidRDefault="00C85B7D">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_Toc122517807 \h </w:instrText>
      </w:r>
      <w:r>
        <w:fldChar w:fldCharType="separate"/>
      </w:r>
      <w:r>
        <w:t>153</w:t>
      </w:r>
      <w:r>
        <w:fldChar w:fldCharType="end"/>
      </w:r>
    </w:p>
    <w:p w14:paraId="50FED07F" w14:textId="0B16B66E" w:rsidR="00C85B7D" w:rsidRDefault="00C85B7D">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_Toc122517808 \h </w:instrText>
      </w:r>
      <w:r>
        <w:fldChar w:fldCharType="separate"/>
      </w:r>
      <w:r>
        <w:t>153</w:t>
      </w:r>
      <w:r>
        <w:fldChar w:fldCharType="end"/>
      </w:r>
    </w:p>
    <w:p w14:paraId="5A9169CF" w14:textId="1FCD18DF" w:rsidR="00C85B7D" w:rsidRDefault="00C85B7D">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_Toc122517809 \h </w:instrText>
      </w:r>
      <w:r>
        <w:fldChar w:fldCharType="separate"/>
      </w:r>
      <w:r>
        <w:t>154</w:t>
      </w:r>
      <w:r>
        <w:fldChar w:fldCharType="end"/>
      </w:r>
    </w:p>
    <w:p w14:paraId="17950397" w14:textId="53B35A6E" w:rsidR="00C85B7D" w:rsidRDefault="00C85B7D">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_Toc122517810 \h </w:instrText>
      </w:r>
      <w:r>
        <w:fldChar w:fldCharType="separate"/>
      </w:r>
      <w:r>
        <w:t>155</w:t>
      </w:r>
      <w:r>
        <w:fldChar w:fldCharType="end"/>
      </w:r>
    </w:p>
    <w:p w14:paraId="4AB78615" w14:textId="3984AEDA" w:rsidR="00C85B7D" w:rsidRDefault="00C85B7D">
      <w:pPr>
        <w:pStyle w:val="TOC2"/>
        <w:rPr>
          <w:rFonts w:asciiTheme="minorHAnsi" w:eastAsiaTheme="minorEastAsia" w:hAnsiTheme="minorHAnsi" w:cstheme="minorBidi"/>
          <w:sz w:val="22"/>
          <w:szCs w:val="22"/>
        </w:rPr>
      </w:pPr>
      <w:r>
        <w:t>6.</w:t>
      </w:r>
      <w:r w:rsidRPr="00424FFF">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424FFF">
        <w:rPr>
          <w:rFonts w:eastAsia="DengXian"/>
          <w:lang w:eastAsia="zh-CN"/>
        </w:rPr>
        <w:t>6</w:t>
      </w:r>
      <w:r>
        <w:t xml:space="preserve">: </w:t>
      </w:r>
      <w:r w:rsidRPr="00424FFF">
        <w:rPr>
          <w:rFonts w:eastAsia="DengXian"/>
          <w:lang w:eastAsia="zh-CN"/>
        </w:rPr>
        <w:t>H</w:t>
      </w:r>
      <w:r>
        <w:t>andling multiple QoS flows of one UE together</w:t>
      </w:r>
      <w:r>
        <w:tab/>
      </w:r>
      <w:r>
        <w:fldChar w:fldCharType="begin" w:fldLock="1"/>
      </w:r>
      <w:r>
        <w:instrText xml:space="preserve"> PAGEREF _Toc122517811 \h </w:instrText>
      </w:r>
      <w:r>
        <w:fldChar w:fldCharType="separate"/>
      </w:r>
      <w:r>
        <w:t>155</w:t>
      </w:r>
      <w:r>
        <w:fldChar w:fldCharType="end"/>
      </w:r>
    </w:p>
    <w:p w14:paraId="7D9F9F61" w14:textId="0FA6579C" w:rsidR="00C85B7D" w:rsidRDefault="00C85B7D">
      <w:pPr>
        <w:pStyle w:val="TOC3"/>
        <w:rPr>
          <w:rFonts w:asciiTheme="minorHAnsi" w:eastAsiaTheme="minorEastAsia" w:hAnsiTheme="minorHAnsi" w:cstheme="minorBidi"/>
          <w:sz w:val="22"/>
          <w:szCs w:val="22"/>
        </w:rPr>
      </w:pPr>
      <w:r>
        <w:t>6.</w:t>
      </w:r>
      <w:r w:rsidRPr="00424FFF">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_Toc122517812 \h </w:instrText>
      </w:r>
      <w:r>
        <w:fldChar w:fldCharType="separate"/>
      </w:r>
      <w:r>
        <w:t>155</w:t>
      </w:r>
      <w:r>
        <w:fldChar w:fldCharType="end"/>
      </w:r>
    </w:p>
    <w:p w14:paraId="6FB23E94" w14:textId="20B70D2F" w:rsidR="00C85B7D" w:rsidRDefault="00C85B7D">
      <w:pPr>
        <w:pStyle w:val="TOC3"/>
        <w:rPr>
          <w:rFonts w:asciiTheme="minorHAnsi" w:eastAsiaTheme="minorEastAsia" w:hAnsiTheme="minorHAnsi" w:cstheme="minorBidi"/>
          <w:sz w:val="22"/>
          <w:szCs w:val="22"/>
        </w:rPr>
      </w:pPr>
      <w:r>
        <w:t>6.</w:t>
      </w:r>
      <w:r w:rsidRPr="00424FFF">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_Toc122517813 \h </w:instrText>
      </w:r>
      <w:r>
        <w:fldChar w:fldCharType="separate"/>
      </w:r>
      <w:r>
        <w:t>155</w:t>
      </w:r>
      <w:r>
        <w:fldChar w:fldCharType="end"/>
      </w:r>
    </w:p>
    <w:p w14:paraId="241794CD" w14:textId="3D6168C3" w:rsidR="00C85B7D" w:rsidRDefault="00C85B7D">
      <w:pPr>
        <w:pStyle w:val="TOC3"/>
        <w:rPr>
          <w:rFonts w:asciiTheme="minorHAnsi" w:eastAsiaTheme="minorEastAsia" w:hAnsiTheme="minorHAnsi" w:cstheme="minorBidi"/>
          <w:sz w:val="22"/>
          <w:szCs w:val="22"/>
        </w:rPr>
      </w:pPr>
      <w:r>
        <w:t>6.</w:t>
      </w:r>
      <w:r w:rsidRPr="00424FFF">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_Toc122517814 \h </w:instrText>
      </w:r>
      <w:r>
        <w:fldChar w:fldCharType="separate"/>
      </w:r>
      <w:r>
        <w:t>156</w:t>
      </w:r>
      <w:r>
        <w:fldChar w:fldCharType="end"/>
      </w:r>
    </w:p>
    <w:p w14:paraId="37B438A4" w14:textId="1F86824E" w:rsidR="00C85B7D" w:rsidRDefault="00C85B7D">
      <w:pPr>
        <w:pStyle w:val="TOC4"/>
        <w:rPr>
          <w:rFonts w:asciiTheme="minorHAnsi" w:eastAsiaTheme="minorEastAsia" w:hAnsiTheme="minorHAnsi" w:cstheme="minorBidi"/>
          <w:sz w:val="22"/>
          <w:szCs w:val="22"/>
        </w:rPr>
      </w:pPr>
      <w:r>
        <w:t>6.</w:t>
      </w:r>
      <w:r w:rsidRPr="00424FFF">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_Toc122517815 \h </w:instrText>
      </w:r>
      <w:r>
        <w:fldChar w:fldCharType="separate"/>
      </w:r>
      <w:r>
        <w:t>156</w:t>
      </w:r>
      <w:r>
        <w:fldChar w:fldCharType="end"/>
      </w:r>
    </w:p>
    <w:p w14:paraId="17EDBFF3" w14:textId="71011A18" w:rsidR="00C85B7D" w:rsidRDefault="00C85B7D">
      <w:pPr>
        <w:pStyle w:val="TOC3"/>
        <w:rPr>
          <w:rFonts w:asciiTheme="minorHAnsi" w:eastAsiaTheme="minorEastAsia" w:hAnsiTheme="minorHAnsi" w:cstheme="minorBidi"/>
          <w:sz w:val="22"/>
          <w:szCs w:val="22"/>
        </w:rPr>
      </w:pPr>
      <w:r>
        <w:t>6.</w:t>
      </w:r>
      <w:r w:rsidRPr="00424FFF">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_Toc122517816 \h </w:instrText>
      </w:r>
      <w:r>
        <w:fldChar w:fldCharType="separate"/>
      </w:r>
      <w:r>
        <w:t>157</w:t>
      </w:r>
      <w:r>
        <w:fldChar w:fldCharType="end"/>
      </w:r>
    </w:p>
    <w:p w14:paraId="16E994FD" w14:textId="72859F65" w:rsidR="00C85B7D" w:rsidRDefault="00C85B7D">
      <w:pPr>
        <w:pStyle w:val="TOC2"/>
        <w:rPr>
          <w:rFonts w:asciiTheme="minorHAnsi" w:eastAsiaTheme="minorEastAsia" w:hAnsiTheme="minorHAnsi" w:cstheme="minorBidi"/>
          <w:sz w:val="22"/>
          <w:szCs w:val="22"/>
        </w:rPr>
      </w:pPr>
      <w:r>
        <w:t>6.</w:t>
      </w:r>
      <w:r w:rsidRPr="00424FFF">
        <w:rPr>
          <w:rFonts w:eastAsia="DengXian"/>
          <w:lang w:eastAsia="zh-CN"/>
        </w:rPr>
        <w:t>37</w:t>
      </w:r>
      <w:r>
        <w:rPr>
          <w:rFonts w:asciiTheme="minorHAnsi" w:eastAsiaTheme="minorEastAsia" w:hAnsiTheme="minorHAnsi" w:cstheme="minorBidi"/>
          <w:sz w:val="22"/>
          <w:szCs w:val="22"/>
        </w:rPr>
        <w:tab/>
      </w:r>
      <w:r>
        <w:t>Solution</w:t>
      </w:r>
      <w:r w:rsidRPr="00424FFF">
        <w:rPr>
          <w:rFonts w:eastAsia="DengXian"/>
          <w:lang w:eastAsia="zh-CN"/>
        </w:rPr>
        <w:t>#37</w:t>
      </w:r>
      <w:r>
        <w:t xml:space="preserve"> : Policy coordination for multiple UEs in multiple PCFs</w:t>
      </w:r>
      <w:r>
        <w:tab/>
      </w:r>
      <w:r>
        <w:fldChar w:fldCharType="begin" w:fldLock="1"/>
      </w:r>
      <w:r>
        <w:instrText xml:space="preserve"> PAGEREF _Toc122517817 \h </w:instrText>
      </w:r>
      <w:r>
        <w:fldChar w:fldCharType="separate"/>
      </w:r>
      <w:r>
        <w:t>157</w:t>
      </w:r>
      <w:r>
        <w:fldChar w:fldCharType="end"/>
      </w:r>
    </w:p>
    <w:p w14:paraId="1A055ADF" w14:textId="771EF2F1" w:rsidR="00C85B7D" w:rsidRDefault="00C85B7D">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_Toc122517818 \h </w:instrText>
      </w:r>
      <w:r>
        <w:fldChar w:fldCharType="separate"/>
      </w:r>
      <w:r>
        <w:t>157</w:t>
      </w:r>
      <w:r>
        <w:fldChar w:fldCharType="end"/>
      </w:r>
    </w:p>
    <w:p w14:paraId="5A7BCFE3" w14:textId="72A3795B" w:rsidR="00C85B7D" w:rsidRDefault="00C85B7D">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_Toc122517819 \h </w:instrText>
      </w:r>
      <w:r>
        <w:fldChar w:fldCharType="separate"/>
      </w:r>
      <w:r>
        <w:t>158</w:t>
      </w:r>
      <w:r>
        <w:fldChar w:fldCharType="end"/>
      </w:r>
    </w:p>
    <w:p w14:paraId="5AE31E1E" w14:textId="7A058001" w:rsidR="00C85B7D" w:rsidRDefault="00C85B7D">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_Toc122517820 \h </w:instrText>
      </w:r>
      <w:r>
        <w:fldChar w:fldCharType="separate"/>
      </w:r>
      <w:r>
        <w:t>158</w:t>
      </w:r>
      <w:r>
        <w:fldChar w:fldCharType="end"/>
      </w:r>
    </w:p>
    <w:p w14:paraId="560738E4" w14:textId="0A90EB8E" w:rsidR="00C85B7D" w:rsidRDefault="00C85B7D">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_Toc122517821 \h </w:instrText>
      </w:r>
      <w:r>
        <w:fldChar w:fldCharType="separate"/>
      </w:r>
      <w:r>
        <w:t>158</w:t>
      </w:r>
      <w:r>
        <w:fldChar w:fldCharType="end"/>
      </w:r>
    </w:p>
    <w:p w14:paraId="6E1E746B" w14:textId="041FE067" w:rsidR="00C85B7D" w:rsidRDefault="00C85B7D">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_Toc122517822 \h </w:instrText>
      </w:r>
      <w:r>
        <w:fldChar w:fldCharType="separate"/>
      </w:r>
      <w:r>
        <w:t>159</w:t>
      </w:r>
      <w:r>
        <w:fldChar w:fldCharType="end"/>
      </w:r>
    </w:p>
    <w:p w14:paraId="216514CD" w14:textId="182D3658" w:rsidR="00C85B7D" w:rsidRDefault="00C85B7D">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_Toc122517823 \h </w:instrText>
      </w:r>
      <w:r>
        <w:fldChar w:fldCharType="separate"/>
      </w:r>
      <w:r>
        <w:t>160</w:t>
      </w:r>
      <w:r>
        <w:fldChar w:fldCharType="end"/>
      </w:r>
    </w:p>
    <w:p w14:paraId="3DDBAD8D" w14:textId="364BE9B1" w:rsidR="00C85B7D" w:rsidRDefault="00C85B7D">
      <w:pPr>
        <w:pStyle w:val="TOC2"/>
        <w:rPr>
          <w:rFonts w:asciiTheme="minorHAnsi" w:eastAsiaTheme="minorEastAsia" w:hAnsiTheme="minorHAnsi" w:cstheme="minorBidi"/>
          <w:sz w:val="22"/>
          <w:szCs w:val="22"/>
        </w:rPr>
      </w:pPr>
      <w:r w:rsidRPr="00424FFF">
        <w:rPr>
          <w:rFonts w:eastAsia="DengXian"/>
          <w:lang w:eastAsia="zh-CN"/>
        </w:rPr>
        <w:t>6.38</w:t>
      </w:r>
      <w:r>
        <w:rPr>
          <w:rFonts w:asciiTheme="minorHAnsi" w:eastAsiaTheme="minorEastAsia" w:hAnsiTheme="minorHAnsi" w:cstheme="minorBidi"/>
          <w:sz w:val="22"/>
          <w:szCs w:val="22"/>
        </w:rPr>
        <w:tab/>
      </w:r>
      <w:r w:rsidRPr="00424FFF">
        <w:rPr>
          <w:rFonts w:eastAsia="DengXian"/>
          <w:lang w:eastAsia="zh-CN"/>
        </w:rPr>
        <w:t>Solution #38: Flow Association Using a Coordination Identifier</w:t>
      </w:r>
      <w:r>
        <w:tab/>
      </w:r>
      <w:r>
        <w:fldChar w:fldCharType="begin" w:fldLock="1"/>
      </w:r>
      <w:r>
        <w:instrText xml:space="preserve"> PAGEREF _Toc122517824 \h </w:instrText>
      </w:r>
      <w:r>
        <w:fldChar w:fldCharType="separate"/>
      </w:r>
      <w:r>
        <w:t>160</w:t>
      </w:r>
      <w:r>
        <w:fldChar w:fldCharType="end"/>
      </w:r>
    </w:p>
    <w:p w14:paraId="2F9DD317" w14:textId="170C108C" w:rsidR="00C85B7D" w:rsidRDefault="00C85B7D">
      <w:pPr>
        <w:pStyle w:val="TOC3"/>
        <w:rPr>
          <w:rFonts w:asciiTheme="minorHAnsi" w:eastAsiaTheme="minorEastAsia" w:hAnsiTheme="minorHAnsi" w:cstheme="minorBidi"/>
          <w:sz w:val="22"/>
          <w:szCs w:val="22"/>
        </w:rPr>
      </w:pPr>
      <w:r w:rsidRPr="00424FFF">
        <w:rPr>
          <w:rFonts w:eastAsia="DengXian"/>
          <w:lang w:eastAsia="zh-CN"/>
        </w:rPr>
        <w:t>6.38.1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_Toc122517825 \h </w:instrText>
      </w:r>
      <w:r>
        <w:fldChar w:fldCharType="separate"/>
      </w:r>
      <w:r>
        <w:t>160</w:t>
      </w:r>
      <w:r>
        <w:fldChar w:fldCharType="end"/>
      </w:r>
    </w:p>
    <w:p w14:paraId="54B7DD2A" w14:textId="36D26764" w:rsidR="00C85B7D" w:rsidRDefault="00C85B7D">
      <w:pPr>
        <w:pStyle w:val="TOC3"/>
        <w:rPr>
          <w:rFonts w:asciiTheme="minorHAnsi" w:eastAsiaTheme="minorEastAsia" w:hAnsiTheme="minorHAnsi" w:cstheme="minorBidi"/>
          <w:sz w:val="22"/>
          <w:szCs w:val="22"/>
        </w:rPr>
      </w:pPr>
      <w:r w:rsidRPr="00424FFF">
        <w:rPr>
          <w:rFonts w:eastAsia="DengXian"/>
          <w:lang w:eastAsia="zh-CN"/>
        </w:rPr>
        <w:t>6.38.2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_Toc122517826 \h </w:instrText>
      </w:r>
      <w:r>
        <w:fldChar w:fldCharType="separate"/>
      </w:r>
      <w:r>
        <w:t>160</w:t>
      </w:r>
      <w:r>
        <w:fldChar w:fldCharType="end"/>
      </w:r>
    </w:p>
    <w:p w14:paraId="2CAC7CDC" w14:textId="43DDA083" w:rsidR="00C85B7D" w:rsidRDefault="00C85B7D">
      <w:pPr>
        <w:pStyle w:val="TOC3"/>
        <w:rPr>
          <w:rFonts w:asciiTheme="minorHAnsi" w:eastAsiaTheme="minorEastAsia" w:hAnsiTheme="minorHAnsi" w:cstheme="minorBidi"/>
          <w:sz w:val="22"/>
          <w:szCs w:val="22"/>
        </w:rPr>
      </w:pPr>
      <w:r w:rsidRPr="00424FFF">
        <w:rPr>
          <w:rFonts w:eastAsia="DengXian"/>
          <w:lang w:eastAsia="zh-CN"/>
        </w:rPr>
        <w:lastRenderedPageBreak/>
        <w:t>6.38.3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_Toc122517827 \h </w:instrText>
      </w:r>
      <w:r>
        <w:fldChar w:fldCharType="separate"/>
      </w:r>
      <w:r>
        <w:t>161</w:t>
      </w:r>
      <w:r>
        <w:fldChar w:fldCharType="end"/>
      </w:r>
    </w:p>
    <w:p w14:paraId="703ECD46" w14:textId="0B3D8094" w:rsidR="00C85B7D" w:rsidRDefault="00C85B7D">
      <w:pPr>
        <w:pStyle w:val="TOC4"/>
        <w:rPr>
          <w:rFonts w:asciiTheme="minorHAnsi" w:eastAsiaTheme="minorEastAsia" w:hAnsiTheme="minorHAnsi" w:cstheme="minorBidi"/>
          <w:sz w:val="22"/>
          <w:szCs w:val="22"/>
        </w:rPr>
      </w:pPr>
      <w:r w:rsidRPr="00424FFF">
        <w:rPr>
          <w:rFonts w:eastAsia="DengXian"/>
          <w:lang w:eastAsia="zh-CN"/>
        </w:rPr>
        <w:t>6.38.3.1</w:t>
      </w:r>
      <w:r>
        <w:rPr>
          <w:rFonts w:asciiTheme="minorHAnsi" w:eastAsiaTheme="minorEastAsia" w:hAnsiTheme="minorHAnsi" w:cstheme="minorBidi"/>
          <w:sz w:val="22"/>
          <w:szCs w:val="22"/>
        </w:rPr>
        <w:tab/>
      </w:r>
      <w:r w:rsidRPr="00424FFF">
        <w:rPr>
          <w:rFonts w:eastAsia="DengXian"/>
          <w:lang w:eastAsia="zh-CN"/>
        </w:rPr>
        <w:t>Initiation of the Service by the 3rd Party Application</w:t>
      </w:r>
      <w:r>
        <w:tab/>
      </w:r>
      <w:r>
        <w:fldChar w:fldCharType="begin" w:fldLock="1"/>
      </w:r>
      <w:r>
        <w:instrText xml:space="preserve"> PAGEREF _Toc122517828 \h </w:instrText>
      </w:r>
      <w:r>
        <w:fldChar w:fldCharType="separate"/>
      </w:r>
      <w:r>
        <w:t>161</w:t>
      </w:r>
      <w:r>
        <w:fldChar w:fldCharType="end"/>
      </w:r>
    </w:p>
    <w:p w14:paraId="3455EFF7" w14:textId="546A4D25" w:rsidR="00C85B7D" w:rsidRDefault="00C85B7D">
      <w:pPr>
        <w:pStyle w:val="TOC4"/>
        <w:rPr>
          <w:rFonts w:asciiTheme="minorHAnsi" w:eastAsiaTheme="minorEastAsia" w:hAnsiTheme="minorHAnsi" w:cstheme="minorBidi"/>
          <w:sz w:val="22"/>
          <w:szCs w:val="22"/>
        </w:rPr>
      </w:pPr>
      <w:r w:rsidRPr="00424FFF">
        <w:rPr>
          <w:rFonts w:eastAsia="DengXian"/>
          <w:lang w:eastAsia="zh-CN"/>
        </w:rPr>
        <w:t>6.38.3.2</w:t>
      </w:r>
      <w:r>
        <w:rPr>
          <w:rFonts w:asciiTheme="minorHAnsi" w:eastAsiaTheme="minorEastAsia" w:hAnsiTheme="minorHAnsi" w:cstheme="minorBidi"/>
          <w:sz w:val="22"/>
          <w:szCs w:val="22"/>
        </w:rPr>
        <w:tab/>
      </w:r>
      <w:r w:rsidRPr="00424FFF">
        <w:rPr>
          <w:rFonts w:eastAsia="DengXian"/>
          <w:lang w:eastAsia="zh-CN"/>
        </w:rPr>
        <w:t>Discovery of the Service by a UE Application</w:t>
      </w:r>
      <w:r>
        <w:tab/>
      </w:r>
      <w:r>
        <w:fldChar w:fldCharType="begin" w:fldLock="1"/>
      </w:r>
      <w:r>
        <w:instrText xml:space="preserve"> PAGEREF _Toc122517829 \h </w:instrText>
      </w:r>
      <w:r>
        <w:fldChar w:fldCharType="separate"/>
      </w:r>
      <w:r>
        <w:t>161</w:t>
      </w:r>
      <w:r>
        <w:fldChar w:fldCharType="end"/>
      </w:r>
    </w:p>
    <w:p w14:paraId="5FE3A22E" w14:textId="206E8956" w:rsidR="00C85B7D" w:rsidRDefault="00C85B7D">
      <w:pPr>
        <w:pStyle w:val="TOC4"/>
        <w:rPr>
          <w:rFonts w:asciiTheme="minorHAnsi" w:eastAsiaTheme="minorEastAsia" w:hAnsiTheme="minorHAnsi" w:cstheme="minorBidi"/>
          <w:sz w:val="22"/>
          <w:szCs w:val="22"/>
        </w:rPr>
      </w:pPr>
      <w:r w:rsidRPr="00424FFF">
        <w:rPr>
          <w:rFonts w:eastAsia="DengXian"/>
          <w:lang w:eastAsia="zh-CN"/>
        </w:rPr>
        <w:t>6.38.3.3</w:t>
      </w:r>
      <w:r>
        <w:rPr>
          <w:rFonts w:asciiTheme="minorHAnsi" w:eastAsiaTheme="minorEastAsia" w:hAnsiTheme="minorHAnsi" w:cstheme="minorBidi"/>
          <w:sz w:val="22"/>
          <w:szCs w:val="22"/>
        </w:rPr>
        <w:tab/>
      </w:r>
      <w:r w:rsidRPr="00424FFF">
        <w:rPr>
          <w:rFonts w:eastAsia="DengXian"/>
          <w:lang w:eastAsia="zh-CN"/>
        </w:rPr>
        <w:t>Initiation of Service Traffic by a UE Application</w:t>
      </w:r>
      <w:r>
        <w:tab/>
      </w:r>
      <w:r>
        <w:fldChar w:fldCharType="begin" w:fldLock="1"/>
      </w:r>
      <w:r>
        <w:instrText xml:space="preserve"> PAGEREF _Toc122517830 \h </w:instrText>
      </w:r>
      <w:r>
        <w:fldChar w:fldCharType="separate"/>
      </w:r>
      <w:r>
        <w:t>162</w:t>
      </w:r>
      <w:r>
        <w:fldChar w:fldCharType="end"/>
      </w:r>
    </w:p>
    <w:p w14:paraId="3AD1BB8B" w14:textId="3F5E88E8" w:rsidR="00C85B7D" w:rsidRDefault="00C85B7D">
      <w:pPr>
        <w:pStyle w:val="TOC3"/>
        <w:rPr>
          <w:rFonts w:asciiTheme="minorHAnsi" w:eastAsiaTheme="minorEastAsia" w:hAnsiTheme="minorHAnsi" w:cstheme="minorBidi"/>
          <w:sz w:val="22"/>
          <w:szCs w:val="22"/>
        </w:rPr>
      </w:pPr>
      <w:r w:rsidRPr="00424FFF">
        <w:rPr>
          <w:rFonts w:eastAsia="DengXian"/>
          <w:lang w:eastAsia="zh-CN"/>
        </w:rPr>
        <w:t>6.38.4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_Toc122517831 \h </w:instrText>
      </w:r>
      <w:r>
        <w:fldChar w:fldCharType="separate"/>
      </w:r>
      <w:r>
        <w:t>162</w:t>
      </w:r>
      <w:r>
        <w:fldChar w:fldCharType="end"/>
      </w:r>
    </w:p>
    <w:p w14:paraId="1B148E80" w14:textId="4A10C3FC" w:rsidR="00C85B7D" w:rsidRDefault="00C85B7D">
      <w:pPr>
        <w:pStyle w:val="TOC2"/>
        <w:rPr>
          <w:rFonts w:asciiTheme="minorHAnsi" w:eastAsiaTheme="minorEastAsia" w:hAnsiTheme="minorHAnsi" w:cstheme="minorBidi"/>
          <w:sz w:val="22"/>
          <w:szCs w:val="22"/>
        </w:rPr>
      </w:pPr>
      <w:r w:rsidRPr="00424FFF">
        <w:rPr>
          <w:rFonts w:eastAsia="DengXian"/>
          <w:lang w:eastAsia="zh-CN"/>
        </w:rPr>
        <w:t>6.39</w:t>
      </w:r>
      <w:r>
        <w:rPr>
          <w:rFonts w:asciiTheme="minorHAnsi" w:eastAsiaTheme="minorEastAsia" w:hAnsiTheme="minorHAnsi" w:cstheme="minorBidi"/>
          <w:sz w:val="22"/>
          <w:szCs w:val="22"/>
        </w:rPr>
        <w:tab/>
      </w:r>
      <w:r w:rsidRPr="00424FFF">
        <w:rPr>
          <w:rFonts w:eastAsia="DengXian"/>
          <w:lang w:eastAsia="zh-CN"/>
        </w:rPr>
        <w:t>Solution #39: URSP enhancement for same PDU session selection of XRM service</w:t>
      </w:r>
      <w:r>
        <w:tab/>
      </w:r>
      <w:r>
        <w:fldChar w:fldCharType="begin" w:fldLock="1"/>
      </w:r>
      <w:r>
        <w:instrText xml:space="preserve"> PAGEREF _Toc122517832 \h </w:instrText>
      </w:r>
      <w:r>
        <w:fldChar w:fldCharType="separate"/>
      </w:r>
      <w:r>
        <w:t>163</w:t>
      </w:r>
      <w:r>
        <w:fldChar w:fldCharType="end"/>
      </w:r>
    </w:p>
    <w:p w14:paraId="7EAB9784" w14:textId="5143BD65" w:rsidR="00C85B7D" w:rsidRDefault="00C85B7D">
      <w:pPr>
        <w:pStyle w:val="TOC3"/>
        <w:rPr>
          <w:rFonts w:asciiTheme="minorHAnsi" w:eastAsiaTheme="minorEastAsia" w:hAnsiTheme="minorHAnsi" w:cstheme="minorBidi"/>
          <w:sz w:val="22"/>
          <w:szCs w:val="22"/>
        </w:rPr>
      </w:pPr>
      <w:r w:rsidRPr="00424FFF">
        <w:rPr>
          <w:rFonts w:eastAsia="DengXian"/>
          <w:lang w:eastAsia="zh-CN"/>
        </w:rPr>
        <w:t>6.39.1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_Toc122517833 \h </w:instrText>
      </w:r>
      <w:r>
        <w:fldChar w:fldCharType="separate"/>
      </w:r>
      <w:r>
        <w:t>163</w:t>
      </w:r>
      <w:r>
        <w:fldChar w:fldCharType="end"/>
      </w:r>
    </w:p>
    <w:p w14:paraId="17E0AD0C" w14:textId="1A3E6057" w:rsidR="00C85B7D" w:rsidRDefault="00C85B7D">
      <w:pPr>
        <w:pStyle w:val="TOC3"/>
        <w:rPr>
          <w:rFonts w:asciiTheme="minorHAnsi" w:eastAsiaTheme="minorEastAsia" w:hAnsiTheme="minorHAnsi" w:cstheme="minorBidi"/>
          <w:sz w:val="22"/>
          <w:szCs w:val="22"/>
        </w:rPr>
      </w:pPr>
      <w:r w:rsidRPr="00424FFF">
        <w:rPr>
          <w:rFonts w:eastAsia="DengXian"/>
          <w:lang w:eastAsia="zh-CN"/>
        </w:rPr>
        <w:t>6.39.2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_Toc122517834 \h </w:instrText>
      </w:r>
      <w:r>
        <w:fldChar w:fldCharType="separate"/>
      </w:r>
      <w:r>
        <w:t>163</w:t>
      </w:r>
      <w:r>
        <w:fldChar w:fldCharType="end"/>
      </w:r>
    </w:p>
    <w:p w14:paraId="215B7636" w14:textId="3FD62B70" w:rsidR="00C85B7D" w:rsidRDefault="00C85B7D">
      <w:pPr>
        <w:pStyle w:val="TOC3"/>
        <w:rPr>
          <w:rFonts w:asciiTheme="minorHAnsi" w:eastAsiaTheme="minorEastAsia" w:hAnsiTheme="minorHAnsi" w:cstheme="minorBidi"/>
          <w:sz w:val="22"/>
          <w:szCs w:val="22"/>
        </w:rPr>
      </w:pPr>
      <w:r w:rsidRPr="00424FFF">
        <w:rPr>
          <w:rFonts w:eastAsia="DengXian"/>
          <w:lang w:eastAsia="zh-CN"/>
        </w:rPr>
        <w:t>6.39.3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_Toc122517835 \h </w:instrText>
      </w:r>
      <w:r>
        <w:fldChar w:fldCharType="separate"/>
      </w:r>
      <w:r>
        <w:t>163</w:t>
      </w:r>
      <w:r>
        <w:fldChar w:fldCharType="end"/>
      </w:r>
    </w:p>
    <w:p w14:paraId="4CD2A8B8" w14:textId="670D1E20" w:rsidR="00C85B7D" w:rsidRDefault="00C85B7D">
      <w:pPr>
        <w:pStyle w:val="TOC3"/>
        <w:rPr>
          <w:rFonts w:asciiTheme="minorHAnsi" w:eastAsiaTheme="minorEastAsia" w:hAnsiTheme="minorHAnsi" w:cstheme="minorBidi"/>
          <w:sz w:val="22"/>
          <w:szCs w:val="22"/>
        </w:rPr>
      </w:pPr>
      <w:r w:rsidRPr="00424FFF">
        <w:rPr>
          <w:rFonts w:eastAsia="DengXian"/>
          <w:lang w:eastAsia="zh-CN"/>
        </w:rPr>
        <w:t>6.39.4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_Toc122517836 \h </w:instrText>
      </w:r>
      <w:r>
        <w:fldChar w:fldCharType="separate"/>
      </w:r>
      <w:r>
        <w:t>163</w:t>
      </w:r>
      <w:r>
        <w:fldChar w:fldCharType="end"/>
      </w:r>
    </w:p>
    <w:p w14:paraId="489F7009" w14:textId="3B7C6399" w:rsidR="00C85B7D" w:rsidRDefault="00C85B7D">
      <w:pPr>
        <w:pStyle w:val="TOC2"/>
        <w:rPr>
          <w:rFonts w:asciiTheme="minorHAnsi" w:eastAsiaTheme="minorEastAsia" w:hAnsiTheme="minorHAnsi" w:cstheme="minorBidi"/>
          <w:sz w:val="22"/>
          <w:szCs w:val="22"/>
        </w:rPr>
      </w:pPr>
      <w:r w:rsidRPr="00424FFF">
        <w:rPr>
          <w:rFonts w:eastAsia="DengXian"/>
          <w:lang w:eastAsia="zh-CN"/>
        </w:rPr>
        <w:t>6.40</w:t>
      </w:r>
      <w:r>
        <w:rPr>
          <w:rFonts w:asciiTheme="minorHAnsi" w:eastAsiaTheme="minorEastAsia" w:hAnsiTheme="minorHAnsi" w:cstheme="minorBidi"/>
          <w:sz w:val="22"/>
          <w:szCs w:val="22"/>
        </w:rPr>
        <w:tab/>
      </w:r>
      <w:r w:rsidRPr="00424FFF">
        <w:rPr>
          <w:rFonts w:eastAsia="DengXian"/>
          <w:lang w:eastAsia="zh-CN"/>
        </w:rPr>
        <w:t>Solution #40: Application layer-based media synchronization</w:t>
      </w:r>
      <w:r>
        <w:tab/>
      </w:r>
      <w:r>
        <w:fldChar w:fldCharType="begin" w:fldLock="1"/>
      </w:r>
      <w:r>
        <w:instrText xml:space="preserve"> PAGEREF _Toc122517837 \h </w:instrText>
      </w:r>
      <w:r>
        <w:fldChar w:fldCharType="separate"/>
      </w:r>
      <w:r>
        <w:t>164</w:t>
      </w:r>
      <w:r>
        <w:fldChar w:fldCharType="end"/>
      </w:r>
    </w:p>
    <w:p w14:paraId="2799F744" w14:textId="49068707" w:rsidR="00C85B7D" w:rsidRDefault="00C85B7D">
      <w:pPr>
        <w:pStyle w:val="TOC3"/>
        <w:rPr>
          <w:rFonts w:asciiTheme="minorHAnsi" w:eastAsiaTheme="minorEastAsia" w:hAnsiTheme="minorHAnsi" w:cstheme="minorBidi"/>
          <w:sz w:val="22"/>
          <w:szCs w:val="22"/>
        </w:rPr>
      </w:pPr>
      <w:r w:rsidRPr="00424FFF">
        <w:rPr>
          <w:rFonts w:eastAsia="DengXian"/>
          <w:lang w:eastAsia="zh-CN"/>
        </w:rPr>
        <w:t>6.40.1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_Toc122517838 \h </w:instrText>
      </w:r>
      <w:r>
        <w:fldChar w:fldCharType="separate"/>
      </w:r>
      <w:r>
        <w:t>164</w:t>
      </w:r>
      <w:r>
        <w:fldChar w:fldCharType="end"/>
      </w:r>
    </w:p>
    <w:p w14:paraId="58AFB80E" w14:textId="2E59C093" w:rsidR="00C85B7D" w:rsidRDefault="00C85B7D">
      <w:pPr>
        <w:pStyle w:val="TOC3"/>
        <w:rPr>
          <w:rFonts w:asciiTheme="minorHAnsi" w:eastAsiaTheme="minorEastAsia" w:hAnsiTheme="minorHAnsi" w:cstheme="minorBidi"/>
          <w:sz w:val="22"/>
          <w:szCs w:val="22"/>
        </w:rPr>
      </w:pPr>
      <w:r w:rsidRPr="00424FFF">
        <w:rPr>
          <w:rFonts w:eastAsia="DengXian"/>
          <w:lang w:eastAsia="zh-CN"/>
        </w:rPr>
        <w:t>6.40.2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_Toc122517839 \h </w:instrText>
      </w:r>
      <w:r>
        <w:fldChar w:fldCharType="separate"/>
      </w:r>
      <w:r>
        <w:t>164</w:t>
      </w:r>
      <w:r>
        <w:fldChar w:fldCharType="end"/>
      </w:r>
    </w:p>
    <w:p w14:paraId="6834CE72" w14:textId="5616AA40" w:rsidR="00C85B7D" w:rsidRDefault="00C85B7D">
      <w:pPr>
        <w:pStyle w:val="TOC3"/>
        <w:rPr>
          <w:rFonts w:asciiTheme="minorHAnsi" w:eastAsiaTheme="minorEastAsia" w:hAnsiTheme="minorHAnsi" w:cstheme="minorBidi"/>
          <w:sz w:val="22"/>
          <w:szCs w:val="22"/>
        </w:rPr>
      </w:pPr>
      <w:r w:rsidRPr="00424FFF">
        <w:rPr>
          <w:rFonts w:eastAsia="DengXian"/>
          <w:lang w:eastAsia="zh-CN"/>
        </w:rPr>
        <w:t>6.40.3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_Toc122517840 \h </w:instrText>
      </w:r>
      <w:r>
        <w:fldChar w:fldCharType="separate"/>
      </w:r>
      <w:r>
        <w:t>164</w:t>
      </w:r>
      <w:r>
        <w:fldChar w:fldCharType="end"/>
      </w:r>
    </w:p>
    <w:p w14:paraId="4CE0D1B1" w14:textId="6039CC6A" w:rsidR="00C85B7D" w:rsidRDefault="00C85B7D">
      <w:pPr>
        <w:pStyle w:val="TOC3"/>
        <w:rPr>
          <w:rFonts w:asciiTheme="minorHAnsi" w:eastAsiaTheme="minorEastAsia" w:hAnsiTheme="minorHAnsi" w:cstheme="minorBidi"/>
          <w:sz w:val="22"/>
          <w:szCs w:val="22"/>
        </w:rPr>
      </w:pPr>
      <w:r w:rsidRPr="00424FFF">
        <w:rPr>
          <w:rFonts w:eastAsia="DengXian"/>
          <w:lang w:eastAsia="zh-CN"/>
        </w:rPr>
        <w:t>6.40.4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_Toc122517841 \h </w:instrText>
      </w:r>
      <w:r>
        <w:fldChar w:fldCharType="separate"/>
      </w:r>
      <w:r>
        <w:t>164</w:t>
      </w:r>
      <w:r>
        <w:fldChar w:fldCharType="end"/>
      </w:r>
    </w:p>
    <w:p w14:paraId="67D94AD1" w14:textId="28D9D9F1" w:rsidR="00C85B7D" w:rsidRDefault="00C85B7D">
      <w:pPr>
        <w:pStyle w:val="TOC2"/>
        <w:rPr>
          <w:rFonts w:asciiTheme="minorHAnsi" w:eastAsiaTheme="minorEastAsia" w:hAnsiTheme="minorHAnsi" w:cstheme="minorBidi"/>
          <w:sz w:val="22"/>
          <w:szCs w:val="22"/>
        </w:rPr>
      </w:pPr>
      <w:r w:rsidRPr="00424FFF">
        <w:rPr>
          <w:rFonts w:eastAsia="DengXian"/>
          <w:lang w:eastAsia="zh-CN"/>
        </w:rPr>
        <w:t>6.41</w:t>
      </w:r>
      <w:r>
        <w:rPr>
          <w:rFonts w:asciiTheme="minorHAnsi" w:eastAsiaTheme="minorEastAsia" w:hAnsiTheme="minorHAnsi" w:cstheme="minorBidi"/>
          <w:sz w:val="22"/>
          <w:szCs w:val="22"/>
        </w:rPr>
        <w:tab/>
      </w:r>
      <w:r w:rsidRPr="00424FFF">
        <w:rPr>
          <w:rFonts w:eastAsia="DengXian"/>
          <w:lang w:eastAsia="zh-CN"/>
        </w:rPr>
        <w:t>Solution #41: Use of ECN bits for L4S to enable codec/rate adaptation to meet requirements for services</w:t>
      </w:r>
      <w:r>
        <w:tab/>
      </w:r>
      <w:r>
        <w:fldChar w:fldCharType="begin" w:fldLock="1"/>
      </w:r>
      <w:r>
        <w:instrText xml:space="preserve"> PAGEREF _Toc122517842 \h </w:instrText>
      </w:r>
      <w:r>
        <w:fldChar w:fldCharType="separate"/>
      </w:r>
      <w:r>
        <w:t>165</w:t>
      </w:r>
      <w:r>
        <w:fldChar w:fldCharType="end"/>
      </w:r>
    </w:p>
    <w:p w14:paraId="161813C3" w14:textId="5E2D6145" w:rsidR="00C85B7D" w:rsidRDefault="00C85B7D">
      <w:pPr>
        <w:pStyle w:val="TOC3"/>
        <w:rPr>
          <w:rFonts w:asciiTheme="minorHAnsi" w:eastAsiaTheme="minorEastAsia" w:hAnsiTheme="minorHAnsi" w:cstheme="minorBidi"/>
          <w:sz w:val="22"/>
          <w:szCs w:val="22"/>
        </w:rPr>
      </w:pPr>
      <w:r w:rsidRPr="00424FFF">
        <w:rPr>
          <w:rFonts w:eastAsia="DengXian"/>
          <w:lang w:eastAsia="zh-CN"/>
        </w:rPr>
        <w:t>6.41.1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_Toc122517843 \h </w:instrText>
      </w:r>
      <w:r>
        <w:fldChar w:fldCharType="separate"/>
      </w:r>
      <w:r>
        <w:t>165</w:t>
      </w:r>
      <w:r>
        <w:fldChar w:fldCharType="end"/>
      </w:r>
    </w:p>
    <w:p w14:paraId="34BADF88" w14:textId="260FF871" w:rsidR="00C85B7D" w:rsidRDefault="00C85B7D">
      <w:pPr>
        <w:pStyle w:val="TOC3"/>
        <w:rPr>
          <w:rFonts w:asciiTheme="minorHAnsi" w:eastAsiaTheme="minorEastAsia" w:hAnsiTheme="minorHAnsi" w:cstheme="minorBidi"/>
          <w:sz w:val="22"/>
          <w:szCs w:val="22"/>
        </w:rPr>
      </w:pPr>
      <w:r w:rsidRPr="00424FFF">
        <w:rPr>
          <w:rFonts w:eastAsia="DengXian"/>
          <w:lang w:eastAsia="zh-CN"/>
        </w:rPr>
        <w:t>6.41.2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_Toc122517844 \h </w:instrText>
      </w:r>
      <w:r>
        <w:fldChar w:fldCharType="separate"/>
      </w:r>
      <w:r>
        <w:t>165</w:t>
      </w:r>
      <w:r>
        <w:fldChar w:fldCharType="end"/>
      </w:r>
    </w:p>
    <w:p w14:paraId="001E2706" w14:textId="1004C8DF" w:rsidR="00C85B7D" w:rsidRDefault="00C85B7D">
      <w:pPr>
        <w:pStyle w:val="TOC4"/>
        <w:rPr>
          <w:rFonts w:asciiTheme="minorHAnsi" w:eastAsiaTheme="minorEastAsia" w:hAnsiTheme="minorHAnsi" w:cstheme="minorBidi"/>
          <w:sz w:val="22"/>
          <w:szCs w:val="22"/>
        </w:rPr>
      </w:pPr>
      <w:r w:rsidRPr="00424FFF">
        <w:rPr>
          <w:rFonts w:eastAsia="DengXian"/>
          <w:lang w:eastAsia="zh-CN"/>
        </w:rPr>
        <w:t>6.41.2.1</w:t>
      </w:r>
      <w:r>
        <w:rPr>
          <w:rFonts w:asciiTheme="minorHAnsi" w:eastAsiaTheme="minorEastAsia" w:hAnsiTheme="minorHAnsi" w:cstheme="minorBidi"/>
          <w:sz w:val="22"/>
          <w:szCs w:val="22"/>
        </w:rPr>
        <w:tab/>
      </w:r>
      <w:r w:rsidRPr="00424FFF">
        <w:rPr>
          <w:rFonts w:eastAsia="DengXian"/>
          <w:lang w:eastAsia="zh-CN"/>
        </w:rPr>
        <w:t>Use of ECN bits in NG-RAN for L4S</w:t>
      </w:r>
      <w:r>
        <w:tab/>
      </w:r>
      <w:r>
        <w:fldChar w:fldCharType="begin" w:fldLock="1"/>
      </w:r>
      <w:r>
        <w:instrText xml:space="preserve"> PAGEREF _Toc122517845 \h </w:instrText>
      </w:r>
      <w:r>
        <w:fldChar w:fldCharType="separate"/>
      </w:r>
      <w:r>
        <w:t>165</w:t>
      </w:r>
      <w:r>
        <w:fldChar w:fldCharType="end"/>
      </w:r>
    </w:p>
    <w:p w14:paraId="1FCBB0A7" w14:textId="10C3C9E7" w:rsidR="00C85B7D" w:rsidRDefault="00C85B7D">
      <w:pPr>
        <w:pStyle w:val="TOC4"/>
        <w:rPr>
          <w:rFonts w:asciiTheme="minorHAnsi" w:eastAsiaTheme="minorEastAsia" w:hAnsiTheme="minorHAnsi" w:cstheme="minorBidi"/>
          <w:sz w:val="22"/>
          <w:szCs w:val="22"/>
        </w:rPr>
      </w:pPr>
      <w:r w:rsidRPr="00424FFF">
        <w:rPr>
          <w:rFonts w:eastAsia="DengXian"/>
          <w:lang w:eastAsia="zh-CN"/>
        </w:rPr>
        <w:t>6.41.2.2</w:t>
      </w:r>
      <w:r>
        <w:rPr>
          <w:rFonts w:asciiTheme="minorHAnsi" w:eastAsiaTheme="minorEastAsia" w:hAnsiTheme="minorHAnsi" w:cstheme="minorBidi"/>
          <w:sz w:val="22"/>
          <w:szCs w:val="22"/>
        </w:rPr>
        <w:tab/>
      </w:r>
      <w:r w:rsidRPr="00424FFF">
        <w:rPr>
          <w:rFonts w:eastAsia="DengXian"/>
          <w:lang w:eastAsia="zh-CN"/>
        </w:rPr>
        <w:t>Enablement of using ECN bits marking for L4S</w:t>
      </w:r>
      <w:r>
        <w:tab/>
      </w:r>
      <w:r>
        <w:fldChar w:fldCharType="begin" w:fldLock="1"/>
      </w:r>
      <w:r>
        <w:instrText xml:space="preserve"> PAGEREF _Toc122517846 \h </w:instrText>
      </w:r>
      <w:r>
        <w:fldChar w:fldCharType="separate"/>
      </w:r>
      <w:r>
        <w:t>166</w:t>
      </w:r>
      <w:r>
        <w:fldChar w:fldCharType="end"/>
      </w:r>
    </w:p>
    <w:p w14:paraId="6444B53C" w14:textId="3FDF9983" w:rsidR="00C85B7D" w:rsidRDefault="00C85B7D">
      <w:pPr>
        <w:pStyle w:val="TOC3"/>
        <w:rPr>
          <w:rFonts w:asciiTheme="minorHAnsi" w:eastAsiaTheme="minorEastAsia" w:hAnsiTheme="minorHAnsi" w:cstheme="minorBidi"/>
          <w:sz w:val="22"/>
          <w:szCs w:val="22"/>
        </w:rPr>
      </w:pPr>
      <w:r w:rsidRPr="00424FFF">
        <w:rPr>
          <w:rFonts w:eastAsia="DengXian"/>
          <w:lang w:eastAsia="zh-CN"/>
        </w:rPr>
        <w:t>6.41.3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_Toc122517847 \h </w:instrText>
      </w:r>
      <w:r>
        <w:fldChar w:fldCharType="separate"/>
      </w:r>
      <w:r>
        <w:t>166</w:t>
      </w:r>
      <w:r>
        <w:fldChar w:fldCharType="end"/>
      </w:r>
    </w:p>
    <w:p w14:paraId="3AE99A5C" w14:textId="70153BD6" w:rsidR="00C85B7D" w:rsidRDefault="00C85B7D">
      <w:pPr>
        <w:pStyle w:val="TOC3"/>
        <w:rPr>
          <w:rFonts w:asciiTheme="minorHAnsi" w:eastAsiaTheme="minorEastAsia" w:hAnsiTheme="minorHAnsi" w:cstheme="minorBidi"/>
          <w:sz w:val="22"/>
          <w:szCs w:val="22"/>
        </w:rPr>
      </w:pPr>
      <w:r w:rsidRPr="00424FFF">
        <w:rPr>
          <w:rFonts w:eastAsia="DengXian"/>
          <w:lang w:eastAsia="zh-CN"/>
        </w:rPr>
        <w:t>6.41.4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_Toc122517848 \h </w:instrText>
      </w:r>
      <w:r>
        <w:fldChar w:fldCharType="separate"/>
      </w:r>
      <w:r>
        <w:t>166</w:t>
      </w:r>
      <w:r>
        <w:fldChar w:fldCharType="end"/>
      </w:r>
    </w:p>
    <w:p w14:paraId="2ED393EA" w14:textId="4666B4F8" w:rsidR="00C85B7D" w:rsidRDefault="00C85B7D">
      <w:pPr>
        <w:pStyle w:val="TOC2"/>
        <w:rPr>
          <w:rFonts w:asciiTheme="minorHAnsi" w:eastAsiaTheme="minorEastAsia" w:hAnsiTheme="minorHAnsi" w:cstheme="minorBidi"/>
          <w:sz w:val="22"/>
          <w:szCs w:val="22"/>
        </w:rPr>
      </w:pPr>
      <w:r w:rsidRPr="00424FFF">
        <w:rPr>
          <w:rFonts w:eastAsia="DengXian"/>
          <w:lang w:eastAsia="zh-CN"/>
        </w:rPr>
        <w:t>6.42</w:t>
      </w:r>
      <w:r>
        <w:rPr>
          <w:rFonts w:asciiTheme="minorHAnsi" w:eastAsiaTheme="minorEastAsia" w:hAnsiTheme="minorHAnsi" w:cstheme="minorBidi"/>
          <w:sz w:val="22"/>
          <w:szCs w:val="22"/>
        </w:rPr>
        <w:tab/>
      </w:r>
      <w:r w:rsidRPr="00424FFF">
        <w:rPr>
          <w:rFonts w:eastAsia="DengXian"/>
          <w:lang w:eastAsia="zh-CN"/>
        </w:rPr>
        <w:t>Solution #42: Exposure of round-trip delay to support XR/media enhancements</w:t>
      </w:r>
      <w:r>
        <w:tab/>
      </w:r>
      <w:r>
        <w:fldChar w:fldCharType="begin" w:fldLock="1"/>
      </w:r>
      <w:r>
        <w:instrText xml:space="preserve"> PAGEREF _Toc122517849 \h </w:instrText>
      </w:r>
      <w:r>
        <w:fldChar w:fldCharType="separate"/>
      </w:r>
      <w:r>
        <w:t>166</w:t>
      </w:r>
      <w:r>
        <w:fldChar w:fldCharType="end"/>
      </w:r>
    </w:p>
    <w:p w14:paraId="05DE3F58" w14:textId="1215FD78" w:rsidR="00C85B7D" w:rsidRDefault="00C85B7D">
      <w:pPr>
        <w:pStyle w:val="TOC3"/>
        <w:rPr>
          <w:rFonts w:asciiTheme="minorHAnsi" w:eastAsiaTheme="minorEastAsia" w:hAnsiTheme="minorHAnsi" w:cstheme="minorBidi"/>
          <w:sz w:val="22"/>
          <w:szCs w:val="22"/>
        </w:rPr>
      </w:pPr>
      <w:r w:rsidRPr="00424FFF">
        <w:rPr>
          <w:rFonts w:eastAsia="DengXian"/>
          <w:lang w:eastAsia="zh-CN"/>
        </w:rPr>
        <w:t>6.42.1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_Toc122517850 \h </w:instrText>
      </w:r>
      <w:r>
        <w:fldChar w:fldCharType="separate"/>
      </w:r>
      <w:r>
        <w:t>166</w:t>
      </w:r>
      <w:r>
        <w:fldChar w:fldCharType="end"/>
      </w:r>
    </w:p>
    <w:p w14:paraId="3A30C373" w14:textId="787ABE2B" w:rsidR="00C85B7D" w:rsidRDefault="00C85B7D">
      <w:pPr>
        <w:pStyle w:val="TOC3"/>
        <w:rPr>
          <w:rFonts w:asciiTheme="minorHAnsi" w:eastAsiaTheme="minorEastAsia" w:hAnsiTheme="minorHAnsi" w:cstheme="minorBidi"/>
          <w:sz w:val="22"/>
          <w:szCs w:val="22"/>
        </w:rPr>
      </w:pPr>
      <w:r w:rsidRPr="00424FFF">
        <w:rPr>
          <w:rFonts w:eastAsia="DengXian"/>
          <w:lang w:eastAsia="zh-CN"/>
        </w:rPr>
        <w:t>6.42.2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_Toc122517851 \h </w:instrText>
      </w:r>
      <w:r>
        <w:fldChar w:fldCharType="separate"/>
      </w:r>
      <w:r>
        <w:t>166</w:t>
      </w:r>
      <w:r>
        <w:fldChar w:fldCharType="end"/>
      </w:r>
    </w:p>
    <w:p w14:paraId="7BC6DA41" w14:textId="47D5B074" w:rsidR="00C85B7D" w:rsidRDefault="00C85B7D">
      <w:pPr>
        <w:pStyle w:val="TOC3"/>
        <w:rPr>
          <w:rFonts w:asciiTheme="minorHAnsi" w:eastAsiaTheme="minorEastAsia" w:hAnsiTheme="minorHAnsi" w:cstheme="minorBidi"/>
          <w:sz w:val="22"/>
          <w:szCs w:val="22"/>
        </w:rPr>
      </w:pPr>
      <w:r w:rsidRPr="00424FFF">
        <w:rPr>
          <w:rFonts w:eastAsia="DengXian"/>
          <w:lang w:eastAsia="zh-CN"/>
        </w:rPr>
        <w:t>6.42.3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_Toc122517852 \h </w:instrText>
      </w:r>
      <w:r>
        <w:fldChar w:fldCharType="separate"/>
      </w:r>
      <w:r>
        <w:t>167</w:t>
      </w:r>
      <w:r>
        <w:fldChar w:fldCharType="end"/>
      </w:r>
    </w:p>
    <w:p w14:paraId="16AFFAC2" w14:textId="1AD537C9" w:rsidR="00C85B7D" w:rsidRDefault="00C85B7D">
      <w:pPr>
        <w:pStyle w:val="TOC3"/>
        <w:rPr>
          <w:rFonts w:asciiTheme="minorHAnsi" w:eastAsiaTheme="minorEastAsia" w:hAnsiTheme="minorHAnsi" w:cstheme="minorBidi"/>
          <w:sz w:val="22"/>
          <w:szCs w:val="22"/>
        </w:rPr>
      </w:pPr>
      <w:r w:rsidRPr="00424FFF">
        <w:rPr>
          <w:rFonts w:eastAsia="DengXian"/>
          <w:lang w:eastAsia="zh-CN"/>
        </w:rPr>
        <w:t>6.42.4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_Toc122517853 \h </w:instrText>
      </w:r>
      <w:r>
        <w:fldChar w:fldCharType="separate"/>
      </w:r>
      <w:r>
        <w:t>168</w:t>
      </w:r>
      <w:r>
        <w:fldChar w:fldCharType="end"/>
      </w:r>
    </w:p>
    <w:p w14:paraId="7833A3CA" w14:textId="17C906C7" w:rsidR="00C85B7D" w:rsidRDefault="00C85B7D">
      <w:pPr>
        <w:pStyle w:val="TOC2"/>
        <w:rPr>
          <w:rFonts w:asciiTheme="minorHAnsi" w:eastAsiaTheme="minorEastAsia" w:hAnsiTheme="minorHAnsi" w:cstheme="minorBidi"/>
          <w:sz w:val="22"/>
          <w:szCs w:val="22"/>
        </w:rPr>
      </w:pPr>
      <w:r w:rsidRPr="00424FFF">
        <w:rPr>
          <w:rFonts w:eastAsia="DengXian"/>
          <w:lang w:eastAsia="zh-CN"/>
        </w:rPr>
        <w:t>6.43</w:t>
      </w:r>
      <w:r>
        <w:rPr>
          <w:rFonts w:asciiTheme="minorHAnsi" w:eastAsiaTheme="minorEastAsia" w:hAnsiTheme="minorHAnsi" w:cstheme="minorBidi"/>
          <w:sz w:val="22"/>
          <w:szCs w:val="22"/>
        </w:rPr>
        <w:tab/>
      </w:r>
      <w:r w:rsidRPr="00424FFF">
        <w:rPr>
          <w:rFonts w:eastAsia="DengXian"/>
          <w:lang w:eastAsia="zh-CN"/>
        </w:rPr>
        <w:t>Solution #43: Information Exposure to AF for XR/media Enhancements</w:t>
      </w:r>
      <w:r>
        <w:tab/>
      </w:r>
      <w:r>
        <w:fldChar w:fldCharType="begin" w:fldLock="1"/>
      </w:r>
      <w:r>
        <w:instrText xml:space="preserve"> PAGEREF _Toc122517854 \h </w:instrText>
      </w:r>
      <w:r>
        <w:fldChar w:fldCharType="separate"/>
      </w:r>
      <w:r>
        <w:t>169</w:t>
      </w:r>
      <w:r>
        <w:fldChar w:fldCharType="end"/>
      </w:r>
    </w:p>
    <w:p w14:paraId="701F68E0" w14:textId="6ABDCE9F" w:rsidR="00C85B7D" w:rsidRDefault="00C85B7D">
      <w:pPr>
        <w:pStyle w:val="TOC3"/>
        <w:rPr>
          <w:rFonts w:asciiTheme="minorHAnsi" w:eastAsiaTheme="minorEastAsia" w:hAnsiTheme="minorHAnsi" w:cstheme="minorBidi"/>
          <w:sz w:val="22"/>
          <w:szCs w:val="22"/>
        </w:rPr>
      </w:pPr>
      <w:r w:rsidRPr="00424FFF">
        <w:rPr>
          <w:rFonts w:eastAsia="DengXian"/>
          <w:lang w:eastAsia="zh-CN"/>
        </w:rPr>
        <w:t>6.43.1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_Toc122517855 \h </w:instrText>
      </w:r>
      <w:r>
        <w:fldChar w:fldCharType="separate"/>
      </w:r>
      <w:r>
        <w:t>169</w:t>
      </w:r>
      <w:r>
        <w:fldChar w:fldCharType="end"/>
      </w:r>
    </w:p>
    <w:p w14:paraId="00075A2E" w14:textId="7B365D25" w:rsidR="00C85B7D" w:rsidRDefault="00C85B7D">
      <w:pPr>
        <w:pStyle w:val="TOC3"/>
        <w:rPr>
          <w:rFonts w:asciiTheme="minorHAnsi" w:eastAsiaTheme="minorEastAsia" w:hAnsiTheme="minorHAnsi" w:cstheme="minorBidi"/>
          <w:sz w:val="22"/>
          <w:szCs w:val="22"/>
        </w:rPr>
      </w:pPr>
      <w:r w:rsidRPr="00424FFF">
        <w:rPr>
          <w:rFonts w:eastAsia="DengXian"/>
          <w:lang w:eastAsia="zh-CN"/>
        </w:rPr>
        <w:t>6.43.2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_Toc122517856 \h </w:instrText>
      </w:r>
      <w:r>
        <w:fldChar w:fldCharType="separate"/>
      </w:r>
      <w:r>
        <w:t>169</w:t>
      </w:r>
      <w:r>
        <w:fldChar w:fldCharType="end"/>
      </w:r>
    </w:p>
    <w:p w14:paraId="351B537B" w14:textId="15C349EB" w:rsidR="00C85B7D" w:rsidRDefault="00C85B7D">
      <w:pPr>
        <w:pStyle w:val="TOC3"/>
        <w:rPr>
          <w:rFonts w:asciiTheme="minorHAnsi" w:eastAsiaTheme="minorEastAsia" w:hAnsiTheme="minorHAnsi" w:cstheme="minorBidi"/>
          <w:sz w:val="22"/>
          <w:szCs w:val="22"/>
        </w:rPr>
      </w:pPr>
      <w:r w:rsidRPr="00424FFF">
        <w:rPr>
          <w:rFonts w:eastAsia="DengXian"/>
          <w:lang w:eastAsia="zh-CN"/>
        </w:rPr>
        <w:t>6.43.3</w:t>
      </w:r>
      <w:r>
        <w:rPr>
          <w:rFonts w:asciiTheme="minorHAnsi" w:eastAsiaTheme="minorEastAsia" w:hAnsiTheme="minorHAnsi" w:cstheme="minorBidi"/>
          <w:sz w:val="22"/>
          <w:szCs w:val="22"/>
        </w:rPr>
        <w:tab/>
      </w:r>
      <w:r w:rsidRPr="00424FFF">
        <w:rPr>
          <w:rFonts w:eastAsia="DengXian"/>
          <w:lang w:eastAsia="zh-CN"/>
        </w:rPr>
        <w:t>Procedure for information exposure</w:t>
      </w:r>
      <w:r>
        <w:tab/>
      </w:r>
      <w:r>
        <w:fldChar w:fldCharType="begin" w:fldLock="1"/>
      </w:r>
      <w:r>
        <w:instrText xml:space="preserve"> PAGEREF _Toc122517857 \h </w:instrText>
      </w:r>
      <w:r>
        <w:fldChar w:fldCharType="separate"/>
      </w:r>
      <w:r>
        <w:t>171</w:t>
      </w:r>
      <w:r>
        <w:fldChar w:fldCharType="end"/>
      </w:r>
    </w:p>
    <w:p w14:paraId="745E5512" w14:textId="51B16978" w:rsidR="00C85B7D" w:rsidRDefault="00C85B7D">
      <w:pPr>
        <w:pStyle w:val="TOC3"/>
        <w:rPr>
          <w:rFonts w:asciiTheme="minorHAnsi" w:eastAsiaTheme="minorEastAsia" w:hAnsiTheme="minorHAnsi" w:cstheme="minorBidi"/>
          <w:sz w:val="22"/>
          <w:szCs w:val="22"/>
        </w:rPr>
      </w:pPr>
      <w:r w:rsidRPr="00424FFF">
        <w:rPr>
          <w:rFonts w:eastAsia="DengXian"/>
          <w:lang w:eastAsia="zh-CN"/>
        </w:rPr>
        <w:t>6.43.4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_Toc122517858 \h </w:instrText>
      </w:r>
      <w:r>
        <w:fldChar w:fldCharType="separate"/>
      </w:r>
      <w:r>
        <w:t>173</w:t>
      </w:r>
      <w:r>
        <w:fldChar w:fldCharType="end"/>
      </w:r>
    </w:p>
    <w:p w14:paraId="61F294A4" w14:textId="122B59F7" w:rsidR="00C85B7D" w:rsidRDefault="00C85B7D">
      <w:pPr>
        <w:pStyle w:val="TOC2"/>
        <w:rPr>
          <w:rFonts w:asciiTheme="minorHAnsi" w:eastAsiaTheme="minorEastAsia" w:hAnsiTheme="minorHAnsi" w:cstheme="minorBidi"/>
          <w:sz w:val="22"/>
          <w:szCs w:val="22"/>
        </w:rPr>
      </w:pPr>
      <w:r w:rsidRPr="00424FFF">
        <w:rPr>
          <w:rFonts w:eastAsia="DengXian"/>
          <w:lang w:eastAsia="zh-CN"/>
        </w:rPr>
        <w:t>6.44</w:t>
      </w:r>
      <w:r>
        <w:rPr>
          <w:rFonts w:asciiTheme="minorHAnsi" w:eastAsiaTheme="minorEastAsia" w:hAnsiTheme="minorHAnsi" w:cstheme="minorBidi"/>
          <w:sz w:val="22"/>
          <w:szCs w:val="22"/>
        </w:rPr>
        <w:tab/>
      </w:r>
      <w:r w:rsidRPr="00424FFF">
        <w:rPr>
          <w:rFonts w:eastAsia="DengXian"/>
          <w:lang w:eastAsia="zh-CN"/>
        </w:rPr>
        <w:t>Solution #44: XRM AF driven Quick QoS Notification Control</w:t>
      </w:r>
      <w:r>
        <w:tab/>
      </w:r>
      <w:r>
        <w:fldChar w:fldCharType="begin" w:fldLock="1"/>
      </w:r>
      <w:r>
        <w:instrText xml:space="preserve"> PAGEREF _Toc122517859 \h </w:instrText>
      </w:r>
      <w:r>
        <w:fldChar w:fldCharType="separate"/>
      </w:r>
      <w:r>
        <w:t>173</w:t>
      </w:r>
      <w:r>
        <w:fldChar w:fldCharType="end"/>
      </w:r>
    </w:p>
    <w:p w14:paraId="323D3038" w14:textId="6D976358" w:rsidR="00C85B7D" w:rsidRDefault="00C85B7D">
      <w:pPr>
        <w:pStyle w:val="TOC3"/>
        <w:rPr>
          <w:rFonts w:asciiTheme="minorHAnsi" w:eastAsiaTheme="minorEastAsia" w:hAnsiTheme="minorHAnsi" w:cstheme="minorBidi"/>
          <w:sz w:val="22"/>
          <w:szCs w:val="22"/>
        </w:rPr>
      </w:pPr>
      <w:r w:rsidRPr="00424FFF">
        <w:rPr>
          <w:rFonts w:eastAsia="DengXian"/>
          <w:lang w:eastAsia="zh-CN"/>
        </w:rPr>
        <w:t>6.44.1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_Toc122517860 \h </w:instrText>
      </w:r>
      <w:r>
        <w:fldChar w:fldCharType="separate"/>
      </w:r>
      <w:r>
        <w:t>173</w:t>
      </w:r>
      <w:r>
        <w:fldChar w:fldCharType="end"/>
      </w:r>
    </w:p>
    <w:p w14:paraId="706FA99C" w14:textId="57FD5FD9" w:rsidR="00C85B7D" w:rsidRDefault="00C85B7D">
      <w:pPr>
        <w:pStyle w:val="TOC3"/>
        <w:rPr>
          <w:rFonts w:asciiTheme="minorHAnsi" w:eastAsiaTheme="minorEastAsia" w:hAnsiTheme="minorHAnsi" w:cstheme="minorBidi"/>
          <w:sz w:val="22"/>
          <w:szCs w:val="22"/>
        </w:rPr>
      </w:pPr>
      <w:r w:rsidRPr="00424FFF">
        <w:rPr>
          <w:rFonts w:eastAsia="DengXian"/>
          <w:lang w:eastAsia="zh-CN"/>
        </w:rPr>
        <w:t>6.44.2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_Toc122517861 \h </w:instrText>
      </w:r>
      <w:r>
        <w:fldChar w:fldCharType="separate"/>
      </w:r>
      <w:r>
        <w:t>173</w:t>
      </w:r>
      <w:r>
        <w:fldChar w:fldCharType="end"/>
      </w:r>
    </w:p>
    <w:p w14:paraId="06CABAA4" w14:textId="35A67002" w:rsidR="00C85B7D" w:rsidRDefault="00C85B7D">
      <w:pPr>
        <w:pStyle w:val="TOC3"/>
        <w:rPr>
          <w:rFonts w:asciiTheme="minorHAnsi" w:eastAsiaTheme="minorEastAsia" w:hAnsiTheme="minorHAnsi" w:cstheme="minorBidi"/>
          <w:sz w:val="22"/>
          <w:szCs w:val="22"/>
        </w:rPr>
      </w:pPr>
      <w:r w:rsidRPr="00424FFF">
        <w:rPr>
          <w:rFonts w:eastAsia="DengXian"/>
          <w:lang w:eastAsia="zh-CN"/>
        </w:rPr>
        <w:t>6.44.3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_Toc122517862 \h </w:instrText>
      </w:r>
      <w:r>
        <w:fldChar w:fldCharType="separate"/>
      </w:r>
      <w:r>
        <w:t>175</w:t>
      </w:r>
      <w:r>
        <w:fldChar w:fldCharType="end"/>
      </w:r>
    </w:p>
    <w:p w14:paraId="2A66C786" w14:textId="7D1A2B5E" w:rsidR="00C85B7D" w:rsidRDefault="00C85B7D">
      <w:pPr>
        <w:pStyle w:val="TOC3"/>
        <w:rPr>
          <w:rFonts w:asciiTheme="minorHAnsi" w:eastAsiaTheme="minorEastAsia" w:hAnsiTheme="minorHAnsi" w:cstheme="minorBidi"/>
          <w:sz w:val="22"/>
          <w:szCs w:val="22"/>
        </w:rPr>
      </w:pPr>
      <w:r w:rsidRPr="00424FFF">
        <w:rPr>
          <w:rFonts w:eastAsia="DengXian"/>
          <w:lang w:eastAsia="zh-CN"/>
        </w:rPr>
        <w:t>6.44.4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_Toc122517863 \h </w:instrText>
      </w:r>
      <w:r>
        <w:fldChar w:fldCharType="separate"/>
      </w:r>
      <w:r>
        <w:t>176</w:t>
      </w:r>
      <w:r>
        <w:fldChar w:fldCharType="end"/>
      </w:r>
    </w:p>
    <w:p w14:paraId="44011E05" w14:textId="2FDB9F9B" w:rsidR="00C85B7D" w:rsidRDefault="00C85B7D">
      <w:pPr>
        <w:pStyle w:val="TOC2"/>
        <w:rPr>
          <w:rFonts w:asciiTheme="minorHAnsi" w:eastAsiaTheme="minorEastAsia" w:hAnsiTheme="minorHAnsi" w:cstheme="minorBidi"/>
          <w:sz w:val="22"/>
          <w:szCs w:val="22"/>
        </w:rPr>
      </w:pPr>
      <w:r w:rsidRPr="00424FFF">
        <w:rPr>
          <w:rFonts w:eastAsia="DengXian"/>
          <w:lang w:eastAsia="zh-CN"/>
        </w:rPr>
        <w:t>6.45</w:t>
      </w:r>
      <w:r>
        <w:rPr>
          <w:rFonts w:asciiTheme="minorHAnsi" w:eastAsiaTheme="minorEastAsia" w:hAnsiTheme="minorHAnsi" w:cstheme="minorBidi"/>
          <w:sz w:val="22"/>
          <w:szCs w:val="22"/>
        </w:rPr>
        <w:tab/>
      </w:r>
      <w:r w:rsidRPr="00424FFF">
        <w:rPr>
          <w:rFonts w:eastAsia="DengXian"/>
          <w:lang w:eastAsia="zh-CN"/>
        </w:rPr>
        <w:t>Solution #45: Information Exposure to AF for XR/media Enhancements</w:t>
      </w:r>
      <w:r>
        <w:tab/>
      </w:r>
      <w:r>
        <w:fldChar w:fldCharType="begin" w:fldLock="1"/>
      </w:r>
      <w:r>
        <w:instrText xml:space="preserve"> PAGEREF _Toc122517864 \h </w:instrText>
      </w:r>
      <w:r>
        <w:fldChar w:fldCharType="separate"/>
      </w:r>
      <w:r>
        <w:t>176</w:t>
      </w:r>
      <w:r>
        <w:fldChar w:fldCharType="end"/>
      </w:r>
    </w:p>
    <w:p w14:paraId="79E98473" w14:textId="5081BC20" w:rsidR="00C85B7D" w:rsidRDefault="00C85B7D">
      <w:pPr>
        <w:pStyle w:val="TOC3"/>
        <w:rPr>
          <w:rFonts w:asciiTheme="minorHAnsi" w:eastAsiaTheme="minorEastAsia" w:hAnsiTheme="minorHAnsi" w:cstheme="minorBidi"/>
          <w:sz w:val="22"/>
          <w:szCs w:val="22"/>
        </w:rPr>
      </w:pPr>
      <w:r w:rsidRPr="00424FFF">
        <w:rPr>
          <w:rFonts w:eastAsia="DengXian"/>
          <w:lang w:eastAsia="zh-CN"/>
        </w:rPr>
        <w:t>6.45.1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_Toc122517865 \h </w:instrText>
      </w:r>
      <w:r>
        <w:fldChar w:fldCharType="separate"/>
      </w:r>
      <w:r>
        <w:t>176</w:t>
      </w:r>
      <w:r>
        <w:fldChar w:fldCharType="end"/>
      </w:r>
    </w:p>
    <w:p w14:paraId="0E8B196E" w14:textId="1321775E" w:rsidR="00C85B7D" w:rsidRDefault="00C85B7D">
      <w:pPr>
        <w:pStyle w:val="TOC3"/>
        <w:rPr>
          <w:rFonts w:asciiTheme="minorHAnsi" w:eastAsiaTheme="minorEastAsia" w:hAnsiTheme="minorHAnsi" w:cstheme="minorBidi"/>
          <w:sz w:val="22"/>
          <w:szCs w:val="22"/>
        </w:rPr>
      </w:pPr>
      <w:r w:rsidRPr="00424FFF">
        <w:rPr>
          <w:rFonts w:eastAsia="DengXian"/>
          <w:lang w:eastAsia="zh-CN"/>
        </w:rPr>
        <w:t>6.45.2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_Toc122517866 \h </w:instrText>
      </w:r>
      <w:r>
        <w:fldChar w:fldCharType="separate"/>
      </w:r>
      <w:r>
        <w:t>176</w:t>
      </w:r>
      <w:r>
        <w:fldChar w:fldCharType="end"/>
      </w:r>
    </w:p>
    <w:p w14:paraId="095B48F0" w14:textId="63321EC4" w:rsidR="00C85B7D" w:rsidRDefault="00C85B7D">
      <w:pPr>
        <w:pStyle w:val="TOC3"/>
        <w:rPr>
          <w:rFonts w:asciiTheme="minorHAnsi" w:eastAsiaTheme="minorEastAsia" w:hAnsiTheme="minorHAnsi" w:cstheme="minorBidi"/>
          <w:sz w:val="22"/>
          <w:szCs w:val="22"/>
        </w:rPr>
      </w:pPr>
      <w:r w:rsidRPr="00424FFF">
        <w:rPr>
          <w:rFonts w:eastAsia="DengXian"/>
          <w:lang w:eastAsia="zh-CN"/>
        </w:rPr>
        <w:t>6.45.3</w:t>
      </w:r>
      <w:r>
        <w:rPr>
          <w:rFonts w:asciiTheme="minorHAnsi" w:eastAsiaTheme="minorEastAsia" w:hAnsiTheme="minorHAnsi" w:cstheme="minorBidi"/>
          <w:sz w:val="22"/>
          <w:szCs w:val="22"/>
        </w:rPr>
        <w:tab/>
      </w:r>
      <w:r w:rsidRPr="00424FFF">
        <w:rPr>
          <w:rFonts w:eastAsia="DengXian"/>
          <w:lang w:eastAsia="zh-CN"/>
        </w:rPr>
        <w:t>Procedure for information exposure for estimated QoS</w:t>
      </w:r>
      <w:r>
        <w:tab/>
      </w:r>
      <w:r>
        <w:fldChar w:fldCharType="begin" w:fldLock="1"/>
      </w:r>
      <w:r>
        <w:instrText xml:space="preserve"> PAGEREF _Toc122517867 \h </w:instrText>
      </w:r>
      <w:r>
        <w:fldChar w:fldCharType="separate"/>
      </w:r>
      <w:r>
        <w:t>177</w:t>
      </w:r>
      <w:r>
        <w:fldChar w:fldCharType="end"/>
      </w:r>
    </w:p>
    <w:p w14:paraId="0E09C69A" w14:textId="3608D396" w:rsidR="00C85B7D" w:rsidRDefault="00C85B7D">
      <w:pPr>
        <w:pStyle w:val="TOC3"/>
        <w:rPr>
          <w:rFonts w:asciiTheme="minorHAnsi" w:eastAsiaTheme="minorEastAsia" w:hAnsiTheme="minorHAnsi" w:cstheme="minorBidi"/>
          <w:sz w:val="22"/>
          <w:szCs w:val="22"/>
        </w:rPr>
      </w:pPr>
      <w:r w:rsidRPr="00424FFF">
        <w:rPr>
          <w:rFonts w:eastAsia="DengXian"/>
          <w:lang w:eastAsia="zh-CN"/>
        </w:rPr>
        <w:t>6.45.4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_Toc122517868 \h </w:instrText>
      </w:r>
      <w:r>
        <w:fldChar w:fldCharType="separate"/>
      </w:r>
      <w:r>
        <w:t>178</w:t>
      </w:r>
      <w:r>
        <w:fldChar w:fldCharType="end"/>
      </w:r>
    </w:p>
    <w:p w14:paraId="2814CA41" w14:textId="28BA16DF" w:rsidR="00C85B7D" w:rsidRDefault="00C85B7D">
      <w:pPr>
        <w:pStyle w:val="TOC2"/>
        <w:rPr>
          <w:rFonts w:asciiTheme="minorHAnsi" w:eastAsiaTheme="minorEastAsia" w:hAnsiTheme="minorHAnsi" w:cstheme="minorBidi"/>
          <w:sz w:val="22"/>
          <w:szCs w:val="22"/>
        </w:rPr>
      </w:pPr>
      <w:r w:rsidRPr="00424FFF">
        <w:rPr>
          <w:rFonts w:eastAsia="DengXian"/>
          <w:lang w:eastAsia="zh-CN"/>
        </w:rPr>
        <w:t>6.46</w:t>
      </w:r>
      <w:r>
        <w:rPr>
          <w:rFonts w:asciiTheme="minorHAnsi" w:eastAsiaTheme="minorEastAsia" w:hAnsiTheme="minorHAnsi" w:cstheme="minorBidi"/>
          <w:sz w:val="22"/>
          <w:szCs w:val="22"/>
        </w:rPr>
        <w:tab/>
      </w:r>
      <w:r w:rsidRPr="00424FFF">
        <w:rPr>
          <w:rFonts w:eastAsia="DengXian"/>
          <w:lang w:eastAsia="zh-CN"/>
        </w:rPr>
        <w:t>Solution #46: Use of ECN marking for L4S for scalable congestion control and meet requirements for services</w:t>
      </w:r>
      <w:r>
        <w:tab/>
      </w:r>
      <w:r>
        <w:fldChar w:fldCharType="begin" w:fldLock="1"/>
      </w:r>
      <w:r>
        <w:instrText xml:space="preserve"> PAGEREF _Toc122517869 \h </w:instrText>
      </w:r>
      <w:r>
        <w:fldChar w:fldCharType="separate"/>
      </w:r>
      <w:r>
        <w:t>178</w:t>
      </w:r>
      <w:r>
        <w:fldChar w:fldCharType="end"/>
      </w:r>
    </w:p>
    <w:p w14:paraId="409FDDF4" w14:textId="12CBAF50" w:rsidR="00C85B7D" w:rsidRDefault="00C85B7D">
      <w:pPr>
        <w:pStyle w:val="TOC3"/>
        <w:rPr>
          <w:rFonts w:asciiTheme="minorHAnsi" w:eastAsiaTheme="minorEastAsia" w:hAnsiTheme="minorHAnsi" w:cstheme="minorBidi"/>
          <w:sz w:val="22"/>
          <w:szCs w:val="22"/>
        </w:rPr>
      </w:pPr>
      <w:r w:rsidRPr="00424FFF">
        <w:rPr>
          <w:rFonts w:eastAsia="DengXian"/>
          <w:lang w:eastAsia="zh-CN"/>
        </w:rPr>
        <w:t>6.46.1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_Toc122517870 \h </w:instrText>
      </w:r>
      <w:r>
        <w:fldChar w:fldCharType="separate"/>
      </w:r>
      <w:r>
        <w:t>178</w:t>
      </w:r>
      <w:r>
        <w:fldChar w:fldCharType="end"/>
      </w:r>
    </w:p>
    <w:p w14:paraId="5012B846" w14:textId="5FBB3195" w:rsidR="00C85B7D" w:rsidRDefault="00C85B7D">
      <w:pPr>
        <w:pStyle w:val="TOC3"/>
        <w:rPr>
          <w:rFonts w:asciiTheme="minorHAnsi" w:eastAsiaTheme="minorEastAsia" w:hAnsiTheme="minorHAnsi" w:cstheme="minorBidi"/>
          <w:sz w:val="22"/>
          <w:szCs w:val="22"/>
        </w:rPr>
      </w:pPr>
      <w:r w:rsidRPr="00424FFF">
        <w:rPr>
          <w:rFonts w:eastAsia="DengXian"/>
          <w:lang w:eastAsia="zh-CN"/>
        </w:rPr>
        <w:t>6.46.2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_Toc122517871 \h </w:instrText>
      </w:r>
      <w:r>
        <w:fldChar w:fldCharType="separate"/>
      </w:r>
      <w:r>
        <w:t>178</w:t>
      </w:r>
      <w:r>
        <w:fldChar w:fldCharType="end"/>
      </w:r>
    </w:p>
    <w:p w14:paraId="79343F13" w14:textId="002A055A" w:rsidR="00C85B7D" w:rsidRDefault="00C85B7D">
      <w:pPr>
        <w:pStyle w:val="TOC4"/>
        <w:rPr>
          <w:rFonts w:asciiTheme="minorHAnsi" w:eastAsiaTheme="minorEastAsia" w:hAnsiTheme="minorHAnsi" w:cstheme="minorBidi"/>
          <w:sz w:val="22"/>
          <w:szCs w:val="22"/>
        </w:rPr>
      </w:pPr>
      <w:r w:rsidRPr="00424FFF">
        <w:rPr>
          <w:rFonts w:eastAsia="DengXian"/>
          <w:lang w:eastAsia="zh-CN"/>
        </w:rPr>
        <w:t>6.46.2.1</w:t>
      </w:r>
      <w:r>
        <w:rPr>
          <w:rFonts w:asciiTheme="minorHAnsi" w:eastAsiaTheme="minorEastAsia" w:hAnsiTheme="minorHAnsi" w:cstheme="minorBidi"/>
          <w:sz w:val="22"/>
          <w:szCs w:val="22"/>
        </w:rPr>
        <w:tab/>
      </w:r>
      <w:r w:rsidRPr="00424FFF">
        <w:rPr>
          <w:rFonts w:eastAsia="DengXian"/>
          <w:lang w:eastAsia="zh-CN"/>
        </w:rPr>
        <w:t>Use of ECN for Uplink</w:t>
      </w:r>
      <w:r>
        <w:tab/>
      </w:r>
      <w:r>
        <w:fldChar w:fldCharType="begin" w:fldLock="1"/>
      </w:r>
      <w:r>
        <w:instrText xml:space="preserve"> PAGEREF _Toc122517872 \h </w:instrText>
      </w:r>
      <w:r>
        <w:fldChar w:fldCharType="separate"/>
      </w:r>
      <w:r>
        <w:t>178</w:t>
      </w:r>
      <w:r>
        <w:fldChar w:fldCharType="end"/>
      </w:r>
    </w:p>
    <w:p w14:paraId="6464C073" w14:textId="1C14C082" w:rsidR="00C85B7D" w:rsidRDefault="00C85B7D">
      <w:pPr>
        <w:pStyle w:val="TOC4"/>
        <w:rPr>
          <w:rFonts w:asciiTheme="minorHAnsi" w:eastAsiaTheme="minorEastAsia" w:hAnsiTheme="minorHAnsi" w:cstheme="minorBidi"/>
          <w:sz w:val="22"/>
          <w:szCs w:val="22"/>
        </w:rPr>
      </w:pPr>
      <w:r w:rsidRPr="00424FFF">
        <w:rPr>
          <w:rFonts w:eastAsia="DengXian"/>
          <w:lang w:eastAsia="zh-CN"/>
        </w:rPr>
        <w:t>6.46.2.2</w:t>
      </w:r>
      <w:r>
        <w:rPr>
          <w:rFonts w:asciiTheme="minorHAnsi" w:eastAsiaTheme="minorEastAsia" w:hAnsiTheme="minorHAnsi" w:cstheme="minorBidi"/>
          <w:sz w:val="22"/>
          <w:szCs w:val="22"/>
        </w:rPr>
        <w:tab/>
      </w:r>
      <w:r w:rsidRPr="00424FFF">
        <w:rPr>
          <w:rFonts w:eastAsia="DengXian"/>
          <w:lang w:eastAsia="zh-CN"/>
        </w:rPr>
        <w:t>Use of ECN for Downlink</w:t>
      </w:r>
      <w:r>
        <w:tab/>
      </w:r>
      <w:r>
        <w:fldChar w:fldCharType="begin" w:fldLock="1"/>
      </w:r>
      <w:r>
        <w:instrText xml:space="preserve"> PAGEREF _Toc122517873 \h </w:instrText>
      </w:r>
      <w:r>
        <w:fldChar w:fldCharType="separate"/>
      </w:r>
      <w:r>
        <w:t>180</w:t>
      </w:r>
      <w:r>
        <w:fldChar w:fldCharType="end"/>
      </w:r>
    </w:p>
    <w:p w14:paraId="0837E20F" w14:textId="118B8AAF" w:rsidR="00C85B7D" w:rsidRDefault="00C85B7D">
      <w:pPr>
        <w:pStyle w:val="TOC4"/>
        <w:rPr>
          <w:rFonts w:asciiTheme="minorHAnsi" w:eastAsiaTheme="minorEastAsia" w:hAnsiTheme="minorHAnsi" w:cstheme="minorBidi"/>
          <w:sz w:val="22"/>
          <w:szCs w:val="22"/>
        </w:rPr>
      </w:pPr>
      <w:r w:rsidRPr="00424FFF">
        <w:rPr>
          <w:rFonts w:eastAsia="DengXian"/>
          <w:lang w:eastAsia="zh-CN"/>
        </w:rPr>
        <w:t>6.46.2.3</w:t>
      </w:r>
      <w:r>
        <w:rPr>
          <w:rFonts w:asciiTheme="minorHAnsi" w:eastAsiaTheme="minorEastAsia" w:hAnsiTheme="minorHAnsi" w:cstheme="minorBidi"/>
          <w:sz w:val="22"/>
          <w:szCs w:val="22"/>
        </w:rPr>
        <w:tab/>
      </w:r>
      <w:r w:rsidRPr="00424FFF">
        <w:rPr>
          <w:rFonts w:eastAsia="DengXian"/>
          <w:lang w:eastAsia="zh-CN"/>
        </w:rPr>
        <w:t>Enabling use of ECN</w:t>
      </w:r>
      <w:r>
        <w:tab/>
      </w:r>
      <w:r>
        <w:fldChar w:fldCharType="begin" w:fldLock="1"/>
      </w:r>
      <w:r>
        <w:instrText xml:space="preserve"> PAGEREF _Toc122517874 \h </w:instrText>
      </w:r>
      <w:r>
        <w:fldChar w:fldCharType="separate"/>
      </w:r>
      <w:r>
        <w:t>181</w:t>
      </w:r>
      <w:r>
        <w:fldChar w:fldCharType="end"/>
      </w:r>
    </w:p>
    <w:p w14:paraId="62E80A9A" w14:textId="44ACB262" w:rsidR="00C85B7D" w:rsidRDefault="00C85B7D">
      <w:pPr>
        <w:pStyle w:val="TOC3"/>
        <w:rPr>
          <w:rFonts w:asciiTheme="minorHAnsi" w:eastAsiaTheme="minorEastAsia" w:hAnsiTheme="minorHAnsi" w:cstheme="minorBidi"/>
          <w:sz w:val="22"/>
          <w:szCs w:val="22"/>
        </w:rPr>
      </w:pPr>
      <w:r w:rsidRPr="00424FFF">
        <w:rPr>
          <w:rFonts w:eastAsia="DengXian"/>
          <w:lang w:eastAsia="zh-CN"/>
        </w:rPr>
        <w:t>6.46.3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_Toc122517875 \h </w:instrText>
      </w:r>
      <w:r>
        <w:fldChar w:fldCharType="separate"/>
      </w:r>
      <w:r>
        <w:t>182</w:t>
      </w:r>
      <w:r>
        <w:fldChar w:fldCharType="end"/>
      </w:r>
    </w:p>
    <w:p w14:paraId="7AEB95C6" w14:textId="2AD29957" w:rsidR="00C85B7D" w:rsidRDefault="00C85B7D">
      <w:pPr>
        <w:pStyle w:val="TOC3"/>
        <w:rPr>
          <w:rFonts w:asciiTheme="minorHAnsi" w:eastAsiaTheme="minorEastAsia" w:hAnsiTheme="minorHAnsi" w:cstheme="minorBidi"/>
          <w:sz w:val="22"/>
          <w:szCs w:val="22"/>
        </w:rPr>
      </w:pPr>
      <w:r w:rsidRPr="00424FFF">
        <w:rPr>
          <w:rFonts w:eastAsia="DengXian"/>
          <w:lang w:eastAsia="zh-CN"/>
        </w:rPr>
        <w:t>6.46.4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_Toc122517876 \h </w:instrText>
      </w:r>
      <w:r>
        <w:fldChar w:fldCharType="separate"/>
      </w:r>
      <w:r>
        <w:t>182</w:t>
      </w:r>
      <w:r>
        <w:fldChar w:fldCharType="end"/>
      </w:r>
    </w:p>
    <w:p w14:paraId="3ADDD959" w14:textId="680FF975"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47</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47</w:t>
      </w:r>
      <w:r w:rsidRPr="00424FFF">
        <w:rPr>
          <w:rFonts w:eastAsia="DengXian"/>
        </w:rPr>
        <w:t>: Delay Difference and Delay Notifications and Reports</w:t>
      </w:r>
      <w:r>
        <w:tab/>
      </w:r>
      <w:r>
        <w:fldChar w:fldCharType="begin" w:fldLock="1"/>
      </w:r>
      <w:r>
        <w:instrText xml:space="preserve"> PAGEREF _Toc122517877 \h </w:instrText>
      </w:r>
      <w:r>
        <w:fldChar w:fldCharType="separate"/>
      </w:r>
      <w:r>
        <w:t>182</w:t>
      </w:r>
      <w:r>
        <w:fldChar w:fldCharType="end"/>
      </w:r>
    </w:p>
    <w:p w14:paraId="6BE7EE17" w14:textId="543D3848"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47</w:t>
      </w:r>
      <w:r w:rsidRPr="00424FFF">
        <w:rPr>
          <w:rFonts w:eastAsia="DengXian"/>
        </w:rPr>
        <w:t>.1</w:t>
      </w:r>
      <w:r>
        <w:rPr>
          <w:rFonts w:asciiTheme="minorHAnsi" w:eastAsiaTheme="minorEastAsia" w:hAnsiTheme="minorHAnsi" w:cstheme="minorBidi"/>
          <w:sz w:val="22"/>
          <w:szCs w:val="22"/>
        </w:rPr>
        <w:tab/>
      </w:r>
      <w:r w:rsidRPr="00424FFF">
        <w:rPr>
          <w:rFonts w:eastAsia="DengXian"/>
        </w:rPr>
        <w:t>Key Issue mapping</w:t>
      </w:r>
      <w:r>
        <w:tab/>
      </w:r>
      <w:r>
        <w:fldChar w:fldCharType="begin" w:fldLock="1"/>
      </w:r>
      <w:r>
        <w:instrText xml:space="preserve"> PAGEREF _Toc122517878 \h </w:instrText>
      </w:r>
      <w:r>
        <w:fldChar w:fldCharType="separate"/>
      </w:r>
      <w:r>
        <w:t>182</w:t>
      </w:r>
      <w:r>
        <w:fldChar w:fldCharType="end"/>
      </w:r>
    </w:p>
    <w:p w14:paraId="3BA5E27D" w14:textId="3BF68A86"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47</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_Toc122517879 \h </w:instrText>
      </w:r>
      <w:r>
        <w:fldChar w:fldCharType="separate"/>
      </w:r>
      <w:r>
        <w:t>182</w:t>
      </w:r>
      <w:r>
        <w:fldChar w:fldCharType="end"/>
      </w:r>
    </w:p>
    <w:p w14:paraId="65EEB23F" w14:textId="5950BE84"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47</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_Toc122517880 \h </w:instrText>
      </w:r>
      <w:r>
        <w:fldChar w:fldCharType="separate"/>
      </w:r>
      <w:r>
        <w:t>182</w:t>
      </w:r>
      <w:r>
        <w:fldChar w:fldCharType="end"/>
      </w:r>
    </w:p>
    <w:p w14:paraId="1138F6C1" w14:textId="3CB2ADBF"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47</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_Toc122517881 \h </w:instrText>
      </w:r>
      <w:r>
        <w:fldChar w:fldCharType="separate"/>
      </w:r>
      <w:r>
        <w:t>184</w:t>
      </w:r>
      <w:r>
        <w:fldChar w:fldCharType="end"/>
      </w:r>
    </w:p>
    <w:p w14:paraId="515EF1C0" w14:textId="7ECF62C8"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48</w:t>
      </w:r>
      <w:r w:rsidRPr="00424FFF">
        <w:rPr>
          <w:rFonts w:eastAsia="DengXian"/>
        </w:rPr>
        <w:t>: Enhanced Notification of Rata Adaptation Request</w:t>
      </w:r>
      <w:r>
        <w:tab/>
      </w:r>
      <w:r>
        <w:fldChar w:fldCharType="begin" w:fldLock="1"/>
      </w:r>
      <w:r>
        <w:instrText xml:space="preserve"> PAGEREF _Toc122517882 \h </w:instrText>
      </w:r>
      <w:r>
        <w:fldChar w:fldCharType="separate"/>
      </w:r>
      <w:r>
        <w:t>184</w:t>
      </w:r>
      <w:r>
        <w:fldChar w:fldCharType="end"/>
      </w:r>
    </w:p>
    <w:p w14:paraId="426D2FF6" w14:textId="423C3884"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sidRPr="00424FFF">
        <w:rPr>
          <w:rFonts w:eastAsia="DengXian"/>
        </w:rPr>
        <w:t>.1</w:t>
      </w:r>
      <w:r>
        <w:rPr>
          <w:rFonts w:asciiTheme="minorHAnsi" w:eastAsiaTheme="minorEastAsia" w:hAnsiTheme="minorHAnsi" w:cstheme="minorBidi"/>
          <w:sz w:val="22"/>
          <w:szCs w:val="22"/>
        </w:rPr>
        <w:tab/>
      </w:r>
      <w:r w:rsidRPr="00424FFF">
        <w:rPr>
          <w:rFonts w:eastAsia="DengXian"/>
        </w:rPr>
        <w:t>General</w:t>
      </w:r>
      <w:r>
        <w:tab/>
      </w:r>
      <w:r>
        <w:fldChar w:fldCharType="begin" w:fldLock="1"/>
      </w:r>
      <w:r>
        <w:instrText xml:space="preserve"> PAGEREF _Toc122517883 \h </w:instrText>
      </w:r>
      <w:r>
        <w:fldChar w:fldCharType="separate"/>
      </w:r>
      <w:r>
        <w:t>184</w:t>
      </w:r>
      <w:r>
        <w:fldChar w:fldCharType="end"/>
      </w:r>
    </w:p>
    <w:p w14:paraId="71D5C8B4" w14:textId="4A51D331"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sidRPr="00424FFF">
        <w:rPr>
          <w:rFonts w:eastAsia="DengXian"/>
        </w:rPr>
        <w:t>.2</w:t>
      </w:r>
      <w:r>
        <w:rPr>
          <w:rFonts w:asciiTheme="minorHAnsi" w:eastAsiaTheme="minorEastAsia" w:hAnsiTheme="minorHAnsi" w:cstheme="minorBidi"/>
          <w:sz w:val="22"/>
          <w:szCs w:val="22"/>
        </w:rPr>
        <w:tab/>
      </w:r>
      <w:r w:rsidRPr="00424FFF">
        <w:rPr>
          <w:rFonts w:eastAsia="DengXian"/>
        </w:rPr>
        <w:t>Functional Description</w:t>
      </w:r>
      <w:r>
        <w:tab/>
      </w:r>
      <w:r>
        <w:fldChar w:fldCharType="begin" w:fldLock="1"/>
      </w:r>
      <w:r>
        <w:instrText xml:space="preserve"> PAGEREF _Toc122517884 \h </w:instrText>
      </w:r>
      <w:r>
        <w:fldChar w:fldCharType="separate"/>
      </w:r>
      <w:r>
        <w:t>185</w:t>
      </w:r>
      <w:r>
        <w:fldChar w:fldCharType="end"/>
      </w:r>
    </w:p>
    <w:p w14:paraId="3181A783" w14:textId="1E076F33"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_Toc122517885 \h </w:instrText>
      </w:r>
      <w:r>
        <w:fldChar w:fldCharType="separate"/>
      </w:r>
      <w:r>
        <w:t>185</w:t>
      </w:r>
      <w:r>
        <w:fldChar w:fldCharType="end"/>
      </w:r>
    </w:p>
    <w:p w14:paraId="56042BD3" w14:textId="6FDF8C6E"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sidRPr="00424FFF">
        <w:rPr>
          <w:rFonts w:eastAsia="DengXian"/>
        </w:rPr>
        <w:t>.3.1</w:t>
      </w:r>
      <w:r>
        <w:rPr>
          <w:rFonts w:asciiTheme="minorHAnsi" w:eastAsiaTheme="minorEastAsia" w:hAnsiTheme="minorHAnsi" w:cstheme="minorBidi"/>
          <w:sz w:val="22"/>
          <w:szCs w:val="22"/>
        </w:rPr>
        <w:tab/>
      </w:r>
      <w:r w:rsidRPr="00424FFF">
        <w:rPr>
          <w:rFonts w:eastAsia="DengXian"/>
        </w:rPr>
        <w:t>Rate Adaptation Notification</w:t>
      </w:r>
      <w:r>
        <w:tab/>
      </w:r>
      <w:r>
        <w:fldChar w:fldCharType="begin" w:fldLock="1"/>
      </w:r>
      <w:r>
        <w:instrText xml:space="preserve"> PAGEREF _Toc122517886 \h </w:instrText>
      </w:r>
      <w:r>
        <w:fldChar w:fldCharType="separate"/>
      </w:r>
      <w:r>
        <w:t>185</w:t>
      </w:r>
      <w:r>
        <w:fldChar w:fldCharType="end"/>
      </w:r>
    </w:p>
    <w:p w14:paraId="79121251" w14:textId="00E3F495"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48</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_Toc122517887 \h </w:instrText>
      </w:r>
      <w:r>
        <w:fldChar w:fldCharType="separate"/>
      </w:r>
      <w:r>
        <w:t>186</w:t>
      </w:r>
      <w:r>
        <w:fldChar w:fldCharType="end"/>
      </w:r>
    </w:p>
    <w:p w14:paraId="4555B75E" w14:textId="2C41DEC0" w:rsidR="00C85B7D" w:rsidRDefault="00C85B7D">
      <w:pPr>
        <w:pStyle w:val="TOC2"/>
        <w:rPr>
          <w:rFonts w:asciiTheme="minorHAnsi" w:eastAsiaTheme="minorEastAsia" w:hAnsiTheme="minorHAnsi" w:cstheme="minorBidi"/>
          <w:sz w:val="22"/>
          <w:szCs w:val="22"/>
        </w:rPr>
      </w:pPr>
      <w:r w:rsidRPr="00424FFF">
        <w:rPr>
          <w:rFonts w:eastAsia="DengXian"/>
          <w:lang w:eastAsia="zh-CN"/>
        </w:rPr>
        <w:lastRenderedPageBreak/>
        <w:t>6.49</w:t>
      </w:r>
      <w:r>
        <w:rPr>
          <w:rFonts w:asciiTheme="minorHAnsi" w:eastAsiaTheme="minorEastAsia" w:hAnsiTheme="minorHAnsi" w:cstheme="minorBidi"/>
          <w:sz w:val="22"/>
          <w:szCs w:val="22"/>
        </w:rPr>
        <w:tab/>
      </w:r>
      <w:r w:rsidRPr="00424FFF">
        <w:rPr>
          <w:rFonts w:eastAsia="DengXian"/>
          <w:lang w:eastAsia="zh-CN"/>
        </w:rPr>
        <w:t>Solution #49: PDU set integrated handling for UPF/UE</w:t>
      </w:r>
      <w:r>
        <w:tab/>
      </w:r>
      <w:r>
        <w:fldChar w:fldCharType="begin" w:fldLock="1"/>
      </w:r>
      <w:r>
        <w:instrText xml:space="preserve"> PAGEREF _Toc122517888 \h </w:instrText>
      </w:r>
      <w:r>
        <w:fldChar w:fldCharType="separate"/>
      </w:r>
      <w:r>
        <w:t>186</w:t>
      </w:r>
      <w:r>
        <w:fldChar w:fldCharType="end"/>
      </w:r>
    </w:p>
    <w:p w14:paraId="04687A6D" w14:textId="02EE41AD" w:rsidR="00C85B7D" w:rsidRDefault="00C85B7D">
      <w:pPr>
        <w:pStyle w:val="TOC3"/>
        <w:rPr>
          <w:rFonts w:asciiTheme="minorHAnsi" w:eastAsiaTheme="minorEastAsia" w:hAnsiTheme="minorHAnsi" w:cstheme="minorBidi"/>
          <w:sz w:val="22"/>
          <w:szCs w:val="22"/>
        </w:rPr>
      </w:pPr>
      <w:r w:rsidRPr="00424FFF">
        <w:rPr>
          <w:rFonts w:eastAsia="DengXian"/>
          <w:lang w:eastAsia="zh-CN"/>
        </w:rPr>
        <w:t>6.49.1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_Toc122517889 \h </w:instrText>
      </w:r>
      <w:r>
        <w:fldChar w:fldCharType="separate"/>
      </w:r>
      <w:r>
        <w:t>186</w:t>
      </w:r>
      <w:r>
        <w:fldChar w:fldCharType="end"/>
      </w:r>
    </w:p>
    <w:p w14:paraId="372D62F1" w14:textId="138CEAAC" w:rsidR="00C85B7D" w:rsidRDefault="00C85B7D">
      <w:pPr>
        <w:pStyle w:val="TOC3"/>
        <w:rPr>
          <w:rFonts w:asciiTheme="minorHAnsi" w:eastAsiaTheme="minorEastAsia" w:hAnsiTheme="minorHAnsi" w:cstheme="minorBidi"/>
          <w:sz w:val="22"/>
          <w:szCs w:val="22"/>
        </w:rPr>
      </w:pPr>
      <w:r w:rsidRPr="00424FFF">
        <w:rPr>
          <w:rFonts w:eastAsia="DengXian"/>
          <w:lang w:eastAsia="zh-CN"/>
        </w:rPr>
        <w:t>6.49.2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_Toc122517890 \h </w:instrText>
      </w:r>
      <w:r>
        <w:fldChar w:fldCharType="separate"/>
      </w:r>
      <w:r>
        <w:t>186</w:t>
      </w:r>
      <w:r>
        <w:fldChar w:fldCharType="end"/>
      </w:r>
    </w:p>
    <w:p w14:paraId="63398BFE" w14:textId="15FA8BBE" w:rsidR="00C85B7D" w:rsidRDefault="00C85B7D">
      <w:pPr>
        <w:pStyle w:val="TOC3"/>
        <w:rPr>
          <w:rFonts w:asciiTheme="minorHAnsi" w:eastAsiaTheme="minorEastAsia" w:hAnsiTheme="minorHAnsi" w:cstheme="minorBidi"/>
          <w:sz w:val="22"/>
          <w:szCs w:val="22"/>
        </w:rPr>
      </w:pPr>
      <w:r w:rsidRPr="00424FFF">
        <w:rPr>
          <w:rFonts w:eastAsia="DengXian"/>
          <w:lang w:eastAsia="zh-CN"/>
        </w:rPr>
        <w:t>6.49.3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_Toc122517891 \h </w:instrText>
      </w:r>
      <w:r>
        <w:fldChar w:fldCharType="separate"/>
      </w:r>
      <w:r>
        <w:t>187</w:t>
      </w:r>
      <w:r>
        <w:fldChar w:fldCharType="end"/>
      </w:r>
    </w:p>
    <w:p w14:paraId="31BC8450" w14:textId="05D97ED9" w:rsidR="00C85B7D" w:rsidRDefault="00C85B7D">
      <w:pPr>
        <w:pStyle w:val="TOC3"/>
        <w:rPr>
          <w:rFonts w:asciiTheme="minorHAnsi" w:eastAsiaTheme="minorEastAsia" w:hAnsiTheme="minorHAnsi" w:cstheme="minorBidi"/>
          <w:sz w:val="22"/>
          <w:szCs w:val="22"/>
        </w:rPr>
      </w:pPr>
      <w:r w:rsidRPr="00424FFF">
        <w:rPr>
          <w:rFonts w:eastAsia="DengXian"/>
          <w:lang w:eastAsia="zh-CN"/>
        </w:rPr>
        <w:t>6.49.4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_Toc122517892 \h </w:instrText>
      </w:r>
      <w:r>
        <w:fldChar w:fldCharType="separate"/>
      </w:r>
      <w:r>
        <w:t>188</w:t>
      </w:r>
      <w:r>
        <w:fldChar w:fldCharType="end"/>
      </w:r>
    </w:p>
    <w:p w14:paraId="282CC043" w14:textId="61276331" w:rsidR="00C85B7D" w:rsidRDefault="00C85B7D">
      <w:pPr>
        <w:pStyle w:val="TOC2"/>
        <w:rPr>
          <w:rFonts w:asciiTheme="minorHAnsi" w:eastAsiaTheme="minorEastAsia" w:hAnsiTheme="minorHAnsi" w:cstheme="minorBidi"/>
          <w:sz w:val="22"/>
          <w:szCs w:val="22"/>
        </w:rPr>
      </w:pPr>
      <w:r w:rsidRPr="00424FFF">
        <w:rPr>
          <w:rFonts w:eastAsia="DengXian"/>
          <w:lang w:eastAsia="zh-CN"/>
        </w:rPr>
        <w:t>6.50</w:t>
      </w:r>
      <w:r>
        <w:rPr>
          <w:rFonts w:asciiTheme="minorHAnsi" w:eastAsiaTheme="minorEastAsia" w:hAnsiTheme="minorHAnsi" w:cstheme="minorBidi"/>
          <w:sz w:val="22"/>
          <w:szCs w:val="22"/>
        </w:rPr>
        <w:tab/>
      </w:r>
      <w:r w:rsidRPr="00424FFF">
        <w:rPr>
          <w:rFonts w:eastAsia="DengXian"/>
          <w:lang w:eastAsia="zh-CN"/>
        </w:rPr>
        <w:t>Solution #50: Relative QoS within a PDU Set</w:t>
      </w:r>
      <w:r>
        <w:tab/>
      </w:r>
      <w:r>
        <w:fldChar w:fldCharType="begin" w:fldLock="1"/>
      </w:r>
      <w:r>
        <w:instrText xml:space="preserve"> PAGEREF _Toc122517893 \h </w:instrText>
      </w:r>
      <w:r>
        <w:fldChar w:fldCharType="separate"/>
      </w:r>
      <w:r>
        <w:t>188</w:t>
      </w:r>
      <w:r>
        <w:fldChar w:fldCharType="end"/>
      </w:r>
    </w:p>
    <w:p w14:paraId="57D8A3F4" w14:textId="44EE3118" w:rsidR="00C85B7D" w:rsidRDefault="00C85B7D">
      <w:pPr>
        <w:pStyle w:val="TOC3"/>
        <w:rPr>
          <w:rFonts w:asciiTheme="minorHAnsi" w:eastAsiaTheme="minorEastAsia" w:hAnsiTheme="minorHAnsi" w:cstheme="minorBidi"/>
          <w:sz w:val="22"/>
          <w:szCs w:val="22"/>
        </w:rPr>
      </w:pPr>
      <w:r w:rsidRPr="00424FFF">
        <w:rPr>
          <w:rFonts w:eastAsia="DengXian"/>
          <w:lang w:eastAsia="zh-CN"/>
        </w:rPr>
        <w:t>6.50.1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_Toc122517894 \h </w:instrText>
      </w:r>
      <w:r>
        <w:fldChar w:fldCharType="separate"/>
      </w:r>
      <w:r>
        <w:t>188</w:t>
      </w:r>
      <w:r>
        <w:fldChar w:fldCharType="end"/>
      </w:r>
    </w:p>
    <w:p w14:paraId="2D16AAC6" w14:textId="229F0F4C" w:rsidR="00C85B7D" w:rsidRDefault="00C85B7D">
      <w:pPr>
        <w:pStyle w:val="TOC4"/>
        <w:rPr>
          <w:rFonts w:asciiTheme="minorHAnsi" w:eastAsiaTheme="minorEastAsia" w:hAnsiTheme="minorHAnsi" w:cstheme="minorBidi"/>
          <w:sz w:val="22"/>
          <w:szCs w:val="22"/>
        </w:rPr>
      </w:pPr>
      <w:r w:rsidRPr="00424FFF">
        <w:rPr>
          <w:rFonts w:eastAsia="DengXian"/>
          <w:lang w:eastAsia="zh-CN"/>
        </w:rPr>
        <w:t>6.50.2.1</w:t>
      </w:r>
      <w:r>
        <w:rPr>
          <w:rFonts w:asciiTheme="minorHAnsi" w:eastAsiaTheme="minorEastAsia" w:hAnsiTheme="minorHAnsi" w:cstheme="minorBidi"/>
          <w:sz w:val="22"/>
          <w:szCs w:val="22"/>
        </w:rPr>
        <w:tab/>
      </w:r>
      <w:r w:rsidRPr="00424FFF">
        <w:rPr>
          <w:rFonts w:eastAsia="DengXian"/>
          <w:lang w:eastAsia="zh-CN"/>
        </w:rPr>
        <w:t>PDU-Set information</w:t>
      </w:r>
      <w:r>
        <w:tab/>
      </w:r>
      <w:r>
        <w:fldChar w:fldCharType="begin" w:fldLock="1"/>
      </w:r>
      <w:r>
        <w:instrText xml:space="preserve"> PAGEREF _Toc122517895 \h </w:instrText>
      </w:r>
      <w:r>
        <w:fldChar w:fldCharType="separate"/>
      </w:r>
      <w:r>
        <w:t>188</w:t>
      </w:r>
      <w:r>
        <w:fldChar w:fldCharType="end"/>
      </w:r>
    </w:p>
    <w:p w14:paraId="59A22D51" w14:textId="1ADB8B13" w:rsidR="00C85B7D" w:rsidRDefault="00C85B7D">
      <w:pPr>
        <w:pStyle w:val="TOC4"/>
        <w:rPr>
          <w:rFonts w:asciiTheme="minorHAnsi" w:eastAsiaTheme="minorEastAsia" w:hAnsiTheme="minorHAnsi" w:cstheme="minorBidi"/>
          <w:sz w:val="22"/>
          <w:szCs w:val="22"/>
        </w:rPr>
      </w:pPr>
      <w:r w:rsidRPr="00424FFF">
        <w:rPr>
          <w:rFonts w:eastAsia="DengXian"/>
          <w:lang w:eastAsia="zh-CN"/>
        </w:rPr>
        <w:t>6.50.2.2</w:t>
      </w:r>
      <w:r>
        <w:rPr>
          <w:rFonts w:asciiTheme="minorHAnsi" w:eastAsiaTheme="minorEastAsia" w:hAnsiTheme="minorHAnsi" w:cstheme="minorBidi"/>
          <w:sz w:val="22"/>
          <w:szCs w:val="22"/>
        </w:rPr>
        <w:tab/>
      </w:r>
      <w:r w:rsidRPr="00424FFF">
        <w:rPr>
          <w:rFonts w:eastAsia="DengXian"/>
          <w:lang w:eastAsia="zh-CN"/>
        </w:rPr>
        <w:t>New QoS parameter</w:t>
      </w:r>
      <w:r>
        <w:tab/>
      </w:r>
      <w:r>
        <w:fldChar w:fldCharType="begin" w:fldLock="1"/>
      </w:r>
      <w:r>
        <w:instrText xml:space="preserve"> PAGEREF _Toc122517896 \h </w:instrText>
      </w:r>
      <w:r>
        <w:fldChar w:fldCharType="separate"/>
      </w:r>
      <w:r>
        <w:t>188</w:t>
      </w:r>
      <w:r>
        <w:fldChar w:fldCharType="end"/>
      </w:r>
    </w:p>
    <w:p w14:paraId="3DB16FE4" w14:textId="4C71A4C1" w:rsidR="00C85B7D" w:rsidRDefault="00C85B7D">
      <w:pPr>
        <w:pStyle w:val="TOC3"/>
        <w:rPr>
          <w:rFonts w:asciiTheme="minorHAnsi" w:eastAsiaTheme="minorEastAsia" w:hAnsiTheme="minorHAnsi" w:cstheme="minorBidi"/>
          <w:sz w:val="22"/>
          <w:szCs w:val="22"/>
        </w:rPr>
      </w:pPr>
      <w:r w:rsidRPr="00424FFF">
        <w:rPr>
          <w:rFonts w:eastAsia="DengXian"/>
          <w:lang w:eastAsia="zh-CN"/>
        </w:rPr>
        <w:t>6.50.3</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_Toc122517897 \h </w:instrText>
      </w:r>
      <w:r>
        <w:fldChar w:fldCharType="separate"/>
      </w:r>
      <w:r>
        <w:t>189</w:t>
      </w:r>
      <w:r>
        <w:fldChar w:fldCharType="end"/>
      </w:r>
    </w:p>
    <w:p w14:paraId="5B1E5425" w14:textId="269B4DE3"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51</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51</w:t>
      </w:r>
      <w:r w:rsidRPr="00424FFF">
        <w:rPr>
          <w:rFonts w:eastAsia="DengXian"/>
        </w:rPr>
        <w:t xml:space="preserve">: </w:t>
      </w:r>
      <w:r w:rsidRPr="00424FFF">
        <w:rPr>
          <w:rFonts w:eastAsia="DengXian"/>
          <w:lang w:eastAsia="zh-CN"/>
        </w:rPr>
        <w:t>H</w:t>
      </w:r>
      <w:r w:rsidRPr="00424FFF">
        <w:rPr>
          <w:rFonts w:eastAsia="DengXian"/>
        </w:rPr>
        <w:t>andling of the PDU Set</w:t>
      </w:r>
      <w:r>
        <w:tab/>
      </w:r>
      <w:r>
        <w:fldChar w:fldCharType="begin" w:fldLock="1"/>
      </w:r>
      <w:r>
        <w:instrText xml:space="preserve"> PAGEREF _Toc122517898 \h </w:instrText>
      </w:r>
      <w:r>
        <w:fldChar w:fldCharType="separate"/>
      </w:r>
      <w:r>
        <w:t>189</w:t>
      </w:r>
      <w:r>
        <w:fldChar w:fldCharType="end"/>
      </w:r>
    </w:p>
    <w:p w14:paraId="358EF2DF" w14:textId="033AA82D"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51</w:t>
      </w:r>
      <w:r w:rsidRPr="00424FFF">
        <w:rPr>
          <w:rFonts w:eastAsia="DengXian"/>
        </w:rPr>
        <w:t>.1</w:t>
      </w:r>
      <w:r>
        <w:rPr>
          <w:rFonts w:asciiTheme="minorHAnsi" w:eastAsiaTheme="minorEastAsia" w:hAnsiTheme="minorHAnsi" w:cstheme="minorBidi"/>
          <w:sz w:val="22"/>
          <w:szCs w:val="22"/>
        </w:rPr>
        <w:tab/>
      </w:r>
      <w:r w:rsidRPr="00424FFF">
        <w:rPr>
          <w:rFonts w:eastAsia="DengXian"/>
        </w:rPr>
        <w:t>Key Issue mapping</w:t>
      </w:r>
      <w:r>
        <w:tab/>
      </w:r>
      <w:r>
        <w:fldChar w:fldCharType="begin" w:fldLock="1"/>
      </w:r>
      <w:r>
        <w:instrText xml:space="preserve"> PAGEREF _Toc122517899 \h </w:instrText>
      </w:r>
      <w:r>
        <w:fldChar w:fldCharType="separate"/>
      </w:r>
      <w:r>
        <w:t>189</w:t>
      </w:r>
      <w:r>
        <w:fldChar w:fldCharType="end"/>
      </w:r>
    </w:p>
    <w:p w14:paraId="48083046" w14:textId="306EE1D1"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51</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_Toc122517900 \h </w:instrText>
      </w:r>
      <w:r>
        <w:fldChar w:fldCharType="separate"/>
      </w:r>
      <w:r>
        <w:t>189</w:t>
      </w:r>
      <w:r>
        <w:fldChar w:fldCharType="end"/>
      </w:r>
    </w:p>
    <w:p w14:paraId="7D30D068" w14:textId="07A92245"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51</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_Toc122517901 \h </w:instrText>
      </w:r>
      <w:r>
        <w:fldChar w:fldCharType="separate"/>
      </w:r>
      <w:r>
        <w:t>190</w:t>
      </w:r>
      <w:r>
        <w:fldChar w:fldCharType="end"/>
      </w:r>
    </w:p>
    <w:p w14:paraId="54B823F6" w14:textId="2E3CBD8D"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51</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_Toc122517902 \h </w:instrText>
      </w:r>
      <w:r>
        <w:fldChar w:fldCharType="separate"/>
      </w:r>
      <w:r>
        <w:t>191</w:t>
      </w:r>
      <w:r>
        <w:fldChar w:fldCharType="end"/>
      </w:r>
    </w:p>
    <w:p w14:paraId="374869B6" w14:textId="7F27A31B" w:rsidR="00C85B7D" w:rsidRDefault="00C85B7D">
      <w:pPr>
        <w:pStyle w:val="TOC2"/>
        <w:rPr>
          <w:rFonts w:asciiTheme="minorHAnsi" w:eastAsiaTheme="minorEastAsia" w:hAnsiTheme="minorHAnsi" w:cstheme="minorBidi"/>
          <w:sz w:val="22"/>
          <w:szCs w:val="22"/>
        </w:rPr>
      </w:pPr>
      <w:r w:rsidRPr="00424FFF">
        <w:rPr>
          <w:rFonts w:eastAsia="DengXian"/>
          <w:lang w:eastAsia="zh-CN"/>
        </w:rPr>
        <w:t>6.52</w:t>
      </w:r>
      <w:r>
        <w:rPr>
          <w:rFonts w:asciiTheme="minorHAnsi" w:eastAsiaTheme="minorEastAsia" w:hAnsiTheme="minorHAnsi" w:cstheme="minorBidi"/>
          <w:sz w:val="22"/>
          <w:szCs w:val="22"/>
        </w:rPr>
        <w:tab/>
      </w:r>
      <w:r w:rsidRPr="00424FFF">
        <w:rPr>
          <w:rFonts w:eastAsia="DengXian"/>
          <w:lang w:eastAsia="zh-CN"/>
        </w:rPr>
        <w:t>Solution #52: Consolidated Solution for PDU Set based QoS framework</w:t>
      </w:r>
      <w:r>
        <w:tab/>
      </w:r>
      <w:r>
        <w:fldChar w:fldCharType="begin" w:fldLock="1"/>
      </w:r>
      <w:r>
        <w:instrText xml:space="preserve"> PAGEREF _Toc122517903 \h </w:instrText>
      </w:r>
      <w:r>
        <w:fldChar w:fldCharType="separate"/>
      </w:r>
      <w:r>
        <w:t>191</w:t>
      </w:r>
      <w:r>
        <w:fldChar w:fldCharType="end"/>
      </w:r>
    </w:p>
    <w:p w14:paraId="700C40AF" w14:textId="7B6A600E" w:rsidR="00C85B7D" w:rsidRDefault="00C85B7D">
      <w:pPr>
        <w:pStyle w:val="TOC3"/>
        <w:rPr>
          <w:rFonts w:asciiTheme="minorHAnsi" w:eastAsiaTheme="minorEastAsia" w:hAnsiTheme="minorHAnsi" w:cstheme="minorBidi"/>
          <w:sz w:val="22"/>
          <w:szCs w:val="22"/>
        </w:rPr>
      </w:pPr>
      <w:r w:rsidRPr="00424FFF">
        <w:rPr>
          <w:rFonts w:eastAsia="DengXian"/>
          <w:lang w:eastAsia="zh-CN"/>
        </w:rPr>
        <w:t>6.52.1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_Toc122517904 \h </w:instrText>
      </w:r>
      <w:r>
        <w:fldChar w:fldCharType="separate"/>
      </w:r>
      <w:r>
        <w:t>191</w:t>
      </w:r>
      <w:r>
        <w:fldChar w:fldCharType="end"/>
      </w:r>
    </w:p>
    <w:p w14:paraId="211A640D" w14:textId="5FE7A6F0" w:rsidR="00C85B7D" w:rsidRDefault="00C85B7D">
      <w:pPr>
        <w:pStyle w:val="TOC3"/>
        <w:rPr>
          <w:rFonts w:asciiTheme="minorHAnsi" w:eastAsiaTheme="minorEastAsia" w:hAnsiTheme="minorHAnsi" w:cstheme="minorBidi"/>
          <w:sz w:val="22"/>
          <w:szCs w:val="22"/>
        </w:rPr>
      </w:pPr>
      <w:r w:rsidRPr="00424FFF">
        <w:rPr>
          <w:rFonts w:eastAsia="DengXian"/>
          <w:lang w:eastAsia="zh-CN"/>
        </w:rPr>
        <w:t>6.52.2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_Toc122517905 \h </w:instrText>
      </w:r>
      <w:r>
        <w:fldChar w:fldCharType="separate"/>
      </w:r>
      <w:r>
        <w:t>192</w:t>
      </w:r>
      <w:r>
        <w:fldChar w:fldCharType="end"/>
      </w:r>
    </w:p>
    <w:p w14:paraId="0C7CFE8C" w14:textId="093A50D2" w:rsidR="00C85B7D" w:rsidRDefault="00C85B7D">
      <w:pPr>
        <w:pStyle w:val="TOC4"/>
        <w:rPr>
          <w:rFonts w:asciiTheme="minorHAnsi" w:eastAsiaTheme="minorEastAsia" w:hAnsiTheme="minorHAnsi" w:cstheme="minorBidi"/>
          <w:sz w:val="22"/>
          <w:szCs w:val="22"/>
        </w:rPr>
      </w:pPr>
      <w:r w:rsidRPr="00424FFF">
        <w:rPr>
          <w:rFonts w:eastAsia="DengXian"/>
          <w:lang w:eastAsia="zh-CN"/>
        </w:rPr>
        <w:t>6.52.2.0</w:t>
      </w:r>
      <w:r>
        <w:rPr>
          <w:rFonts w:asciiTheme="minorHAnsi" w:eastAsiaTheme="minorEastAsia" w:hAnsiTheme="minorHAnsi" w:cstheme="minorBidi"/>
          <w:sz w:val="22"/>
          <w:szCs w:val="22"/>
        </w:rPr>
        <w:tab/>
      </w:r>
      <w:r w:rsidRPr="00424FFF">
        <w:rPr>
          <w:rFonts w:eastAsia="DengXian"/>
          <w:lang w:eastAsia="zh-CN"/>
        </w:rPr>
        <w:t>General principles</w:t>
      </w:r>
      <w:r>
        <w:tab/>
      </w:r>
      <w:r>
        <w:fldChar w:fldCharType="begin" w:fldLock="1"/>
      </w:r>
      <w:r>
        <w:instrText xml:space="preserve"> PAGEREF _Toc122517906 \h </w:instrText>
      </w:r>
      <w:r>
        <w:fldChar w:fldCharType="separate"/>
      </w:r>
      <w:r>
        <w:t>192</w:t>
      </w:r>
      <w:r>
        <w:fldChar w:fldCharType="end"/>
      </w:r>
    </w:p>
    <w:p w14:paraId="323E00B3" w14:textId="53F9AEE8" w:rsidR="00C85B7D" w:rsidRDefault="00C85B7D">
      <w:pPr>
        <w:pStyle w:val="TOC4"/>
        <w:rPr>
          <w:rFonts w:asciiTheme="minorHAnsi" w:eastAsiaTheme="minorEastAsia" w:hAnsiTheme="minorHAnsi" w:cstheme="minorBidi"/>
          <w:sz w:val="22"/>
          <w:szCs w:val="22"/>
        </w:rPr>
      </w:pPr>
      <w:r w:rsidRPr="00424FFF">
        <w:rPr>
          <w:rFonts w:eastAsia="DengXian"/>
          <w:lang w:eastAsia="zh-CN"/>
        </w:rPr>
        <w:t>6.52.2.1</w:t>
      </w:r>
      <w:r>
        <w:rPr>
          <w:rFonts w:asciiTheme="minorHAnsi" w:eastAsiaTheme="minorEastAsia" w:hAnsiTheme="minorHAnsi" w:cstheme="minorBidi"/>
          <w:sz w:val="22"/>
          <w:szCs w:val="22"/>
        </w:rPr>
        <w:tab/>
      </w:r>
      <w:r w:rsidRPr="00424FFF">
        <w:rPr>
          <w:rFonts w:eastAsia="DengXian"/>
          <w:lang w:eastAsia="zh-CN"/>
        </w:rPr>
        <w:t>PDU set information detected by the UPF</w:t>
      </w:r>
      <w:r>
        <w:tab/>
      </w:r>
      <w:r>
        <w:fldChar w:fldCharType="begin" w:fldLock="1"/>
      </w:r>
      <w:r>
        <w:instrText xml:space="preserve"> PAGEREF _Toc122517907 \h </w:instrText>
      </w:r>
      <w:r>
        <w:fldChar w:fldCharType="separate"/>
      </w:r>
      <w:r>
        <w:t>192</w:t>
      </w:r>
      <w:r>
        <w:fldChar w:fldCharType="end"/>
      </w:r>
    </w:p>
    <w:p w14:paraId="0FADA394" w14:textId="38A964E1" w:rsidR="00C85B7D" w:rsidRDefault="00C85B7D">
      <w:pPr>
        <w:pStyle w:val="TOC4"/>
        <w:rPr>
          <w:rFonts w:asciiTheme="minorHAnsi" w:eastAsiaTheme="minorEastAsia" w:hAnsiTheme="minorHAnsi" w:cstheme="minorBidi"/>
          <w:sz w:val="22"/>
          <w:szCs w:val="22"/>
        </w:rPr>
      </w:pPr>
      <w:r w:rsidRPr="00424FFF">
        <w:rPr>
          <w:rFonts w:eastAsia="DengXian"/>
          <w:lang w:eastAsia="zh-CN"/>
        </w:rPr>
        <w:t>6.52.2.2</w:t>
      </w:r>
      <w:r>
        <w:rPr>
          <w:rFonts w:asciiTheme="minorHAnsi" w:eastAsiaTheme="minorEastAsia" w:hAnsiTheme="minorHAnsi" w:cstheme="minorBidi"/>
          <w:sz w:val="22"/>
          <w:szCs w:val="22"/>
        </w:rPr>
        <w:tab/>
      </w:r>
      <w:r w:rsidRPr="00424FFF">
        <w:rPr>
          <w:rFonts w:eastAsia="DengXian"/>
          <w:lang w:eastAsia="zh-CN"/>
        </w:rPr>
        <w:t>PDU Set information identification by the UPF</w:t>
      </w:r>
      <w:r>
        <w:tab/>
      </w:r>
      <w:r>
        <w:fldChar w:fldCharType="begin" w:fldLock="1"/>
      </w:r>
      <w:r>
        <w:instrText xml:space="preserve"> PAGEREF _Toc122517908 \h </w:instrText>
      </w:r>
      <w:r>
        <w:fldChar w:fldCharType="separate"/>
      </w:r>
      <w:r>
        <w:t>193</w:t>
      </w:r>
      <w:r>
        <w:fldChar w:fldCharType="end"/>
      </w:r>
    </w:p>
    <w:p w14:paraId="1369225C" w14:textId="03417051" w:rsidR="00C85B7D" w:rsidRDefault="00C85B7D">
      <w:pPr>
        <w:pStyle w:val="TOC4"/>
        <w:rPr>
          <w:rFonts w:asciiTheme="minorHAnsi" w:eastAsiaTheme="minorEastAsia" w:hAnsiTheme="minorHAnsi" w:cstheme="minorBidi"/>
          <w:sz w:val="22"/>
          <w:szCs w:val="22"/>
        </w:rPr>
      </w:pPr>
      <w:r w:rsidRPr="00424FFF">
        <w:rPr>
          <w:rFonts w:eastAsia="DengXian"/>
          <w:lang w:eastAsia="zh-CN"/>
        </w:rPr>
        <w:t>6.52.2.3</w:t>
      </w:r>
      <w:r>
        <w:rPr>
          <w:rFonts w:asciiTheme="minorHAnsi" w:eastAsiaTheme="minorEastAsia" w:hAnsiTheme="minorHAnsi" w:cstheme="minorBidi"/>
          <w:sz w:val="22"/>
          <w:szCs w:val="22"/>
        </w:rPr>
        <w:tab/>
      </w:r>
      <w:r w:rsidRPr="00424FFF">
        <w:rPr>
          <w:rFonts w:eastAsia="DengXian"/>
          <w:lang w:eastAsia="zh-CN"/>
        </w:rPr>
        <w:t>PDU Set information provided by the UPF to the RAN</w:t>
      </w:r>
      <w:r>
        <w:tab/>
      </w:r>
      <w:r>
        <w:fldChar w:fldCharType="begin" w:fldLock="1"/>
      </w:r>
      <w:r>
        <w:instrText xml:space="preserve"> PAGEREF _Toc122517909 \h </w:instrText>
      </w:r>
      <w:r>
        <w:fldChar w:fldCharType="separate"/>
      </w:r>
      <w:r>
        <w:t>193</w:t>
      </w:r>
      <w:r>
        <w:fldChar w:fldCharType="end"/>
      </w:r>
    </w:p>
    <w:p w14:paraId="4357E2BD" w14:textId="7320D45F" w:rsidR="00C85B7D" w:rsidRDefault="00C85B7D">
      <w:pPr>
        <w:pStyle w:val="TOC4"/>
        <w:rPr>
          <w:rFonts w:asciiTheme="minorHAnsi" w:eastAsiaTheme="minorEastAsia" w:hAnsiTheme="minorHAnsi" w:cstheme="minorBidi"/>
          <w:sz w:val="22"/>
          <w:szCs w:val="22"/>
        </w:rPr>
      </w:pPr>
      <w:r w:rsidRPr="00424FFF">
        <w:rPr>
          <w:rFonts w:eastAsia="DengXian"/>
          <w:lang w:eastAsia="zh-CN"/>
        </w:rPr>
        <w:t>6.52.2.4</w:t>
      </w:r>
      <w:r>
        <w:rPr>
          <w:rFonts w:asciiTheme="minorHAnsi" w:eastAsiaTheme="minorEastAsia" w:hAnsiTheme="minorHAnsi" w:cstheme="minorBidi"/>
          <w:sz w:val="22"/>
          <w:szCs w:val="22"/>
        </w:rPr>
        <w:tab/>
      </w:r>
      <w:r w:rsidRPr="00424FFF">
        <w:rPr>
          <w:rFonts w:eastAsia="DengXian"/>
          <w:lang w:eastAsia="zh-CN"/>
        </w:rPr>
        <w:t>QoS parameters for PDU Set Based QoS handling</w:t>
      </w:r>
      <w:r>
        <w:tab/>
      </w:r>
      <w:r>
        <w:fldChar w:fldCharType="begin" w:fldLock="1"/>
      </w:r>
      <w:r>
        <w:instrText xml:space="preserve"> PAGEREF _Toc122517910 \h </w:instrText>
      </w:r>
      <w:r>
        <w:fldChar w:fldCharType="separate"/>
      </w:r>
      <w:r>
        <w:t>194</w:t>
      </w:r>
      <w:r>
        <w:fldChar w:fldCharType="end"/>
      </w:r>
    </w:p>
    <w:p w14:paraId="1DA232CC" w14:textId="1975ABA1" w:rsidR="00C85B7D" w:rsidRDefault="00C85B7D">
      <w:pPr>
        <w:pStyle w:val="TOC4"/>
        <w:rPr>
          <w:rFonts w:asciiTheme="minorHAnsi" w:eastAsiaTheme="minorEastAsia" w:hAnsiTheme="minorHAnsi" w:cstheme="minorBidi"/>
          <w:sz w:val="22"/>
          <w:szCs w:val="22"/>
        </w:rPr>
      </w:pPr>
      <w:r w:rsidRPr="00424FFF">
        <w:rPr>
          <w:rFonts w:eastAsia="DengXian"/>
          <w:lang w:eastAsia="zh-CN"/>
        </w:rPr>
        <w:t>6.52.2.5</w:t>
      </w:r>
      <w:r>
        <w:rPr>
          <w:rFonts w:asciiTheme="minorHAnsi" w:eastAsiaTheme="minorEastAsia" w:hAnsiTheme="minorHAnsi" w:cstheme="minorBidi"/>
          <w:sz w:val="22"/>
          <w:szCs w:val="22"/>
        </w:rPr>
        <w:tab/>
      </w:r>
      <w:r w:rsidRPr="00424FFF">
        <w:rPr>
          <w:rFonts w:eastAsia="DengXian"/>
          <w:lang w:eastAsia="zh-CN"/>
        </w:rPr>
        <w:t>QoS parameters provided by the AF to the CN</w:t>
      </w:r>
      <w:r>
        <w:tab/>
      </w:r>
      <w:r>
        <w:fldChar w:fldCharType="begin" w:fldLock="1"/>
      </w:r>
      <w:r>
        <w:instrText xml:space="preserve"> PAGEREF _Toc122517911 \h </w:instrText>
      </w:r>
      <w:r>
        <w:fldChar w:fldCharType="separate"/>
      </w:r>
      <w:r>
        <w:t>194</w:t>
      </w:r>
      <w:r>
        <w:fldChar w:fldCharType="end"/>
      </w:r>
    </w:p>
    <w:p w14:paraId="7283702F" w14:textId="0D0281EF" w:rsidR="00C85B7D" w:rsidRDefault="00C85B7D">
      <w:pPr>
        <w:pStyle w:val="TOC3"/>
        <w:rPr>
          <w:rFonts w:asciiTheme="minorHAnsi" w:eastAsiaTheme="minorEastAsia" w:hAnsiTheme="minorHAnsi" w:cstheme="minorBidi"/>
          <w:sz w:val="22"/>
          <w:szCs w:val="22"/>
        </w:rPr>
      </w:pPr>
      <w:r w:rsidRPr="00424FFF">
        <w:rPr>
          <w:rFonts w:eastAsia="DengXian"/>
          <w:lang w:eastAsia="zh-CN"/>
        </w:rPr>
        <w:t>6.52.3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_Toc122517912 \h </w:instrText>
      </w:r>
      <w:r>
        <w:fldChar w:fldCharType="separate"/>
      </w:r>
      <w:r>
        <w:t>195</w:t>
      </w:r>
      <w:r>
        <w:fldChar w:fldCharType="end"/>
      </w:r>
    </w:p>
    <w:p w14:paraId="37739E21" w14:textId="6B0EA4E9" w:rsidR="00C85B7D" w:rsidRDefault="00C85B7D">
      <w:pPr>
        <w:pStyle w:val="TOC4"/>
        <w:rPr>
          <w:rFonts w:asciiTheme="minorHAnsi" w:eastAsiaTheme="minorEastAsia" w:hAnsiTheme="minorHAnsi" w:cstheme="minorBidi"/>
          <w:sz w:val="22"/>
          <w:szCs w:val="22"/>
        </w:rPr>
      </w:pPr>
      <w:r w:rsidRPr="00424FFF">
        <w:rPr>
          <w:rFonts w:eastAsia="DengXian"/>
          <w:lang w:eastAsia="zh-CN"/>
        </w:rPr>
        <w:t>6.52.3.1</w:t>
      </w:r>
      <w:r>
        <w:rPr>
          <w:rFonts w:asciiTheme="minorHAnsi" w:eastAsiaTheme="minorEastAsia" w:hAnsiTheme="minorHAnsi" w:cstheme="minorBidi"/>
          <w:sz w:val="22"/>
          <w:szCs w:val="22"/>
        </w:rPr>
        <w:tab/>
      </w:r>
      <w:r w:rsidRPr="00424FFF">
        <w:rPr>
          <w:rFonts w:eastAsia="DengXian"/>
          <w:lang w:eastAsia="zh-CN"/>
        </w:rPr>
        <w:t>PDU Set based QoS handling</w:t>
      </w:r>
      <w:r>
        <w:tab/>
      </w:r>
      <w:r>
        <w:fldChar w:fldCharType="begin" w:fldLock="1"/>
      </w:r>
      <w:r>
        <w:instrText xml:space="preserve"> PAGEREF _Toc122517913 \h </w:instrText>
      </w:r>
      <w:r>
        <w:fldChar w:fldCharType="separate"/>
      </w:r>
      <w:r>
        <w:t>195</w:t>
      </w:r>
      <w:r>
        <w:fldChar w:fldCharType="end"/>
      </w:r>
    </w:p>
    <w:p w14:paraId="698636EC" w14:textId="1A2568BE" w:rsidR="00C85B7D" w:rsidRDefault="00C85B7D">
      <w:pPr>
        <w:pStyle w:val="TOC3"/>
        <w:rPr>
          <w:rFonts w:asciiTheme="minorHAnsi" w:eastAsiaTheme="minorEastAsia" w:hAnsiTheme="minorHAnsi" w:cstheme="minorBidi"/>
          <w:sz w:val="22"/>
          <w:szCs w:val="22"/>
        </w:rPr>
      </w:pPr>
      <w:r w:rsidRPr="00424FFF">
        <w:rPr>
          <w:rFonts w:eastAsia="DengXian"/>
          <w:lang w:eastAsia="zh-CN"/>
        </w:rPr>
        <w:t>6.52.4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_Toc122517914 \h </w:instrText>
      </w:r>
      <w:r>
        <w:fldChar w:fldCharType="separate"/>
      </w:r>
      <w:r>
        <w:t>196</w:t>
      </w:r>
      <w:r>
        <w:fldChar w:fldCharType="end"/>
      </w:r>
    </w:p>
    <w:p w14:paraId="5CF5DAE4" w14:textId="56236977"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53</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53</w:t>
      </w:r>
      <w:r w:rsidRPr="00424FFF">
        <w:rPr>
          <w:rFonts w:eastAsia="DengXian"/>
        </w:rPr>
        <w:t>: PDU Set transmission coordination between RAN and UPF</w:t>
      </w:r>
      <w:r>
        <w:tab/>
      </w:r>
      <w:r>
        <w:fldChar w:fldCharType="begin" w:fldLock="1"/>
      </w:r>
      <w:r>
        <w:instrText xml:space="preserve"> PAGEREF _Toc122517915 \h </w:instrText>
      </w:r>
      <w:r>
        <w:fldChar w:fldCharType="separate"/>
      </w:r>
      <w:r>
        <w:t>196</w:t>
      </w:r>
      <w:r>
        <w:fldChar w:fldCharType="end"/>
      </w:r>
    </w:p>
    <w:p w14:paraId="5EDB50E4" w14:textId="0ABFF86E"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53</w:t>
      </w:r>
      <w:r w:rsidRPr="00424FFF">
        <w:rPr>
          <w:rFonts w:eastAsia="DengXian"/>
        </w:rPr>
        <w:t>.1</w:t>
      </w:r>
      <w:r>
        <w:rPr>
          <w:rFonts w:asciiTheme="minorHAnsi" w:eastAsiaTheme="minorEastAsia" w:hAnsiTheme="minorHAnsi" w:cstheme="minorBidi"/>
          <w:sz w:val="22"/>
          <w:szCs w:val="22"/>
        </w:rPr>
        <w:tab/>
      </w:r>
      <w:r w:rsidRPr="00424FFF">
        <w:rPr>
          <w:rFonts w:eastAsia="DengXian"/>
        </w:rPr>
        <w:t>Key Issue mapping</w:t>
      </w:r>
      <w:r>
        <w:tab/>
      </w:r>
      <w:r>
        <w:fldChar w:fldCharType="begin" w:fldLock="1"/>
      </w:r>
      <w:r>
        <w:instrText xml:space="preserve"> PAGEREF _Toc122517916 \h </w:instrText>
      </w:r>
      <w:r>
        <w:fldChar w:fldCharType="separate"/>
      </w:r>
      <w:r>
        <w:t>196</w:t>
      </w:r>
      <w:r>
        <w:fldChar w:fldCharType="end"/>
      </w:r>
    </w:p>
    <w:p w14:paraId="1EBB2288" w14:textId="20251BE3"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53</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_Toc122517917 \h </w:instrText>
      </w:r>
      <w:r>
        <w:fldChar w:fldCharType="separate"/>
      </w:r>
      <w:r>
        <w:t>196</w:t>
      </w:r>
      <w:r>
        <w:fldChar w:fldCharType="end"/>
      </w:r>
    </w:p>
    <w:p w14:paraId="0C287DDF" w14:textId="4BDCC56D"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53</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_Toc122517918 \h </w:instrText>
      </w:r>
      <w:r>
        <w:fldChar w:fldCharType="separate"/>
      </w:r>
      <w:r>
        <w:t>197</w:t>
      </w:r>
      <w:r>
        <w:fldChar w:fldCharType="end"/>
      </w:r>
    </w:p>
    <w:p w14:paraId="08718BE9" w14:textId="2C38D167"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53</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_Toc122517919 \h </w:instrText>
      </w:r>
      <w:r>
        <w:fldChar w:fldCharType="separate"/>
      </w:r>
      <w:r>
        <w:t>198</w:t>
      </w:r>
      <w:r>
        <w:fldChar w:fldCharType="end"/>
      </w:r>
    </w:p>
    <w:p w14:paraId="07113075" w14:textId="3812AA0C"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54</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54</w:t>
      </w:r>
      <w:r w:rsidRPr="00424FFF">
        <w:rPr>
          <w:rFonts w:eastAsia="DengXian"/>
        </w:rPr>
        <w:t xml:space="preserve">: </w:t>
      </w:r>
      <w:r w:rsidRPr="00424FFF">
        <w:rPr>
          <w:rFonts w:eastAsia="DengXian"/>
          <w:lang w:eastAsia="zh-CN"/>
        </w:rPr>
        <w:t>Identification and processing of PDU set by interworking between Application and 5GS</w:t>
      </w:r>
      <w:r>
        <w:tab/>
      </w:r>
      <w:r>
        <w:fldChar w:fldCharType="begin" w:fldLock="1"/>
      </w:r>
      <w:r>
        <w:instrText xml:space="preserve"> PAGEREF _Toc122517920 \h </w:instrText>
      </w:r>
      <w:r>
        <w:fldChar w:fldCharType="separate"/>
      </w:r>
      <w:r>
        <w:t>198</w:t>
      </w:r>
      <w:r>
        <w:fldChar w:fldCharType="end"/>
      </w:r>
    </w:p>
    <w:p w14:paraId="397C9E91" w14:textId="4ADC65AA" w:rsidR="00C85B7D" w:rsidRDefault="00C85B7D">
      <w:pPr>
        <w:pStyle w:val="TOC3"/>
        <w:rPr>
          <w:rFonts w:asciiTheme="minorHAnsi" w:eastAsiaTheme="minorEastAsia" w:hAnsiTheme="minorHAnsi" w:cstheme="minorBidi"/>
          <w:sz w:val="22"/>
          <w:szCs w:val="22"/>
        </w:rPr>
      </w:pPr>
      <w:r w:rsidRPr="00424FFF">
        <w:rPr>
          <w:rFonts w:eastAsia="DengXian"/>
          <w:lang w:eastAsia="zh-CN"/>
        </w:rPr>
        <w:t>6.54.1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_Toc122517921 \h </w:instrText>
      </w:r>
      <w:r>
        <w:fldChar w:fldCharType="separate"/>
      </w:r>
      <w:r>
        <w:t>198</w:t>
      </w:r>
      <w:r>
        <w:fldChar w:fldCharType="end"/>
      </w:r>
    </w:p>
    <w:p w14:paraId="7CDC0500" w14:textId="0531B1B8" w:rsidR="00C85B7D" w:rsidRDefault="00C85B7D">
      <w:pPr>
        <w:pStyle w:val="TOC3"/>
        <w:rPr>
          <w:rFonts w:asciiTheme="minorHAnsi" w:eastAsiaTheme="minorEastAsia" w:hAnsiTheme="minorHAnsi" w:cstheme="minorBidi"/>
          <w:sz w:val="22"/>
          <w:szCs w:val="22"/>
        </w:rPr>
      </w:pPr>
      <w:r w:rsidRPr="00424FFF">
        <w:rPr>
          <w:rFonts w:eastAsia="DengXian"/>
          <w:lang w:eastAsia="zh-CN"/>
        </w:rPr>
        <w:t>6.54.2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_Toc122517922 \h </w:instrText>
      </w:r>
      <w:r>
        <w:fldChar w:fldCharType="separate"/>
      </w:r>
      <w:r>
        <w:t>198</w:t>
      </w:r>
      <w:r>
        <w:fldChar w:fldCharType="end"/>
      </w:r>
    </w:p>
    <w:p w14:paraId="1FB8D986" w14:textId="0175F7BD" w:rsidR="00C85B7D" w:rsidRDefault="00C85B7D">
      <w:pPr>
        <w:pStyle w:val="TOC3"/>
        <w:rPr>
          <w:rFonts w:asciiTheme="minorHAnsi" w:eastAsiaTheme="minorEastAsia" w:hAnsiTheme="minorHAnsi" w:cstheme="minorBidi"/>
          <w:sz w:val="22"/>
          <w:szCs w:val="22"/>
        </w:rPr>
      </w:pPr>
      <w:r w:rsidRPr="00424FFF">
        <w:rPr>
          <w:rFonts w:eastAsia="DengXian"/>
          <w:lang w:eastAsia="zh-CN"/>
        </w:rPr>
        <w:t>6.54.3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_Toc122517923 \h </w:instrText>
      </w:r>
      <w:r>
        <w:fldChar w:fldCharType="separate"/>
      </w:r>
      <w:r>
        <w:t>199</w:t>
      </w:r>
      <w:r>
        <w:fldChar w:fldCharType="end"/>
      </w:r>
    </w:p>
    <w:p w14:paraId="117D9B5C" w14:textId="4BF97226" w:rsidR="00C85B7D" w:rsidRDefault="00C85B7D">
      <w:pPr>
        <w:pStyle w:val="TOC3"/>
        <w:rPr>
          <w:rFonts w:asciiTheme="minorHAnsi" w:eastAsiaTheme="minorEastAsia" w:hAnsiTheme="minorHAnsi" w:cstheme="minorBidi"/>
          <w:sz w:val="22"/>
          <w:szCs w:val="22"/>
        </w:rPr>
      </w:pPr>
      <w:r w:rsidRPr="00424FFF">
        <w:rPr>
          <w:rFonts w:eastAsia="DengXian"/>
          <w:lang w:eastAsia="zh-CN"/>
        </w:rPr>
        <w:t>6.54.4</w:t>
      </w:r>
      <w:r>
        <w:rPr>
          <w:rFonts w:asciiTheme="minorHAnsi" w:eastAsiaTheme="minorEastAsia" w:hAnsiTheme="minorHAnsi" w:cstheme="minorBidi"/>
          <w:sz w:val="22"/>
          <w:szCs w:val="22"/>
        </w:rPr>
        <w:tab/>
      </w:r>
      <w:r w:rsidRPr="00424FFF">
        <w:rPr>
          <w:rFonts w:eastAsia="DengXian"/>
          <w:lang w:eastAsia="zh-CN"/>
        </w:rPr>
        <w:t>Impacts on existing entities and interfaces</w:t>
      </w:r>
      <w:r>
        <w:tab/>
      </w:r>
      <w:r>
        <w:fldChar w:fldCharType="begin" w:fldLock="1"/>
      </w:r>
      <w:r>
        <w:instrText xml:space="preserve"> PAGEREF _Toc122517924 \h </w:instrText>
      </w:r>
      <w:r>
        <w:fldChar w:fldCharType="separate"/>
      </w:r>
      <w:r>
        <w:t>200</w:t>
      </w:r>
      <w:r>
        <w:fldChar w:fldCharType="end"/>
      </w:r>
    </w:p>
    <w:p w14:paraId="1ABDDC4F" w14:textId="18960C69" w:rsidR="00C85B7D" w:rsidRDefault="00C85B7D">
      <w:pPr>
        <w:pStyle w:val="TOC2"/>
        <w:rPr>
          <w:rFonts w:asciiTheme="minorHAnsi" w:eastAsiaTheme="minorEastAsia" w:hAnsiTheme="minorHAnsi" w:cstheme="minorBidi"/>
          <w:sz w:val="22"/>
          <w:szCs w:val="22"/>
        </w:rPr>
      </w:pPr>
      <w:r w:rsidRPr="00424FFF">
        <w:rPr>
          <w:rFonts w:eastAsia="DengXian"/>
          <w:lang w:eastAsia="zh-CN"/>
        </w:rPr>
        <w:t>6.55</w:t>
      </w:r>
      <w:r>
        <w:rPr>
          <w:rFonts w:asciiTheme="minorHAnsi" w:eastAsiaTheme="minorEastAsia" w:hAnsiTheme="minorHAnsi" w:cstheme="minorBidi"/>
          <w:sz w:val="22"/>
          <w:szCs w:val="22"/>
        </w:rPr>
        <w:tab/>
      </w:r>
      <w:r w:rsidRPr="00424FFF">
        <w:rPr>
          <w:rFonts w:eastAsia="DengXian"/>
          <w:lang w:eastAsia="zh-CN"/>
        </w:rPr>
        <w:t>Solution #55: PDU Set based services using MASQUE</w:t>
      </w:r>
      <w:r>
        <w:tab/>
      </w:r>
      <w:r>
        <w:fldChar w:fldCharType="begin" w:fldLock="1"/>
      </w:r>
      <w:r>
        <w:instrText xml:space="preserve"> PAGEREF _Toc122517925 \h </w:instrText>
      </w:r>
      <w:r>
        <w:fldChar w:fldCharType="separate"/>
      </w:r>
      <w:r>
        <w:t>201</w:t>
      </w:r>
      <w:r>
        <w:fldChar w:fldCharType="end"/>
      </w:r>
    </w:p>
    <w:p w14:paraId="00B98BE9" w14:textId="3FA1A6F4" w:rsidR="00C85B7D" w:rsidRDefault="00C85B7D">
      <w:pPr>
        <w:pStyle w:val="TOC3"/>
        <w:rPr>
          <w:rFonts w:asciiTheme="minorHAnsi" w:eastAsiaTheme="minorEastAsia" w:hAnsiTheme="minorHAnsi" w:cstheme="minorBidi"/>
          <w:sz w:val="22"/>
          <w:szCs w:val="22"/>
        </w:rPr>
      </w:pPr>
      <w:r w:rsidRPr="00424FFF">
        <w:rPr>
          <w:rFonts w:eastAsia="DengXian"/>
          <w:lang w:eastAsia="zh-CN"/>
        </w:rPr>
        <w:t>6.55.1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_Toc122517926 \h </w:instrText>
      </w:r>
      <w:r>
        <w:fldChar w:fldCharType="separate"/>
      </w:r>
      <w:r>
        <w:t>201</w:t>
      </w:r>
      <w:r>
        <w:fldChar w:fldCharType="end"/>
      </w:r>
    </w:p>
    <w:p w14:paraId="69390883" w14:textId="500E8393" w:rsidR="00C85B7D" w:rsidRDefault="00C85B7D">
      <w:pPr>
        <w:pStyle w:val="TOC3"/>
        <w:rPr>
          <w:rFonts w:asciiTheme="minorHAnsi" w:eastAsiaTheme="minorEastAsia" w:hAnsiTheme="minorHAnsi" w:cstheme="minorBidi"/>
          <w:sz w:val="22"/>
          <w:szCs w:val="22"/>
        </w:rPr>
      </w:pPr>
      <w:r w:rsidRPr="00424FFF">
        <w:rPr>
          <w:rFonts w:eastAsia="DengXian"/>
          <w:lang w:eastAsia="zh-CN"/>
        </w:rPr>
        <w:t>6.55.2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_Toc122517927 \h </w:instrText>
      </w:r>
      <w:r>
        <w:fldChar w:fldCharType="separate"/>
      </w:r>
      <w:r>
        <w:t>201</w:t>
      </w:r>
      <w:r>
        <w:fldChar w:fldCharType="end"/>
      </w:r>
    </w:p>
    <w:p w14:paraId="4C088380" w14:textId="6C099404" w:rsidR="00C85B7D" w:rsidRDefault="00C85B7D">
      <w:pPr>
        <w:pStyle w:val="TOC3"/>
        <w:rPr>
          <w:rFonts w:asciiTheme="minorHAnsi" w:eastAsiaTheme="minorEastAsia" w:hAnsiTheme="minorHAnsi" w:cstheme="minorBidi"/>
          <w:sz w:val="22"/>
          <w:szCs w:val="22"/>
        </w:rPr>
      </w:pPr>
      <w:r w:rsidRPr="00424FFF">
        <w:rPr>
          <w:rFonts w:eastAsia="DengXian"/>
          <w:lang w:eastAsia="zh-CN"/>
        </w:rPr>
        <w:t>6.55.3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_Toc122517928 \h </w:instrText>
      </w:r>
      <w:r>
        <w:fldChar w:fldCharType="separate"/>
      </w:r>
      <w:r>
        <w:t>203</w:t>
      </w:r>
      <w:r>
        <w:fldChar w:fldCharType="end"/>
      </w:r>
    </w:p>
    <w:p w14:paraId="7DA998BE" w14:textId="4BCE4CD4" w:rsidR="00C85B7D" w:rsidRDefault="00C85B7D">
      <w:pPr>
        <w:pStyle w:val="TOC4"/>
        <w:rPr>
          <w:rFonts w:asciiTheme="minorHAnsi" w:eastAsiaTheme="minorEastAsia" w:hAnsiTheme="minorHAnsi" w:cstheme="minorBidi"/>
          <w:sz w:val="22"/>
          <w:szCs w:val="22"/>
        </w:rPr>
      </w:pPr>
      <w:r w:rsidRPr="00424FFF">
        <w:rPr>
          <w:rFonts w:eastAsia="DengXian"/>
          <w:lang w:eastAsia="zh-CN"/>
        </w:rPr>
        <w:t>6.55.3.1</w:t>
      </w:r>
      <w:r>
        <w:rPr>
          <w:rFonts w:asciiTheme="minorHAnsi" w:eastAsiaTheme="minorEastAsia" w:hAnsiTheme="minorHAnsi" w:cstheme="minorBidi"/>
          <w:sz w:val="22"/>
          <w:szCs w:val="22"/>
        </w:rPr>
        <w:tab/>
      </w:r>
      <w:r w:rsidRPr="00424FFF">
        <w:rPr>
          <w:rFonts w:eastAsia="DengXian"/>
          <w:lang w:eastAsia="zh-CN"/>
        </w:rPr>
        <w:t>PDU Set based QoS handling</w:t>
      </w:r>
      <w:r>
        <w:tab/>
      </w:r>
      <w:r>
        <w:fldChar w:fldCharType="begin" w:fldLock="1"/>
      </w:r>
      <w:r>
        <w:instrText xml:space="preserve"> PAGEREF _Toc122517929 \h </w:instrText>
      </w:r>
      <w:r>
        <w:fldChar w:fldCharType="separate"/>
      </w:r>
      <w:r>
        <w:t>203</w:t>
      </w:r>
      <w:r>
        <w:fldChar w:fldCharType="end"/>
      </w:r>
    </w:p>
    <w:p w14:paraId="6E55A9A8" w14:textId="491B78BD" w:rsidR="00C85B7D" w:rsidRDefault="00C85B7D">
      <w:pPr>
        <w:pStyle w:val="TOC3"/>
        <w:rPr>
          <w:rFonts w:asciiTheme="minorHAnsi" w:eastAsiaTheme="minorEastAsia" w:hAnsiTheme="minorHAnsi" w:cstheme="minorBidi"/>
          <w:sz w:val="22"/>
          <w:szCs w:val="22"/>
        </w:rPr>
      </w:pPr>
      <w:r w:rsidRPr="00424FFF">
        <w:rPr>
          <w:rFonts w:eastAsia="DengXian"/>
          <w:lang w:eastAsia="zh-CN"/>
        </w:rPr>
        <w:t>6.55.4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_Toc122517930 \h </w:instrText>
      </w:r>
      <w:r>
        <w:fldChar w:fldCharType="separate"/>
      </w:r>
      <w:r>
        <w:t>204</w:t>
      </w:r>
      <w:r>
        <w:fldChar w:fldCharType="end"/>
      </w:r>
    </w:p>
    <w:p w14:paraId="675A7CF4" w14:textId="1954CADE" w:rsidR="00C85B7D" w:rsidRDefault="00C85B7D">
      <w:pPr>
        <w:pStyle w:val="TOC2"/>
        <w:rPr>
          <w:rFonts w:asciiTheme="minorHAnsi" w:eastAsiaTheme="minorEastAsia" w:hAnsiTheme="minorHAnsi" w:cstheme="minorBidi"/>
          <w:sz w:val="22"/>
          <w:szCs w:val="22"/>
        </w:rPr>
      </w:pPr>
      <w:r w:rsidRPr="00424FFF">
        <w:rPr>
          <w:rFonts w:eastAsia="DengXian"/>
          <w:lang w:eastAsia="zh-CN"/>
        </w:rPr>
        <w:t>6.56</w:t>
      </w:r>
      <w:r>
        <w:rPr>
          <w:rFonts w:asciiTheme="minorHAnsi" w:eastAsiaTheme="minorEastAsia" w:hAnsiTheme="minorHAnsi" w:cstheme="minorBidi"/>
          <w:sz w:val="22"/>
          <w:szCs w:val="22"/>
        </w:rPr>
        <w:tab/>
      </w:r>
      <w:r w:rsidRPr="00424FFF">
        <w:rPr>
          <w:rFonts w:eastAsia="DengXian"/>
          <w:lang w:eastAsia="zh-CN"/>
        </w:rPr>
        <w:t>Solution #56: PDU Set integrated packet handling with QoS differentiation</w:t>
      </w:r>
      <w:r>
        <w:tab/>
      </w:r>
      <w:r>
        <w:fldChar w:fldCharType="begin" w:fldLock="1"/>
      </w:r>
      <w:r>
        <w:instrText xml:space="preserve"> PAGEREF _Toc122517931 \h </w:instrText>
      </w:r>
      <w:r>
        <w:fldChar w:fldCharType="separate"/>
      </w:r>
      <w:r>
        <w:t>205</w:t>
      </w:r>
      <w:r>
        <w:fldChar w:fldCharType="end"/>
      </w:r>
    </w:p>
    <w:p w14:paraId="15787E46" w14:textId="7FA85660" w:rsidR="00C85B7D" w:rsidRDefault="00C85B7D">
      <w:pPr>
        <w:pStyle w:val="TOC3"/>
        <w:rPr>
          <w:rFonts w:asciiTheme="minorHAnsi" w:eastAsiaTheme="minorEastAsia" w:hAnsiTheme="minorHAnsi" w:cstheme="minorBidi"/>
          <w:sz w:val="22"/>
          <w:szCs w:val="22"/>
        </w:rPr>
      </w:pPr>
      <w:r w:rsidRPr="00424FFF">
        <w:rPr>
          <w:rFonts w:eastAsia="DengXian"/>
          <w:lang w:eastAsia="zh-CN"/>
        </w:rPr>
        <w:t>6.56.1</w:t>
      </w:r>
      <w:r>
        <w:rPr>
          <w:rFonts w:asciiTheme="minorHAnsi" w:eastAsiaTheme="minorEastAsia" w:hAnsiTheme="minorHAnsi" w:cstheme="minorBidi"/>
          <w:sz w:val="22"/>
          <w:szCs w:val="22"/>
        </w:rPr>
        <w:tab/>
      </w:r>
      <w:r w:rsidRPr="00424FFF">
        <w:rPr>
          <w:rFonts w:eastAsia="DengXian"/>
          <w:lang w:eastAsia="zh-CN"/>
        </w:rPr>
        <w:t>Introduction</w:t>
      </w:r>
      <w:r>
        <w:tab/>
      </w:r>
      <w:r>
        <w:fldChar w:fldCharType="begin" w:fldLock="1"/>
      </w:r>
      <w:r>
        <w:instrText xml:space="preserve"> PAGEREF _Toc122517932 \h </w:instrText>
      </w:r>
      <w:r>
        <w:fldChar w:fldCharType="separate"/>
      </w:r>
      <w:r>
        <w:t>205</w:t>
      </w:r>
      <w:r>
        <w:fldChar w:fldCharType="end"/>
      </w:r>
    </w:p>
    <w:p w14:paraId="4A9110E8" w14:textId="432B908E" w:rsidR="00C85B7D" w:rsidRDefault="00C85B7D">
      <w:pPr>
        <w:pStyle w:val="TOC3"/>
        <w:rPr>
          <w:rFonts w:asciiTheme="minorHAnsi" w:eastAsiaTheme="minorEastAsia" w:hAnsiTheme="minorHAnsi" w:cstheme="minorBidi"/>
          <w:sz w:val="22"/>
          <w:szCs w:val="22"/>
        </w:rPr>
      </w:pPr>
      <w:r w:rsidRPr="00424FFF">
        <w:rPr>
          <w:rFonts w:eastAsia="DengXian"/>
          <w:lang w:eastAsia="zh-CN"/>
        </w:rPr>
        <w:t>6.56.2</w:t>
      </w:r>
      <w:r>
        <w:rPr>
          <w:rFonts w:asciiTheme="minorHAnsi" w:eastAsiaTheme="minorEastAsia" w:hAnsiTheme="minorHAnsi" w:cstheme="minorBidi"/>
          <w:sz w:val="22"/>
          <w:szCs w:val="22"/>
        </w:rPr>
        <w:tab/>
      </w:r>
      <w:r w:rsidRPr="00424FFF">
        <w:rPr>
          <w:rFonts w:eastAsia="DengXian"/>
          <w:lang w:eastAsia="zh-CN"/>
        </w:rPr>
        <w:t>Description of Solution Components</w:t>
      </w:r>
      <w:r>
        <w:tab/>
      </w:r>
      <w:r>
        <w:fldChar w:fldCharType="begin" w:fldLock="1"/>
      </w:r>
      <w:r>
        <w:instrText xml:space="preserve"> PAGEREF _Toc122517933 \h </w:instrText>
      </w:r>
      <w:r>
        <w:fldChar w:fldCharType="separate"/>
      </w:r>
      <w:r>
        <w:t>206</w:t>
      </w:r>
      <w:r>
        <w:fldChar w:fldCharType="end"/>
      </w:r>
    </w:p>
    <w:p w14:paraId="3A426714" w14:textId="36C24FDD" w:rsidR="00C85B7D" w:rsidRDefault="00C85B7D">
      <w:pPr>
        <w:pStyle w:val="TOC3"/>
        <w:rPr>
          <w:rFonts w:asciiTheme="minorHAnsi" w:eastAsiaTheme="minorEastAsia" w:hAnsiTheme="minorHAnsi" w:cstheme="minorBidi"/>
          <w:sz w:val="22"/>
          <w:szCs w:val="22"/>
        </w:rPr>
      </w:pPr>
      <w:r w:rsidRPr="00424FFF">
        <w:rPr>
          <w:rFonts w:eastAsia="DengXian"/>
          <w:lang w:eastAsia="zh-CN"/>
        </w:rPr>
        <w:t>6.56.3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_Toc122517934 \h </w:instrText>
      </w:r>
      <w:r>
        <w:fldChar w:fldCharType="separate"/>
      </w:r>
      <w:r>
        <w:t>208</w:t>
      </w:r>
      <w:r>
        <w:fldChar w:fldCharType="end"/>
      </w:r>
    </w:p>
    <w:p w14:paraId="20793918" w14:textId="79824468" w:rsidR="00C85B7D" w:rsidRDefault="00C85B7D">
      <w:pPr>
        <w:pStyle w:val="TOC3"/>
        <w:rPr>
          <w:rFonts w:asciiTheme="minorHAnsi" w:eastAsiaTheme="minorEastAsia" w:hAnsiTheme="minorHAnsi" w:cstheme="minorBidi"/>
          <w:sz w:val="22"/>
          <w:szCs w:val="22"/>
        </w:rPr>
      </w:pPr>
      <w:r w:rsidRPr="00424FFF">
        <w:rPr>
          <w:rFonts w:eastAsia="DengXian"/>
          <w:lang w:eastAsia="zh-CN"/>
        </w:rPr>
        <w:t>6.56.4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_Toc122517935 \h </w:instrText>
      </w:r>
      <w:r>
        <w:fldChar w:fldCharType="separate"/>
      </w:r>
      <w:r>
        <w:t>209</w:t>
      </w:r>
      <w:r>
        <w:fldChar w:fldCharType="end"/>
      </w:r>
    </w:p>
    <w:p w14:paraId="6590047D" w14:textId="3F9A73AB" w:rsidR="00C85B7D" w:rsidRDefault="00C85B7D">
      <w:pPr>
        <w:pStyle w:val="TOC2"/>
        <w:rPr>
          <w:rFonts w:asciiTheme="minorHAnsi" w:eastAsiaTheme="minorEastAsia" w:hAnsiTheme="minorHAnsi" w:cstheme="minorBidi"/>
          <w:sz w:val="22"/>
          <w:szCs w:val="22"/>
        </w:rPr>
      </w:pPr>
      <w:r w:rsidRPr="00424FFF">
        <w:rPr>
          <w:rFonts w:eastAsia="DengXian"/>
          <w:lang w:eastAsia="zh-CN"/>
        </w:rPr>
        <w:t>6.57</w:t>
      </w:r>
      <w:r>
        <w:rPr>
          <w:rFonts w:asciiTheme="minorHAnsi" w:eastAsiaTheme="minorEastAsia" w:hAnsiTheme="minorHAnsi" w:cstheme="minorBidi"/>
          <w:sz w:val="22"/>
          <w:szCs w:val="22"/>
        </w:rPr>
        <w:tab/>
      </w:r>
      <w:r w:rsidRPr="00424FFF">
        <w:rPr>
          <w:rFonts w:eastAsia="DengXian"/>
          <w:lang w:eastAsia="zh-CN"/>
        </w:rPr>
        <w:t>Solution #57: Negotiation of details of marking mechanisms for AS to UPF communication</w:t>
      </w:r>
      <w:r>
        <w:tab/>
      </w:r>
      <w:r>
        <w:fldChar w:fldCharType="begin" w:fldLock="1"/>
      </w:r>
      <w:r>
        <w:instrText xml:space="preserve"> PAGEREF _Toc122517936 \h </w:instrText>
      </w:r>
      <w:r>
        <w:fldChar w:fldCharType="separate"/>
      </w:r>
      <w:r>
        <w:t>209</w:t>
      </w:r>
      <w:r>
        <w:fldChar w:fldCharType="end"/>
      </w:r>
    </w:p>
    <w:p w14:paraId="61092725" w14:textId="23AD3B9A" w:rsidR="00C85B7D" w:rsidRDefault="00C85B7D">
      <w:pPr>
        <w:pStyle w:val="TOC3"/>
        <w:rPr>
          <w:rFonts w:asciiTheme="minorHAnsi" w:eastAsiaTheme="minorEastAsia" w:hAnsiTheme="minorHAnsi" w:cstheme="minorBidi"/>
          <w:sz w:val="22"/>
          <w:szCs w:val="22"/>
        </w:rPr>
      </w:pPr>
      <w:r w:rsidRPr="00424FFF">
        <w:rPr>
          <w:rFonts w:eastAsia="DengXian"/>
          <w:lang w:eastAsia="zh-CN"/>
        </w:rPr>
        <w:t>6.57.1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_Toc122517937 \h </w:instrText>
      </w:r>
      <w:r>
        <w:fldChar w:fldCharType="separate"/>
      </w:r>
      <w:r>
        <w:t>209</w:t>
      </w:r>
      <w:r>
        <w:fldChar w:fldCharType="end"/>
      </w:r>
    </w:p>
    <w:p w14:paraId="372F9A52" w14:textId="62B8039D" w:rsidR="00C85B7D" w:rsidRDefault="00C85B7D">
      <w:pPr>
        <w:pStyle w:val="TOC3"/>
        <w:rPr>
          <w:rFonts w:asciiTheme="minorHAnsi" w:eastAsiaTheme="minorEastAsia" w:hAnsiTheme="minorHAnsi" w:cstheme="minorBidi"/>
          <w:sz w:val="22"/>
          <w:szCs w:val="22"/>
        </w:rPr>
      </w:pPr>
      <w:r w:rsidRPr="00424FFF">
        <w:rPr>
          <w:rFonts w:eastAsia="DengXian"/>
          <w:lang w:eastAsia="zh-CN"/>
        </w:rPr>
        <w:t>6.57.2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_Toc122517938 \h </w:instrText>
      </w:r>
      <w:r>
        <w:fldChar w:fldCharType="separate"/>
      </w:r>
      <w:r>
        <w:t>209</w:t>
      </w:r>
      <w:r>
        <w:fldChar w:fldCharType="end"/>
      </w:r>
    </w:p>
    <w:p w14:paraId="38401A80" w14:textId="56132668" w:rsidR="00C85B7D" w:rsidRDefault="00C85B7D">
      <w:pPr>
        <w:pStyle w:val="TOC3"/>
        <w:rPr>
          <w:rFonts w:asciiTheme="minorHAnsi" w:eastAsiaTheme="minorEastAsia" w:hAnsiTheme="minorHAnsi" w:cstheme="minorBidi"/>
          <w:sz w:val="22"/>
          <w:szCs w:val="22"/>
        </w:rPr>
      </w:pPr>
      <w:r w:rsidRPr="00424FFF">
        <w:rPr>
          <w:rFonts w:eastAsia="DengXian"/>
          <w:lang w:eastAsia="zh-CN"/>
        </w:rPr>
        <w:t>6.57.3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_Toc122517939 \h </w:instrText>
      </w:r>
      <w:r>
        <w:fldChar w:fldCharType="separate"/>
      </w:r>
      <w:r>
        <w:t>210</w:t>
      </w:r>
      <w:r>
        <w:fldChar w:fldCharType="end"/>
      </w:r>
    </w:p>
    <w:p w14:paraId="0E456AC2" w14:textId="745A6DA6" w:rsidR="00C85B7D" w:rsidRDefault="00C85B7D">
      <w:pPr>
        <w:pStyle w:val="TOC3"/>
        <w:rPr>
          <w:rFonts w:asciiTheme="minorHAnsi" w:eastAsiaTheme="minorEastAsia" w:hAnsiTheme="minorHAnsi" w:cstheme="minorBidi"/>
          <w:sz w:val="22"/>
          <w:szCs w:val="22"/>
        </w:rPr>
      </w:pPr>
      <w:r w:rsidRPr="00424FFF">
        <w:rPr>
          <w:rFonts w:eastAsia="DengXian"/>
          <w:lang w:eastAsia="zh-CN"/>
        </w:rPr>
        <w:t>6.57.4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_Toc122517940 \h </w:instrText>
      </w:r>
      <w:r>
        <w:fldChar w:fldCharType="separate"/>
      </w:r>
      <w:r>
        <w:t>212</w:t>
      </w:r>
      <w:r>
        <w:fldChar w:fldCharType="end"/>
      </w:r>
    </w:p>
    <w:p w14:paraId="181D482E" w14:textId="1C175C93" w:rsidR="00C85B7D" w:rsidRDefault="00C85B7D">
      <w:pPr>
        <w:pStyle w:val="TOC2"/>
        <w:rPr>
          <w:rFonts w:asciiTheme="minorHAnsi" w:eastAsiaTheme="minorEastAsia" w:hAnsiTheme="minorHAnsi" w:cstheme="minorBidi"/>
          <w:sz w:val="22"/>
          <w:szCs w:val="22"/>
        </w:rPr>
      </w:pPr>
      <w:r w:rsidRPr="00424FFF">
        <w:rPr>
          <w:rFonts w:eastAsia="DengXian"/>
          <w:lang w:eastAsia="zh-CN"/>
        </w:rPr>
        <w:t>6.58</w:t>
      </w:r>
      <w:r>
        <w:rPr>
          <w:rFonts w:asciiTheme="minorHAnsi" w:eastAsiaTheme="minorEastAsia" w:hAnsiTheme="minorHAnsi" w:cstheme="minorBidi"/>
          <w:sz w:val="22"/>
          <w:szCs w:val="22"/>
        </w:rPr>
        <w:tab/>
      </w:r>
      <w:r w:rsidRPr="00424FFF">
        <w:rPr>
          <w:rFonts w:eastAsia="DengXian"/>
          <w:lang w:eastAsia="zh-CN"/>
        </w:rPr>
        <w:t>Solution #58: Support for application packet information for CDRX enhancements</w:t>
      </w:r>
      <w:r>
        <w:tab/>
      </w:r>
      <w:r>
        <w:fldChar w:fldCharType="begin" w:fldLock="1"/>
      </w:r>
      <w:r>
        <w:instrText xml:space="preserve"> PAGEREF _Toc122517941 \h </w:instrText>
      </w:r>
      <w:r>
        <w:fldChar w:fldCharType="separate"/>
      </w:r>
      <w:r>
        <w:t>212</w:t>
      </w:r>
      <w:r>
        <w:fldChar w:fldCharType="end"/>
      </w:r>
    </w:p>
    <w:p w14:paraId="3666CCED" w14:textId="233B5CB3" w:rsidR="00C85B7D" w:rsidRDefault="00C85B7D">
      <w:pPr>
        <w:pStyle w:val="TOC3"/>
        <w:rPr>
          <w:rFonts w:asciiTheme="minorHAnsi" w:eastAsiaTheme="minorEastAsia" w:hAnsiTheme="minorHAnsi" w:cstheme="minorBidi"/>
          <w:sz w:val="22"/>
          <w:szCs w:val="22"/>
        </w:rPr>
      </w:pPr>
      <w:r w:rsidRPr="00424FFF">
        <w:rPr>
          <w:rFonts w:eastAsia="DengXian"/>
          <w:lang w:eastAsia="zh-CN"/>
        </w:rPr>
        <w:t>6.58.1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_Toc122517942 \h </w:instrText>
      </w:r>
      <w:r>
        <w:fldChar w:fldCharType="separate"/>
      </w:r>
      <w:r>
        <w:t>212</w:t>
      </w:r>
      <w:r>
        <w:fldChar w:fldCharType="end"/>
      </w:r>
    </w:p>
    <w:p w14:paraId="20D06D20" w14:textId="4FCB28E9" w:rsidR="00C85B7D" w:rsidRDefault="00C85B7D">
      <w:pPr>
        <w:pStyle w:val="TOC3"/>
        <w:rPr>
          <w:rFonts w:asciiTheme="minorHAnsi" w:eastAsiaTheme="minorEastAsia" w:hAnsiTheme="minorHAnsi" w:cstheme="minorBidi"/>
          <w:sz w:val="22"/>
          <w:szCs w:val="22"/>
        </w:rPr>
      </w:pPr>
      <w:r w:rsidRPr="00424FFF">
        <w:rPr>
          <w:rFonts w:eastAsia="DengXian"/>
          <w:lang w:eastAsia="zh-CN"/>
        </w:rPr>
        <w:t>6.58.2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_Toc122517943 \h </w:instrText>
      </w:r>
      <w:r>
        <w:fldChar w:fldCharType="separate"/>
      </w:r>
      <w:r>
        <w:t>212</w:t>
      </w:r>
      <w:r>
        <w:fldChar w:fldCharType="end"/>
      </w:r>
    </w:p>
    <w:p w14:paraId="76F733F9" w14:textId="4CECBFDB" w:rsidR="00C85B7D" w:rsidRDefault="00C85B7D">
      <w:pPr>
        <w:pStyle w:val="TOC4"/>
        <w:rPr>
          <w:rFonts w:asciiTheme="minorHAnsi" w:eastAsiaTheme="minorEastAsia" w:hAnsiTheme="minorHAnsi" w:cstheme="minorBidi"/>
          <w:sz w:val="22"/>
          <w:szCs w:val="22"/>
        </w:rPr>
      </w:pPr>
      <w:r w:rsidRPr="00424FFF">
        <w:rPr>
          <w:rFonts w:eastAsia="DengXian"/>
          <w:lang w:eastAsia="zh-CN"/>
        </w:rPr>
        <w:t>6.58.2.1</w:t>
      </w:r>
      <w:r>
        <w:rPr>
          <w:rFonts w:asciiTheme="minorHAnsi" w:eastAsiaTheme="minorEastAsia" w:hAnsiTheme="minorHAnsi" w:cstheme="minorBidi"/>
          <w:sz w:val="22"/>
          <w:szCs w:val="22"/>
        </w:rPr>
        <w:tab/>
      </w:r>
      <w:r w:rsidRPr="00424FFF">
        <w:rPr>
          <w:rFonts w:eastAsia="DengXian"/>
          <w:lang w:eastAsia="zh-CN"/>
        </w:rPr>
        <w:t>General</w:t>
      </w:r>
      <w:r>
        <w:tab/>
      </w:r>
      <w:r>
        <w:fldChar w:fldCharType="begin" w:fldLock="1"/>
      </w:r>
      <w:r>
        <w:instrText xml:space="preserve"> PAGEREF _Toc122517944 \h </w:instrText>
      </w:r>
      <w:r>
        <w:fldChar w:fldCharType="separate"/>
      </w:r>
      <w:r>
        <w:t>212</w:t>
      </w:r>
      <w:r>
        <w:fldChar w:fldCharType="end"/>
      </w:r>
    </w:p>
    <w:p w14:paraId="0491BF03" w14:textId="6557D408" w:rsidR="00C85B7D" w:rsidRDefault="00C85B7D">
      <w:pPr>
        <w:pStyle w:val="TOC4"/>
        <w:rPr>
          <w:rFonts w:asciiTheme="minorHAnsi" w:eastAsiaTheme="minorEastAsia" w:hAnsiTheme="minorHAnsi" w:cstheme="minorBidi"/>
          <w:sz w:val="22"/>
          <w:szCs w:val="22"/>
        </w:rPr>
      </w:pPr>
      <w:r w:rsidRPr="00424FFF">
        <w:rPr>
          <w:rFonts w:eastAsia="DengXian"/>
          <w:lang w:eastAsia="zh-CN"/>
        </w:rPr>
        <w:t>6.58.2.2</w:t>
      </w:r>
      <w:r>
        <w:rPr>
          <w:rFonts w:asciiTheme="minorHAnsi" w:eastAsiaTheme="minorEastAsia" w:hAnsiTheme="minorHAnsi" w:cstheme="minorBidi"/>
          <w:sz w:val="22"/>
          <w:szCs w:val="22"/>
        </w:rPr>
        <w:tab/>
      </w:r>
      <w:r w:rsidRPr="00424FFF">
        <w:rPr>
          <w:rFonts w:eastAsia="DengXian"/>
          <w:lang w:eastAsia="zh-CN"/>
        </w:rPr>
        <w:t>Application packet periodicity</w:t>
      </w:r>
      <w:r>
        <w:tab/>
      </w:r>
      <w:r>
        <w:fldChar w:fldCharType="begin" w:fldLock="1"/>
      </w:r>
      <w:r>
        <w:instrText xml:space="preserve"> PAGEREF _Toc122517945 \h </w:instrText>
      </w:r>
      <w:r>
        <w:fldChar w:fldCharType="separate"/>
      </w:r>
      <w:r>
        <w:t>213</w:t>
      </w:r>
      <w:r>
        <w:fldChar w:fldCharType="end"/>
      </w:r>
    </w:p>
    <w:p w14:paraId="66598AC3" w14:textId="728A5421" w:rsidR="00C85B7D" w:rsidRDefault="00C85B7D">
      <w:pPr>
        <w:pStyle w:val="TOC4"/>
        <w:rPr>
          <w:rFonts w:asciiTheme="minorHAnsi" w:eastAsiaTheme="minorEastAsia" w:hAnsiTheme="minorHAnsi" w:cstheme="minorBidi"/>
          <w:sz w:val="22"/>
          <w:szCs w:val="22"/>
        </w:rPr>
      </w:pPr>
      <w:r w:rsidRPr="00424FFF">
        <w:rPr>
          <w:rFonts w:eastAsia="DengXian"/>
          <w:lang w:eastAsia="zh-CN"/>
        </w:rPr>
        <w:t>6.58.2.3</w:t>
      </w:r>
      <w:r>
        <w:rPr>
          <w:rFonts w:asciiTheme="minorHAnsi" w:eastAsiaTheme="minorEastAsia" w:hAnsiTheme="minorHAnsi" w:cstheme="minorBidi"/>
          <w:sz w:val="22"/>
          <w:szCs w:val="22"/>
        </w:rPr>
        <w:tab/>
      </w:r>
      <w:r w:rsidRPr="00424FFF">
        <w:rPr>
          <w:rFonts w:eastAsia="DengXian"/>
          <w:lang w:eastAsia="zh-CN"/>
        </w:rPr>
        <w:t>Application packet jitter range</w:t>
      </w:r>
      <w:r>
        <w:tab/>
      </w:r>
      <w:r>
        <w:fldChar w:fldCharType="begin" w:fldLock="1"/>
      </w:r>
      <w:r>
        <w:instrText xml:space="preserve"> PAGEREF _Toc122517946 \h </w:instrText>
      </w:r>
      <w:r>
        <w:fldChar w:fldCharType="separate"/>
      </w:r>
      <w:r>
        <w:t>213</w:t>
      </w:r>
      <w:r>
        <w:fldChar w:fldCharType="end"/>
      </w:r>
    </w:p>
    <w:p w14:paraId="142D4F48" w14:textId="46254750" w:rsidR="00C85B7D" w:rsidRDefault="00C85B7D">
      <w:pPr>
        <w:pStyle w:val="TOC4"/>
        <w:rPr>
          <w:rFonts w:asciiTheme="minorHAnsi" w:eastAsiaTheme="minorEastAsia" w:hAnsiTheme="minorHAnsi" w:cstheme="minorBidi"/>
          <w:sz w:val="22"/>
          <w:szCs w:val="22"/>
        </w:rPr>
      </w:pPr>
      <w:r w:rsidRPr="00424FFF">
        <w:rPr>
          <w:rFonts w:eastAsia="DengXian"/>
          <w:lang w:eastAsia="zh-CN"/>
        </w:rPr>
        <w:t>6.58.2.4</w:t>
      </w:r>
      <w:r>
        <w:rPr>
          <w:rFonts w:asciiTheme="minorHAnsi" w:eastAsiaTheme="minorEastAsia" w:hAnsiTheme="minorHAnsi" w:cstheme="minorBidi"/>
          <w:sz w:val="22"/>
          <w:szCs w:val="22"/>
        </w:rPr>
        <w:tab/>
      </w:r>
      <w:r w:rsidRPr="00424FFF">
        <w:rPr>
          <w:rFonts w:eastAsia="DengXian"/>
          <w:lang w:eastAsia="zh-CN"/>
        </w:rPr>
        <w:t>Introduction of new information for enhanced CDRX operation</w:t>
      </w:r>
      <w:r>
        <w:tab/>
      </w:r>
      <w:r>
        <w:fldChar w:fldCharType="begin" w:fldLock="1"/>
      </w:r>
      <w:r>
        <w:instrText xml:space="preserve"> PAGEREF _Toc122517947 \h </w:instrText>
      </w:r>
      <w:r>
        <w:fldChar w:fldCharType="separate"/>
      </w:r>
      <w:r>
        <w:t>214</w:t>
      </w:r>
      <w:r>
        <w:fldChar w:fldCharType="end"/>
      </w:r>
    </w:p>
    <w:p w14:paraId="29473AF9" w14:textId="02AFF768" w:rsidR="00C85B7D" w:rsidRDefault="00C85B7D">
      <w:pPr>
        <w:pStyle w:val="TOC3"/>
        <w:rPr>
          <w:rFonts w:asciiTheme="minorHAnsi" w:eastAsiaTheme="minorEastAsia" w:hAnsiTheme="minorHAnsi" w:cstheme="minorBidi"/>
          <w:sz w:val="22"/>
          <w:szCs w:val="22"/>
        </w:rPr>
      </w:pPr>
      <w:r w:rsidRPr="00424FFF">
        <w:rPr>
          <w:rFonts w:eastAsia="DengXian"/>
          <w:lang w:eastAsia="zh-CN"/>
        </w:rPr>
        <w:t>6.58.3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_Toc122517948 \h </w:instrText>
      </w:r>
      <w:r>
        <w:fldChar w:fldCharType="separate"/>
      </w:r>
      <w:r>
        <w:t>214</w:t>
      </w:r>
      <w:r>
        <w:fldChar w:fldCharType="end"/>
      </w:r>
    </w:p>
    <w:p w14:paraId="2CAE36AE" w14:textId="49E55E6E" w:rsidR="00C85B7D" w:rsidRDefault="00C85B7D">
      <w:pPr>
        <w:pStyle w:val="TOC4"/>
        <w:rPr>
          <w:rFonts w:asciiTheme="minorHAnsi" w:eastAsiaTheme="minorEastAsia" w:hAnsiTheme="minorHAnsi" w:cstheme="minorBidi"/>
          <w:sz w:val="22"/>
          <w:szCs w:val="22"/>
        </w:rPr>
      </w:pPr>
      <w:r w:rsidRPr="00424FFF">
        <w:rPr>
          <w:rFonts w:eastAsia="DengXian"/>
          <w:lang w:eastAsia="zh-CN"/>
        </w:rPr>
        <w:t>6.58.3.1</w:t>
      </w:r>
      <w:r>
        <w:rPr>
          <w:rFonts w:asciiTheme="minorHAnsi" w:eastAsiaTheme="minorEastAsia" w:hAnsiTheme="minorHAnsi" w:cstheme="minorBidi"/>
          <w:sz w:val="22"/>
          <w:szCs w:val="22"/>
        </w:rPr>
        <w:tab/>
      </w:r>
      <w:r w:rsidRPr="00424FFF">
        <w:rPr>
          <w:rFonts w:eastAsia="DengXian"/>
          <w:lang w:eastAsia="zh-CN"/>
        </w:rPr>
        <w:t>CP based initial configuration of the 5GS</w:t>
      </w:r>
      <w:r>
        <w:tab/>
      </w:r>
      <w:r>
        <w:fldChar w:fldCharType="begin" w:fldLock="1"/>
      </w:r>
      <w:r>
        <w:instrText xml:space="preserve"> PAGEREF _Toc122517949 \h </w:instrText>
      </w:r>
      <w:r>
        <w:fldChar w:fldCharType="separate"/>
      </w:r>
      <w:r>
        <w:t>214</w:t>
      </w:r>
      <w:r>
        <w:fldChar w:fldCharType="end"/>
      </w:r>
    </w:p>
    <w:p w14:paraId="32746AFB" w14:textId="28E16DBD" w:rsidR="00C85B7D" w:rsidRDefault="00C85B7D">
      <w:pPr>
        <w:pStyle w:val="TOC4"/>
        <w:rPr>
          <w:rFonts w:asciiTheme="minorHAnsi" w:eastAsiaTheme="minorEastAsia" w:hAnsiTheme="minorHAnsi" w:cstheme="minorBidi"/>
          <w:sz w:val="22"/>
          <w:szCs w:val="22"/>
        </w:rPr>
      </w:pPr>
      <w:r>
        <w:rPr>
          <w:lang w:eastAsia="zh-CN"/>
        </w:rPr>
        <w:lastRenderedPageBreak/>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_Toc122517950 \h </w:instrText>
      </w:r>
      <w:r>
        <w:fldChar w:fldCharType="separate"/>
      </w:r>
      <w:r>
        <w:t>214</w:t>
      </w:r>
      <w:r>
        <w:fldChar w:fldCharType="end"/>
      </w:r>
    </w:p>
    <w:p w14:paraId="3738FABF" w14:textId="7DF903CA" w:rsidR="00C85B7D" w:rsidRDefault="00C85B7D">
      <w:pPr>
        <w:pStyle w:val="TOC3"/>
        <w:rPr>
          <w:rFonts w:asciiTheme="minorHAnsi" w:eastAsiaTheme="minorEastAsia" w:hAnsiTheme="minorHAnsi" w:cstheme="minorBidi"/>
          <w:sz w:val="22"/>
          <w:szCs w:val="22"/>
        </w:rPr>
      </w:pPr>
      <w:r w:rsidRPr="00424FFF">
        <w:rPr>
          <w:rFonts w:eastAsia="DengXian"/>
          <w:lang w:eastAsia="zh-CN"/>
        </w:rPr>
        <w:t>6.58.4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_Toc122517951 \h </w:instrText>
      </w:r>
      <w:r>
        <w:fldChar w:fldCharType="separate"/>
      </w:r>
      <w:r>
        <w:t>214</w:t>
      </w:r>
      <w:r>
        <w:fldChar w:fldCharType="end"/>
      </w:r>
    </w:p>
    <w:p w14:paraId="1FF849E1" w14:textId="5410F238" w:rsidR="00C85B7D" w:rsidRDefault="00C85B7D">
      <w:pPr>
        <w:pStyle w:val="TOC2"/>
        <w:rPr>
          <w:rFonts w:asciiTheme="minorHAnsi" w:eastAsiaTheme="minorEastAsia" w:hAnsiTheme="minorHAnsi" w:cstheme="minorBidi"/>
          <w:sz w:val="22"/>
          <w:szCs w:val="22"/>
        </w:rPr>
      </w:pPr>
      <w:r w:rsidRPr="00424FFF">
        <w:rPr>
          <w:rFonts w:eastAsia="DengXian"/>
          <w:lang w:eastAsia="zh-CN"/>
        </w:rPr>
        <w:t>6.59</w:t>
      </w:r>
      <w:r>
        <w:rPr>
          <w:rFonts w:asciiTheme="minorHAnsi" w:eastAsiaTheme="minorEastAsia" w:hAnsiTheme="minorHAnsi" w:cstheme="minorBidi"/>
          <w:sz w:val="22"/>
          <w:szCs w:val="22"/>
        </w:rPr>
        <w:tab/>
      </w:r>
      <w:r w:rsidRPr="00424FFF">
        <w:rPr>
          <w:rFonts w:eastAsia="DengXian"/>
          <w:lang w:eastAsia="zh-CN"/>
        </w:rPr>
        <w:t>Solution #59: Assistance information needed for power savings in NG-RAN</w:t>
      </w:r>
      <w:r>
        <w:tab/>
      </w:r>
      <w:r>
        <w:fldChar w:fldCharType="begin" w:fldLock="1"/>
      </w:r>
      <w:r>
        <w:instrText xml:space="preserve"> PAGEREF _Toc122517952 \h </w:instrText>
      </w:r>
      <w:r>
        <w:fldChar w:fldCharType="separate"/>
      </w:r>
      <w:r>
        <w:t>215</w:t>
      </w:r>
      <w:r>
        <w:fldChar w:fldCharType="end"/>
      </w:r>
    </w:p>
    <w:p w14:paraId="13370413" w14:textId="3CBA0B9F" w:rsidR="00C85B7D" w:rsidRDefault="00C85B7D">
      <w:pPr>
        <w:pStyle w:val="TOC3"/>
        <w:rPr>
          <w:rFonts w:asciiTheme="minorHAnsi" w:eastAsiaTheme="minorEastAsia" w:hAnsiTheme="minorHAnsi" w:cstheme="minorBidi"/>
          <w:sz w:val="22"/>
          <w:szCs w:val="22"/>
        </w:rPr>
      </w:pPr>
      <w:r w:rsidRPr="00424FFF">
        <w:rPr>
          <w:rFonts w:eastAsia="DengXian"/>
          <w:lang w:eastAsia="zh-CN"/>
        </w:rPr>
        <w:t>6.59.1</w:t>
      </w:r>
      <w:r>
        <w:rPr>
          <w:rFonts w:asciiTheme="minorHAnsi" w:eastAsiaTheme="minorEastAsia" w:hAnsiTheme="minorHAnsi" w:cstheme="minorBidi"/>
          <w:sz w:val="22"/>
          <w:szCs w:val="22"/>
        </w:rPr>
        <w:tab/>
      </w:r>
      <w:r w:rsidRPr="00424FFF">
        <w:rPr>
          <w:rFonts w:eastAsia="DengXian"/>
          <w:lang w:eastAsia="zh-CN"/>
        </w:rPr>
        <w:t>Introduction</w:t>
      </w:r>
      <w:r>
        <w:tab/>
      </w:r>
      <w:r>
        <w:fldChar w:fldCharType="begin" w:fldLock="1"/>
      </w:r>
      <w:r>
        <w:instrText xml:space="preserve"> PAGEREF _Toc122517953 \h </w:instrText>
      </w:r>
      <w:r>
        <w:fldChar w:fldCharType="separate"/>
      </w:r>
      <w:r>
        <w:t>215</w:t>
      </w:r>
      <w:r>
        <w:fldChar w:fldCharType="end"/>
      </w:r>
    </w:p>
    <w:p w14:paraId="40A3FD62" w14:textId="1687E0F4" w:rsidR="00C85B7D" w:rsidRDefault="00C85B7D">
      <w:pPr>
        <w:pStyle w:val="TOC3"/>
        <w:rPr>
          <w:rFonts w:asciiTheme="minorHAnsi" w:eastAsiaTheme="minorEastAsia" w:hAnsiTheme="minorHAnsi" w:cstheme="minorBidi"/>
          <w:sz w:val="22"/>
          <w:szCs w:val="22"/>
        </w:rPr>
      </w:pPr>
      <w:r w:rsidRPr="00424FFF">
        <w:rPr>
          <w:rFonts w:eastAsia="DengXian"/>
          <w:lang w:eastAsia="zh-CN"/>
        </w:rPr>
        <w:t>6.59.2</w:t>
      </w:r>
      <w:r>
        <w:rPr>
          <w:rFonts w:asciiTheme="minorHAnsi" w:eastAsiaTheme="minorEastAsia" w:hAnsiTheme="minorHAnsi" w:cstheme="minorBidi"/>
          <w:sz w:val="22"/>
          <w:szCs w:val="22"/>
        </w:rPr>
        <w:tab/>
      </w:r>
      <w:r w:rsidRPr="00424FFF">
        <w:rPr>
          <w:rFonts w:eastAsia="DengXian"/>
          <w:lang w:eastAsia="zh-CN"/>
        </w:rPr>
        <w:t>Functional Description</w:t>
      </w:r>
      <w:r>
        <w:tab/>
      </w:r>
      <w:r>
        <w:fldChar w:fldCharType="begin" w:fldLock="1"/>
      </w:r>
      <w:r>
        <w:instrText xml:space="preserve"> PAGEREF _Toc122517954 \h </w:instrText>
      </w:r>
      <w:r>
        <w:fldChar w:fldCharType="separate"/>
      </w:r>
      <w:r>
        <w:t>215</w:t>
      </w:r>
      <w:r>
        <w:fldChar w:fldCharType="end"/>
      </w:r>
    </w:p>
    <w:p w14:paraId="6E3C6015" w14:textId="3ABC5B64" w:rsidR="00C85B7D" w:rsidRDefault="00C85B7D">
      <w:pPr>
        <w:pStyle w:val="TOC3"/>
        <w:rPr>
          <w:rFonts w:asciiTheme="minorHAnsi" w:eastAsiaTheme="minorEastAsia" w:hAnsiTheme="minorHAnsi" w:cstheme="minorBidi"/>
          <w:sz w:val="22"/>
          <w:szCs w:val="22"/>
        </w:rPr>
      </w:pPr>
      <w:r w:rsidRPr="00424FFF">
        <w:rPr>
          <w:rFonts w:eastAsia="DengXian"/>
          <w:lang w:eastAsia="zh-CN"/>
        </w:rPr>
        <w:t>6.59.3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_Toc122517955 \h </w:instrText>
      </w:r>
      <w:r>
        <w:fldChar w:fldCharType="separate"/>
      </w:r>
      <w:r>
        <w:t>216</w:t>
      </w:r>
      <w:r>
        <w:fldChar w:fldCharType="end"/>
      </w:r>
    </w:p>
    <w:p w14:paraId="1D3EEA69" w14:textId="1EF27731" w:rsidR="00C85B7D" w:rsidRDefault="00C85B7D">
      <w:pPr>
        <w:pStyle w:val="TOC3"/>
        <w:rPr>
          <w:rFonts w:asciiTheme="minorHAnsi" w:eastAsiaTheme="minorEastAsia" w:hAnsiTheme="minorHAnsi" w:cstheme="minorBidi"/>
          <w:sz w:val="22"/>
          <w:szCs w:val="22"/>
        </w:rPr>
      </w:pPr>
      <w:r w:rsidRPr="00424FFF">
        <w:rPr>
          <w:rFonts w:eastAsia="DengXian"/>
          <w:lang w:eastAsia="zh-CN"/>
        </w:rPr>
        <w:t>6.59.4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_Toc122517956 \h </w:instrText>
      </w:r>
      <w:r>
        <w:fldChar w:fldCharType="separate"/>
      </w:r>
      <w:r>
        <w:t>216</w:t>
      </w:r>
      <w:r>
        <w:fldChar w:fldCharType="end"/>
      </w:r>
    </w:p>
    <w:p w14:paraId="11B37D76" w14:textId="45DE8F67" w:rsidR="00C85B7D" w:rsidRDefault="00C85B7D">
      <w:pPr>
        <w:pStyle w:val="TOC2"/>
        <w:rPr>
          <w:rFonts w:asciiTheme="minorHAnsi" w:eastAsiaTheme="minorEastAsia" w:hAnsiTheme="minorHAnsi" w:cstheme="minorBidi"/>
          <w:sz w:val="22"/>
          <w:szCs w:val="22"/>
        </w:rPr>
      </w:pPr>
      <w:r w:rsidRPr="00424FFF">
        <w:rPr>
          <w:rFonts w:eastAsia="DengXian"/>
          <w:lang w:eastAsia="zh-CN"/>
        </w:rPr>
        <w:t>6.60</w:t>
      </w:r>
      <w:r>
        <w:rPr>
          <w:rFonts w:asciiTheme="minorHAnsi" w:eastAsiaTheme="minorEastAsia" w:hAnsiTheme="minorHAnsi" w:cstheme="minorBidi"/>
          <w:sz w:val="22"/>
          <w:szCs w:val="22"/>
        </w:rPr>
        <w:tab/>
      </w:r>
      <w:r w:rsidRPr="00424FFF">
        <w:rPr>
          <w:rFonts w:eastAsia="DengXian"/>
          <w:lang w:eastAsia="zh-CN"/>
        </w:rPr>
        <w:t>Solution #60: End of Burst Indication</w:t>
      </w:r>
      <w:r>
        <w:tab/>
      </w:r>
      <w:r>
        <w:fldChar w:fldCharType="begin" w:fldLock="1"/>
      </w:r>
      <w:r>
        <w:instrText xml:space="preserve"> PAGEREF _Toc122517957 \h </w:instrText>
      </w:r>
      <w:r>
        <w:fldChar w:fldCharType="separate"/>
      </w:r>
      <w:r>
        <w:t>217</w:t>
      </w:r>
      <w:r>
        <w:fldChar w:fldCharType="end"/>
      </w:r>
    </w:p>
    <w:p w14:paraId="2DE0DE00" w14:textId="69FB6A79" w:rsidR="00C85B7D" w:rsidRDefault="00C85B7D">
      <w:pPr>
        <w:pStyle w:val="TOC3"/>
        <w:rPr>
          <w:rFonts w:asciiTheme="minorHAnsi" w:eastAsiaTheme="minorEastAsia" w:hAnsiTheme="minorHAnsi" w:cstheme="minorBidi"/>
          <w:sz w:val="22"/>
          <w:szCs w:val="22"/>
        </w:rPr>
      </w:pPr>
      <w:r w:rsidRPr="00424FFF">
        <w:rPr>
          <w:rFonts w:eastAsia="DengXian"/>
          <w:lang w:eastAsia="zh-CN"/>
        </w:rPr>
        <w:t>6.60.1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_Toc122517958 \h </w:instrText>
      </w:r>
      <w:r>
        <w:fldChar w:fldCharType="separate"/>
      </w:r>
      <w:r>
        <w:t>217</w:t>
      </w:r>
      <w:r>
        <w:fldChar w:fldCharType="end"/>
      </w:r>
    </w:p>
    <w:p w14:paraId="26B18071" w14:textId="4BECBBFE" w:rsidR="00C85B7D" w:rsidRDefault="00C85B7D">
      <w:pPr>
        <w:pStyle w:val="TOC3"/>
        <w:rPr>
          <w:rFonts w:asciiTheme="minorHAnsi" w:eastAsiaTheme="minorEastAsia" w:hAnsiTheme="minorHAnsi" w:cstheme="minorBidi"/>
          <w:sz w:val="22"/>
          <w:szCs w:val="22"/>
        </w:rPr>
      </w:pPr>
      <w:r w:rsidRPr="00424FFF">
        <w:rPr>
          <w:rFonts w:eastAsia="DengXian"/>
          <w:lang w:eastAsia="zh-CN"/>
        </w:rPr>
        <w:t>6.60.2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_Toc122517959 \h </w:instrText>
      </w:r>
      <w:r>
        <w:fldChar w:fldCharType="separate"/>
      </w:r>
      <w:r>
        <w:t>217</w:t>
      </w:r>
      <w:r>
        <w:fldChar w:fldCharType="end"/>
      </w:r>
    </w:p>
    <w:p w14:paraId="02992BBF" w14:textId="1876DFA0" w:rsidR="00C85B7D" w:rsidRDefault="00C85B7D">
      <w:pPr>
        <w:pStyle w:val="TOC3"/>
        <w:rPr>
          <w:rFonts w:asciiTheme="minorHAnsi" w:eastAsiaTheme="minorEastAsia" w:hAnsiTheme="minorHAnsi" w:cstheme="minorBidi"/>
          <w:sz w:val="22"/>
          <w:szCs w:val="22"/>
        </w:rPr>
      </w:pPr>
      <w:r w:rsidRPr="00424FFF">
        <w:rPr>
          <w:rFonts w:eastAsia="DengXian"/>
          <w:lang w:eastAsia="zh-CN"/>
        </w:rPr>
        <w:t>6.60.3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_Toc122517960 \h </w:instrText>
      </w:r>
      <w:r>
        <w:fldChar w:fldCharType="separate"/>
      </w:r>
      <w:r>
        <w:t>217</w:t>
      </w:r>
      <w:r>
        <w:fldChar w:fldCharType="end"/>
      </w:r>
    </w:p>
    <w:p w14:paraId="492FF6CF" w14:textId="1288DE7B" w:rsidR="00C85B7D" w:rsidRDefault="00C85B7D">
      <w:pPr>
        <w:pStyle w:val="TOC3"/>
        <w:rPr>
          <w:rFonts w:asciiTheme="minorHAnsi" w:eastAsiaTheme="minorEastAsia" w:hAnsiTheme="minorHAnsi" w:cstheme="minorBidi"/>
          <w:sz w:val="22"/>
          <w:szCs w:val="22"/>
        </w:rPr>
      </w:pPr>
      <w:r w:rsidRPr="00424FFF">
        <w:rPr>
          <w:rFonts w:eastAsia="DengXian"/>
          <w:lang w:eastAsia="zh-CN"/>
        </w:rPr>
        <w:t>6.60.4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_Toc122517961 \h </w:instrText>
      </w:r>
      <w:r>
        <w:fldChar w:fldCharType="separate"/>
      </w:r>
      <w:r>
        <w:t>218</w:t>
      </w:r>
      <w:r>
        <w:fldChar w:fldCharType="end"/>
      </w:r>
    </w:p>
    <w:p w14:paraId="501C346C" w14:textId="3F10AE74" w:rsidR="00C85B7D" w:rsidRDefault="00C85B7D">
      <w:pPr>
        <w:pStyle w:val="TOC2"/>
        <w:rPr>
          <w:rFonts w:asciiTheme="minorHAnsi" w:eastAsiaTheme="minorEastAsia" w:hAnsiTheme="minorHAnsi" w:cstheme="minorBidi"/>
          <w:sz w:val="22"/>
          <w:szCs w:val="22"/>
        </w:rPr>
      </w:pPr>
      <w:r w:rsidRPr="00424FFF">
        <w:rPr>
          <w:rFonts w:eastAsia="DengXian"/>
          <w:lang w:eastAsia="zh-CN"/>
        </w:rPr>
        <w:t>6.61</w:t>
      </w:r>
      <w:r>
        <w:rPr>
          <w:rFonts w:asciiTheme="minorHAnsi" w:eastAsiaTheme="minorEastAsia" w:hAnsiTheme="minorHAnsi" w:cstheme="minorBidi"/>
          <w:sz w:val="22"/>
          <w:szCs w:val="22"/>
        </w:rPr>
        <w:tab/>
      </w:r>
      <w:r w:rsidRPr="00424FFF">
        <w:rPr>
          <w:rFonts w:eastAsia="DengXian"/>
          <w:lang w:eastAsia="zh-CN"/>
        </w:rPr>
        <w:t>Solution #61: Policy Determination Considering UE Battery Level</w:t>
      </w:r>
      <w:r>
        <w:tab/>
      </w:r>
      <w:r>
        <w:fldChar w:fldCharType="begin" w:fldLock="1"/>
      </w:r>
      <w:r>
        <w:instrText xml:space="preserve"> PAGEREF _Toc122517962 \h </w:instrText>
      </w:r>
      <w:r>
        <w:fldChar w:fldCharType="separate"/>
      </w:r>
      <w:r>
        <w:t>218</w:t>
      </w:r>
      <w:r>
        <w:fldChar w:fldCharType="end"/>
      </w:r>
    </w:p>
    <w:p w14:paraId="6514002E" w14:textId="72ED8AD9" w:rsidR="00C85B7D" w:rsidRDefault="00C85B7D">
      <w:pPr>
        <w:pStyle w:val="TOC3"/>
        <w:rPr>
          <w:rFonts w:asciiTheme="minorHAnsi" w:eastAsiaTheme="minorEastAsia" w:hAnsiTheme="minorHAnsi" w:cstheme="minorBidi"/>
          <w:sz w:val="22"/>
          <w:szCs w:val="22"/>
        </w:rPr>
      </w:pPr>
      <w:r w:rsidRPr="00424FFF">
        <w:rPr>
          <w:rFonts w:eastAsia="DengXian"/>
          <w:lang w:eastAsia="zh-CN"/>
        </w:rPr>
        <w:t>6.61.1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_Toc122517963 \h </w:instrText>
      </w:r>
      <w:r>
        <w:fldChar w:fldCharType="separate"/>
      </w:r>
      <w:r>
        <w:t>218</w:t>
      </w:r>
      <w:r>
        <w:fldChar w:fldCharType="end"/>
      </w:r>
    </w:p>
    <w:p w14:paraId="4B57C299" w14:textId="68E3B728" w:rsidR="00C85B7D" w:rsidRDefault="00C85B7D">
      <w:pPr>
        <w:pStyle w:val="TOC3"/>
        <w:rPr>
          <w:rFonts w:asciiTheme="minorHAnsi" w:eastAsiaTheme="minorEastAsia" w:hAnsiTheme="minorHAnsi" w:cstheme="minorBidi"/>
          <w:sz w:val="22"/>
          <w:szCs w:val="22"/>
        </w:rPr>
      </w:pPr>
      <w:r w:rsidRPr="00424FFF">
        <w:rPr>
          <w:rFonts w:eastAsia="DengXian"/>
          <w:lang w:eastAsia="zh-CN"/>
        </w:rPr>
        <w:t>6.61.2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_Toc122517964 \h </w:instrText>
      </w:r>
      <w:r>
        <w:fldChar w:fldCharType="separate"/>
      </w:r>
      <w:r>
        <w:t>218</w:t>
      </w:r>
      <w:r>
        <w:fldChar w:fldCharType="end"/>
      </w:r>
    </w:p>
    <w:p w14:paraId="00D131EA" w14:textId="3CD1FDE0" w:rsidR="00C85B7D" w:rsidRDefault="00C85B7D">
      <w:pPr>
        <w:pStyle w:val="TOC3"/>
        <w:rPr>
          <w:rFonts w:asciiTheme="minorHAnsi" w:eastAsiaTheme="minorEastAsia" w:hAnsiTheme="minorHAnsi" w:cstheme="minorBidi"/>
          <w:sz w:val="22"/>
          <w:szCs w:val="22"/>
        </w:rPr>
      </w:pPr>
      <w:r w:rsidRPr="00424FFF">
        <w:rPr>
          <w:rFonts w:eastAsia="DengXian"/>
          <w:lang w:eastAsia="zh-CN"/>
        </w:rPr>
        <w:t>6.61.3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_Toc122517965 \h </w:instrText>
      </w:r>
      <w:r>
        <w:fldChar w:fldCharType="separate"/>
      </w:r>
      <w:r>
        <w:t>219</w:t>
      </w:r>
      <w:r>
        <w:fldChar w:fldCharType="end"/>
      </w:r>
    </w:p>
    <w:p w14:paraId="747498AC" w14:textId="02FB9879" w:rsidR="00C85B7D" w:rsidRDefault="00C85B7D">
      <w:pPr>
        <w:pStyle w:val="TOC4"/>
        <w:rPr>
          <w:rFonts w:asciiTheme="minorHAnsi" w:eastAsiaTheme="minorEastAsia" w:hAnsiTheme="minorHAnsi" w:cstheme="minorBidi"/>
          <w:sz w:val="22"/>
          <w:szCs w:val="22"/>
        </w:rPr>
      </w:pPr>
      <w:r w:rsidRPr="00424FFF">
        <w:rPr>
          <w:rFonts w:eastAsia="DengXian"/>
          <w:lang w:eastAsia="zh-CN"/>
        </w:rPr>
        <w:t>6.61.3.1</w:t>
      </w:r>
      <w:r>
        <w:rPr>
          <w:rFonts w:asciiTheme="minorHAnsi" w:eastAsiaTheme="minorEastAsia" w:hAnsiTheme="minorHAnsi" w:cstheme="minorBidi"/>
          <w:sz w:val="22"/>
          <w:szCs w:val="22"/>
        </w:rPr>
        <w:tab/>
      </w:r>
      <w:r w:rsidRPr="00424FFF">
        <w:rPr>
          <w:rFonts w:eastAsia="DengXian"/>
          <w:lang w:eastAsia="zh-CN"/>
        </w:rPr>
        <w:t>AM Policy Association Establishment and Modification</w:t>
      </w:r>
      <w:r>
        <w:tab/>
      </w:r>
      <w:r>
        <w:fldChar w:fldCharType="begin" w:fldLock="1"/>
      </w:r>
      <w:r>
        <w:instrText xml:space="preserve"> PAGEREF _Toc122517966 \h </w:instrText>
      </w:r>
      <w:r>
        <w:fldChar w:fldCharType="separate"/>
      </w:r>
      <w:r>
        <w:t>219</w:t>
      </w:r>
      <w:r>
        <w:fldChar w:fldCharType="end"/>
      </w:r>
    </w:p>
    <w:p w14:paraId="3812074E" w14:textId="75B43EE6" w:rsidR="00C85B7D" w:rsidRDefault="00C85B7D">
      <w:pPr>
        <w:pStyle w:val="TOC4"/>
        <w:rPr>
          <w:rFonts w:asciiTheme="minorHAnsi" w:eastAsiaTheme="minorEastAsia" w:hAnsiTheme="minorHAnsi" w:cstheme="minorBidi"/>
          <w:sz w:val="22"/>
          <w:szCs w:val="22"/>
        </w:rPr>
      </w:pPr>
      <w:r w:rsidRPr="00424FFF">
        <w:rPr>
          <w:rFonts w:eastAsia="DengXian"/>
          <w:lang w:eastAsia="zh-CN"/>
        </w:rPr>
        <w:t>6.61.3.2</w:t>
      </w:r>
      <w:r>
        <w:rPr>
          <w:rFonts w:asciiTheme="minorHAnsi" w:eastAsiaTheme="minorEastAsia" w:hAnsiTheme="minorHAnsi" w:cstheme="minorBidi"/>
          <w:sz w:val="22"/>
          <w:szCs w:val="22"/>
        </w:rPr>
        <w:tab/>
      </w:r>
      <w:r w:rsidRPr="00424FFF">
        <w:rPr>
          <w:rFonts w:eastAsia="DengXian"/>
          <w:lang w:eastAsia="zh-CN"/>
        </w:rPr>
        <w:t>SM Policy Association Establishment and Modification</w:t>
      </w:r>
      <w:r>
        <w:tab/>
      </w:r>
      <w:r>
        <w:fldChar w:fldCharType="begin" w:fldLock="1"/>
      </w:r>
      <w:r>
        <w:instrText xml:space="preserve"> PAGEREF _Toc122517967 \h </w:instrText>
      </w:r>
      <w:r>
        <w:fldChar w:fldCharType="separate"/>
      </w:r>
      <w:r>
        <w:t>220</w:t>
      </w:r>
      <w:r>
        <w:fldChar w:fldCharType="end"/>
      </w:r>
    </w:p>
    <w:p w14:paraId="26AF1447" w14:textId="39C3FFC3" w:rsidR="00C85B7D" w:rsidRDefault="00C85B7D">
      <w:pPr>
        <w:pStyle w:val="TOC3"/>
        <w:rPr>
          <w:rFonts w:asciiTheme="minorHAnsi" w:eastAsiaTheme="minorEastAsia" w:hAnsiTheme="minorHAnsi" w:cstheme="minorBidi"/>
          <w:sz w:val="22"/>
          <w:szCs w:val="22"/>
        </w:rPr>
      </w:pPr>
      <w:r w:rsidRPr="00424FFF">
        <w:rPr>
          <w:rFonts w:eastAsia="DengXian"/>
          <w:lang w:eastAsia="zh-CN"/>
        </w:rPr>
        <w:t>6.61.4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_Toc122517968 \h </w:instrText>
      </w:r>
      <w:r>
        <w:fldChar w:fldCharType="separate"/>
      </w:r>
      <w:r>
        <w:t>221</w:t>
      </w:r>
      <w:r>
        <w:fldChar w:fldCharType="end"/>
      </w:r>
    </w:p>
    <w:p w14:paraId="25A9B293" w14:textId="324DFC5B" w:rsidR="00C85B7D" w:rsidRDefault="00C85B7D">
      <w:pPr>
        <w:pStyle w:val="TOC2"/>
        <w:rPr>
          <w:rFonts w:asciiTheme="minorHAnsi" w:eastAsiaTheme="minorEastAsia" w:hAnsiTheme="minorHAnsi" w:cstheme="minorBidi"/>
          <w:sz w:val="22"/>
          <w:szCs w:val="22"/>
        </w:rPr>
      </w:pPr>
      <w:r w:rsidRPr="00424FFF">
        <w:rPr>
          <w:rFonts w:eastAsia="DengXian"/>
          <w:lang w:eastAsia="zh-CN"/>
        </w:rPr>
        <w:t>6.62</w:t>
      </w:r>
      <w:r>
        <w:rPr>
          <w:rFonts w:asciiTheme="minorHAnsi" w:eastAsiaTheme="minorEastAsia" w:hAnsiTheme="minorHAnsi" w:cstheme="minorBidi"/>
          <w:sz w:val="22"/>
          <w:szCs w:val="22"/>
        </w:rPr>
        <w:tab/>
      </w:r>
      <w:r w:rsidRPr="00424FFF">
        <w:rPr>
          <w:rFonts w:eastAsia="DengXian"/>
          <w:lang w:eastAsia="zh-CN"/>
        </w:rPr>
        <w:t>Solution#62: Policy control and exposure for multi-modality services</w:t>
      </w:r>
      <w:r>
        <w:tab/>
      </w:r>
      <w:r>
        <w:fldChar w:fldCharType="begin" w:fldLock="1"/>
      </w:r>
      <w:r>
        <w:instrText xml:space="preserve"> PAGEREF _Toc122517969 \h </w:instrText>
      </w:r>
      <w:r>
        <w:fldChar w:fldCharType="separate"/>
      </w:r>
      <w:r>
        <w:t>221</w:t>
      </w:r>
      <w:r>
        <w:fldChar w:fldCharType="end"/>
      </w:r>
    </w:p>
    <w:p w14:paraId="7A346F84" w14:textId="649935DA" w:rsidR="00C85B7D" w:rsidRDefault="00C85B7D">
      <w:pPr>
        <w:pStyle w:val="TOC3"/>
        <w:rPr>
          <w:rFonts w:asciiTheme="minorHAnsi" w:eastAsiaTheme="minorEastAsia" w:hAnsiTheme="minorHAnsi" w:cstheme="minorBidi"/>
          <w:sz w:val="22"/>
          <w:szCs w:val="22"/>
        </w:rPr>
      </w:pPr>
      <w:r w:rsidRPr="00424FFF">
        <w:rPr>
          <w:rFonts w:eastAsia="DengXian"/>
          <w:lang w:eastAsia="zh-CN"/>
        </w:rPr>
        <w:t>6.62.1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_Toc122517970 \h </w:instrText>
      </w:r>
      <w:r>
        <w:fldChar w:fldCharType="separate"/>
      </w:r>
      <w:r>
        <w:t>221</w:t>
      </w:r>
      <w:r>
        <w:fldChar w:fldCharType="end"/>
      </w:r>
    </w:p>
    <w:p w14:paraId="48A70B0C" w14:textId="17692343" w:rsidR="00C85B7D" w:rsidRDefault="00C85B7D">
      <w:pPr>
        <w:pStyle w:val="TOC3"/>
        <w:rPr>
          <w:rFonts w:asciiTheme="minorHAnsi" w:eastAsiaTheme="minorEastAsia" w:hAnsiTheme="minorHAnsi" w:cstheme="minorBidi"/>
          <w:sz w:val="22"/>
          <w:szCs w:val="22"/>
        </w:rPr>
      </w:pPr>
      <w:r w:rsidRPr="00424FFF">
        <w:rPr>
          <w:rFonts w:eastAsia="DengXian"/>
          <w:lang w:eastAsia="zh-CN"/>
        </w:rPr>
        <w:t>6.62.2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_Toc122517971 \h </w:instrText>
      </w:r>
      <w:r>
        <w:fldChar w:fldCharType="separate"/>
      </w:r>
      <w:r>
        <w:t>221</w:t>
      </w:r>
      <w:r>
        <w:fldChar w:fldCharType="end"/>
      </w:r>
    </w:p>
    <w:p w14:paraId="4B5F9B02" w14:textId="683DF27E" w:rsidR="00C85B7D" w:rsidRDefault="00C85B7D">
      <w:pPr>
        <w:pStyle w:val="TOC3"/>
        <w:rPr>
          <w:rFonts w:asciiTheme="minorHAnsi" w:eastAsiaTheme="minorEastAsia" w:hAnsiTheme="minorHAnsi" w:cstheme="minorBidi"/>
          <w:sz w:val="22"/>
          <w:szCs w:val="22"/>
        </w:rPr>
      </w:pPr>
      <w:r w:rsidRPr="00424FFF">
        <w:rPr>
          <w:rFonts w:eastAsia="DengXian"/>
          <w:lang w:eastAsia="zh-CN"/>
        </w:rPr>
        <w:t>6.62.3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_Toc122517972 \h </w:instrText>
      </w:r>
      <w:r>
        <w:fldChar w:fldCharType="separate"/>
      </w:r>
      <w:r>
        <w:t>223</w:t>
      </w:r>
      <w:r>
        <w:fldChar w:fldCharType="end"/>
      </w:r>
    </w:p>
    <w:p w14:paraId="2DCA78CA" w14:textId="60314F79" w:rsidR="00C85B7D" w:rsidRDefault="00C85B7D">
      <w:pPr>
        <w:pStyle w:val="TOC3"/>
        <w:rPr>
          <w:rFonts w:asciiTheme="minorHAnsi" w:eastAsiaTheme="minorEastAsia" w:hAnsiTheme="minorHAnsi" w:cstheme="minorBidi"/>
          <w:sz w:val="22"/>
          <w:szCs w:val="22"/>
        </w:rPr>
      </w:pPr>
      <w:r w:rsidRPr="00424FFF">
        <w:rPr>
          <w:rFonts w:eastAsia="DengXian"/>
          <w:lang w:eastAsia="zh-CN"/>
        </w:rPr>
        <w:t>6.62.4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_Toc122517973 \h </w:instrText>
      </w:r>
      <w:r>
        <w:fldChar w:fldCharType="separate"/>
      </w:r>
      <w:r>
        <w:t>224</w:t>
      </w:r>
      <w:r>
        <w:fldChar w:fldCharType="end"/>
      </w:r>
    </w:p>
    <w:p w14:paraId="4B88A7C9" w14:textId="4DA14092" w:rsidR="00C85B7D" w:rsidRDefault="00C85B7D">
      <w:pPr>
        <w:pStyle w:val="TOC2"/>
        <w:rPr>
          <w:rFonts w:asciiTheme="minorHAnsi" w:eastAsiaTheme="minorEastAsia" w:hAnsiTheme="minorHAnsi" w:cstheme="minorBidi"/>
          <w:sz w:val="22"/>
          <w:szCs w:val="22"/>
        </w:rPr>
      </w:pPr>
      <w:r w:rsidRPr="00424FFF">
        <w:rPr>
          <w:rFonts w:eastAsia="DengXian"/>
          <w:lang w:eastAsia="zh-CN"/>
        </w:rPr>
        <w:t>6.63</w:t>
      </w:r>
      <w:r>
        <w:rPr>
          <w:rFonts w:asciiTheme="minorHAnsi" w:eastAsiaTheme="minorEastAsia" w:hAnsiTheme="minorHAnsi" w:cstheme="minorBidi"/>
          <w:sz w:val="22"/>
          <w:szCs w:val="22"/>
        </w:rPr>
        <w:tab/>
      </w:r>
      <w:r w:rsidRPr="00424FFF">
        <w:rPr>
          <w:rFonts w:eastAsia="DengXian"/>
          <w:lang w:eastAsia="zh-CN"/>
        </w:rPr>
        <w:t>Solution#63: Group QoS coordination and network interaction enhancement</w:t>
      </w:r>
      <w:r w:rsidRPr="00424FFF">
        <w:rPr>
          <w:rFonts w:eastAsia="DengXian"/>
        </w:rPr>
        <w:t>6.</w:t>
      </w:r>
      <w:r w:rsidRPr="00424FFF">
        <w:rPr>
          <w:rFonts w:eastAsia="DengXian"/>
          <w:lang w:eastAsia="zh-CN"/>
        </w:rPr>
        <w:t>63</w:t>
      </w:r>
      <w:r w:rsidRPr="00424FFF">
        <w:rPr>
          <w:rFonts w:eastAsia="DengXian"/>
        </w:rPr>
        <w:t>.1 Key Issue mapping</w:t>
      </w:r>
      <w:r>
        <w:tab/>
      </w:r>
      <w:r>
        <w:fldChar w:fldCharType="begin" w:fldLock="1"/>
      </w:r>
      <w:r>
        <w:instrText xml:space="preserve"> PAGEREF _Toc122517974 \h </w:instrText>
      </w:r>
      <w:r>
        <w:fldChar w:fldCharType="separate"/>
      </w:r>
      <w:r>
        <w:t>224</w:t>
      </w:r>
      <w:r>
        <w:fldChar w:fldCharType="end"/>
      </w:r>
    </w:p>
    <w:p w14:paraId="5499B205" w14:textId="05CE0ADD"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_Toc122517975 \h </w:instrText>
      </w:r>
      <w:r>
        <w:fldChar w:fldCharType="separate"/>
      </w:r>
      <w:r>
        <w:t>224</w:t>
      </w:r>
      <w:r>
        <w:fldChar w:fldCharType="end"/>
      </w:r>
    </w:p>
    <w:p w14:paraId="274F4827" w14:textId="1775F27E"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_Toc122517976 \h </w:instrText>
      </w:r>
      <w:r>
        <w:fldChar w:fldCharType="separate"/>
      </w:r>
      <w:r>
        <w:t>225</w:t>
      </w:r>
      <w:r>
        <w:fldChar w:fldCharType="end"/>
      </w:r>
    </w:p>
    <w:p w14:paraId="278FCDF2" w14:textId="3949DDA9"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.3.1</w:t>
      </w:r>
      <w:r>
        <w:rPr>
          <w:rFonts w:asciiTheme="minorHAnsi" w:eastAsiaTheme="minorEastAsia" w:hAnsiTheme="minorHAnsi" w:cstheme="minorBidi"/>
          <w:sz w:val="22"/>
          <w:szCs w:val="22"/>
        </w:rPr>
        <w:tab/>
      </w:r>
      <w:r w:rsidRPr="00424FFF">
        <w:rPr>
          <w:rFonts w:eastAsia="DengXian"/>
        </w:rPr>
        <w:t>Audio-Video synchronization</w:t>
      </w:r>
      <w:r>
        <w:tab/>
      </w:r>
      <w:r>
        <w:fldChar w:fldCharType="begin" w:fldLock="1"/>
      </w:r>
      <w:r>
        <w:instrText xml:space="preserve"> PAGEREF _Toc122517977 \h </w:instrText>
      </w:r>
      <w:r>
        <w:fldChar w:fldCharType="separate"/>
      </w:r>
      <w:r>
        <w:t>225</w:t>
      </w:r>
      <w:r>
        <w:fldChar w:fldCharType="end"/>
      </w:r>
    </w:p>
    <w:p w14:paraId="52DC8538" w14:textId="73628E96"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.3.2</w:t>
      </w:r>
      <w:r>
        <w:rPr>
          <w:rFonts w:asciiTheme="minorHAnsi" w:eastAsiaTheme="minorEastAsia" w:hAnsiTheme="minorHAnsi" w:cstheme="minorBidi"/>
          <w:sz w:val="22"/>
          <w:szCs w:val="22"/>
        </w:rPr>
        <w:tab/>
      </w:r>
      <w:r w:rsidRPr="00424FFF">
        <w:rPr>
          <w:rFonts w:eastAsia="DengXian"/>
        </w:rPr>
        <w:t>Enhanced interaction between AF and 5GS for Single UE</w:t>
      </w:r>
      <w:r>
        <w:tab/>
      </w:r>
      <w:r>
        <w:fldChar w:fldCharType="begin" w:fldLock="1"/>
      </w:r>
      <w:r>
        <w:instrText xml:space="preserve"> PAGEREF _Toc122517978 \h </w:instrText>
      </w:r>
      <w:r>
        <w:fldChar w:fldCharType="separate"/>
      </w:r>
      <w:r>
        <w:t>225</w:t>
      </w:r>
      <w:r>
        <w:fldChar w:fldCharType="end"/>
      </w:r>
    </w:p>
    <w:p w14:paraId="70EF9A0B" w14:textId="01BE0080"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.3.3</w:t>
      </w:r>
      <w:r>
        <w:rPr>
          <w:rFonts w:asciiTheme="minorHAnsi" w:eastAsiaTheme="minorEastAsia" w:hAnsiTheme="minorHAnsi" w:cstheme="minorBidi"/>
          <w:sz w:val="22"/>
          <w:szCs w:val="22"/>
        </w:rPr>
        <w:tab/>
      </w:r>
      <w:r w:rsidRPr="00424FFF">
        <w:rPr>
          <w:rFonts w:eastAsia="DengXian"/>
        </w:rPr>
        <w:t>Enhanced interaction between AF and 5GS for Multiple UEs</w:t>
      </w:r>
      <w:r>
        <w:tab/>
      </w:r>
      <w:r>
        <w:fldChar w:fldCharType="begin" w:fldLock="1"/>
      </w:r>
      <w:r>
        <w:instrText xml:space="preserve"> PAGEREF _Toc122517979 \h </w:instrText>
      </w:r>
      <w:r>
        <w:fldChar w:fldCharType="separate"/>
      </w:r>
      <w:r>
        <w:t>226</w:t>
      </w:r>
      <w:r>
        <w:fldChar w:fldCharType="end"/>
      </w:r>
    </w:p>
    <w:p w14:paraId="32F59CFF" w14:textId="13CA9C38"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63</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_Toc122517980 \h </w:instrText>
      </w:r>
      <w:r>
        <w:fldChar w:fldCharType="separate"/>
      </w:r>
      <w:r>
        <w:t>227</w:t>
      </w:r>
      <w:r>
        <w:fldChar w:fldCharType="end"/>
      </w:r>
    </w:p>
    <w:p w14:paraId="1394A600" w14:textId="2E9FB9A0" w:rsidR="00C85B7D" w:rsidRDefault="00C85B7D">
      <w:pPr>
        <w:pStyle w:val="TOC2"/>
        <w:rPr>
          <w:rFonts w:asciiTheme="minorHAnsi" w:eastAsiaTheme="minorEastAsia" w:hAnsiTheme="minorHAnsi" w:cstheme="minorBidi"/>
          <w:sz w:val="22"/>
          <w:szCs w:val="22"/>
        </w:rPr>
      </w:pPr>
      <w:r w:rsidRPr="00424FFF">
        <w:rPr>
          <w:rFonts w:eastAsia="DengXian"/>
          <w:lang w:eastAsia="zh-CN"/>
        </w:rPr>
        <w:t>6.64</w:t>
      </w:r>
      <w:r>
        <w:rPr>
          <w:rFonts w:asciiTheme="minorHAnsi" w:eastAsiaTheme="minorEastAsia" w:hAnsiTheme="minorHAnsi" w:cstheme="minorBidi"/>
          <w:sz w:val="22"/>
          <w:szCs w:val="22"/>
        </w:rPr>
        <w:tab/>
      </w:r>
      <w:r w:rsidRPr="00424FFF">
        <w:rPr>
          <w:rFonts w:eastAsia="DengXian"/>
          <w:lang w:eastAsia="zh-CN"/>
        </w:rPr>
        <w:t>Solution #64: NEF based coordination across multiple PCFs for multi-modal flow groups with multiple UEs</w:t>
      </w:r>
      <w:r>
        <w:tab/>
      </w:r>
      <w:r>
        <w:fldChar w:fldCharType="begin" w:fldLock="1"/>
      </w:r>
      <w:r>
        <w:instrText xml:space="preserve"> PAGEREF _Toc122517981 \h </w:instrText>
      </w:r>
      <w:r>
        <w:fldChar w:fldCharType="separate"/>
      </w:r>
      <w:r>
        <w:t>227</w:t>
      </w:r>
      <w:r>
        <w:fldChar w:fldCharType="end"/>
      </w:r>
    </w:p>
    <w:p w14:paraId="48B10CCA" w14:textId="078E330D" w:rsidR="00C85B7D" w:rsidRDefault="00C85B7D">
      <w:pPr>
        <w:pStyle w:val="TOC3"/>
        <w:rPr>
          <w:rFonts w:asciiTheme="minorHAnsi" w:eastAsiaTheme="minorEastAsia" w:hAnsiTheme="minorHAnsi" w:cstheme="minorBidi"/>
          <w:sz w:val="22"/>
          <w:szCs w:val="22"/>
        </w:rPr>
      </w:pPr>
      <w:r w:rsidRPr="00424FFF">
        <w:rPr>
          <w:rFonts w:eastAsia="DengXian"/>
          <w:lang w:eastAsia="zh-CN"/>
        </w:rPr>
        <w:t>6.64.1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_Toc122517982 \h </w:instrText>
      </w:r>
      <w:r>
        <w:fldChar w:fldCharType="separate"/>
      </w:r>
      <w:r>
        <w:t>227</w:t>
      </w:r>
      <w:r>
        <w:fldChar w:fldCharType="end"/>
      </w:r>
    </w:p>
    <w:p w14:paraId="4B448377" w14:textId="38BF9C02" w:rsidR="00C85B7D" w:rsidRDefault="00C85B7D">
      <w:pPr>
        <w:pStyle w:val="TOC3"/>
        <w:rPr>
          <w:rFonts w:asciiTheme="minorHAnsi" w:eastAsiaTheme="minorEastAsia" w:hAnsiTheme="minorHAnsi" w:cstheme="minorBidi"/>
          <w:sz w:val="22"/>
          <w:szCs w:val="22"/>
        </w:rPr>
      </w:pPr>
      <w:r w:rsidRPr="00424FFF">
        <w:rPr>
          <w:rFonts w:eastAsia="DengXian"/>
          <w:lang w:eastAsia="zh-CN"/>
        </w:rPr>
        <w:t>6.64.2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_Toc122517983 \h </w:instrText>
      </w:r>
      <w:r>
        <w:fldChar w:fldCharType="separate"/>
      </w:r>
      <w:r>
        <w:t>227</w:t>
      </w:r>
      <w:r>
        <w:fldChar w:fldCharType="end"/>
      </w:r>
    </w:p>
    <w:p w14:paraId="1E743D28" w14:textId="53D63021" w:rsidR="00C85B7D" w:rsidRDefault="00C85B7D">
      <w:pPr>
        <w:pStyle w:val="TOC3"/>
        <w:rPr>
          <w:rFonts w:asciiTheme="minorHAnsi" w:eastAsiaTheme="minorEastAsia" w:hAnsiTheme="minorHAnsi" w:cstheme="minorBidi"/>
          <w:sz w:val="22"/>
          <w:szCs w:val="22"/>
        </w:rPr>
      </w:pPr>
      <w:r w:rsidRPr="00424FFF">
        <w:rPr>
          <w:rFonts w:eastAsia="DengXian"/>
          <w:lang w:eastAsia="zh-CN"/>
        </w:rPr>
        <w:t>6.64.2</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_Toc122517984 \h </w:instrText>
      </w:r>
      <w:r>
        <w:fldChar w:fldCharType="separate"/>
      </w:r>
      <w:r>
        <w:t>228</w:t>
      </w:r>
      <w:r>
        <w:fldChar w:fldCharType="end"/>
      </w:r>
    </w:p>
    <w:p w14:paraId="6C5AE199" w14:textId="30DA5966" w:rsidR="00C85B7D" w:rsidRDefault="00C85B7D">
      <w:pPr>
        <w:pStyle w:val="TOC4"/>
        <w:rPr>
          <w:rFonts w:asciiTheme="minorHAnsi" w:eastAsiaTheme="minorEastAsia" w:hAnsiTheme="minorHAnsi" w:cstheme="minorBidi"/>
          <w:sz w:val="22"/>
          <w:szCs w:val="22"/>
        </w:rPr>
      </w:pPr>
      <w:r w:rsidRPr="00424FFF">
        <w:rPr>
          <w:rFonts w:eastAsia="DengXian"/>
          <w:lang w:eastAsia="zh-CN"/>
        </w:rPr>
        <w:t>6.64.3.1</w:t>
      </w:r>
      <w:r>
        <w:rPr>
          <w:rFonts w:asciiTheme="minorHAnsi" w:eastAsiaTheme="minorEastAsia" w:hAnsiTheme="minorHAnsi" w:cstheme="minorBidi"/>
          <w:sz w:val="22"/>
          <w:szCs w:val="22"/>
        </w:rPr>
        <w:tab/>
      </w:r>
      <w:r w:rsidRPr="00424FFF">
        <w:rPr>
          <w:rFonts w:eastAsia="DengXian"/>
          <w:lang w:eastAsia="zh-CN"/>
        </w:rPr>
        <w:t>Procedure for coordination between Multiple PCFs facilitated by NEF</w:t>
      </w:r>
      <w:r>
        <w:tab/>
      </w:r>
      <w:r>
        <w:fldChar w:fldCharType="begin" w:fldLock="1"/>
      </w:r>
      <w:r>
        <w:instrText xml:space="preserve"> PAGEREF _Toc122517985 \h </w:instrText>
      </w:r>
      <w:r>
        <w:fldChar w:fldCharType="separate"/>
      </w:r>
      <w:r>
        <w:t>228</w:t>
      </w:r>
      <w:r>
        <w:fldChar w:fldCharType="end"/>
      </w:r>
    </w:p>
    <w:p w14:paraId="758DA204" w14:textId="7E9B9EEF" w:rsidR="00C85B7D" w:rsidRDefault="00C85B7D">
      <w:pPr>
        <w:pStyle w:val="TOC3"/>
        <w:rPr>
          <w:rFonts w:asciiTheme="minorHAnsi" w:eastAsiaTheme="minorEastAsia" w:hAnsiTheme="minorHAnsi" w:cstheme="minorBidi"/>
          <w:sz w:val="22"/>
          <w:szCs w:val="22"/>
        </w:rPr>
      </w:pPr>
      <w:r w:rsidRPr="00424FFF">
        <w:rPr>
          <w:rFonts w:eastAsia="DengXian"/>
          <w:lang w:eastAsia="zh-CN"/>
        </w:rPr>
        <w:t>6.64.3</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_Toc122517986 \h </w:instrText>
      </w:r>
      <w:r>
        <w:fldChar w:fldCharType="separate"/>
      </w:r>
      <w:r>
        <w:t>231</w:t>
      </w:r>
      <w:r>
        <w:fldChar w:fldCharType="end"/>
      </w:r>
    </w:p>
    <w:p w14:paraId="558D61F9" w14:textId="5FBFCE87" w:rsidR="00C85B7D" w:rsidRDefault="00C85B7D">
      <w:pPr>
        <w:pStyle w:val="TOC2"/>
        <w:rPr>
          <w:rFonts w:asciiTheme="minorHAnsi" w:eastAsiaTheme="minorEastAsia" w:hAnsiTheme="minorHAnsi" w:cstheme="minorBidi"/>
          <w:sz w:val="22"/>
          <w:szCs w:val="22"/>
        </w:rPr>
      </w:pPr>
      <w:r w:rsidRPr="00424FFF">
        <w:rPr>
          <w:rFonts w:eastAsia="DengXian"/>
          <w:lang w:eastAsia="zh-CN"/>
        </w:rPr>
        <w:t>6.65</w:t>
      </w:r>
      <w:r>
        <w:rPr>
          <w:rFonts w:asciiTheme="minorHAnsi" w:eastAsiaTheme="minorEastAsia" w:hAnsiTheme="minorHAnsi" w:cstheme="minorBidi"/>
          <w:sz w:val="22"/>
          <w:szCs w:val="22"/>
        </w:rPr>
        <w:tab/>
      </w:r>
      <w:r w:rsidRPr="00424FFF">
        <w:rPr>
          <w:rFonts w:eastAsia="DengXian"/>
          <w:lang w:eastAsia="zh-CN"/>
        </w:rPr>
        <w:t>Solution #65: QoS enhancement to support the synchronized delivery of multiple QoS flows</w:t>
      </w:r>
      <w:r>
        <w:tab/>
      </w:r>
      <w:r>
        <w:fldChar w:fldCharType="begin" w:fldLock="1"/>
      </w:r>
      <w:r>
        <w:instrText xml:space="preserve"> PAGEREF _Toc122517987 \h </w:instrText>
      </w:r>
      <w:r>
        <w:fldChar w:fldCharType="separate"/>
      </w:r>
      <w:r>
        <w:t>231</w:t>
      </w:r>
      <w:r>
        <w:fldChar w:fldCharType="end"/>
      </w:r>
    </w:p>
    <w:p w14:paraId="2BF4644D" w14:textId="77BA38B2" w:rsidR="00C85B7D" w:rsidRDefault="00C85B7D">
      <w:pPr>
        <w:pStyle w:val="TOC3"/>
        <w:rPr>
          <w:rFonts w:asciiTheme="minorHAnsi" w:eastAsiaTheme="minorEastAsia" w:hAnsiTheme="minorHAnsi" w:cstheme="minorBidi"/>
          <w:sz w:val="22"/>
          <w:szCs w:val="22"/>
        </w:rPr>
      </w:pPr>
      <w:r w:rsidRPr="00424FFF">
        <w:rPr>
          <w:rFonts w:eastAsia="DengXian"/>
          <w:lang w:eastAsia="zh-CN"/>
        </w:rPr>
        <w:t>6.65.1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_Toc122517988 \h </w:instrText>
      </w:r>
      <w:r>
        <w:fldChar w:fldCharType="separate"/>
      </w:r>
      <w:r>
        <w:t>231</w:t>
      </w:r>
      <w:r>
        <w:fldChar w:fldCharType="end"/>
      </w:r>
    </w:p>
    <w:p w14:paraId="59B8A574" w14:textId="74305FFF" w:rsidR="00C85B7D" w:rsidRDefault="00C85B7D">
      <w:pPr>
        <w:pStyle w:val="TOC3"/>
        <w:rPr>
          <w:rFonts w:asciiTheme="minorHAnsi" w:eastAsiaTheme="minorEastAsia" w:hAnsiTheme="minorHAnsi" w:cstheme="minorBidi"/>
          <w:sz w:val="22"/>
          <w:szCs w:val="22"/>
        </w:rPr>
      </w:pPr>
      <w:r w:rsidRPr="00424FFF">
        <w:rPr>
          <w:rFonts w:eastAsia="DengXian"/>
          <w:lang w:eastAsia="zh-CN"/>
        </w:rPr>
        <w:t>6.65.2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_Toc122517989 \h </w:instrText>
      </w:r>
      <w:r>
        <w:fldChar w:fldCharType="separate"/>
      </w:r>
      <w:r>
        <w:t>231</w:t>
      </w:r>
      <w:r>
        <w:fldChar w:fldCharType="end"/>
      </w:r>
    </w:p>
    <w:p w14:paraId="1BB037EC" w14:textId="64F30AB6" w:rsidR="00C85B7D" w:rsidRDefault="00C85B7D">
      <w:pPr>
        <w:pStyle w:val="TOC3"/>
        <w:rPr>
          <w:rFonts w:asciiTheme="minorHAnsi" w:eastAsiaTheme="minorEastAsia" w:hAnsiTheme="minorHAnsi" w:cstheme="minorBidi"/>
          <w:sz w:val="22"/>
          <w:szCs w:val="22"/>
        </w:rPr>
      </w:pPr>
      <w:r w:rsidRPr="00424FFF">
        <w:rPr>
          <w:rFonts w:eastAsia="DengXian"/>
          <w:lang w:eastAsia="zh-CN"/>
        </w:rPr>
        <w:t>6.65.3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_Toc122517990 \h </w:instrText>
      </w:r>
      <w:r>
        <w:fldChar w:fldCharType="separate"/>
      </w:r>
      <w:r>
        <w:t>233</w:t>
      </w:r>
      <w:r>
        <w:fldChar w:fldCharType="end"/>
      </w:r>
    </w:p>
    <w:p w14:paraId="525E17F9" w14:textId="55C28781" w:rsidR="00C85B7D" w:rsidRDefault="00C85B7D">
      <w:pPr>
        <w:pStyle w:val="TOC4"/>
        <w:rPr>
          <w:rFonts w:asciiTheme="minorHAnsi" w:eastAsiaTheme="minorEastAsia" w:hAnsiTheme="minorHAnsi" w:cstheme="minorBidi"/>
          <w:sz w:val="22"/>
          <w:szCs w:val="22"/>
        </w:rPr>
      </w:pPr>
      <w:r w:rsidRPr="00424FFF">
        <w:rPr>
          <w:rFonts w:eastAsia="DengXian"/>
          <w:lang w:eastAsia="zh-CN"/>
        </w:rPr>
        <w:t>6.65.3.1</w:t>
      </w:r>
      <w:r>
        <w:rPr>
          <w:rFonts w:asciiTheme="minorHAnsi" w:eastAsiaTheme="minorEastAsia" w:hAnsiTheme="minorHAnsi" w:cstheme="minorBidi"/>
          <w:sz w:val="22"/>
          <w:szCs w:val="22"/>
        </w:rPr>
        <w:tab/>
      </w:r>
      <w:r w:rsidRPr="00424FFF">
        <w:rPr>
          <w:rFonts w:eastAsia="DengXian"/>
          <w:lang w:eastAsia="zh-CN"/>
        </w:rPr>
        <w:t>Enhanced interaction between AF and 5GS for QoS policy coordination among multiple QoS flows</w:t>
      </w:r>
      <w:r>
        <w:tab/>
      </w:r>
      <w:r>
        <w:fldChar w:fldCharType="begin" w:fldLock="1"/>
      </w:r>
      <w:r>
        <w:instrText xml:space="preserve"> PAGEREF _Toc122517991 \h </w:instrText>
      </w:r>
      <w:r>
        <w:fldChar w:fldCharType="separate"/>
      </w:r>
      <w:r>
        <w:t>233</w:t>
      </w:r>
      <w:r>
        <w:fldChar w:fldCharType="end"/>
      </w:r>
    </w:p>
    <w:p w14:paraId="7ECA90FB" w14:textId="17E8B37F" w:rsidR="00C85B7D" w:rsidRDefault="00C85B7D">
      <w:pPr>
        <w:pStyle w:val="TOC4"/>
        <w:rPr>
          <w:rFonts w:asciiTheme="minorHAnsi" w:eastAsiaTheme="minorEastAsia" w:hAnsiTheme="minorHAnsi" w:cstheme="minorBidi"/>
          <w:sz w:val="22"/>
          <w:szCs w:val="22"/>
        </w:rPr>
      </w:pPr>
      <w:r w:rsidRPr="00424FFF">
        <w:rPr>
          <w:rFonts w:eastAsia="DengXian"/>
          <w:lang w:eastAsia="zh-CN"/>
        </w:rPr>
        <w:t>6.65.3.2</w:t>
      </w:r>
      <w:r>
        <w:rPr>
          <w:rFonts w:asciiTheme="minorHAnsi" w:eastAsiaTheme="minorEastAsia" w:hAnsiTheme="minorHAnsi" w:cstheme="minorBidi"/>
          <w:sz w:val="22"/>
          <w:szCs w:val="22"/>
        </w:rPr>
        <w:tab/>
      </w:r>
      <w:r w:rsidRPr="00424FFF">
        <w:rPr>
          <w:rFonts w:eastAsia="DengXian"/>
          <w:lang w:eastAsia="zh-CN"/>
        </w:rPr>
        <w:t>Procedure to distribute coordination group ID and group level treatment policy in 5GS</w:t>
      </w:r>
      <w:r>
        <w:tab/>
      </w:r>
      <w:r>
        <w:fldChar w:fldCharType="begin" w:fldLock="1"/>
      </w:r>
      <w:r>
        <w:instrText xml:space="preserve"> PAGEREF _Toc122517992 \h </w:instrText>
      </w:r>
      <w:r>
        <w:fldChar w:fldCharType="separate"/>
      </w:r>
      <w:r>
        <w:t>234</w:t>
      </w:r>
      <w:r>
        <w:fldChar w:fldCharType="end"/>
      </w:r>
    </w:p>
    <w:p w14:paraId="3C28F21B" w14:textId="1198C568" w:rsidR="00C85B7D" w:rsidRDefault="00C85B7D">
      <w:pPr>
        <w:pStyle w:val="TOC4"/>
        <w:rPr>
          <w:rFonts w:asciiTheme="minorHAnsi" w:eastAsiaTheme="minorEastAsia" w:hAnsiTheme="minorHAnsi" w:cstheme="minorBidi"/>
          <w:sz w:val="22"/>
          <w:szCs w:val="22"/>
        </w:rPr>
      </w:pPr>
      <w:r w:rsidRPr="00424FFF">
        <w:rPr>
          <w:rFonts w:eastAsia="DengXian"/>
          <w:lang w:eastAsia="zh-CN"/>
        </w:rPr>
        <w:t>6.65.3.3</w:t>
      </w:r>
      <w:r>
        <w:rPr>
          <w:rFonts w:asciiTheme="minorHAnsi" w:eastAsiaTheme="minorEastAsia" w:hAnsiTheme="minorHAnsi" w:cstheme="minorBidi"/>
          <w:sz w:val="22"/>
          <w:szCs w:val="22"/>
        </w:rPr>
        <w:tab/>
      </w:r>
      <w:r w:rsidRPr="00424FFF">
        <w:rPr>
          <w:rFonts w:eastAsia="DengXian"/>
          <w:lang w:eastAsia="zh-CN"/>
        </w:rPr>
        <w:t>Procedure to handle group level treatment requirements in RAN</w:t>
      </w:r>
      <w:r>
        <w:tab/>
      </w:r>
      <w:r>
        <w:fldChar w:fldCharType="begin" w:fldLock="1"/>
      </w:r>
      <w:r>
        <w:instrText xml:space="preserve"> PAGEREF _Toc122517993 \h </w:instrText>
      </w:r>
      <w:r>
        <w:fldChar w:fldCharType="separate"/>
      </w:r>
      <w:r>
        <w:t>236</w:t>
      </w:r>
      <w:r>
        <w:fldChar w:fldCharType="end"/>
      </w:r>
    </w:p>
    <w:p w14:paraId="09DCD8A5" w14:textId="7C0A82E7" w:rsidR="00C85B7D" w:rsidRDefault="00C85B7D">
      <w:pPr>
        <w:pStyle w:val="TOC4"/>
        <w:rPr>
          <w:rFonts w:asciiTheme="minorHAnsi" w:eastAsiaTheme="minorEastAsia" w:hAnsiTheme="minorHAnsi" w:cstheme="minorBidi"/>
          <w:sz w:val="22"/>
          <w:szCs w:val="22"/>
        </w:rPr>
      </w:pPr>
      <w:r w:rsidRPr="00424FFF">
        <w:rPr>
          <w:rFonts w:eastAsia="DengXian"/>
          <w:lang w:eastAsia="zh-CN"/>
        </w:rPr>
        <w:t>6.65.3.4</w:t>
      </w:r>
      <w:r>
        <w:rPr>
          <w:rFonts w:asciiTheme="minorHAnsi" w:eastAsiaTheme="minorEastAsia" w:hAnsiTheme="minorHAnsi" w:cstheme="minorBidi"/>
          <w:sz w:val="22"/>
          <w:szCs w:val="22"/>
        </w:rPr>
        <w:tab/>
      </w:r>
      <w:r w:rsidRPr="00424FFF">
        <w:rPr>
          <w:rFonts w:eastAsia="DengXian"/>
          <w:lang w:eastAsia="zh-CN"/>
        </w:rPr>
        <w:t>Procedure to provide RAN additional information about all QoS flows to be considered for joint admission</w:t>
      </w:r>
      <w:r>
        <w:tab/>
      </w:r>
      <w:r>
        <w:fldChar w:fldCharType="begin" w:fldLock="1"/>
      </w:r>
      <w:r>
        <w:instrText xml:space="preserve"> PAGEREF _Toc122517994 \h </w:instrText>
      </w:r>
      <w:r>
        <w:fldChar w:fldCharType="separate"/>
      </w:r>
      <w:r>
        <w:t>236</w:t>
      </w:r>
      <w:r>
        <w:fldChar w:fldCharType="end"/>
      </w:r>
    </w:p>
    <w:p w14:paraId="786FD574" w14:textId="2A7FAA0B" w:rsidR="00C85B7D" w:rsidRDefault="00C85B7D">
      <w:pPr>
        <w:pStyle w:val="TOC3"/>
        <w:rPr>
          <w:rFonts w:asciiTheme="minorHAnsi" w:eastAsiaTheme="minorEastAsia" w:hAnsiTheme="minorHAnsi" w:cstheme="minorBidi"/>
          <w:sz w:val="22"/>
          <w:szCs w:val="22"/>
        </w:rPr>
      </w:pPr>
      <w:r w:rsidRPr="00424FFF">
        <w:rPr>
          <w:rFonts w:eastAsia="DengXian"/>
          <w:lang w:eastAsia="zh-CN"/>
        </w:rPr>
        <w:t>6.65.4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_Toc122517995 \h </w:instrText>
      </w:r>
      <w:r>
        <w:fldChar w:fldCharType="separate"/>
      </w:r>
      <w:r>
        <w:t>236</w:t>
      </w:r>
      <w:r>
        <w:fldChar w:fldCharType="end"/>
      </w:r>
    </w:p>
    <w:p w14:paraId="755CC716" w14:textId="127608DC"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66</w:t>
      </w:r>
      <w:r w:rsidRPr="00424FFF">
        <w:rPr>
          <w:rFonts w:eastAsia="DengXian"/>
        </w:rPr>
        <w:t>: multi-modality support</w:t>
      </w:r>
      <w:r>
        <w:tab/>
      </w:r>
      <w:r>
        <w:fldChar w:fldCharType="begin" w:fldLock="1"/>
      </w:r>
      <w:r>
        <w:instrText xml:space="preserve"> PAGEREF _Toc122517996 \h </w:instrText>
      </w:r>
      <w:r>
        <w:fldChar w:fldCharType="separate"/>
      </w:r>
      <w:r>
        <w:t>237</w:t>
      </w:r>
      <w:r>
        <w:fldChar w:fldCharType="end"/>
      </w:r>
    </w:p>
    <w:p w14:paraId="034E9241" w14:textId="10BA30A6"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.1</w:t>
      </w:r>
      <w:r>
        <w:rPr>
          <w:rFonts w:asciiTheme="minorHAnsi" w:eastAsiaTheme="minorEastAsia" w:hAnsiTheme="minorHAnsi" w:cstheme="minorBidi"/>
          <w:sz w:val="22"/>
          <w:szCs w:val="22"/>
        </w:rPr>
        <w:tab/>
      </w:r>
      <w:r w:rsidRPr="00424FFF">
        <w:rPr>
          <w:rFonts w:eastAsia="DengXian"/>
        </w:rPr>
        <w:t>Key Issue mapping</w:t>
      </w:r>
      <w:r>
        <w:tab/>
      </w:r>
      <w:r>
        <w:fldChar w:fldCharType="begin" w:fldLock="1"/>
      </w:r>
      <w:r>
        <w:instrText xml:space="preserve"> PAGEREF _Toc122517997 \h </w:instrText>
      </w:r>
      <w:r>
        <w:fldChar w:fldCharType="separate"/>
      </w:r>
      <w:r>
        <w:t>237</w:t>
      </w:r>
      <w:r>
        <w:fldChar w:fldCharType="end"/>
      </w:r>
    </w:p>
    <w:p w14:paraId="784D7371" w14:textId="2AE3BD37"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_Toc122517998 \h </w:instrText>
      </w:r>
      <w:r>
        <w:fldChar w:fldCharType="separate"/>
      </w:r>
      <w:r>
        <w:t>237</w:t>
      </w:r>
      <w:r>
        <w:fldChar w:fldCharType="end"/>
      </w:r>
    </w:p>
    <w:p w14:paraId="4E52C038" w14:textId="1AB5E22A"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_Toc122517999 \h </w:instrText>
      </w:r>
      <w:r>
        <w:fldChar w:fldCharType="separate"/>
      </w:r>
      <w:r>
        <w:t>237</w:t>
      </w:r>
      <w:r>
        <w:fldChar w:fldCharType="end"/>
      </w:r>
    </w:p>
    <w:p w14:paraId="57A51329" w14:textId="2220EF7B"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.3.1</w:t>
      </w:r>
      <w:r>
        <w:rPr>
          <w:rFonts w:asciiTheme="minorHAnsi" w:eastAsiaTheme="minorEastAsia" w:hAnsiTheme="minorHAnsi" w:cstheme="minorBidi"/>
          <w:sz w:val="22"/>
          <w:szCs w:val="22"/>
        </w:rPr>
        <w:tab/>
      </w:r>
      <w:r w:rsidRPr="00424FFF">
        <w:rPr>
          <w:rFonts w:eastAsia="DengXian"/>
        </w:rPr>
        <w:t>General</w:t>
      </w:r>
      <w:r>
        <w:tab/>
      </w:r>
      <w:r>
        <w:fldChar w:fldCharType="begin" w:fldLock="1"/>
      </w:r>
      <w:r>
        <w:instrText xml:space="preserve"> PAGEREF _Toc122518000 \h </w:instrText>
      </w:r>
      <w:r>
        <w:fldChar w:fldCharType="separate"/>
      </w:r>
      <w:r>
        <w:t>237</w:t>
      </w:r>
      <w:r>
        <w:fldChar w:fldCharType="end"/>
      </w:r>
    </w:p>
    <w:p w14:paraId="72DCFE88" w14:textId="68D978F1" w:rsidR="00C85B7D" w:rsidRDefault="00C85B7D">
      <w:pPr>
        <w:pStyle w:val="TOC4"/>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.3.2</w:t>
      </w:r>
      <w:r>
        <w:rPr>
          <w:rFonts w:asciiTheme="minorHAnsi" w:eastAsiaTheme="minorEastAsia" w:hAnsiTheme="minorHAnsi" w:cstheme="minorBidi"/>
          <w:sz w:val="22"/>
          <w:szCs w:val="22"/>
        </w:rPr>
        <w:tab/>
      </w:r>
      <w:r w:rsidRPr="00424FFF">
        <w:rPr>
          <w:rFonts w:eastAsia="DengXian"/>
        </w:rPr>
        <w:t>PDU session establish procedures for multi-modality communication</w:t>
      </w:r>
      <w:r>
        <w:tab/>
      </w:r>
      <w:r>
        <w:fldChar w:fldCharType="begin" w:fldLock="1"/>
      </w:r>
      <w:r>
        <w:instrText xml:space="preserve"> PAGEREF _Toc122518001 \h </w:instrText>
      </w:r>
      <w:r>
        <w:fldChar w:fldCharType="separate"/>
      </w:r>
      <w:r>
        <w:t>238</w:t>
      </w:r>
      <w:r>
        <w:fldChar w:fldCharType="end"/>
      </w:r>
    </w:p>
    <w:p w14:paraId="231DA42A" w14:textId="135B232C"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66</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_Toc122518002 \h </w:instrText>
      </w:r>
      <w:r>
        <w:fldChar w:fldCharType="separate"/>
      </w:r>
      <w:r>
        <w:t>241</w:t>
      </w:r>
      <w:r>
        <w:fldChar w:fldCharType="end"/>
      </w:r>
    </w:p>
    <w:p w14:paraId="432FA35E" w14:textId="237CB694" w:rsidR="00C85B7D" w:rsidRDefault="00C85B7D">
      <w:pPr>
        <w:pStyle w:val="TOC2"/>
        <w:rPr>
          <w:rFonts w:asciiTheme="minorHAnsi" w:eastAsiaTheme="minorEastAsia" w:hAnsiTheme="minorHAnsi" w:cstheme="minorBidi"/>
          <w:sz w:val="22"/>
          <w:szCs w:val="22"/>
        </w:rPr>
      </w:pPr>
      <w:r w:rsidRPr="00424FFF">
        <w:rPr>
          <w:rFonts w:eastAsia="DengXian"/>
          <w:lang w:eastAsia="zh-CN"/>
        </w:rPr>
        <w:t>6.67</w:t>
      </w:r>
      <w:r>
        <w:rPr>
          <w:rFonts w:asciiTheme="minorHAnsi" w:eastAsiaTheme="minorEastAsia" w:hAnsiTheme="minorHAnsi" w:cstheme="minorBidi"/>
          <w:sz w:val="22"/>
          <w:szCs w:val="22"/>
        </w:rPr>
        <w:tab/>
      </w:r>
      <w:r w:rsidRPr="00424FFF">
        <w:rPr>
          <w:rFonts w:eastAsia="DengXian"/>
          <w:lang w:eastAsia="zh-CN"/>
        </w:rPr>
        <w:t>Solution #67: Supporting ECN mark for L4S in 5GS for XR/media Enhancements</w:t>
      </w:r>
      <w:r>
        <w:tab/>
      </w:r>
      <w:r>
        <w:fldChar w:fldCharType="begin" w:fldLock="1"/>
      </w:r>
      <w:r>
        <w:instrText xml:space="preserve"> PAGEREF _Toc122518003 \h </w:instrText>
      </w:r>
      <w:r>
        <w:fldChar w:fldCharType="separate"/>
      </w:r>
      <w:r>
        <w:t>241</w:t>
      </w:r>
      <w:r>
        <w:fldChar w:fldCharType="end"/>
      </w:r>
    </w:p>
    <w:p w14:paraId="159B2B43" w14:textId="4F1866BF" w:rsidR="00C85B7D" w:rsidRDefault="00C85B7D">
      <w:pPr>
        <w:pStyle w:val="TOC3"/>
        <w:rPr>
          <w:rFonts w:asciiTheme="minorHAnsi" w:eastAsiaTheme="minorEastAsia" w:hAnsiTheme="minorHAnsi" w:cstheme="minorBidi"/>
          <w:sz w:val="22"/>
          <w:szCs w:val="22"/>
        </w:rPr>
      </w:pPr>
      <w:r w:rsidRPr="00424FFF">
        <w:rPr>
          <w:rFonts w:eastAsia="DengXian"/>
          <w:lang w:eastAsia="zh-CN"/>
        </w:rPr>
        <w:t>6.67.1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_Toc122518004 \h </w:instrText>
      </w:r>
      <w:r>
        <w:fldChar w:fldCharType="separate"/>
      </w:r>
      <w:r>
        <w:t>241</w:t>
      </w:r>
      <w:r>
        <w:fldChar w:fldCharType="end"/>
      </w:r>
    </w:p>
    <w:p w14:paraId="7CD76235" w14:textId="12D6FFE3" w:rsidR="00C85B7D" w:rsidRDefault="00C85B7D">
      <w:pPr>
        <w:pStyle w:val="TOC3"/>
        <w:rPr>
          <w:rFonts w:asciiTheme="minorHAnsi" w:eastAsiaTheme="minorEastAsia" w:hAnsiTheme="minorHAnsi" w:cstheme="minorBidi"/>
          <w:sz w:val="22"/>
          <w:szCs w:val="22"/>
        </w:rPr>
      </w:pPr>
      <w:r w:rsidRPr="00424FFF">
        <w:rPr>
          <w:rFonts w:eastAsia="DengXian"/>
          <w:lang w:eastAsia="zh-CN"/>
        </w:rPr>
        <w:t>6.67.2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_Toc122518005 \h </w:instrText>
      </w:r>
      <w:r>
        <w:fldChar w:fldCharType="separate"/>
      </w:r>
      <w:r>
        <w:t>241</w:t>
      </w:r>
      <w:r>
        <w:fldChar w:fldCharType="end"/>
      </w:r>
    </w:p>
    <w:p w14:paraId="6DDF8649" w14:textId="0FF56945" w:rsidR="00C85B7D" w:rsidRDefault="00C85B7D">
      <w:pPr>
        <w:pStyle w:val="TOC3"/>
        <w:rPr>
          <w:rFonts w:asciiTheme="minorHAnsi" w:eastAsiaTheme="minorEastAsia" w:hAnsiTheme="minorHAnsi" w:cstheme="minorBidi"/>
          <w:sz w:val="22"/>
          <w:szCs w:val="22"/>
        </w:rPr>
      </w:pPr>
      <w:r w:rsidRPr="00424FFF">
        <w:rPr>
          <w:rFonts w:eastAsia="DengXian"/>
          <w:lang w:eastAsia="zh-CN"/>
        </w:rPr>
        <w:t>6.67.3</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_Toc122518006 \h </w:instrText>
      </w:r>
      <w:r>
        <w:fldChar w:fldCharType="separate"/>
      </w:r>
      <w:r>
        <w:t>242</w:t>
      </w:r>
      <w:r>
        <w:fldChar w:fldCharType="end"/>
      </w:r>
    </w:p>
    <w:p w14:paraId="332F8240" w14:textId="4187D3D2" w:rsidR="00C85B7D" w:rsidRDefault="00C85B7D">
      <w:pPr>
        <w:pStyle w:val="TOC2"/>
        <w:rPr>
          <w:rFonts w:asciiTheme="minorHAnsi" w:eastAsiaTheme="minorEastAsia" w:hAnsiTheme="minorHAnsi" w:cstheme="minorBidi"/>
          <w:sz w:val="22"/>
          <w:szCs w:val="22"/>
        </w:rPr>
      </w:pPr>
      <w:r w:rsidRPr="00424FFF">
        <w:rPr>
          <w:rFonts w:eastAsia="DengXian"/>
          <w:lang w:val="en-US" w:eastAsia="zh-CN"/>
        </w:rPr>
        <w:t>6.68</w:t>
      </w:r>
      <w:r>
        <w:rPr>
          <w:rFonts w:asciiTheme="minorHAnsi" w:eastAsiaTheme="minorEastAsia" w:hAnsiTheme="minorHAnsi" w:cstheme="minorBidi"/>
          <w:sz w:val="22"/>
          <w:szCs w:val="22"/>
        </w:rPr>
        <w:tab/>
      </w:r>
      <w:r w:rsidRPr="00424FFF">
        <w:rPr>
          <w:rFonts w:eastAsia="DengXian"/>
          <w:lang w:val="en-US" w:eastAsia="zh-CN"/>
        </w:rPr>
        <w:t>Solution #68: PDU set handling enhancements for different kinds of packets</w:t>
      </w:r>
      <w:r>
        <w:tab/>
      </w:r>
      <w:r>
        <w:fldChar w:fldCharType="begin" w:fldLock="1"/>
      </w:r>
      <w:r>
        <w:instrText xml:space="preserve"> PAGEREF _Toc122518007 \h </w:instrText>
      </w:r>
      <w:r>
        <w:fldChar w:fldCharType="separate"/>
      </w:r>
      <w:r>
        <w:t>242</w:t>
      </w:r>
      <w:r>
        <w:fldChar w:fldCharType="end"/>
      </w:r>
    </w:p>
    <w:p w14:paraId="40A4A219" w14:textId="490BD2CB"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6.68.1</w:t>
      </w:r>
      <w:r>
        <w:rPr>
          <w:rFonts w:asciiTheme="minorHAnsi" w:eastAsiaTheme="minorEastAsia" w:hAnsiTheme="minorHAnsi" w:cstheme="minorBidi"/>
          <w:sz w:val="22"/>
          <w:szCs w:val="22"/>
        </w:rPr>
        <w:tab/>
      </w:r>
      <w:r w:rsidRPr="00424FFF">
        <w:rPr>
          <w:rFonts w:eastAsia="DengXian"/>
          <w:lang w:val="en-US" w:eastAsia="zh-CN"/>
        </w:rPr>
        <w:t>Key Issue mapping</w:t>
      </w:r>
      <w:r>
        <w:tab/>
      </w:r>
      <w:r>
        <w:fldChar w:fldCharType="begin" w:fldLock="1"/>
      </w:r>
      <w:r>
        <w:instrText xml:space="preserve"> PAGEREF _Toc122518008 \h </w:instrText>
      </w:r>
      <w:r>
        <w:fldChar w:fldCharType="separate"/>
      </w:r>
      <w:r>
        <w:t>242</w:t>
      </w:r>
      <w:r>
        <w:fldChar w:fldCharType="end"/>
      </w:r>
    </w:p>
    <w:p w14:paraId="06EB728D" w14:textId="64BC00AD"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lastRenderedPageBreak/>
        <w:t>6.68.2</w:t>
      </w:r>
      <w:r>
        <w:rPr>
          <w:rFonts w:asciiTheme="minorHAnsi" w:eastAsiaTheme="minorEastAsia" w:hAnsiTheme="minorHAnsi" w:cstheme="minorBidi"/>
          <w:sz w:val="22"/>
          <w:szCs w:val="22"/>
        </w:rPr>
        <w:tab/>
      </w:r>
      <w:r w:rsidRPr="00424FFF">
        <w:rPr>
          <w:rFonts w:eastAsia="DengXian"/>
          <w:lang w:val="en-US" w:eastAsia="zh-CN"/>
        </w:rPr>
        <w:t>Description</w:t>
      </w:r>
      <w:r>
        <w:tab/>
      </w:r>
      <w:r>
        <w:fldChar w:fldCharType="begin" w:fldLock="1"/>
      </w:r>
      <w:r>
        <w:instrText xml:space="preserve"> PAGEREF _Toc122518009 \h </w:instrText>
      </w:r>
      <w:r>
        <w:fldChar w:fldCharType="separate"/>
      </w:r>
      <w:r>
        <w:t>242</w:t>
      </w:r>
      <w:r>
        <w:fldChar w:fldCharType="end"/>
      </w:r>
    </w:p>
    <w:p w14:paraId="11963A0E" w14:textId="01E1052E"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6.68.3</w:t>
      </w:r>
      <w:r>
        <w:rPr>
          <w:rFonts w:asciiTheme="minorHAnsi" w:eastAsiaTheme="minorEastAsia" w:hAnsiTheme="minorHAnsi" w:cstheme="minorBidi"/>
          <w:sz w:val="22"/>
          <w:szCs w:val="22"/>
        </w:rPr>
        <w:tab/>
      </w:r>
      <w:r w:rsidRPr="00424FFF">
        <w:rPr>
          <w:rFonts w:eastAsia="DengXian"/>
          <w:lang w:val="en-US" w:eastAsia="zh-CN"/>
        </w:rPr>
        <w:t>Procedures</w:t>
      </w:r>
      <w:r>
        <w:tab/>
      </w:r>
      <w:r>
        <w:fldChar w:fldCharType="begin" w:fldLock="1"/>
      </w:r>
      <w:r>
        <w:instrText xml:space="preserve"> PAGEREF _Toc122518010 \h </w:instrText>
      </w:r>
      <w:r>
        <w:fldChar w:fldCharType="separate"/>
      </w:r>
      <w:r>
        <w:t>244</w:t>
      </w:r>
      <w:r>
        <w:fldChar w:fldCharType="end"/>
      </w:r>
    </w:p>
    <w:p w14:paraId="4B3DF2B8" w14:textId="36E26E10"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6.68.4</w:t>
      </w:r>
      <w:r>
        <w:rPr>
          <w:rFonts w:asciiTheme="minorHAnsi" w:eastAsiaTheme="minorEastAsia" w:hAnsiTheme="minorHAnsi" w:cstheme="minorBidi"/>
          <w:sz w:val="22"/>
          <w:szCs w:val="22"/>
        </w:rPr>
        <w:tab/>
      </w:r>
      <w:r w:rsidRPr="00424FFF">
        <w:rPr>
          <w:rFonts w:eastAsia="DengXian"/>
          <w:lang w:val="en-US" w:eastAsia="zh-CN"/>
        </w:rPr>
        <w:t>Impacts on services, entities and interfaces</w:t>
      </w:r>
      <w:r>
        <w:tab/>
      </w:r>
      <w:r>
        <w:fldChar w:fldCharType="begin" w:fldLock="1"/>
      </w:r>
      <w:r>
        <w:instrText xml:space="preserve"> PAGEREF _Toc122518011 \h </w:instrText>
      </w:r>
      <w:r>
        <w:fldChar w:fldCharType="separate"/>
      </w:r>
      <w:r>
        <w:t>244</w:t>
      </w:r>
      <w:r>
        <w:fldChar w:fldCharType="end"/>
      </w:r>
    </w:p>
    <w:p w14:paraId="22954933" w14:textId="76A867AF" w:rsidR="00C85B7D" w:rsidRDefault="00C85B7D">
      <w:pPr>
        <w:pStyle w:val="TOC2"/>
        <w:rPr>
          <w:rFonts w:asciiTheme="minorHAnsi" w:eastAsiaTheme="minorEastAsia" w:hAnsiTheme="minorHAnsi" w:cstheme="minorBidi"/>
          <w:sz w:val="22"/>
          <w:szCs w:val="22"/>
        </w:rPr>
      </w:pPr>
      <w:r w:rsidRPr="00424FFF">
        <w:rPr>
          <w:rFonts w:eastAsia="DengXian"/>
          <w:lang w:eastAsia="zh-CN"/>
        </w:rPr>
        <w:t>6.69</w:t>
      </w:r>
      <w:r>
        <w:rPr>
          <w:rFonts w:asciiTheme="minorHAnsi" w:eastAsiaTheme="minorEastAsia" w:hAnsiTheme="minorHAnsi" w:cstheme="minorBidi"/>
          <w:sz w:val="22"/>
          <w:szCs w:val="22"/>
        </w:rPr>
        <w:tab/>
      </w:r>
      <w:r w:rsidRPr="00424FFF">
        <w:rPr>
          <w:rFonts w:eastAsia="DengXian"/>
          <w:lang w:eastAsia="zh-CN"/>
        </w:rPr>
        <w:t>Solution #69: PDU set handling capability of RAN node</w:t>
      </w:r>
      <w:r>
        <w:tab/>
      </w:r>
      <w:r>
        <w:fldChar w:fldCharType="begin" w:fldLock="1"/>
      </w:r>
      <w:r>
        <w:instrText xml:space="preserve"> PAGEREF _Toc122518012 \h </w:instrText>
      </w:r>
      <w:r>
        <w:fldChar w:fldCharType="separate"/>
      </w:r>
      <w:r>
        <w:t>244</w:t>
      </w:r>
      <w:r>
        <w:fldChar w:fldCharType="end"/>
      </w:r>
    </w:p>
    <w:p w14:paraId="5425E086" w14:textId="41932180" w:rsidR="00C85B7D" w:rsidRDefault="00C85B7D">
      <w:pPr>
        <w:pStyle w:val="TOC3"/>
        <w:rPr>
          <w:rFonts w:asciiTheme="minorHAnsi" w:eastAsiaTheme="minorEastAsia" w:hAnsiTheme="minorHAnsi" w:cstheme="minorBidi"/>
          <w:sz w:val="22"/>
          <w:szCs w:val="22"/>
        </w:rPr>
      </w:pPr>
      <w:r w:rsidRPr="00424FFF">
        <w:rPr>
          <w:rFonts w:eastAsia="DengXian"/>
          <w:lang w:eastAsia="zh-CN"/>
        </w:rPr>
        <w:t>6.69.1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_Toc122518013 \h </w:instrText>
      </w:r>
      <w:r>
        <w:fldChar w:fldCharType="separate"/>
      </w:r>
      <w:r>
        <w:t>244</w:t>
      </w:r>
      <w:r>
        <w:fldChar w:fldCharType="end"/>
      </w:r>
    </w:p>
    <w:p w14:paraId="4C235AF5" w14:textId="5DD9A316" w:rsidR="00C85B7D" w:rsidRDefault="00C85B7D">
      <w:pPr>
        <w:pStyle w:val="TOC3"/>
        <w:rPr>
          <w:rFonts w:asciiTheme="minorHAnsi" w:eastAsiaTheme="minorEastAsia" w:hAnsiTheme="minorHAnsi" w:cstheme="minorBidi"/>
          <w:sz w:val="22"/>
          <w:szCs w:val="22"/>
        </w:rPr>
      </w:pPr>
      <w:r w:rsidRPr="00424FFF">
        <w:rPr>
          <w:rFonts w:eastAsia="DengXian"/>
          <w:lang w:eastAsia="zh-CN"/>
        </w:rPr>
        <w:t>6.69.2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_Toc122518014 \h </w:instrText>
      </w:r>
      <w:r>
        <w:fldChar w:fldCharType="separate"/>
      </w:r>
      <w:r>
        <w:t>244</w:t>
      </w:r>
      <w:r>
        <w:fldChar w:fldCharType="end"/>
      </w:r>
    </w:p>
    <w:p w14:paraId="03654086" w14:textId="0228177F" w:rsidR="00C85B7D" w:rsidRDefault="00C85B7D">
      <w:pPr>
        <w:pStyle w:val="TOC3"/>
        <w:rPr>
          <w:rFonts w:asciiTheme="minorHAnsi" w:eastAsiaTheme="minorEastAsia" w:hAnsiTheme="minorHAnsi" w:cstheme="minorBidi"/>
          <w:sz w:val="22"/>
          <w:szCs w:val="22"/>
        </w:rPr>
      </w:pPr>
      <w:r w:rsidRPr="00424FFF">
        <w:rPr>
          <w:rFonts w:eastAsia="DengXian"/>
          <w:lang w:eastAsia="zh-CN"/>
        </w:rPr>
        <w:t>6.69.3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_Toc122518015 \h </w:instrText>
      </w:r>
      <w:r>
        <w:fldChar w:fldCharType="separate"/>
      </w:r>
      <w:r>
        <w:t>245</w:t>
      </w:r>
      <w:r>
        <w:fldChar w:fldCharType="end"/>
      </w:r>
    </w:p>
    <w:p w14:paraId="5E690E26" w14:textId="0BCAB23E" w:rsidR="00C85B7D" w:rsidRDefault="00C85B7D">
      <w:pPr>
        <w:pStyle w:val="TOC4"/>
        <w:rPr>
          <w:rFonts w:asciiTheme="minorHAnsi" w:eastAsiaTheme="minorEastAsia" w:hAnsiTheme="minorHAnsi" w:cstheme="minorBidi"/>
          <w:sz w:val="22"/>
          <w:szCs w:val="22"/>
        </w:rPr>
      </w:pPr>
      <w:r w:rsidRPr="00424FFF">
        <w:rPr>
          <w:rFonts w:eastAsia="DengXian"/>
          <w:lang w:eastAsia="zh-CN"/>
        </w:rPr>
        <w:t>6.69.3.1</w:t>
      </w:r>
      <w:r>
        <w:rPr>
          <w:rFonts w:asciiTheme="minorHAnsi" w:eastAsiaTheme="minorEastAsia" w:hAnsiTheme="minorHAnsi" w:cstheme="minorBidi"/>
          <w:sz w:val="22"/>
          <w:szCs w:val="22"/>
        </w:rPr>
        <w:tab/>
      </w:r>
      <w:r w:rsidRPr="00424FFF">
        <w:rPr>
          <w:rFonts w:eastAsia="DengXian"/>
          <w:lang w:eastAsia="zh-CN"/>
        </w:rPr>
        <w:t>Notification upon PDU session establishment procedure</w:t>
      </w:r>
      <w:r>
        <w:tab/>
      </w:r>
      <w:r>
        <w:fldChar w:fldCharType="begin" w:fldLock="1"/>
      </w:r>
      <w:r>
        <w:instrText xml:space="preserve"> PAGEREF _Toc122518016 \h </w:instrText>
      </w:r>
      <w:r>
        <w:fldChar w:fldCharType="separate"/>
      </w:r>
      <w:r>
        <w:t>245</w:t>
      </w:r>
      <w:r>
        <w:fldChar w:fldCharType="end"/>
      </w:r>
    </w:p>
    <w:p w14:paraId="7F50ADDA" w14:textId="6BC90786" w:rsidR="00C85B7D" w:rsidRDefault="00C85B7D">
      <w:pPr>
        <w:pStyle w:val="TOC4"/>
        <w:rPr>
          <w:rFonts w:asciiTheme="minorHAnsi" w:eastAsiaTheme="minorEastAsia" w:hAnsiTheme="minorHAnsi" w:cstheme="minorBidi"/>
          <w:sz w:val="22"/>
          <w:szCs w:val="22"/>
        </w:rPr>
      </w:pPr>
      <w:r w:rsidRPr="00424FFF">
        <w:rPr>
          <w:rFonts w:eastAsia="DengXian"/>
          <w:lang w:eastAsia="zh-CN"/>
        </w:rPr>
        <w:t>6.69.3.2</w:t>
      </w:r>
      <w:r>
        <w:rPr>
          <w:rFonts w:asciiTheme="minorHAnsi" w:eastAsiaTheme="minorEastAsia" w:hAnsiTheme="minorHAnsi" w:cstheme="minorBidi"/>
          <w:sz w:val="22"/>
          <w:szCs w:val="22"/>
        </w:rPr>
        <w:tab/>
      </w:r>
      <w:r w:rsidRPr="00424FFF">
        <w:rPr>
          <w:rFonts w:eastAsia="DengXian"/>
          <w:lang w:eastAsia="zh-CN"/>
        </w:rPr>
        <w:t>Notification upon handover</w:t>
      </w:r>
      <w:r>
        <w:tab/>
      </w:r>
      <w:r>
        <w:fldChar w:fldCharType="begin" w:fldLock="1"/>
      </w:r>
      <w:r>
        <w:instrText xml:space="preserve"> PAGEREF _Toc122518017 \h </w:instrText>
      </w:r>
      <w:r>
        <w:fldChar w:fldCharType="separate"/>
      </w:r>
      <w:r>
        <w:t>246</w:t>
      </w:r>
      <w:r>
        <w:fldChar w:fldCharType="end"/>
      </w:r>
    </w:p>
    <w:p w14:paraId="552A9388" w14:textId="272A3749" w:rsidR="00C85B7D" w:rsidRDefault="00C85B7D">
      <w:pPr>
        <w:pStyle w:val="TOC3"/>
        <w:rPr>
          <w:rFonts w:asciiTheme="minorHAnsi" w:eastAsiaTheme="minorEastAsia" w:hAnsiTheme="minorHAnsi" w:cstheme="minorBidi"/>
          <w:sz w:val="22"/>
          <w:szCs w:val="22"/>
        </w:rPr>
      </w:pPr>
      <w:r w:rsidRPr="00424FFF">
        <w:rPr>
          <w:rFonts w:eastAsia="DengXian"/>
          <w:lang w:eastAsia="zh-CN"/>
        </w:rPr>
        <w:t>6.69.4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_Toc122518018 \h </w:instrText>
      </w:r>
      <w:r>
        <w:fldChar w:fldCharType="separate"/>
      </w:r>
      <w:r>
        <w:t>246</w:t>
      </w:r>
      <w:r>
        <w:fldChar w:fldCharType="end"/>
      </w:r>
    </w:p>
    <w:p w14:paraId="5D6AB4AD" w14:textId="6179D240" w:rsidR="00C85B7D" w:rsidRDefault="00C85B7D">
      <w:pPr>
        <w:pStyle w:val="TOC2"/>
        <w:rPr>
          <w:rFonts w:asciiTheme="minorHAnsi" w:eastAsiaTheme="minorEastAsia" w:hAnsiTheme="minorHAnsi" w:cstheme="minorBidi"/>
          <w:sz w:val="22"/>
          <w:szCs w:val="22"/>
        </w:rPr>
      </w:pPr>
      <w:r w:rsidRPr="00424FFF">
        <w:rPr>
          <w:rFonts w:eastAsia="DengXian"/>
          <w:lang w:eastAsia="zh-CN"/>
        </w:rPr>
        <w:t>6.70</w:t>
      </w:r>
      <w:r>
        <w:rPr>
          <w:rFonts w:asciiTheme="minorHAnsi" w:eastAsiaTheme="minorEastAsia" w:hAnsiTheme="minorHAnsi" w:cstheme="minorBidi"/>
          <w:sz w:val="22"/>
          <w:szCs w:val="22"/>
        </w:rPr>
        <w:tab/>
      </w:r>
      <w:r w:rsidRPr="00424FFF">
        <w:rPr>
          <w:rFonts w:eastAsia="DengXian"/>
          <w:lang w:eastAsia="zh-CN"/>
        </w:rPr>
        <w:t>Solution #70: PDU Set with FEC Data</w:t>
      </w:r>
      <w:r>
        <w:tab/>
      </w:r>
      <w:r>
        <w:fldChar w:fldCharType="begin" w:fldLock="1"/>
      </w:r>
      <w:r>
        <w:instrText xml:space="preserve"> PAGEREF _Toc122518019 \h </w:instrText>
      </w:r>
      <w:r>
        <w:fldChar w:fldCharType="separate"/>
      </w:r>
      <w:r>
        <w:t>247</w:t>
      </w:r>
      <w:r>
        <w:fldChar w:fldCharType="end"/>
      </w:r>
    </w:p>
    <w:p w14:paraId="61A23CBE" w14:textId="4D2ACE93" w:rsidR="00C85B7D" w:rsidRDefault="00C85B7D">
      <w:pPr>
        <w:pStyle w:val="TOC3"/>
        <w:rPr>
          <w:rFonts w:asciiTheme="minorHAnsi" w:eastAsiaTheme="minorEastAsia" w:hAnsiTheme="minorHAnsi" w:cstheme="minorBidi"/>
          <w:sz w:val="22"/>
          <w:szCs w:val="22"/>
        </w:rPr>
      </w:pPr>
      <w:r w:rsidRPr="00424FFF">
        <w:rPr>
          <w:rFonts w:eastAsia="DengXian"/>
          <w:lang w:eastAsia="zh-CN"/>
        </w:rPr>
        <w:t>6.70.1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_Toc122518020 \h </w:instrText>
      </w:r>
      <w:r>
        <w:fldChar w:fldCharType="separate"/>
      </w:r>
      <w:r>
        <w:t>247</w:t>
      </w:r>
      <w:r>
        <w:fldChar w:fldCharType="end"/>
      </w:r>
    </w:p>
    <w:p w14:paraId="28013472" w14:textId="11FC4786" w:rsidR="00C85B7D" w:rsidRDefault="00C85B7D">
      <w:pPr>
        <w:pStyle w:val="TOC4"/>
        <w:rPr>
          <w:rFonts w:asciiTheme="minorHAnsi" w:eastAsiaTheme="minorEastAsia" w:hAnsiTheme="minorHAnsi" w:cstheme="minorBidi"/>
          <w:sz w:val="22"/>
          <w:szCs w:val="22"/>
        </w:rPr>
      </w:pPr>
      <w:r w:rsidRPr="00424FFF">
        <w:rPr>
          <w:rFonts w:eastAsia="DengXian"/>
          <w:lang w:eastAsia="zh-CN"/>
        </w:rPr>
        <w:t>6.70.2.1</w:t>
      </w:r>
      <w:r>
        <w:rPr>
          <w:rFonts w:asciiTheme="minorHAnsi" w:eastAsiaTheme="minorEastAsia" w:hAnsiTheme="minorHAnsi" w:cstheme="minorBidi"/>
          <w:sz w:val="22"/>
          <w:szCs w:val="22"/>
        </w:rPr>
        <w:tab/>
      </w:r>
      <w:r w:rsidRPr="00424FFF">
        <w:rPr>
          <w:rFonts w:eastAsia="DengXian"/>
          <w:lang w:eastAsia="zh-CN"/>
        </w:rPr>
        <w:t>PDU-Set information</w:t>
      </w:r>
      <w:r>
        <w:tab/>
      </w:r>
      <w:r>
        <w:fldChar w:fldCharType="begin" w:fldLock="1"/>
      </w:r>
      <w:r>
        <w:instrText xml:space="preserve"> PAGEREF _Toc122518021 \h </w:instrText>
      </w:r>
      <w:r>
        <w:fldChar w:fldCharType="separate"/>
      </w:r>
      <w:r>
        <w:t>247</w:t>
      </w:r>
      <w:r>
        <w:fldChar w:fldCharType="end"/>
      </w:r>
    </w:p>
    <w:p w14:paraId="5145B0B6" w14:textId="1600B314" w:rsidR="00C85B7D" w:rsidRDefault="00C85B7D">
      <w:pPr>
        <w:pStyle w:val="TOC4"/>
        <w:rPr>
          <w:rFonts w:asciiTheme="minorHAnsi" w:eastAsiaTheme="minorEastAsia" w:hAnsiTheme="minorHAnsi" w:cstheme="minorBidi"/>
          <w:sz w:val="22"/>
          <w:szCs w:val="22"/>
        </w:rPr>
      </w:pPr>
      <w:r w:rsidRPr="00424FFF">
        <w:rPr>
          <w:rFonts w:eastAsia="DengXian"/>
          <w:lang w:eastAsia="zh-CN"/>
        </w:rPr>
        <w:t>6.70.2.2</w:t>
      </w:r>
      <w:r>
        <w:rPr>
          <w:rFonts w:asciiTheme="minorHAnsi" w:eastAsiaTheme="minorEastAsia" w:hAnsiTheme="minorHAnsi" w:cstheme="minorBidi"/>
          <w:sz w:val="22"/>
          <w:szCs w:val="22"/>
        </w:rPr>
        <w:tab/>
      </w:r>
      <w:r w:rsidRPr="00424FFF">
        <w:rPr>
          <w:rFonts w:eastAsia="DengXian"/>
          <w:lang w:eastAsia="zh-CN"/>
        </w:rPr>
        <w:t>New QoS parameter</w:t>
      </w:r>
      <w:r>
        <w:tab/>
      </w:r>
      <w:r>
        <w:fldChar w:fldCharType="begin" w:fldLock="1"/>
      </w:r>
      <w:r>
        <w:instrText xml:space="preserve"> PAGEREF _Toc122518022 \h </w:instrText>
      </w:r>
      <w:r>
        <w:fldChar w:fldCharType="separate"/>
      </w:r>
      <w:r>
        <w:t>247</w:t>
      </w:r>
      <w:r>
        <w:fldChar w:fldCharType="end"/>
      </w:r>
    </w:p>
    <w:p w14:paraId="799911E7" w14:textId="6209B6FE" w:rsidR="00C85B7D" w:rsidRDefault="00C85B7D">
      <w:pPr>
        <w:pStyle w:val="TOC3"/>
        <w:rPr>
          <w:rFonts w:asciiTheme="minorHAnsi" w:eastAsiaTheme="minorEastAsia" w:hAnsiTheme="minorHAnsi" w:cstheme="minorBidi"/>
          <w:sz w:val="22"/>
          <w:szCs w:val="22"/>
        </w:rPr>
      </w:pPr>
      <w:r w:rsidRPr="00424FFF">
        <w:rPr>
          <w:rFonts w:eastAsia="DengXian"/>
          <w:lang w:eastAsia="zh-CN"/>
        </w:rPr>
        <w:t>6.70.3</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_Toc122518023 \h </w:instrText>
      </w:r>
      <w:r>
        <w:fldChar w:fldCharType="separate"/>
      </w:r>
      <w:r>
        <w:t>247</w:t>
      </w:r>
      <w:r>
        <w:fldChar w:fldCharType="end"/>
      </w:r>
    </w:p>
    <w:p w14:paraId="0050B851" w14:textId="688D7D4B" w:rsidR="00C85B7D" w:rsidRDefault="00C85B7D">
      <w:pPr>
        <w:pStyle w:val="TOC2"/>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71</w:t>
      </w:r>
      <w:r>
        <w:rPr>
          <w:rFonts w:asciiTheme="minorHAnsi" w:eastAsiaTheme="minorEastAsia" w:hAnsiTheme="minorHAnsi" w:cstheme="minorBidi"/>
          <w:sz w:val="22"/>
          <w:szCs w:val="22"/>
        </w:rPr>
        <w:tab/>
      </w:r>
      <w:r w:rsidRPr="00424FFF">
        <w:rPr>
          <w:rFonts w:eastAsia="DengXian"/>
        </w:rPr>
        <w:t>Solution #</w:t>
      </w:r>
      <w:r w:rsidRPr="00424FFF">
        <w:rPr>
          <w:rFonts w:eastAsia="DengXian"/>
          <w:lang w:eastAsia="zh-CN"/>
        </w:rPr>
        <w:t>71</w:t>
      </w:r>
      <w:r w:rsidRPr="00424FFF">
        <w:rPr>
          <w:rFonts w:eastAsia="DengXian"/>
        </w:rPr>
        <w:t>: RT latency fulfilment based on UL/DL AQP Adaptation</w:t>
      </w:r>
      <w:r>
        <w:tab/>
      </w:r>
      <w:r>
        <w:fldChar w:fldCharType="begin" w:fldLock="1"/>
      </w:r>
      <w:r>
        <w:instrText xml:space="preserve"> PAGEREF _Toc122518024 \h </w:instrText>
      </w:r>
      <w:r>
        <w:fldChar w:fldCharType="separate"/>
      </w:r>
      <w:r>
        <w:t>247</w:t>
      </w:r>
      <w:r>
        <w:fldChar w:fldCharType="end"/>
      </w:r>
    </w:p>
    <w:p w14:paraId="33BBB665" w14:textId="0F574E1A"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71</w:t>
      </w:r>
      <w:r w:rsidRPr="00424FFF">
        <w:rPr>
          <w:rFonts w:eastAsia="DengXian"/>
        </w:rPr>
        <w:t>.1</w:t>
      </w:r>
      <w:r>
        <w:rPr>
          <w:rFonts w:asciiTheme="minorHAnsi" w:eastAsiaTheme="minorEastAsia" w:hAnsiTheme="minorHAnsi" w:cstheme="minorBidi"/>
          <w:sz w:val="22"/>
          <w:szCs w:val="22"/>
        </w:rPr>
        <w:tab/>
      </w:r>
      <w:r w:rsidRPr="00424FFF">
        <w:rPr>
          <w:rFonts w:eastAsia="DengXian"/>
        </w:rPr>
        <w:t>Key Issue mapping</w:t>
      </w:r>
      <w:r>
        <w:tab/>
      </w:r>
      <w:r>
        <w:fldChar w:fldCharType="begin" w:fldLock="1"/>
      </w:r>
      <w:r>
        <w:instrText xml:space="preserve"> PAGEREF _Toc122518025 \h </w:instrText>
      </w:r>
      <w:r>
        <w:fldChar w:fldCharType="separate"/>
      </w:r>
      <w:r>
        <w:t>247</w:t>
      </w:r>
      <w:r>
        <w:fldChar w:fldCharType="end"/>
      </w:r>
    </w:p>
    <w:p w14:paraId="435118A9" w14:textId="71F5A4CF"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71</w:t>
      </w:r>
      <w:r w:rsidRPr="00424FFF">
        <w:rPr>
          <w:rFonts w:eastAsia="DengXian"/>
        </w:rPr>
        <w:t>.2</w:t>
      </w:r>
      <w:r>
        <w:rPr>
          <w:rFonts w:asciiTheme="minorHAnsi" w:eastAsiaTheme="minorEastAsia" w:hAnsiTheme="minorHAnsi" w:cstheme="minorBidi"/>
          <w:sz w:val="22"/>
          <w:szCs w:val="22"/>
        </w:rPr>
        <w:tab/>
      </w:r>
      <w:r w:rsidRPr="00424FFF">
        <w:rPr>
          <w:rFonts w:eastAsia="DengXian"/>
        </w:rPr>
        <w:t>Description</w:t>
      </w:r>
      <w:r>
        <w:tab/>
      </w:r>
      <w:r>
        <w:fldChar w:fldCharType="begin" w:fldLock="1"/>
      </w:r>
      <w:r>
        <w:instrText xml:space="preserve"> PAGEREF _Toc122518026 \h </w:instrText>
      </w:r>
      <w:r>
        <w:fldChar w:fldCharType="separate"/>
      </w:r>
      <w:r>
        <w:t>248</w:t>
      </w:r>
      <w:r>
        <w:fldChar w:fldCharType="end"/>
      </w:r>
    </w:p>
    <w:p w14:paraId="192BD6B3" w14:textId="48EB23DA"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71</w:t>
      </w:r>
      <w:r w:rsidRPr="00424FFF">
        <w:rPr>
          <w:rFonts w:eastAsia="DengXian"/>
        </w:rPr>
        <w:t>.3</w:t>
      </w:r>
      <w:r>
        <w:rPr>
          <w:rFonts w:asciiTheme="minorHAnsi" w:eastAsiaTheme="minorEastAsia" w:hAnsiTheme="minorHAnsi" w:cstheme="minorBidi"/>
          <w:sz w:val="22"/>
          <w:szCs w:val="22"/>
        </w:rPr>
        <w:tab/>
      </w:r>
      <w:r w:rsidRPr="00424FFF">
        <w:rPr>
          <w:rFonts w:eastAsia="DengXian"/>
        </w:rPr>
        <w:t>Procedures</w:t>
      </w:r>
      <w:r>
        <w:tab/>
      </w:r>
      <w:r>
        <w:fldChar w:fldCharType="begin" w:fldLock="1"/>
      </w:r>
      <w:r>
        <w:instrText xml:space="preserve"> PAGEREF _Toc122518027 \h </w:instrText>
      </w:r>
      <w:r>
        <w:fldChar w:fldCharType="separate"/>
      </w:r>
      <w:r>
        <w:t>248</w:t>
      </w:r>
      <w:r>
        <w:fldChar w:fldCharType="end"/>
      </w:r>
    </w:p>
    <w:p w14:paraId="41D8598F" w14:textId="14344A97" w:rsidR="00C85B7D" w:rsidRDefault="00C85B7D">
      <w:pPr>
        <w:pStyle w:val="TOC3"/>
        <w:rPr>
          <w:rFonts w:asciiTheme="minorHAnsi" w:eastAsiaTheme="minorEastAsia" w:hAnsiTheme="minorHAnsi" w:cstheme="minorBidi"/>
          <w:sz w:val="22"/>
          <w:szCs w:val="22"/>
        </w:rPr>
      </w:pPr>
      <w:r w:rsidRPr="00424FFF">
        <w:rPr>
          <w:rFonts w:eastAsia="DengXian"/>
        </w:rPr>
        <w:t>6.</w:t>
      </w:r>
      <w:r w:rsidRPr="00424FFF">
        <w:rPr>
          <w:rFonts w:eastAsia="DengXian"/>
          <w:lang w:eastAsia="zh-CN"/>
        </w:rPr>
        <w:t>71</w:t>
      </w:r>
      <w:r w:rsidRPr="00424FFF">
        <w:rPr>
          <w:rFonts w:eastAsia="DengXian"/>
        </w:rPr>
        <w:t>.4</w:t>
      </w:r>
      <w:r>
        <w:rPr>
          <w:rFonts w:asciiTheme="minorHAnsi" w:eastAsiaTheme="minorEastAsia" w:hAnsiTheme="minorHAnsi" w:cstheme="minorBidi"/>
          <w:sz w:val="22"/>
          <w:szCs w:val="22"/>
        </w:rPr>
        <w:tab/>
      </w:r>
      <w:r w:rsidRPr="00424FFF">
        <w:rPr>
          <w:rFonts w:eastAsia="DengXian"/>
        </w:rPr>
        <w:t>Impacts on services, entities and interfaces</w:t>
      </w:r>
      <w:r>
        <w:tab/>
      </w:r>
      <w:r>
        <w:fldChar w:fldCharType="begin" w:fldLock="1"/>
      </w:r>
      <w:r>
        <w:instrText xml:space="preserve"> PAGEREF _Toc122518028 \h </w:instrText>
      </w:r>
      <w:r>
        <w:fldChar w:fldCharType="separate"/>
      </w:r>
      <w:r>
        <w:t>249</w:t>
      </w:r>
      <w:r>
        <w:fldChar w:fldCharType="end"/>
      </w:r>
    </w:p>
    <w:p w14:paraId="23F09632" w14:textId="6782AD49" w:rsidR="00C85B7D" w:rsidRDefault="00C85B7D">
      <w:pPr>
        <w:pStyle w:val="TOC2"/>
        <w:rPr>
          <w:rFonts w:asciiTheme="minorHAnsi" w:eastAsiaTheme="minorEastAsia" w:hAnsiTheme="minorHAnsi" w:cstheme="minorBidi"/>
          <w:sz w:val="22"/>
          <w:szCs w:val="22"/>
        </w:rPr>
      </w:pPr>
      <w:r w:rsidRPr="00424FFF">
        <w:rPr>
          <w:rFonts w:eastAsia="DengXian"/>
          <w:lang w:eastAsia="zh-CN"/>
        </w:rPr>
        <w:t>6.72</w:t>
      </w:r>
      <w:r>
        <w:rPr>
          <w:rFonts w:asciiTheme="minorHAnsi" w:eastAsiaTheme="minorEastAsia" w:hAnsiTheme="minorHAnsi" w:cstheme="minorBidi"/>
          <w:sz w:val="22"/>
          <w:szCs w:val="22"/>
        </w:rPr>
        <w:tab/>
      </w:r>
      <w:r w:rsidRPr="00424FFF">
        <w:rPr>
          <w:rFonts w:eastAsia="DengXian"/>
          <w:lang w:eastAsia="zh-CN"/>
        </w:rPr>
        <w:t>Solution #72: Improvements to jitter range assistance information to RAN for configuring CDRX</w:t>
      </w:r>
      <w:r>
        <w:tab/>
      </w:r>
      <w:r>
        <w:fldChar w:fldCharType="begin" w:fldLock="1"/>
      </w:r>
      <w:r>
        <w:instrText xml:space="preserve"> PAGEREF _Toc122518029 \h </w:instrText>
      </w:r>
      <w:r>
        <w:fldChar w:fldCharType="separate"/>
      </w:r>
      <w:r>
        <w:t>249</w:t>
      </w:r>
      <w:r>
        <w:fldChar w:fldCharType="end"/>
      </w:r>
    </w:p>
    <w:p w14:paraId="5FBECE6F" w14:textId="2FC4306E" w:rsidR="00C85B7D" w:rsidRDefault="00C85B7D">
      <w:pPr>
        <w:pStyle w:val="TOC3"/>
        <w:rPr>
          <w:rFonts w:asciiTheme="minorHAnsi" w:eastAsiaTheme="minorEastAsia" w:hAnsiTheme="minorHAnsi" w:cstheme="minorBidi"/>
          <w:sz w:val="22"/>
          <w:szCs w:val="22"/>
        </w:rPr>
      </w:pPr>
      <w:r w:rsidRPr="00424FFF">
        <w:rPr>
          <w:rFonts w:eastAsia="DengXian"/>
          <w:lang w:eastAsia="zh-CN"/>
        </w:rPr>
        <w:t>6.72.1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_Toc122518030 \h </w:instrText>
      </w:r>
      <w:r>
        <w:fldChar w:fldCharType="separate"/>
      </w:r>
      <w:r>
        <w:t>249</w:t>
      </w:r>
      <w:r>
        <w:fldChar w:fldCharType="end"/>
      </w:r>
    </w:p>
    <w:p w14:paraId="36026319" w14:textId="62BFCC56" w:rsidR="00C85B7D" w:rsidRDefault="00C85B7D">
      <w:pPr>
        <w:pStyle w:val="TOC3"/>
        <w:rPr>
          <w:rFonts w:asciiTheme="minorHAnsi" w:eastAsiaTheme="minorEastAsia" w:hAnsiTheme="minorHAnsi" w:cstheme="minorBidi"/>
          <w:sz w:val="22"/>
          <w:szCs w:val="22"/>
        </w:rPr>
      </w:pPr>
      <w:r w:rsidRPr="00424FFF">
        <w:rPr>
          <w:rFonts w:eastAsia="DengXian"/>
          <w:lang w:eastAsia="zh-CN"/>
        </w:rPr>
        <w:t>6.72.2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_Toc122518031 \h </w:instrText>
      </w:r>
      <w:r>
        <w:fldChar w:fldCharType="separate"/>
      </w:r>
      <w:r>
        <w:t>249</w:t>
      </w:r>
      <w:r>
        <w:fldChar w:fldCharType="end"/>
      </w:r>
    </w:p>
    <w:p w14:paraId="14A089B4" w14:textId="571F88D3" w:rsidR="00C85B7D" w:rsidRDefault="00C85B7D">
      <w:pPr>
        <w:pStyle w:val="TOC3"/>
        <w:rPr>
          <w:rFonts w:asciiTheme="minorHAnsi" w:eastAsiaTheme="minorEastAsia" w:hAnsiTheme="minorHAnsi" w:cstheme="minorBidi"/>
          <w:sz w:val="22"/>
          <w:szCs w:val="22"/>
        </w:rPr>
      </w:pPr>
      <w:r w:rsidRPr="00424FFF">
        <w:rPr>
          <w:rFonts w:eastAsia="DengXian"/>
          <w:lang w:eastAsia="zh-CN"/>
        </w:rPr>
        <w:t>6.72.3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_Toc122518032 \h </w:instrText>
      </w:r>
      <w:r>
        <w:fldChar w:fldCharType="separate"/>
      </w:r>
      <w:r>
        <w:t>250</w:t>
      </w:r>
      <w:r>
        <w:fldChar w:fldCharType="end"/>
      </w:r>
    </w:p>
    <w:p w14:paraId="6DCF8D23" w14:textId="4C99D70C" w:rsidR="00C85B7D" w:rsidRDefault="00C85B7D">
      <w:pPr>
        <w:pStyle w:val="TOC4"/>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fldChar w:fldCharType="begin" w:fldLock="1"/>
      </w:r>
      <w:r>
        <w:instrText xml:space="preserve"> PAGEREF _Toc122518033 \h </w:instrText>
      </w:r>
      <w:r>
        <w:fldChar w:fldCharType="separate"/>
      </w:r>
      <w:r>
        <w:t>250</w:t>
      </w:r>
      <w:r>
        <w:fldChar w:fldCharType="end"/>
      </w:r>
    </w:p>
    <w:p w14:paraId="4E66743F" w14:textId="29F30D92" w:rsidR="00C85B7D" w:rsidRDefault="00C85B7D">
      <w:pPr>
        <w:pStyle w:val="TOC4"/>
        <w:rPr>
          <w:rFonts w:asciiTheme="minorHAnsi" w:eastAsiaTheme="minorEastAsia" w:hAnsiTheme="minorHAnsi" w:cstheme="minorBidi"/>
          <w:sz w:val="22"/>
          <w:szCs w:val="22"/>
        </w:rPr>
      </w:pPr>
      <w:r w:rsidRPr="00424FFF">
        <w:rPr>
          <w:rFonts w:eastAsia="DengXian"/>
          <w:lang w:eastAsia="zh-CN"/>
        </w:rPr>
        <w:t>6.72.3.2</w:t>
      </w:r>
      <w:r>
        <w:rPr>
          <w:rFonts w:asciiTheme="minorHAnsi" w:eastAsiaTheme="minorEastAsia" w:hAnsiTheme="minorHAnsi" w:cstheme="minorBidi"/>
          <w:sz w:val="22"/>
          <w:szCs w:val="22"/>
        </w:rPr>
        <w:tab/>
      </w:r>
      <w:r w:rsidRPr="00424FFF">
        <w:rPr>
          <w:rFonts w:eastAsia="DengXian"/>
          <w:lang w:eastAsia="zh-CN"/>
        </w:rPr>
        <w:t>Jitter range update configuration</w:t>
      </w:r>
      <w:r>
        <w:tab/>
      </w:r>
      <w:r>
        <w:fldChar w:fldCharType="begin" w:fldLock="1"/>
      </w:r>
      <w:r>
        <w:instrText xml:space="preserve"> PAGEREF _Toc122518034 \h </w:instrText>
      </w:r>
      <w:r>
        <w:fldChar w:fldCharType="separate"/>
      </w:r>
      <w:r>
        <w:t>251</w:t>
      </w:r>
      <w:r>
        <w:fldChar w:fldCharType="end"/>
      </w:r>
    </w:p>
    <w:p w14:paraId="4B866A88" w14:textId="042EFBB0" w:rsidR="00C85B7D" w:rsidRDefault="00C85B7D">
      <w:pPr>
        <w:pStyle w:val="TOC3"/>
        <w:rPr>
          <w:rFonts w:asciiTheme="minorHAnsi" w:eastAsiaTheme="minorEastAsia" w:hAnsiTheme="minorHAnsi" w:cstheme="minorBidi"/>
          <w:sz w:val="22"/>
          <w:szCs w:val="22"/>
        </w:rPr>
      </w:pPr>
      <w:r w:rsidRPr="00424FFF">
        <w:rPr>
          <w:rFonts w:eastAsia="DengXian"/>
          <w:lang w:eastAsia="zh-CN"/>
        </w:rPr>
        <w:t>6.72.4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_Toc122518035 \h </w:instrText>
      </w:r>
      <w:r>
        <w:fldChar w:fldCharType="separate"/>
      </w:r>
      <w:r>
        <w:t>251</w:t>
      </w:r>
      <w:r>
        <w:fldChar w:fldCharType="end"/>
      </w:r>
    </w:p>
    <w:p w14:paraId="7EB1AE7B" w14:textId="05AB15D7" w:rsidR="00C85B7D" w:rsidRDefault="00C85B7D">
      <w:pPr>
        <w:pStyle w:val="TOC2"/>
        <w:rPr>
          <w:rFonts w:asciiTheme="minorHAnsi" w:eastAsiaTheme="minorEastAsia" w:hAnsiTheme="minorHAnsi" w:cstheme="minorBidi"/>
          <w:sz w:val="22"/>
          <w:szCs w:val="22"/>
        </w:rPr>
      </w:pPr>
      <w:r w:rsidRPr="00424FFF">
        <w:rPr>
          <w:rFonts w:eastAsia="DengXian"/>
          <w:lang w:eastAsia="zh-CN"/>
        </w:rPr>
        <w:t>6.73</w:t>
      </w:r>
      <w:r>
        <w:rPr>
          <w:rFonts w:asciiTheme="minorHAnsi" w:eastAsiaTheme="minorEastAsia" w:hAnsiTheme="minorHAnsi" w:cstheme="minorBidi"/>
          <w:sz w:val="22"/>
          <w:szCs w:val="22"/>
        </w:rPr>
        <w:tab/>
      </w:r>
      <w:r w:rsidRPr="00424FFF">
        <w:rPr>
          <w:rFonts w:eastAsia="DengXian"/>
          <w:lang w:eastAsia="zh-CN"/>
        </w:rPr>
        <w:t>Solution #73: Notification to XR AF of CDRX parameters reflecting UE's CDRX preference</w:t>
      </w:r>
      <w:r>
        <w:tab/>
      </w:r>
      <w:r>
        <w:fldChar w:fldCharType="begin" w:fldLock="1"/>
      </w:r>
      <w:r>
        <w:instrText xml:space="preserve"> PAGEREF _Toc122518036 \h </w:instrText>
      </w:r>
      <w:r>
        <w:fldChar w:fldCharType="separate"/>
      </w:r>
      <w:r>
        <w:t>252</w:t>
      </w:r>
      <w:r>
        <w:fldChar w:fldCharType="end"/>
      </w:r>
    </w:p>
    <w:p w14:paraId="017FA50A" w14:textId="556396CF" w:rsidR="00C85B7D" w:rsidRDefault="00C85B7D">
      <w:pPr>
        <w:pStyle w:val="TOC3"/>
        <w:rPr>
          <w:rFonts w:asciiTheme="minorHAnsi" w:eastAsiaTheme="minorEastAsia" w:hAnsiTheme="minorHAnsi" w:cstheme="minorBidi"/>
          <w:sz w:val="22"/>
          <w:szCs w:val="22"/>
        </w:rPr>
      </w:pPr>
      <w:r w:rsidRPr="00424FFF">
        <w:rPr>
          <w:rFonts w:eastAsia="DengXian"/>
          <w:lang w:eastAsia="zh-CN"/>
        </w:rPr>
        <w:t>6.73.1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_Toc122518037 \h </w:instrText>
      </w:r>
      <w:r>
        <w:fldChar w:fldCharType="separate"/>
      </w:r>
      <w:r>
        <w:t>252</w:t>
      </w:r>
      <w:r>
        <w:fldChar w:fldCharType="end"/>
      </w:r>
    </w:p>
    <w:p w14:paraId="18EB29F5" w14:textId="216F40A8" w:rsidR="00C85B7D" w:rsidRDefault="00C85B7D">
      <w:pPr>
        <w:pStyle w:val="TOC3"/>
        <w:rPr>
          <w:rFonts w:asciiTheme="minorHAnsi" w:eastAsiaTheme="minorEastAsia" w:hAnsiTheme="minorHAnsi" w:cstheme="minorBidi"/>
          <w:sz w:val="22"/>
          <w:szCs w:val="22"/>
        </w:rPr>
      </w:pPr>
      <w:r w:rsidRPr="00424FFF">
        <w:rPr>
          <w:rFonts w:eastAsia="DengXian"/>
          <w:lang w:eastAsia="zh-CN"/>
        </w:rPr>
        <w:t>6.73.2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_Toc122518038 \h </w:instrText>
      </w:r>
      <w:r>
        <w:fldChar w:fldCharType="separate"/>
      </w:r>
      <w:r>
        <w:t>252</w:t>
      </w:r>
      <w:r>
        <w:fldChar w:fldCharType="end"/>
      </w:r>
    </w:p>
    <w:p w14:paraId="10B54DC3" w14:textId="7125CE0B" w:rsidR="00C85B7D" w:rsidRDefault="00C85B7D">
      <w:pPr>
        <w:pStyle w:val="TOC3"/>
        <w:rPr>
          <w:rFonts w:asciiTheme="minorHAnsi" w:eastAsiaTheme="minorEastAsia" w:hAnsiTheme="minorHAnsi" w:cstheme="minorBidi"/>
          <w:sz w:val="22"/>
          <w:szCs w:val="22"/>
        </w:rPr>
      </w:pPr>
      <w:r w:rsidRPr="00424FFF">
        <w:rPr>
          <w:rFonts w:eastAsia="DengXian"/>
          <w:lang w:eastAsia="zh-CN"/>
        </w:rPr>
        <w:t>6.73.3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_Toc122518039 \h </w:instrText>
      </w:r>
      <w:r>
        <w:fldChar w:fldCharType="separate"/>
      </w:r>
      <w:r>
        <w:t>252</w:t>
      </w:r>
      <w:r>
        <w:fldChar w:fldCharType="end"/>
      </w:r>
    </w:p>
    <w:p w14:paraId="1674E1D6" w14:textId="64CF9014" w:rsidR="00C85B7D" w:rsidRDefault="00C85B7D">
      <w:pPr>
        <w:pStyle w:val="TOC3"/>
        <w:rPr>
          <w:rFonts w:asciiTheme="minorHAnsi" w:eastAsiaTheme="minorEastAsia" w:hAnsiTheme="minorHAnsi" w:cstheme="minorBidi"/>
          <w:sz w:val="22"/>
          <w:szCs w:val="22"/>
        </w:rPr>
      </w:pPr>
      <w:r w:rsidRPr="00424FFF">
        <w:rPr>
          <w:rFonts w:eastAsia="DengXian"/>
          <w:lang w:eastAsia="zh-CN"/>
        </w:rPr>
        <w:t>6.73.4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_Toc122518040 \h </w:instrText>
      </w:r>
      <w:r>
        <w:fldChar w:fldCharType="separate"/>
      </w:r>
      <w:r>
        <w:t>253</w:t>
      </w:r>
      <w:r>
        <w:fldChar w:fldCharType="end"/>
      </w:r>
    </w:p>
    <w:p w14:paraId="1D087C1D" w14:textId="5955672F" w:rsidR="00C85B7D" w:rsidRDefault="00C85B7D">
      <w:pPr>
        <w:pStyle w:val="TOC2"/>
        <w:rPr>
          <w:rFonts w:asciiTheme="minorHAnsi" w:eastAsiaTheme="minorEastAsia" w:hAnsiTheme="minorHAnsi" w:cstheme="minorBidi"/>
          <w:sz w:val="22"/>
          <w:szCs w:val="22"/>
        </w:rPr>
      </w:pPr>
      <w:r w:rsidRPr="00424FFF">
        <w:rPr>
          <w:rFonts w:eastAsia="DengXian"/>
          <w:lang w:eastAsia="zh-CN"/>
        </w:rPr>
        <w:t>6.74</w:t>
      </w:r>
      <w:r>
        <w:rPr>
          <w:rFonts w:asciiTheme="minorHAnsi" w:eastAsiaTheme="minorEastAsia" w:hAnsiTheme="minorHAnsi" w:cstheme="minorBidi"/>
          <w:sz w:val="22"/>
          <w:szCs w:val="22"/>
        </w:rPr>
        <w:tab/>
      </w:r>
      <w:r w:rsidRPr="00424FFF">
        <w:rPr>
          <w:rFonts w:eastAsia="DengXian"/>
          <w:lang w:eastAsia="zh-CN"/>
        </w:rPr>
        <w:t>Solution #74: power mode based QoS adjustment</w:t>
      </w:r>
      <w:r>
        <w:tab/>
      </w:r>
      <w:r>
        <w:fldChar w:fldCharType="begin" w:fldLock="1"/>
      </w:r>
      <w:r>
        <w:instrText xml:space="preserve"> PAGEREF _Toc122518041 \h </w:instrText>
      </w:r>
      <w:r>
        <w:fldChar w:fldCharType="separate"/>
      </w:r>
      <w:r>
        <w:t>254</w:t>
      </w:r>
      <w:r>
        <w:fldChar w:fldCharType="end"/>
      </w:r>
    </w:p>
    <w:p w14:paraId="698E2A8E" w14:textId="3F9E0A09" w:rsidR="00C85B7D" w:rsidRDefault="00C85B7D">
      <w:pPr>
        <w:pStyle w:val="TOC3"/>
        <w:rPr>
          <w:rFonts w:asciiTheme="minorHAnsi" w:eastAsiaTheme="minorEastAsia" w:hAnsiTheme="minorHAnsi" w:cstheme="minorBidi"/>
          <w:sz w:val="22"/>
          <w:szCs w:val="22"/>
        </w:rPr>
      </w:pPr>
      <w:r w:rsidRPr="00424FFF">
        <w:rPr>
          <w:rFonts w:eastAsia="DengXian"/>
          <w:lang w:eastAsia="zh-CN"/>
        </w:rPr>
        <w:t>6.74.1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_Toc122518042 \h </w:instrText>
      </w:r>
      <w:r>
        <w:fldChar w:fldCharType="separate"/>
      </w:r>
      <w:r>
        <w:t>254</w:t>
      </w:r>
      <w:r>
        <w:fldChar w:fldCharType="end"/>
      </w:r>
    </w:p>
    <w:p w14:paraId="0E036CC2" w14:textId="7E9804E9" w:rsidR="00C85B7D" w:rsidRDefault="00C85B7D">
      <w:pPr>
        <w:pStyle w:val="TOC3"/>
        <w:rPr>
          <w:rFonts w:asciiTheme="minorHAnsi" w:eastAsiaTheme="minorEastAsia" w:hAnsiTheme="minorHAnsi" w:cstheme="minorBidi"/>
          <w:sz w:val="22"/>
          <w:szCs w:val="22"/>
        </w:rPr>
      </w:pPr>
      <w:r w:rsidRPr="00424FFF">
        <w:rPr>
          <w:rFonts w:eastAsia="DengXian"/>
          <w:lang w:eastAsia="zh-CN"/>
        </w:rPr>
        <w:t>6.74.2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_Toc122518043 \h </w:instrText>
      </w:r>
      <w:r>
        <w:fldChar w:fldCharType="separate"/>
      </w:r>
      <w:r>
        <w:t>254</w:t>
      </w:r>
      <w:r>
        <w:fldChar w:fldCharType="end"/>
      </w:r>
    </w:p>
    <w:p w14:paraId="346FFE22" w14:textId="62500A85" w:rsidR="00C85B7D" w:rsidRDefault="00C85B7D">
      <w:pPr>
        <w:pStyle w:val="TOC3"/>
        <w:rPr>
          <w:rFonts w:asciiTheme="minorHAnsi" w:eastAsiaTheme="minorEastAsia" w:hAnsiTheme="minorHAnsi" w:cstheme="minorBidi"/>
          <w:sz w:val="22"/>
          <w:szCs w:val="22"/>
        </w:rPr>
      </w:pPr>
      <w:r w:rsidRPr="00424FFF">
        <w:rPr>
          <w:rFonts w:eastAsia="DengXian"/>
          <w:lang w:eastAsia="zh-CN"/>
        </w:rPr>
        <w:t>6.74.3</w:t>
      </w:r>
      <w:r>
        <w:rPr>
          <w:rFonts w:asciiTheme="minorHAnsi" w:eastAsiaTheme="minorEastAsia" w:hAnsiTheme="minorHAnsi" w:cstheme="minorBidi"/>
          <w:sz w:val="22"/>
          <w:szCs w:val="22"/>
        </w:rPr>
        <w:tab/>
      </w:r>
      <w:r w:rsidRPr="00424FFF">
        <w:rPr>
          <w:rFonts w:eastAsia="DengXian"/>
          <w:lang w:eastAsia="zh-CN"/>
        </w:rPr>
        <w:t>Procedure</w:t>
      </w:r>
      <w:r>
        <w:tab/>
      </w:r>
      <w:r>
        <w:fldChar w:fldCharType="begin" w:fldLock="1"/>
      </w:r>
      <w:r>
        <w:instrText xml:space="preserve"> PAGEREF _Toc122518044 \h </w:instrText>
      </w:r>
      <w:r>
        <w:fldChar w:fldCharType="separate"/>
      </w:r>
      <w:r>
        <w:t>255</w:t>
      </w:r>
      <w:r>
        <w:fldChar w:fldCharType="end"/>
      </w:r>
    </w:p>
    <w:p w14:paraId="477525E8" w14:textId="11536293" w:rsidR="00C85B7D" w:rsidRDefault="00C85B7D">
      <w:pPr>
        <w:pStyle w:val="TOC3"/>
        <w:rPr>
          <w:rFonts w:asciiTheme="minorHAnsi" w:eastAsiaTheme="minorEastAsia" w:hAnsiTheme="minorHAnsi" w:cstheme="minorBidi"/>
          <w:sz w:val="22"/>
          <w:szCs w:val="22"/>
        </w:rPr>
      </w:pPr>
      <w:r w:rsidRPr="00424FFF">
        <w:rPr>
          <w:rFonts w:eastAsia="DengXian"/>
          <w:lang w:eastAsia="zh-CN"/>
        </w:rPr>
        <w:t>6.74.4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_Toc122518045 \h </w:instrText>
      </w:r>
      <w:r>
        <w:fldChar w:fldCharType="separate"/>
      </w:r>
      <w:r>
        <w:t>255</w:t>
      </w:r>
      <w:r>
        <w:fldChar w:fldCharType="end"/>
      </w:r>
    </w:p>
    <w:p w14:paraId="743C2106" w14:textId="18AB66E8" w:rsidR="00C85B7D" w:rsidRDefault="00C85B7D">
      <w:pPr>
        <w:pStyle w:val="TOC2"/>
        <w:rPr>
          <w:rFonts w:asciiTheme="minorHAnsi" w:eastAsiaTheme="minorEastAsia" w:hAnsiTheme="minorHAnsi" w:cstheme="minorBidi"/>
          <w:sz w:val="22"/>
          <w:szCs w:val="22"/>
        </w:rPr>
      </w:pPr>
      <w:r w:rsidRPr="00424FFF">
        <w:rPr>
          <w:rFonts w:eastAsia="DengXian"/>
          <w:lang w:eastAsia="zh-CN"/>
        </w:rPr>
        <w:t>6.75</w:t>
      </w:r>
      <w:r>
        <w:rPr>
          <w:rFonts w:asciiTheme="minorHAnsi" w:eastAsiaTheme="minorEastAsia" w:hAnsiTheme="minorHAnsi" w:cstheme="minorBidi"/>
          <w:sz w:val="22"/>
          <w:szCs w:val="22"/>
        </w:rPr>
        <w:tab/>
      </w:r>
      <w:r w:rsidRPr="00424FFF">
        <w:rPr>
          <w:rFonts w:eastAsia="DengXian"/>
          <w:lang w:eastAsia="zh-CN"/>
        </w:rPr>
        <w:t>Solution #75: QoS Enhancement to Support Trade-off of QoE and Power Consumption</w:t>
      </w:r>
      <w:r>
        <w:tab/>
      </w:r>
      <w:r>
        <w:fldChar w:fldCharType="begin" w:fldLock="1"/>
      </w:r>
      <w:r>
        <w:instrText xml:space="preserve"> PAGEREF _Toc122518046 \h </w:instrText>
      </w:r>
      <w:r>
        <w:fldChar w:fldCharType="separate"/>
      </w:r>
      <w:r>
        <w:t>256</w:t>
      </w:r>
      <w:r>
        <w:fldChar w:fldCharType="end"/>
      </w:r>
    </w:p>
    <w:p w14:paraId="41CBEB06" w14:textId="22B398F5" w:rsidR="00C85B7D" w:rsidRDefault="00C85B7D">
      <w:pPr>
        <w:pStyle w:val="TOC3"/>
        <w:rPr>
          <w:rFonts w:asciiTheme="minorHAnsi" w:eastAsiaTheme="minorEastAsia" w:hAnsiTheme="minorHAnsi" w:cstheme="minorBidi"/>
          <w:sz w:val="22"/>
          <w:szCs w:val="22"/>
        </w:rPr>
      </w:pPr>
      <w:r w:rsidRPr="00424FFF">
        <w:rPr>
          <w:rFonts w:eastAsia="DengXian"/>
          <w:lang w:eastAsia="zh-CN"/>
        </w:rPr>
        <w:t>6.75.1</w:t>
      </w:r>
      <w:r>
        <w:rPr>
          <w:rFonts w:asciiTheme="minorHAnsi" w:eastAsiaTheme="minorEastAsia" w:hAnsiTheme="minorHAnsi" w:cstheme="minorBidi"/>
          <w:sz w:val="22"/>
          <w:szCs w:val="22"/>
        </w:rPr>
        <w:tab/>
      </w:r>
      <w:r w:rsidRPr="00424FFF">
        <w:rPr>
          <w:rFonts w:eastAsia="DengXian"/>
          <w:lang w:eastAsia="zh-CN"/>
        </w:rPr>
        <w:t>Key Issue mapping</w:t>
      </w:r>
      <w:r>
        <w:tab/>
      </w:r>
      <w:r>
        <w:fldChar w:fldCharType="begin" w:fldLock="1"/>
      </w:r>
      <w:r>
        <w:instrText xml:space="preserve"> PAGEREF _Toc122518047 \h </w:instrText>
      </w:r>
      <w:r>
        <w:fldChar w:fldCharType="separate"/>
      </w:r>
      <w:r>
        <w:t>256</w:t>
      </w:r>
      <w:r>
        <w:fldChar w:fldCharType="end"/>
      </w:r>
    </w:p>
    <w:p w14:paraId="47042B28" w14:textId="2CAFCC5C" w:rsidR="00C85B7D" w:rsidRDefault="00C85B7D">
      <w:pPr>
        <w:pStyle w:val="TOC3"/>
        <w:rPr>
          <w:rFonts w:asciiTheme="minorHAnsi" w:eastAsiaTheme="minorEastAsia" w:hAnsiTheme="minorHAnsi" w:cstheme="minorBidi"/>
          <w:sz w:val="22"/>
          <w:szCs w:val="22"/>
        </w:rPr>
      </w:pPr>
      <w:r w:rsidRPr="00424FFF">
        <w:rPr>
          <w:rFonts w:eastAsia="DengXian"/>
          <w:lang w:eastAsia="zh-CN"/>
        </w:rPr>
        <w:t>6.75.2</w:t>
      </w:r>
      <w:r>
        <w:rPr>
          <w:rFonts w:asciiTheme="minorHAnsi" w:eastAsiaTheme="minorEastAsia" w:hAnsiTheme="minorHAnsi" w:cstheme="minorBidi"/>
          <w:sz w:val="22"/>
          <w:szCs w:val="22"/>
        </w:rPr>
        <w:tab/>
      </w:r>
      <w:r w:rsidRPr="00424FFF">
        <w:rPr>
          <w:rFonts w:eastAsia="DengXian"/>
          <w:lang w:eastAsia="zh-CN"/>
        </w:rPr>
        <w:t>Description</w:t>
      </w:r>
      <w:r>
        <w:tab/>
      </w:r>
      <w:r>
        <w:fldChar w:fldCharType="begin" w:fldLock="1"/>
      </w:r>
      <w:r>
        <w:instrText xml:space="preserve"> PAGEREF _Toc122518048 \h </w:instrText>
      </w:r>
      <w:r>
        <w:fldChar w:fldCharType="separate"/>
      </w:r>
      <w:r>
        <w:t>256</w:t>
      </w:r>
      <w:r>
        <w:fldChar w:fldCharType="end"/>
      </w:r>
    </w:p>
    <w:p w14:paraId="05F87F8B" w14:textId="729146EF" w:rsidR="00C85B7D" w:rsidRDefault="00C85B7D">
      <w:pPr>
        <w:pStyle w:val="TOC3"/>
        <w:rPr>
          <w:rFonts w:asciiTheme="minorHAnsi" w:eastAsiaTheme="minorEastAsia" w:hAnsiTheme="minorHAnsi" w:cstheme="minorBidi"/>
          <w:sz w:val="22"/>
          <w:szCs w:val="22"/>
        </w:rPr>
      </w:pPr>
      <w:r w:rsidRPr="00424FFF">
        <w:rPr>
          <w:rFonts w:eastAsia="DengXian"/>
          <w:lang w:eastAsia="zh-CN"/>
        </w:rPr>
        <w:t>6.75.3</w:t>
      </w:r>
      <w:r>
        <w:rPr>
          <w:rFonts w:asciiTheme="minorHAnsi" w:eastAsiaTheme="minorEastAsia" w:hAnsiTheme="minorHAnsi" w:cstheme="minorBidi"/>
          <w:sz w:val="22"/>
          <w:szCs w:val="22"/>
        </w:rPr>
        <w:tab/>
      </w:r>
      <w:r w:rsidRPr="00424FFF">
        <w:rPr>
          <w:rFonts w:eastAsia="DengXian"/>
          <w:lang w:eastAsia="zh-CN"/>
        </w:rPr>
        <w:t>Procedures</w:t>
      </w:r>
      <w:r>
        <w:tab/>
      </w:r>
      <w:r>
        <w:fldChar w:fldCharType="begin" w:fldLock="1"/>
      </w:r>
      <w:r>
        <w:instrText xml:space="preserve"> PAGEREF _Toc122518049 \h </w:instrText>
      </w:r>
      <w:r>
        <w:fldChar w:fldCharType="separate"/>
      </w:r>
      <w:r>
        <w:t>256</w:t>
      </w:r>
      <w:r>
        <w:fldChar w:fldCharType="end"/>
      </w:r>
    </w:p>
    <w:p w14:paraId="29419B17" w14:textId="0B548D4D" w:rsidR="00C85B7D" w:rsidRDefault="00C85B7D">
      <w:pPr>
        <w:pStyle w:val="TOC3"/>
        <w:rPr>
          <w:rFonts w:asciiTheme="minorHAnsi" w:eastAsiaTheme="minorEastAsia" w:hAnsiTheme="minorHAnsi" w:cstheme="minorBidi"/>
          <w:sz w:val="22"/>
          <w:szCs w:val="22"/>
        </w:rPr>
      </w:pPr>
      <w:r w:rsidRPr="00424FFF">
        <w:rPr>
          <w:rFonts w:eastAsia="DengXian"/>
          <w:lang w:eastAsia="zh-CN"/>
        </w:rPr>
        <w:t>6.75.4</w:t>
      </w:r>
      <w:r>
        <w:rPr>
          <w:rFonts w:asciiTheme="minorHAnsi" w:eastAsiaTheme="minorEastAsia" w:hAnsiTheme="minorHAnsi" w:cstheme="minorBidi"/>
          <w:sz w:val="22"/>
          <w:szCs w:val="22"/>
        </w:rPr>
        <w:tab/>
      </w:r>
      <w:r w:rsidRPr="00424FFF">
        <w:rPr>
          <w:rFonts w:eastAsia="DengXian"/>
          <w:lang w:eastAsia="zh-CN"/>
        </w:rPr>
        <w:t>Impacts on services, entities and interfaces</w:t>
      </w:r>
      <w:r>
        <w:tab/>
      </w:r>
      <w:r>
        <w:fldChar w:fldCharType="begin" w:fldLock="1"/>
      </w:r>
      <w:r>
        <w:instrText xml:space="preserve"> PAGEREF _Toc122518050 \h </w:instrText>
      </w:r>
      <w:r>
        <w:fldChar w:fldCharType="separate"/>
      </w:r>
      <w:r>
        <w:t>256</w:t>
      </w:r>
      <w:r>
        <w:fldChar w:fldCharType="end"/>
      </w:r>
    </w:p>
    <w:p w14:paraId="54E77F8C" w14:textId="3C308473" w:rsidR="00C85B7D" w:rsidRDefault="00C85B7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_Toc122518051 \h </w:instrText>
      </w:r>
      <w:r>
        <w:fldChar w:fldCharType="separate"/>
      </w:r>
      <w:r>
        <w:t>257</w:t>
      </w:r>
      <w:r>
        <w:fldChar w:fldCharType="end"/>
      </w:r>
    </w:p>
    <w:p w14:paraId="5014EE8E" w14:textId="637DF449" w:rsidR="00C85B7D" w:rsidRDefault="00C85B7D">
      <w:pPr>
        <w:pStyle w:val="TOC2"/>
        <w:rPr>
          <w:rFonts w:asciiTheme="minorHAnsi" w:eastAsiaTheme="minorEastAsia" w:hAnsiTheme="minorHAnsi" w:cstheme="minorBidi"/>
          <w:sz w:val="22"/>
          <w:szCs w:val="22"/>
        </w:rPr>
      </w:pPr>
      <w:r>
        <w:t>7.</w:t>
      </w:r>
      <w:r w:rsidRPr="00424FFF">
        <w:rPr>
          <w:rFonts w:eastAsia="DengXian"/>
          <w:lang w:eastAsia="zh-CN"/>
        </w:rPr>
        <w:t>1</w:t>
      </w:r>
      <w:r>
        <w:rPr>
          <w:rFonts w:asciiTheme="minorHAnsi" w:eastAsiaTheme="minorEastAsia" w:hAnsiTheme="minorHAnsi" w:cstheme="minorBidi"/>
          <w:sz w:val="22"/>
          <w:szCs w:val="22"/>
        </w:rPr>
        <w:tab/>
      </w:r>
      <w:r>
        <w:t>Evaluation for K</w:t>
      </w:r>
      <w:r w:rsidRPr="00424FFF">
        <w:rPr>
          <w:rFonts w:eastAsia="DengXian"/>
          <w:lang w:eastAsia="zh-CN"/>
        </w:rPr>
        <w:t xml:space="preserve">ey </w:t>
      </w:r>
      <w:r>
        <w:t>I</w:t>
      </w:r>
      <w:r w:rsidRPr="00424FFF">
        <w:rPr>
          <w:rFonts w:eastAsia="DengXian"/>
          <w:lang w:eastAsia="zh-CN"/>
        </w:rPr>
        <w:t xml:space="preserve">ssue </w:t>
      </w:r>
      <w:r>
        <w:t>#7</w:t>
      </w:r>
      <w:r>
        <w:tab/>
      </w:r>
      <w:r>
        <w:fldChar w:fldCharType="begin" w:fldLock="1"/>
      </w:r>
      <w:r>
        <w:instrText xml:space="preserve"> PAGEREF _Toc122518052 \h </w:instrText>
      </w:r>
      <w:r>
        <w:fldChar w:fldCharType="separate"/>
      </w:r>
      <w:r>
        <w:t>257</w:t>
      </w:r>
      <w:r>
        <w:fldChar w:fldCharType="end"/>
      </w:r>
    </w:p>
    <w:p w14:paraId="4E10AF7A" w14:textId="7D74D005" w:rsidR="00C85B7D" w:rsidRDefault="00C85B7D">
      <w:pPr>
        <w:pStyle w:val="TOC2"/>
        <w:rPr>
          <w:rFonts w:asciiTheme="minorHAnsi" w:eastAsiaTheme="minorEastAsia" w:hAnsiTheme="minorHAnsi" w:cstheme="minorBidi"/>
          <w:sz w:val="22"/>
          <w:szCs w:val="22"/>
        </w:rPr>
      </w:pPr>
      <w:r w:rsidRPr="00424FFF">
        <w:rPr>
          <w:rFonts w:eastAsia="DengXian"/>
          <w:lang w:eastAsia="zh-CN"/>
        </w:rPr>
        <w:t>7.2</w:t>
      </w:r>
      <w:r>
        <w:rPr>
          <w:rFonts w:asciiTheme="minorHAnsi" w:eastAsiaTheme="minorEastAsia" w:hAnsiTheme="minorHAnsi" w:cstheme="minorBidi"/>
          <w:sz w:val="22"/>
          <w:szCs w:val="22"/>
        </w:rPr>
        <w:tab/>
      </w:r>
      <w:r w:rsidRPr="00424FFF">
        <w:rPr>
          <w:rFonts w:eastAsia="DengXian"/>
          <w:lang w:eastAsia="zh-CN"/>
        </w:rPr>
        <w:t>Evaluation for Key Issue #8</w:t>
      </w:r>
      <w:r>
        <w:tab/>
      </w:r>
      <w:r>
        <w:fldChar w:fldCharType="begin" w:fldLock="1"/>
      </w:r>
      <w:r>
        <w:instrText xml:space="preserve"> PAGEREF _Toc122518053 \h </w:instrText>
      </w:r>
      <w:r>
        <w:fldChar w:fldCharType="separate"/>
      </w:r>
      <w:r>
        <w:t>257</w:t>
      </w:r>
      <w:r>
        <w:fldChar w:fldCharType="end"/>
      </w:r>
    </w:p>
    <w:p w14:paraId="7128B8C1" w14:textId="5641F7E8" w:rsidR="00C85B7D" w:rsidRDefault="00C85B7D">
      <w:pPr>
        <w:pStyle w:val="TOC2"/>
        <w:rPr>
          <w:rFonts w:asciiTheme="minorHAnsi" w:eastAsiaTheme="minorEastAsia" w:hAnsiTheme="minorHAnsi" w:cstheme="minorBidi"/>
          <w:sz w:val="22"/>
          <w:szCs w:val="22"/>
        </w:rPr>
      </w:pPr>
      <w:r w:rsidRPr="00424FFF">
        <w:rPr>
          <w:rFonts w:eastAsia="DengXian"/>
          <w:lang w:eastAsia="zh-CN"/>
        </w:rPr>
        <w:t>7.3</w:t>
      </w:r>
      <w:r>
        <w:rPr>
          <w:rFonts w:asciiTheme="minorHAnsi" w:eastAsiaTheme="minorEastAsia" w:hAnsiTheme="minorHAnsi" w:cstheme="minorBidi"/>
          <w:sz w:val="22"/>
          <w:szCs w:val="22"/>
        </w:rPr>
        <w:tab/>
      </w:r>
      <w:r w:rsidRPr="00424FFF">
        <w:rPr>
          <w:rFonts w:eastAsia="DengXian"/>
          <w:lang w:eastAsia="zh-CN"/>
        </w:rPr>
        <w:t>Overall Evaluation for Key Issue #9</w:t>
      </w:r>
      <w:r>
        <w:tab/>
      </w:r>
      <w:r>
        <w:fldChar w:fldCharType="begin" w:fldLock="1"/>
      </w:r>
      <w:r>
        <w:instrText xml:space="preserve"> PAGEREF _Toc122518054 \h </w:instrText>
      </w:r>
      <w:r>
        <w:fldChar w:fldCharType="separate"/>
      </w:r>
      <w:r>
        <w:t>258</w:t>
      </w:r>
      <w:r>
        <w:fldChar w:fldCharType="end"/>
      </w:r>
    </w:p>
    <w:p w14:paraId="4244B15C" w14:textId="0249C3FF" w:rsidR="00C85B7D" w:rsidRDefault="00C85B7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_Toc122518055 \h </w:instrText>
      </w:r>
      <w:r>
        <w:fldChar w:fldCharType="separate"/>
      </w:r>
      <w:r>
        <w:t>259</w:t>
      </w:r>
      <w:r>
        <w:fldChar w:fldCharType="end"/>
      </w:r>
    </w:p>
    <w:p w14:paraId="6054E9F7" w14:textId="27FF1D82" w:rsidR="00C85B7D" w:rsidRDefault="00C85B7D">
      <w:pPr>
        <w:pStyle w:val="TOC2"/>
        <w:rPr>
          <w:rFonts w:asciiTheme="minorHAnsi" w:eastAsiaTheme="minorEastAsia" w:hAnsiTheme="minorHAnsi" w:cstheme="minorBidi"/>
          <w:sz w:val="22"/>
          <w:szCs w:val="22"/>
        </w:rPr>
      </w:pPr>
      <w:r>
        <w:rPr>
          <w:lang w:eastAsia="zh-CN"/>
        </w:rPr>
        <w:t>8.</w:t>
      </w:r>
      <w:r w:rsidRPr="00424FFF">
        <w:rPr>
          <w:rFonts w:eastAsia="DengXian"/>
          <w:lang w:eastAsia="zh-CN"/>
        </w:rPr>
        <w:t>1</w:t>
      </w:r>
      <w:r>
        <w:rPr>
          <w:rFonts w:asciiTheme="minorHAnsi" w:eastAsiaTheme="minorEastAsia" w:hAnsiTheme="minorHAnsi" w:cstheme="minorBidi"/>
          <w:sz w:val="22"/>
          <w:szCs w:val="22"/>
        </w:rPr>
        <w:tab/>
      </w:r>
      <w:r>
        <w:rPr>
          <w:lang w:eastAsia="zh-CN"/>
        </w:rPr>
        <w:t xml:space="preserve">Conclusions for Key </w:t>
      </w:r>
      <w:r w:rsidRPr="00424FFF">
        <w:rPr>
          <w:rFonts w:eastAsia="DengXian"/>
          <w:lang w:eastAsia="zh-CN"/>
        </w:rPr>
        <w:t>I</w:t>
      </w:r>
      <w:r>
        <w:rPr>
          <w:lang w:eastAsia="zh-CN"/>
        </w:rPr>
        <w:t>ssue#1</w:t>
      </w:r>
      <w:r>
        <w:tab/>
      </w:r>
      <w:r>
        <w:fldChar w:fldCharType="begin" w:fldLock="1"/>
      </w:r>
      <w:r>
        <w:instrText xml:space="preserve"> PAGEREF _Toc122518056 \h </w:instrText>
      </w:r>
      <w:r>
        <w:fldChar w:fldCharType="separate"/>
      </w:r>
      <w:r>
        <w:t>259</w:t>
      </w:r>
      <w:r>
        <w:fldChar w:fldCharType="end"/>
      </w:r>
    </w:p>
    <w:p w14:paraId="34A096E0" w14:textId="22107FB5" w:rsidR="00C85B7D" w:rsidRDefault="00C85B7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Issue#2</w:t>
      </w:r>
      <w:r>
        <w:tab/>
      </w:r>
      <w:r>
        <w:fldChar w:fldCharType="begin" w:fldLock="1"/>
      </w:r>
      <w:r>
        <w:instrText xml:space="preserve"> PAGEREF _Toc122518057 \h </w:instrText>
      </w:r>
      <w:r>
        <w:fldChar w:fldCharType="separate"/>
      </w:r>
      <w:r>
        <w:t>260</w:t>
      </w:r>
      <w:r>
        <w:fldChar w:fldCharType="end"/>
      </w:r>
    </w:p>
    <w:p w14:paraId="0FC8E9AB" w14:textId="22A2CDD6" w:rsidR="00C85B7D" w:rsidRDefault="00C85B7D">
      <w:pPr>
        <w:pStyle w:val="TOC2"/>
        <w:rPr>
          <w:rFonts w:asciiTheme="minorHAnsi" w:eastAsiaTheme="minorEastAsia" w:hAnsiTheme="minorHAnsi" w:cstheme="minorBidi"/>
          <w:sz w:val="22"/>
          <w:szCs w:val="22"/>
        </w:rPr>
      </w:pPr>
      <w:r>
        <w:t>8.</w:t>
      </w:r>
      <w:r w:rsidRPr="00424FFF">
        <w:rPr>
          <w:rFonts w:eastAsia="DengXian"/>
          <w:lang w:eastAsia="zh-CN"/>
        </w:rPr>
        <w:t>3</w:t>
      </w:r>
      <w:r>
        <w:rPr>
          <w:rFonts w:asciiTheme="minorHAnsi" w:eastAsiaTheme="minorEastAsia" w:hAnsiTheme="minorHAnsi" w:cstheme="minorBidi"/>
          <w:sz w:val="22"/>
          <w:szCs w:val="22"/>
        </w:rPr>
        <w:tab/>
      </w:r>
      <w:r>
        <w:t xml:space="preserve">Conclusions for Key </w:t>
      </w:r>
      <w:r w:rsidRPr="00424FFF">
        <w:rPr>
          <w:rFonts w:eastAsia="DengXian"/>
          <w:lang w:eastAsia="zh-CN"/>
        </w:rPr>
        <w:t>I</w:t>
      </w:r>
      <w:r>
        <w:t>ssue#3: 5GS information exposure for XR/media Enhancements</w:t>
      </w:r>
      <w:r>
        <w:tab/>
      </w:r>
      <w:r>
        <w:fldChar w:fldCharType="begin" w:fldLock="1"/>
      </w:r>
      <w:r>
        <w:instrText xml:space="preserve"> PAGEREF _Toc122518058 \h </w:instrText>
      </w:r>
      <w:r>
        <w:fldChar w:fldCharType="separate"/>
      </w:r>
      <w:r>
        <w:t>260</w:t>
      </w:r>
      <w:r>
        <w:fldChar w:fldCharType="end"/>
      </w:r>
    </w:p>
    <w:p w14:paraId="29B8F3E1" w14:textId="2AEF3DA5" w:rsidR="00C85B7D" w:rsidRDefault="00C85B7D">
      <w:pPr>
        <w:pStyle w:val="TOC2"/>
        <w:rPr>
          <w:rFonts w:asciiTheme="minorHAnsi" w:eastAsiaTheme="minorEastAsia" w:hAnsiTheme="minorHAnsi" w:cstheme="minorBidi"/>
          <w:sz w:val="22"/>
          <w:szCs w:val="22"/>
        </w:rPr>
      </w:pPr>
      <w:r w:rsidRPr="00424FFF">
        <w:rPr>
          <w:rFonts w:eastAsia="DengXian"/>
          <w:lang w:val="en-US"/>
        </w:rPr>
        <w:t>8.</w:t>
      </w:r>
      <w:r w:rsidRPr="00424FFF">
        <w:rPr>
          <w:rFonts w:eastAsia="DengXian"/>
          <w:lang w:val="en-US" w:eastAsia="zh-CN"/>
        </w:rPr>
        <w:t>4</w:t>
      </w:r>
      <w:r>
        <w:rPr>
          <w:rFonts w:asciiTheme="minorHAnsi" w:eastAsiaTheme="minorEastAsia" w:hAnsiTheme="minorHAnsi" w:cstheme="minorBidi"/>
          <w:sz w:val="22"/>
          <w:szCs w:val="22"/>
        </w:rPr>
        <w:tab/>
      </w:r>
      <w:r w:rsidRPr="00424FFF">
        <w:rPr>
          <w:rFonts w:eastAsia="DengXian"/>
          <w:lang w:val="en-US"/>
        </w:rPr>
        <w:t>Conclusions for KI#4 and KI#5</w:t>
      </w:r>
      <w:r>
        <w:tab/>
      </w:r>
      <w:r>
        <w:fldChar w:fldCharType="begin" w:fldLock="1"/>
      </w:r>
      <w:r>
        <w:instrText xml:space="preserve"> PAGEREF _Toc122518059 \h </w:instrText>
      </w:r>
      <w:r>
        <w:fldChar w:fldCharType="separate"/>
      </w:r>
      <w:r>
        <w:t>261</w:t>
      </w:r>
      <w:r>
        <w:fldChar w:fldCharType="end"/>
      </w:r>
    </w:p>
    <w:p w14:paraId="3770BF67" w14:textId="23B002D8"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8.4.1</w:t>
      </w:r>
      <w:r>
        <w:rPr>
          <w:rFonts w:asciiTheme="minorHAnsi" w:eastAsiaTheme="minorEastAsia" w:hAnsiTheme="minorHAnsi" w:cstheme="minorBidi"/>
          <w:sz w:val="22"/>
          <w:szCs w:val="22"/>
        </w:rPr>
        <w:tab/>
      </w:r>
      <w:r w:rsidRPr="00424FFF">
        <w:rPr>
          <w:rFonts w:eastAsia="DengXian"/>
          <w:lang w:val="en-US" w:eastAsia="zh-CN"/>
        </w:rPr>
        <w:t>Control plane enhancements for supporting PDU Set in downlink</w:t>
      </w:r>
      <w:r>
        <w:tab/>
      </w:r>
      <w:r>
        <w:fldChar w:fldCharType="begin" w:fldLock="1"/>
      </w:r>
      <w:r>
        <w:instrText xml:space="preserve"> PAGEREF _Toc122518060 \h </w:instrText>
      </w:r>
      <w:r>
        <w:fldChar w:fldCharType="separate"/>
      </w:r>
      <w:r>
        <w:t>262</w:t>
      </w:r>
      <w:r>
        <w:fldChar w:fldCharType="end"/>
      </w:r>
    </w:p>
    <w:p w14:paraId="7B6BA2E3" w14:textId="00B8EB8C" w:rsidR="00C85B7D" w:rsidRDefault="00C85B7D">
      <w:pPr>
        <w:pStyle w:val="TOC4"/>
        <w:rPr>
          <w:rFonts w:asciiTheme="minorHAnsi" w:eastAsiaTheme="minorEastAsia" w:hAnsiTheme="minorHAnsi" w:cstheme="minorBidi"/>
          <w:sz w:val="22"/>
          <w:szCs w:val="22"/>
        </w:rPr>
      </w:pPr>
      <w:r w:rsidRPr="00424FFF">
        <w:rPr>
          <w:rFonts w:eastAsia="DengXian"/>
          <w:lang w:val="en-US" w:eastAsia="zh-CN"/>
        </w:rPr>
        <w:t>8.4.1.1</w:t>
      </w:r>
      <w:r>
        <w:rPr>
          <w:rFonts w:asciiTheme="minorHAnsi" w:eastAsiaTheme="minorEastAsia" w:hAnsiTheme="minorHAnsi" w:cstheme="minorBidi"/>
          <w:sz w:val="22"/>
          <w:szCs w:val="22"/>
        </w:rPr>
        <w:tab/>
      </w:r>
      <w:r w:rsidRPr="00424FFF">
        <w:rPr>
          <w:rFonts w:eastAsia="DengXian"/>
          <w:lang w:val="en-US" w:eastAsia="zh-CN"/>
        </w:rPr>
        <w:t>PDU Set QoS Parameters</w:t>
      </w:r>
      <w:r>
        <w:tab/>
      </w:r>
      <w:r>
        <w:fldChar w:fldCharType="begin" w:fldLock="1"/>
      </w:r>
      <w:r>
        <w:instrText xml:space="preserve"> PAGEREF _Toc122518061 \h </w:instrText>
      </w:r>
      <w:r>
        <w:fldChar w:fldCharType="separate"/>
      </w:r>
      <w:r>
        <w:t>262</w:t>
      </w:r>
      <w:r>
        <w:fldChar w:fldCharType="end"/>
      </w:r>
    </w:p>
    <w:p w14:paraId="6B54E1D0" w14:textId="5A176C02" w:rsidR="00C85B7D" w:rsidRDefault="00C85B7D">
      <w:pPr>
        <w:pStyle w:val="TOC4"/>
        <w:rPr>
          <w:rFonts w:asciiTheme="minorHAnsi" w:eastAsiaTheme="minorEastAsia" w:hAnsiTheme="minorHAnsi" w:cstheme="minorBidi"/>
          <w:sz w:val="22"/>
          <w:szCs w:val="22"/>
        </w:rPr>
      </w:pPr>
      <w:r w:rsidRPr="00424FFF">
        <w:rPr>
          <w:rFonts w:eastAsia="DengXian"/>
          <w:lang w:val="en-US" w:eastAsia="zh-CN"/>
        </w:rPr>
        <w:t>8.4.1.2</w:t>
      </w:r>
      <w:r>
        <w:rPr>
          <w:rFonts w:asciiTheme="minorHAnsi" w:eastAsiaTheme="minorEastAsia" w:hAnsiTheme="minorHAnsi" w:cstheme="minorBidi"/>
          <w:sz w:val="22"/>
          <w:szCs w:val="22"/>
        </w:rPr>
        <w:tab/>
      </w:r>
      <w:r w:rsidRPr="00424FFF">
        <w:rPr>
          <w:rFonts w:eastAsia="DengXian"/>
          <w:lang w:val="en-US" w:eastAsia="zh-CN"/>
        </w:rPr>
        <w:t>AF Information Provisioning</w:t>
      </w:r>
      <w:r>
        <w:tab/>
      </w:r>
      <w:r>
        <w:fldChar w:fldCharType="begin" w:fldLock="1"/>
      </w:r>
      <w:r>
        <w:instrText xml:space="preserve"> PAGEREF _Toc122518062 \h </w:instrText>
      </w:r>
      <w:r>
        <w:fldChar w:fldCharType="separate"/>
      </w:r>
      <w:r>
        <w:t>262</w:t>
      </w:r>
      <w:r>
        <w:fldChar w:fldCharType="end"/>
      </w:r>
    </w:p>
    <w:p w14:paraId="3267D270" w14:textId="60C04829"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8.4.2</w:t>
      </w:r>
      <w:r>
        <w:rPr>
          <w:rFonts w:asciiTheme="minorHAnsi" w:eastAsiaTheme="minorEastAsia" w:hAnsiTheme="minorHAnsi" w:cstheme="minorBidi"/>
          <w:sz w:val="22"/>
          <w:szCs w:val="22"/>
        </w:rPr>
        <w:tab/>
      </w:r>
      <w:r w:rsidRPr="00424FFF">
        <w:rPr>
          <w:rFonts w:eastAsia="DengXian"/>
          <w:lang w:val="en-US" w:eastAsia="zh-CN"/>
        </w:rPr>
        <w:t>User plane enhancements for supporting PDU Set in downlink</w:t>
      </w:r>
      <w:r>
        <w:tab/>
      </w:r>
      <w:r>
        <w:fldChar w:fldCharType="begin" w:fldLock="1"/>
      </w:r>
      <w:r>
        <w:instrText xml:space="preserve"> PAGEREF _Toc122518063 \h </w:instrText>
      </w:r>
      <w:r>
        <w:fldChar w:fldCharType="separate"/>
      </w:r>
      <w:r>
        <w:t>263</w:t>
      </w:r>
      <w:r>
        <w:fldChar w:fldCharType="end"/>
      </w:r>
    </w:p>
    <w:p w14:paraId="5400DF7D" w14:textId="08418389" w:rsidR="00C85B7D" w:rsidRDefault="00C85B7D">
      <w:pPr>
        <w:pStyle w:val="TOC4"/>
        <w:rPr>
          <w:rFonts w:asciiTheme="minorHAnsi" w:eastAsiaTheme="minorEastAsia" w:hAnsiTheme="minorHAnsi" w:cstheme="minorBidi"/>
          <w:sz w:val="22"/>
          <w:szCs w:val="22"/>
        </w:rPr>
      </w:pPr>
      <w:r w:rsidRPr="00424FFF">
        <w:rPr>
          <w:rFonts w:eastAsia="DengXian"/>
          <w:lang w:val="en-US" w:eastAsia="zh-CN"/>
        </w:rPr>
        <w:t>8.4.2.1</w:t>
      </w:r>
      <w:r>
        <w:rPr>
          <w:rFonts w:asciiTheme="minorHAnsi" w:eastAsiaTheme="minorEastAsia" w:hAnsiTheme="minorHAnsi" w:cstheme="minorBidi"/>
          <w:sz w:val="22"/>
          <w:szCs w:val="22"/>
        </w:rPr>
        <w:tab/>
      </w:r>
      <w:r w:rsidRPr="00424FFF">
        <w:rPr>
          <w:rFonts w:eastAsia="DengXian"/>
          <w:lang w:val="en-US" w:eastAsia="zh-CN"/>
        </w:rPr>
        <w:t>PDU Set Information</w:t>
      </w:r>
      <w:r>
        <w:tab/>
      </w:r>
      <w:r>
        <w:fldChar w:fldCharType="begin" w:fldLock="1"/>
      </w:r>
      <w:r>
        <w:instrText xml:space="preserve"> PAGEREF _Toc122518064 \h </w:instrText>
      </w:r>
      <w:r>
        <w:fldChar w:fldCharType="separate"/>
      </w:r>
      <w:r>
        <w:t>263</w:t>
      </w:r>
      <w:r>
        <w:fldChar w:fldCharType="end"/>
      </w:r>
    </w:p>
    <w:p w14:paraId="408A9F38" w14:textId="0E7F1559" w:rsidR="00C85B7D" w:rsidRDefault="00C85B7D">
      <w:pPr>
        <w:pStyle w:val="TOC4"/>
        <w:rPr>
          <w:rFonts w:asciiTheme="minorHAnsi" w:eastAsiaTheme="minorEastAsia" w:hAnsiTheme="minorHAnsi" w:cstheme="minorBidi"/>
          <w:sz w:val="22"/>
          <w:szCs w:val="22"/>
        </w:rPr>
      </w:pPr>
      <w:r w:rsidRPr="00424FFF">
        <w:rPr>
          <w:rFonts w:eastAsia="DengXian"/>
          <w:lang w:val="en-US" w:eastAsia="zh-CN"/>
        </w:rPr>
        <w:t>8.4.2.2</w:t>
      </w:r>
      <w:r>
        <w:rPr>
          <w:rFonts w:asciiTheme="minorHAnsi" w:eastAsiaTheme="minorEastAsia" w:hAnsiTheme="minorHAnsi" w:cstheme="minorBidi"/>
          <w:sz w:val="22"/>
          <w:szCs w:val="22"/>
        </w:rPr>
        <w:tab/>
      </w:r>
      <w:r w:rsidRPr="00424FFF">
        <w:rPr>
          <w:rFonts w:eastAsia="DengXian"/>
          <w:lang w:val="en-US" w:eastAsia="zh-CN"/>
        </w:rPr>
        <w:t>PDU Set Information identification on UPF and supported N6 protocols</w:t>
      </w:r>
      <w:r>
        <w:tab/>
      </w:r>
      <w:r>
        <w:fldChar w:fldCharType="begin" w:fldLock="1"/>
      </w:r>
      <w:r>
        <w:instrText xml:space="preserve"> PAGEREF _Toc122518065 \h </w:instrText>
      </w:r>
      <w:r>
        <w:fldChar w:fldCharType="separate"/>
      </w:r>
      <w:r>
        <w:t>263</w:t>
      </w:r>
      <w:r>
        <w:fldChar w:fldCharType="end"/>
      </w:r>
    </w:p>
    <w:p w14:paraId="210AF4E6" w14:textId="5FB1BB3E" w:rsidR="00C85B7D" w:rsidRDefault="00C85B7D">
      <w:pPr>
        <w:pStyle w:val="TOC4"/>
        <w:rPr>
          <w:rFonts w:asciiTheme="minorHAnsi" w:eastAsiaTheme="minorEastAsia" w:hAnsiTheme="minorHAnsi" w:cstheme="minorBidi"/>
          <w:sz w:val="22"/>
          <w:szCs w:val="22"/>
        </w:rPr>
      </w:pPr>
      <w:r w:rsidRPr="00424FFF">
        <w:rPr>
          <w:rFonts w:eastAsia="DengXian"/>
          <w:lang w:val="en-US" w:eastAsia="zh-CN"/>
        </w:rPr>
        <w:t>8.4.2.3</w:t>
      </w:r>
      <w:r>
        <w:rPr>
          <w:rFonts w:asciiTheme="minorHAnsi" w:eastAsiaTheme="minorEastAsia" w:hAnsiTheme="minorHAnsi" w:cstheme="minorBidi"/>
          <w:sz w:val="22"/>
          <w:szCs w:val="22"/>
        </w:rPr>
        <w:tab/>
      </w:r>
      <w:r w:rsidRPr="00424FFF">
        <w:rPr>
          <w:rFonts w:eastAsia="DengXian"/>
          <w:lang w:val="en-US" w:eastAsia="zh-CN"/>
        </w:rPr>
        <w:t>Delivering PDU Set Information to RAN</w:t>
      </w:r>
      <w:r>
        <w:tab/>
      </w:r>
      <w:r>
        <w:fldChar w:fldCharType="begin" w:fldLock="1"/>
      </w:r>
      <w:r>
        <w:instrText xml:space="preserve"> PAGEREF _Toc122518066 \h </w:instrText>
      </w:r>
      <w:r>
        <w:fldChar w:fldCharType="separate"/>
      </w:r>
      <w:r>
        <w:t>263</w:t>
      </w:r>
      <w:r>
        <w:fldChar w:fldCharType="end"/>
      </w:r>
    </w:p>
    <w:p w14:paraId="3C61CEF5" w14:textId="07734F14" w:rsidR="00C85B7D" w:rsidRDefault="00C85B7D">
      <w:pPr>
        <w:pStyle w:val="TOC3"/>
        <w:rPr>
          <w:rFonts w:asciiTheme="minorHAnsi" w:eastAsiaTheme="minorEastAsia" w:hAnsiTheme="minorHAnsi" w:cstheme="minorBidi"/>
          <w:sz w:val="22"/>
          <w:szCs w:val="22"/>
        </w:rPr>
      </w:pPr>
      <w:r w:rsidRPr="00424FFF">
        <w:rPr>
          <w:rFonts w:eastAsia="DengXian"/>
          <w:lang w:val="en-US" w:eastAsia="zh-CN"/>
        </w:rPr>
        <w:t>8.4.3</w:t>
      </w:r>
      <w:r>
        <w:rPr>
          <w:rFonts w:asciiTheme="minorHAnsi" w:eastAsiaTheme="minorEastAsia" w:hAnsiTheme="minorHAnsi" w:cstheme="minorBidi"/>
          <w:sz w:val="22"/>
          <w:szCs w:val="22"/>
        </w:rPr>
        <w:tab/>
      </w:r>
      <w:r w:rsidRPr="00424FFF">
        <w:rPr>
          <w:rFonts w:eastAsia="DengXian"/>
          <w:lang w:val="en-US" w:eastAsia="zh-CN"/>
        </w:rPr>
        <w:t>PDU Set based QoS handling</w:t>
      </w:r>
      <w:r>
        <w:tab/>
      </w:r>
      <w:r>
        <w:fldChar w:fldCharType="begin" w:fldLock="1"/>
      </w:r>
      <w:r>
        <w:instrText xml:space="preserve"> PAGEREF _Toc122518067 \h </w:instrText>
      </w:r>
      <w:r>
        <w:fldChar w:fldCharType="separate"/>
      </w:r>
      <w:r>
        <w:t>263</w:t>
      </w:r>
      <w:r>
        <w:fldChar w:fldCharType="end"/>
      </w:r>
    </w:p>
    <w:p w14:paraId="0F4D57B6" w14:textId="21BE8204" w:rsidR="00C85B7D" w:rsidRDefault="00C85B7D">
      <w:pPr>
        <w:pStyle w:val="TOC2"/>
        <w:rPr>
          <w:rFonts w:asciiTheme="minorHAnsi" w:eastAsiaTheme="minorEastAsia" w:hAnsiTheme="minorHAnsi" w:cstheme="minorBidi"/>
          <w:sz w:val="22"/>
          <w:szCs w:val="22"/>
        </w:rPr>
      </w:pPr>
      <w:r w:rsidRPr="00424FFF">
        <w:rPr>
          <w:rFonts w:eastAsia="DengXian"/>
          <w:lang w:val="en-US" w:eastAsia="zh-CN"/>
        </w:rPr>
        <w:t>8.5</w:t>
      </w:r>
      <w:r>
        <w:rPr>
          <w:rFonts w:asciiTheme="minorHAnsi" w:eastAsiaTheme="minorEastAsia" w:hAnsiTheme="minorHAnsi" w:cstheme="minorBidi"/>
          <w:sz w:val="22"/>
          <w:szCs w:val="22"/>
        </w:rPr>
        <w:tab/>
      </w:r>
      <w:r w:rsidRPr="00424FFF">
        <w:rPr>
          <w:rFonts w:eastAsia="DengXian"/>
          <w:lang w:val="en-US" w:eastAsia="zh-CN"/>
        </w:rPr>
        <w:t>Void</w:t>
      </w:r>
      <w:r>
        <w:tab/>
      </w:r>
      <w:r>
        <w:fldChar w:fldCharType="begin" w:fldLock="1"/>
      </w:r>
      <w:r>
        <w:instrText xml:space="preserve"> PAGEREF _Toc122518068 \h </w:instrText>
      </w:r>
      <w:r>
        <w:fldChar w:fldCharType="separate"/>
      </w:r>
      <w:r>
        <w:t>263</w:t>
      </w:r>
      <w:r>
        <w:fldChar w:fldCharType="end"/>
      </w:r>
    </w:p>
    <w:p w14:paraId="252A9844" w14:textId="37C3CE6D" w:rsidR="00C85B7D" w:rsidRDefault="00C85B7D">
      <w:pPr>
        <w:pStyle w:val="TOC2"/>
        <w:rPr>
          <w:rFonts w:asciiTheme="minorHAnsi" w:eastAsiaTheme="minorEastAsia" w:hAnsiTheme="minorHAnsi" w:cstheme="minorBidi"/>
          <w:sz w:val="22"/>
          <w:szCs w:val="22"/>
        </w:rPr>
      </w:pPr>
      <w:r>
        <w:lastRenderedPageBreak/>
        <w:t>8.</w:t>
      </w:r>
      <w:r w:rsidRPr="00424FFF">
        <w:rPr>
          <w:rFonts w:eastAsia="DengXian"/>
          <w:lang w:eastAsia="zh-CN"/>
        </w:rPr>
        <w:t>6</w:t>
      </w:r>
      <w:r>
        <w:rPr>
          <w:rFonts w:asciiTheme="minorHAnsi" w:eastAsiaTheme="minorEastAsia" w:hAnsiTheme="minorHAnsi" w:cstheme="minorBidi"/>
          <w:sz w:val="22"/>
          <w:szCs w:val="22"/>
        </w:rPr>
        <w:tab/>
      </w:r>
      <w:r>
        <w:t>Conclusions for K</w:t>
      </w:r>
      <w:r w:rsidRPr="00424FFF">
        <w:rPr>
          <w:rFonts w:eastAsia="DengXian"/>
          <w:lang w:eastAsia="zh-CN"/>
        </w:rPr>
        <w:t>ey Issue</w:t>
      </w:r>
      <w:r>
        <w:t>#6: Uplink-downlink transmission coordination to meet Round-Trip latency requirements</w:t>
      </w:r>
      <w:r>
        <w:tab/>
      </w:r>
      <w:r>
        <w:fldChar w:fldCharType="begin" w:fldLock="1"/>
      </w:r>
      <w:r>
        <w:instrText xml:space="preserve"> PAGEREF _Toc122518069 \h </w:instrText>
      </w:r>
      <w:r>
        <w:fldChar w:fldCharType="separate"/>
      </w:r>
      <w:r>
        <w:t>263</w:t>
      </w:r>
      <w:r>
        <w:fldChar w:fldCharType="end"/>
      </w:r>
    </w:p>
    <w:p w14:paraId="6E20368D" w14:textId="5D301245" w:rsidR="00C85B7D" w:rsidRDefault="00C85B7D">
      <w:pPr>
        <w:pStyle w:val="TOC2"/>
        <w:rPr>
          <w:rFonts w:asciiTheme="minorHAnsi" w:eastAsiaTheme="minorEastAsia" w:hAnsiTheme="minorHAnsi" w:cstheme="minorBidi"/>
          <w:sz w:val="22"/>
          <w:szCs w:val="22"/>
        </w:rPr>
      </w:pPr>
      <w:r>
        <w:t>8.</w:t>
      </w:r>
      <w:r w:rsidRPr="00424FFF">
        <w:rPr>
          <w:rFonts w:eastAsia="DengXian"/>
          <w:lang w:eastAsia="zh-CN"/>
        </w:rPr>
        <w:t>7</w:t>
      </w:r>
      <w:r>
        <w:rPr>
          <w:rFonts w:asciiTheme="minorHAnsi" w:eastAsiaTheme="minorEastAsia" w:hAnsiTheme="minorHAnsi" w:cstheme="minorBidi"/>
          <w:sz w:val="22"/>
          <w:szCs w:val="22"/>
        </w:rPr>
        <w:tab/>
      </w:r>
      <w:r w:rsidRPr="00424FFF">
        <w:rPr>
          <w:rFonts w:eastAsia="DengXian"/>
          <w:lang w:eastAsia="zh-CN"/>
        </w:rPr>
        <w:t>C</w:t>
      </w:r>
      <w:r>
        <w:t>onclusion</w:t>
      </w:r>
      <w:r w:rsidRPr="00424FFF">
        <w:rPr>
          <w:rFonts w:eastAsia="DengXian"/>
          <w:lang w:eastAsia="zh-CN"/>
        </w:rPr>
        <w:t>s</w:t>
      </w:r>
      <w:r>
        <w:t xml:space="preserve"> for Key Issue #7: policy enhancements to minimize jitter</w:t>
      </w:r>
      <w:r>
        <w:tab/>
      </w:r>
      <w:r>
        <w:fldChar w:fldCharType="begin" w:fldLock="1"/>
      </w:r>
      <w:r>
        <w:instrText xml:space="preserve"> PAGEREF _Toc122518070 \h </w:instrText>
      </w:r>
      <w:r>
        <w:fldChar w:fldCharType="separate"/>
      </w:r>
      <w:r>
        <w:t>264</w:t>
      </w:r>
      <w:r>
        <w:fldChar w:fldCharType="end"/>
      </w:r>
    </w:p>
    <w:p w14:paraId="64D9B4DC" w14:textId="2C130136" w:rsidR="00C85B7D" w:rsidRDefault="00C85B7D">
      <w:pPr>
        <w:pStyle w:val="TOC2"/>
        <w:rPr>
          <w:rFonts w:asciiTheme="minorHAnsi" w:eastAsiaTheme="minorEastAsia" w:hAnsiTheme="minorHAnsi" w:cstheme="minorBidi"/>
          <w:sz w:val="22"/>
          <w:szCs w:val="22"/>
        </w:rPr>
      </w:pPr>
      <w:r>
        <w:t>8.</w:t>
      </w:r>
      <w:r w:rsidRPr="00424FFF">
        <w:rPr>
          <w:rFonts w:eastAsia="DengXian"/>
          <w:lang w:eastAsia="zh-CN"/>
        </w:rPr>
        <w:t>8</w:t>
      </w:r>
      <w:r>
        <w:rPr>
          <w:rFonts w:asciiTheme="minorHAnsi" w:eastAsiaTheme="minorEastAsia" w:hAnsiTheme="minorHAnsi" w:cstheme="minorBidi"/>
          <w:sz w:val="22"/>
          <w:szCs w:val="22"/>
        </w:rPr>
        <w:tab/>
      </w:r>
      <w:r>
        <w:t>Conclusion</w:t>
      </w:r>
      <w:r w:rsidRPr="00424FFF">
        <w:rPr>
          <w:rFonts w:eastAsia="DengXian"/>
          <w:lang w:eastAsia="zh-CN"/>
        </w:rPr>
        <w:t>s</w:t>
      </w:r>
      <w:r>
        <w:t xml:space="preserve"> for Key Issue #8</w:t>
      </w:r>
      <w:r>
        <w:tab/>
      </w:r>
      <w:r>
        <w:fldChar w:fldCharType="begin" w:fldLock="1"/>
      </w:r>
      <w:r>
        <w:instrText xml:space="preserve"> PAGEREF _Toc122518071 \h </w:instrText>
      </w:r>
      <w:r>
        <w:fldChar w:fldCharType="separate"/>
      </w:r>
      <w:r>
        <w:t>264</w:t>
      </w:r>
      <w:r>
        <w:fldChar w:fldCharType="end"/>
      </w:r>
    </w:p>
    <w:p w14:paraId="0EFC3CA8" w14:textId="3ADCF7B0" w:rsidR="00C85B7D" w:rsidRDefault="00C85B7D">
      <w:pPr>
        <w:pStyle w:val="TOC2"/>
        <w:rPr>
          <w:rFonts w:asciiTheme="minorHAnsi" w:eastAsiaTheme="minorEastAsia" w:hAnsiTheme="minorHAnsi" w:cstheme="minorBidi"/>
          <w:sz w:val="22"/>
          <w:szCs w:val="22"/>
        </w:rPr>
      </w:pPr>
      <w:r>
        <w:t>8.</w:t>
      </w:r>
      <w:r w:rsidRPr="00424FFF">
        <w:rPr>
          <w:rFonts w:eastAsia="DengXian"/>
          <w:lang w:eastAsia="zh-CN"/>
        </w:rPr>
        <w:t>9</w:t>
      </w:r>
      <w:r>
        <w:rPr>
          <w:rFonts w:asciiTheme="minorHAnsi" w:eastAsiaTheme="minorEastAsia" w:hAnsiTheme="minorHAnsi" w:cstheme="minorBidi"/>
          <w:sz w:val="22"/>
          <w:szCs w:val="22"/>
        </w:rPr>
        <w:tab/>
      </w:r>
      <w:r>
        <w:t>Conclusions for Key Issue #9: Trade-off of QoE and Power Saving Requirements</w:t>
      </w:r>
      <w:r>
        <w:tab/>
      </w:r>
      <w:r>
        <w:fldChar w:fldCharType="begin" w:fldLock="1"/>
      </w:r>
      <w:r>
        <w:instrText xml:space="preserve"> PAGEREF _Toc122518072 \h </w:instrText>
      </w:r>
      <w:r>
        <w:fldChar w:fldCharType="separate"/>
      </w:r>
      <w:r>
        <w:t>265</w:t>
      </w:r>
      <w:r>
        <w:fldChar w:fldCharType="end"/>
      </w:r>
    </w:p>
    <w:p w14:paraId="7DAFBF9C" w14:textId="6ABA6BAC" w:rsidR="00C85B7D" w:rsidRDefault="00C85B7D">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_Toc122518073 \h </w:instrText>
      </w:r>
      <w:r>
        <w:fldChar w:fldCharType="separate"/>
      </w:r>
      <w:r>
        <w:t>266</w:t>
      </w:r>
      <w:r>
        <w:fldChar w:fldCharType="end"/>
      </w:r>
    </w:p>
    <w:p w14:paraId="08DD8D92" w14:textId="5A56C7EB" w:rsidR="00080512" w:rsidRPr="00BC49C2" w:rsidRDefault="00040EE6">
      <w:r>
        <w:rPr>
          <w:rFonts w:eastAsia="Times New Roman"/>
          <w:noProof/>
          <w:sz w:val="22"/>
          <w:lang w:eastAsia="en-GB"/>
        </w:rPr>
        <w:fldChar w:fldCharType="end"/>
      </w:r>
    </w:p>
    <w:p w14:paraId="368CC978" w14:textId="77777777" w:rsidR="008051F8" w:rsidRPr="00BC49C2" w:rsidRDefault="008051F8" w:rsidP="005442D3">
      <w:bookmarkStart w:id="17" w:name="foreword"/>
      <w:bookmarkEnd w:id="17"/>
      <w:r w:rsidRPr="00BC49C2">
        <w:br w:type="page"/>
      </w:r>
    </w:p>
    <w:p w14:paraId="5219D99C" w14:textId="77777777" w:rsidR="00080512" w:rsidRPr="00BC49C2" w:rsidRDefault="00080512" w:rsidP="00964868">
      <w:pPr>
        <w:pStyle w:val="Heading1"/>
      </w:pPr>
      <w:bookmarkStart w:id="18" w:name="_Toc97526892"/>
      <w:bookmarkStart w:id="19" w:name="_Toc101526044"/>
      <w:bookmarkStart w:id="20" w:name="_Toc104882734"/>
      <w:bookmarkStart w:id="21" w:name="_Toc113425882"/>
      <w:bookmarkStart w:id="22" w:name="_Toc117496309"/>
      <w:bookmarkStart w:id="23" w:name="_Toc122517531"/>
      <w:r w:rsidRPr="00BC49C2">
        <w:lastRenderedPageBreak/>
        <w:t>Foreword</w:t>
      </w:r>
      <w:bookmarkEnd w:id="18"/>
      <w:bookmarkEnd w:id="19"/>
      <w:bookmarkEnd w:id="20"/>
      <w:bookmarkEnd w:id="21"/>
      <w:bookmarkEnd w:id="22"/>
      <w:bookmarkEnd w:id="23"/>
    </w:p>
    <w:p w14:paraId="44BE076B" w14:textId="77777777" w:rsidR="00080512" w:rsidRPr="00BC49C2" w:rsidRDefault="00080512">
      <w:r w:rsidRPr="00BC49C2">
        <w:t xml:space="preserve">This Technical </w:t>
      </w:r>
      <w:bookmarkStart w:id="24" w:name="spectype3"/>
      <w:r w:rsidR="00602AEA" w:rsidRPr="00BC49C2">
        <w:t>Report</w:t>
      </w:r>
      <w:bookmarkEnd w:id="24"/>
      <w:r w:rsidRPr="00BC49C2">
        <w:t xml:space="preserve"> has been produced by the 3</w:t>
      </w:r>
      <w:r w:rsidR="00F04712" w:rsidRPr="00BC49C2">
        <w:t>rd</w:t>
      </w:r>
      <w:r w:rsidRPr="00BC49C2">
        <w:t xml:space="preserve"> Generation Partnership Project (3GPP).</w:t>
      </w:r>
    </w:p>
    <w:p w14:paraId="492F743B"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8AC58A" w14:textId="77777777" w:rsidR="00080512" w:rsidRPr="00BC49C2" w:rsidRDefault="00080512">
      <w:pPr>
        <w:pStyle w:val="B1"/>
      </w:pPr>
      <w:r w:rsidRPr="00BC49C2">
        <w:t>Version x.y.z</w:t>
      </w:r>
    </w:p>
    <w:p w14:paraId="32C90B43" w14:textId="77777777" w:rsidR="00080512" w:rsidRPr="00BC49C2" w:rsidRDefault="00080512">
      <w:pPr>
        <w:pStyle w:val="B1"/>
      </w:pPr>
      <w:r w:rsidRPr="00BC49C2">
        <w:t>where:</w:t>
      </w:r>
    </w:p>
    <w:p w14:paraId="65C1D1CB" w14:textId="77777777" w:rsidR="00080512" w:rsidRPr="00BC49C2" w:rsidRDefault="00080512">
      <w:pPr>
        <w:pStyle w:val="B2"/>
      </w:pPr>
      <w:r w:rsidRPr="00BC49C2">
        <w:t>x</w:t>
      </w:r>
      <w:r w:rsidRPr="00BC49C2">
        <w:tab/>
        <w:t>the first digit:</w:t>
      </w:r>
    </w:p>
    <w:p w14:paraId="579A4B63" w14:textId="77777777" w:rsidR="00080512" w:rsidRPr="00BC49C2" w:rsidRDefault="00080512">
      <w:pPr>
        <w:pStyle w:val="B3"/>
      </w:pPr>
      <w:r w:rsidRPr="00BC49C2">
        <w:t>1</w:t>
      </w:r>
      <w:r w:rsidRPr="00BC49C2">
        <w:tab/>
        <w:t>presented to TSG for information;</w:t>
      </w:r>
    </w:p>
    <w:p w14:paraId="554AEB5B" w14:textId="77777777" w:rsidR="00080512" w:rsidRPr="00BC49C2" w:rsidRDefault="00080512">
      <w:pPr>
        <w:pStyle w:val="B3"/>
      </w:pPr>
      <w:r w:rsidRPr="00BC49C2">
        <w:t>2</w:t>
      </w:r>
      <w:r w:rsidRPr="00BC49C2">
        <w:tab/>
        <w:t>presented to TSG for approval;</w:t>
      </w:r>
    </w:p>
    <w:p w14:paraId="3633EC75" w14:textId="77777777" w:rsidR="00080512" w:rsidRPr="00BC49C2" w:rsidRDefault="00080512">
      <w:pPr>
        <w:pStyle w:val="B3"/>
      </w:pPr>
      <w:r w:rsidRPr="00BC49C2">
        <w:t>3</w:t>
      </w:r>
      <w:r w:rsidRPr="00BC49C2">
        <w:tab/>
        <w:t>or greater indicates TSG approved document under change control.</w:t>
      </w:r>
    </w:p>
    <w:p w14:paraId="01031BA6"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6F486C4B" w14:textId="77777777" w:rsidR="00080512" w:rsidRPr="00BC49C2" w:rsidRDefault="00080512">
      <w:pPr>
        <w:pStyle w:val="B2"/>
      </w:pPr>
      <w:r w:rsidRPr="00BC49C2">
        <w:t>z</w:t>
      </w:r>
      <w:r w:rsidRPr="00BC49C2">
        <w:tab/>
        <w:t>the third digit is incremented when editorial only changes have been incorporated in the document.</w:t>
      </w:r>
    </w:p>
    <w:p w14:paraId="486F73E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76BE57A1"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7F34BF3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2598610C" w14:textId="77777777" w:rsidR="00BA19ED" w:rsidRPr="00BC49C2" w:rsidRDefault="00BA19ED" w:rsidP="00A27486">
      <w:r w:rsidRPr="00BC49C2">
        <w:t xml:space="preserve">The constructions </w:t>
      </w:r>
      <w:r w:rsidR="00917ADA">
        <w:t>"</w:t>
      </w:r>
      <w:r w:rsidRPr="00BC49C2">
        <w:t>shall</w:t>
      </w:r>
      <w:r w:rsidR="00917ADA">
        <w:t>"</w:t>
      </w:r>
      <w:r w:rsidRPr="00BC49C2">
        <w:t xml:space="preserve"> and </w:t>
      </w:r>
      <w:r w:rsidR="00917ADA">
        <w:t>"</w:t>
      </w:r>
      <w:r w:rsidRPr="00BC49C2">
        <w:t>shall not</w:t>
      </w:r>
      <w:r w:rsidR="00917ADA">
        <w:t>"</w:t>
      </w:r>
      <w:r w:rsidRPr="00BC49C2">
        <w:t xml:space="preserve"> are confined to the context of normative provisions, and do not appear in Technical Reports.</w:t>
      </w:r>
    </w:p>
    <w:p w14:paraId="61CFC886" w14:textId="77777777" w:rsidR="00C1496A" w:rsidRPr="00BC49C2" w:rsidRDefault="00C1496A" w:rsidP="00A27486">
      <w:r w:rsidRPr="00BC49C2">
        <w:t xml:space="preserve">The constructions </w:t>
      </w:r>
      <w:r w:rsidR="00917ADA">
        <w:t>"</w:t>
      </w:r>
      <w:r w:rsidRPr="00BC49C2">
        <w:t>must</w:t>
      </w:r>
      <w:r w:rsidR="00917ADA">
        <w:t>"</w:t>
      </w:r>
      <w:r w:rsidRPr="00BC49C2">
        <w:t xml:space="preserve"> and </w:t>
      </w:r>
      <w:r w:rsidR="00917ADA">
        <w:t>"</w:t>
      </w:r>
      <w:r w:rsidRPr="00BC49C2">
        <w:t>must not</w:t>
      </w:r>
      <w:r w:rsidR="00917ADA">
        <w:t>"</w:t>
      </w:r>
      <w:r w:rsidRPr="00BC49C2">
        <w:t xml:space="preserve"> are not used as substitutes for </w:t>
      </w:r>
      <w:r w:rsidR="00917ADA">
        <w:t>"</w:t>
      </w:r>
      <w:r w:rsidRPr="00BC49C2">
        <w:t>shall</w:t>
      </w:r>
      <w:r w:rsidR="00917ADA">
        <w:t>"</w:t>
      </w:r>
      <w:r w:rsidRPr="00BC49C2">
        <w:t xml:space="preserve"> and </w:t>
      </w:r>
      <w:r w:rsidR="00917ADA">
        <w:t>"</w:t>
      </w:r>
      <w:r w:rsidRPr="00BC49C2">
        <w:t>shall not</w:t>
      </w:r>
      <w:r w:rsidR="00917ADA">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7B4C9B3C"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4EC55D7" w14:textId="77777777" w:rsidR="008C384C" w:rsidRPr="00BC49C2" w:rsidRDefault="008C384C" w:rsidP="00774DA4">
      <w:pPr>
        <w:pStyle w:val="EX"/>
      </w:pPr>
      <w:r w:rsidRPr="00BC49C2">
        <w:rPr>
          <w:b/>
        </w:rPr>
        <w:t>should not</w:t>
      </w:r>
      <w:r w:rsidRPr="00BC49C2">
        <w:tab/>
        <w:t>indicates a recommendation not to do something</w:t>
      </w:r>
    </w:p>
    <w:p w14:paraId="39A5FB7D" w14:textId="77777777" w:rsidR="008C384C" w:rsidRPr="00BC49C2" w:rsidRDefault="008C384C" w:rsidP="00774DA4">
      <w:pPr>
        <w:pStyle w:val="EX"/>
      </w:pPr>
      <w:r w:rsidRPr="00BC49C2">
        <w:rPr>
          <w:b/>
        </w:rPr>
        <w:t>may</w:t>
      </w:r>
      <w:r w:rsidR="00A06228" w:rsidRPr="00BC49C2">
        <w:tab/>
      </w:r>
      <w:r w:rsidRPr="00BC49C2">
        <w:t>indicates permission to do something</w:t>
      </w:r>
    </w:p>
    <w:p w14:paraId="2FADB0D8" w14:textId="77777777" w:rsidR="008C384C" w:rsidRPr="00BC49C2" w:rsidRDefault="008C384C" w:rsidP="00774DA4">
      <w:pPr>
        <w:pStyle w:val="EX"/>
      </w:pPr>
      <w:r w:rsidRPr="00BC49C2">
        <w:rPr>
          <w:b/>
        </w:rPr>
        <w:t>need not</w:t>
      </w:r>
      <w:r w:rsidRPr="00BC49C2">
        <w:tab/>
        <w:t>indicates permission not to do something</w:t>
      </w:r>
    </w:p>
    <w:p w14:paraId="35661E6B" w14:textId="77777777" w:rsidR="008C384C" w:rsidRPr="00BC49C2" w:rsidRDefault="008C384C" w:rsidP="00A27486">
      <w:r w:rsidRPr="00BC49C2">
        <w:t xml:space="preserve">The construction </w:t>
      </w:r>
      <w:r w:rsidR="00917ADA">
        <w:t>"</w:t>
      </w:r>
      <w:r w:rsidRPr="00BC49C2">
        <w:t>may not</w:t>
      </w:r>
      <w:r w:rsidR="00917ADA">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917ADA">
        <w:t>"</w:t>
      </w:r>
      <w:r w:rsidR="001F1132" w:rsidRPr="00BC49C2">
        <w:t>might not</w:t>
      </w:r>
      <w:r w:rsidR="00917ADA">
        <w:t>"</w:t>
      </w:r>
      <w:r w:rsidR="001F1132" w:rsidRPr="00BC49C2">
        <w:t xml:space="preserve"> </w:t>
      </w:r>
      <w:r w:rsidR="003765B8" w:rsidRPr="00BC49C2">
        <w:t xml:space="preserve">or </w:t>
      </w:r>
      <w:r w:rsidR="00917ADA">
        <w:t>"</w:t>
      </w:r>
      <w:r w:rsidR="003765B8" w:rsidRPr="00BC49C2">
        <w:t>shall not</w:t>
      </w:r>
      <w:r w:rsidR="00917ADA">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29A9C172"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706EEC55"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6A6D6260" w14:textId="77777777" w:rsidR="00774DA4" w:rsidRPr="00BC49C2" w:rsidRDefault="00774DA4" w:rsidP="00A27486">
      <w:r w:rsidRPr="00BC49C2">
        <w:t xml:space="preserve">The constructions </w:t>
      </w:r>
      <w:r w:rsidR="00917ADA">
        <w:t>"</w:t>
      </w:r>
      <w:r w:rsidRPr="00BC49C2">
        <w:t>can</w:t>
      </w:r>
      <w:r w:rsidR="00917ADA">
        <w:t>"</w:t>
      </w:r>
      <w:r w:rsidRPr="00BC49C2">
        <w:t xml:space="preserve"> and </w:t>
      </w:r>
      <w:r w:rsidR="00917ADA">
        <w:t>"</w:t>
      </w:r>
      <w:r w:rsidRPr="00BC49C2">
        <w:t>cannot</w:t>
      </w:r>
      <w:r w:rsidR="00917ADA">
        <w:t>"</w:t>
      </w:r>
      <w:r w:rsidRPr="00BC49C2">
        <w:t xml:space="preserve"> </w:t>
      </w:r>
      <w:r w:rsidR="00F9008D" w:rsidRPr="00BC49C2">
        <w:t xml:space="preserve">are not </w:t>
      </w:r>
      <w:r w:rsidRPr="00BC49C2">
        <w:t>substitute</w:t>
      </w:r>
      <w:r w:rsidR="003765B8" w:rsidRPr="00BC49C2">
        <w:t>s</w:t>
      </w:r>
      <w:r w:rsidRPr="00BC49C2">
        <w:t xml:space="preserve"> for </w:t>
      </w:r>
      <w:r w:rsidR="00917ADA">
        <w:t>"</w:t>
      </w:r>
      <w:r w:rsidRPr="00BC49C2">
        <w:t>may</w:t>
      </w:r>
      <w:r w:rsidR="00917ADA">
        <w:t>"</w:t>
      </w:r>
      <w:r w:rsidRPr="00BC49C2">
        <w:t xml:space="preserve"> and </w:t>
      </w:r>
      <w:r w:rsidR="00917ADA">
        <w:t>"</w:t>
      </w:r>
      <w:r w:rsidRPr="00BC49C2">
        <w:t>need not</w:t>
      </w:r>
      <w:r w:rsidR="00917ADA">
        <w:t>"</w:t>
      </w:r>
      <w:r w:rsidRPr="00BC49C2">
        <w:t>.</w:t>
      </w:r>
    </w:p>
    <w:p w14:paraId="0163F37E"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7280CA7D"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51E51393"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5C2CBEA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3B9AD4C0" w14:textId="77777777" w:rsidR="001F1132" w:rsidRPr="00BC49C2" w:rsidRDefault="001F1132" w:rsidP="001F1132">
      <w:r w:rsidRPr="00BC49C2">
        <w:t>In addition:</w:t>
      </w:r>
    </w:p>
    <w:p w14:paraId="3DE0998D"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6C6F7ADB"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0BC90C16" w14:textId="77777777" w:rsidR="00774DA4" w:rsidRPr="00BC49C2" w:rsidRDefault="00647114" w:rsidP="00A27486">
      <w:r w:rsidRPr="00BC49C2">
        <w:t xml:space="preserve">The constructions </w:t>
      </w:r>
      <w:r w:rsidR="00917ADA">
        <w:t>"</w:t>
      </w:r>
      <w:r w:rsidRPr="00BC49C2">
        <w:t>is</w:t>
      </w:r>
      <w:r w:rsidR="00917ADA">
        <w:t>"</w:t>
      </w:r>
      <w:r w:rsidRPr="00BC49C2">
        <w:t xml:space="preserve"> and </w:t>
      </w:r>
      <w:r w:rsidR="00917ADA">
        <w:t>"</w:t>
      </w:r>
      <w:r w:rsidRPr="00BC49C2">
        <w:t>is not</w:t>
      </w:r>
      <w:r w:rsidR="00917ADA">
        <w:t>"</w:t>
      </w:r>
      <w:r w:rsidRPr="00BC49C2">
        <w:t xml:space="preserve"> do not indicate requirements.</w:t>
      </w:r>
    </w:p>
    <w:p w14:paraId="3AE16A74" w14:textId="77777777" w:rsidR="00080512" w:rsidRPr="00BC49C2" w:rsidRDefault="00080512" w:rsidP="00964868">
      <w:pPr>
        <w:pStyle w:val="Heading1"/>
      </w:pPr>
      <w:bookmarkStart w:id="25" w:name="introduction"/>
      <w:bookmarkEnd w:id="25"/>
      <w:r w:rsidRPr="00BC49C2">
        <w:br w:type="page"/>
      </w:r>
      <w:bookmarkStart w:id="26" w:name="scope"/>
      <w:bookmarkStart w:id="27" w:name="_Toc97526893"/>
      <w:bookmarkStart w:id="28" w:name="_Toc101526045"/>
      <w:bookmarkStart w:id="29" w:name="_Toc104882735"/>
      <w:bookmarkStart w:id="30" w:name="_Toc113425883"/>
      <w:bookmarkStart w:id="31" w:name="_Toc117496310"/>
      <w:bookmarkStart w:id="32" w:name="_Toc122517532"/>
      <w:bookmarkEnd w:id="26"/>
      <w:r w:rsidRPr="00BC49C2">
        <w:lastRenderedPageBreak/>
        <w:t>1</w:t>
      </w:r>
      <w:r w:rsidRPr="00BC49C2">
        <w:tab/>
        <w:t>Scope</w:t>
      </w:r>
      <w:bookmarkEnd w:id="27"/>
      <w:bookmarkEnd w:id="28"/>
      <w:bookmarkEnd w:id="29"/>
      <w:bookmarkEnd w:id="30"/>
      <w:bookmarkEnd w:id="31"/>
      <w:bookmarkEnd w:id="32"/>
    </w:p>
    <w:p w14:paraId="74BDC266"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2ED7B03A" w14:textId="77777777" w:rsidR="006145E2" w:rsidRPr="00BC49C2" w:rsidRDefault="006145E2" w:rsidP="00635D2F">
      <w:r w:rsidRPr="00BC49C2">
        <w:t>Enhancements for supporting multi-modality service:</w:t>
      </w:r>
    </w:p>
    <w:p w14:paraId="23906D93"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76C86555"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00E47248"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5700E622"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5889861C"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2EEACAB9"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006FD9ED"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5E080DD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760812E0"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2EC906E6"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11A7234"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1E9C2E21"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8A25791"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37063CA1" w14:textId="77777777" w:rsidR="00080512" w:rsidRPr="00BC49C2" w:rsidRDefault="00080512" w:rsidP="00964868">
      <w:pPr>
        <w:pStyle w:val="Heading1"/>
      </w:pPr>
      <w:bookmarkStart w:id="33" w:name="references"/>
      <w:bookmarkStart w:id="34" w:name="_Toc97526894"/>
      <w:bookmarkStart w:id="35" w:name="_Toc101526046"/>
      <w:bookmarkStart w:id="36" w:name="_Toc104882736"/>
      <w:bookmarkStart w:id="37" w:name="_Toc113425884"/>
      <w:bookmarkStart w:id="38" w:name="_Toc117496311"/>
      <w:bookmarkStart w:id="39" w:name="_Toc122517533"/>
      <w:bookmarkEnd w:id="33"/>
      <w:r w:rsidRPr="00BC49C2">
        <w:t>2</w:t>
      </w:r>
      <w:r w:rsidRPr="00BC49C2">
        <w:tab/>
        <w:t>References</w:t>
      </w:r>
      <w:bookmarkEnd w:id="34"/>
      <w:bookmarkEnd w:id="35"/>
      <w:bookmarkEnd w:id="36"/>
      <w:bookmarkEnd w:id="37"/>
      <w:bookmarkEnd w:id="38"/>
      <w:bookmarkEnd w:id="39"/>
    </w:p>
    <w:p w14:paraId="0550B5FF" w14:textId="77777777" w:rsidR="00080512" w:rsidRPr="00BC49C2" w:rsidRDefault="00080512">
      <w:r w:rsidRPr="00BC49C2">
        <w:t>The following documents contain provisions which, through reference in this text, constitute provisions of the present document.</w:t>
      </w:r>
    </w:p>
    <w:p w14:paraId="0462B262"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59621CA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3F26F0A"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69A9ED6" w14:textId="77777777" w:rsidR="00EC4A25" w:rsidRPr="00BC49C2" w:rsidRDefault="00EC4A25" w:rsidP="00EC4A25">
      <w:pPr>
        <w:pStyle w:val="EX"/>
      </w:pPr>
      <w:r w:rsidRPr="00BC49C2">
        <w:t>[1]</w:t>
      </w:r>
      <w:r w:rsidRPr="00BC49C2">
        <w:tab/>
      </w:r>
      <w:r w:rsidR="00BC0293" w:rsidRPr="00BC49C2">
        <w:t>3GPP</w:t>
      </w:r>
      <w:r w:rsidR="00BC0293">
        <w:t> </w:t>
      </w:r>
      <w:r w:rsidR="00BC0293" w:rsidRPr="00BC49C2">
        <w:t>TR</w:t>
      </w:r>
      <w:r w:rsidR="00BC0293">
        <w:t> </w:t>
      </w:r>
      <w:r w:rsidR="00BC0293" w:rsidRPr="00BC49C2">
        <w:t>21.905:</w:t>
      </w:r>
      <w:r w:rsidRPr="00BC49C2">
        <w:t xml:space="preserve"> </w:t>
      </w:r>
      <w:r w:rsidR="00917ADA">
        <w:t>"</w:t>
      </w:r>
      <w:r w:rsidRPr="00BC49C2">
        <w:t>Vocabulary for 3GPP Specifications</w:t>
      </w:r>
      <w:r w:rsidR="00917ADA">
        <w:t>"</w:t>
      </w:r>
      <w:r w:rsidRPr="00BC49C2">
        <w:t>.</w:t>
      </w:r>
    </w:p>
    <w:p w14:paraId="14CC472B" w14:textId="77777777" w:rsidR="000A5636" w:rsidRPr="00BC49C2" w:rsidRDefault="000A5636" w:rsidP="000A5636">
      <w:pPr>
        <w:pStyle w:val="EX"/>
      </w:pPr>
      <w:r w:rsidRPr="00BC49C2">
        <w:t>[</w:t>
      </w:r>
      <w:r w:rsidRPr="00BC49C2">
        <w:rPr>
          <w:lang w:eastAsia="zh-CN"/>
        </w:rPr>
        <w:t>2</w:t>
      </w:r>
      <w:r w:rsidRPr="00BC49C2">
        <w:t>]</w:t>
      </w:r>
      <w:r w:rsidRPr="00BC49C2">
        <w:tab/>
      </w:r>
      <w:r w:rsidR="00BC0293" w:rsidRPr="00BC49C2">
        <w:t>3GPP</w:t>
      </w:r>
      <w:r w:rsidR="00BC0293">
        <w:t> </w:t>
      </w:r>
      <w:r w:rsidR="00BC0293" w:rsidRPr="00BC49C2">
        <w:t>TS</w:t>
      </w:r>
      <w:r w:rsidR="00BC0293">
        <w:t> </w:t>
      </w:r>
      <w:r w:rsidR="00BC0293" w:rsidRPr="00BC49C2">
        <w:t>23.501:</w:t>
      </w:r>
      <w:r w:rsidRPr="00BC49C2">
        <w:t xml:space="preserve"> </w:t>
      </w:r>
      <w:r w:rsidR="00917ADA">
        <w:t>"</w:t>
      </w:r>
      <w:r w:rsidRPr="00BC49C2">
        <w:t>System Architecture for the 5G System (5GS); Stage 2</w:t>
      </w:r>
      <w:r w:rsidR="00917ADA">
        <w:t>"</w:t>
      </w:r>
      <w:r w:rsidRPr="00BC49C2">
        <w:t>.</w:t>
      </w:r>
    </w:p>
    <w:p w14:paraId="7BD304C6" w14:textId="77777777" w:rsidR="000A5636" w:rsidRPr="00BC49C2" w:rsidRDefault="000A5636" w:rsidP="000A5636">
      <w:pPr>
        <w:pStyle w:val="EX"/>
      </w:pPr>
      <w:r w:rsidRPr="00BC49C2">
        <w:lastRenderedPageBreak/>
        <w:t>[</w:t>
      </w:r>
      <w:r w:rsidRPr="00BC49C2">
        <w:rPr>
          <w:lang w:eastAsia="zh-CN"/>
        </w:rPr>
        <w:t>3</w:t>
      </w:r>
      <w:r w:rsidRPr="00BC49C2">
        <w:t>]</w:t>
      </w:r>
      <w:r w:rsidRPr="00BC49C2">
        <w:tab/>
      </w:r>
      <w:r w:rsidR="00BC0293" w:rsidRPr="00BC49C2">
        <w:t>3GPP</w:t>
      </w:r>
      <w:r w:rsidR="00BC0293">
        <w:t> </w:t>
      </w:r>
      <w:r w:rsidR="00BC0293" w:rsidRPr="00BC49C2">
        <w:t>TS</w:t>
      </w:r>
      <w:r w:rsidR="00BC0293">
        <w:t> </w:t>
      </w:r>
      <w:r w:rsidR="00BC0293" w:rsidRPr="00BC49C2">
        <w:t>23.502:</w:t>
      </w:r>
      <w:r w:rsidRPr="00BC49C2">
        <w:t xml:space="preserve"> </w:t>
      </w:r>
      <w:r w:rsidR="00917ADA">
        <w:t>"</w:t>
      </w:r>
      <w:r w:rsidRPr="00BC49C2">
        <w:t>Procedures for the 5G System; Stage 2</w:t>
      </w:r>
      <w:r w:rsidR="00917ADA">
        <w:t>"</w:t>
      </w:r>
      <w:r w:rsidRPr="00BC49C2">
        <w:t>.</w:t>
      </w:r>
    </w:p>
    <w:p w14:paraId="696B1D0F" w14:textId="77777777" w:rsidR="000A5636" w:rsidRPr="00BC49C2" w:rsidRDefault="000A5636" w:rsidP="000A5636">
      <w:pPr>
        <w:pStyle w:val="EX"/>
      </w:pPr>
      <w:r w:rsidRPr="00BC49C2">
        <w:t>[</w:t>
      </w:r>
      <w:r w:rsidRPr="00BC49C2">
        <w:rPr>
          <w:lang w:eastAsia="zh-CN"/>
        </w:rPr>
        <w:t>4</w:t>
      </w:r>
      <w:r w:rsidRPr="00BC49C2">
        <w:t>]</w:t>
      </w:r>
      <w:r w:rsidRPr="00BC49C2">
        <w:tab/>
      </w:r>
      <w:r w:rsidR="00BC0293" w:rsidRPr="00BC49C2">
        <w:t>3GPP</w:t>
      </w:r>
      <w:r w:rsidR="00BC0293">
        <w:t> </w:t>
      </w:r>
      <w:r w:rsidR="00BC0293" w:rsidRPr="00BC49C2">
        <w:t>TS</w:t>
      </w:r>
      <w:r w:rsidR="00BC0293">
        <w:t> </w:t>
      </w:r>
      <w:r w:rsidR="00BC0293" w:rsidRPr="00BC49C2">
        <w:t>23.503:</w:t>
      </w:r>
      <w:r w:rsidRPr="00BC49C2">
        <w:t xml:space="preserve"> </w:t>
      </w:r>
      <w:r w:rsidR="00917ADA">
        <w:t>"</w:t>
      </w:r>
      <w:r w:rsidRPr="00BC49C2">
        <w:t>Policy and charging control framework for the 5G System (5GS); Stage 2</w:t>
      </w:r>
      <w:r w:rsidR="00917ADA">
        <w:t>"</w:t>
      </w:r>
      <w:r w:rsidRPr="00BC49C2">
        <w:t>.</w:t>
      </w:r>
    </w:p>
    <w:p w14:paraId="4D46AF7A" w14:textId="77777777" w:rsidR="00080512" w:rsidRPr="00BC49C2" w:rsidRDefault="000A5636" w:rsidP="000A5636">
      <w:pPr>
        <w:pStyle w:val="EX"/>
        <w:rPr>
          <w:lang w:eastAsia="zh-CN"/>
        </w:rPr>
      </w:pPr>
      <w:r w:rsidRPr="00BC49C2">
        <w:t>[</w:t>
      </w:r>
      <w:r w:rsidRPr="00BC49C2">
        <w:rPr>
          <w:lang w:eastAsia="zh-CN"/>
        </w:rPr>
        <w:t>5</w:t>
      </w:r>
      <w:r w:rsidRPr="00BC49C2">
        <w:t>]</w:t>
      </w:r>
      <w:r w:rsidRPr="00BC49C2">
        <w:tab/>
      </w:r>
      <w:r w:rsidR="00BC0293" w:rsidRPr="00BC49C2">
        <w:t>3GPP</w:t>
      </w:r>
      <w:r w:rsidR="00BC0293">
        <w:t> </w:t>
      </w:r>
      <w:r w:rsidR="00BC0293" w:rsidRPr="00BC49C2">
        <w:t>TS</w:t>
      </w:r>
      <w:r w:rsidR="00BC0293">
        <w:t> </w:t>
      </w:r>
      <w:r w:rsidR="00BC0293" w:rsidRPr="00BC49C2">
        <w:t>22.261:</w:t>
      </w:r>
      <w:r w:rsidRPr="00BC49C2">
        <w:t xml:space="preserve"> </w:t>
      </w:r>
      <w:r w:rsidR="00917ADA">
        <w:t>"</w:t>
      </w:r>
      <w:r w:rsidRPr="00BC49C2">
        <w:t>Service requirements for the 5G system</w:t>
      </w:r>
      <w:r w:rsidR="002C3DC1" w:rsidRPr="00BC49C2">
        <w:t>; Stage 1</w:t>
      </w:r>
      <w:r w:rsidR="00917ADA">
        <w:t>"</w:t>
      </w:r>
      <w:r w:rsidRPr="00BC49C2">
        <w:t>.</w:t>
      </w:r>
    </w:p>
    <w:p w14:paraId="2BC6ABCB" w14:textId="77777777" w:rsidR="008B40C2" w:rsidRPr="00BC49C2" w:rsidRDefault="008B40C2" w:rsidP="000A5636">
      <w:pPr>
        <w:pStyle w:val="EX"/>
      </w:pPr>
      <w:r w:rsidRPr="00BC49C2">
        <w:t>[6]</w:t>
      </w:r>
      <w:r w:rsidR="00F97F48" w:rsidRPr="00BC49C2">
        <w:tab/>
      </w:r>
      <w:r w:rsidR="00BC0293" w:rsidRPr="00BC49C2">
        <w:t>3GPP</w:t>
      </w:r>
      <w:r w:rsidR="00BC0293">
        <w:t> </w:t>
      </w:r>
      <w:r w:rsidR="00BC0293" w:rsidRPr="00BC49C2">
        <w:t>TR</w:t>
      </w:r>
      <w:r w:rsidR="00BC0293">
        <w:t> </w:t>
      </w:r>
      <w:r w:rsidR="00BC0293" w:rsidRPr="00BC49C2">
        <w:t>22.847:</w:t>
      </w:r>
      <w:r w:rsidR="00F97F48" w:rsidRPr="00BC49C2">
        <w:t xml:space="preserve"> </w:t>
      </w:r>
      <w:r w:rsidR="00917ADA">
        <w:t>"</w:t>
      </w:r>
      <w:r w:rsidR="00F97F48" w:rsidRPr="00BC49C2">
        <w:t>Study on supporting tactile and multi-modality communication services</w:t>
      </w:r>
      <w:r w:rsidR="002C3DC1" w:rsidRPr="00BC49C2">
        <w:t>; Stage 1</w:t>
      </w:r>
      <w:r w:rsidR="00917ADA">
        <w:t>"</w:t>
      </w:r>
      <w:r w:rsidR="00F07F01" w:rsidRPr="00BC49C2">
        <w:t>.</w:t>
      </w:r>
    </w:p>
    <w:p w14:paraId="7FB967BB" w14:textId="77777777" w:rsidR="00C37B47" w:rsidRPr="00BC49C2" w:rsidRDefault="00C37B47" w:rsidP="00D94767">
      <w:pPr>
        <w:pStyle w:val="EX"/>
      </w:pPr>
      <w:bookmarkStart w:id="40" w:name="_PERM_MCCTEMPBM_CRPT1342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917ADA">
        <w:t>"</w:t>
      </w:r>
      <w:r w:rsidRPr="00D94767">
        <w:t>Tactile Internet: Application Scenarios, Definitions and Terminology, Architecture, Functions, and Technical Assumptions</w:t>
      </w:r>
      <w:r w:rsidR="00917ADA">
        <w:t>"</w:t>
      </w:r>
      <w:r w:rsidRPr="00D94767">
        <w:t xml:space="preserve">, </w:t>
      </w:r>
      <w:hyperlink r:id="rId13" w:history="1">
        <w:r w:rsidR="00014470" w:rsidRPr="00D94767">
          <w:rPr>
            <w:color w:val="0000FF"/>
            <w:u w:val="single"/>
          </w:rPr>
          <w:t>https://standards.ieee.org/project/1918_1.html</w:t>
        </w:r>
      </w:hyperlink>
      <w:r w:rsidR="00014470" w:rsidRPr="00D94767">
        <w:t>.</w:t>
      </w:r>
    </w:p>
    <w:bookmarkEnd w:id="40"/>
    <w:p w14:paraId="06CD5ABC" w14:textId="77777777" w:rsidR="002A3C2B" w:rsidRPr="00BC49C2" w:rsidRDefault="002A3C2B" w:rsidP="000A5636">
      <w:pPr>
        <w:pStyle w:val="EX"/>
      </w:pPr>
      <w:r w:rsidRPr="00BC49C2">
        <w:t>[8]</w:t>
      </w:r>
      <w:r w:rsidRPr="00BC49C2">
        <w:tab/>
      </w:r>
      <w:r w:rsidR="00BC0293" w:rsidRPr="00BC49C2">
        <w:t>3GPP</w:t>
      </w:r>
      <w:r w:rsidR="00BC0293">
        <w:t> </w:t>
      </w:r>
      <w:r w:rsidR="00BC0293" w:rsidRPr="00BC49C2">
        <w:t>TS</w:t>
      </w:r>
      <w:r w:rsidR="00BC0293">
        <w:t> </w:t>
      </w:r>
      <w:r w:rsidR="00BC0293" w:rsidRPr="00BC49C2">
        <w:t>38.300:</w:t>
      </w:r>
      <w:r w:rsidRPr="00BC49C2">
        <w:t xml:space="preserve"> </w:t>
      </w:r>
      <w:r w:rsidR="00917ADA">
        <w:t>"</w:t>
      </w:r>
      <w:r w:rsidRPr="00BC49C2">
        <w:t>NR and NG-RAN Overall Description; Stage 2</w:t>
      </w:r>
      <w:r w:rsidR="00917ADA">
        <w:t>"</w:t>
      </w:r>
      <w:r w:rsidRPr="00BC49C2">
        <w:t>.</w:t>
      </w:r>
    </w:p>
    <w:p w14:paraId="0F1EA40F" w14:textId="77777777"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917ADA">
        <w:t>"</w:t>
      </w:r>
      <w:r w:rsidRPr="00BC49C2">
        <w:t>RTP: A Transport Protocol for Real-Time Applications</w:t>
      </w:r>
      <w:r w:rsidR="00917ADA">
        <w:t>"</w:t>
      </w:r>
      <w:r w:rsidRPr="00BC49C2">
        <w:t>, STD 64, July 2003.</w:t>
      </w:r>
    </w:p>
    <w:p w14:paraId="25888B0C" w14:textId="77777777"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917ADA">
        <w:t>"</w:t>
      </w:r>
      <w:r w:rsidRPr="00BC49C2">
        <w:t>The Secure Real-time Transport Protocol (SRTP)</w:t>
      </w:r>
      <w:r w:rsidR="00917ADA">
        <w:t>"</w:t>
      </w:r>
      <w:r w:rsidRPr="00BC49C2">
        <w:t>, March 2004.</w:t>
      </w:r>
    </w:p>
    <w:p w14:paraId="024B1CA9" w14:textId="7777777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917ADA">
        <w:t>"</w:t>
      </w:r>
      <w:r w:rsidRPr="00BC49C2">
        <w:t>IETF experimental draft-ietf-avtext-framemarking-13 - Frame Marking RTP Header Extension</w:t>
      </w:r>
      <w:r w:rsidR="00917ADA">
        <w:t>"</w:t>
      </w:r>
      <w:r w:rsidR="00C804D5" w:rsidRPr="00BC49C2">
        <w:t>.</w:t>
      </w:r>
    </w:p>
    <w:p w14:paraId="169735F2" w14:textId="77777777"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917ADA">
        <w:t>"</w:t>
      </w:r>
      <w:r w:rsidRPr="00BC49C2">
        <w:t>RTP Payload Format for H.264 Video</w:t>
      </w:r>
      <w:r w:rsidR="00917ADA">
        <w:t>"</w:t>
      </w:r>
      <w:r w:rsidRPr="00BC49C2">
        <w:t>, May 2011.</w:t>
      </w:r>
    </w:p>
    <w:p w14:paraId="41FD4162" w14:textId="77777777"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917ADA">
        <w:t>"</w:t>
      </w:r>
      <w:r w:rsidRPr="00BC49C2">
        <w:t>RTP Payload Format for Scalable Video Coding</w:t>
      </w:r>
      <w:r w:rsidR="00917ADA">
        <w:t>"</w:t>
      </w:r>
      <w:r w:rsidRPr="00BC49C2">
        <w:t>, May 2011.</w:t>
      </w:r>
    </w:p>
    <w:p w14:paraId="2BC22D7C" w14:textId="77777777"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917ADA">
        <w:t>"</w:t>
      </w:r>
      <w:r w:rsidRPr="00BC49C2">
        <w:t>IPv6 Flow Label Specification</w:t>
      </w:r>
      <w:r w:rsidR="00917ADA">
        <w:t>"</w:t>
      </w:r>
      <w:r w:rsidRPr="00BC49C2">
        <w:t>, November 2011.</w:t>
      </w:r>
    </w:p>
    <w:p w14:paraId="5357C29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68D00A51" w14:textId="77777777" w:rsidR="00C47C93" w:rsidRPr="00BC49C2" w:rsidRDefault="00C47C93" w:rsidP="00D75871">
      <w:pPr>
        <w:pStyle w:val="EX"/>
      </w:pPr>
      <w:r w:rsidRPr="00BC49C2">
        <w:t>[16]</w:t>
      </w:r>
      <w:r w:rsidRPr="00BC49C2">
        <w:tab/>
      </w:r>
      <w:r w:rsidR="00BC0293" w:rsidRPr="00BC49C2">
        <w:t>3GPP</w:t>
      </w:r>
      <w:r w:rsidR="00BC0293">
        <w:t> </w:t>
      </w:r>
      <w:r w:rsidR="00BC0293" w:rsidRPr="00BC49C2">
        <w:t>TS</w:t>
      </w:r>
      <w:r w:rsidR="00BC0293">
        <w:t> </w:t>
      </w:r>
      <w:r w:rsidR="00BC0293" w:rsidRPr="00BC49C2">
        <w:t>29.281:</w:t>
      </w:r>
      <w:r w:rsidRPr="00BC49C2">
        <w:t xml:space="preserve"> </w:t>
      </w:r>
      <w:r w:rsidR="00917ADA">
        <w:t>"</w:t>
      </w:r>
      <w:r w:rsidRPr="00BC49C2">
        <w:t>General Packet Radio System (GPRS) Tunnelling Protocol User Plane (GTPv1-U)</w:t>
      </w:r>
      <w:r w:rsidR="00917ADA">
        <w:t>"</w:t>
      </w:r>
      <w:r w:rsidRPr="00BC49C2">
        <w:t>.</w:t>
      </w:r>
    </w:p>
    <w:p w14:paraId="1028B6DF" w14:textId="77777777" w:rsidR="00740A6B" w:rsidRPr="00BC49C2" w:rsidRDefault="00740A6B" w:rsidP="00740A6B">
      <w:pPr>
        <w:pStyle w:val="EX"/>
      </w:pPr>
      <w:r w:rsidRPr="00BC49C2">
        <w:t>[17]</w:t>
      </w:r>
      <w:r w:rsidRPr="00BC49C2">
        <w:tab/>
      </w:r>
      <w:r w:rsidR="00BC0293" w:rsidRPr="00BC49C2">
        <w:t>3GPP</w:t>
      </w:r>
      <w:r w:rsidR="00BC0293">
        <w:t> </w:t>
      </w:r>
      <w:r w:rsidR="00BC0293" w:rsidRPr="00BC49C2">
        <w:t>TS</w:t>
      </w:r>
      <w:r w:rsidR="00BC0293">
        <w:t> </w:t>
      </w:r>
      <w:r w:rsidR="00BC0293" w:rsidRPr="00BC49C2">
        <w:t>38.321:</w:t>
      </w:r>
      <w:r w:rsidRPr="00BC49C2">
        <w:t xml:space="preserve"> </w:t>
      </w:r>
      <w:r w:rsidR="00917ADA">
        <w:t>"</w:t>
      </w:r>
      <w:r w:rsidRPr="00BC49C2">
        <w:t>NR; Medium Access Control (MAC) protocol specification</w:t>
      </w:r>
      <w:r w:rsidR="00917ADA">
        <w:t>"</w:t>
      </w:r>
      <w:r w:rsidRPr="00BC49C2">
        <w:t>.</w:t>
      </w:r>
    </w:p>
    <w:p w14:paraId="04FC3CA4" w14:textId="77777777" w:rsidR="00740A6B" w:rsidRPr="00BC49C2" w:rsidRDefault="00740A6B" w:rsidP="00740A6B">
      <w:pPr>
        <w:pStyle w:val="EX"/>
      </w:pPr>
      <w:r w:rsidRPr="00BC49C2">
        <w:t>[18]</w:t>
      </w:r>
      <w:r w:rsidRPr="00BC49C2">
        <w:tab/>
      </w:r>
      <w:r w:rsidR="00BC0293" w:rsidRPr="00BC49C2">
        <w:t>3GPP</w:t>
      </w:r>
      <w:r w:rsidR="00BC0293">
        <w:t> </w:t>
      </w:r>
      <w:r w:rsidR="00BC0293" w:rsidRPr="00BC49C2">
        <w:t>TS</w:t>
      </w:r>
      <w:r w:rsidR="00BC0293">
        <w:t> </w:t>
      </w:r>
      <w:r w:rsidR="00BC0293" w:rsidRPr="00BC49C2">
        <w:t>38.323:</w:t>
      </w:r>
      <w:r w:rsidRPr="00BC49C2">
        <w:t xml:space="preserve"> </w:t>
      </w:r>
      <w:r w:rsidR="00917ADA">
        <w:t>"</w:t>
      </w:r>
      <w:r w:rsidRPr="00BC49C2">
        <w:t>NR; Packet Data Convergence Protocol (PDCP) specification</w:t>
      </w:r>
      <w:r w:rsidR="00917ADA">
        <w:t>"</w:t>
      </w:r>
      <w:r w:rsidRPr="00BC49C2">
        <w:t>.</w:t>
      </w:r>
    </w:p>
    <w:p w14:paraId="5BAF18D2" w14:textId="77777777"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917ADA">
        <w:t>"</w:t>
      </w:r>
      <w:r w:rsidRPr="00BC49C2">
        <w:t>Advanced video coding for generic audiovisual services</w:t>
      </w:r>
      <w:r w:rsidR="00917ADA">
        <w:t>"</w:t>
      </w:r>
      <w:r w:rsidRPr="00BC49C2">
        <w:t>.</w:t>
      </w:r>
    </w:p>
    <w:p w14:paraId="675827CC" w14:textId="77777777"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917ADA">
        <w:t>"</w:t>
      </w:r>
      <w:r w:rsidRPr="00BC49C2">
        <w:t>RTP Profile for Audio and Video Conferences with Minimal Control</w:t>
      </w:r>
      <w:r w:rsidR="00917ADA">
        <w:t>"</w:t>
      </w:r>
      <w:r w:rsidRPr="00BC49C2">
        <w:t>, July 2003</w:t>
      </w:r>
      <w:r w:rsidR="000E361C" w:rsidRPr="00BC49C2">
        <w:t>.</w:t>
      </w:r>
    </w:p>
    <w:p w14:paraId="3BFBB273" w14:textId="77777777"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917ADA">
        <w:t>"</w:t>
      </w:r>
      <w:r w:rsidRPr="00BC49C2">
        <w:t>RTP Payload Format for High Efficiency Video Coding (HEVC)</w:t>
      </w:r>
      <w:r w:rsidR="00917ADA">
        <w:t>"</w:t>
      </w:r>
      <w:r w:rsidRPr="00BC49C2">
        <w:t>, March 2016</w:t>
      </w:r>
      <w:r w:rsidR="000E361C" w:rsidRPr="00BC49C2">
        <w:t>.</w:t>
      </w:r>
    </w:p>
    <w:p w14:paraId="41F9AA7D" w14:textId="77777777"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917ADA">
        <w:t>"</w:t>
      </w:r>
      <w:r w:rsidRPr="00BC49C2">
        <w:t>Information technology - Coding of audio-visual objects - Part 12: ISO base media file format</w:t>
      </w:r>
      <w:r w:rsidR="00917ADA">
        <w:t>"</w:t>
      </w:r>
      <w:r w:rsidR="000E361C" w:rsidRPr="00BC49C2">
        <w:t>.</w:t>
      </w:r>
    </w:p>
    <w:p w14:paraId="220E468B" w14:textId="77777777" w:rsidR="005B55DD" w:rsidRPr="00BC49C2" w:rsidRDefault="005B55DD" w:rsidP="005B55DD">
      <w:pPr>
        <w:pStyle w:val="EX"/>
      </w:pPr>
      <w:r w:rsidRPr="00BC49C2">
        <w:t>[23]</w:t>
      </w:r>
      <w:r w:rsidRPr="00BC49C2">
        <w:tab/>
      </w:r>
      <w:r w:rsidR="00BC0293" w:rsidRPr="00BC49C2">
        <w:t>3GPP</w:t>
      </w:r>
      <w:r w:rsidR="00BC0293">
        <w:t> </w:t>
      </w:r>
      <w:r w:rsidR="00BC0293" w:rsidRPr="00BC49C2">
        <w:t>TS</w:t>
      </w:r>
      <w:r w:rsidR="00BC0293">
        <w:t> </w:t>
      </w:r>
      <w:r w:rsidR="00BC0293" w:rsidRPr="00BC49C2">
        <w:t>26.244:</w:t>
      </w:r>
      <w:r w:rsidRPr="00BC49C2">
        <w:t xml:space="preserve"> </w:t>
      </w:r>
      <w:r w:rsidR="00917ADA">
        <w:t>"</w:t>
      </w:r>
      <w:r w:rsidRPr="00BC49C2">
        <w:t>Transparent end-to-end packet switched streaming service (PSS); 3GPP file format (3GP)</w:t>
      </w:r>
      <w:r w:rsidR="00917ADA">
        <w:t>"</w:t>
      </w:r>
      <w:r w:rsidR="000E361C" w:rsidRPr="00BC49C2">
        <w:t>.</w:t>
      </w:r>
    </w:p>
    <w:p w14:paraId="18B500C4" w14:textId="77777777" w:rsidR="007B197C" w:rsidRPr="00BC49C2" w:rsidRDefault="007B197C" w:rsidP="00D85AB3">
      <w:pPr>
        <w:pStyle w:val="EX"/>
        <w:rPr>
          <w:rFonts w:eastAsia="DengXian"/>
          <w:lang w:eastAsia="zh-CN"/>
        </w:rPr>
      </w:pPr>
      <w:r w:rsidRPr="00BC49C2">
        <w:t>[24]</w:t>
      </w:r>
      <w:r w:rsidRPr="00BC49C2">
        <w:tab/>
      </w:r>
      <w:r w:rsidR="00BC0293" w:rsidRPr="00BC49C2">
        <w:t>3GPP</w:t>
      </w:r>
      <w:r w:rsidR="00BC0293">
        <w:t> </w:t>
      </w:r>
      <w:r w:rsidR="00BC0293" w:rsidRPr="00BC49C2">
        <w:t>TS</w:t>
      </w:r>
      <w:r w:rsidR="00BC0293">
        <w:t> </w:t>
      </w:r>
      <w:r w:rsidR="00BC0293" w:rsidRPr="00BC49C2">
        <w:t>38.415:</w:t>
      </w:r>
      <w:r w:rsidR="00D85AB3" w:rsidRPr="00BC49C2">
        <w:t xml:space="preserve"> </w:t>
      </w:r>
      <w:r w:rsidR="00917ADA">
        <w:t>"</w:t>
      </w:r>
      <w:r w:rsidR="00D85AB3" w:rsidRPr="00BC49C2">
        <w:t>NG-RAN; PDU Session User Plane Protocol</w:t>
      </w:r>
      <w:r w:rsidR="00917ADA">
        <w:t>"</w:t>
      </w:r>
      <w:r w:rsidR="000E361C" w:rsidRPr="00BC49C2">
        <w:t>.</w:t>
      </w:r>
    </w:p>
    <w:p w14:paraId="72EB1081" w14:textId="77777777"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A Transport Protocol for Real-Time Applications</w:t>
      </w:r>
      <w:r w:rsidR="00917ADA">
        <w:rPr>
          <w:rFonts w:eastAsia="DengXian"/>
          <w:lang w:eastAsia="zh-CN"/>
        </w:rPr>
        <w:t>"</w:t>
      </w:r>
      <w:r w:rsidRPr="00BC49C2">
        <w:rPr>
          <w:rFonts w:eastAsia="DengXian"/>
          <w:lang w:eastAsia="zh-CN"/>
        </w:rPr>
        <w:t>, January 1996</w:t>
      </w:r>
      <w:r w:rsidR="000E361C" w:rsidRPr="00BC49C2">
        <w:rPr>
          <w:rFonts w:eastAsia="DengXian"/>
          <w:lang w:eastAsia="zh-CN"/>
        </w:rPr>
        <w:t>.</w:t>
      </w:r>
    </w:p>
    <w:p w14:paraId="3EE512A2" w14:textId="77777777" w:rsidR="0043136F" w:rsidRPr="00BC49C2" w:rsidRDefault="0043136F" w:rsidP="0043136F">
      <w:pPr>
        <w:pStyle w:val="EX"/>
        <w:rPr>
          <w:rFonts w:eastAsia="DengXian"/>
          <w:lang w:eastAsia="zh-CN"/>
        </w:rPr>
      </w:pPr>
      <w:bookmarkStart w:id="41" w:name="definitions"/>
      <w:bookmarkStart w:id="42" w:name="_Toc97526895"/>
      <w:bookmarkEnd w:id="41"/>
      <w:r w:rsidRPr="00BC49C2">
        <w:t>[26]</w:t>
      </w:r>
      <w:r w:rsidRPr="00BC49C2">
        <w:tab/>
      </w:r>
      <w:r w:rsidR="00BC0293" w:rsidRPr="00BC49C2">
        <w:t>3GPP</w:t>
      </w:r>
      <w:r w:rsidR="00BC0293">
        <w:t> </w:t>
      </w:r>
      <w:r w:rsidR="00BC0293" w:rsidRPr="00BC49C2">
        <w:t>TS</w:t>
      </w:r>
      <w:r w:rsidR="00BC0293">
        <w:t> </w:t>
      </w:r>
      <w:r w:rsidR="00BC0293" w:rsidRPr="00BC49C2">
        <w:t>29.998:</w:t>
      </w:r>
      <w:r w:rsidRPr="00BC49C2">
        <w:t xml:space="preserve"> </w:t>
      </w:r>
      <w:r w:rsidR="00917ADA">
        <w:t>"</w:t>
      </w:r>
      <w:r w:rsidRPr="00BC49C2">
        <w:t>Open Services Architecture (OSA) Application Programming Interface (API) part 2</w:t>
      </w:r>
      <w:r w:rsidR="00917ADA">
        <w:t>"</w:t>
      </w:r>
      <w:r w:rsidRPr="00BC49C2">
        <w:t>.</w:t>
      </w:r>
    </w:p>
    <w:p w14:paraId="7508AEBC" w14:textId="77777777"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TR</w:t>
      </w:r>
      <w:r w:rsidR="00BC0293">
        <w:rPr>
          <w:rFonts w:eastAsia="DengXian"/>
          <w:lang w:eastAsia="zh-CN"/>
        </w:rPr>
        <w:t> </w:t>
      </w:r>
      <w:r w:rsidR="00BC0293" w:rsidRPr="00BC49C2">
        <w:rPr>
          <w:rFonts w:eastAsia="DengXian"/>
          <w:lang w:eastAsia="zh-CN"/>
        </w:rPr>
        <w:t>26.926:</w:t>
      </w:r>
      <w:r w:rsidRPr="00BC49C2">
        <w:rPr>
          <w:rFonts w:eastAsia="DengXian"/>
          <w:lang w:eastAsia="zh-CN"/>
        </w:rPr>
        <w:t xml:space="preserve"> </w:t>
      </w:r>
      <w:r w:rsidR="00917ADA">
        <w:rPr>
          <w:rFonts w:eastAsia="DengXian"/>
          <w:lang w:eastAsia="zh-CN"/>
        </w:rPr>
        <w:t>"</w:t>
      </w:r>
      <w:r w:rsidRPr="00BC49C2">
        <w:rPr>
          <w:rFonts w:eastAsia="DengXian"/>
          <w:lang w:eastAsia="zh-CN"/>
        </w:rPr>
        <w:t>Traffic Models and Quality Evaluation Methods for Media and XR Services in 5G Systems</w:t>
      </w:r>
      <w:r w:rsidR="00917ADA">
        <w:rPr>
          <w:rFonts w:eastAsia="DengXian"/>
          <w:lang w:eastAsia="zh-CN"/>
        </w:rPr>
        <w:t>"</w:t>
      </w:r>
      <w:r w:rsidRPr="00BC49C2">
        <w:rPr>
          <w:rFonts w:eastAsia="DengXian"/>
          <w:lang w:eastAsia="zh-CN"/>
        </w:rPr>
        <w:t>.</w:t>
      </w:r>
    </w:p>
    <w:p w14:paraId="692452FD" w14:textId="77777777"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26.114:</w:t>
      </w:r>
      <w:r w:rsidR="00014470">
        <w:rPr>
          <w:lang w:eastAsia="zh-CN"/>
        </w:rPr>
        <w:t xml:space="preserve"> </w:t>
      </w:r>
      <w:r w:rsidR="00917ADA">
        <w:rPr>
          <w:lang w:eastAsia="zh-CN"/>
        </w:rPr>
        <w:t>"</w:t>
      </w:r>
      <w:r w:rsidRPr="00BC49C2">
        <w:rPr>
          <w:lang w:eastAsia="zh-CN"/>
        </w:rPr>
        <w:t>IP Multimedia Subsystem (IMS); Multimedia telephony; Media handling and interaction</w:t>
      </w:r>
      <w:r w:rsidR="00917ADA">
        <w:rPr>
          <w:lang w:eastAsia="zh-CN"/>
        </w:rPr>
        <w:t>"</w:t>
      </w:r>
      <w:r w:rsidRPr="00BC49C2">
        <w:rPr>
          <w:lang w:eastAsia="zh-CN"/>
        </w:rPr>
        <w:t>.</w:t>
      </w:r>
    </w:p>
    <w:p w14:paraId="319094F2" w14:textId="77777777"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917ADA">
        <w:t>"</w:t>
      </w:r>
      <w:r w:rsidRPr="00BC49C2">
        <w:t>SDP: Session Description Protocol</w:t>
      </w:r>
      <w:r w:rsidR="00917ADA">
        <w:t>"</w:t>
      </w:r>
      <w:r w:rsidRPr="00BC49C2">
        <w:t>, M. Handley, V. Jacobson and C. Perkins.</w:t>
      </w:r>
    </w:p>
    <w:p w14:paraId="12AEC402"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917ADA">
        <w:rPr>
          <w:lang w:eastAsia="zh-CN"/>
        </w:rPr>
        <w:t>"</w:t>
      </w:r>
      <w:r w:rsidRPr="00BC49C2">
        <w:rPr>
          <w:lang w:eastAsia="zh-CN"/>
        </w:rPr>
        <w:t>The Session Description Protocol (SDP) Grouping Framework</w:t>
      </w:r>
      <w:r w:rsidR="00917ADA">
        <w:rPr>
          <w:lang w:eastAsia="zh-CN"/>
        </w:rPr>
        <w:t>"</w:t>
      </w:r>
      <w:r w:rsidRPr="00BC49C2">
        <w:rPr>
          <w:lang w:eastAsia="zh-CN"/>
        </w:rPr>
        <w:t>, G. Camarillo, H. Schulzrinne.</w:t>
      </w:r>
    </w:p>
    <w:p w14:paraId="55A24E20" w14:textId="7777777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917ADA">
        <w:rPr>
          <w:lang w:eastAsia="zh-CN"/>
        </w:rPr>
        <w:t>"</w:t>
      </w:r>
      <w:r w:rsidRPr="00BC49C2">
        <w:rPr>
          <w:lang w:eastAsia="zh-CN"/>
        </w:rPr>
        <w:t>SIP: Session Initiation Protocol</w:t>
      </w:r>
      <w:r w:rsidR="00917ADA">
        <w:rPr>
          <w:lang w:eastAsia="zh-CN"/>
        </w:rPr>
        <w:t>"</w:t>
      </w:r>
      <w:r w:rsidRPr="00BC49C2">
        <w:rPr>
          <w:lang w:eastAsia="zh-CN"/>
        </w:rPr>
        <w:t>, J. Rosenberg et al.</w:t>
      </w:r>
    </w:p>
    <w:p w14:paraId="4E9C13D1"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29.513:</w:t>
      </w:r>
      <w:r w:rsidRPr="00BC49C2">
        <w:rPr>
          <w:lang w:eastAsia="zh-CN"/>
        </w:rPr>
        <w:t xml:space="preserve"> </w:t>
      </w:r>
      <w:r w:rsidR="00917ADA">
        <w:rPr>
          <w:lang w:eastAsia="zh-CN"/>
        </w:rPr>
        <w:t>"</w:t>
      </w:r>
      <w:r w:rsidRPr="00BC49C2">
        <w:rPr>
          <w:lang w:eastAsia="zh-CN"/>
        </w:rPr>
        <w:t>5G System; Policy and Charging Control signalling flows and QoS parameter mapping; Stage 3</w:t>
      </w:r>
      <w:r w:rsidR="00917ADA">
        <w:rPr>
          <w:lang w:eastAsia="zh-CN"/>
        </w:rPr>
        <w:t>"</w:t>
      </w:r>
      <w:r w:rsidR="00014470">
        <w:rPr>
          <w:lang w:eastAsia="zh-CN"/>
        </w:rPr>
        <w:t>.</w:t>
      </w:r>
    </w:p>
    <w:p w14:paraId="54B10BDF"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917ADA">
        <w:rPr>
          <w:lang w:eastAsia="zh-CN"/>
        </w:rPr>
        <w:t>"</w:t>
      </w:r>
      <w:r w:rsidRPr="00BC49C2">
        <w:rPr>
          <w:lang w:eastAsia="zh-CN"/>
        </w:rPr>
        <w:t>Session Initiation Protocol (SIP) Basic Call Flow Examples</w:t>
      </w:r>
      <w:r w:rsidR="00917ADA">
        <w:rPr>
          <w:lang w:eastAsia="zh-CN"/>
        </w:rPr>
        <w:t>"</w:t>
      </w:r>
      <w:r w:rsidRPr="00BC49C2">
        <w:rPr>
          <w:lang w:eastAsia="zh-CN"/>
        </w:rPr>
        <w:t>, A. Johnston et al.</w:t>
      </w:r>
    </w:p>
    <w:p w14:paraId="272146C6" w14:textId="77777777" w:rsidR="00460EFD" w:rsidRPr="00BC49C2" w:rsidRDefault="00460EFD" w:rsidP="00D94767">
      <w:pPr>
        <w:pStyle w:val="EX"/>
      </w:pPr>
      <w:bookmarkStart w:id="43" w:name="_PERM_MCCTEMPBM_CRPT13420001___5"/>
      <w:r w:rsidRPr="00D94767">
        <w:t>[</w:t>
      </w:r>
      <w:r w:rsidRPr="00D94767">
        <w:rPr>
          <w:rFonts w:eastAsia="DengXian"/>
        </w:rPr>
        <w:t>34</w:t>
      </w:r>
      <w:r w:rsidRPr="00D94767">
        <w:t>]</w:t>
      </w:r>
      <w:r w:rsidRPr="00D94767">
        <w:tab/>
      </w:r>
      <w:r w:rsidR="00014470" w:rsidRPr="00D94767">
        <w:t xml:space="preserve">WebRTC TR: </w:t>
      </w:r>
      <w:hyperlink r:id="rId14" w:history="1">
        <w:r w:rsidR="00014470" w:rsidRPr="00D94767">
          <w:rPr>
            <w:color w:val="0000FF"/>
            <w:u w:val="single"/>
          </w:rPr>
          <w:t>https://www.w3.org/TR/webrtc/</w:t>
        </w:r>
      </w:hyperlink>
      <w:r w:rsidR="00956734" w:rsidRPr="00D94767">
        <w:t>.</w:t>
      </w:r>
    </w:p>
    <w:bookmarkEnd w:id="43"/>
    <w:p w14:paraId="42A4EED3" w14:textId="77777777"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917ADA">
        <w:rPr>
          <w:lang w:eastAsia="zh-CN"/>
        </w:rPr>
        <w:t>"</w:t>
      </w:r>
      <w:r w:rsidRPr="00BC49C2">
        <w:rPr>
          <w:lang w:eastAsia="zh-CN"/>
        </w:rPr>
        <w:t>Inter-Destination Media Synchronization (IDMS) Using the RTP Control Protocol (RTCP)</w:t>
      </w:r>
      <w:r w:rsidR="00917ADA">
        <w:rPr>
          <w:lang w:eastAsia="zh-CN"/>
        </w:rPr>
        <w:t>"</w:t>
      </w:r>
      <w:r w:rsidRPr="00BC49C2">
        <w:rPr>
          <w:lang w:eastAsia="zh-CN"/>
        </w:rPr>
        <w:t>.</w:t>
      </w:r>
    </w:p>
    <w:p w14:paraId="4C6AE6C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3C2416C4" w14:textId="77777777" w:rsidR="0028051D" w:rsidRPr="00BC49C2" w:rsidRDefault="0028051D" w:rsidP="00D94767">
      <w:pPr>
        <w:pStyle w:val="EX"/>
        <w:rPr>
          <w:rFonts w:eastAsia="DengXian"/>
        </w:rPr>
      </w:pPr>
      <w:bookmarkStart w:id="44" w:name="_PERM_MCCTEMPBM_CRPT13420002___5"/>
      <w:r w:rsidRPr="00D94767">
        <w:rPr>
          <w:rFonts w:eastAsia="DengXian"/>
        </w:rPr>
        <w:t>[37]</w:t>
      </w:r>
      <w:r w:rsidRPr="00D94767">
        <w:rPr>
          <w:rFonts w:eastAsia="DengXian"/>
        </w:rPr>
        <w:tab/>
      </w:r>
      <w:r w:rsidR="007934F3" w:rsidRPr="00D94767">
        <w:rPr>
          <w:rFonts w:eastAsia="DengXian"/>
        </w:rPr>
        <w:t xml:space="preserve">IETF Internet-draft - L4S: </w:t>
      </w:r>
      <w:r w:rsidR="00917ADA">
        <w:rPr>
          <w:rFonts w:eastAsia="DengXian"/>
        </w:rPr>
        <w:t>"</w:t>
      </w:r>
      <w:r w:rsidRPr="00D94767">
        <w:rPr>
          <w:rFonts w:eastAsia="DengXian"/>
        </w:rPr>
        <w:t>Low Latency, Low Loss, Scalable Throughput (L4S) Internet Service: Architecture</w:t>
      </w:r>
      <w:r w:rsidR="00917ADA">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5" w:history="1">
        <w:r w:rsidR="00014470" w:rsidRPr="00D94767">
          <w:rPr>
            <w:rFonts w:eastAsia="DengXian"/>
            <w:color w:val="0000FF"/>
            <w:u w:val="single"/>
          </w:rPr>
          <w:t>https://datatracker.ietf.org/doc/draft-ietf-tsvwg-l4s-arch/</w:t>
        </w:r>
      </w:hyperlink>
      <w:r w:rsidR="00014470" w:rsidRPr="00D94767">
        <w:rPr>
          <w:rFonts w:eastAsia="DengXian"/>
        </w:rPr>
        <w:t>.</w:t>
      </w:r>
    </w:p>
    <w:bookmarkEnd w:id="44"/>
    <w:p w14:paraId="4F8A3911"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04BC0F2E" w14:textId="77777777" w:rsidR="0028051D" w:rsidRPr="00BC49C2" w:rsidRDefault="0028051D" w:rsidP="00D94767">
      <w:pPr>
        <w:pStyle w:val="EX"/>
        <w:rPr>
          <w:rFonts w:eastAsia="DengXian"/>
        </w:rPr>
      </w:pPr>
      <w:bookmarkStart w:id="45" w:name="_PERM_MCCTEMPBM_CRPT1342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917ADA">
        <w:rPr>
          <w:rFonts w:eastAsia="DengXian"/>
        </w:rPr>
        <w:t>"</w:t>
      </w:r>
      <w:r w:rsidRPr="00D94767">
        <w:rPr>
          <w:rFonts w:eastAsia="DengXian"/>
        </w:rPr>
        <w:t>Explicit Congestion Notification (ECN) Protocol for Ultra-Low Queuing Delay (L4S)</w:t>
      </w:r>
      <w:r w:rsidR="00917ADA">
        <w:rPr>
          <w:rFonts w:eastAsia="DengXian"/>
        </w:rPr>
        <w:t>"</w:t>
      </w:r>
      <w:r w:rsidR="00956734" w:rsidRPr="00D94767">
        <w:rPr>
          <w:rFonts w:eastAsia="DengXian"/>
        </w:rPr>
        <w:t>,</w:t>
      </w:r>
      <w:r w:rsidRPr="00D94767">
        <w:rPr>
          <w:rFonts w:eastAsia="DengXian"/>
        </w:rPr>
        <w:t xml:space="preserve"> Briscoe et. al, Internet draft, IETF, Mar 2021, </w:t>
      </w:r>
      <w:hyperlink r:id="rId16" w:history="1">
        <w:r w:rsidR="00014470" w:rsidRPr="00D94767">
          <w:rPr>
            <w:rFonts w:eastAsia="DengXian"/>
            <w:color w:val="0000FF"/>
            <w:u w:val="single"/>
          </w:rPr>
          <w:t>https://tools.ietf.org/wg/tsvwg/draft-ietf-tsvwg-ecn-l4s-id/</w:t>
        </w:r>
      </w:hyperlink>
      <w:r w:rsidR="00014470" w:rsidRPr="00D94767">
        <w:rPr>
          <w:rFonts w:eastAsia="DengXian"/>
        </w:rPr>
        <w:t>.</w:t>
      </w:r>
    </w:p>
    <w:bookmarkEnd w:id="45"/>
    <w:p w14:paraId="3D9F0E8F"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19FE5C4B" w14:textId="77777777" w:rsidR="0028051D" w:rsidRPr="00BC49C2" w:rsidRDefault="0028051D" w:rsidP="00D94767">
      <w:pPr>
        <w:pStyle w:val="EX"/>
        <w:rPr>
          <w:rFonts w:eastAsia="DengXian"/>
        </w:rPr>
      </w:pPr>
      <w:bookmarkStart w:id="46" w:name="_PERM_MCCTEMPBM_CRPT1342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917ADA">
        <w:rPr>
          <w:rFonts w:eastAsia="DengXian"/>
        </w:rPr>
        <w:t>"</w:t>
      </w:r>
      <w:r w:rsidRPr="00D94767">
        <w:rPr>
          <w:rFonts w:eastAsia="DengXian"/>
        </w:rPr>
        <w:t>Data Center to the Home</w:t>
      </w:r>
      <w:r w:rsidR="00917ADA">
        <w:rPr>
          <w:rFonts w:eastAsia="DengXian"/>
        </w:rPr>
        <w:t>"</w:t>
      </w:r>
      <w:r w:rsidR="00014470" w:rsidRPr="00D94767">
        <w:rPr>
          <w:rFonts w:eastAsia="DengXian"/>
        </w:rPr>
        <w:t>,</w:t>
      </w:r>
      <w:r w:rsidRPr="00D94767">
        <w:rPr>
          <w:rFonts w:eastAsia="DengXian"/>
        </w:rPr>
        <w:t xml:space="preserve"> </w:t>
      </w:r>
      <w:hyperlink r:id="rId17" w:history="1">
        <w:r w:rsidR="00014470" w:rsidRPr="00D94767">
          <w:rPr>
            <w:rFonts w:eastAsia="DengXian"/>
            <w:color w:val="0000FF"/>
            <w:u w:val="single"/>
          </w:rPr>
          <w:t>https://riteproject.eu/dctth/</w:t>
        </w:r>
      </w:hyperlink>
      <w:r w:rsidR="00014470" w:rsidRPr="00D94767">
        <w:rPr>
          <w:rFonts w:eastAsia="DengXian"/>
        </w:rPr>
        <w:t>.</w:t>
      </w:r>
    </w:p>
    <w:p w14:paraId="4E2762A4" w14:textId="77777777"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917ADA">
        <w:rPr>
          <w:rFonts w:eastAsia="DengXian"/>
        </w:rPr>
        <w:t>"</w:t>
      </w:r>
      <w:r w:rsidRPr="00D94767">
        <w:rPr>
          <w:rFonts w:eastAsia="DengXian"/>
        </w:rPr>
        <w:t>Linux Kernel tree containing patches for TCP Prague and the dualpi2 qdisc</w:t>
      </w:r>
      <w:r w:rsidR="00917ADA">
        <w:rPr>
          <w:rFonts w:eastAsia="DengXian"/>
        </w:rPr>
        <w:t>"</w:t>
      </w:r>
      <w:r w:rsidRPr="00D94767">
        <w:rPr>
          <w:rFonts w:eastAsia="DengXian"/>
        </w:rPr>
        <w:t xml:space="preserve">, </w:t>
      </w:r>
      <w:hyperlink r:id="rId18" w:history="1">
        <w:r w:rsidR="00BA47A6" w:rsidRPr="00D94767">
          <w:rPr>
            <w:rFonts w:eastAsia="DengXian"/>
            <w:color w:val="0000FF"/>
            <w:u w:val="single"/>
          </w:rPr>
          <w:t>https://github.com/L4STeam/linux/</w:t>
        </w:r>
      </w:hyperlink>
      <w:r w:rsidR="00014470" w:rsidRPr="00D94767">
        <w:rPr>
          <w:rFonts w:eastAsia="DengXian"/>
        </w:rPr>
        <w:t>.</w:t>
      </w:r>
    </w:p>
    <w:bookmarkEnd w:id="46"/>
    <w:p w14:paraId="58000CA9"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 HTTP/1.1</w:t>
      </w:r>
      <w:r w:rsidR="00917ADA">
        <w:rPr>
          <w:rFonts w:eastAsia="DengXian"/>
          <w:lang w:eastAsia="zh-CN"/>
        </w:rPr>
        <w:t>"</w:t>
      </w:r>
      <w:r w:rsidRPr="00BC49C2">
        <w:rPr>
          <w:rFonts w:eastAsia="DengXian"/>
          <w:lang w:eastAsia="zh-CN"/>
        </w:rPr>
        <w:t>, June 1999.</w:t>
      </w:r>
    </w:p>
    <w:p w14:paraId="14F29C7E"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Version 2 (HTTP/2)</w:t>
      </w:r>
      <w:r w:rsidR="00917ADA">
        <w:rPr>
          <w:rFonts w:eastAsia="DengXian"/>
          <w:lang w:eastAsia="zh-CN"/>
        </w:rPr>
        <w:t>"</w:t>
      </w:r>
      <w:r w:rsidRPr="00BC49C2">
        <w:rPr>
          <w:rFonts w:eastAsia="DengXian"/>
          <w:lang w:eastAsia="zh-CN"/>
        </w:rPr>
        <w:t>, May 2015.</w:t>
      </w:r>
    </w:p>
    <w:p w14:paraId="3A6A533C"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Pr="00BC49C2">
        <w:rPr>
          <w:rFonts w:eastAsia="DengXian"/>
          <w:lang w:eastAsia="zh-CN"/>
        </w:rPr>
        <w:t>, February 2021.</w:t>
      </w:r>
    </w:p>
    <w:p w14:paraId="1C07E6E3"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Shared Use of Experimental TCP Options</w:t>
      </w:r>
      <w:r w:rsidR="00917ADA">
        <w:rPr>
          <w:rFonts w:eastAsia="DengXian"/>
          <w:lang w:eastAsia="zh-CN"/>
        </w:rPr>
        <w:t>"</w:t>
      </w:r>
      <w:r w:rsidRPr="00BC49C2">
        <w:rPr>
          <w:rFonts w:eastAsia="DengXian"/>
          <w:lang w:eastAsia="zh-CN"/>
        </w:rPr>
        <w:t>, August 2013.</w:t>
      </w:r>
    </w:p>
    <w:p w14:paraId="76314DE1"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917ADA">
        <w:rPr>
          <w:rFonts w:eastAsia="DengXian"/>
          <w:lang w:eastAsia="zh-CN"/>
        </w:rPr>
        <w:t>"</w:t>
      </w:r>
      <w:r w:rsidRPr="00BC49C2">
        <w:rPr>
          <w:rFonts w:eastAsia="DengXian"/>
          <w:lang w:eastAsia="zh-CN"/>
        </w:rPr>
        <w:t>Transport Options for UDP</w:t>
      </w:r>
      <w:r w:rsidR="00917ADA">
        <w:rPr>
          <w:rFonts w:eastAsia="DengXian"/>
          <w:lang w:eastAsia="zh-CN"/>
        </w:rPr>
        <w:t>"</w:t>
      </w:r>
      <w:r w:rsidRPr="00BC49C2">
        <w:rPr>
          <w:rFonts w:eastAsia="DengXian"/>
          <w:lang w:eastAsia="zh-CN"/>
        </w:rPr>
        <w:t>, March 2022.</w:t>
      </w:r>
    </w:p>
    <w:p w14:paraId="5C85B283" w14:textId="77777777"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917ADA">
        <w:rPr>
          <w:rFonts w:eastAsia="DengXian"/>
          <w:lang w:eastAsia="zh-CN"/>
        </w:rPr>
        <w:t>"</w:t>
      </w:r>
      <w:r w:rsidR="00286B96" w:rsidRPr="00BC49C2">
        <w:rPr>
          <w:rFonts w:eastAsia="DengXian"/>
          <w:lang w:eastAsia="zh-CN"/>
        </w:rPr>
        <w:t>High efficiency video coding</w:t>
      </w:r>
      <w:r w:rsidR="00917ADA">
        <w:rPr>
          <w:rFonts w:eastAsia="DengXian"/>
          <w:lang w:eastAsia="zh-CN"/>
        </w:rPr>
        <w:t>"</w:t>
      </w:r>
      <w:r w:rsidR="00286B96" w:rsidRPr="00BC49C2">
        <w:rPr>
          <w:rFonts w:eastAsia="DengXian"/>
          <w:lang w:eastAsia="zh-CN"/>
        </w:rPr>
        <w:t>.</w:t>
      </w:r>
    </w:p>
    <w:p w14:paraId="101E3C83" w14:textId="77777777"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917ADA">
        <w:rPr>
          <w:rFonts w:eastAsia="DengXian"/>
          <w:lang w:eastAsia="zh-CN"/>
        </w:rPr>
        <w:t>"</w:t>
      </w:r>
      <w:r w:rsidR="00286B96" w:rsidRPr="00BC49C2">
        <w:rPr>
          <w:rFonts w:eastAsia="DengXian"/>
          <w:lang w:eastAsia="zh-CN"/>
        </w:rPr>
        <w:t>Versatile video coding.</w:t>
      </w:r>
    </w:p>
    <w:p w14:paraId="730416CC" w14:textId="77777777"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917ADA">
        <w:rPr>
          <w:rFonts w:eastAsia="DengXian"/>
          <w:lang w:eastAsia="zh-CN"/>
        </w:rPr>
        <w:t>"</w:t>
      </w:r>
      <w:r w:rsidR="00286B96" w:rsidRPr="00BC49C2">
        <w:rPr>
          <w:rFonts w:eastAsia="DengXian"/>
          <w:lang w:eastAsia="zh-CN"/>
        </w:rPr>
        <w:t>RTP Payload Format for Versatile Video Coding (VVC)</w:t>
      </w:r>
      <w:r w:rsidR="00917ADA">
        <w:rPr>
          <w:rFonts w:eastAsia="DengXian"/>
          <w:lang w:eastAsia="zh-CN"/>
        </w:rPr>
        <w:t>"</w:t>
      </w:r>
      <w:r w:rsidR="00286B96" w:rsidRPr="00BC49C2">
        <w:rPr>
          <w:rFonts w:eastAsia="DengXian"/>
          <w:lang w:eastAsia="zh-CN"/>
        </w:rPr>
        <w:t>.</w:t>
      </w:r>
    </w:p>
    <w:p w14:paraId="7EEB8C90" w14:textId="77777777"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29.244:</w:t>
      </w:r>
      <w:r w:rsidRPr="00BC49C2">
        <w:rPr>
          <w:rFonts w:eastAsia="DengXian"/>
          <w:lang w:eastAsia="zh-CN"/>
        </w:rPr>
        <w:t xml:space="preserve"> </w:t>
      </w:r>
      <w:r w:rsidR="00917ADA">
        <w:rPr>
          <w:rFonts w:eastAsia="DengXian"/>
          <w:lang w:eastAsia="zh-CN"/>
        </w:rPr>
        <w:t>"</w:t>
      </w:r>
      <w:r w:rsidRPr="00BC49C2">
        <w:rPr>
          <w:rFonts w:eastAsia="DengXian"/>
          <w:lang w:eastAsia="zh-CN"/>
        </w:rPr>
        <w:t>Interface between the Control Plane and the User Plane Nodes; Stage 3</w:t>
      </w:r>
      <w:r w:rsidR="00917ADA">
        <w:rPr>
          <w:rFonts w:eastAsia="DengXian"/>
          <w:lang w:eastAsia="zh-CN"/>
        </w:rPr>
        <w:t>"</w:t>
      </w:r>
      <w:r w:rsidRPr="00BC49C2">
        <w:rPr>
          <w:rFonts w:eastAsia="DengXian"/>
          <w:lang w:eastAsia="zh-CN"/>
        </w:rPr>
        <w:t>.</w:t>
      </w:r>
    </w:p>
    <w:p w14:paraId="2D7C654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917ADA">
        <w:rPr>
          <w:rFonts w:eastAsia="DengXian"/>
          <w:lang w:eastAsia="zh-CN"/>
        </w:rPr>
        <w:t>"</w:t>
      </w:r>
      <w:r w:rsidRPr="00BC49C2">
        <w:rPr>
          <w:rFonts w:eastAsia="DengXian"/>
          <w:lang w:eastAsia="zh-CN"/>
        </w:rPr>
        <w:t>QUIC: A UDP-Based Multiplexed and Secure Transport</w:t>
      </w:r>
      <w:r w:rsidR="00917ADA">
        <w:rPr>
          <w:rFonts w:eastAsia="DengXian"/>
          <w:lang w:eastAsia="zh-CN"/>
        </w:rPr>
        <w:t>"</w:t>
      </w:r>
      <w:r w:rsidRPr="00BC49C2">
        <w:rPr>
          <w:rFonts w:eastAsia="DengXian"/>
          <w:lang w:eastAsia="zh-CN"/>
        </w:rPr>
        <w:t>.</w:t>
      </w:r>
    </w:p>
    <w:p w14:paraId="18461D1A"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917ADA">
        <w:rPr>
          <w:rFonts w:eastAsia="DengXian"/>
          <w:lang w:eastAsia="zh-CN"/>
        </w:rPr>
        <w:t>"</w:t>
      </w:r>
      <w:r w:rsidRPr="00BC49C2">
        <w:rPr>
          <w:rFonts w:eastAsia="DengXian"/>
          <w:lang w:eastAsia="zh-CN"/>
        </w:rPr>
        <w:t>Using TLS to Secure QUIC</w:t>
      </w:r>
      <w:r w:rsidR="00917ADA">
        <w:rPr>
          <w:rFonts w:eastAsia="DengXian"/>
          <w:lang w:eastAsia="zh-CN"/>
        </w:rPr>
        <w:t>"</w:t>
      </w:r>
      <w:r w:rsidRPr="00BC49C2">
        <w:rPr>
          <w:rFonts w:eastAsia="DengXian"/>
          <w:lang w:eastAsia="zh-CN"/>
        </w:rPr>
        <w:t>.</w:t>
      </w:r>
    </w:p>
    <w:p w14:paraId="54D72CC9"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917ADA">
        <w:rPr>
          <w:rFonts w:eastAsia="DengXian"/>
          <w:lang w:eastAsia="zh-CN"/>
        </w:rPr>
        <w:t>"</w:t>
      </w:r>
      <w:r w:rsidRPr="00BC49C2">
        <w:rPr>
          <w:rFonts w:eastAsia="DengXian"/>
          <w:lang w:eastAsia="zh-CN"/>
        </w:rPr>
        <w:t>QUIC Loss Detection and Congestion Control</w:t>
      </w:r>
      <w:r w:rsidR="00917ADA">
        <w:rPr>
          <w:rFonts w:eastAsia="DengXian"/>
          <w:lang w:eastAsia="zh-CN"/>
        </w:rPr>
        <w:t>"</w:t>
      </w:r>
      <w:r w:rsidRPr="00BC49C2">
        <w:rPr>
          <w:rFonts w:eastAsia="DengXian"/>
          <w:lang w:eastAsia="zh-CN"/>
        </w:rPr>
        <w:t>.</w:t>
      </w:r>
    </w:p>
    <w:p w14:paraId="5DDDF9A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917ADA">
        <w:rPr>
          <w:rFonts w:eastAsia="DengXian"/>
          <w:lang w:eastAsia="zh-CN"/>
        </w:rPr>
        <w:t>"</w:t>
      </w:r>
      <w:r w:rsidRPr="00BC49C2">
        <w:rPr>
          <w:rFonts w:eastAsia="DengXian"/>
          <w:lang w:eastAsia="zh-CN"/>
        </w:rPr>
        <w:t>An Unreliable Datagram Extension to QUIC</w:t>
      </w:r>
      <w:r w:rsidR="00917ADA">
        <w:rPr>
          <w:rFonts w:eastAsia="DengXian"/>
          <w:lang w:eastAsia="zh-CN"/>
        </w:rPr>
        <w:t>"</w:t>
      </w:r>
      <w:r w:rsidRPr="00BC49C2">
        <w:rPr>
          <w:rFonts w:eastAsia="DengXian"/>
          <w:lang w:eastAsia="zh-CN"/>
        </w:rPr>
        <w:t>.</w:t>
      </w:r>
    </w:p>
    <w:p w14:paraId="27BF6552"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917ADA">
        <w:rPr>
          <w:rFonts w:eastAsia="DengXian"/>
          <w:lang w:eastAsia="zh-CN"/>
        </w:rPr>
        <w:t>"</w:t>
      </w:r>
      <w:r w:rsidRPr="00BC49C2">
        <w:rPr>
          <w:rFonts w:eastAsia="DengXian"/>
          <w:lang w:eastAsia="zh-CN"/>
        </w:rPr>
        <w:t>UDP Proxying Support for HTTP</w:t>
      </w:r>
      <w:r w:rsidR="00917ADA">
        <w:rPr>
          <w:rFonts w:eastAsia="DengXian"/>
          <w:lang w:eastAsia="zh-CN"/>
        </w:rPr>
        <w:t>"</w:t>
      </w:r>
      <w:r w:rsidRPr="00BC49C2">
        <w:rPr>
          <w:rFonts w:eastAsia="DengXian"/>
          <w:lang w:eastAsia="zh-CN"/>
        </w:rPr>
        <w:t>.</w:t>
      </w:r>
    </w:p>
    <w:p w14:paraId="749EB29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0736F0E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00014470">
        <w:rPr>
          <w:rFonts w:eastAsia="DengXian"/>
          <w:lang w:eastAsia="zh-CN"/>
        </w:rPr>
        <w:t>.</w:t>
      </w:r>
    </w:p>
    <w:p w14:paraId="61C391E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26C1EEB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917ADA">
        <w:rPr>
          <w:rFonts w:eastAsia="DengXian"/>
          <w:lang w:eastAsia="zh-CN"/>
        </w:rPr>
        <w:t>"</w:t>
      </w:r>
      <w:r w:rsidRPr="00BC49C2">
        <w:rPr>
          <w:rFonts w:eastAsia="DengXian"/>
          <w:lang w:eastAsia="zh-CN"/>
        </w:rPr>
        <w:t>Using Datagrams with HTTP</w:t>
      </w:r>
      <w:r w:rsidR="00917ADA">
        <w:rPr>
          <w:rFonts w:eastAsia="DengXian"/>
          <w:lang w:eastAsia="zh-CN"/>
        </w:rPr>
        <w:t>"</w:t>
      </w:r>
      <w:r w:rsidRPr="00BC49C2">
        <w:rPr>
          <w:rFonts w:eastAsia="DengXian"/>
          <w:lang w:eastAsia="zh-CN"/>
        </w:rPr>
        <w:t>.</w:t>
      </w:r>
    </w:p>
    <w:p w14:paraId="78EEBB9D"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79A06287" w14:textId="77777777"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917ADA">
        <w:rPr>
          <w:rFonts w:eastAsia="DengXian"/>
          <w:lang w:eastAsia="zh-CN"/>
        </w:rPr>
        <w:t>"</w:t>
      </w:r>
      <w:r w:rsidRPr="00BC49C2">
        <w:rPr>
          <w:rFonts w:eastAsia="DengXian"/>
          <w:lang w:eastAsia="zh-CN"/>
        </w:rPr>
        <w:t>Bootstrapping WebSockets with HTTP/3</w:t>
      </w:r>
      <w:r w:rsidR="00917ADA">
        <w:rPr>
          <w:rFonts w:eastAsia="DengXian"/>
          <w:lang w:eastAsia="zh-CN"/>
        </w:rPr>
        <w:t>"</w:t>
      </w:r>
      <w:r w:rsidRPr="00BC49C2">
        <w:rPr>
          <w:rFonts w:eastAsia="DengXian"/>
          <w:lang w:eastAsia="zh-CN"/>
        </w:rPr>
        <w:t>.</w:t>
      </w:r>
    </w:p>
    <w:p w14:paraId="18F0D5D9"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6A48A299" w14:textId="77777777" w:rsidR="00014470" w:rsidRPr="00BC49C2" w:rsidRDefault="00014470" w:rsidP="00014470">
      <w:pPr>
        <w:pStyle w:val="EX"/>
        <w:rPr>
          <w:rFonts w:eastAsia="DengXian"/>
          <w:lang w:eastAsia="zh-CN"/>
        </w:rPr>
      </w:pPr>
      <w:bookmarkStart w:id="47"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BC0293">
        <w:rPr>
          <w:rFonts w:eastAsia="DengXian"/>
          <w:lang w:eastAsia="zh-CN"/>
        </w:rPr>
        <w:t>3GPP TR 38.838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Study on XR (Extended Reality) evaluations for NR</w:t>
      </w:r>
      <w:r w:rsidR="00917ADA">
        <w:rPr>
          <w:rFonts w:eastAsia="DengXian"/>
          <w:lang w:eastAsia="zh-CN"/>
        </w:rPr>
        <w:t>"</w:t>
      </w:r>
      <w:r w:rsidRPr="00BC49C2">
        <w:rPr>
          <w:rFonts w:eastAsia="DengXian"/>
          <w:lang w:eastAsia="zh-CN"/>
        </w:rPr>
        <w:t>.</w:t>
      </w:r>
    </w:p>
    <w:p w14:paraId="7F92AD55" w14:textId="77777777"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BC0293">
        <w:rPr>
          <w:rFonts w:eastAsia="DengXian"/>
          <w:lang w:eastAsia="zh-CN"/>
        </w:rPr>
        <w:t>3GPP TS 23.288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Architecture enhancements for 5G System (5GS) to support network data analytics services</w:t>
      </w:r>
      <w:r w:rsidR="00917ADA">
        <w:rPr>
          <w:rFonts w:eastAsia="DengXian"/>
          <w:lang w:eastAsia="zh-CN"/>
        </w:rPr>
        <w:t>"</w:t>
      </w:r>
      <w:r w:rsidRPr="00BC49C2">
        <w:rPr>
          <w:rFonts w:eastAsia="DengXian"/>
          <w:lang w:eastAsia="zh-CN"/>
        </w:rPr>
        <w:t>.</w:t>
      </w:r>
    </w:p>
    <w:p w14:paraId="39108958" w14:textId="77777777"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BC0293">
        <w:rPr>
          <w:rFonts w:eastAsia="DengXian"/>
          <w:lang w:eastAsia="zh-CN"/>
        </w:rPr>
        <w:t>3GPP TS </w:t>
      </w:r>
      <w:r w:rsidR="00BC0293">
        <w:rPr>
          <w:rFonts w:eastAsia="DengXian" w:hint="eastAsia"/>
          <w:lang w:eastAsia="zh-CN"/>
        </w:rPr>
        <w:t>38</w:t>
      </w:r>
      <w:r w:rsidR="00BC0293">
        <w:rPr>
          <w:rFonts w:eastAsia="DengXian"/>
          <w:lang w:eastAsia="zh-CN"/>
        </w:rPr>
        <w:t>.</w:t>
      </w:r>
      <w:r w:rsidR="00BC0293">
        <w:rPr>
          <w:rFonts w:eastAsia="DengXian" w:hint="eastAsia"/>
          <w:lang w:eastAsia="zh-CN"/>
        </w:rPr>
        <w:t>331</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sidRPr="0031468D">
        <w:rPr>
          <w:rFonts w:eastAsia="DengXian"/>
          <w:lang w:eastAsia="zh-CN"/>
        </w:rPr>
        <w:t>NR; Radio Resource Control (RRC); Protocol specification</w:t>
      </w:r>
      <w:r w:rsidR="00917ADA">
        <w:rPr>
          <w:rFonts w:eastAsia="DengXian"/>
          <w:lang w:eastAsia="zh-CN"/>
        </w:rPr>
        <w:t>"</w:t>
      </w:r>
      <w:r>
        <w:rPr>
          <w:rFonts w:eastAsia="DengXian" w:hint="eastAsia"/>
          <w:lang w:eastAsia="zh-CN"/>
        </w:rPr>
        <w:t>.</w:t>
      </w:r>
    </w:p>
    <w:p w14:paraId="4A71CB5C" w14:textId="77777777"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BC0293">
        <w:rPr>
          <w:rFonts w:eastAsia="DengXian" w:hint="eastAsia"/>
          <w:lang w:val="en-US" w:eastAsia="zh-CN"/>
        </w:rPr>
        <w:t>3GPP</w:t>
      </w:r>
      <w:r w:rsidR="00BC0293">
        <w:rPr>
          <w:rFonts w:eastAsia="DengXian"/>
          <w:lang w:val="en-US" w:eastAsia="zh-CN"/>
        </w:rPr>
        <w:t> </w:t>
      </w:r>
      <w:r w:rsidR="00BC0293">
        <w:rPr>
          <w:rFonts w:eastAsia="DengXian" w:hint="eastAsia"/>
          <w:lang w:val="en-US" w:eastAsia="zh-CN"/>
        </w:rPr>
        <w:t>TS</w:t>
      </w:r>
      <w:r w:rsidR="00BC0293">
        <w:rPr>
          <w:rFonts w:eastAsia="DengXian"/>
          <w:lang w:val="en-US" w:eastAsia="zh-CN"/>
        </w:rPr>
        <w:t> </w:t>
      </w:r>
      <w:r w:rsidR="00BC0293">
        <w:rPr>
          <w:rFonts w:eastAsia="DengXian" w:hint="eastAsia"/>
          <w:lang w:val="en-US" w:eastAsia="zh-CN"/>
        </w:rPr>
        <w:t>23.548:</w:t>
      </w:r>
      <w:r w:rsidR="00A44F5F" w:rsidRPr="00A44F5F">
        <w:t xml:space="preserve"> </w:t>
      </w:r>
      <w:r w:rsidR="00917ADA">
        <w:rPr>
          <w:rFonts w:eastAsia="DengXian"/>
          <w:lang w:eastAsia="zh-CN"/>
        </w:rPr>
        <w:t>"</w:t>
      </w:r>
      <w:r w:rsidR="00A44F5F" w:rsidRPr="00A44F5F">
        <w:rPr>
          <w:rFonts w:eastAsia="DengXian"/>
          <w:lang w:val="en-US" w:eastAsia="zh-CN"/>
        </w:rPr>
        <w:t>5G System Enhancements for Edge Computing; Stage 2</w:t>
      </w:r>
      <w:r w:rsidR="00917ADA">
        <w:rPr>
          <w:rFonts w:eastAsia="DengXian"/>
          <w:lang w:eastAsia="zh-CN"/>
        </w:rPr>
        <w:t>"</w:t>
      </w:r>
      <w:r w:rsidR="00A44F5F">
        <w:rPr>
          <w:rFonts w:eastAsia="DengXian" w:hint="eastAsia"/>
          <w:lang w:eastAsia="zh-CN"/>
        </w:rPr>
        <w:t>.</w:t>
      </w:r>
    </w:p>
    <w:p w14:paraId="0A9372D3" w14:textId="77777777" w:rsidR="00110120" w:rsidRPr="00110120" w:rsidRDefault="00110120" w:rsidP="007E7599">
      <w:pPr>
        <w:pStyle w:val="EX"/>
        <w:rPr>
          <w:rFonts w:eastAsia="DengXian"/>
        </w:rPr>
      </w:pPr>
      <w:bookmarkStart w:id="48" w:name="MCCTEMPBM_00000033"/>
      <w:bookmarkStart w:id="49" w:name="_PERM_MCCTEMPBM_CRPT13420005___5"/>
      <w:r>
        <w:rPr>
          <w:rFonts w:eastAsia="DengXian" w:hint="eastAsia"/>
        </w:rPr>
        <w:t>[62]</w:t>
      </w:r>
      <w:r>
        <w:rPr>
          <w:rFonts w:eastAsia="DengXian" w:hint="eastAsia"/>
        </w:rPr>
        <w:tab/>
      </w:r>
      <w:r w:rsidRPr="00110120">
        <w:rPr>
          <w:rFonts w:eastAsia="DengXian"/>
        </w:rPr>
        <w:t>IETF Internet-draft</w:t>
      </w:r>
      <w:r w:rsidR="00303FDC">
        <w:rPr>
          <w:rFonts w:eastAsia="DengXian"/>
        </w:rPr>
        <w:t>-</w:t>
      </w:r>
      <w:r w:rsidRPr="00110120">
        <w:rPr>
          <w:rFonts w:eastAsia="DengXian"/>
        </w:rPr>
        <w:t xml:space="preserve">L4S: </w:t>
      </w:r>
      <w:r w:rsidR="00917ADA">
        <w:rPr>
          <w:rFonts w:eastAsia="DengXian"/>
        </w:rPr>
        <w:t>"</w:t>
      </w:r>
      <w:r w:rsidRPr="00110120">
        <w:rPr>
          <w:rFonts w:eastAsia="DengXian"/>
        </w:rPr>
        <w:t>Explicit Congestion Notification (ECN) Protocol for Very Low Queuing Delay (L4S)</w:t>
      </w:r>
      <w:r w:rsidR="00917ADA">
        <w:rPr>
          <w:rFonts w:eastAsia="DengXian"/>
        </w:rPr>
        <w:t>"</w:t>
      </w:r>
      <w:r w:rsidRPr="00110120">
        <w:rPr>
          <w:rFonts w:eastAsia="DengXian"/>
        </w:rPr>
        <w:t xml:space="preserve"> Briscoe et al, July 2022, </w:t>
      </w:r>
      <w:hyperlink r:id="rId19" w:history="1">
        <w:r w:rsidR="00D94767" w:rsidRPr="008771A3">
          <w:rPr>
            <w:rStyle w:val="Hyperlink"/>
            <w:rFonts w:eastAsia="DengXian"/>
            <w:lang w:eastAsia="zh-CN"/>
          </w:rPr>
          <w:t>https://datatracker.ietf.org/doc/draft-ietf-tsvwg-ecn-l4s-id/</w:t>
        </w:r>
      </w:hyperlink>
      <w:bookmarkEnd w:id="48"/>
      <w:r w:rsidR="00281712">
        <w:rPr>
          <w:rFonts w:eastAsia="DengXian"/>
        </w:rPr>
        <w:t>.</w:t>
      </w:r>
    </w:p>
    <w:bookmarkEnd w:id="49"/>
    <w:p w14:paraId="55A8B96E" w14:textId="77777777" w:rsidR="00110120" w:rsidRDefault="00917ADA" w:rsidP="00110120">
      <w:pPr>
        <w:pStyle w:val="EditorsNote"/>
        <w:rPr>
          <w:lang w:eastAsia="zh-CN"/>
        </w:rPr>
      </w:pPr>
      <w:r>
        <w:t>Editor's note</w:t>
      </w:r>
      <w:r w:rsidR="00110120" w:rsidRPr="00110120">
        <w:t>:</w:t>
      </w:r>
      <w:r w:rsidR="00110120" w:rsidRPr="00110120">
        <w:tab/>
        <w:t>The above document cannot be formally referenced until it is published as an RFC.</w:t>
      </w:r>
    </w:p>
    <w:p w14:paraId="44DE945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Media over QUIC – Use Cases and Requirements for Media Transport Protocol Design</w:t>
      </w:r>
      <w:r w:rsidR="00917ADA">
        <w:rPr>
          <w:rFonts w:eastAsia="DengXian"/>
          <w:lang w:eastAsia="zh-CN"/>
        </w:rPr>
        <w:t>"</w:t>
      </w:r>
      <w:r w:rsidRPr="0094130F">
        <w:rPr>
          <w:rFonts w:eastAsia="DengXian"/>
          <w:lang w:eastAsia="zh-CN"/>
        </w:rPr>
        <w:t>.</w:t>
      </w:r>
    </w:p>
    <w:p w14:paraId="29ECBBB9" w14:textId="77777777" w:rsidR="0094130F" w:rsidRPr="00835B10" w:rsidRDefault="00917ADA" w:rsidP="00835B10">
      <w:pPr>
        <w:pStyle w:val="EditorsNote"/>
      </w:pPr>
      <w:r>
        <w:t>Editor's note</w:t>
      </w:r>
      <w:r w:rsidR="0094130F" w:rsidRPr="00835B10">
        <w:t>:</w:t>
      </w:r>
      <w:r w:rsidR="0094130F" w:rsidRPr="00835B10">
        <w:tab/>
        <w:t>The above document cannot be formally referenced until it is published as an RFC.</w:t>
      </w:r>
    </w:p>
    <w:p w14:paraId="79EA68F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Warp – Segmented Live Media Transport</w:t>
      </w:r>
      <w:r w:rsidR="00917ADA">
        <w:rPr>
          <w:rFonts w:eastAsia="DengXian"/>
          <w:lang w:eastAsia="zh-CN"/>
        </w:rPr>
        <w:t>"</w:t>
      </w:r>
      <w:r w:rsidRPr="0094130F">
        <w:rPr>
          <w:rFonts w:eastAsia="DengXian"/>
          <w:lang w:eastAsia="zh-CN"/>
        </w:rPr>
        <w:t>.</w:t>
      </w:r>
    </w:p>
    <w:p w14:paraId="30C8E35B" w14:textId="77777777" w:rsidR="0094130F" w:rsidRDefault="00917ADA" w:rsidP="00835B10">
      <w:pPr>
        <w:pStyle w:val="EditorsNote"/>
        <w:rPr>
          <w:lang w:eastAsia="zh-CN"/>
        </w:rPr>
      </w:pPr>
      <w:r>
        <w:t>Editor's note</w:t>
      </w:r>
      <w:r w:rsidR="0094130F" w:rsidRPr="00835B10">
        <w:t>:</w:t>
      </w:r>
      <w:r w:rsidR="0094130F" w:rsidRPr="00835B10">
        <w:tab/>
        <w:t>The above document cannot be formally referenced until it is published as an RFC.</w:t>
      </w:r>
    </w:p>
    <w:p w14:paraId="25C6F300" w14:textId="77777777"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917ADA">
        <w:rPr>
          <w:rFonts w:eastAsia="DengXian"/>
          <w:lang w:eastAsia="zh-CN"/>
        </w:rPr>
        <w:t>"</w:t>
      </w:r>
      <w:r w:rsidRPr="009A5C2C">
        <w:rPr>
          <w:rFonts w:eastAsia="DengXian"/>
          <w:lang w:eastAsia="zh-CN"/>
        </w:rPr>
        <w:t>An ECN Extension to CONNECT-UDP</w:t>
      </w:r>
      <w:r w:rsidR="00917ADA">
        <w:rPr>
          <w:rFonts w:eastAsia="DengXian"/>
          <w:lang w:eastAsia="zh-CN"/>
        </w:rPr>
        <w:t>"</w:t>
      </w:r>
      <w:r w:rsidRPr="009A5C2C">
        <w:rPr>
          <w:rFonts w:eastAsia="DengXian"/>
          <w:lang w:eastAsia="zh-CN"/>
        </w:rPr>
        <w:t>.</w:t>
      </w:r>
    </w:p>
    <w:p w14:paraId="5C6511C7" w14:textId="77777777" w:rsidR="00B4589B" w:rsidRPr="002729B9" w:rsidRDefault="00917ADA" w:rsidP="00B4589B">
      <w:pPr>
        <w:pStyle w:val="EditorsNote"/>
      </w:pPr>
      <w:r>
        <w:t>Editor's note</w:t>
      </w:r>
      <w:r w:rsidR="00B4589B" w:rsidRPr="00BC49C2">
        <w:t>:</w:t>
      </w:r>
      <w:r w:rsidR="00B4589B" w:rsidRPr="00BC49C2">
        <w:tab/>
        <w:t>The above document cannot be formally referenced until it is published as an RFC.</w:t>
      </w:r>
    </w:p>
    <w:p w14:paraId="2C67E3C6" w14:textId="77777777" w:rsidR="00A778E4" w:rsidRPr="009A5C2C" w:rsidRDefault="00A778E4" w:rsidP="00A778E4">
      <w:pPr>
        <w:pStyle w:val="EX"/>
        <w:rPr>
          <w:rFonts w:eastAsia="DengXian"/>
          <w:lang w:eastAsia="zh-CN"/>
        </w:rPr>
      </w:pPr>
      <w:bookmarkStart w:id="50"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BC0293">
        <w:rPr>
          <w:rFonts w:eastAsia="DengXian"/>
          <w:lang w:eastAsia="zh-CN"/>
        </w:rPr>
        <w:t>3GPP TS 29.514:</w:t>
      </w:r>
      <w:r w:rsidR="006B52C7">
        <w:rPr>
          <w:rFonts w:eastAsia="DengXian"/>
          <w:lang w:eastAsia="zh-CN"/>
        </w:rPr>
        <w:t xml:space="preserve"> </w:t>
      </w:r>
      <w:r w:rsidR="00917ADA">
        <w:rPr>
          <w:rFonts w:eastAsia="DengXian"/>
          <w:lang w:eastAsia="zh-CN"/>
        </w:rPr>
        <w:t>"</w:t>
      </w:r>
      <w:r w:rsidR="006B52C7">
        <w:rPr>
          <w:rFonts w:eastAsia="DengXian"/>
          <w:lang w:eastAsia="zh-CN"/>
        </w:rPr>
        <w:t>5G System; Policy Authorization Service; Stage 3</w:t>
      </w:r>
      <w:r w:rsidR="00917ADA">
        <w:rPr>
          <w:rFonts w:eastAsia="DengXian"/>
          <w:lang w:eastAsia="zh-CN"/>
        </w:rPr>
        <w:t>"</w:t>
      </w:r>
      <w:r w:rsidR="006B52C7">
        <w:rPr>
          <w:rFonts w:eastAsia="DengXian"/>
          <w:lang w:eastAsia="zh-CN"/>
        </w:rPr>
        <w:t>.</w:t>
      </w:r>
    </w:p>
    <w:p w14:paraId="2899ECA9" w14:textId="77777777" w:rsidR="006B52C7"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BC0293">
        <w:rPr>
          <w:rFonts w:eastAsia="DengXian"/>
          <w:lang w:eastAsia="zh-CN"/>
        </w:rPr>
        <w:t>3GPP TS 29.522:</w:t>
      </w:r>
      <w:r>
        <w:rPr>
          <w:rFonts w:eastAsia="DengXian"/>
          <w:lang w:eastAsia="zh-CN"/>
        </w:rPr>
        <w:t xml:space="preserve"> </w:t>
      </w:r>
      <w:r w:rsidR="00917ADA">
        <w:rPr>
          <w:rFonts w:eastAsia="DengXian"/>
          <w:lang w:eastAsia="zh-CN"/>
        </w:rPr>
        <w:t>"</w:t>
      </w:r>
      <w:r>
        <w:rPr>
          <w:rFonts w:eastAsia="DengXian"/>
          <w:lang w:eastAsia="zh-CN"/>
        </w:rPr>
        <w:t>5G System; Network Exposure Function Northbound APIs; Stage 3</w:t>
      </w:r>
      <w:r w:rsidR="00917ADA">
        <w:rPr>
          <w:rFonts w:eastAsia="DengXian"/>
          <w:lang w:eastAsia="zh-CN"/>
        </w:rPr>
        <w:t>"</w:t>
      </w:r>
      <w:r>
        <w:rPr>
          <w:rFonts w:eastAsia="DengXian"/>
          <w:lang w:eastAsia="zh-CN"/>
        </w:rPr>
        <w:t>.</w:t>
      </w:r>
    </w:p>
    <w:p w14:paraId="3418DF0B" w14:textId="77777777" w:rsidR="00F424D5" w:rsidRPr="009A5C2C" w:rsidRDefault="00F424D5" w:rsidP="00C85B7D">
      <w:pPr>
        <w:pStyle w:val="EX"/>
        <w:rPr>
          <w:rFonts w:eastAsia="DengXian"/>
          <w:lang w:eastAsia="zh-CN"/>
        </w:rPr>
      </w:pPr>
      <w:r w:rsidRPr="00C85B7D">
        <w:rPr>
          <w:rFonts w:eastAsia="DengXian"/>
        </w:rPr>
        <w:t>[</w:t>
      </w:r>
      <w:r w:rsidRPr="00C85B7D">
        <w:rPr>
          <w:rFonts w:eastAsia="DengXian" w:hint="eastAsia"/>
        </w:rPr>
        <w:t>68</w:t>
      </w:r>
      <w:r w:rsidRPr="00C85B7D">
        <w:rPr>
          <w:rFonts w:eastAsia="DengXian"/>
        </w:rPr>
        <w:t>]</w:t>
      </w:r>
      <w:r w:rsidRPr="00C85B7D">
        <w:rPr>
          <w:rFonts w:eastAsia="DengXian"/>
        </w:rPr>
        <w:tab/>
        <w:t>AOM: RTP Payload Format for AV1 (v1.0)</w:t>
      </w:r>
      <w:r w:rsidRPr="00C85B7D">
        <w:t xml:space="preserve"> </w:t>
      </w:r>
      <w:hyperlink r:id="rId20" w:tgtFrame="_blank" w:history="1">
        <w:r w:rsidRPr="00C85B7D">
          <w:rPr>
            <w:color w:val="0000FF"/>
            <w:u w:val="single"/>
          </w:rPr>
          <w:t>https://aomediacodec.github.io/av1-spec/av1-spec.pdf</w:t>
        </w:r>
      </w:hyperlink>
      <w:r w:rsidRPr="00C85B7D">
        <w:rPr>
          <w:rFonts w:eastAsia="DengXian"/>
        </w:rPr>
        <w:t>.</w:t>
      </w:r>
    </w:p>
    <w:p w14:paraId="3931860F" w14:textId="77777777" w:rsidR="00080512" w:rsidRPr="00BC49C2" w:rsidRDefault="00080512" w:rsidP="00964868">
      <w:pPr>
        <w:pStyle w:val="Heading1"/>
      </w:pPr>
      <w:bookmarkStart w:id="51" w:name="_Toc113425885"/>
      <w:bookmarkStart w:id="52" w:name="_Toc117496312"/>
      <w:bookmarkStart w:id="53" w:name="_Toc122517534"/>
      <w:r w:rsidRPr="00BC49C2">
        <w:t>3</w:t>
      </w:r>
      <w:r w:rsidRPr="00BC49C2">
        <w:tab/>
        <w:t>Definitions</w:t>
      </w:r>
      <w:r w:rsidR="00602AEA" w:rsidRPr="00BC49C2">
        <w:t xml:space="preserve"> of terms, symbols and abbreviations</w:t>
      </w:r>
      <w:bookmarkEnd w:id="42"/>
      <w:bookmarkEnd w:id="47"/>
      <w:bookmarkEnd w:id="50"/>
      <w:bookmarkEnd w:id="51"/>
      <w:bookmarkEnd w:id="52"/>
      <w:bookmarkEnd w:id="53"/>
    </w:p>
    <w:p w14:paraId="3BF0B7DB" w14:textId="77777777" w:rsidR="00080512" w:rsidRPr="00BC49C2" w:rsidRDefault="00080512">
      <w:pPr>
        <w:pStyle w:val="Heading2"/>
      </w:pPr>
      <w:bookmarkStart w:id="54" w:name="_Toc97526896"/>
      <w:bookmarkStart w:id="55" w:name="_Toc101526048"/>
      <w:bookmarkStart w:id="56" w:name="_Toc104882738"/>
      <w:bookmarkStart w:id="57" w:name="_Toc113425886"/>
      <w:bookmarkStart w:id="58" w:name="_Toc117496313"/>
      <w:bookmarkStart w:id="59" w:name="_Toc122517535"/>
      <w:r w:rsidRPr="00BC49C2">
        <w:t>3.1</w:t>
      </w:r>
      <w:r w:rsidRPr="00BC49C2">
        <w:tab/>
      </w:r>
      <w:r w:rsidR="002B6339" w:rsidRPr="00BC49C2">
        <w:t>Terms</w:t>
      </w:r>
      <w:bookmarkEnd w:id="54"/>
      <w:bookmarkEnd w:id="55"/>
      <w:bookmarkEnd w:id="56"/>
      <w:bookmarkEnd w:id="57"/>
      <w:bookmarkEnd w:id="58"/>
      <w:bookmarkEnd w:id="59"/>
    </w:p>
    <w:p w14:paraId="1CCA0E33" w14:textId="77777777" w:rsidR="00080512" w:rsidRPr="00BC49C2" w:rsidRDefault="00080512">
      <w:r w:rsidRPr="00BC49C2">
        <w:t xml:space="preserve">For the purposes of the present document, the terms given in </w:t>
      </w:r>
      <w:r w:rsidR="00BC0293" w:rsidRPr="00BC49C2">
        <w:t>TR</w:t>
      </w:r>
      <w:r w:rsidR="00BC0293">
        <w:t> </w:t>
      </w:r>
      <w:r w:rsidR="00BC0293" w:rsidRPr="00BC49C2">
        <w:t>21.905</w:t>
      </w:r>
      <w:r w:rsidR="00BC0293">
        <w:t> </w:t>
      </w:r>
      <w:r w:rsidR="00BC0293" w:rsidRPr="00BC49C2">
        <w:t>[</w:t>
      </w:r>
      <w:r w:rsidR="004D3578" w:rsidRPr="00BC49C2">
        <w:t>1</w:t>
      </w:r>
      <w:r w:rsidRPr="00BC49C2">
        <w:t xml:space="preserve">] and the following apply. A term defined in the present document takes precedence over the definition of the same term,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0E8F7281" w14:textId="77777777"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917ADA">
        <w:t>.</w:t>
      </w:r>
      <w:r w:rsidR="008051F8" w:rsidRPr="00BC49C2">
        <w:t xml:space="preserve"> </w:t>
      </w:r>
      <w:r w:rsidRPr="00BC49C2">
        <w:t>a frame or video slice for XRM Services</w:t>
      </w:r>
      <w:r w:rsidR="00F86895" w:rsidRPr="00BC49C2">
        <w:t xml:space="preserve">, as used in </w:t>
      </w:r>
      <w:r w:rsidR="00BC0293" w:rsidRPr="00BC49C2">
        <w:t>TR</w:t>
      </w:r>
      <w:r w:rsidR="00BC0293">
        <w:t> </w:t>
      </w:r>
      <w:r w:rsidR="00BC0293" w:rsidRPr="00BC49C2">
        <w:t>26.926</w:t>
      </w:r>
      <w:r w:rsidR="00BC0293">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30286647"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w:t>
      </w:r>
      <w:r w:rsidR="00917ADA">
        <w:t>.</w:t>
      </w:r>
      <w:r w:rsidRPr="00BC49C2">
        <w:t xml:space="preserve"> one or more UEs) required for the same task or application. Multi-modal Data consists of more than one Single-modal Data, and there is strong dependency among each Single-modal Data. Single-modal Data can be seen as one type of data.</w:t>
      </w:r>
    </w:p>
    <w:p w14:paraId="18E87A1A" w14:textId="7777777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BC0293" w:rsidRPr="00BC49C2">
        <w:rPr>
          <w:lang w:eastAsia="zh-CN"/>
        </w:rPr>
        <w:t>TR</w:t>
      </w:r>
      <w:r w:rsidR="00BC0293">
        <w:rPr>
          <w:lang w:eastAsia="zh-CN"/>
        </w:rPr>
        <w:t> </w:t>
      </w:r>
      <w:r w:rsidR="00BC0293" w:rsidRPr="00BC49C2">
        <w:rPr>
          <w:lang w:eastAsia="zh-CN"/>
        </w:rPr>
        <w:t>22.847</w:t>
      </w:r>
      <w:r w:rsidR="00BC0293">
        <w:rPr>
          <w:lang w:eastAsia="zh-CN"/>
        </w:rPr>
        <w:t> </w:t>
      </w:r>
      <w:r w:rsidR="00BC0293" w:rsidRPr="00BC49C2">
        <w:rPr>
          <w:lang w:eastAsia="zh-CN"/>
        </w:rPr>
        <w:t>[</w:t>
      </w:r>
      <w:r w:rsidR="005576FD" w:rsidRPr="00BC49C2">
        <w:rPr>
          <w:lang w:eastAsia="zh-CN"/>
        </w:rPr>
        <w:t>6</w:t>
      </w:r>
      <w:r w:rsidRPr="00BC49C2">
        <w:rPr>
          <w:lang w:eastAsia="zh-CN"/>
        </w:rPr>
        <w:t>].</w:t>
      </w:r>
    </w:p>
    <w:p w14:paraId="29A0F5CA"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1F01FEA8"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2A933652" w14:textId="77777777" w:rsidR="00C76946" w:rsidRPr="00BC49C2" w:rsidRDefault="00C76946" w:rsidP="00C76946">
      <w:pPr>
        <w:rPr>
          <w:lang w:eastAsia="zh-CN"/>
        </w:rPr>
      </w:pPr>
      <w:r w:rsidRPr="00BC49C2">
        <w:rPr>
          <w:b/>
          <w:lang w:eastAsia="zh-CN"/>
        </w:rPr>
        <w:t>Data Burst:</w:t>
      </w:r>
      <w:r w:rsidRPr="00BC49C2">
        <w:rPr>
          <w:lang w:eastAsia="zh-CN"/>
        </w:rPr>
        <w:t xml:space="preserve"> A set of multiple PDUs generated and sent by the application in a short period of time.</w:t>
      </w:r>
    </w:p>
    <w:p w14:paraId="6C979F9C" w14:textId="77777777" w:rsidR="00C76946" w:rsidRPr="00BC49C2" w:rsidRDefault="00C76946" w:rsidP="00C76946">
      <w:pPr>
        <w:pStyle w:val="NO"/>
        <w:rPr>
          <w:rFonts w:eastAsia="DengXian"/>
        </w:rPr>
      </w:pPr>
      <w:r w:rsidRPr="00BC49C2">
        <w:rPr>
          <w:rFonts w:eastAsia="DengXian"/>
        </w:rPr>
        <w:lastRenderedPageBreak/>
        <w:t>NOTE</w:t>
      </w:r>
      <w:r w:rsidR="00D94767">
        <w:rPr>
          <w:rFonts w:eastAsia="DengXian"/>
        </w:rPr>
        <w:t> 3</w:t>
      </w:r>
      <w:r w:rsidRPr="00BC49C2">
        <w:rPr>
          <w:rFonts w:eastAsia="DengXian"/>
        </w:rPr>
        <w:t>:</w:t>
      </w:r>
      <w:r w:rsidR="00D94767">
        <w:rPr>
          <w:rFonts w:eastAsia="DengXian"/>
        </w:rPr>
        <w:tab/>
      </w:r>
      <w:r w:rsidRPr="00BC49C2">
        <w:rPr>
          <w:rFonts w:eastAsia="DengXian"/>
        </w:rPr>
        <w:t>A Data Burst can be composed by one or multiple PDU Sets.</w:t>
      </w:r>
    </w:p>
    <w:p w14:paraId="0FD309E1" w14:textId="77777777" w:rsidR="00080512" w:rsidRPr="00BC49C2" w:rsidRDefault="00080512">
      <w:pPr>
        <w:pStyle w:val="Heading2"/>
      </w:pPr>
      <w:bookmarkStart w:id="60" w:name="_Toc97526897"/>
      <w:bookmarkStart w:id="61" w:name="_Toc101526049"/>
      <w:bookmarkStart w:id="62" w:name="_Toc104882739"/>
      <w:bookmarkStart w:id="63" w:name="_Toc113425887"/>
      <w:bookmarkStart w:id="64" w:name="_Toc117496314"/>
      <w:bookmarkStart w:id="65" w:name="_Toc122517536"/>
      <w:r w:rsidRPr="00BC49C2">
        <w:t>3.2</w:t>
      </w:r>
      <w:r w:rsidRPr="00BC49C2">
        <w:tab/>
        <w:t>Symbols</w:t>
      </w:r>
      <w:bookmarkEnd w:id="60"/>
      <w:bookmarkEnd w:id="61"/>
      <w:bookmarkEnd w:id="62"/>
      <w:bookmarkEnd w:id="63"/>
      <w:bookmarkEnd w:id="64"/>
      <w:bookmarkEnd w:id="65"/>
    </w:p>
    <w:p w14:paraId="2E2EA6ED" w14:textId="77777777" w:rsidR="00080512" w:rsidRPr="00BC49C2" w:rsidRDefault="00080512">
      <w:pPr>
        <w:keepNext/>
      </w:pPr>
      <w:r w:rsidRPr="00BC49C2">
        <w:t>For the purposes of the present document, the following symbols apply:</w:t>
      </w:r>
    </w:p>
    <w:p w14:paraId="4EC68FB0" w14:textId="77777777" w:rsidR="00AD0A5C" w:rsidRPr="00BC49C2" w:rsidRDefault="00AD0A5C" w:rsidP="00AD0A5C">
      <w:pPr>
        <w:pStyle w:val="EW"/>
      </w:pPr>
      <w:r w:rsidRPr="00BC49C2">
        <w:t>PSDB</w:t>
      </w:r>
      <w:r w:rsidRPr="00BC49C2">
        <w:tab/>
        <w:t>PDU-Set Delay Budget</w:t>
      </w:r>
    </w:p>
    <w:p w14:paraId="3283389E" w14:textId="77777777" w:rsidR="00080512" w:rsidRPr="00BC49C2" w:rsidRDefault="00AD0A5C" w:rsidP="00AD0A5C">
      <w:pPr>
        <w:pStyle w:val="EW"/>
      </w:pPr>
      <w:r w:rsidRPr="00BC49C2">
        <w:t>PSER</w:t>
      </w:r>
      <w:r w:rsidRPr="00BC49C2">
        <w:tab/>
        <w:t>PDU-Set Error Rate</w:t>
      </w:r>
    </w:p>
    <w:p w14:paraId="6F1FCB87" w14:textId="77777777" w:rsidR="00080512" w:rsidRPr="00BC49C2" w:rsidRDefault="00080512">
      <w:pPr>
        <w:pStyle w:val="Heading2"/>
      </w:pPr>
      <w:bookmarkStart w:id="66" w:name="_Toc97526898"/>
      <w:bookmarkStart w:id="67" w:name="_Toc101526050"/>
      <w:bookmarkStart w:id="68" w:name="_Toc104882740"/>
      <w:bookmarkStart w:id="69" w:name="_Toc113425888"/>
      <w:bookmarkStart w:id="70" w:name="_Toc117496315"/>
      <w:bookmarkStart w:id="71" w:name="_Toc122517537"/>
      <w:r w:rsidRPr="00BC49C2">
        <w:t>3.3</w:t>
      </w:r>
      <w:r w:rsidRPr="00BC49C2">
        <w:tab/>
        <w:t>Abbreviations</w:t>
      </w:r>
      <w:bookmarkEnd w:id="66"/>
      <w:bookmarkEnd w:id="67"/>
      <w:bookmarkEnd w:id="68"/>
      <w:bookmarkEnd w:id="69"/>
      <w:bookmarkEnd w:id="70"/>
      <w:bookmarkEnd w:id="71"/>
    </w:p>
    <w:p w14:paraId="31CFFAD9" w14:textId="77777777" w:rsidR="00080512" w:rsidRPr="00BC49C2" w:rsidRDefault="00080512">
      <w:pPr>
        <w:keepNext/>
      </w:pPr>
      <w:r w:rsidRPr="00BC49C2">
        <w:t>For the purposes of the present document, the abb</w:t>
      </w:r>
      <w:r w:rsidR="004D3578" w:rsidRPr="00BC49C2">
        <w:t xml:space="preserve">reviations given in </w:t>
      </w:r>
      <w:r w:rsidR="00BC0293" w:rsidRPr="00BC49C2">
        <w:t>TR</w:t>
      </w:r>
      <w:r w:rsidR="00BC0293">
        <w:t> </w:t>
      </w:r>
      <w:r w:rsidR="00BC0293" w:rsidRPr="00BC49C2">
        <w:t>21.905</w:t>
      </w:r>
      <w:r w:rsidR="00BC0293">
        <w:t> </w:t>
      </w:r>
      <w:r w:rsidR="00BC0293"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12D7139A"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017BA55" w14:textId="77777777" w:rsidR="00080512" w:rsidRPr="00BC49C2" w:rsidRDefault="00080512">
      <w:pPr>
        <w:pStyle w:val="EW"/>
      </w:pPr>
    </w:p>
    <w:p w14:paraId="09544259" w14:textId="77777777" w:rsidR="00080512" w:rsidRPr="00BC49C2" w:rsidRDefault="00080512" w:rsidP="00964868">
      <w:pPr>
        <w:pStyle w:val="Heading1"/>
      </w:pPr>
      <w:bookmarkStart w:id="72" w:name="clause4"/>
      <w:bookmarkStart w:id="73" w:name="_Toc97526899"/>
      <w:bookmarkStart w:id="74" w:name="_Toc101526051"/>
      <w:bookmarkStart w:id="75" w:name="_Toc104882741"/>
      <w:bookmarkStart w:id="76" w:name="_Toc113425889"/>
      <w:bookmarkStart w:id="77" w:name="_Toc117496316"/>
      <w:bookmarkStart w:id="78" w:name="_Toc122517538"/>
      <w:bookmarkEnd w:id="72"/>
      <w:r w:rsidRPr="00BC49C2">
        <w:t>4</w:t>
      </w:r>
      <w:r w:rsidRPr="00BC49C2">
        <w:tab/>
      </w:r>
      <w:r w:rsidR="000C6B78" w:rsidRPr="00BC49C2">
        <w:t>Architectural Assumptions and Requirements</w:t>
      </w:r>
      <w:bookmarkEnd w:id="73"/>
      <w:bookmarkEnd w:id="74"/>
      <w:bookmarkEnd w:id="75"/>
      <w:bookmarkEnd w:id="76"/>
      <w:bookmarkEnd w:id="77"/>
      <w:bookmarkEnd w:id="78"/>
    </w:p>
    <w:p w14:paraId="0082004A" w14:textId="77777777" w:rsidR="00080512" w:rsidRPr="00BC49C2" w:rsidRDefault="00080512">
      <w:pPr>
        <w:pStyle w:val="Heading2"/>
      </w:pPr>
      <w:bookmarkStart w:id="79" w:name="_Toc97526900"/>
      <w:bookmarkStart w:id="80" w:name="_Toc101526052"/>
      <w:bookmarkStart w:id="81" w:name="_Toc104882742"/>
      <w:bookmarkStart w:id="82" w:name="_Toc113425890"/>
      <w:bookmarkStart w:id="83" w:name="_Toc117496317"/>
      <w:bookmarkStart w:id="84" w:name="_Toc122517539"/>
      <w:r w:rsidRPr="00BC49C2">
        <w:t>4.1</w:t>
      </w:r>
      <w:r w:rsidRPr="00BC49C2">
        <w:tab/>
      </w:r>
      <w:r w:rsidR="00F50CB8" w:rsidRPr="00BC49C2">
        <w:t>Architectural Assumptions</w:t>
      </w:r>
      <w:bookmarkEnd w:id="79"/>
      <w:bookmarkEnd w:id="80"/>
      <w:bookmarkEnd w:id="81"/>
      <w:bookmarkEnd w:id="82"/>
      <w:bookmarkEnd w:id="83"/>
      <w:bookmarkEnd w:id="84"/>
    </w:p>
    <w:p w14:paraId="1651D3F4" w14:textId="77777777"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8B40C2" w:rsidRPr="00BC49C2">
        <w:rPr>
          <w:lang w:eastAsia="zh-CN"/>
        </w:rPr>
        <w:t>2</w:t>
      </w:r>
      <w:r w:rsidR="00A158A9"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008B40C2" w:rsidRPr="00BC49C2">
        <w:rPr>
          <w:lang w:eastAsia="zh-CN"/>
        </w:rPr>
        <w:t>3</w:t>
      </w:r>
      <w:r w:rsidR="00A158A9" w:rsidRPr="00BC49C2">
        <w:rPr>
          <w:lang w:eastAsia="zh-CN"/>
        </w:rPr>
        <w:t xml:space="preserve">],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8B40C2" w:rsidRPr="00BC49C2">
        <w:rPr>
          <w:lang w:eastAsia="zh-CN"/>
        </w:rPr>
        <w:t>4</w:t>
      </w:r>
      <w:r w:rsidR="00A158A9" w:rsidRPr="00BC49C2">
        <w:rPr>
          <w:lang w:eastAsia="zh-CN"/>
        </w:rPr>
        <w:t>] are regarded as the baseline for this study.</w:t>
      </w:r>
    </w:p>
    <w:p w14:paraId="5C3CEC8A"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284B589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6D936589"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4AAB2531"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22BE9C59" w14:textId="77777777"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0580CA1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38D694D3"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1B1837C6" w14:textId="77777777"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BC0293" w:rsidRPr="00BC49C2">
        <w:rPr>
          <w:lang w:eastAsia="zh-CN"/>
        </w:rPr>
        <w:t>TR</w:t>
      </w:r>
      <w:r w:rsidR="00BC0293">
        <w:rPr>
          <w:lang w:eastAsia="zh-CN"/>
        </w:rPr>
        <w:t> </w:t>
      </w:r>
      <w:r w:rsidR="00BC0293" w:rsidRPr="00BC49C2">
        <w:rPr>
          <w:lang w:eastAsia="zh-CN"/>
        </w:rPr>
        <w:t>26.926</w:t>
      </w:r>
      <w:r w:rsidR="00BC0293">
        <w:rPr>
          <w:lang w:eastAsia="zh-CN"/>
        </w:rPr>
        <w:t> </w:t>
      </w:r>
      <w:r w:rsidR="00BC0293" w:rsidRPr="00BC49C2">
        <w:rPr>
          <w:lang w:eastAsia="zh-CN"/>
        </w:rPr>
        <w:t>[</w:t>
      </w:r>
      <w:r w:rsidR="00F86895" w:rsidRPr="00BC49C2">
        <w:rPr>
          <w:rFonts w:eastAsia="DengXian"/>
          <w:lang w:eastAsia="zh-CN"/>
        </w:rPr>
        <w:t>27</w:t>
      </w:r>
      <w:r w:rsidR="00F86895" w:rsidRPr="00BC49C2">
        <w:rPr>
          <w:lang w:eastAsia="zh-CN"/>
        </w:rPr>
        <w:t>] for related mechanisms.</w:t>
      </w:r>
    </w:p>
    <w:p w14:paraId="0B206799"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53302B0"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40FB1D49" w14:textId="77777777"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7C9F6364"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09B4E66C" w14:textId="77777777"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7BF870B5" w14:textId="77777777" w:rsidR="00F50CB8" w:rsidRPr="00BC49C2" w:rsidRDefault="00080512" w:rsidP="00F50CB8">
      <w:pPr>
        <w:pStyle w:val="Heading2"/>
      </w:pPr>
      <w:bookmarkStart w:id="85" w:name="_Toc97526901"/>
      <w:bookmarkStart w:id="86" w:name="_Toc101526053"/>
      <w:bookmarkStart w:id="87" w:name="_Toc104882743"/>
      <w:bookmarkStart w:id="88" w:name="_Toc113425891"/>
      <w:bookmarkStart w:id="89" w:name="_Toc117496318"/>
      <w:bookmarkStart w:id="90" w:name="_Toc122517540"/>
      <w:r w:rsidRPr="00BC49C2">
        <w:lastRenderedPageBreak/>
        <w:t>4.2</w:t>
      </w:r>
      <w:r w:rsidRPr="00BC49C2">
        <w:tab/>
      </w:r>
      <w:r w:rsidR="00F50CB8" w:rsidRPr="00BC49C2">
        <w:t xml:space="preserve">Architectural </w:t>
      </w:r>
      <w:r w:rsidR="004550DD" w:rsidRPr="00BC49C2">
        <w:t>Requirements</w:t>
      </w:r>
      <w:bookmarkEnd w:id="85"/>
      <w:bookmarkEnd w:id="86"/>
      <w:bookmarkEnd w:id="87"/>
      <w:bookmarkEnd w:id="88"/>
      <w:bookmarkEnd w:id="89"/>
      <w:bookmarkEnd w:id="90"/>
    </w:p>
    <w:p w14:paraId="0508C7CB" w14:textId="77777777" w:rsidR="00E83709" w:rsidRPr="00BC49C2" w:rsidRDefault="00E83709" w:rsidP="00635D2F">
      <w:pPr>
        <w:rPr>
          <w:lang w:eastAsia="ja-JP"/>
        </w:rPr>
      </w:pPr>
      <w:r w:rsidRPr="00BC49C2">
        <w:rPr>
          <w:lang w:eastAsia="ja-JP"/>
        </w:rPr>
        <w:t>The following architectural requirements are applicable to this study:</w:t>
      </w:r>
    </w:p>
    <w:p w14:paraId="3CE569EC" w14:textId="77777777"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A631B" w:rsidRPr="00BC49C2">
        <w:rPr>
          <w:lang w:eastAsia="zh-CN"/>
        </w:rPr>
        <w:t>2</w:t>
      </w:r>
      <w:r w:rsidRPr="00BC49C2">
        <w:rPr>
          <w:lang w:eastAsia="zh-CN"/>
        </w:rPr>
        <w:t>], including:</w:t>
      </w:r>
    </w:p>
    <w:p w14:paraId="481D5EE5" w14:textId="77777777" w:rsidR="00E83709" w:rsidRPr="00BC49C2" w:rsidRDefault="00E83709" w:rsidP="009045C0">
      <w:pPr>
        <w:pStyle w:val="B2"/>
      </w:pPr>
      <w:r w:rsidRPr="00BC49C2">
        <w:t>-</w:t>
      </w:r>
      <w:r w:rsidRPr="00BC49C2">
        <w:tab/>
        <w:t>flexibility and modularity for newly introduced functionalities.</w:t>
      </w:r>
    </w:p>
    <w:p w14:paraId="29CE6111"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6D6E95E6"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467998C2"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41E61C39" w14:textId="77777777" w:rsidR="00524FB4" w:rsidRPr="00BC49C2" w:rsidRDefault="00524FB4" w:rsidP="00964868">
      <w:pPr>
        <w:pStyle w:val="Heading1"/>
      </w:pPr>
      <w:bookmarkStart w:id="91" w:name="_Toc22192646"/>
      <w:bookmarkStart w:id="92" w:name="_Toc23402384"/>
      <w:bookmarkStart w:id="93" w:name="_Toc23402414"/>
      <w:bookmarkStart w:id="94" w:name="_Toc26386411"/>
      <w:bookmarkStart w:id="95" w:name="_Toc26431217"/>
      <w:bookmarkStart w:id="96" w:name="_Toc30694613"/>
      <w:bookmarkStart w:id="97" w:name="_Toc43906635"/>
      <w:bookmarkStart w:id="98" w:name="_Toc43906751"/>
      <w:bookmarkStart w:id="99" w:name="_Toc44311877"/>
      <w:bookmarkStart w:id="100" w:name="_Toc50536519"/>
      <w:bookmarkStart w:id="101" w:name="_Toc54930291"/>
      <w:bookmarkStart w:id="102" w:name="_Toc54968096"/>
      <w:bookmarkStart w:id="103" w:name="_Toc57236418"/>
      <w:bookmarkStart w:id="104" w:name="_Toc57236581"/>
      <w:bookmarkStart w:id="105" w:name="_Toc57530222"/>
      <w:bookmarkStart w:id="106" w:name="_Toc57532423"/>
      <w:bookmarkStart w:id="107" w:name="_Toc97526902"/>
      <w:bookmarkStart w:id="108" w:name="_Toc101526054"/>
      <w:bookmarkStart w:id="109" w:name="_Toc104882744"/>
      <w:bookmarkStart w:id="110" w:name="_Toc113425892"/>
      <w:bookmarkStart w:id="111" w:name="_Toc117496319"/>
      <w:bookmarkStart w:id="112" w:name="_Toc122517541"/>
      <w:r w:rsidRPr="00BC49C2">
        <w:t>5</w:t>
      </w:r>
      <w:r w:rsidRPr="00BC49C2">
        <w:tab/>
        <w:t>Key Issues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3D59711" w14:textId="77777777" w:rsidR="008051F8" w:rsidRPr="00BC49C2" w:rsidRDefault="00DD10C3" w:rsidP="00E45023">
      <w:pPr>
        <w:pStyle w:val="Heading2"/>
      </w:pPr>
      <w:bookmarkStart w:id="113" w:name="_Toc97526903"/>
      <w:bookmarkStart w:id="114" w:name="_Toc101526055"/>
      <w:bookmarkStart w:id="115" w:name="_Toc104882745"/>
      <w:bookmarkStart w:id="116" w:name="_Toc113425893"/>
      <w:bookmarkStart w:id="117" w:name="_Toc117496320"/>
      <w:bookmarkStart w:id="118" w:name="_Toc26386412"/>
      <w:bookmarkStart w:id="119" w:name="_Toc26431218"/>
      <w:bookmarkStart w:id="120" w:name="_Toc30694614"/>
      <w:bookmarkStart w:id="121" w:name="_Toc43906636"/>
      <w:bookmarkStart w:id="122" w:name="_Toc43906752"/>
      <w:bookmarkStart w:id="123" w:name="_Toc44311878"/>
      <w:bookmarkStart w:id="124" w:name="_Toc50536520"/>
      <w:bookmarkStart w:id="125" w:name="_Toc54930292"/>
      <w:bookmarkStart w:id="126" w:name="_Toc54968097"/>
      <w:bookmarkStart w:id="127" w:name="_Toc57236419"/>
      <w:bookmarkStart w:id="128" w:name="_Toc57236582"/>
      <w:bookmarkStart w:id="129" w:name="_Toc57530223"/>
      <w:bookmarkStart w:id="130" w:name="_Toc57532424"/>
      <w:bookmarkStart w:id="131" w:name="_Toc122517542"/>
      <w:r w:rsidRPr="00BC49C2">
        <w:t>5.1</w:t>
      </w:r>
      <w:r w:rsidRPr="00BC49C2">
        <w:tab/>
        <w:t>Key Issue #1: Policy control enhancements to support multi-modality flows coordinated transmission for single UE</w:t>
      </w:r>
      <w:bookmarkStart w:id="132" w:name="_Toc22214905"/>
      <w:bookmarkStart w:id="133" w:name="_Toc23254038"/>
      <w:bookmarkEnd w:id="113"/>
      <w:bookmarkEnd w:id="114"/>
      <w:bookmarkEnd w:id="115"/>
      <w:bookmarkEnd w:id="116"/>
      <w:bookmarkEnd w:id="117"/>
      <w:bookmarkEnd w:id="131"/>
    </w:p>
    <w:p w14:paraId="24113148" w14:textId="77777777" w:rsidR="00DD10C3" w:rsidRPr="00BC49C2" w:rsidRDefault="00DD10C3" w:rsidP="00E45023">
      <w:pPr>
        <w:pStyle w:val="Heading3"/>
        <w:rPr>
          <w:lang w:eastAsia="ko-KR"/>
        </w:rPr>
      </w:pPr>
      <w:bookmarkStart w:id="134" w:name="_Toc97526904"/>
      <w:bookmarkStart w:id="135" w:name="_Toc101526056"/>
      <w:bookmarkStart w:id="136" w:name="_Toc104882746"/>
      <w:bookmarkStart w:id="137" w:name="_Toc113425894"/>
      <w:bookmarkStart w:id="138" w:name="_Toc117496321"/>
      <w:bookmarkStart w:id="139" w:name="_Toc122517543"/>
      <w:r w:rsidRPr="00BC49C2">
        <w:rPr>
          <w:lang w:eastAsia="ko-KR"/>
        </w:rPr>
        <w:t>5.1.1</w:t>
      </w:r>
      <w:r w:rsidRPr="00BC49C2">
        <w:rPr>
          <w:lang w:eastAsia="ko-KR"/>
        </w:rPr>
        <w:tab/>
        <w:t>Description</w:t>
      </w:r>
      <w:bookmarkEnd w:id="132"/>
      <w:bookmarkEnd w:id="133"/>
      <w:bookmarkEnd w:id="134"/>
      <w:bookmarkEnd w:id="135"/>
      <w:bookmarkEnd w:id="136"/>
      <w:bookmarkEnd w:id="137"/>
      <w:bookmarkEnd w:id="138"/>
      <w:bookmarkEnd w:id="139"/>
    </w:p>
    <w:p w14:paraId="429C6349" w14:textId="77777777"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w:t>
      </w:r>
    </w:p>
    <w:p w14:paraId="0499AFFB"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1700D61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1622537A" w14:textId="30602841"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p>
    <w:p w14:paraId="3DE9335B"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36640133"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358EE4E2" w14:textId="77777777" w:rsidR="00544C26" w:rsidRPr="00BC49C2" w:rsidRDefault="00544C26" w:rsidP="00E45023">
      <w:pPr>
        <w:pStyle w:val="Heading2"/>
      </w:pPr>
      <w:bookmarkStart w:id="140" w:name="_Toc97526905"/>
      <w:bookmarkStart w:id="141" w:name="_Toc101526057"/>
      <w:bookmarkStart w:id="142" w:name="_Toc104882747"/>
      <w:bookmarkStart w:id="143" w:name="_Toc113425895"/>
      <w:bookmarkStart w:id="144" w:name="_Toc117496322"/>
      <w:bookmarkStart w:id="145" w:name="_Toc122517544"/>
      <w:r w:rsidRPr="00BC49C2">
        <w:t>5.2</w:t>
      </w:r>
      <w:r w:rsidRPr="00BC49C2">
        <w:tab/>
        <w:t>Key Issue #2: Support the Application Synchronization and QoS Policy Coordination for Multi-modal Traffic among Multiple UEs</w:t>
      </w:r>
      <w:bookmarkEnd w:id="140"/>
      <w:bookmarkEnd w:id="141"/>
      <w:bookmarkEnd w:id="142"/>
      <w:bookmarkEnd w:id="143"/>
      <w:bookmarkEnd w:id="144"/>
      <w:bookmarkEnd w:id="145"/>
    </w:p>
    <w:p w14:paraId="45EF8665" w14:textId="77777777" w:rsidR="00544C26" w:rsidRPr="00BC49C2" w:rsidRDefault="00544C26" w:rsidP="00E45023">
      <w:pPr>
        <w:pStyle w:val="Heading3"/>
        <w:rPr>
          <w:lang w:eastAsia="ko-KR"/>
        </w:rPr>
      </w:pPr>
      <w:bookmarkStart w:id="146" w:name="_Toc97526906"/>
      <w:bookmarkStart w:id="147" w:name="_Toc101526058"/>
      <w:bookmarkStart w:id="148" w:name="_Toc104882748"/>
      <w:bookmarkStart w:id="149" w:name="_Toc113425896"/>
      <w:bookmarkStart w:id="150" w:name="_Toc117496323"/>
      <w:bookmarkStart w:id="151" w:name="_Toc122517545"/>
      <w:r w:rsidRPr="00BC49C2">
        <w:rPr>
          <w:lang w:eastAsia="ko-KR"/>
        </w:rPr>
        <w:t>5.2.1</w:t>
      </w:r>
      <w:r w:rsidRPr="00BC49C2">
        <w:rPr>
          <w:lang w:eastAsia="ko-KR"/>
        </w:rPr>
        <w:tab/>
        <w:t>Description</w:t>
      </w:r>
      <w:bookmarkEnd w:id="146"/>
      <w:bookmarkEnd w:id="147"/>
      <w:bookmarkEnd w:id="148"/>
      <w:bookmarkEnd w:id="149"/>
      <w:bookmarkEnd w:id="150"/>
      <w:bookmarkEnd w:id="151"/>
    </w:p>
    <w:p w14:paraId="1103B7CC" w14:textId="77777777" w:rsidR="00544C26" w:rsidRPr="00BC49C2" w:rsidRDefault="00544C26" w:rsidP="009045C0">
      <w:pPr>
        <w:rPr>
          <w:lang w:eastAsia="ja-JP"/>
        </w:rPr>
      </w:pPr>
      <w:r w:rsidRPr="00BC49C2">
        <w:t xml:space="preserve">One of the requirements </w:t>
      </w:r>
      <w:r w:rsidRPr="00BC49C2">
        <w:rPr>
          <w:lang w:eastAsia="ja-JP"/>
        </w:rPr>
        <w:t xml:space="preserve">documented in </w:t>
      </w:r>
      <w:r w:rsidR="00BC0293" w:rsidRPr="00BC49C2">
        <w:rPr>
          <w:lang w:eastAsia="ja-JP"/>
        </w:rPr>
        <w:t>TS</w:t>
      </w:r>
      <w:r w:rsidR="00BC0293">
        <w:rPr>
          <w:lang w:eastAsia="ja-JP"/>
        </w:rPr>
        <w:t> </w:t>
      </w:r>
      <w:r w:rsidR="00BC0293" w:rsidRPr="00BC49C2">
        <w:rPr>
          <w:lang w:eastAsia="ja-JP"/>
        </w:rPr>
        <w:t>22</w:t>
      </w:r>
      <w:r w:rsidR="00BC0293" w:rsidRPr="00BC49C2">
        <w:rPr>
          <w:lang w:eastAsia="zh-CN"/>
        </w:rPr>
        <w:t>.261</w:t>
      </w:r>
      <w:r w:rsidR="00BC0293">
        <w:rPr>
          <w:lang w:eastAsia="ja-JP"/>
        </w:rPr>
        <w:t> </w:t>
      </w:r>
      <w:r w:rsidR="00BC0293" w:rsidRPr="00BC49C2">
        <w:rPr>
          <w:lang w:eastAsia="zh-CN"/>
        </w:rPr>
        <w:t>[</w:t>
      </w:r>
      <w:r w:rsidRPr="00BC49C2">
        <w:rPr>
          <w:lang w:eastAsia="zh-CN"/>
        </w:rPr>
        <w:t>5] about tactile and multi-modal communication service, is the following:</w:t>
      </w:r>
    </w:p>
    <w:p w14:paraId="56AEBE30" w14:textId="77777777"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917ADA">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08C3104E"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3E554425" w14:textId="77777777" w:rsidR="00544C26" w:rsidRPr="00BC49C2" w:rsidRDefault="00544C26" w:rsidP="009045C0">
      <w:pPr>
        <w:rPr>
          <w:lang w:eastAsia="zh-CN"/>
        </w:rPr>
      </w:pPr>
      <w:r w:rsidRPr="00BC49C2">
        <w:rPr>
          <w:lang w:eastAsia="zh-CN"/>
        </w:rPr>
        <w:t>In particular, this KI will study:</w:t>
      </w:r>
    </w:p>
    <w:p w14:paraId="6824280A"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4E20F75A"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61BE0ADD"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52B3B1F3" w14:textId="77777777" w:rsidR="00203B24" w:rsidRPr="00BC49C2" w:rsidRDefault="00203B24" w:rsidP="00A13B4D">
      <w:pPr>
        <w:pStyle w:val="Heading2"/>
      </w:pPr>
      <w:bookmarkStart w:id="152" w:name="_Toc524963523"/>
      <w:bookmarkStart w:id="153" w:name="_Toc97526907"/>
      <w:bookmarkStart w:id="154" w:name="_Toc101526059"/>
      <w:bookmarkStart w:id="155" w:name="_Toc104882749"/>
      <w:bookmarkStart w:id="156" w:name="_Toc113425897"/>
      <w:bookmarkStart w:id="157" w:name="_Toc117496324"/>
      <w:bookmarkStart w:id="158" w:name="_Toc122517546"/>
      <w:r w:rsidRPr="00BC49C2">
        <w:t>5.</w:t>
      </w:r>
      <w:r w:rsidR="003F4ECE" w:rsidRPr="00BC49C2">
        <w:t>3</w:t>
      </w:r>
      <w:r w:rsidRPr="00BC49C2">
        <w:tab/>
        <w:t>Key Issue #</w:t>
      </w:r>
      <w:r w:rsidR="003F4ECE" w:rsidRPr="00BC49C2">
        <w:t>3</w:t>
      </w:r>
      <w:r w:rsidRPr="00BC49C2">
        <w:t>: 5GS information exposure for XR/media Enhancements</w:t>
      </w:r>
      <w:bookmarkEnd w:id="152"/>
      <w:bookmarkEnd w:id="153"/>
      <w:bookmarkEnd w:id="154"/>
      <w:bookmarkEnd w:id="155"/>
      <w:bookmarkEnd w:id="156"/>
      <w:bookmarkEnd w:id="157"/>
      <w:bookmarkEnd w:id="158"/>
    </w:p>
    <w:p w14:paraId="52BEA62C" w14:textId="77777777" w:rsidR="00203B24" w:rsidRPr="00BC49C2" w:rsidRDefault="00203B24" w:rsidP="00A13B4D">
      <w:pPr>
        <w:pStyle w:val="Heading3"/>
        <w:rPr>
          <w:lang w:eastAsia="ko-KR"/>
        </w:rPr>
      </w:pPr>
      <w:bookmarkStart w:id="159" w:name="_Toc524963524"/>
      <w:bookmarkStart w:id="160" w:name="_Toc97526908"/>
      <w:bookmarkStart w:id="161" w:name="_Toc101526060"/>
      <w:bookmarkStart w:id="162" w:name="_Toc104882750"/>
      <w:bookmarkStart w:id="163" w:name="_Toc113425898"/>
      <w:bookmarkStart w:id="164" w:name="_Toc117496325"/>
      <w:bookmarkStart w:id="165" w:name="_Toc122517547"/>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59"/>
      <w:bookmarkEnd w:id="160"/>
      <w:bookmarkEnd w:id="161"/>
      <w:bookmarkEnd w:id="162"/>
      <w:bookmarkEnd w:id="163"/>
      <w:bookmarkEnd w:id="164"/>
      <w:bookmarkEnd w:id="165"/>
    </w:p>
    <w:p w14:paraId="76F9B93A"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6543DEB4"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77C38A4F" w14:textId="77777777"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917ADA">
        <w:t>'</w:t>
      </w:r>
      <w:r w:rsidRPr="00BC49C2">
        <w:t>GBR</w:t>
      </w:r>
      <w:r w:rsidR="00917ADA">
        <w:t>'</w:t>
      </w:r>
      <w:r w:rsidRPr="00BC49C2">
        <w:t xml:space="preserve"> and/or </w:t>
      </w:r>
      <w:r w:rsidR="00917ADA">
        <w:t>'</w:t>
      </w:r>
      <w:r w:rsidRPr="00BC49C2">
        <w:t>Non-GBR</w:t>
      </w:r>
      <w:r w:rsidR="00917ADA">
        <w:t>'</w:t>
      </w:r>
      <w:r w:rsidRPr="00BC49C2">
        <w:t>.</w:t>
      </w:r>
    </w:p>
    <w:p w14:paraId="239E009F"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7F8A9A6A"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0352DFBB"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1D5DA8EE"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2D267B72"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385A8BBF"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04AFF53C" w14:textId="77777777" w:rsidR="00B528B4" w:rsidRPr="00BC49C2" w:rsidRDefault="00B528B4" w:rsidP="00B528B4">
      <w:pPr>
        <w:pStyle w:val="Heading2"/>
      </w:pPr>
      <w:bookmarkStart w:id="166" w:name="_Toc324232211"/>
      <w:bookmarkStart w:id="167" w:name="_Toc326248702"/>
      <w:bookmarkStart w:id="168" w:name="_Toc421821979"/>
      <w:bookmarkStart w:id="169" w:name="_Toc97526909"/>
      <w:bookmarkStart w:id="170" w:name="_Toc101526061"/>
      <w:bookmarkStart w:id="171" w:name="_Toc104882751"/>
      <w:bookmarkStart w:id="172" w:name="_Toc113425899"/>
      <w:bookmarkStart w:id="173" w:name="_Toc117496326"/>
      <w:bookmarkStart w:id="174" w:name="_Toc122517548"/>
      <w:r w:rsidRPr="00BC49C2">
        <w:t>5.4</w:t>
      </w:r>
      <w:r w:rsidRPr="00BC49C2">
        <w:tab/>
        <w:t>Key Issue #4</w:t>
      </w:r>
      <w:r w:rsidRPr="00BC49C2">
        <w:rPr>
          <w:lang w:eastAsia="zh-CN"/>
        </w:rPr>
        <w:t>:</w:t>
      </w:r>
      <w:r w:rsidRPr="00BC49C2">
        <w:t xml:space="preserve"> </w:t>
      </w:r>
      <w:bookmarkEnd w:id="166"/>
      <w:bookmarkEnd w:id="167"/>
      <w:bookmarkEnd w:id="168"/>
      <w:r w:rsidRPr="00BC49C2">
        <w:t>PDU Set integrated packet handling</w:t>
      </w:r>
      <w:bookmarkEnd w:id="169"/>
      <w:bookmarkEnd w:id="170"/>
      <w:bookmarkEnd w:id="171"/>
      <w:bookmarkEnd w:id="172"/>
      <w:bookmarkEnd w:id="173"/>
      <w:bookmarkEnd w:id="174"/>
    </w:p>
    <w:p w14:paraId="6D5F9FEA" w14:textId="77777777" w:rsidR="00B528B4" w:rsidRPr="00BC49C2" w:rsidRDefault="00B528B4" w:rsidP="00B528B4">
      <w:pPr>
        <w:pStyle w:val="Heading3"/>
        <w:rPr>
          <w:lang w:eastAsia="ko-KR"/>
        </w:rPr>
      </w:pPr>
      <w:bookmarkStart w:id="175" w:name="_Toc326248703"/>
      <w:bookmarkStart w:id="176" w:name="_Toc421821980"/>
      <w:bookmarkStart w:id="177" w:name="_Toc97526910"/>
      <w:bookmarkStart w:id="178" w:name="_Toc101526062"/>
      <w:bookmarkStart w:id="179" w:name="_Toc104882752"/>
      <w:bookmarkStart w:id="180" w:name="_Toc113425900"/>
      <w:bookmarkStart w:id="181" w:name="_Toc117496327"/>
      <w:bookmarkStart w:id="182" w:name="_Toc122517549"/>
      <w:r w:rsidRPr="00BC49C2">
        <w:rPr>
          <w:lang w:eastAsia="ko-KR"/>
        </w:rPr>
        <w:t>5.4.1</w:t>
      </w:r>
      <w:r w:rsidRPr="00BC49C2">
        <w:rPr>
          <w:lang w:eastAsia="ko-KR"/>
        </w:rPr>
        <w:tab/>
        <w:t>Description</w:t>
      </w:r>
      <w:bookmarkEnd w:id="175"/>
      <w:bookmarkEnd w:id="176"/>
      <w:bookmarkEnd w:id="177"/>
      <w:bookmarkEnd w:id="178"/>
      <w:bookmarkEnd w:id="179"/>
      <w:bookmarkEnd w:id="180"/>
      <w:bookmarkEnd w:id="181"/>
      <w:bookmarkEnd w:id="182"/>
    </w:p>
    <w:p w14:paraId="0886B8CA"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336BDCB3"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4BFE8529"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7E475054"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10E1AFF0" w14:textId="77777777" w:rsidR="00B528B4" w:rsidRPr="00BC49C2" w:rsidRDefault="00B528B4" w:rsidP="00B528B4">
      <w:pPr>
        <w:rPr>
          <w:lang w:eastAsia="zh-CN"/>
        </w:rPr>
      </w:pPr>
      <w:r w:rsidRPr="00BC49C2">
        <w:rPr>
          <w:lang w:eastAsia="zh-CN"/>
        </w:rPr>
        <w:t>If such dependency between packets of a PDU Set (e.g. a frame/video slice) can be considered, it</w:t>
      </w:r>
      <w:r w:rsidR="00917ADA">
        <w:rPr>
          <w:lang w:eastAsia="zh-CN"/>
        </w:rPr>
        <w:t>'</w:t>
      </w:r>
      <w:r w:rsidRPr="00BC49C2">
        <w:rPr>
          <w:lang w:eastAsia="zh-CN"/>
        </w:rPr>
        <w:t>s possible to enhance the efficiency and promote user experience.</w:t>
      </w:r>
    </w:p>
    <w:p w14:paraId="3D2742C2"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2638EBA3"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70B499EA"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5B818DB5"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14264195"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AAEA907"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3997385A"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959A11E"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7E870696"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1D14B117"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3DDA77ED"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1379E43" w14:textId="77777777" w:rsidR="00CF2BB3" w:rsidRPr="00BC49C2" w:rsidRDefault="00CF2BB3" w:rsidP="00E45023">
      <w:pPr>
        <w:pStyle w:val="Heading2"/>
      </w:pPr>
      <w:bookmarkStart w:id="183" w:name="_Toc97526911"/>
      <w:bookmarkStart w:id="184" w:name="_Toc101526063"/>
      <w:bookmarkStart w:id="185" w:name="_Toc104882753"/>
      <w:bookmarkStart w:id="186" w:name="_Toc113425901"/>
      <w:bookmarkStart w:id="187" w:name="_Toc117496328"/>
      <w:bookmarkStart w:id="188" w:name="_Toc122517550"/>
      <w:r w:rsidRPr="00BC49C2">
        <w:t>5.5</w:t>
      </w:r>
      <w:r w:rsidRPr="00BC49C2">
        <w:tab/>
        <w:t>Key Issue #5</w:t>
      </w:r>
      <w:r w:rsidR="00122DC6" w:rsidRPr="00BC49C2">
        <w:rPr>
          <w:lang w:eastAsia="zh-CN"/>
        </w:rPr>
        <w:t>:</w:t>
      </w:r>
      <w:r w:rsidRPr="00BC49C2">
        <w:t xml:space="preserve"> Differentiated PDU Set Handling</w:t>
      </w:r>
      <w:bookmarkEnd w:id="183"/>
      <w:bookmarkEnd w:id="184"/>
      <w:bookmarkEnd w:id="185"/>
      <w:bookmarkEnd w:id="186"/>
      <w:bookmarkEnd w:id="187"/>
      <w:bookmarkEnd w:id="188"/>
    </w:p>
    <w:p w14:paraId="4DBF17AD" w14:textId="77777777" w:rsidR="00CF2BB3" w:rsidRPr="00BC49C2" w:rsidRDefault="00CF2BB3" w:rsidP="00E45023">
      <w:pPr>
        <w:pStyle w:val="Heading3"/>
        <w:rPr>
          <w:lang w:eastAsia="ko-KR"/>
        </w:rPr>
      </w:pPr>
      <w:bookmarkStart w:id="189" w:name="_Toc97526912"/>
      <w:bookmarkStart w:id="190" w:name="_Toc101526064"/>
      <w:bookmarkStart w:id="191" w:name="_Toc104882754"/>
      <w:bookmarkStart w:id="192" w:name="_Toc113425902"/>
      <w:bookmarkStart w:id="193" w:name="_Toc117496329"/>
      <w:bookmarkStart w:id="194" w:name="_Toc122517551"/>
      <w:r w:rsidRPr="00BC49C2">
        <w:rPr>
          <w:lang w:eastAsia="ko-KR"/>
        </w:rPr>
        <w:t>5.5.1</w:t>
      </w:r>
      <w:r w:rsidRPr="00BC49C2">
        <w:rPr>
          <w:lang w:eastAsia="ko-KR"/>
        </w:rPr>
        <w:tab/>
        <w:t>Description</w:t>
      </w:r>
      <w:bookmarkEnd w:id="189"/>
      <w:bookmarkEnd w:id="190"/>
      <w:bookmarkEnd w:id="191"/>
      <w:bookmarkEnd w:id="192"/>
      <w:bookmarkEnd w:id="193"/>
      <w:bookmarkEnd w:id="194"/>
    </w:p>
    <w:p w14:paraId="36FC2F8D"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03B90227"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6B94420B"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31B6A2D2"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469131D3"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4B3135D5"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39EAFF7A"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0757AFA9"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49FA8C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2BF3E872" w14:textId="77777777" w:rsidR="003F11EB" w:rsidRPr="00BC49C2" w:rsidRDefault="003F11EB" w:rsidP="00E45023">
      <w:pPr>
        <w:pStyle w:val="Heading2"/>
      </w:pPr>
      <w:bookmarkStart w:id="195" w:name="_Toc97526913"/>
      <w:bookmarkStart w:id="196" w:name="_Toc101526065"/>
      <w:bookmarkStart w:id="197" w:name="_Toc104882755"/>
      <w:bookmarkStart w:id="198" w:name="_Toc113425903"/>
      <w:bookmarkStart w:id="199" w:name="_Toc117496330"/>
      <w:bookmarkStart w:id="200" w:name="_Toc122517552"/>
      <w:r w:rsidRPr="00BC49C2">
        <w:lastRenderedPageBreak/>
        <w:t>5.6</w:t>
      </w:r>
      <w:r w:rsidRPr="00BC49C2">
        <w:tab/>
        <w:t>Key Issue #6: Uplink-downlink transmission coordination to meet Round-Trip latency requirements</w:t>
      </w:r>
      <w:bookmarkEnd w:id="195"/>
      <w:bookmarkEnd w:id="196"/>
      <w:bookmarkEnd w:id="197"/>
      <w:bookmarkEnd w:id="198"/>
      <w:bookmarkEnd w:id="199"/>
      <w:bookmarkEnd w:id="200"/>
    </w:p>
    <w:p w14:paraId="47293335" w14:textId="77777777" w:rsidR="00E45023" w:rsidRPr="00BC49C2" w:rsidRDefault="00175FD3" w:rsidP="00E45023">
      <w:pPr>
        <w:pStyle w:val="Heading3"/>
        <w:rPr>
          <w:lang w:eastAsia="ko-KR"/>
        </w:rPr>
      </w:pPr>
      <w:bookmarkStart w:id="201" w:name="_Toc97526914"/>
      <w:bookmarkStart w:id="202" w:name="_Toc101526066"/>
      <w:bookmarkStart w:id="203" w:name="_Toc104882756"/>
      <w:bookmarkStart w:id="204" w:name="_Toc113425904"/>
      <w:bookmarkStart w:id="205" w:name="_Toc117496331"/>
      <w:bookmarkStart w:id="206" w:name="_Toc122517553"/>
      <w:r w:rsidRPr="00BC49C2">
        <w:rPr>
          <w:lang w:eastAsia="ko-KR"/>
        </w:rPr>
        <w:t>5.6.1</w:t>
      </w:r>
      <w:r w:rsidRPr="00BC49C2">
        <w:rPr>
          <w:lang w:eastAsia="ko-KR"/>
        </w:rPr>
        <w:tab/>
        <w:t>Description</w:t>
      </w:r>
      <w:bookmarkEnd w:id="201"/>
      <w:bookmarkEnd w:id="202"/>
      <w:bookmarkEnd w:id="203"/>
      <w:bookmarkEnd w:id="204"/>
      <w:bookmarkEnd w:id="205"/>
      <w:bookmarkEnd w:id="206"/>
    </w:p>
    <w:p w14:paraId="129E5146"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5EA095D0" w14:textId="77777777"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51A02CEB" w14:textId="77777777" w:rsidR="003F11EB" w:rsidRPr="00BC49C2" w:rsidRDefault="003F11EB" w:rsidP="009045C0">
      <w:pPr>
        <w:rPr>
          <w:lang w:eastAsia="ja-JP"/>
        </w:rPr>
      </w:pPr>
      <w:r w:rsidRPr="00BC49C2">
        <w:rPr>
          <w:lang w:eastAsia="ja-JP"/>
        </w:rPr>
        <w:t>This key issue aims at addressing the following points for XRM:</w:t>
      </w:r>
    </w:p>
    <w:p w14:paraId="08E823D8"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4CB3BB3B"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2622B541"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1C904AE5" w14:textId="77777777" w:rsidR="00873F4A" w:rsidRPr="00BC49C2" w:rsidRDefault="00873F4A" w:rsidP="00E45023">
      <w:pPr>
        <w:pStyle w:val="Heading2"/>
      </w:pPr>
      <w:bookmarkStart w:id="207" w:name="_Toc97526915"/>
      <w:bookmarkStart w:id="208" w:name="_Toc101526067"/>
      <w:bookmarkStart w:id="209" w:name="_Toc104882757"/>
      <w:bookmarkStart w:id="210" w:name="_Toc113425905"/>
      <w:bookmarkStart w:id="211" w:name="_Toc117496332"/>
      <w:bookmarkStart w:id="212" w:name="_Toc122517554"/>
      <w:r w:rsidRPr="00BC49C2">
        <w:t>5.7</w:t>
      </w:r>
      <w:r w:rsidRPr="00BC49C2">
        <w:tab/>
        <w:t>Key Issue #7: Policy enhancements for jitter minimization</w:t>
      </w:r>
      <w:bookmarkEnd w:id="207"/>
      <w:bookmarkEnd w:id="208"/>
      <w:bookmarkEnd w:id="209"/>
      <w:bookmarkEnd w:id="210"/>
      <w:bookmarkEnd w:id="211"/>
      <w:bookmarkEnd w:id="212"/>
    </w:p>
    <w:p w14:paraId="6695E338" w14:textId="77777777" w:rsidR="00873F4A" w:rsidRPr="00BC49C2" w:rsidRDefault="00873F4A" w:rsidP="00122DC6">
      <w:pPr>
        <w:pStyle w:val="Heading3"/>
        <w:rPr>
          <w:lang w:eastAsia="ko-KR"/>
        </w:rPr>
      </w:pPr>
      <w:bookmarkStart w:id="213" w:name="_Toc97526916"/>
      <w:bookmarkStart w:id="214" w:name="_Toc101526068"/>
      <w:bookmarkStart w:id="215" w:name="_Toc104882758"/>
      <w:bookmarkStart w:id="216" w:name="_Toc113425906"/>
      <w:bookmarkStart w:id="217" w:name="_Toc117496333"/>
      <w:bookmarkStart w:id="218" w:name="_Toc122517555"/>
      <w:r w:rsidRPr="00BC49C2">
        <w:rPr>
          <w:lang w:eastAsia="ko-KR"/>
        </w:rPr>
        <w:t>5.7.1</w:t>
      </w:r>
      <w:r w:rsidRPr="00BC49C2">
        <w:rPr>
          <w:lang w:eastAsia="ko-KR"/>
        </w:rPr>
        <w:tab/>
        <w:t>Description</w:t>
      </w:r>
      <w:bookmarkEnd w:id="213"/>
      <w:bookmarkEnd w:id="214"/>
      <w:bookmarkEnd w:id="215"/>
      <w:bookmarkEnd w:id="216"/>
      <w:bookmarkEnd w:id="217"/>
      <w:bookmarkEnd w:id="218"/>
    </w:p>
    <w:p w14:paraId="1F3AC5BF"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2CC0E12B" w14:textId="77777777" w:rsidR="00873F4A" w:rsidRPr="00BC49C2" w:rsidRDefault="00873F4A" w:rsidP="00F97F48">
      <w:pPr>
        <w:rPr>
          <w:lang w:eastAsia="zh-CN"/>
        </w:rPr>
      </w:pPr>
      <w:r w:rsidRPr="00BC49C2">
        <w:rPr>
          <w:lang w:eastAsia="zh-CN"/>
        </w:rPr>
        <w:t>The following aspects need to be studied:</w:t>
      </w:r>
    </w:p>
    <w:p w14:paraId="7E8AEB9C"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327DBA55"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1C620FB2" w14:textId="77777777" w:rsidR="0052101A" w:rsidRPr="00BC49C2" w:rsidRDefault="0052101A" w:rsidP="00E45023">
      <w:pPr>
        <w:pStyle w:val="Heading2"/>
      </w:pPr>
      <w:bookmarkStart w:id="219" w:name="_Toc50536656"/>
      <w:bookmarkStart w:id="220" w:name="_Toc50575409"/>
      <w:bookmarkStart w:id="221" w:name="_Toc97526917"/>
      <w:bookmarkStart w:id="222" w:name="_Toc101526069"/>
      <w:bookmarkStart w:id="223" w:name="_Toc104882759"/>
      <w:bookmarkStart w:id="224" w:name="_Toc113425907"/>
      <w:bookmarkStart w:id="225" w:name="_Toc117496334"/>
      <w:bookmarkStart w:id="226" w:name="_Toc122517556"/>
      <w:r w:rsidRPr="00BC49C2">
        <w:t>5.8</w:t>
      </w:r>
      <w:r w:rsidRPr="00BC49C2">
        <w:tab/>
        <w:t>Key Issue #8:</w:t>
      </w:r>
      <w:bookmarkEnd w:id="219"/>
      <w:bookmarkEnd w:id="220"/>
      <w:r w:rsidRPr="00BC49C2">
        <w:t xml:space="preserve"> Enhancements to power savings for XR services</w:t>
      </w:r>
      <w:bookmarkEnd w:id="221"/>
      <w:bookmarkEnd w:id="222"/>
      <w:bookmarkEnd w:id="223"/>
      <w:bookmarkEnd w:id="224"/>
      <w:bookmarkEnd w:id="225"/>
      <w:bookmarkEnd w:id="226"/>
    </w:p>
    <w:p w14:paraId="7900D7B5" w14:textId="77777777" w:rsidR="0052101A" w:rsidRPr="00BC49C2" w:rsidRDefault="0052101A" w:rsidP="00122DC6">
      <w:pPr>
        <w:pStyle w:val="Heading3"/>
        <w:rPr>
          <w:lang w:eastAsia="ko-KR"/>
        </w:rPr>
      </w:pPr>
      <w:bookmarkStart w:id="227" w:name="_Toc97526918"/>
      <w:bookmarkStart w:id="228" w:name="_Toc101526070"/>
      <w:bookmarkStart w:id="229" w:name="_Toc104882760"/>
      <w:bookmarkStart w:id="230" w:name="_Toc113425908"/>
      <w:bookmarkStart w:id="231" w:name="_Toc117496335"/>
      <w:bookmarkStart w:id="232" w:name="_Toc122517557"/>
      <w:r w:rsidRPr="00BC49C2">
        <w:rPr>
          <w:lang w:eastAsia="ko-KR"/>
        </w:rPr>
        <w:t>5.8.1</w:t>
      </w:r>
      <w:r w:rsidRPr="00BC49C2">
        <w:rPr>
          <w:lang w:eastAsia="ko-KR"/>
        </w:rPr>
        <w:tab/>
        <w:t>Description</w:t>
      </w:r>
      <w:bookmarkEnd w:id="227"/>
      <w:bookmarkEnd w:id="228"/>
      <w:bookmarkEnd w:id="229"/>
      <w:bookmarkEnd w:id="230"/>
      <w:bookmarkEnd w:id="231"/>
      <w:bookmarkEnd w:id="232"/>
    </w:p>
    <w:p w14:paraId="306035DD"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75FF238B"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5803778B" w14:textId="77777777" w:rsidR="008051F8" w:rsidRPr="00BC49C2" w:rsidRDefault="0052101A" w:rsidP="009B07A8">
      <w:pPr>
        <w:rPr>
          <w:lang w:eastAsia="ja-JP"/>
        </w:rPr>
      </w:pPr>
      <w:r w:rsidRPr="00BC49C2">
        <w:rPr>
          <w:lang w:eastAsia="ja-JP"/>
        </w:rPr>
        <w:t>For this Key Issue the following areas should be studied:</w:t>
      </w:r>
    </w:p>
    <w:p w14:paraId="180DE6A4"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6855DE91"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41485B55" w14:textId="77777777" w:rsidR="008051F8" w:rsidRPr="00BC49C2" w:rsidRDefault="00975556" w:rsidP="00E45023">
      <w:pPr>
        <w:pStyle w:val="Heading2"/>
      </w:pPr>
      <w:bookmarkStart w:id="233" w:name="_Toc97526919"/>
      <w:bookmarkStart w:id="234" w:name="_Toc101526071"/>
      <w:bookmarkStart w:id="235" w:name="_Toc104882761"/>
      <w:bookmarkStart w:id="236" w:name="_Toc113425909"/>
      <w:bookmarkStart w:id="237" w:name="_Toc117496336"/>
      <w:bookmarkStart w:id="238" w:name="_Toc122517558"/>
      <w:r w:rsidRPr="00BC49C2">
        <w:t>5.9</w:t>
      </w:r>
      <w:r w:rsidRPr="00BC49C2">
        <w:tab/>
        <w:t>Key Issue #9: Trade-off of QoE and Power Saving Requirements</w:t>
      </w:r>
      <w:bookmarkEnd w:id="233"/>
      <w:bookmarkEnd w:id="234"/>
      <w:bookmarkEnd w:id="235"/>
      <w:bookmarkEnd w:id="236"/>
      <w:bookmarkEnd w:id="237"/>
      <w:bookmarkEnd w:id="238"/>
    </w:p>
    <w:p w14:paraId="0FE4B2FC" w14:textId="77777777" w:rsidR="00E45023" w:rsidRPr="00BC49C2" w:rsidRDefault="00175FD3" w:rsidP="00E45023">
      <w:pPr>
        <w:pStyle w:val="Heading3"/>
        <w:rPr>
          <w:lang w:eastAsia="ko-KR"/>
        </w:rPr>
      </w:pPr>
      <w:bookmarkStart w:id="239" w:name="_Toc97526920"/>
      <w:bookmarkStart w:id="240" w:name="_Toc101526072"/>
      <w:bookmarkStart w:id="241" w:name="_Toc104882762"/>
      <w:bookmarkStart w:id="242" w:name="_Toc113425910"/>
      <w:bookmarkStart w:id="243" w:name="_Toc117496337"/>
      <w:bookmarkStart w:id="244" w:name="_Toc122517559"/>
      <w:r w:rsidRPr="00BC49C2">
        <w:rPr>
          <w:lang w:eastAsia="ko-KR"/>
        </w:rPr>
        <w:t>5.9.1</w:t>
      </w:r>
      <w:r w:rsidRPr="00BC49C2">
        <w:rPr>
          <w:lang w:eastAsia="ko-KR"/>
        </w:rPr>
        <w:tab/>
        <w:t>Description</w:t>
      </w:r>
      <w:bookmarkEnd w:id="239"/>
      <w:bookmarkEnd w:id="240"/>
      <w:bookmarkEnd w:id="241"/>
      <w:bookmarkEnd w:id="242"/>
      <w:bookmarkEnd w:id="243"/>
      <w:bookmarkEnd w:id="244"/>
    </w:p>
    <w:p w14:paraId="53B31EA0"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19AAB8FE" w14:textId="77777777" w:rsidR="00975556" w:rsidRPr="00BC49C2" w:rsidRDefault="00975556" w:rsidP="009045C0">
      <w:r w:rsidRPr="00BC49C2">
        <w:rPr>
          <w:lang w:eastAsia="ja-JP"/>
        </w:rPr>
        <w:t>This key issue aims at addressing the following points for XRM:</w:t>
      </w:r>
    </w:p>
    <w:p w14:paraId="4587AC15"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00E18A3C"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6780C2C9" w14:textId="77777777" w:rsidR="00524FB4" w:rsidRPr="00BC49C2" w:rsidRDefault="00524FB4" w:rsidP="00964868">
      <w:pPr>
        <w:pStyle w:val="Heading1"/>
      </w:pPr>
      <w:bookmarkStart w:id="245" w:name="_Toc26431228"/>
      <w:bookmarkStart w:id="246" w:name="_Toc30694626"/>
      <w:bookmarkStart w:id="247" w:name="_Toc43906648"/>
      <w:bookmarkStart w:id="248" w:name="_Toc43906764"/>
      <w:bookmarkStart w:id="249" w:name="_Toc44311890"/>
      <w:bookmarkStart w:id="250" w:name="_Toc50536532"/>
      <w:bookmarkStart w:id="251" w:name="_Toc54930304"/>
      <w:bookmarkStart w:id="252" w:name="_Toc54968109"/>
      <w:bookmarkStart w:id="253" w:name="_Toc57236431"/>
      <w:bookmarkStart w:id="254" w:name="_Toc57236594"/>
      <w:bookmarkStart w:id="255" w:name="_Toc57530235"/>
      <w:bookmarkStart w:id="256" w:name="_Toc57532436"/>
      <w:bookmarkStart w:id="257" w:name="_Toc97526923"/>
      <w:bookmarkStart w:id="258" w:name="_Toc101526075"/>
      <w:bookmarkStart w:id="259" w:name="_Toc104882765"/>
      <w:bookmarkStart w:id="260" w:name="_Toc113425913"/>
      <w:bookmarkStart w:id="261" w:name="_Toc117496338"/>
      <w:bookmarkStart w:id="262" w:name="_Toc122517560"/>
      <w:bookmarkEnd w:id="118"/>
      <w:bookmarkEnd w:id="119"/>
      <w:bookmarkEnd w:id="120"/>
      <w:bookmarkEnd w:id="121"/>
      <w:bookmarkEnd w:id="122"/>
      <w:bookmarkEnd w:id="123"/>
      <w:bookmarkEnd w:id="124"/>
      <w:bookmarkEnd w:id="125"/>
      <w:bookmarkEnd w:id="126"/>
      <w:bookmarkEnd w:id="127"/>
      <w:bookmarkEnd w:id="128"/>
      <w:bookmarkEnd w:id="129"/>
      <w:bookmarkEnd w:id="130"/>
      <w:r w:rsidRPr="00BC49C2">
        <w:lastRenderedPageBreak/>
        <w:t>6</w:t>
      </w:r>
      <w:r w:rsidRPr="00BC49C2">
        <w:tab/>
        <w:t>Solutions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1BD928E" w14:textId="77777777" w:rsidR="00524FB4" w:rsidRPr="00BC49C2" w:rsidRDefault="00524FB4" w:rsidP="00524FB4">
      <w:pPr>
        <w:pStyle w:val="Heading2"/>
      </w:pPr>
      <w:bookmarkStart w:id="263" w:name="_Toc22192650"/>
      <w:bookmarkStart w:id="264" w:name="_Toc23402388"/>
      <w:bookmarkStart w:id="265" w:name="_Toc23402418"/>
      <w:bookmarkStart w:id="266" w:name="_Toc26386423"/>
      <w:bookmarkStart w:id="267" w:name="_Toc26431229"/>
      <w:bookmarkStart w:id="268" w:name="_Toc30694627"/>
      <w:bookmarkStart w:id="269" w:name="_Toc43906649"/>
      <w:bookmarkStart w:id="270" w:name="_Toc43906765"/>
      <w:bookmarkStart w:id="271" w:name="_Toc44311891"/>
      <w:bookmarkStart w:id="272" w:name="_Toc50536533"/>
      <w:bookmarkStart w:id="273" w:name="_Toc54930305"/>
      <w:bookmarkStart w:id="274" w:name="_Toc54968110"/>
      <w:bookmarkStart w:id="275" w:name="_Toc57236432"/>
      <w:bookmarkStart w:id="276" w:name="_Toc57236595"/>
      <w:bookmarkStart w:id="277" w:name="_Toc57530236"/>
      <w:bookmarkStart w:id="278" w:name="_Toc57532437"/>
      <w:bookmarkStart w:id="279" w:name="_Toc97526924"/>
      <w:bookmarkStart w:id="280" w:name="_Toc101526076"/>
      <w:bookmarkStart w:id="281" w:name="_Toc104882766"/>
      <w:bookmarkStart w:id="282" w:name="_Toc113425914"/>
      <w:bookmarkStart w:id="283" w:name="_Toc117496339"/>
      <w:bookmarkStart w:id="284" w:name="_Toc16839382"/>
      <w:bookmarkStart w:id="285" w:name="_Toc122517561"/>
      <w:r w:rsidRPr="00BC49C2">
        <w:t>6.0</w:t>
      </w:r>
      <w:r w:rsidRPr="00BC49C2">
        <w:tab/>
        <w:t>Mapping of Solutions to Key Issues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5"/>
    </w:p>
    <w:bookmarkEnd w:id="284"/>
    <w:p w14:paraId="70AC285A"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6"/>
        <w:gridCol w:w="708"/>
        <w:gridCol w:w="709"/>
        <w:gridCol w:w="709"/>
        <w:gridCol w:w="709"/>
        <w:gridCol w:w="708"/>
        <w:gridCol w:w="709"/>
        <w:gridCol w:w="709"/>
        <w:gridCol w:w="709"/>
        <w:gridCol w:w="708"/>
      </w:tblGrid>
      <w:tr w:rsidR="00FA4E0B" w:rsidRPr="004F22BE" w14:paraId="1D00897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794EB93" w14:textId="77777777" w:rsidR="00FA4E0B" w:rsidRPr="004F22BE" w:rsidRDefault="00FA4E0B" w:rsidP="004F22BE">
            <w:pPr>
              <w:pStyle w:val="TAH"/>
            </w:pPr>
            <w:r w:rsidRPr="004F22BE">
              <w:lastRenderedPageBreak/>
              <w:t>Solutions</w:t>
            </w:r>
          </w:p>
        </w:tc>
        <w:tc>
          <w:tcPr>
            <w:tcW w:w="708" w:type="dxa"/>
            <w:tcBorders>
              <w:top w:val="single" w:sz="4" w:space="0" w:color="auto"/>
              <w:left w:val="single" w:sz="4" w:space="0" w:color="auto"/>
              <w:bottom w:val="single" w:sz="4" w:space="0" w:color="auto"/>
              <w:right w:val="nil"/>
            </w:tcBorders>
          </w:tcPr>
          <w:p w14:paraId="471E2903" w14:textId="77777777" w:rsidR="00FA4E0B" w:rsidRPr="004F22BE" w:rsidRDefault="00FA4E0B" w:rsidP="004F22BE">
            <w:pPr>
              <w:pStyle w:val="TAH"/>
            </w:pPr>
          </w:p>
        </w:tc>
        <w:tc>
          <w:tcPr>
            <w:tcW w:w="5670" w:type="dxa"/>
            <w:gridSpan w:val="8"/>
            <w:tcBorders>
              <w:top w:val="single" w:sz="4" w:space="0" w:color="auto"/>
              <w:left w:val="nil"/>
              <w:bottom w:val="single" w:sz="4" w:space="0" w:color="auto"/>
              <w:right w:val="single" w:sz="4" w:space="0" w:color="auto"/>
            </w:tcBorders>
            <w:hideMark/>
          </w:tcPr>
          <w:p w14:paraId="6B184449" w14:textId="77777777" w:rsidR="00FA4E0B" w:rsidRPr="004F22BE" w:rsidRDefault="00FA4E0B" w:rsidP="004F22BE">
            <w:pPr>
              <w:pStyle w:val="TAH"/>
            </w:pPr>
            <w:r w:rsidRPr="004F22BE">
              <w:t>Key Issues</w:t>
            </w:r>
          </w:p>
        </w:tc>
      </w:tr>
      <w:tr w:rsidR="00FA4E0B" w:rsidRPr="004F22BE" w14:paraId="55B1C98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8A5CE07" w14:textId="77777777" w:rsidR="00FA4E0B" w:rsidRPr="004F22BE" w:rsidRDefault="00FA4E0B" w:rsidP="004F22B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DC6CC"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16205B4D" w14:textId="77777777" w:rsidR="00FA4E0B" w:rsidRPr="004F22BE" w:rsidRDefault="00FA4E0B" w:rsidP="004F22BE">
            <w:pPr>
              <w:pStyle w:val="TAH"/>
            </w:pPr>
            <w:r w:rsidRPr="004F22BE">
              <w:t>2</w:t>
            </w:r>
          </w:p>
        </w:tc>
        <w:tc>
          <w:tcPr>
            <w:tcW w:w="709" w:type="dxa"/>
            <w:tcBorders>
              <w:top w:val="single" w:sz="4" w:space="0" w:color="auto"/>
              <w:left w:val="single" w:sz="4" w:space="0" w:color="auto"/>
              <w:bottom w:val="single" w:sz="4" w:space="0" w:color="auto"/>
              <w:right w:val="single" w:sz="4" w:space="0" w:color="auto"/>
            </w:tcBorders>
            <w:hideMark/>
          </w:tcPr>
          <w:p w14:paraId="725B4E9E"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33E405B3" w14:textId="77777777" w:rsidR="00FA4E0B" w:rsidRPr="004F22BE" w:rsidRDefault="00FA4E0B" w:rsidP="004F22BE">
            <w:pPr>
              <w:pStyle w:val="TAH"/>
            </w:pPr>
            <w:r w:rsidRPr="004F22BE">
              <w:t>4</w:t>
            </w:r>
          </w:p>
        </w:tc>
        <w:tc>
          <w:tcPr>
            <w:tcW w:w="708" w:type="dxa"/>
            <w:tcBorders>
              <w:top w:val="single" w:sz="4" w:space="0" w:color="auto"/>
              <w:left w:val="single" w:sz="4" w:space="0" w:color="auto"/>
              <w:bottom w:val="single" w:sz="4" w:space="0" w:color="auto"/>
              <w:right w:val="single" w:sz="4" w:space="0" w:color="auto"/>
            </w:tcBorders>
            <w:hideMark/>
          </w:tcPr>
          <w:p w14:paraId="4DBB7912"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2C208799" w14:textId="77777777" w:rsidR="00FA4E0B" w:rsidRPr="004F22BE" w:rsidRDefault="00FA4E0B" w:rsidP="004F22BE">
            <w:pPr>
              <w:pStyle w:val="TAH"/>
            </w:pPr>
            <w:r w:rsidRPr="004F22BE">
              <w:t>6</w:t>
            </w:r>
          </w:p>
        </w:tc>
        <w:tc>
          <w:tcPr>
            <w:tcW w:w="709" w:type="dxa"/>
            <w:tcBorders>
              <w:top w:val="single" w:sz="4" w:space="0" w:color="auto"/>
              <w:left w:val="single" w:sz="4" w:space="0" w:color="auto"/>
              <w:bottom w:val="single" w:sz="4" w:space="0" w:color="auto"/>
              <w:right w:val="single" w:sz="4" w:space="0" w:color="auto"/>
            </w:tcBorders>
            <w:hideMark/>
          </w:tcPr>
          <w:p w14:paraId="76FECD2C"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281213F6" w14:textId="77777777" w:rsidR="00FA4E0B" w:rsidRPr="004F22BE" w:rsidRDefault="00FA4E0B" w:rsidP="004F22BE">
            <w:pPr>
              <w:pStyle w:val="TAH"/>
            </w:pPr>
            <w:r w:rsidRPr="004F22BE">
              <w:t>8</w:t>
            </w:r>
          </w:p>
        </w:tc>
        <w:tc>
          <w:tcPr>
            <w:tcW w:w="708" w:type="dxa"/>
            <w:tcBorders>
              <w:top w:val="single" w:sz="4" w:space="0" w:color="auto"/>
              <w:left w:val="single" w:sz="4" w:space="0" w:color="auto"/>
              <w:bottom w:val="single" w:sz="4" w:space="0" w:color="auto"/>
              <w:right w:val="single" w:sz="4" w:space="0" w:color="auto"/>
            </w:tcBorders>
            <w:hideMark/>
          </w:tcPr>
          <w:p w14:paraId="58948B53" w14:textId="77777777" w:rsidR="00FA4E0B" w:rsidRPr="004F22BE" w:rsidRDefault="00FA4E0B" w:rsidP="004F22BE">
            <w:pPr>
              <w:pStyle w:val="TAH"/>
            </w:pPr>
            <w:r w:rsidRPr="004F22BE">
              <w:t>9</w:t>
            </w:r>
          </w:p>
        </w:tc>
      </w:tr>
      <w:tr w:rsidR="00FA4E0B" w:rsidRPr="004F22BE" w14:paraId="52BFA73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208CA90B"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8" w:type="dxa"/>
            <w:tcBorders>
              <w:top w:val="single" w:sz="4" w:space="0" w:color="auto"/>
              <w:left w:val="single" w:sz="4" w:space="0" w:color="auto"/>
              <w:bottom w:val="single" w:sz="4" w:space="0" w:color="auto"/>
              <w:right w:val="single" w:sz="4" w:space="0" w:color="auto"/>
            </w:tcBorders>
            <w:hideMark/>
          </w:tcPr>
          <w:p w14:paraId="4F3DC78A"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01CC9F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7D7BA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FD647F"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054A22"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F9C6B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48C4C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B0E02C"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9503CD" w14:textId="77777777" w:rsidR="00FA4E0B" w:rsidRPr="004F22BE" w:rsidRDefault="00FA4E0B" w:rsidP="004F22BE">
            <w:pPr>
              <w:pStyle w:val="TAC"/>
            </w:pPr>
          </w:p>
        </w:tc>
      </w:tr>
      <w:tr w:rsidR="0019120C" w:rsidRPr="004F22BE" w14:paraId="258E570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D7EB75C" w14:textId="77777777" w:rsidR="0019120C" w:rsidRPr="00303FDC" w:rsidRDefault="0019120C" w:rsidP="00303FDC">
            <w:pPr>
              <w:pStyle w:val="TAL"/>
              <w:rPr>
                <w:b/>
                <w:bCs/>
              </w:rPr>
            </w:pPr>
            <w:r w:rsidRPr="00303FDC">
              <w:rPr>
                <w:b/>
                <w:bCs/>
              </w:rPr>
              <w:t>#2: Group policy for Multi-modal Traffic among Multiple UEs</w:t>
            </w:r>
          </w:p>
        </w:tc>
        <w:tc>
          <w:tcPr>
            <w:tcW w:w="708" w:type="dxa"/>
            <w:tcBorders>
              <w:top w:val="single" w:sz="4" w:space="0" w:color="auto"/>
              <w:left w:val="single" w:sz="4" w:space="0" w:color="auto"/>
              <w:bottom w:val="single" w:sz="4" w:space="0" w:color="auto"/>
              <w:right w:val="single" w:sz="4" w:space="0" w:color="auto"/>
            </w:tcBorders>
            <w:hideMark/>
          </w:tcPr>
          <w:p w14:paraId="214CF7C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C9447D"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552AA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5322B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668CBC"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1D72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69D67"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1236E"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D8F07B" w14:textId="77777777" w:rsidR="0019120C" w:rsidRPr="004F22BE" w:rsidRDefault="0019120C" w:rsidP="004F22BE">
            <w:pPr>
              <w:pStyle w:val="TAC"/>
            </w:pPr>
          </w:p>
        </w:tc>
      </w:tr>
      <w:tr w:rsidR="0019120C" w:rsidRPr="004F22BE" w14:paraId="2C47BD4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60AD9829" w14:textId="77777777" w:rsidR="0019120C" w:rsidRPr="00303FDC" w:rsidRDefault="0019120C" w:rsidP="00303FDC">
            <w:pPr>
              <w:pStyle w:val="TAL"/>
              <w:rPr>
                <w:b/>
                <w:bCs/>
              </w:rPr>
            </w:pPr>
            <w:r w:rsidRPr="00303FDC">
              <w:rPr>
                <w:b/>
                <w:bCs/>
              </w:rPr>
              <w:t>#3: Same PCF selection for Multiple UEs with XRM services</w:t>
            </w:r>
          </w:p>
        </w:tc>
        <w:tc>
          <w:tcPr>
            <w:tcW w:w="708" w:type="dxa"/>
            <w:tcBorders>
              <w:top w:val="single" w:sz="4" w:space="0" w:color="auto"/>
              <w:left w:val="single" w:sz="4" w:space="0" w:color="auto"/>
              <w:bottom w:val="single" w:sz="4" w:space="0" w:color="auto"/>
              <w:right w:val="single" w:sz="4" w:space="0" w:color="auto"/>
            </w:tcBorders>
            <w:hideMark/>
          </w:tcPr>
          <w:p w14:paraId="7EB336F4"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03B95"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0A903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4BFDC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52922F"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BEC9F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57387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1D0F8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E8BA80" w14:textId="77777777" w:rsidR="0019120C" w:rsidRPr="004F22BE" w:rsidRDefault="0019120C" w:rsidP="004F22BE">
            <w:pPr>
              <w:pStyle w:val="TAC"/>
            </w:pPr>
          </w:p>
        </w:tc>
      </w:tr>
      <w:tr w:rsidR="00FA4E0B" w:rsidRPr="004F22BE" w14:paraId="3D886CE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7345103" w14:textId="77777777" w:rsidR="00FA4E0B" w:rsidRPr="00303FDC" w:rsidRDefault="0019120C" w:rsidP="00303FDC">
            <w:pPr>
              <w:pStyle w:val="TAL"/>
              <w:rPr>
                <w:b/>
                <w:bCs/>
              </w:rPr>
            </w:pPr>
            <w:bookmarkStart w:id="286" w:name="_PERM_MCCTEMPBM_CRPT72080000___7"/>
            <w:r w:rsidRPr="00303FDC">
              <w:rPr>
                <w:b/>
                <w:bCs/>
              </w:rPr>
              <w:t>#4</w:t>
            </w:r>
            <w:r w:rsidRPr="00303FDC">
              <w:rPr>
                <w:rFonts w:eastAsia="MS Gothic"/>
                <w:b/>
                <w:bCs/>
              </w:rPr>
              <w:t>：</w:t>
            </w:r>
            <w:r w:rsidRPr="00303FDC">
              <w:rPr>
                <w:b/>
                <w:bCs/>
              </w:rPr>
              <w:t>QoS policy coordination for multiple UEs</w:t>
            </w:r>
            <w:r w:rsidR="00917ADA">
              <w:rPr>
                <w:b/>
                <w:bCs/>
              </w:rPr>
              <w:t>'</w:t>
            </w:r>
            <w:r w:rsidRPr="00303FDC">
              <w:rPr>
                <w:b/>
                <w:bCs/>
              </w:rPr>
              <w:t xml:space="preserve"> QoS flows</w:t>
            </w:r>
            <w:bookmarkEnd w:id="286"/>
          </w:p>
        </w:tc>
        <w:tc>
          <w:tcPr>
            <w:tcW w:w="708" w:type="dxa"/>
            <w:tcBorders>
              <w:top w:val="single" w:sz="4" w:space="0" w:color="auto"/>
              <w:left w:val="single" w:sz="4" w:space="0" w:color="auto"/>
              <w:bottom w:val="single" w:sz="4" w:space="0" w:color="auto"/>
              <w:right w:val="single" w:sz="4" w:space="0" w:color="auto"/>
            </w:tcBorders>
          </w:tcPr>
          <w:p w14:paraId="0D14B73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C635C9" w14:textId="77777777" w:rsidR="00FA4E0B"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50A5AA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458606"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B33729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FDF9A"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F1DB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70661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6087549" w14:textId="77777777" w:rsidR="00FA4E0B" w:rsidRPr="004F22BE" w:rsidRDefault="00FA4E0B" w:rsidP="004F22BE">
            <w:pPr>
              <w:pStyle w:val="TAC"/>
            </w:pPr>
          </w:p>
        </w:tc>
      </w:tr>
      <w:tr w:rsidR="00123B9F" w:rsidRPr="004F22BE" w14:paraId="35F972C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5C7A03B"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8" w:type="dxa"/>
            <w:tcBorders>
              <w:top w:val="single" w:sz="4" w:space="0" w:color="auto"/>
              <w:left w:val="single" w:sz="4" w:space="0" w:color="auto"/>
              <w:bottom w:val="single" w:sz="4" w:space="0" w:color="auto"/>
              <w:right w:val="single" w:sz="4" w:space="0" w:color="auto"/>
            </w:tcBorders>
          </w:tcPr>
          <w:p w14:paraId="465AD2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5D59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0E53"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9FF36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EDFAC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31DA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F59BA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607B6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6A16CC" w14:textId="77777777" w:rsidR="00123B9F" w:rsidRPr="004F22BE" w:rsidRDefault="00123B9F" w:rsidP="004F22BE">
            <w:pPr>
              <w:pStyle w:val="TAC"/>
            </w:pPr>
          </w:p>
        </w:tc>
      </w:tr>
      <w:tr w:rsidR="00123B9F" w:rsidRPr="004F22BE" w14:paraId="151011E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DB591B0" w14:textId="77777777" w:rsidR="00123B9F" w:rsidRPr="00303FDC" w:rsidRDefault="00D5576E" w:rsidP="00303FDC">
            <w:pPr>
              <w:pStyle w:val="TAL"/>
              <w:rPr>
                <w:b/>
                <w:bCs/>
              </w:rPr>
            </w:pPr>
            <w:r w:rsidRPr="00303FDC">
              <w:rPr>
                <w:b/>
                <w:bCs/>
              </w:rPr>
              <w:t>#6: Mean bit rate change report</w:t>
            </w:r>
          </w:p>
        </w:tc>
        <w:tc>
          <w:tcPr>
            <w:tcW w:w="708" w:type="dxa"/>
            <w:tcBorders>
              <w:top w:val="single" w:sz="4" w:space="0" w:color="auto"/>
              <w:left w:val="single" w:sz="4" w:space="0" w:color="auto"/>
              <w:bottom w:val="single" w:sz="4" w:space="0" w:color="auto"/>
              <w:right w:val="single" w:sz="4" w:space="0" w:color="auto"/>
            </w:tcBorders>
          </w:tcPr>
          <w:p w14:paraId="79A2F2C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481D4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97D8C7"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46415C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EA316D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B09A9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6595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3DF59B"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043272" w14:textId="77777777" w:rsidR="00123B9F" w:rsidRPr="004F22BE" w:rsidRDefault="00123B9F" w:rsidP="004F22BE">
            <w:pPr>
              <w:pStyle w:val="TAC"/>
            </w:pPr>
          </w:p>
        </w:tc>
      </w:tr>
      <w:tr w:rsidR="00123B9F" w:rsidRPr="004F22BE" w14:paraId="1E8F5BC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48BF0F6" w14:textId="77777777" w:rsidR="00123B9F" w:rsidRPr="00303FDC" w:rsidRDefault="00FE492B" w:rsidP="00303FDC">
            <w:pPr>
              <w:pStyle w:val="TAL"/>
              <w:rPr>
                <w:b/>
                <w:bCs/>
              </w:rPr>
            </w:pPr>
            <w:r w:rsidRPr="00303FDC">
              <w:rPr>
                <w:b/>
                <w:bCs/>
              </w:rPr>
              <w:t>#7: Identification and importance of packets in PDU set</w:t>
            </w:r>
          </w:p>
        </w:tc>
        <w:tc>
          <w:tcPr>
            <w:tcW w:w="708" w:type="dxa"/>
            <w:tcBorders>
              <w:top w:val="single" w:sz="4" w:space="0" w:color="auto"/>
              <w:left w:val="single" w:sz="4" w:space="0" w:color="auto"/>
              <w:bottom w:val="single" w:sz="4" w:space="0" w:color="auto"/>
              <w:right w:val="single" w:sz="4" w:space="0" w:color="auto"/>
            </w:tcBorders>
          </w:tcPr>
          <w:p w14:paraId="27A7D4A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94CD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AFA19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7756D" w14:textId="77777777" w:rsidR="00123B9F" w:rsidRPr="004F22BE" w:rsidRDefault="00FE492B"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BC0A054"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D3862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CED65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00D23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8C89CE" w14:textId="77777777" w:rsidR="00123B9F" w:rsidRPr="004F22BE" w:rsidRDefault="00123B9F" w:rsidP="004F22BE">
            <w:pPr>
              <w:pStyle w:val="TAC"/>
            </w:pPr>
          </w:p>
        </w:tc>
      </w:tr>
      <w:tr w:rsidR="00123B9F" w:rsidRPr="004F22BE" w14:paraId="1765057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C1E1F9"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8" w:type="dxa"/>
            <w:tcBorders>
              <w:top w:val="single" w:sz="4" w:space="0" w:color="auto"/>
              <w:left w:val="single" w:sz="4" w:space="0" w:color="auto"/>
              <w:bottom w:val="single" w:sz="4" w:space="0" w:color="auto"/>
              <w:right w:val="single" w:sz="4" w:space="0" w:color="auto"/>
            </w:tcBorders>
          </w:tcPr>
          <w:p w14:paraId="3506FC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33C6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31210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CCA257" w14:textId="77777777" w:rsidR="00123B9F" w:rsidRPr="004F22BE" w:rsidRDefault="00AD0A5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77CE88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F165E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DE0C4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88F734"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803458" w14:textId="77777777" w:rsidR="00123B9F" w:rsidRPr="004F22BE" w:rsidRDefault="00123B9F" w:rsidP="004F22BE">
            <w:pPr>
              <w:pStyle w:val="TAC"/>
            </w:pPr>
          </w:p>
        </w:tc>
      </w:tr>
      <w:tr w:rsidR="00123B9F" w:rsidRPr="004F22BE" w14:paraId="415EE37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90529F"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8" w:type="dxa"/>
            <w:tcBorders>
              <w:top w:val="single" w:sz="4" w:space="0" w:color="auto"/>
              <w:left w:val="single" w:sz="4" w:space="0" w:color="auto"/>
              <w:bottom w:val="single" w:sz="4" w:space="0" w:color="auto"/>
              <w:right w:val="single" w:sz="4" w:space="0" w:color="auto"/>
            </w:tcBorders>
          </w:tcPr>
          <w:p w14:paraId="50BE58C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61B5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8725B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BF1E46" w14:textId="77777777" w:rsidR="00123B9F" w:rsidRPr="004F22BE" w:rsidRDefault="00AA65F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9F924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045C0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4B56CE"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54DE3A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22FD5F" w14:textId="77777777" w:rsidR="00123B9F" w:rsidRPr="004F22BE" w:rsidRDefault="00123B9F" w:rsidP="004F22BE">
            <w:pPr>
              <w:pStyle w:val="TAC"/>
            </w:pPr>
          </w:p>
        </w:tc>
      </w:tr>
      <w:tr w:rsidR="00123B9F" w:rsidRPr="004F22BE" w14:paraId="1E2D852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49A179" w14:textId="77777777" w:rsidR="00123B9F" w:rsidRPr="00303FDC" w:rsidRDefault="006A0C0C" w:rsidP="00303FDC">
            <w:pPr>
              <w:pStyle w:val="TAL"/>
              <w:rPr>
                <w:b/>
                <w:bCs/>
              </w:rPr>
            </w:pPr>
            <w:r w:rsidRPr="00303FDC">
              <w:rPr>
                <w:b/>
                <w:bCs/>
              </w:rPr>
              <w:t>#10: different bearers for PDUs with different importance levels</w:t>
            </w:r>
          </w:p>
        </w:tc>
        <w:tc>
          <w:tcPr>
            <w:tcW w:w="708" w:type="dxa"/>
            <w:tcBorders>
              <w:top w:val="single" w:sz="4" w:space="0" w:color="auto"/>
              <w:left w:val="single" w:sz="4" w:space="0" w:color="auto"/>
              <w:bottom w:val="single" w:sz="4" w:space="0" w:color="auto"/>
              <w:right w:val="single" w:sz="4" w:space="0" w:color="auto"/>
            </w:tcBorders>
          </w:tcPr>
          <w:p w14:paraId="53C49D3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8CFFD0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29E7C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ADA405" w14:textId="77777777" w:rsidR="00123B9F" w:rsidRPr="004F22BE" w:rsidRDefault="006A0C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87A2EC7"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26175C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EFA22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2C12EC"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0DECB64" w14:textId="77777777" w:rsidR="00123B9F" w:rsidRPr="004F22BE" w:rsidRDefault="00123B9F" w:rsidP="004F22BE">
            <w:pPr>
              <w:pStyle w:val="TAC"/>
            </w:pPr>
          </w:p>
        </w:tc>
      </w:tr>
      <w:tr w:rsidR="005A6AB1" w:rsidRPr="004F22BE" w14:paraId="1D7F69A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3593FF8" w14:textId="77777777" w:rsidR="005A6AB1" w:rsidRPr="00303FDC" w:rsidRDefault="005A6AB1" w:rsidP="00303FDC">
            <w:pPr>
              <w:pStyle w:val="TAL"/>
              <w:rPr>
                <w:b/>
                <w:bCs/>
              </w:rPr>
            </w:pPr>
            <w:r w:rsidRPr="00303FDC">
              <w:rPr>
                <w:b/>
                <w:bCs/>
              </w:rPr>
              <w:t>#11: Handling PDU Set within QoS flow</w:t>
            </w:r>
          </w:p>
        </w:tc>
        <w:tc>
          <w:tcPr>
            <w:tcW w:w="708" w:type="dxa"/>
            <w:tcBorders>
              <w:top w:val="single" w:sz="4" w:space="0" w:color="auto"/>
              <w:left w:val="single" w:sz="4" w:space="0" w:color="auto"/>
              <w:bottom w:val="single" w:sz="4" w:space="0" w:color="auto"/>
              <w:right w:val="single" w:sz="4" w:space="0" w:color="auto"/>
            </w:tcBorders>
          </w:tcPr>
          <w:p w14:paraId="21F7E6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0B2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FB5AD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D8B3D7" w14:textId="77777777" w:rsidR="005A6AB1" w:rsidRPr="004F22BE" w:rsidRDefault="005A6AB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777E865"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1B216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DCC3B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C4E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88E32A" w14:textId="77777777" w:rsidR="005A6AB1" w:rsidRPr="004F22BE" w:rsidRDefault="005A6AB1" w:rsidP="004F22BE">
            <w:pPr>
              <w:pStyle w:val="TAC"/>
            </w:pPr>
          </w:p>
        </w:tc>
      </w:tr>
      <w:tr w:rsidR="005A6AB1" w:rsidRPr="004F22BE" w14:paraId="17E3CE6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C05B3CA" w14:textId="77777777" w:rsidR="005A6AB1" w:rsidRPr="00303FDC" w:rsidRDefault="004F5EF9" w:rsidP="00303FDC">
            <w:pPr>
              <w:pStyle w:val="TAL"/>
              <w:rPr>
                <w:b/>
                <w:bCs/>
              </w:rPr>
            </w:pPr>
            <w:r w:rsidRPr="00303FDC">
              <w:rPr>
                <w:b/>
                <w:bCs/>
              </w:rPr>
              <w:t>#12: PDU Set integrated QoS handling</w:t>
            </w:r>
          </w:p>
        </w:tc>
        <w:tc>
          <w:tcPr>
            <w:tcW w:w="708" w:type="dxa"/>
            <w:tcBorders>
              <w:top w:val="single" w:sz="4" w:space="0" w:color="auto"/>
              <w:left w:val="single" w:sz="4" w:space="0" w:color="auto"/>
              <w:bottom w:val="single" w:sz="4" w:space="0" w:color="auto"/>
              <w:right w:val="single" w:sz="4" w:space="0" w:color="auto"/>
            </w:tcBorders>
          </w:tcPr>
          <w:p w14:paraId="41CF311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9AF7A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1A9EC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49F01E" w14:textId="77777777" w:rsidR="005A6AB1" w:rsidRPr="004F22BE" w:rsidRDefault="004F5EF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F8D6EB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DE19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79F89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42C01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BD079F7" w14:textId="77777777" w:rsidR="005A6AB1" w:rsidRPr="004F22BE" w:rsidRDefault="005A6AB1" w:rsidP="004F22BE">
            <w:pPr>
              <w:pStyle w:val="TAC"/>
            </w:pPr>
          </w:p>
        </w:tc>
      </w:tr>
      <w:tr w:rsidR="005A6AB1" w:rsidRPr="004F22BE" w14:paraId="624D3F0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7103F5" w14:textId="77777777" w:rsidR="005A6AB1" w:rsidRPr="00303FDC" w:rsidRDefault="003E406B" w:rsidP="00303FDC">
            <w:pPr>
              <w:pStyle w:val="TAL"/>
              <w:rPr>
                <w:b/>
                <w:bCs/>
              </w:rPr>
            </w:pPr>
            <w:r w:rsidRPr="00303FDC">
              <w:rPr>
                <w:b/>
                <w:bCs/>
              </w:rPr>
              <w:t>#13: DL data handling</w:t>
            </w:r>
          </w:p>
        </w:tc>
        <w:tc>
          <w:tcPr>
            <w:tcW w:w="708" w:type="dxa"/>
            <w:tcBorders>
              <w:top w:val="single" w:sz="4" w:space="0" w:color="auto"/>
              <w:left w:val="single" w:sz="4" w:space="0" w:color="auto"/>
              <w:bottom w:val="single" w:sz="4" w:space="0" w:color="auto"/>
              <w:right w:val="single" w:sz="4" w:space="0" w:color="auto"/>
            </w:tcBorders>
          </w:tcPr>
          <w:p w14:paraId="1FB181A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C6DD1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1CD9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67B7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7C0FB9"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74179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96DD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B7D29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16732B" w14:textId="77777777" w:rsidR="005A6AB1" w:rsidRPr="004F22BE" w:rsidRDefault="005A6AB1" w:rsidP="004F22BE">
            <w:pPr>
              <w:pStyle w:val="TAC"/>
            </w:pPr>
          </w:p>
        </w:tc>
      </w:tr>
      <w:tr w:rsidR="005A6AB1" w:rsidRPr="004F22BE" w14:paraId="63A7951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8785DBD" w14:textId="77777777" w:rsidR="005A6AB1" w:rsidRPr="00303FDC" w:rsidRDefault="00216F89" w:rsidP="00303FDC">
            <w:pPr>
              <w:pStyle w:val="TAL"/>
              <w:rPr>
                <w:b/>
                <w:bCs/>
              </w:rPr>
            </w:pPr>
            <w:r w:rsidRPr="00303FDC">
              <w:rPr>
                <w:b/>
                <w:bCs/>
              </w:rPr>
              <w:t>#14: PDU Set integrated packet handling</w:t>
            </w:r>
          </w:p>
        </w:tc>
        <w:tc>
          <w:tcPr>
            <w:tcW w:w="708" w:type="dxa"/>
            <w:tcBorders>
              <w:top w:val="single" w:sz="4" w:space="0" w:color="auto"/>
              <w:left w:val="single" w:sz="4" w:space="0" w:color="auto"/>
              <w:bottom w:val="single" w:sz="4" w:space="0" w:color="auto"/>
              <w:right w:val="single" w:sz="4" w:space="0" w:color="auto"/>
            </w:tcBorders>
          </w:tcPr>
          <w:p w14:paraId="4CB106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8045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DB0BF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67E451" w14:textId="77777777" w:rsidR="005A6AB1" w:rsidRPr="004F22BE" w:rsidRDefault="00216F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5AED79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906483"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6CCE1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2AC2F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862E36" w14:textId="77777777" w:rsidR="005A6AB1" w:rsidRPr="004F22BE" w:rsidRDefault="005A6AB1" w:rsidP="004F22BE">
            <w:pPr>
              <w:pStyle w:val="TAC"/>
            </w:pPr>
          </w:p>
        </w:tc>
      </w:tr>
      <w:tr w:rsidR="005A6AB1" w:rsidRPr="004F22BE" w14:paraId="0AFA538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F0FC4DD" w14:textId="77777777" w:rsidR="005A6AB1" w:rsidRPr="00303FDC" w:rsidRDefault="003C1907" w:rsidP="00303FDC">
            <w:pPr>
              <w:pStyle w:val="TAL"/>
              <w:rPr>
                <w:b/>
                <w:bCs/>
              </w:rPr>
            </w:pPr>
            <w:r w:rsidRPr="00303FDC">
              <w:rPr>
                <w:b/>
                <w:bCs/>
              </w:rPr>
              <w:t>#15: Leverage RTP layer info for PDU Set handling</w:t>
            </w:r>
          </w:p>
        </w:tc>
        <w:tc>
          <w:tcPr>
            <w:tcW w:w="708" w:type="dxa"/>
            <w:tcBorders>
              <w:top w:val="single" w:sz="4" w:space="0" w:color="auto"/>
              <w:left w:val="single" w:sz="4" w:space="0" w:color="auto"/>
              <w:bottom w:val="single" w:sz="4" w:space="0" w:color="auto"/>
              <w:right w:val="single" w:sz="4" w:space="0" w:color="auto"/>
            </w:tcBorders>
          </w:tcPr>
          <w:p w14:paraId="0B00118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D273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C5FAD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33E03D" w14:textId="77777777" w:rsidR="005A6AB1" w:rsidRPr="004F22BE" w:rsidRDefault="003C1907"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02E8CD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DD86D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8AE08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D4E054"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AEDA51" w14:textId="77777777" w:rsidR="005A6AB1" w:rsidRPr="004F22BE" w:rsidRDefault="005A6AB1" w:rsidP="004F22BE">
            <w:pPr>
              <w:pStyle w:val="TAC"/>
            </w:pPr>
          </w:p>
        </w:tc>
      </w:tr>
      <w:tr w:rsidR="00FB3789" w:rsidRPr="004F22BE" w14:paraId="33966A9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6356DB" w14:textId="77777777" w:rsidR="00FB3789" w:rsidRPr="00303FDC" w:rsidRDefault="00FB3789" w:rsidP="00303FDC">
            <w:pPr>
              <w:pStyle w:val="TAL"/>
              <w:rPr>
                <w:b/>
                <w:bCs/>
              </w:rPr>
            </w:pPr>
            <w:r w:rsidRPr="00303FDC">
              <w:rPr>
                <w:b/>
                <w:bCs/>
              </w:rPr>
              <w:t>#16: RTP/SRTP based PDU Set identification</w:t>
            </w:r>
          </w:p>
        </w:tc>
        <w:tc>
          <w:tcPr>
            <w:tcW w:w="708" w:type="dxa"/>
            <w:tcBorders>
              <w:top w:val="single" w:sz="4" w:space="0" w:color="auto"/>
              <w:left w:val="single" w:sz="4" w:space="0" w:color="auto"/>
              <w:bottom w:val="single" w:sz="4" w:space="0" w:color="auto"/>
              <w:right w:val="single" w:sz="4" w:space="0" w:color="auto"/>
            </w:tcBorders>
          </w:tcPr>
          <w:p w14:paraId="3E07F037"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9753F5"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7CC003"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DEFD0C" w14:textId="77777777" w:rsidR="00FB3789" w:rsidRPr="004F22BE" w:rsidRDefault="00FB37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9E738D"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FC3B8EB"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9A0142"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2F44C7"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6E4D40" w14:textId="77777777" w:rsidR="00FB3789" w:rsidRPr="004F22BE" w:rsidRDefault="00FB3789" w:rsidP="004F22BE">
            <w:pPr>
              <w:pStyle w:val="TAC"/>
            </w:pPr>
          </w:p>
        </w:tc>
      </w:tr>
      <w:tr w:rsidR="00584980" w:rsidRPr="004F22BE" w14:paraId="2E832CE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84E520" w14:textId="77777777" w:rsidR="00584980" w:rsidRPr="00303FDC" w:rsidRDefault="00584980" w:rsidP="00303FDC">
            <w:pPr>
              <w:pStyle w:val="TAL"/>
              <w:rPr>
                <w:b/>
                <w:bCs/>
              </w:rPr>
            </w:pPr>
            <w:r w:rsidRPr="00303FDC">
              <w:rPr>
                <w:b/>
                <w:bCs/>
              </w:rPr>
              <w:t>#17: Sub QoS Flow based QoS and PCC Architecture</w:t>
            </w:r>
          </w:p>
        </w:tc>
        <w:tc>
          <w:tcPr>
            <w:tcW w:w="708" w:type="dxa"/>
            <w:tcBorders>
              <w:top w:val="single" w:sz="4" w:space="0" w:color="auto"/>
              <w:left w:val="single" w:sz="4" w:space="0" w:color="auto"/>
              <w:bottom w:val="single" w:sz="4" w:space="0" w:color="auto"/>
              <w:right w:val="single" w:sz="4" w:space="0" w:color="auto"/>
            </w:tcBorders>
          </w:tcPr>
          <w:p w14:paraId="0156B92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0A7777"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6100F"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F2F030" w14:textId="77777777" w:rsidR="00584980" w:rsidRPr="004F22BE" w:rsidRDefault="00584980"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CF501A8"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4D67E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883B5"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1685B"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0D4E57" w14:textId="77777777" w:rsidR="00584980" w:rsidRPr="004F22BE" w:rsidRDefault="00584980" w:rsidP="004F22BE">
            <w:pPr>
              <w:pStyle w:val="TAC"/>
            </w:pPr>
          </w:p>
        </w:tc>
      </w:tr>
      <w:tr w:rsidR="00C66E7E" w:rsidRPr="004F22BE" w14:paraId="3B9276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95F91AE" w14:textId="77777777" w:rsidR="00C66E7E" w:rsidRPr="00303FDC" w:rsidRDefault="00C66E7E" w:rsidP="00303FDC">
            <w:pPr>
              <w:pStyle w:val="TAL"/>
              <w:rPr>
                <w:b/>
                <w:bCs/>
              </w:rPr>
            </w:pPr>
            <w:r w:rsidRPr="00303FDC">
              <w:rPr>
                <w:b/>
                <w:bCs/>
              </w:rPr>
              <w:t>#18: PDU Set Identification and Marking</w:t>
            </w:r>
          </w:p>
        </w:tc>
        <w:tc>
          <w:tcPr>
            <w:tcW w:w="708" w:type="dxa"/>
            <w:tcBorders>
              <w:top w:val="single" w:sz="4" w:space="0" w:color="auto"/>
              <w:left w:val="single" w:sz="4" w:space="0" w:color="auto"/>
              <w:bottom w:val="single" w:sz="4" w:space="0" w:color="auto"/>
              <w:right w:val="single" w:sz="4" w:space="0" w:color="auto"/>
            </w:tcBorders>
          </w:tcPr>
          <w:p w14:paraId="6264BDA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CC191D"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EC53E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5B09F2" w14:textId="77777777" w:rsidR="00C66E7E" w:rsidRPr="004F22BE" w:rsidRDefault="00C66E7E"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1998AFD"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A75F256"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DEB2B2"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7A2E41"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4D5A6B" w14:textId="77777777" w:rsidR="00C66E7E" w:rsidRPr="004F22BE" w:rsidRDefault="00C66E7E" w:rsidP="004F22BE">
            <w:pPr>
              <w:pStyle w:val="TAC"/>
            </w:pPr>
          </w:p>
        </w:tc>
      </w:tr>
      <w:tr w:rsidR="00CF3916" w:rsidRPr="004F22BE" w14:paraId="48A8054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69009" w14:textId="77777777" w:rsidR="00CF3916" w:rsidRPr="00303FDC" w:rsidRDefault="00CF3916" w:rsidP="00303FDC">
            <w:pPr>
              <w:pStyle w:val="TAL"/>
              <w:rPr>
                <w:b/>
                <w:bCs/>
              </w:rPr>
            </w:pPr>
            <w:r w:rsidRPr="00303FDC">
              <w:rPr>
                <w:b/>
                <w:bCs/>
              </w:rPr>
              <w:t>#19: Application-aware QoS</w:t>
            </w:r>
          </w:p>
        </w:tc>
        <w:tc>
          <w:tcPr>
            <w:tcW w:w="708" w:type="dxa"/>
            <w:tcBorders>
              <w:top w:val="single" w:sz="4" w:space="0" w:color="auto"/>
              <w:left w:val="single" w:sz="4" w:space="0" w:color="auto"/>
              <w:bottom w:val="single" w:sz="4" w:space="0" w:color="auto"/>
              <w:right w:val="single" w:sz="4" w:space="0" w:color="auto"/>
            </w:tcBorders>
          </w:tcPr>
          <w:p w14:paraId="4E6091F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CBC1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C3F01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DE1D30" w14:textId="77777777" w:rsidR="00CF3916" w:rsidRPr="004F22BE" w:rsidRDefault="00CF3916"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7127FD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BBE7CC6"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57779"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8511A2"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0241ED" w14:textId="77777777" w:rsidR="00CF3916" w:rsidRPr="004F22BE" w:rsidRDefault="00CF3916" w:rsidP="004F22BE">
            <w:pPr>
              <w:pStyle w:val="TAC"/>
            </w:pPr>
          </w:p>
        </w:tc>
      </w:tr>
      <w:tr w:rsidR="00463563" w:rsidRPr="004F22BE" w14:paraId="0967496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DF4902" w14:textId="77777777" w:rsidR="00463563" w:rsidRPr="00303FDC" w:rsidRDefault="00463563" w:rsidP="00303FDC">
            <w:pPr>
              <w:pStyle w:val="TAL"/>
              <w:rPr>
                <w:b/>
                <w:bCs/>
              </w:rPr>
            </w:pPr>
            <w:r w:rsidRPr="00303FDC">
              <w:rPr>
                <w:b/>
                <w:bCs/>
              </w:rPr>
              <w:t>#20: UPF based PDU Set identification</w:t>
            </w:r>
          </w:p>
        </w:tc>
        <w:tc>
          <w:tcPr>
            <w:tcW w:w="708" w:type="dxa"/>
            <w:tcBorders>
              <w:top w:val="single" w:sz="4" w:space="0" w:color="auto"/>
              <w:left w:val="single" w:sz="4" w:space="0" w:color="auto"/>
              <w:bottom w:val="single" w:sz="4" w:space="0" w:color="auto"/>
              <w:right w:val="single" w:sz="4" w:space="0" w:color="auto"/>
            </w:tcBorders>
          </w:tcPr>
          <w:p w14:paraId="4100D83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DE5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25B56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AE002B" w14:textId="77777777" w:rsidR="00463563" w:rsidRPr="004F22BE" w:rsidRDefault="0046356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B496F4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EC1C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D8222"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960FB9"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E5D69F" w14:textId="77777777" w:rsidR="00463563" w:rsidRPr="004F22BE" w:rsidRDefault="00463563" w:rsidP="004F22BE">
            <w:pPr>
              <w:pStyle w:val="TAC"/>
            </w:pPr>
          </w:p>
        </w:tc>
      </w:tr>
      <w:tr w:rsidR="00463563" w:rsidRPr="004F22BE" w14:paraId="71D9002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A778FA7" w14:textId="77777777" w:rsidR="00463563" w:rsidRPr="00303FDC" w:rsidRDefault="00FD5E33" w:rsidP="00303FDC">
            <w:pPr>
              <w:pStyle w:val="TAL"/>
              <w:rPr>
                <w:b/>
                <w:bCs/>
              </w:rPr>
            </w:pPr>
            <w:r w:rsidRPr="00303FDC">
              <w:rPr>
                <w:b/>
                <w:bCs/>
              </w:rPr>
              <w:t>#21: PDU Set ID in the GTP-U header</w:t>
            </w:r>
          </w:p>
        </w:tc>
        <w:tc>
          <w:tcPr>
            <w:tcW w:w="708" w:type="dxa"/>
            <w:tcBorders>
              <w:top w:val="single" w:sz="4" w:space="0" w:color="auto"/>
              <w:left w:val="single" w:sz="4" w:space="0" w:color="auto"/>
              <w:bottom w:val="single" w:sz="4" w:space="0" w:color="auto"/>
              <w:right w:val="single" w:sz="4" w:space="0" w:color="auto"/>
            </w:tcBorders>
          </w:tcPr>
          <w:p w14:paraId="37CEE7B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9BA11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7F816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9490BB" w14:textId="77777777" w:rsidR="00463563" w:rsidRPr="004F22BE" w:rsidRDefault="00FD5E3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812BE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D175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F4BB0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B78FEC"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193A28" w14:textId="77777777" w:rsidR="00463563" w:rsidRPr="004F22BE" w:rsidRDefault="00463563" w:rsidP="004F22BE">
            <w:pPr>
              <w:pStyle w:val="TAC"/>
            </w:pPr>
          </w:p>
        </w:tc>
      </w:tr>
      <w:tr w:rsidR="00212D32" w:rsidRPr="004F22BE" w14:paraId="0259CBE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E88A8D"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8" w:type="dxa"/>
            <w:tcBorders>
              <w:top w:val="single" w:sz="4" w:space="0" w:color="auto"/>
              <w:left w:val="single" w:sz="4" w:space="0" w:color="auto"/>
              <w:bottom w:val="single" w:sz="4" w:space="0" w:color="auto"/>
              <w:right w:val="single" w:sz="4" w:space="0" w:color="auto"/>
            </w:tcBorders>
          </w:tcPr>
          <w:p w14:paraId="701812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93125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33198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710EE" w14:textId="77777777" w:rsidR="00212D32" w:rsidRPr="004F22BE" w:rsidRDefault="00212D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F015FD6"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2C68B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B497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6F4855"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E36AB63" w14:textId="77777777" w:rsidR="00212D32" w:rsidRPr="004F22BE" w:rsidRDefault="00212D32" w:rsidP="004F22BE">
            <w:pPr>
              <w:pStyle w:val="TAC"/>
            </w:pPr>
          </w:p>
        </w:tc>
      </w:tr>
      <w:tr w:rsidR="00212D32" w:rsidRPr="004F22BE" w14:paraId="7D82A7F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9EF6B8D" w14:textId="77777777" w:rsidR="00212D32" w:rsidRPr="00303FDC" w:rsidRDefault="004755EC" w:rsidP="00303FDC">
            <w:pPr>
              <w:pStyle w:val="TAL"/>
              <w:rPr>
                <w:b/>
                <w:bCs/>
              </w:rPr>
            </w:pPr>
            <w:r w:rsidRPr="00303FDC">
              <w:rPr>
                <w:b/>
                <w:bCs/>
              </w:rPr>
              <w:t>#23: PDU set related packet handling enhancements</w:t>
            </w:r>
          </w:p>
        </w:tc>
        <w:tc>
          <w:tcPr>
            <w:tcW w:w="708" w:type="dxa"/>
            <w:tcBorders>
              <w:top w:val="single" w:sz="4" w:space="0" w:color="auto"/>
              <w:left w:val="single" w:sz="4" w:space="0" w:color="auto"/>
              <w:bottom w:val="single" w:sz="4" w:space="0" w:color="auto"/>
              <w:right w:val="single" w:sz="4" w:space="0" w:color="auto"/>
            </w:tcBorders>
          </w:tcPr>
          <w:p w14:paraId="00FDE0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A914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8CAFC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40884D" w14:textId="77777777" w:rsidR="00212D32" w:rsidRPr="004F22BE" w:rsidRDefault="004755E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DB9BEB3"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9D5B2D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3BC0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E32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1129F0" w14:textId="77777777" w:rsidR="00212D32" w:rsidRPr="004F22BE" w:rsidRDefault="00212D32" w:rsidP="004F22BE">
            <w:pPr>
              <w:pStyle w:val="TAC"/>
            </w:pPr>
          </w:p>
        </w:tc>
      </w:tr>
      <w:tr w:rsidR="00212D32" w:rsidRPr="004F22BE" w14:paraId="21F8B91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8719488" w14:textId="77777777" w:rsidR="00212D32" w:rsidRPr="00303FDC" w:rsidRDefault="004E4856" w:rsidP="00303FDC">
            <w:pPr>
              <w:pStyle w:val="TAL"/>
              <w:rPr>
                <w:b/>
                <w:bCs/>
              </w:rPr>
            </w:pPr>
            <w:r w:rsidRPr="00303FDC">
              <w:rPr>
                <w:b/>
                <w:bCs/>
              </w:rPr>
              <w:t>#24: Support differentiated QoS Handling for different PDU Sets</w:t>
            </w:r>
          </w:p>
        </w:tc>
        <w:tc>
          <w:tcPr>
            <w:tcW w:w="708" w:type="dxa"/>
            <w:tcBorders>
              <w:top w:val="single" w:sz="4" w:space="0" w:color="auto"/>
              <w:left w:val="single" w:sz="4" w:space="0" w:color="auto"/>
              <w:bottom w:val="single" w:sz="4" w:space="0" w:color="auto"/>
              <w:right w:val="single" w:sz="4" w:space="0" w:color="auto"/>
            </w:tcBorders>
          </w:tcPr>
          <w:p w14:paraId="585BE01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B01B5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1665D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4D1B7A"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2410A0"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F9ECD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4E54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D4E4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C1DAEE" w14:textId="77777777" w:rsidR="00212D32" w:rsidRPr="004F22BE" w:rsidRDefault="00212D32" w:rsidP="004F22BE">
            <w:pPr>
              <w:pStyle w:val="TAC"/>
            </w:pPr>
          </w:p>
        </w:tc>
      </w:tr>
      <w:tr w:rsidR="00212D32" w:rsidRPr="004F22BE" w14:paraId="316C646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DE0D4DC" w14:textId="77777777" w:rsidR="00212D32" w:rsidRPr="00303FDC" w:rsidRDefault="00E859CA" w:rsidP="00303FDC">
            <w:pPr>
              <w:pStyle w:val="TAL"/>
              <w:rPr>
                <w:b/>
                <w:bCs/>
              </w:rPr>
            </w:pPr>
            <w:r w:rsidRPr="00303FDC">
              <w:rPr>
                <w:b/>
                <w:bCs/>
              </w:rPr>
              <w:t>#25: PDU Set QoS Profile, QoS Flow parameters and QoS Characteristics</w:t>
            </w:r>
          </w:p>
        </w:tc>
        <w:tc>
          <w:tcPr>
            <w:tcW w:w="708" w:type="dxa"/>
            <w:tcBorders>
              <w:top w:val="single" w:sz="4" w:space="0" w:color="auto"/>
              <w:left w:val="single" w:sz="4" w:space="0" w:color="auto"/>
              <w:bottom w:val="single" w:sz="4" w:space="0" w:color="auto"/>
              <w:right w:val="single" w:sz="4" w:space="0" w:color="auto"/>
            </w:tcBorders>
          </w:tcPr>
          <w:p w14:paraId="1552D6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F38A9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193F3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AF1D4" w14:textId="77777777" w:rsidR="00212D32" w:rsidRPr="004F22BE" w:rsidRDefault="00E859CA"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D3C2B7A"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85CE2E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7899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A37DB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1B6E89" w14:textId="77777777" w:rsidR="00212D32" w:rsidRPr="004F22BE" w:rsidRDefault="00212D32" w:rsidP="004F22BE">
            <w:pPr>
              <w:pStyle w:val="TAC"/>
            </w:pPr>
          </w:p>
        </w:tc>
      </w:tr>
      <w:tr w:rsidR="00212D32" w:rsidRPr="004F22BE" w14:paraId="03A2622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55573B" w14:textId="77777777" w:rsidR="00212D32" w:rsidRPr="00303FDC" w:rsidRDefault="001167E5" w:rsidP="00303FDC">
            <w:pPr>
              <w:pStyle w:val="TAL"/>
              <w:rPr>
                <w:b/>
                <w:bCs/>
              </w:rPr>
            </w:pPr>
            <w:r w:rsidRPr="00303FDC">
              <w:rPr>
                <w:b/>
                <w:bCs/>
              </w:rPr>
              <w:t>#26: Provisioning XR traffic configuration to 5GS</w:t>
            </w:r>
          </w:p>
        </w:tc>
        <w:tc>
          <w:tcPr>
            <w:tcW w:w="708" w:type="dxa"/>
            <w:tcBorders>
              <w:top w:val="single" w:sz="4" w:space="0" w:color="auto"/>
              <w:left w:val="single" w:sz="4" w:space="0" w:color="auto"/>
              <w:bottom w:val="single" w:sz="4" w:space="0" w:color="auto"/>
              <w:right w:val="single" w:sz="4" w:space="0" w:color="auto"/>
            </w:tcBorders>
          </w:tcPr>
          <w:p w14:paraId="33003D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4A64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77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56516E" w14:textId="77777777" w:rsidR="00212D32" w:rsidRPr="004F22BE" w:rsidRDefault="001167E5"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17EB0E5"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55030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62FCF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8F512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28C1DF" w14:textId="77777777" w:rsidR="00212D32" w:rsidRPr="004F22BE" w:rsidRDefault="00212D32" w:rsidP="004F22BE">
            <w:pPr>
              <w:pStyle w:val="TAC"/>
            </w:pPr>
          </w:p>
        </w:tc>
      </w:tr>
      <w:tr w:rsidR="00212D32" w:rsidRPr="004F22BE" w14:paraId="500FF2C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79C395B" w14:textId="77777777" w:rsidR="00212D32" w:rsidRPr="00303FDC" w:rsidRDefault="005C3EC1" w:rsidP="00303FDC">
            <w:pPr>
              <w:pStyle w:val="TAL"/>
              <w:rPr>
                <w:b/>
                <w:bCs/>
              </w:rPr>
            </w:pPr>
            <w:r w:rsidRPr="00303FDC">
              <w:rPr>
                <w:b/>
                <w:bCs/>
              </w:rPr>
              <w:t>#27: RT latency split for two QoS flows used for UL and DL respectively</w:t>
            </w:r>
          </w:p>
        </w:tc>
        <w:tc>
          <w:tcPr>
            <w:tcW w:w="708" w:type="dxa"/>
            <w:tcBorders>
              <w:top w:val="single" w:sz="4" w:space="0" w:color="auto"/>
              <w:left w:val="single" w:sz="4" w:space="0" w:color="auto"/>
              <w:bottom w:val="single" w:sz="4" w:space="0" w:color="auto"/>
              <w:right w:val="single" w:sz="4" w:space="0" w:color="auto"/>
            </w:tcBorders>
          </w:tcPr>
          <w:p w14:paraId="0F50FA9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AAB5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084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AF7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0C4B726"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B32E0E" w14:textId="77777777" w:rsidR="00212D32" w:rsidRPr="004F22BE" w:rsidRDefault="005C3EC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FAB5A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1807C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795E" w14:textId="77777777" w:rsidR="00212D32" w:rsidRPr="004F22BE" w:rsidRDefault="00212D32" w:rsidP="004F22BE">
            <w:pPr>
              <w:pStyle w:val="TAC"/>
            </w:pPr>
          </w:p>
        </w:tc>
      </w:tr>
      <w:tr w:rsidR="00212D32" w:rsidRPr="004F22BE" w14:paraId="78E35B3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EE177DD" w14:textId="77777777" w:rsidR="00212D32" w:rsidRPr="00303FDC" w:rsidRDefault="003A6DB4" w:rsidP="00303FDC">
            <w:pPr>
              <w:pStyle w:val="TAL"/>
              <w:rPr>
                <w:b/>
                <w:bCs/>
              </w:rPr>
            </w:pPr>
            <w:r w:rsidRPr="00303FDC">
              <w:rPr>
                <w:b/>
                <w:bCs/>
              </w:rPr>
              <w:t>#28: RAN split RT latency for single QoS flow</w:t>
            </w:r>
          </w:p>
        </w:tc>
        <w:tc>
          <w:tcPr>
            <w:tcW w:w="708" w:type="dxa"/>
            <w:tcBorders>
              <w:top w:val="single" w:sz="4" w:space="0" w:color="auto"/>
              <w:left w:val="single" w:sz="4" w:space="0" w:color="auto"/>
              <w:bottom w:val="single" w:sz="4" w:space="0" w:color="auto"/>
              <w:right w:val="single" w:sz="4" w:space="0" w:color="auto"/>
            </w:tcBorders>
          </w:tcPr>
          <w:p w14:paraId="7AC01C4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096BB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77286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568D4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75BE2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0D635E" w14:textId="77777777" w:rsidR="00212D32" w:rsidRPr="004F22BE" w:rsidRDefault="003A6DB4"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A9EE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7C6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94E35D" w14:textId="77777777" w:rsidR="00212D32" w:rsidRPr="004F22BE" w:rsidRDefault="00212D32" w:rsidP="004F22BE">
            <w:pPr>
              <w:pStyle w:val="TAC"/>
            </w:pPr>
          </w:p>
        </w:tc>
      </w:tr>
      <w:tr w:rsidR="00212D32" w:rsidRPr="004F22BE" w14:paraId="3C715A9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52F7DE3" w14:textId="77777777" w:rsidR="00212D32" w:rsidRPr="00303FDC" w:rsidRDefault="00B65A69" w:rsidP="00303FDC">
            <w:pPr>
              <w:pStyle w:val="TAL"/>
              <w:rPr>
                <w:b/>
                <w:bCs/>
              </w:rPr>
            </w:pPr>
            <w:r w:rsidRPr="00303FDC">
              <w:rPr>
                <w:b/>
                <w:bCs/>
              </w:rPr>
              <w:t>#29: Two Way Delay Budget</w:t>
            </w:r>
          </w:p>
        </w:tc>
        <w:tc>
          <w:tcPr>
            <w:tcW w:w="708" w:type="dxa"/>
            <w:tcBorders>
              <w:top w:val="single" w:sz="4" w:space="0" w:color="auto"/>
              <w:left w:val="single" w:sz="4" w:space="0" w:color="auto"/>
              <w:bottom w:val="single" w:sz="4" w:space="0" w:color="auto"/>
              <w:right w:val="single" w:sz="4" w:space="0" w:color="auto"/>
            </w:tcBorders>
          </w:tcPr>
          <w:p w14:paraId="49FD41C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D0969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2D833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0F611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0DA61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A8E924" w14:textId="77777777" w:rsidR="00212D32" w:rsidRPr="004F22BE" w:rsidRDefault="00B65A6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F04D36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301C8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C1FF70" w14:textId="77777777" w:rsidR="00212D32" w:rsidRPr="004F22BE" w:rsidRDefault="00212D32" w:rsidP="004F22BE">
            <w:pPr>
              <w:pStyle w:val="TAC"/>
            </w:pPr>
          </w:p>
        </w:tc>
      </w:tr>
      <w:tr w:rsidR="00212D32" w:rsidRPr="004F22BE" w14:paraId="6050D23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3ACD95F" w14:textId="77777777" w:rsidR="00212D32" w:rsidRPr="00303FDC" w:rsidRDefault="0028614D" w:rsidP="00303FDC">
            <w:pPr>
              <w:pStyle w:val="TAL"/>
              <w:rPr>
                <w:b/>
                <w:bCs/>
              </w:rPr>
            </w:pPr>
            <w:r w:rsidRPr="00303FDC">
              <w:rPr>
                <w:b/>
                <w:bCs/>
              </w:rPr>
              <w:t>#30: Policy enhancements to minimize jitter</w:t>
            </w:r>
          </w:p>
        </w:tc>
        <w:tc>
          <w:tcPr>
            <w:tcW w:w="708" w:type="dxa"/>
            <w:tcBorders>
              <w:top w:val="single" w:sz="4" w:space="0" w:color="auto"/>
              <w:left w:val="single" w:sz="4" w:space="0" w:color="auto"/>
              <w:bottom w:val="single" w:sz="4" w:space="0" w:color="auto"/>
              <w:right w:val="single" w:sz="4" w:space="0" w:color="auto"/>
            </w:tcBorders>
          </w:tcPr>
          <w:p w14:paraId="791C0A2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BE183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B3C9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4CC79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90D7B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B0AA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7991E3"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DE9C6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6226386" w14:textId="77777777" w:rsidR="00212D32" w:rsidRPr="004F22BE" w:rsidRDefault="00212D32" w:rsidP="004F22BE">
            <w:pPr>
              <w:pStyle w:val="TAC"/>
            </w:pPr>
          </w:p>
        </w:tc>
      </w:tr>
      <w:tr w:rsidR="00212D32" w:rsidRPr="004F22BE" w14:paraId="4E4444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9C525B" w14:textId="77777777" w:rsidR="00212D32" w:rsidRPr="00303FDC" w:rsidRDefault="000A08D0" w:rsidP="00303FDC">
            <w:pPr>
              <w:pStyle w:val="TAL"/>
              <w:rPr>
                <w:b/>
                <w:bCs/>
              </w:rPr>
            </w:pPr>
            <w:r w:rsidRPr="00303FDC">
              <w:rPr>
                <w:b/>
                <w:bCs/>
              </w:rPr>
              <w:t>#31: 5GS Policy enhancements to minimize the jitter</w:t>
            </w:r>
          </w:p>
        </w:tc>
        <w:tc>
          <w:tcPr>
            <w:tcW w:w="708" w:type="dxa"/>
            <w:tcBorders>
              <w:top w:val="single" w:sz="4" w:space="0" w:color="auto"/>
              <w:left w:val="single" w:sz="4" w:space="0" w:color="auto"/>
              <w:bottom w:val="single" w:sz="4" w:space="0" w:color="auto"/>
              <w:right w:val="single" w:sz="4" w:space="0" w:color="auto"/>
            </w:tcBorders>
          </w:tcPr>
          <w:p w14:paraId="63103B8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C7CA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BF26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4AF4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64E5E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D4025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6AAB88"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4357C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8B18D4" w14:textId="77777777" w:rsidR="00212D32" w:rsidRPr="004F22BE" w:rsidRDefault="00212D32" w:rsidP="004F22BE">
            <w:pPr>
              <w:pStyle w:val="TAC"/>
            </w:pPr>
          </w:p>
        </w:tc>
      </w:tr>
      <w:tr w:rsidR="00212D32" w:rsidRPr="004F22BE" w14:paraId="0FCB472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15E024" w14:textId="77777777" w:rsidR="00212D32" w:rsidRPr="00303FDC" w:rsidRDefault="003B2E55" w:rsidP="00303FDC">
            <w:pPr>
              <w:pStyle w:val="TAL"/>
              <w:rPr>
                <w:b/>
                <w:bCs/>
              </w:rPr>
            </w:pPr>
            <w:r w:rsidRPr="00303FDC">
              <w:rPr>
                <w:b/>
                <w:bCs/>
              </w:rPr>
              <w:lastRenderedPageBreak/>
              <w:t>#32: Periodicity Jitter Control for XRM Service</w:t>
            </w:r>
          </w:p>
        </w:tc>
        <w:tc>
          <w:tcPr>
            <w:tcW w:w="708" w:type="dxa"/>
            <w:tcBorders>
              <w:top w:val="single" w:sz="4" w:space="0" w:color="auto"/>
              <w:left w:val="single" w:sz="4" w:space="0" w:color="auto"/>
              <w:bottom w:val="single" w:sz="4" w:space="0" w:color="auto"/>
              <w:right w:val="single" w:sz="4" w:space="0" w:color="auto"/>
            </w:tcBorders>
          </w:tcPr>
          <w:p w14:paraId="5E4491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025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8434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CABB1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790E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3671C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B6A279"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183DFF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34B331" w14:textId="77777777" w:rsidR="00212D32" w:rsidRPr="004F22BE" w:rsidRDefault="00212D32" w:rsidP="004F22BE">
            <w:pPr>
              <w:pStyle w:val="TAC"/>
            </w:pPr>
          </w:p>
        </w:tc>
      </w:tr>
      <w:tr w:rsidR="003B2E55" w:rsidRPr="004F22BE" w14:paraId="43740E9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476642A" w14:textId="77777777" w:rsidR="003B2E55" w:rsidRPr="00303FDC" w:rsidRDefault="00094EB4" w:rsidP="00303FDC">
            <w:pPr>
              <w:pStyle w:val="TAL"/>
              <w:rPr>
                <w:b/>
                <w:bCs/>
              </w:rPr>
            </w:pPr>
            <w:r w:rsidRPr="00303FDC">
              <w:rPr>
                <w:b/>
                <w:bCs/>
              </w:rPr>
              <w:t>#33: Support of CDRX enhancement for power saving handling</w:t>
            </w:r>
          </w:p>
        </w:tc>
        <w:tc>
          <w:tcPr>
            <w:tcW w:w="708" w:type="dxa"/>
            <w:tcBorders>
              <w:top w:val="single" w:sz="4" w:space="0" w:color="auto"/>
              <w:left w:val="single" w:sz="4" w:space="0" w:color="auto"/>
              <w:bottom w:val="single" w:sz="4" w:space="0" w:color="auto"/>
              <w:right w:val="single" w:sz="4" w:space="0" w:color="auto"/>
            </w:tcBorders>
          </w:tcPr>
          <w:p w14:paraId="4CED58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663E2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6ABE2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E88AF"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9E6E3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779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0DE858"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9750FC" w14:textId="77777777" w:rsidR="003B2E55" w:rsidRPr="004F22BE" w:rsidRDefault="00094E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500AA54B" w14:textId="77777777" w:rsidR="003B2E55" w:rsidRPr="004F22BE" w:rsidRDefault="003B2E55" w:rsidP="004F22BE">
            <w:pPr>
              <w:pStyle w:val="TAC"/>
            </w:pPr>
          </w:p>
        </w:tc>
      </w:tr>
      <w:tr w:rsidR="003B2E55" w:rsidRPr="004F22BE" w14:paraId="0DF0BA2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6611A69" w14:textId="77777777" w:rsidR="003B2E55" w:rsidRPr="00303FDC" w:rsidRDefault="006B5132" w:rsidP="00303FDC">
            <w:pPr>
              <w:pStyle w:val="TAL"/>
              <w:rPr>
                <w:b/>
                <w:bCs/>
              </w:rPr>
            </w:pPr>
            <w:r w:rsidRPr="00303FDC">
              <w:rPr>
                <w:b/>
                <w:bCs/>
              </w:rPr>
              <w:t>#34:5GC and UE Assistance to RAN for CDRX Optimization</w:t>
            </w:r>
          </w:p>
        </w:tc>
        <w:tc>
          <w:tcPr>
            <w:tcW w:w="708" w:type="dxa"/>
            <w:tcBorders>
              <w:top w:val="single" w:sz="4" w:space="0" w:color="auto"/>
              <w:left w:val="single" w:sz="4" w:space="0" w:color="auto"/>
              <w:bottom w:val="single" w:sz="4" w:space="0" w:color="auto"/>
              <w:right w:val="single" w:sz="4" w:space="0" w:color="auto"/>
            </w:tcBorders>
          </w:tcPr>
          <w:p w14:paraId="663F20A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D3D5A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8F3C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6C563C"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34FFD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47658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0E82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B7D4C8" w14:textId="77777777" w:rsidR="003B2E55" w:rsidRPr="004F22BE" w:rsidRDefault="006B51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6ABD67" w14:textId="77777777" w:rsidR="003B2E55" w:rsidRPr="004F22BE" w:rsidRDefault="006B5132" w:rsidP="004F22BE">
            <w:pPr>
              <w:pStyle w:val="TAC"/>
            </w:pPr>
            <w:r w:rsidRPr="004F22BE">
              <w:t>X</w:t>
            </w:r>
          </w:p>
        </w:tc>
      </w:tr>
      <w:tr w:rsidR="003B2E55" w:rsidRPr="004F22BE" w14:paraId="1772C9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7217285" w14:textId="77777777" w:rsidR="003B2E55" w:rsidRPr="00303FDC" w:rsidRDefault="00F813EC" w:rsidP="00303FDC">
            <w:pPr>
              <w:pStyle w:val="TAL"/>
              <w:rPr>
                <w:b/>
                <w:bCs/>
              </w:rPr>
            </w:pPr>
            <w:r w:rsidRPr="00303FDC">
              <w:rPr>
                <w:b/>
                <w:bCs/>
              </w:rPr>
              <w:t>#35: Provision of conditional QoS profile(s)</w:t>
            </w:r>
          </w:p>
        </w:tc>
        <w:tc>
          <w:tcPr>
            <w:tcW w:w="708" w:type="dxa"/>
            <w:tcBorders>
              <w:top w:val="single" w:sz="4" w:space="0" w:color="auto"/>
              <w:left w:val="single" w:sz="4" w:space="0" w:color="auto"/>
              <w:bottom w:val="single" w:sz="4" w:space="0" w:color="auto"/>
              <w:right w:val="single" w:sz="4" w:space="0" w:color="auto"/>
            </w:tcBorders>
          </w:tcPr>
          <w:p w14:paraId="093345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1047F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56E6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8A1F12"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D6B6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2438D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A5A97B"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63CCEA"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92950" w14:textId="77777777" w:rsidR="003B2E55" w:rsidRPr="004F22BE" w:rsidRDefault="00F813EC" w:rsidP="004F22BE">
            <w:pPr>
              <w:pStyle w:val="TAC"/>
            </w:pPr>
            <w:r w:rsidRPr="004F22BE">
              <w:t>X</w:t>
            </w:r>
          </w:p>
        </w:tc>
      </w:tr>
      <w:tr w:rsidR="0046491C" w:rsidRPr="004F22BE" w14:paraId="4E22C02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99947D5" w14:textId="77777777" w:rsidR="0046491C" w:rsidRPr="00303FDC" w:rsidRDefault="0046491C" w:rsidP="00303FDC">
            <w:pPr>
              <w:pStyle w:val="TAL"/>
              <w:rPr>
                <w:b/>
                <w:bCs/>
              </w:rPr>
            </w:pPr>
            <w:bookmarkStart w:id="287" w:name="startOfAnnexes"/>
            <w:bookmarkStart w:id="288" w:name="_Toc250980595"/>
            <w:bookmarkStart w:id="289" w:name="_Toc326037266"/>
            <w:bookmarkStart w:id="290" w:name="_Toc510604411"/>
            <w:bookmarkStart w:id="291" w:name="_Toc92875665"/>
            <w:bookmarkStart w:id="292" w:name="_Toc93070689"/>
            <w:bookmarkStart w:id="293" w:name="_Toc310438366"/>
            <w:bookmarkStart w:id="294" w:name="_Toc324232216"/>
            <w:bookmarkStart w:id="295" w:name="_Toc326248735"/>
            <w:bookmarkStart w:id="296" w:name="_Toc510604412"/>
            <w:bookmarkEnd w:id="287"/>
            <w:r w:rsidRPr="00303FDC">
              <w:rPr>
                <w:rFonts w:eastAsia="DengXian"/>
                <w:b/>
                <w:bCs/>
              </w:rPr>
              <w:t>#36:</w:t>
            </w:r>
            <w:r w:rsidRPr="00303FDC">
              <w:rPr>
                <w:b/>
                <w:bCs/>
              </w:rPr>
              <w:t>Handling multiple QoS flows of one UE together</w:t>
            </w:r>
          </w:p>
        </w:tc>
        <w:tc>
          <w:tcPr>
            <w:tcW w:w="708" w:type="dxa"/>
            <w:tcBorders>
              <w:top w:val="single" w:sz="4" w:space="0" w:color="auto"/>
              <w:left w:val="single" w:sz="4" w:space="0" w:color="auto"/>
              <w:bottom w:val="single" w:sz="4" w:space="0" w:color="auto"/>
              <w:right w:val="single" w:sz="4" w:space="0" w:color="auto"/>
            </w:tcBorders>
          </w:tcPr>
          <w:p w14:paraId="78656D00"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1382C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8DB83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E18D64"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FFA2CF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9CC2E6"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EDB512"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4819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168CC1" w14:textId="77777777" w:rsidR="0046491C" w:rsidRPr="004F22BE" w:rsidRDefault="0046491C" w:rsidP="004F22BE">
            <w:pPr>
              <w:pStyle w:val="TAC"/>
            </w:pPr>
          </w:p>
        </w:tc>
      </w:tr>
      <w:tr w:rsidR="00935AA3" w:rsidRPr="004F22BE" w14:paraId="504C396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324B59"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8" w:type="dxa"/>
            <w:tcBorders>
              <w:top w:val="single" w:sz="4" w:space="0" w:color="auto"/>
              <w:left w:val="single" w:sz="4" w:space="0" w:color="auto"/>
              <w:bottom w:val="single" w:sz="4" w:space="0" w:color="auto"/>
              <w:right w:val="single" w:sz="4" w:space="0" w:color="auto"/>
            </w:tcBorders>
          </w:tcPr>
          <w:p w14:paraId="72814B2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52C1ADC" w14:textId="77777777" w:rsidR="00935AA3" w:rsidRPr="004F22BE" w:rsidRDefault="00935AA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0F5D1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72F5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4C87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E4CAF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4A709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CF3AE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13CA7E" w14:textId="77777777" w:rsidR="00935AA3" w:rsidRPr="004F22BE" w:rsidRDefault="00935AA3" w:rsidP="004F22BE">
            <w:pPr>
              <w:pStyle w:val="TAC"/>
            </w:pPr>
          </w:p>
        </w:tc>
      </w:tr>
      <w:tr w:rsidR="00935AA3" w:rsidRPr="004F22BE" w14:paraId="2F410B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4351BB"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8" w:type="dxa"/>
            <w:tcBorders>
              <w:top w:val="single" w:sz="4" w:space="0" w:color="auto"/>
              <w:left w:val="single" w:sz="4" w:space="0" w:color="auto"/>
              <w:bottom w:val="single" w:sz="4" w:space="0" w:color="auto"/>
              <w:right w:val="single" w:sz="4" w:space="0" w:color="auto"/>
            </w:tcBorders>
          </w:tcPr>
          <w:p w14:paraId="0CA32B95"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ACBB2E4"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9AC4C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7BA1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FAB5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167C8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B4839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28057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65FA53" w14:textId="77777777" w:rsidR="00935AA3" w:rsidRPr="004F22BE" w:rsidRDefault="00935AA3" w:rsidP="004F22BE">
            <w:pPr>
              <w:pStyle w:val="TAC"/>
            </w:pPr>
          </w:p>
        </w:tc>
      </w:tr>
      <w:tr w:rsidR="00935AA3" w:rsidRPr="004F22BE" w14:paraId="339349A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D520E2C"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8" w:type="dxa"/>
            <w:tcBorders>
              <w:top w:val="single" w:sz="4" w:space="0" w:color="auto"/>
              <w:left w:val="single" w:sz="4" w:space="0" w:color="auto"/>
              <w:bottom w:val="single" w:sz="4" w:space="0" w:color="auto"/>
              <w:right w:val="single" w:sz="4" w:space="0" w:color="auto"/>
            </w:tcBorders>
          </w:tcPr>
          <w:p w14:paraId="7FF69203"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14C69D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84199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D7A00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243B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015A4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0CB1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AB99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1C73CC" w14:textId="77777777" w:rsidR="00935AA3" w:rsidRPr="004F22BE" w:rsidRDefault="00935AA3" w:rsidP="004F22BE">
            <w:pPr>
              <w:pStyle w:val="TAC"/>
            </w:pPr>
          </w:p>
        </w:tc>
      </w:tr>
      <w:tr w:rsidR="00935AA3" w:rsidRPr="004F22BE" w14:paraId="1EFB0B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7D5EC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8" w:type="dxa"/>
            <w:tcBorders>
              <w:top w:val="single" w:sz="4" w:space="0" w:color="auto"/>
              <w:left w:val="single" w:sz="4" w:space="0" w:color="auto"/>
              <w:bottom w:val="single" w:sz="4" w:space="0" w:color="auto"/>
              <w:right w:val="single" w:sz="4" w:space="0" w:color="auto"/>
            </w:tcBorders>
          </w:tcPr>
          <w:p w14:paraId="48A9498A"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176FFC9"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3F94E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3FC49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66E0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CE3E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03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62D19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F0F09E3" w14:textId="77777777" w:rsidR="00935AA3" w:rsidRPr="004F22BE" w:rsidRDefault="00935AA3" w:rsidP="004F22BE">
            <w:pPr>
              <w:pStyle w:val="TAC"/>
            </w:pPr>
          </w:p>
        </w:tc>
      </w:tr>
      <w:tr w:rsidR="00935AA3" w:rsidRPr="004F22BE" w14:paraId="7629546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FEB8286"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28FB143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434B0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275EF"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93073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989E94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C7507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67A35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F37D4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1AF4AD" w14:textId="77777777" w:rsidR="00935AA3" w:rsidRPr="004F22BE" w:rsidRDefault="00935AA3" w:rsidP="004F22BE">
            <w:pPr>
              <w:pStyle w:val="TAC"/>
            </w:pPr>
          </w:p>
        </w:tc>
      </w:tr>
      <w:tr w:rsidR="00935AA3" w:rsidRPr="004F22BE" w14:paraId="44E5841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A98FA05"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8" w:type="dxa"/>
            <w:tcBorders>
              <w:top w:val="single" w:sz="4" w:space="0" w:color="auto"/>
              <w:left w:val="single" w:sz="4" w:space="0" w:color="auto"/>
              <w:bottom w:val="single" w:sz="4" w:space="0" w:color="auto"/>
              <w:right w:val="single" w:sz="4" w:space="0" w:color="auto"/>
            </w:tcBorders>
          </w:tcPr>
          <w:p w14:paraId="49BC679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BDFA4A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BDC5B0"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55AAE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8B5C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78E2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9983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4F605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A2FBFFF" w14:textId="77777777" w:rsidR="00935AA3" w:rsidRPr="004F22BE" w:rsidRDefault="00935AA3" w:rsidP="004F22BE">
            <w:pPr>
              <w:pStyle w:val="TAC"/>
            </w:pPr>
          </w:p>
        </w:tc>
      </w:tr>
      <w:tr w:rsidR="00935AA3" w:rsidRPr="004F22BE" w14:paraId="2A1C101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0A0448"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7F531D6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9B5A0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D86F5F"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3539E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FBE5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95E1C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024A0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DDFE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7D25B3" w14:textId="77777777" w:rsidR="00935AA3" w:rsidRPr="004F22BE" w:rsidRDefault="00935AA3" w:rsidP="004F22BE">
            <w:pPr>
              <w:pStyle w:val="TAC"/>
            </w:pPr>
          </w:p>
        </w:tc>
      </w:tr>
      <w:tr w:rsidR="00935AA3" w:rsidRPr="004F22BE" w14:paraId="63004C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A1B71F"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8" w:type="dxa"/>
            <w:tcBorders>
              <w:top w:val="single" w:sz="4" w:space="0" w:color="auto"/>
              <w:left w:val="single" w:sz="4" w:space="0" w:color="auto"/>
              <w:bottom w:val="single" w:sz="4" w:space="0" w:color="auto"/>
              <w:right w:val="single" w:sz="4" w:space="0" w:color="auto"/>
            </w:tcBorders>
          </w:tcPr>
          <w:p w14:paraId="03FACA4D"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2F9B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72370C"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B68CB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42368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31D8C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55B23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A3C2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6D4BC4" w14:textId="77777777" w:rsidR="00935AA3" w:rsidRPr="004F22BE" w:rsidRDefault="00935AA3" w:rsidP="004F22BE">
            <w:pPr>
              <w:pStyle w:val="TAC"/>
            </w:pPr>
          </w:p>
        </w:tc>
      </w:tr>
      <w:tr w:rsidR="00935AA3" w:rsidRPr="004F22BE" w14:paraId="6FE735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D72BB96"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55931EB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0D44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14E715"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F1C11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8A16A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93F7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7AC87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69E71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2D2E6A7" w14:textId="77777777" w:rsidR="00935AA3" w:rsidRPr="004F22BE" w:rsidRDefault="00935AA3" w:rsidP="004F22BE">
            <w:pPr>
              <w:pStyle w:val="TAC"/>
            </w:pPr>
          </w:p>
        </w:tc>
      </w:tr>
      <w:tr w:rsidR="00935AA3" w:rsidRPr="004F22BE" w14:paraId="69D1206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40A24AD"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642DAC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46730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B73831"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F3A4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FC1BF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9F12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3458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F4F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0B33DB" w14:textId="77777777" w:rsidR="00935AA3" w:rsidRPr="004F22BE" w:rsidRDefault="00935AA3" w:rsidP="004F22BE">
            <w:pPr>
              <w:pStyle w:val="TAC"/>
            </w:pPr>
          </w:p>
        </w:tc>
      </w:tr>
      <w:tr w:rsidR="00935AA3" w:rsidRPr="004F22BE" w14:paraId="5D8211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6D563C4"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8" w:type="dxa"/>
            <w:tcBorders>
              <w:top w:val="single" w:sz="4" w:space="0" w:color="auto"/>
              <w:left w:val="single" w:sz="4" w:space="0" w:color="auto"/>
              <w:bottom w:val="single" w:sz="4" w:space="0" w:color="auto"/>
              <w:right w:val="single" w:sz="4" w:space="0" w:color="auto"/>
            </w:tcBorders>
          </w:tcPr>
          <w:p w14:paraId="136127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29B6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5B956B"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7FCBE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DBDAF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F4AC3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80171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02CE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B45732" w14:textId="77777777" w:rsidR="00935AA3" w:rsidRPr="004F22BE" w:rsidRDefault="00935AA3" w:rsidP="004F22BE">
            <w:pPr>
              <w:pStyle w:val="TAC"/>
            </w:pPr>
          </w:p>
        </w:tc>
      </w:tr>
      <w:tr w:rsidR="00935AA3" w:rsidRPr="004F22BE" w14:paraId="08E9B2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1F7699F"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8" w:type="dxa"/>
            <w:tcBorders>
              <w:top w:val="single" w:sz="4" w:space="0" w:color="auto"/>
              <w:left w:val="single" w:sz="4" w:space="0" w:color="auto"/>
              <w:bottom w:val="single" w:sz="4" w:space="0" w:color="auto"/>
              <w:right w:val="single" w:sz="4" w:space="0" w:color="auto"/>
            </w:tcBorders>
          </w:tcPr>
          <w:p w14:paraId="6B9BEA80"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780265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4C8CFB"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C97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9FD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ACB4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A6021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A772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AA14B9" w14:textId="77777777" w:rsidR="00935AA3" w:rsidRPr="004F22BE" w:rsidRDefault="00935AA3" w:rsidP="004F22BE">
            <w:pPr>
              <w:pStyle w:val="TAC"/>
            </w:pPr>
          </w:p>
        </w:tc>
      </w:tr>
      <w:tr w:rsidR="00935AA3" w:rsidRPr="004F22BE" w14:paraId="189DFD7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87F5780"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8" w:type="dxa"/>
            <w:tcBorders>
              <w:top w:val="single" w:sz="4" w:space="0" w:color="auto"/>
              <w:left w:val="single" w:sz="4" w:space="0" w:color="auto"/>
              <w:bottom w:val="single" w:sz="4" w:space="0" w:color="auto"/>
              <w:right w:val="single" w:sz="4" w:space="0" w:color="auto"/>
            </w:tcBorders>
          </w:tcPr>
          <w:p w14:paraId="184C781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8A87CE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C5C4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FC9F4D" w14:textId="77777777" w:rsidR="00935AA3" w:rsidRPr="004F22BE" w:rsidRDefault="005E77C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A783D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E85A9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E8EAC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4123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BC733F" w14:textId="77777777" w:rsidR="00935AA3" w:rsidRPr="004F22BE" w:rsidRDefault="00935AA3" w:rsidP="004F22BE">
            <w:pPr>
              <w:pStyle w:val="TAC"/>
            </w:pPr>
          </w:p>
        </w:tc>
      </w:tr>
      <w:tr w:rsidR="00935AA3" w:rsidRPr="004F22BE" w14:paraId="319B875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012C12A"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8" w:type="dxa"/>
            <w:tcBorders>
              <w:top w:val="single" w:sz="4" w:space="0" w:color="auto"/>
              <w:left w:val="single" w:sz="4" w:space="0" w:color="auto"/>
              <w:bottom w:val="single" w:sz="4" w:space="0" w:color="auto"/>
              <w:right w:val="single" w:sz="4" w:space="0" w:color="auto"/>
            </w:tcBorders>
          </w:tcPr>
          <w:p w14:paraId="6A891B6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8EE4D7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1F858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538DED" w14:textId="77777777" w:rsidR="00935AA3" w:rsidRPr="004F22BE" w:rsidRDefault="00642A7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057881D0"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B18AB5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719A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33552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57BA87" w14:textId="77777777" w:rsidR="00935AA3" w:rsidRPr="004F22BE" w:rsidRDefault="00935AA3" w:rsidP="004F22BE">
            <w:pPr>
              <w:pStyle w:val="TAC"/>
            </w:pPr>
          </w:p>
        </w:tc>
      </w:tr>
      <w:tr w:rsidR="00935AA3" w:rsidRPr="004F22BE" w14:paraId="5AB29D7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6A3D438"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8" w:type="dxa"/>
            <w:tcBorders>
              <w:top w:val="single" w:sz="4" w:space="0" w:color="auto"/>
              <w:left w:val="single" w:sz="4" w:space="0" w:color="auto"/>
              <w:bottom w:val="single" w:sz="4" w:space="0" w:color="auto"/>
              <w:right w:val="single" w:sz="4" w:space="0" w:color="auto"/>
            </w:tcBorders>
          </w:tcPr>
          <w:p w14:paraId="46114A5A"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5E28A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4A4C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649E" w14:textId="77777777" w:rsidR="00935AA3" w:rsidRPr="004F22BE" w:rsidRDefault="008A71C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DE7F34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6D3B5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897FA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F3BCE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A1E3F3" w14:textId="77777777" w:rsidR="00935AA3" w:rsidRPr="004F22BE" w:rsidRDefault="00935AA3" w:rsidP="004F22BE">
            <w:pPr>
              <w:pStyle w:val="TAC"/>
            </w:pPr>
          </w:p>
        </w:tc>
      </w:tr>
      <w:tr w:rsidR="00935AA3" w:rsidRPr="004F22BE" w14:paraId="4AFC67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4EFE4A"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8" w:type="dxa"/>
            <w:tcBorders>
              <w:top w:val="single" w:sz="4" w:space="0" w:color="auto"/>
              <w:left w:val="single" w:sz="4" w:space="0" w:color="auto"/>
              <w:bottom w:val="single" w:sz="4" w:space="0" w:color="auto"/>
              <w:right w:val="single" w:sz="4" w:space="0" w:color="auto"/>
            </w:tcBorders>
          </w:tcPr>
          <w:p w14:paraId="1E7E0CD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4BF51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9E04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3CB3DF" w14:textId="77777777" w:rsidR="00935AA3" w:rsidRPr="004F22BE" w:rsidRDefault="003F7A3D"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CD2376"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BD6619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A19F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73299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40E7DC9" w14:textId="77777777" w:rsidR="00935AA3" w:rsidRPr="004F22BE" w:rsidRDefault="00935AA3" w:rsidP="004F22BE">
            <w:pPr>
              <w:pStyle w:val="TAC"/>
            </w:pPr>
          </w:p>
        </w:tc>
      </w:tr>
      <w:tr w:rsidR="00935AA3" w:rsidRPr="004F22BE" w14:paraId="1C636AF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011FD48"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8" w:type="dxa"/>
            <w:tcBorders>
              <w:top w:val="single" w:sz="4" w:space="0" w:color="auto"/>
              <w:left w:val="single" w:sz="4" w:space="0" w:color="auto"/>
              <w:bottom w:val="single" w:sz="4" w:space="0" w:color="auto"/>
              <w:right w:val="single" w:sz="4" w:space="0" w:color="auto"/>
            </w:tcBorders>
          </w:tcPr>
          <w:p w14:paraId="5D2E96B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59937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7C49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2AEEF0" w14:textId="77777777" w:rsidR="00935AA3" w:rsidRPr="004F22BE" w:rsidRDefault="00B768E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1D6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FBAE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F2913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BA3F5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1C4A84" w14:textId="77777777" w:rsidR="00935AA3" w:rsidRPr="004F22BE" w:rsidRDefault="00935AA3" w:rsidP="004F22BE">
            <w:pPr>
              <w:pStyle w:val="TAC"/>
            </w:pPr>
          </w:p>
        </w:tc>
      </w:tr>
      <w:tr w:rsidR="00B768E8" w:rsidRPr="004F22BE" w14:paraId="37135C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D0C5F3A"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8" w:type="dxa"/>
            <w:tcBorders>
              <w:top w:val="single" w:sz="4" w:space="0" w:color="auto"/>
              <w:left w:val="single" w:sz="4" w:space="0" w:color="auto"/>
              <w:bottom w:val="single" w:sz="4" w:space="0" w:color="auto"/>
              <w:right w:val="single" w:sz="4" w:space="0" w:color="auto"/>
            </w:tcBorders>
          </w:tcPr>
          <w:p w14:paraId="4EADFC7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3BAB37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831D4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0789E8" w14:textId="77777777" w:rsidR="00B768E8" w:rsidRPr="004F22BE" w:rsidRDefault="00F801D7"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654263F1"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F010C8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49D00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BDD56F"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B1F511" w14:textId="77777777" w:rsidR="00B768E8" w:rsidRPr="004F22BE" w:rsidRDefault="00B768E8" w:rsidP="004F22BE">
            <w:pPr>
              <w:pStyle w:val="TAC"/>
            </w:pPr>
          </w:p>
        </w:tc>
      </w:tr>
      <w:tr w:rsidR="00B768E8" w:rsidRPr="004F22BE" w14:paraId="2AED759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CE7B6"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8" w:type="dxa"/>
            <w:tcBorders>
              <w:top w:val="single" w:sz="4" w:space="0" w:color="auto"/>
              <w:left w:val="single" w:sz="4" w:space="0" w:color="auto"/>
              <w:bottom w:val="single" w:sz="4" w:space="0" w:color="auto"/>
              <w:right w:val="single" w:sz="4" w:space="0" w:color="auto"/>
            </w:tcBorders>
          </w:tcPr>
          <w:p w14:paraId="41B221E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9CAC32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AE7AA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A42253" w14:textId="77777777" w:rsidR="00B768E8" w:rsidRPr="004F22BE" w:rsidRDefault="00F876C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5C592D6"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79ED69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9A1C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3E212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C89BB90" w14:textId="77777777" w:rsidR="00B768E8" w:rsidRPr="004F22BE" w:rsidRDefault="00B768E8" w:rsidP="004F22BE">
            <w:pPr>
              <w:pStyle w:val="TAC"/>
            </w:pPr>
          </w:p>
        </w:tc>
      </w:tr>
      <w:tr w:rsidR="00B768E8" w:rsidRPr="004F22BE" w14:paraId="2253CC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2C488AD"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8" w:type="dxa"/>
            <w:tcBorders>
              <w:top w:val="single" w:sz="4" w:space="0" w:color="auto"/>
              <w:left w:val="single" w:sz="4" w:space="0" w:color="auto"/>
              <w:bottom w:val="single" w:sz="4" w:space="0" w:color="auto"/>
              <w:right w:val="single" w:sz="4" w:space="0" w:color="auto"/>
            </w:tcBorders>
          </w:tcPr>
          <w:p w14:paraId="78BC53D9"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BE9A78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CD2EC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885372" w14:textId="77777777" w:rsidR="00B768E8" w:rsidRPr="004F22BE" w:rsidRDefault="006B0A8B"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F61D72"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FD480D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60B86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F866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824440E" w14:textId="77777777" w:rsidR="00B768E8" w:rsidRPr="004F22BE" w:rsidRDefault="00B768E8" w:rsidP="004F22BE">
            <w:pPr>
              <w:pStyle w:val="TAC"/>
            </w:pPr>
          </w:p>
        </w:tc>
      </w:tr>
      <w:tr w:rsidR="00B768E8" w:rsidRPr="004F22BE" w14:paraId="7851CF3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3C963B4"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8" w:type="dxa"/>
            <w:tcBorders>
              <w:top w:val="single" w:sz="4" w:space="0" w:color="auto"/>
              <w:left w:val="single" w:sz="4" w:space="0" w:color="auto"/>
              <w:bottom w:val="single" w:sz="4" w:space="0" w:color="auto"/>
              <w:right w:val="single" w:sz="4" w:space="0" w:color="auto"/>
            </w:tcBorders>
          </w:tcPr>
          <w:p w14:paraId="60029F98"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B174B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6886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3C0362" w14:textId="77777777" w:rsidR="00B768E8" w:rsidRPr="004F22BE" w:rsidRDefault="00B7181F"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5A74E8"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043CBD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0B72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AE184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E6F500" w14:textId="77777777" w:rsidR="00B768E8" w:rsidRPr="004F22BE" w:rsidRDefault="00B768E8" w:rsidP="004F22BE">
            <w:pPr>
              <w:pStyle w:val="TAC"/>
            </w:pPr>
          </w:p>
        </w:tc>
      </w:tr>
      <w:tr w:rsidR="00B768E8" w:rsidRPr="004F22BE" w14:paraId="797F5C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587AFD2"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8" w:type="dxa"/>
            <w:tcBorders>
              <w:top w:val="single" w:sz="4" w:space="0" w:color="auto"/>
              <w:left w:val="single" w:sz="4" w:space="0" w:color="auto"/>
              <w:bottom w:val="single" w:sz="4" w:space="0" w:color="auto"/>
              <w:right w:val="single" w:sz="4" w:space="0" w:color="auto"/>
            </w:tcBorders>
          </w:tcPr>
          <w:p w14:paraId="7170FDB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6C1CA5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7B5CD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A68983"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650C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85317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C6856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F8B9F4" w14:textId="77777777" w:rsidR="00B768E8" w:rsidRPr="004F22BE" w:rsidRDefault="0046116C"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C0290F2" w14:textId="77777777" w:rsidR="00B768E8" w:rsidRPr="004F22BE" w:rsidRDefault="00B768E8" w:rsidP="004F22BE">
            <w:pPr>
              <w:pStyle w:val="TAC"/>
            </w:pPr>
          </w:p>
        </w:tc>
      </w:tr>
      <w:tr w:rsidR="00B768E8" w:rsidRPr="004F22BE" w14:paraId="3328A55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0A54A9"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8" w:type="dxa"/>
            <w:tcBorders>
              <w:top w:val="single" w:sz="4" w:space="0" w:color="auto"/>
              <w:left w:val="single" w:sz="4" w:space="0" w:color="auto"/>
              <w:bottom w:val="single" w:sz="4" w:space="0" w:color="auto"/>
              <w:right w:val="single" w:sz="4" w:space="0" w:color="auto"/>
            </w:tcBorders>
          </w:tcPr>
          <w:p w14:paraId="755EA9BD"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BA2A96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9A41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27FD3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2AD7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C97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F65B66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1334D5" w14:textId="77777777" w:rsidR="00B768E8" w:rsidRPr="004F22BE" w:rsidRDefault="00C7694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7DEA338" w14:textId="77777777" w:rsidR="00B768E8" w:rsidRPr="004F22BE" w:rsidRDefault="00B768E8" w:rsidP="004F22BE">
            <w:pPr>
              <w:pStyle w:val="TAC"/>
            </w:pPr>
          </w:p>
        </w:tc>
      </w:tr>
      <w:tr w:rsidR="00B768E8" w:rsidRPr="004F22BE" w14:paraId="70531B6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95CAABD"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8" w:type="dxa"/>
            <w:tcBorders>
              <w:top w:val="single" w:sz="4" w:space="0" w:color="auto"/>
              <w:left w:val="single" w:sz="4" w:space="0" w:color="auto"/>
              <w:bottom w:val="single" w:sz="4" w:space="0" w:color="auto"/>
              <w:right w:val="single" w:sz="4" w:space="0" w:color="auto"/>
            </w:tcBorders>
          </w:tcPr>
          <w:p w14:paraId="330EF93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07B83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7775B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ECB11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52D30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77011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70F29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179001" w14:textId="77777777" w:rsidR="00B768E8" w:rsidRPr="004F22BE" w:rsidRDefault="00211201"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3FC4796" w14:textId="77777777" w:rsidR="00B768E8" w:rsidRPr="004F22BE" w:rsidRDefault="00B768E8" w:rsidP="004F22BE">
            <w:pPr>
              <w:pStyle w:val="TAC"/>
            </w:pPr>
          </w:p>
        </w:tc>
      </w:tr>
      <w:tr w:rsidR="00B768E8" w:rsidRPr="004F22BE" w14:paraId="46AC6E2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505847"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8" w:type="dxa"/>
            <w:tcBorders>
              <w:top w:val="single" w:sz="4" w:space="0" w:color="auto"/>
              <w:left w:val="single" w:sz="4" w:space="0" w:color="auto"/>
              <w:bottom w:val="single" w:sz="4" w:space="0" w:color="auto"/>
              <w:right w:val="single" w:sz="4" w:space="0" w:color="auto"/>
            </w:tcBorders>
          </w:tcPr>
          <w:p w14:paraId="0857657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BDBB57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CD2AA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EB6BF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99CE4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8A603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903B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2FEA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C8AF9" w14:textId="77777777" w:rsidR="00B768E8" w:rsidRPr="004F22BE" w:rsidRDefault="006A078D" w:rsidP="004F22BE">
            <w:pPr>
              <w:pStyle w:val="TAC"/>
              <w:rPr>
                <w:rFonts w:eastAsia="DengXian"/>
              </w:rPr>
            </w:pPr>
            <w:r w:rsidRPr="004F22BE">
              <w:rPr>
                <w:rFonts w:eastAsia="DengXian"/>
              </w:rPr>
              <w:t>X</w:t>
            </w:r>
          </w:p>
        </w:tc>
      </w:tr>
      <w:tr w:rsidR="0007131A" w:rsidRPr="004F22BE" w14:paraId="2E86AAB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0B16E6"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8" w:type="dxa"/>
            <w:tcBorders>
              <w:top w:val="single" w:sz="4" w:space="0" w:color="auto"/>
              <w:left w:val="single" w:sz="4" w:space="0" w:color="auto"/>
              <w:bottom w:val="single" w:sz="4" w:space="0" w:color="auto"/>
              <w:right w:val="single" w:sz="4" w:space="0" w:color="auto"/>
            </w:tcBorders>
          </w:tcPr>
          <w:p w14:paraId="247A670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CE1EA1" w14:textId="77777777" w:rsidR="0007131A" w:rsidRPr="004F22BE" w:rsidRDefault="00D2374F"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C79BFB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BD6071"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D29C4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5FF50A"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4849C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242A27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15FAD42" w14:textId="77777777" w:rsidR="0007131A" w:rsidRPr="004F22BE" w:rsidRDefault="0007131A" w:rsidP="0007131A">
            <w:pPr>
              <w:pStyle w:val="TAC"/>
              <w:rPr>
                <w:rFonts w:eastAsia="DengXian"/>
              </w:rPr>
            </w:pPr>
          </w:p>
        </w:tc>
      </w:tr>
      <w:tr w:rsidR="0007131A" w:rsidRPr="004F22BE" w14:paraId="135280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F513F32"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8" w:type="dxa"/>
            <w:tcBorders>
              <w:top w:val="single" w:sz="4" w:space="0" w:color="auto"/>
              <w:left w:val="single" w:sz="4" w:space="0" w:color="auto"/>
              <w:bottom w:val="single" w:sz="4" w:space="0" w:color="auto"/>
              <w:right w:val="single" w:sz="4" w:space="0" w:color="auto"/>
            </w:tcBorders>
          </w:tcPr>
          <w:p w14:paraId="6AF24AE3"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C2FCBB1" w14:textId="77777777" w:rsidR="0007131A" w:rsidRPr="004F22BE" w:rsidRDefault="00347A78"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0A62E6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4FDF7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3BD5B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82561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2C4BC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862D77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22F104D1" w14:textId="77777777" w:rsidR="0007131A" w:rsidRPr="004F22BE" w:rsidRDefault="0007131A" w:rsidP="0007131A">
            <w:pPr>
              <w:pStyle w:val="TAC"/>
              <w:rPr>
                <w:rFonts w:eastAsia="DengXian"/>
              </w:rPr>
            </w:pPr>
          </w:p>
        </w:tc>
      </w:tr>
      <w:tr w:rsidR="0007131A" w:rsidRPr="004F22BE" w14:paraId="1F1FC6A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F24C949" w14:textId="77777777"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8" w:type="dxa"/>
            <w:tcBorders>
              <w:top w:val="single" w:sz="4" w:space="0" w:color="auto"/>
              <w:left w:val="single" w:sz="4" w:space="0" w:color="auto"/>
              <w:bottom w:val="single" w:sz="4" w:space="0" w:color="auto"/>
              <w:right w:val="single" w:sz="4" w:space="0" w:color="auto"/>
            </w:tcBorders>
          </w:tcPr>
          <w:p w14:paraId="214ADCEC"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0A16AF" w14:textId="77777777" w:rsidR="0007131A" w:rsidRPr="004F22BE" w:rsidRDefault="000A192C"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E15265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C6BDD1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10DE298"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CBACB3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513E43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725D70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1B746B0" w14:textId="77777777" w:rsidR="0007131A" w:rsidRPr="004F22BE" w:rsidRDefault="0007131A" w:rsidP="0007131A">
            <w:pPr>
              <w:pStyle w:val="TAC"/>
              <w:rPr>
                <w:rFonts w:eastAsia="DengXian"/>
              </w:rPr>
            </w:pPr>
          </w:p>
        </w:tc>
      </w:tr>
      <w:tr w:rsidR="0007131A" w:rsidRPr="004F22BE" w14:paraId="3492E2B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11499C2"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8" w:type="dxa"/>
            <w:tcBorders>
              <w:top w:val="single" w:sz="4" w:space="0" w:color="auto"/>
              <w:left w:val="single" w:sz="4" w:space="0" w:color="auto"/>
              <w:bottom w:val="single" w:sz="4" w:space="0" w:color="auto"/>
              <w:right w:val="single" w:sz="4" w:space="0" w:color="auto"/>
            </w:tcBorders>
          </w:tcPr>
          <w:p w14:paraId="2E5B7DF2"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FB77EC" w14:textId="77777777" w:rsidR="0007131A" w:rsidRPr="004F22BE" w:rsidRDefault="00703DE1"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83445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856F110"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A6A9D4D"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721461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28A1C1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764B2B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28E2D5" w14:textId="77777777" w:rsidR="0007131A" w:rsidRPr="004F22BE" w:rsidRDefault="0007131A" w:rsidP="0007131A">
            <w:pPr>
              <w:pStyle w:val="TAC"/>
              <w:rPr>
                <w:rFonts w:eastAsia="DengXian"/>
              </w:rPr>
            </w:pPr>
          </w:p>
        </w:tc>
      </w:tr>
      <w:tr w:rsidR="00DB6780" w:rsidRPr="004F22BE" w14:paraId="66BCCBD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21152F1"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8" w:type="dxa"/>
            <w:tcBorders>
              <w:top w:val="single" w:sz="4" w:space="0" w:color="auto"/>
              <w:left w:val="single" w:sz="4" w:space="0" w:color="auto"/>
              <w:bottom w:val="single" w:sz="4" w:space="0" w:color="auto"/>
              <w:right w:val="single" w:sz="4" w:space="0" w:color="auto"/>
            </w:tcBorders>
          </w:tcPr>
          <w:p w14:paraId="6DA798B4"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19A113A" w14:textId="77777777" w:rsidR="00DB6780" w:rsidRPr="004F22BE" w:rsidRDefault="00DB6780"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E93B4C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38A7CC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2E0986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D43B2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928DD6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FC359A3"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452C783" w14:textId="77777777" w:rsidR="00DB6780" w:rsidRPr="004F22BE" w:rsidRDefault="00DB6780" w:rsidP="0007131A">
            <w:pPr>
              <w:pStyle w:val="TAC"/>
              <w:rPr>
                <w:rFonts w:eastAsia="DengXian"/>
              </w:rPr>
            </w:pPr>
          </w:p>
        </w:tc>
      </w:tr>
      <w:tr w:rsidR="00DB6780" w:rsidRPr="004F22BE" w14:paraId="1744AC4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3E43252" w14:textId="77777777"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8" w:type="dxa"/>
            <w:tcBorders>
              <w:top w:val="single" w:sz="4" w:space="0" w:color="auto"/>
              <w:left w:val="single" w:sz="4" w:space="0" w:color="auto"/>
              <w:bottom w:val="single" w:sz="4" w:space="0" w:color="auto"/>
              <w:right w:val="single" w:sz="4" w:space="0" w:color="auto"/>
            </w:tcBorders>
          </w:tcPr>
          <w:p w14:paraId="146B575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5039A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4802F1"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A5ABFF"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5C4244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B1E04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F544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63FAAA4"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38242AC" w14:textId="77777777" w:rsidR="00DB6780" w:rsidRPr="004F22BE" w:rsidRDefault="00DB6780" w:rsidP="0007131A">
            <w:pPr>
              <w:pStyle w:val="TAC"/>
              <w:rPr>
                <w:rFonts w:eastAsia="DengXian"/>
              </w:rPr>
            </w:pPr>
          </w:p>
        </w:tc>
      </w:tr>
      <w:tr w:rsidR="00DB6780" w:rsidRPr="004F22BE" w14:paraId="19A8163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9314C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8" w:type="dxa"/>
            <w:tcBorders>
              <w:top w:val="single" w:sz="4" w:space="0" w:color="auto"/>
              <w:left w:val="single" w:sz="4" w:space="0" w:color="auto"/>
              <w:bottom w:val="single" w:sz="4" w:space="0" w:color="auto"/>
              <w:right w:val="single" w:sz="4" w:space="0" w:color="auto"/>
            </w:tcBorders>
          </w:tcPr>
          <w:p w14:paraId="659144CD"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0947E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179A05"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07C816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7CAF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16290C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D584A1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F1FA94D"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AED181" w14:textId="77777777" w:rsidR="00DB6780" w:rsidRPr="004F22BE" w:rsidRDefault="00DB6780" w:rsidP="0007131A">
            <w:pPr>
              <w:pStyle w:val="TAC"/>
              <w:rPr>
                <w:rFonts w:eastAsia="DengXian"/>
              </w:rPr>
            </w:pPr>
          </w:p>
        </w:tc>
      </w:tr>
      <w:tr w:rsidR="00DB6780" w:rsidRPr="004F22BE" w14:paraId="30BFEB6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69C380"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8" w:type="dxa"/>
            <w:tcBorders>
              <w:top w:val="single" w:sz="4" w:space="0" w:color="auto"/>
              <w:left w:val="single" w:sz="4" w:space="0" w:color="auto"/>
              <w:bottom w:val="single" w:sz="4" w:space="0" w:color="auto"/>
              <w:right w:val="single" w:sz="4" w:space="0" w:color="auto"/>
            </w:tcBorders>
          </w:tcPr>
          <w:p w14:paraId="547DFF2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0B38751"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5AEEB8"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584B679" w14:textId="77777777" w:rsidR="00DB6780" w:rsidRPr="004F22BE" w:rsidRDefault="00133D17"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7F593D0B"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1D87D50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F04DF2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8F30642"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43F94E" w14:textId="77777777" w:rsidR="00DB6780" w:rsidRPr="004F22BE" w:rsidRDefault="00DB6780" w:rsidP="0007131A">
            <w:pPr>
              <w:pStyle w:val="TAC"/>
              <w:rPr>
                <w:rFonts w:eastAsia="DengXian"/>
              </w:rPr>
            </w:pPr>
          </w:p>
        </w:tc>
      </w:tr>
      <w:tr w:rsidR="00A45885" w:rsidRPr="004F22BE" w14:paraId="504AC9F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DB65529"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8" w:type="dxa"/>
            <w:tcBorders>
              <w:top w:val="single" w:sz="4" w:space="0" w:color="auto"/>
              <w:left w:val="single" w:sz="4" w:space="0" w:color="auto"/>
              <w:bottom w:val="single" w:sz="4" w:space="0" w:color="auto"/>
              <w:right w:val="single" w:sz="4" w:space="0" w:color="auto"/>
            </w:tcBorders>
          </w:tcPr>
          <w:p w14:paraId="66EDED1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ACA9F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00A40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2A13E5E" w14:textId="77777777" w:rsidR="00A45885" w:rsidRPr="004F22BE" w:rsidRDefault="00A45885"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EE25ADC"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CC4AB6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F03D1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E64C837"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B61C18B" w14:textId="77777777" w:rsidR="00A45885" w:rsidRPr="004F22BE" w:rsidRDefault="00A45885" w:rsidP="0007131A">
            <w:pPr>
              <w:pStyle w:val="TAC"/>
              <w:rPr>
                <w:rFonts w:eastAsia="DengXian"/>
              </w:rPr>
            </w:pPr>
          </w:p>
        </w:tc>
      </w:tr>
      <w:tr w:rsidR="00A45885" w:rsidRPr="004F22BE" w14:paraId="18E4011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33B63E"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8" w:type="dxa"/>
            <w:tcBorders>
              <w:top w:val="single" w:sz="4" w:space="0" w:color="auto"/>
              <w:left w:val="single" w:sz="4" w:space="0" w:color="auto"/>
              <w:bottom w:val="single" w:sz="4" w:space="0" w:color="auto"/>
              <w:right w:val="single" w:sz="4" w:space="0" w:color="auto"/>
            </w:tcBorders>
          </w:tcPr>
          <w:p w14:paraId="3AE33F5E"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B02C0A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A4C544"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30A74F"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C8F40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B83CD9" w14:textId="77777777" w:rsidR="00A45885" w:rsidRPr="004F22BE" w:rsidRDefault="007846FD"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6D030D2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91C4D1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DC71100" w14:textId="77777777" w:rsidR="00A45885" w:rsidRPr="004F22BE" w:rsidRDefault="00A45885" w:rsidP="0007131A">
            <w:pPr>
              <w:pStyle w:val="TAC"/>
              <w:rPr>
                <w:rFonts w:eastAsia="DengXian"/>
              </w:rPr>
            </w:pPr>
          </w:p>
        </w:tc>
      </w:tr>
      <w:tr w:rsidR="00A45885" w:rsidRPr="004F22BE" w14:paraId="415D9FF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E09E1BB"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8" w:type="dxa"/>
            <w:tcBorders>
              <w:top w:val="single" w:sz="4" w:space="0" w:color="auto"/>
              <w:left w:val="single" w:sz="4" w:space="0" w:color="auto"/>
              <w:bottom w:val="single" w:sz="4" w:space="0" w:color="auto"/>
              <w:right w:val="single" w:sz="4" w:space="0" w:color="auto"/>
            </w:tcBorders>
          </w:tcPr>
          <w:p w14:paraId="5C25CD1A"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13A363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13D9DD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DC0E4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1B975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98A12F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065B3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BE5D30D" w14:textId="77777777" w:rsidR="00A45885" w:rsidRPr="004F22BE" w:rsidRDefault="00687541"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7ADE688B" w14:textId="77777777" w:rsidR="00A45885" w:rsidRPr="004F22BE" w:rsidRDefault="00A45885" w:rsidP="0007131A">
            <w:pPr>
              <w:pStyle w:val="TAC"/>
              <w:rPr>
                <w:rFonts w:eastAsia="DengXian"/>
              </w:rPr>
            </w:pPr>
          </w:p>
        </w:tc>
      </w:tr>
      <w:tr w:rsidR="00A45885" w:rsidRPr="004F22BE" w14:paraId="70BECC5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CFCB16" w14:textId="77777777"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917ADA">
              <w:rPr>
                <w:rFonts w:eastAsia="DengXian"/>
                <w:b/>
                <w:bCs/>
              </w:rPr>
              <w:t>'</w:t>
            </w:r>
            <w:r w:rsidRPr="00303FDC">
              <w:rPr>
                <w:rFonts w:eastAsia="DengXian"/>
                <w:b/>
                <w:bCs/>
              </w:rPr>
              <w:t>s CDRX preference</w:t>
            </w:r>
          </w:p>
        </w:tc>
        <w:tc>
          <w:tcPr>
            <w:tcW w:w="708" w:type="dxa"/>
            <w:tcBorders>
              <w:top w:val="single" w:sz="4" w:space="0" w:color="auto"/>
              <w:left w:val="single" w:sz="4" w:space="0" w:color="auto"/>
              <w:bottom w:val="single" w:sz="4" w:space="0" w:color="auto"/>
              <w:right w:val="single" w:sz="4" w:space="0" w:color="auto"/>
            </w:tcBorders>
          </w:tcPr>
          <w:p w14:paraId="21AECF7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A5A55E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69E964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7D1FA"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A3F0F6E"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FBD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863850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32ACD" w14:textId="77777777" w:rsidR="00A45885" w:rsidRPr="004F22BE" w:rsidRDefault="003C3D50"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7BDA062" w14:textId="77777777" w:rsidR="00A45885" w:rsidRPr="004F22BE" w:rsidRDefault="00A45885" w:rsidP="0007131A">
            <w:pPr>
              <w:pStyle w:val="TAC"/>
              <w:rPr>
                <w:rFonts w:eastAsia="DengXian"/>
              </w:rPr>
            </w:pPr>
          </w:p>
        </w:tc>
      </w:tr>
      <w:tr w:rsidR="00A45885" w:rsidRPr="0008351B" w14:paraId="4284867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2B2A974"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8" w:type="dxa"/>
            <w:tcBorders>
              <w:top w:val="single" w:sz="4" w:space="0" w:color="auto"/>
              <w:left w:val="single" w:sz="4" w:space="0" w:color="auto"/>
              <w:bottom w:val="single" w:sz="4" w:space="0" w:color="auto"/>
              <w:right w:val="single" w:sz="4" w:space="0" w:color="auto"/>
            </w:tcBorders>
          </w:tcPr>
          <w:p w14:paraId="7B1BC4A4"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353D14B"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191250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684758D5"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427DFF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8C8A302"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22631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6410BC7"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86DACA2" w14:textId="77777777" w:rsidR="00A45885" w:rsidRPr="0008351B" w:rsidRDefault="0008351B" w:rsidP="004F22BE">
            <w:pPr>
              <w:pStyle w:val="TAC"/>
              <w:rPr>
                <w:rFonts w:eastAsia="DengXian"/>
                <w:b/>
              </w:rPr>
            </w:pPr>
            <w:r w:rsidRPr="004F22BE">
              <w:t>X</w:t>
            </w:r>
          </w:p>
        </w:tc>
      </w:tr>
      <w:tr w:rsidR="009C5621" w:rsidRPr="0008351B" w14:paraId="667FF4B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1264A61"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8" w:type="dxa"/>
            <w:tcBorders>
              <w:top w:val="single" w:sz="4" w:space="0" w:color="auto"/>
              <w:left w:val="single" w:sz="4" w:space="0" w:color="auto"/>
              <w:bottom w:val="single" w:sz="4" w:space="0" w:color="auto"/>
              <w:right w:val="single" w:sz="4" w:space="0" w:color="auto"/>
            </w:tcBorders>
          </w:tcPr>
          <w:p w14:paraId="65006751"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B8886D6"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FA9959D"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7DD61A8"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2F837A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77C08C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C690DC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542B5E7"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B494F9D" w14:textId="77777777" w:rsidR="009C5621" w:rsidRPr="004F22BE" w:rsidRDefault="00B12A62" w:rsidP="004F22BE">
            <w:pPr>
              <w:pStyle w:val="TAC"/>
            </w:pPr>
            <w:r w:rsidRPr="004F22BE">
              <w:t>X</w:t>
            </w:r>
          </w:p>
        </w:tc>
      </w:tr>
    </w:tbl>
    <w:p w14:paraId="55DB7FD8" w14:textId="77777777" w:rsidR="00D56E14" w:rsidRPr="00BC49C2" w:rsidRDefault="00D56E14" w:rsidP="00D56E14">
      <w:pPr>
        <w:rPr>
          <w:lang w:eastAsia="zh-CN"/>
        </w:rPr>
      </w:pPr>
    </w:p>
    <w:p w14:paraId="60C4753B" w14:textId="77777777" w:rsidR="007E120F" w:rsidRPr="00BC49C2" w:rsidRDefault="007E120F" w:rsidP="00964868">
      <w:pPr>
        <w:pStyle w:val="Heading2"/>
        <w:rPr>
          <w:lang w:eastAsia="zh-CN"/>
        </w:rPr>
      </w:pPr>
      <w:bookmarkStart w:id="297" w:name="_Toc101526077"/>
      <w:bookmarkStart w:id="298" w:name="_Toc104882767"/>
      <w:bookmarkStart w:id="299" w:name="_Toc113425915"/>
      <w:bookmarkStart w:id="300" w:name="_Toc117496340"/>
      <w:bookmarkStart w:id="301" w:name="_Toc122517562"/>
      <w:r w:rsidRPr="00BC49C2">
        <w:rPr>
          <w:lang w:eastAsia="zh-CN"/>
        </w:rPr>
        <w:t>6.1</w:t>
      </w:r>
      <w:r w:rsidRPr="00BC49C2">
        <w:rPr>
          <w:lang w:eastAsia="zh-CN"/>
        </w:rPr>
        <w:tab/>
        <w:t>Solution #1: Tactile and multi-modality traffic flows coordination transmission for one UE</w:t>
      </w:r>
      <w:bookmarkEnd w:id="297"/>
      <w:bookmarkEnd w:id="298"/>
      <w:bookmarkEnd w:id="299"/>
      <w:bookmarkEnd w:id="300"/>
      <w:bookmarkEnd w:id="301"/>
    </w:p>
    <w:p w14:paraId="6BD24A9F" w14:textId="77777777" w:rsidR="007E120F" w:rsidRPr="00BC49C2" w:rsidRDefault="007E120F" w:rsidP="00964868">
      <w:pPr>
        <w:pStyle w:val="Heading3"/>
        <w:rPr>
          <w:lang w:eastAsia="zh-CN"/>
        </w:rPr>
      </w:pPr>
      <w:bookmarkStart w:id="302" w:name="_Toc101526078"/>
      <w:bookmarkStart w:id="303" w:name="_Toc104882768"/>
      <w:bookmarkStart w:id="304" w:name="_Toc113425916"/>
      <w:bookmarkStart w:id="305" w:name="_Toc117496341"/>
      <w:bookmarkStart w:id="306" w:name="_Toc122517563"/>
      <w:r w:rsidRPr="00BC49C2">
        <w:rPr>
          <w:lang w:eastAsia="zh-CN"/>
        </w:rPr>
        <w:t>6.1.1</w:t>
      </w:r>
      <w:r w:rsidRPr="00BC49C2">
        <w:rPr>
          <w:lang w:eastAsia="zh-CN"/>
        </w:rPr>
        <w:tab/>
        <w:t>Key Issue mapping</w:t>
      </w:r>
      <w:bookmarkEnd w:id="302"/>
      <w:bookmarkEnd w:id="303"/>
      <w:bookmarkEnd w:id="304"/>
      <w:bookmarkEnd w:id="305"/>
      <w:bookmarkEnd w:id="306"/>
    </w:p>
    <w:p w14:paraId="7D85AF11" w14:textId="77777777" w:rsidR="00D56E14" w:rsidRPr="00BC49C2" w:rsidRDefault="007E120F" w:rsidP="00D56E14">
      <w:pPr>
        <w:rPr>
          <w:lang w:eastAsia="zh-CN"/>
        </w:rPr>
      </w:pPr>
      <w:r w:rsidRPr="00BC49C2">
        <w:rPr>
          <w:lang w:eastAsia="zh-CN"/>
        </w:rPr>
        <w:t>This solution is for Key Issue #1, which addresses following aspects:</w:t>
      </w:r>
    </w:p>
    <w:p w14:paraId="0C9A2261"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102598D1"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D643889"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58D9927F"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DD5EADA"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029F8970" w14:textId="77777777" w:rsidR="007E120F" w:rsidRPr="00BC49C2" w:rsidRDefault="007E120F" w:rsidP="00964868">
      <w:pPr>
        <w:pStyle w:val="Heading3"/>
        <w:rPr>
          <w:lang w:eastAsia="zh-CN"/>
        </w:rPr>
      </w:pPr>
      <w:bookmarkStart w:id="307" w:name="_Toc101526079"/>
      <w:bookmarkStart w:id="308" w:name="_Toc104882769"/>
      <w:bookmarkStart w:id="309" w:name="_Toc113425917"/>
      <w:bookmarkStart w:id="310" w:name="_Toc117496342"/>
      <w:bookmarkStart w:id="311" w:name="_Toc122517564"/>
      <w:r w:rsidRPr="00BC49C2">
        <w:rPr>
          <w:lang w:eastAsia="zh-CN"/>
        </w:rPr>
        <w:t>6.1.2</w:t>
      </w:r>
      <w:r w:rsidRPr="00BC49C2">
        <w:rPr>
          <w:lang w:eastAsia="zh-CN"/>
        </w:rPr>
        <w:tab/>
        <w:t>Description</w:t>
      </w:r>
      <w:bookmarkEnd w:id="307"/>
      <w:bookmarkEnd w:id="308"/>
      <w:bookmarkEnd w:id="309"/>
      <w:bookmarkEnd w:id="310"/>
      <w:bookmarkEnd w:id="311"/>
    </w:p>
    <w:p w14:paraId="3D6831C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614B7471" w14:textId="77777777" w:rsidR="00D56E14" w:rsidRPr="00BC49C2" w:rsidRDefault="00047010" w:rsidP="00D56E14">
      <w:pPr>
        <w:rPr>
          <w:lang w:eastAsia="zh-CN"/>
        </w:rPr>
      </w:pPr>
      <w:r w:rsidRPr="00BC49C2">
        <w:rPr>
          <w:lang w:eastAsia="zh-CN"/>
        </w:rPr>
        <w:t xml:space="preserve">Based on clauses 6.43 and 7.11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Pr="00BC49C2">
        <w:rPr>
          <w:lang w:eastAsia="zh-CN"/>
        </w:rPr>
        <w:t>5], there are two kinds of coordination transmission requirement:</w:t>
      </w:r>
    </w:p>
    <w:p w14:paraId="26BF0445"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09139027" w14:textId="77777777"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14:paraId="4E8DEDC7" w14:textId="77777777"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 The couple of flows which requiring delay difference threshold should be indicated by AF.</w:t>
      </w:r>
    </w:p>
    <w:p w14:paraId="35E7BB51"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1609EBF8"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15AE3EE5"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58AF9AB3"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63CEB81E"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0C7A30BE"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46AC9455"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5C35A44" w14:textId="77777777" w:rsidR="007E120F" w:rsidRPr="00BC49C2" w:rsidRDefault="007E120F" w:rsidP="00964868">
      <w:pPr>
        <w:pStyle w:val="Heading3"/>
        <w:rPr>
          <w:lang w:eastAsia="zh-CN"/>
        </w:rPr>
      </w:pPr>
      <w:bookmarkStart w:id="312" w:name="_Toc101526080"/>
      <w:bookmarkStart w:id="313" w:name="_Toc104882770"/>
      <w:bookmarkStart w:id="314" w:name="_Toc113425918"/>
      <w:bookmarkStart w:id="315" w:name="_Toc117496343"/>
      <w:bookmarkStart w:id="316" w:name="_Toc122517565"/>
      <w:r w:rsidRPr="00BC49C2">
        <w:rPr>
          <w:lang w:eastAsia="zh-CN"/>
        </w:rPr>
        <w:t>6.1.3</w:t>
      </w:r>
      <w:r w:rsidRPr="00BC49C2">
        <w:rPr>
          <w:lang w:eastAsia="zh-CN"/>
        </w:rPr>
        <w:tab/>
        <w:t>Procedures</w:t>
      </w:r>
      <w:bookmarkEnd w:id="312"/>
      <w:bookmarkEnd w:id="313"/>
      <w:bookmarkEnd w:id="314"/>
      <w:bookmarkEnd w:id="315"/>
      <w:bookmarkEnd w:id="316"/>
    </w:p>
    <w:p w14:paraId="126AD74B" w14:textId="77777777" w:rsidR="007E120F" w:rsidRPr="00BC49C2" w:rsidRDefault="00764DAE" w:rsidP="00BD757E">
      <w:pPr>
        <w:pStyle w:val="TH"/>
      </w:pPr>
      <w:r w:rsidRPr="00BC49C2">
        <w:rPr>
          <w:rFonts w:eastAsia="DengXian"/>
        </w:rPr>
        <w:object w:dxaOrig="6138" w:dyaOrig="5210" w14:anchorId="642C6EF8">
          <v:shape id="_x0000_i1027" type="#_x0000_t75" style="width:306.45pt;height:260.35pt" o:ole="">
            <v:imagedata r:id="rId21" o:title=""/>
          </v:shape>
          <o:OLEObject Type="Embed" ProgID="Word.Document.12" ShapeID="_x0000_i1027" DrawAspect="Content" ObjectID="_1733132232" r:id="rId22">
            <o:FieldCodes>\s</o:FieldCodes>
          </o:OLEObject>
        </w:object>
      </w:r>
    </w:p>
    <w:p w14:paraId="27D22400" w14:textId="77777777" w:rsidR="00D56E14" w:rsidRPr="00BC49C2" w:rsidRDefault="007E120F" w:rsidP="00D56E14">
      <w:pPr>
        <w:pStyle w:val="TF"/>
      </w:pPr>
      <w:r w:rsidRPr="00BC49C2">
        <w:t>Figure 6.1.3-1: AF request to generate coordination policy for multiple flows for one UE</w:t>
      </w:r>
    </w:p>
    <w:p w14:paraId="43BBDFFA" w14:textId="77777777"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198C5AB5"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38807FE9" w14:textId="77777777" w:rsidR="00047010" w:rsidRPr="00BC49C2" w:rsidRDefault="00047010" w:rsidP="00047010">
      <w:pPr>
        <w:pStyle w:val="B1"/>
      </w:pPr>
      <w:r w:rsidRPr="00BC49C2">
        <w:t>3.</w:t>
      </w:r>
      <w:r w:rsidRPr="00BC49C2">
        <w:tab/>
        <w:t>[Optional] PCF sends the QoS monitoring result and delay difference to AF</w:t>
      </w:r>
    </w:p>
    <w:p w14:paraId="34B7E34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0D9758F7"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023CAF5C" w14:textId="77777777" w:rsidR="007E120F" w:rsidRPr="00BC49C2" w:rsidRDefault="007E120F" w:rsidP="00964868">
      <w:pPr>
        <w:pStyle w:val="Heading3"/>
        <w:rPr>
          <w:lang w:eastAsia="zh-CN"/>
        </w:rPr>
      </w:pPr>
      <w:bookmarkStart w:id="317" w:name="_Toc101526081"/>
      <w:bookmarkStart w:id="318" w:name="_Toc104882771"/>
      <w:bookmarkStart w:id="319" w:name="_Toc113425919"/>
      <w:bookmarkStart w:id="320" w:name="_Toc117496344"/>
      <w:bookmarkStart w:id="321" w:name="_Toc122517566"/>
      <w:r w:rsidRPr="00BC49C2">
        <w:rPr>
          <w:lang w:eastAsia="zh-CN"/>
        </w:rPr>
        <w:t>6.1.4</w:t>
      </w:r>
      <w:r w:rsidRPr="00BC49C2">
        <w:rPr>
          <w:lang w:eastAsia="zh-CN"/>
        </w:rPr>
        <w:tab/>
        <w:t>Impacts on services, entities and interfaces</w:t>
      </w:r>
      <w:bookmarkEnd w:id="317"/>
      <w:bookmarkEnd w:id="318"/>
      <w:bookmarkEnd w:id="319"/>
      <w:bookmarkEnd w:id="320"/>
      <w:bookmarkEnd w:id="321"/>
    </w:p>
    <w:p w14:paraId="6D2015AA" w14:textId="77777777" w:rsidR="00D56E14" w:rsidRPr="00BC49C2" w:rsidRDefault="007E120F" w:rsidP="00D56E14">
      <w:pPr>
        <w:rPr>
          <w:lang w:eastAsia="zh-CN"/>
        </w:rPr>
      </w:pPr>
      <w:r w:rsidRPr="00BC49C2">
        <w:rPr>
          <w:lang w:eastAsia="zh-CN"/>
        </w:rPr>
        <w:t>PCF:</w:t>
      </w:r>
    </w:p>
    <w:p w14:paraId="02EC124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3585C70B" w14:textId="77777777" w:rsidR="007E120F" w:rsidRPr="00BC49C2" w:rsidRDefault="007E120F" w:rsidP="00764DAE">
      <w:pPr>
        <w:pStyle w:val="B1"/>
      </w:pPr>
      <w:r w:rsidRPr="00BC49C2">
        <w:t>-</w:t>
      </w:r>
      <w:r w:rsidRPr="00BC49C2">
        <w:tab/>
        <w:t>Capability enhancement to adjust the related QoS policies to minimize the Delay difference.</w:t>
      </w:r>
    </w:p>
    <w:p w14:paraId="6831D301" w14:textId="77777777" w:rsidR="00764DAE" w:rsidRPr="00BC49C2" w:rsidRDefault="00764DAE" w:rsidP="00F51FC2">
      <w:pPr>
        <w:pStyle w:val="Heading2"/>
        <w:rPr>
          <w:lang w:eastAsia="zh-CN"/>
        </w:rPr>
      </w:pPr>
      <w:bookmarkStart w:id="322" w:name="_Toc101526082"/>
      <w:bookmarkStart w:id="323" w:name="_Toc104882772"/>
      <w:bookmarkStart w:id="324" w:name="_Toc113425920"/>
      <w:bookmarkStart w:id="325" w:name="_Toc117496345"/>
      <w:bookmarkStart w:id="326" w:name="_Toc122517567"/>
      <w:r w:rsidRPr="00BC49C2">
        <w:rPr>
          <w:lang w:eastAsia="zh-CN"/>
        </w:rPr>
        <w:t>6. 2</w:t>
      </w:r>
      <w:r w:rsidRPr="00BC49C2">
        <w:rPr>
          <w:lang w:eastAsia="zh-CN"/>
        </w:rPr>
        <w:tab/>
        <w:t>Solution #2:Group policy for Multi-modal Traffic among Multiple UEs</w:t>
      </w:r>
      <w:bookmarkEnd w:id="322"/>
      <w:bookmarkEnd w:id="323"/>
      <w:bookmarkEnd w:id="324"/>
      <w:bookmarkEnd w:id="325"/>
      <w:bookmarkEnd w:id="326"/>
    </w:p>
    <w:p w14:paraId="5A78AE52" w14:textId="77777777" w:rsidR="00764DAE" w:rsidRPr="00BC49C2" w:rsidRDefault="00764DAE" w:rsidP="00964868">
      <w:pPr>
        <w:pStyle w:val="Heading3"/>
        <w:rPr>
          <w:lang w:eastAsia="zh-CN"/>
        </w:rPr>
      </w:pPr>
      <w:bookmarkStart w:id="327" w:name="_Toc101526083"/>
      <w:bookmarkStart w:id="328" w:name="_Toc104882773"/>
      <w:bookmarkStart w:id="329" w:name="_Toc113425921"/>
      <w:bookmarkStart w:id="330" w:name="_Toc117496346"/>
      <w:bookmarkStart w:id="331" w:name="_Toc122517568"/>
      <w:r w:rsidRPr="00BC49C2">
        <w:rPr>
          <w:lang w:eastAsia="zh-CN"/>
        </w:rPr>
        <w:t>6.2.1</w:t>
      </w:r>
      <w:r w:rsidRPr="00BC49C2">
        <w:rPr>
          <w:lang w:eastAsia="zh-CN"/>
        </w:rPr>
        <w:tab/>
        <w:t>Key Issue mapping</w:t>
      </w:r>
      <w:bookmarkEnd w:id="327"/>
      <w:bookmarkEnd w:id="328"/>
      <w:bookmarkEnd w:id="329"/>
      <w:bookmarkEnd w:id="330"/>
      <w:bookmarkEnd w:id="331"/>
    </w:p>
    <w:p w14:paraId="62C45B46"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21EE8451" w14:textId="77777777" w:rsidR="00764DAE" w:rsidRPr="00BC49C2" w:rsidRDefault="00764DAE" w:rsidP="00964868">
      <w:pPr>
        <w:pStyle w:val="Heading3"/>
        <w:rPr>
          <w:lang w:eastAsia="zh-CN"/>
        </w:rPr>
      </w:pPr>
      <w:bookmarkStart w:id="332" w:name="_Toc101526084"/>
      <w:bookmarkStart w:id="333" w:name="_Toc104882774"/>
      <w:bookmarkStart w:id="334" w:name="_Toc113425922"/>
      <w:bookmarkStart w:id="335" w:name="_Toc117496347"/>
      <w:bookmarkStart w:id="336" w:name="_Toc122517569"/>
      <w:r w:rsidRPr="00BC49C2">
        <w:rPr>
          <w:lang w:eastAsia="zh-CN"/>
        </w:rPr>
        <w:t>6.2.2</w:t>
      </w:r>
      <w:r w:rsidRPr="00BC49C2">
        <w:rPr>
          <w:lang w:eastAsia="zh-CN"/>
        </w:rPr>
        <w:tab/>
        <w:t>Description</w:t>
      </w:r>
      <w:bookmarkEnd w:id="332"/>
      <w:bookmarkEnd w:id="333"/>
      <w:bookmarkEnd w:id="334"/>
      <w:bookmarkEnd w:id="335"/>
      <w:bookmarkEnd w:id="336"/>
    </w:p>
    <w:p w14:paraId="5656E2E1" w14:textId="77777777" w:rsidR="00D56E14" w:rsidRPr="00BC49C2" w:rsidRDefault="00764DAE" w:rsidP="00D56E14">
      <w:pPr>
        <w:rPr>
          <w:lang w:eastAsia="zh-CN"/>
        </w:rPr>
      </w:pPr>
      <w:r w:rsidRPr="00BC49C2">
        <w:rPr>
          <w:lang w:eastAsia="zh-CN"/>
        </w:rPr>
        <w:t>This solution assumes the following:</w:t>
      </w:r>
    </w:p>
    <w:p w14:paraId="5E4AA834" w14:textId="77777777" w:rsidR="00D56E14" w:rsidRPr="00BC49C2" w:rsidRDefault="00764DAE" w:rsidP="00D56E14">
      <w:pPr>
        <w:rPr>
          <w:lang w:eastAsia="zh-CN"/>
        </w:rPr>
      </w:pPr>
      <w:r w:rsidRPr="00BC49C2">
        <w:rPr>
          <w:lang w:eastAsia="zh-CN"/>
        </w:rPr>
        <w:t>It is assumed that the policy of each AF session is coordinated at 3GPP level.</w:t>
      </w:r>
    </w:p>
    <w:p w14:paraId="7123C441" w14:textId="77777777"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042CEB00"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4A401C5E"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188D12ED" w14:textId="77777777" w:rsidR="002D029A" w:rsidRPr="00BC49C2" w:rsidRDefault="00917ADA">
      <w:pPr>
        <w:pStyle w:val="EditorsNote"/>
      </w:pPr>
      <w:r>
        <w:t>Editor's note</w:t>
      </w:r>
      <w:r w:rsidR="00764DAE" w:rsidRPr="00BC49C2">
        <w:t>:</w:t>
      </w:r>
      <w:r w:rsidR="00764DAE" w:rsidRPr="00BC49C2">
        <w:tab/>
      </w:r>
      <w:r w:rsidR="00E248D3" w:rsidRPr="00BC49C2">
        <w:t xml:space="preserve">The </w:t>
      </w:r>
      <w:r w:rsidR="00764DAE" w:rsidRPr="00BC49C2">
        <w:t>details if multiple PCF instance selected from one PCF set for the PDU session related to XRM services of the group UEs is FFS.</w:t>
      </w:r>
    </w:p>
    <w:p w14:paraId="771BBA3A"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7DC442BF"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6D418701" w14:textId="77777777"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14:paraId="05E527AE"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32FEA7E" w14:textId="77777777" w:rsidR="00764DAE" w:rsidRPr="00BC49C2" w:rsidRDefault="00764DAE" w:rsidP="00964868">
      <w:pPr>
        <w:pStyle w:val="Heading3"/>
      </w:pPr>
      <w:bookmarkStart w:id="337" w:name="_Toc101526085"/>
      <w:bookmarkStart w:id="338" w:name="_Toc104882775"/>
      <w:bookmarkStart w:id="339" w:name="_Toc113425923"/>
      <w:bookmarkStart w:id="340" w:name="_Toc117496348"/>
      <w:bookmarkStart w:id="341" w:name="_Toc122517570"/>
      <w:r w:rsidRPr="00BC49C2">
        <w:t>6.2.3</w:t>
      </w:r>
      <w:r w:rsidRPr="00BC49C2">
        <w:tab/>
        <w:t>Procedures</w:t>
      </w:r>
      <w:bookmarkEnd w:id="337"/>
      <w:bookmarkEnd w:id="338"/>
      <w:bookmarkEnd w:id="339"/>
      <w:bookmarkEnd w:id="340"/>
      <w:bookmarkEnd w:id="341"/>
    </w:p>
    <w:p w14:paraId="2043CB07" w14:textId="77777777" w:rsidR="00D56E14" w:rsidRPr="00BC49C2" w:rsidRDefault="00764DAE" w:rsidP="00D56E14">
      <w:pPr>
        <w:rPr>
          <w:lang w:eastAsia="zh-CN"/>
        </w:rPr>
      </w:pPr>
      <w:r w:rsidRPr="00BC49C2">
        <w:rPr>
          <w:lang w:eastAsia="zh-CN"/>
        </w:rPr>
        <w:t>The following figure represents a high-level procedure of the solution.</w:t>
      </w:r>
    </w:p>
    <w:p w14:paraId="63D08A8E" w14:textId="77777777" w:rsidR="00764DAE" w:rsidRPr="00BC49C2" w:rsidRDefault="00324F4A" w:rsidP="0023072B">
      <w:pPr>
        <w:pStyle w:val="TH"/>
        <w:rPr>
          <w:lang w:eastAsia="zh-CN"/>
        </w:rPr>
      </w:pPr>
      <w:r w:rsidRPr="00BC49C2">
        <w:rPr>
          <w:rFonts w:eastAsia="Malgun Gothic"/>
        </w:rPr>
        <w:object w:dxaOrig="10584" w:dyaOrig="6695" w14:anchorId="17AA0567">
          <v:shape id="_x0000_i1028" type="#_x0000_t75" style="width:477.5pt;height:301.8pt" o:ole="">
            <v:imagedata r:id="rId23" o:title=""/>
          </v:shape>
          <o:OLEObject Type="Embed" ProgID="Visio.Drawing.15" ShapeID="_x0000_i1028" DrawAspect="Content" ObjectID="_1733132233" r:id="rId24"/>
        </w:object>
      </w:r>
    </w:p>
    <w:p w14:paraId="52606092" w14:textId="77777777" w:rsidR="00D56E14" w:rsidRPr="00BC49C2" w:rsidRDefault="00764DAE" w:rsidP="00D56E14">
      <w:pPr>
        <w:pStyle w:val="TF"/>
      </w:pPr>
      <w:r w:rsidRPr="00BC49C2">
        <w:t>Figure 6.2.3-1: A high-level procedure of the solution</w:t>
      </w:r>
    </w:p>
    <w:p w14:paraId="5665ABF6"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1582DDED" w14:textId="77777777" w:rsidR="00D56E14" w:rsidRPr="00BC49C2" w:rsidRDefault="00917ADA" w:rsidP="00D56E14">
      <w:pPr>
        <w:pStyle w:val="EditorsNote"/>
      </w:pPr>
      <w:r>
        <w:t>Editor's note</w:t>
      </w:r>
      <w:r w:rsidR="00764DAE" w:rsidRPr="00BC49C2">
        <w:t>:</w:t>
      </w:r>
      <w:r w:rsidR="00764DAE" w:rsidRPr="00BC49C2">
        <w:tab/>
        <w:t>The detailed mechanisms of Group policy determination and provision are FFS.</w:t>
      </w:r>
    </w:p>
    <w:p w14:paraId="5888939B" w14:textId="77777777" w:rsidR="00764DAE" w:rsidRPr="00BC49C2" w:rsidRDefault="00E248D3" w:rsidP="00E248D3">
      <w:pPr>
        <w:pStyle w:val="B1"/>
      </w:pPr>
      <w:r w:rsidRPr="00BC49C2">
        <w:t>1-3.</w:t>
      </w:r>
      <w:r w:rsidRPr="00BC49C2">
        <w:tab/>
        <w:t xml:space="preserve">Step 1-3 according to step 1-3 of clause 4.15.6.6 of </w:t>
      </w:r>
      <w:r w:rsidR="00BC0293" w:rsidRPr="00BC49C2">
        <w:t>TS</w:t>
      </w:r>
      <w:r w:rsidR="00BC0293">
        <w:t> </w:t>
      </w:r>
      <w:r w:rsidR="00BC0293" w:rsidRPr="00BC49C2">
        <w:t>23.502</w:t>
      </w:r>
      <w:r w:rsidR="00BC0293">
        <w:t> </w:t>
      </w:r>
      <w:r w:rsidR="00BC0293" w:rsidRPr="00BC49C2">
        <w:t>[</w:t>
      </w:r>
      <w:r w:rsidRPr="00BC49C2">
        <w:t>3].</w:t>
      </w:r>
    </w:p>
    <w:p w14:paraId="0A93783B" w14:textId="77777777" w:rsidR="00E248D3" w:rsidRPr="00BC49C2" w:rsidRDefault="00E248D3" w:rsidP="00E248D3">
      <w:pPr>
        <w:pStyle w:val="B1"/>
      </w:pPr>
      <w:r w:rsidRPr="00BC49C2">
        <w:tab/>
        <w:t>PCF1 determines the QoS policy for UE1 based on the service request and the group policy received at step 0.</w:t>
      </w:r>
    </w:p>
    <w:p w14:paraId="56781785" w14:textId="77777777" w:rsidR="00E248D3" w:rsidRPr="00BC49C2" w:rsidRDefault="00E248D3" w:rsidP="00E248D3">
      <w:pPr>
        <w:pStyle w:val="B1"/>
      </w:pPr>
      <w:r w:rsidRPr="00BC49C2">
        <w:tab/>
        <w:t>PCF2 determines the QoS policy for UE2 based on the service request and the group policy received at step 0.</w:t>
      </w:r>
    </w:p>
    <w:p w14:paraId="582B29F9"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0AF61B70" w14:textId="77777777" w:rsidR="00E248D3" w:rsidRPr="00BC49C2" w:rsidRDefault="00E248D3" w:rsidP="00E248D3">
      <w:pPr>
        <w:pStyle w:val="B2"/>
      </w:pPr>
      <w:r w:rsidRPr="00BC49C2">
        <w:t>-</w:t>
      </w:r>
      <w:r w:rsidRPr="00BC49C2">
        <w:tab/>
        <w:t>Group Policy is determined if all the policy requests are fulfilled.</w:t>
      </w:r>
    </w:p>
    <w:p w14:paraId="1E875355"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894ADD5"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0ADDA8F0" w14:textId="77777777" w:rsidR="00E248D3" w:rsidRPr="00BC49C2" w:rsidRDefault="00E248D3" w:rsidP="00E248D3">
      <w:pPr>
        <w:pStyle w:val="B2"/>
      </w:pPr>
      <w:r w:rsidRPr="00BC49C2">
        <w:t>-</w:t>
      </w:r>
      <w:r w:rsidRPr="00BC49C2">
        <w:tab/>
        <w:t>QoS policy request of UE1 received at step 3; or</w:t>
      </w:r>
    </w:p>
    <w:p w14:paraId="74A6A985" w14:textId="77777777" w:rsidR="00E248D3" w:rsidRPr="00BC49C2" w:rsidRDefault="00E248D3" w:rsidP="00E248D3">
      <w:pPr>
        <w:pStyle w:val="B2"/>
      </w:pPr>
      <w:r w:rsidRPr="00BC49C2">
        <w:lastRenderedPageBreak/>
        <w:t>-</w:t>
      </w:r>
      <w:r w:rsidRPr="00BC49C2">
        <w:tab/>
        <w:t>QoS policy request of UE2 generated at step 4.</w:t>
      </w:r>
    </w:p>
    <w:p w14:paraId="38C24535"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0FE5DFB1" w14:textId="77777777" w:rsidR="00E248D3" w:rsidRPr="00BC49C2" w:rsidRDefault="00E248D3" w:rsidP="00E248D3">
      <w:pPr>
        <w:pStyle w:val="B2"/>
      </w:pPr>
      <w:r w:rsidRPr="00BC49C2">
        <w:t>-</w:t>
      </w:r>
      <w:r w:rsidRPr="00BC49C2">
        <w:tab/>
        <w:t>QoS policy request of UE2 received at step 3; or</w:t>
      </w:r>
    </w:p>
    <w:p w14:paraId="00C35030" w14:textId="77777777" w:rsidR="00E248D3" w:rsidRPr="00BC49C2" w:rsidRDefault="00E248D3" w:rsidP="00E248D3">
      <w:pPr>
        <w:pStyle w:val="B2"/>
      </w:pPr>
      <w:r w:rsidRPr="00BC49C2">
        <w:t>-</w:t>
      </w:r>
      <w:r w:rsidRPr="00BC49C2">
        <w:tab/>
        <w:t>QoS policy request of UE1 generated at step 4.</w:t>
      </w:r>
    </w:p>
    <w:p w14:paraId="5FE7EE78" w14:textId="77777777" w:rsidR="00E248D3" w:rsidRPr="00BC49C2" w:rsidRDefault="00E248D3" w:rsidP="00E248D3">
      <w:pPr>
        <w:pStyle w:val="B1"/>
      </w:pPr>
      <w:r w:rsidRPr="00BC49C2">
        <w:tab/>
        <w:t>This step is skipped if the same PCF selected for the group of UEs.</w:t>
      </w:r>
    </w:p>
    <w:p w14:paraId="5FB451CD" w14:textId="77777777" w:rsidR="00E248D3" w:rsidRPr="00BC49C2" w:rsidRDefault="00E248D3" w:rsidP="00E248D3">
      <w:pPr>
        <w:pStyle w:val="B1"/>
      </w:pPr>
      <w:r w:rsidRPr="00BC49C2">
        <w:tab/>
        <w:t>PCF responds Npcf_PolocyAuthorization_Notify.</w:t>
      </w:r>
    </w:p>
    <w:p w14:paraId="23B31378"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27FEAEF3" w14:textId="77777777" w:rsidR="00E248D3" w:rsidRPr="00BC49C2" w:rsidRDefault="00E248D3" w:rsidP="00E248D3">
      <w:pPr>
        <w:pStyle w:val="B1"/>
      </w:pPr>
      <w:r w:rsidRPr="00BC49C2">
        <w:tab/>
        <w:t>PCF initiates the policy association modification procedure.</w:t>
      </w:r>
    </w:p>
    <w:p w14:paraId="708A5746" w14:textId="77777777" w:rsidR="00764DAE" w:rsidRPr="00BC49C2" w:rsidRDefault="00E248D3" w:rsidP="00E248D3">
      <w:pPr>
        <w:pStyle w:val="B1"/>
      </w:pPr>
      <w:r w:rsidRPr="00BC49C2">
        <w:t>9-12.</w:t>
      </w:r>
      <w:r w:rsidRPr="00BC49C2">
        <w:tab/>
        <w:t xml:space="preserve">Step 9-12 follow steps 4-8 in clause 4.15.6.6 of </w:t>
      </w:r>
      <w:r w:rsidR="00BC0293" w:rsidRPr="00BC49C2">
        <w:t>TS</w:t>
      </w:r>
      <w:r w:rsidR="00BC0293">
        <w:t> </w:t>
      </w:r>
      <w:r w:rsidR="00BC0293" w:rsidRPr="00BC49C2">
        <w:t>23.502</w:t>
      </w:r>
      <w:r w:rsidR="00BC0293">
        <w:t> </w:t>
      </w:r>
      <w:r w:rsidR="00BC0293" w:rsidRPr="00BC49C2">
        <w:t>[</w:t>
      </w:r>
      <w:r w:rsidRPr="00BC49C2">
        <w:t>3].</w:t>
      </w:r>
    </w:p>
    <w:p w14:paraId="0642FEB6" w14:textId="77777777" w:rsidR="00764DAE" w:rsidRPr="00BC49C2" w:rsidRDefault="00764DAE" w:rsidP="00964868">
      <w:pPr>
        <w:pStyle w:val="Heading3"/>
        <w:rPr>
          <w:lang w:eastAsia="zh-CN"/>
        </w:rPr>
      </w:pPr>
      <w:bookmarkStart w:id="342" w:name="_Toc101526086"/>
      <w:bookmarkStart w:id="343" w:name="_Toc104882776"/>
      <w:bookmarkStart w:id="344" w:name="_Toc113425924"/>
      <w:bookmarkStart w:id="345" w:name="_Toc117496349"/>
      <w:bookmarkStart w:id="346" w:name="_Toc122517571"/>
      <w:r w:rsidRPr="00BC49C2">
        <w:rPr>
          <w:lang w:eastAsia="zh-CN"/>
        </w:rPr>
        <w:t>6.2.4</w:t>
      </w:r>
      <w:r w:rsidRPr="00BC49C2">
        <w:rPr>
          <w:lang w:eastAsia="zh-CN"/>
        </w:rPr>
        <w:tab/>
        <w:t>Impacts on services, entities and interfaces</w:t>
      </w:r>
      <w:bookmarkEnd w:id="342"/>
      <w:bookmarkEnd w:id="343"/>
      <w:bookmarkEnd w:id="344"/>
      <w:bookmarkEnd w:id="345"/>
      <w:bookmarkEnd w:id="346"/>
    </w:p>
    <w:p w14:paraId="53323D58" w14:textId="77777777" w:rsidR="00E248D3" w:rsidRPr="00BC49C2" w:rsidRDefault="00764DAE" w:rsidP="00D56E14">
      <w:pPr>
        <w:rPr>
          <w:lang w:eastAsia="zh-CN"/>
        </w:rPr>
      </w:pPr>
      <w:r w:rsidRPr="00BC49C2">
        <w:rPr>
          <w:lang w:eastAsia="zh-CN"/>
        </w:rPr>
        <w:t>UDR/UDM:</w:t>
      </w:r>
    </w:p>
    <w:p w14:paraId="49683FC5"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3F634A7F" w14:textId="77777777" w:rsidR="00E248D3" w:rsidRPr="00BC49C2" w:rsidRDefault="00764DAE" w:rsidP="00D56E14">
      <w:pPr>
        <w:rPr>
          <w:lang w:eastAsia="zh-CN"/>
        </w:rPr>
      </w:pPr>
      <w:r w:rsidRPr="00BC49C2">
        <w:rPr>
          <w:lang w:eastAsia="zh-CN"/>
        </w:rPr>
        <w:t>PCF:</w:t>
      </w:r>
    </w:p>
    <w:p w14:paraId="5F2DD37C"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7C1724B8" w14:textId="77777777" w:rsidR="00204C47" w:rsidRPr="00BC49C2" w:rsidRDefault="00204C47" w:rsidP="00964868">
      <w:pPr>
        <w:pStyle w:val="Heading2"/>
        <w:rPr>
          <w:lang w:eastAsia="zh-CN"/>
        </w:rPr>
      </w:pPr>
      <w:bookmarkStart w:id="347" w:name="_Toc101526087"/>
      <w:bookmarkStart w:id="348" w:name="_Toc104882777"/>
      <w:bookmarkStart w:id="349" w:name="_Toc113425925"/>
      <w:bookmarkStart w:id="350" w:name="_Toc117496350"/>
      <w:bookmarkStart w:id="351" w:name="_Toc122517572"/>
      <w:r w:rsidRPr="00BC49C2">
        <w:rPr>
          <w:lang w:eastAsia="zh-CN"/>
        </w:rPr>
        <w:t>6.3</w:t>
      </w:r>
      <w:r w:rsidRPr="00BC49C2">
        <w:rPr>
          <w:lang w:eastAsia="zh-CN"/>
        </w:rPr>
        <w:tab/>
        <w:t>Solution #3: Same PCF selection for Multiple UEs with XRM services</w:t>
      </w:r>
      <w:bookmarkEnd w:id="347"/>
      <w:bookmarkEnd w:id="348"/>
      <w:bookmarkEnd w:id="349"/>
      <w:bookmarkEnd w:id="350"/>
      <w:bookmarkEnd w:id="351"/>
    </w:p>
    <w:p w14:paraId="1EE89D88" w14:textId="77777777" w:rsidR="00204C47" w:rsidRPr="00BC49C2" w:rsidRDefault="00204C47" w:rsidP="00964868">
      <w:pPr>
        <w:pStyle w:val="Heading3"/>
        <w:rPr>
          <w:lang w:eastAsia="zh-CN"/>
        </w:rPr>
      </w:pPr>
      <w:bookmarkStart w:id="352" w:name="_Toc101526088"/>
      <w:bookmarkStart w:id="353" w:name="_Toc104882778"/>
      <w:bookmarkStart w:id="354" w:name="_Toc113425926"/>
      <w:bookmarkStart w:id="355" w:name="_Toc117496351"/>
      <w:bookmarkStart w:id="356" w:name="_Toc122517573"/>
      <w:r w:rsidRPr="00BC49C2">
        <w:rPr>
          <w:lang w:eastAsia="zh-CN"/>
        </w:rPr>
        <w:t>6.3.1</w:t>
      </w:r>
      <w:r w:rsidRPr="00BC49C2">
        <w:rPr>
          <w:lang w:eastAsia="zh-CN"/>
        </w:rPr>
        <w:tab/>
        <w:t>Key Issue mapping</w:t>
      </w:r>
      <w:bookmarkEnd w:id="352"/>
      <w:bookmarkEnd w:id="353"/>
      <w:bookmarkEnd w:id="354"/>
      <w:bookmarkEnd w:id="355"/>
      <w:bookmarkEnd w:id="356"/>
    </w:p>
    <w:p w14:paraId="5CF03974"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6D9092F" w14:textId="77777777" w:rsidR="00204C47" w:rsidRPr="00BC49C2" w:rsidRDefault="00204C47" w:rsidP="00964868">
      <w:pPr>
        <w:pStyle w:val="Heading3"/>
        <w:rPr>
          <w:lang w:eastAsia="zh-CN"/>
        </w:rPr>
      </w:pPr>
      <w:bookmarkStart w:id="357" w:name="_Toc101526089"/>
      <w:bookmarkStart w:id="358" w:name="_Toc104882779"/>
      <w:bookmarkStart w:id="359" w:name="_Toc113425927"/>
      <w:bookmarkStart w:id="360" w:name="_Toc117496352"/>
      <w:bookmarkStart w:id="361" w:name="_Toc122517574"/>
      <w:r w:rsidRPr="00BC49C2">
        <w:rPr>
          <w:lang w:eastAsia="zh-CN"/>
        </w:rPr>
        <w:t>6.3.2</w:t>
      </w:r>
      <w:r w:rsidRPr="00BC49C2">
        <w:rPr>
          <w:lang w:eastAsia="zh-CN"/>
        </w:rPr>
        <w:tab/>
        <w:t>Description</w:t>
      </w:r>
      <w:bookmarkEnd w:id="357"/>
      <w:bookmarkEnd w:id="358"/>
      <w:bookmarkEnd w:id="359"/>
      <w:bookmarkEnd w:id="360"/>
      <w:bookmarkEnd w:id="361"/>
    </w:p>
    <w:p w14:paraId="4F421515" w14:textId="77777777" w:rsidR="00E248D3" w:rsidRPr="00BC49C2" w:rsidRDefault="00E248D3" w:rsidP="00E248D3">
      <w:pPr>
        <w:rPr>
          <w:lang w:eastAsia="zh-CN"/>
        </w:rPr>
      </w:pPr>
      <w:r w:rsidRPr="00BC49C2">
        <w:rPr>
          <w:lang w:eastAsia="zh-CN"/>
        </w:rPr>
        <w:t>This solution assumes the following:</w:t>
      </w:r>
    </w:p>
    <w:p w14:paraId="352FABA2" w14:textId="77777777" w:rsidR="00E248D3" w:rsidRPr="00BC49C2" w:rsidRDefault="00E248D3" w:rsidP="00E248D3">
      <w:pPr>
        <w:rPr>
          <w:lang w:eastAsia="zh-CN"/>
        </w:rPr>
      </w:pPr>
      <w:r w:rsidRPr="00BC49C2">
        <w:rPr>
          <w:lang w:eastAsia="zh-CN"/>
        </w:rPr>
        <w:t>It is assumed that the policy of each AF session is coordinated at 3GPP level.</w:t>
      </w:r>
    </w:p>
    <w:p w14:paraId="00D83A00"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0235C4CE" w14:textId="77777777"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 xml:space="preserve">2],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 xml:space="preserve">3]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w:t>
      </w:r>
    </w:p>
    <w:p w14:paraId="63CBCC28"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1C63FE26" w14:textId="77777777" w:rsidR="002D029A" w:rsidRPr="00BC49C2" w:rsidRDefault="00917ADA">
      <w:pPr>
        <w:pStyle w:val="EditorsNote"/>
      </w:pPr>
      <w:r>
        <w:t>Editor's note</w:t>
      </w:r>
      <w:r w:rsidR="00204C47" w:rsidRPr="00BC49C2">
        <w:t>:</w:t>
      </w:r>
      <w:r w:rsidR="00204C47" w:rsidRPr="00BC49C2">
        <w:tab/>
      </w:r>
      <w:r w:rsidR="00E248D3" w:rsidRPr="00BC49C2">
        <w:t xml:space="preserve">Whether </w:t>
      </w:r>
      <w:r w:rsidR="00204C47" w:rsidRPr="00BC49C2">
        <w:t>it is feasible that the same PCF selected for the PDU session related to XRM services of the group UEs.</w:t>
      </w:r>
    </w:p>
    <w:p w14:paraId="4319BA57"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D0E80D5" w14:textId="77777777" w:rsidR="002D029A" w:rsidRPr="00BC49C2" w:rsidRDefault="00CF5A60">
      <w:pPr>
        <w:pStyle w:val="B1"/>
      </w:pPr>
      <w:r w:rsidRPr="00BC49C2">
        <w:t>-</w:t>
      </w:r>
      <w:r w:rsidRPr="00BC49C2">
        <w:tab/>
      </w:r>
      <w:r w:rsidR="00204C47" w:rsidRPr="00BC49C2">
        <w:t>Internal Group ID, Indicates the internal group ID of the UE.</w:t>
      </w:r>
    </w:p>
    <w:p w14:paraId="4071546E" w14:textId="77777777"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14:paraId="56C0CCC3" w14:textId="77777777" w:rsidR="00204C47" w:rsidRPr="00BC49C2" w:rsidRDefault="00204C47" w:rsidP="00964868">
      <w:pPr>
        <w:pStyle w:val="Heading3"/>
        <w:rPr>
          <w:lang w:eastAsia="zh-CN"/>
        </w:rPr>
      </w:pPr>
      <w:bookmarkStart w:id="362" w:name="_Toc101526090"/>
      <w:bookmarkStart w:id="363" w:name="_Toc104882780"/>
      <w:bookmarkStart w:id="364" w:name="_Toc113425928"/>
      <w:bookmarkStart w:id="365" w:name="_Toc117496353"/>
      <w:bookmarkStart w:id="366" w:name="_Toc122517575"/>
      <w:r w:rsidRPr="00BC49C2">
        <w:rPr>
          <w:lang w:eastAsia="zh-CN"/>
        </w:rPr>
        <w:t>6.3.3</w:t>
      </w:r>
      <w:r w:rsidRPr="00BC49C2">
        <w:rPr>
          <w:lang w:eastAsia="zh-CN"/>
        </w:rPr>
        <w:tab/>
        <w:t>Procedures</w:t>
      </w:r>
      <w:bookmarkEnd w:id="362"/>
      <w:bookmarkEnd w:id="363"/>
      <w:bookmarkEnd w:id="364"/>
      <w:bookmarkEnd w:id="365"/>
      <w:bookmarkEnd w:id="366"/>
    </w:p>
    <w:p w14:paraId="3D7C35A6"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6122EEDB"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709DEF2C">
          <v:shape id="_x0000_i1029" type="#_x0000_t75" style="width:291.45pt;height:312.75pt" o:ole="">
            <v:imagedata r:id="rId25" o:title=""/>
          </v:shape>
          <o:OLEObject Type="Embed" ProgID="Word.Picture.8" ShapeID="_x0000_i1029" DrawAspect="Content" ObjectID="_1733132234" r:id="rId26"/>
        </w:object>
      </w:r>
    </w:p>
    <w:p w14:paraId="14322153"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623537DB"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2EACAA12"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31054264"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31D0C59A" w14:textId="77777777" w:rsidR="00D56E14" w:rsidRPr="00BC49C2" w:rsidRDefault="00917ADA" w:rsidP="00BD757E">
      <w:pPr>
        <w:pStyle w:val="EditorsNote"/>
      </w:pPr>
      <w:r>
        <w:t>Editor's note</w:t>
      </w:r>
      <w:r w:rsidR="00204C47" w:rsidRPr="00BC49C2">
        <w:t>:</w:t>
      </w:r>
      <w:r w:rsidR="00204C47" w:rsidRPr="00BC49C2">
        <w:tab/>
        <w:t>How to realize the coordination policy when the same PCF selected is FFS.</w:t>
      </w:r>
    </w:p>
    <w:p w14:paraId="31398587"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06C46B0E"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384BB7DA" w14:textId="77777777" w:rsidR="00E248D3" w:rsidRPr="00BC49C2" w:rsidRDefault="00E248D3" w:rsidP="00E248D3">
      <w:pPr>
        <w:pStyle w:val="B1"/>
      </w:pPr>
      <w:r w:rsidRPr="00BC49C2">
        <w:t>-</w:t>
      </w:r>
      <w:r w:rsidRPr="00BC49C2">
        <w:tab/>
        <w:t>If existing PCF is found for the above combination:</w:t>
      </w:r>
    </w:p>
    <w:p w14:paraId="4BD8EFC6" w14:textId="77777777"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C736701"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524376AA"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012C47C8"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1ACA65FA" w14:textId="77777777" w:rsidR="00204C47" w:rsidRPr="00BC49C2" w:rsidRDefault="00204C47" w:rsidP="00964868">
      <w:pPr>
        <w:pStyle w:val="Heading3"/>
        <w:rPr>
          <w:lang w:eastAsia="zh-CN"/>
        </w:rPr>
      </w:pPr>
      <w:bookmarkStart w:id="367" w:name="_Toc101526091"/>
      <w:bookmarkStart w:id="368" w:name="_Toc104882781"/>
      <w:bookmarkStart w:id="369" w:name="_Toc113425929"/>
      <w:bookmarkStart w:id="370" w:name="_Toc117496354"/>
      <w:bookmarkStart w:id="371" w:name="_Toc122517576"/>
      <w:r w:rsidRPr="00BC49C2">
        <w:rPr>
          <w:lang w:eastAsia="zh-CN"/>
        </w:rPr>
        <w:t>6.3.4</w:t>
      </w:r>
      <w:r w:rsidRPr="00BC49C2">
        <w:rPr>
          <w:lang w:eastAsia="zh-CN"/>
        </w:rPr>
        <w:tab/>
        <w:t>Impacts on services, entities and interfaces</w:t>
      </w:r>
      <w:bookmarkEnd w:id="367"/>
      <w:bookmarkEnd w:id="368"/>
      <w:bookmarkEnd w:id="369"/>
      <w:bookmarkEnd w:id="370"/>
      <w:bookmarkEnd w:id="371"/>
    </w:p>
    <w:p w14:paraId="61B6E2A3" w14:textId="77777777" w:rsidR="009F5519" w:rsidRPr="00BC49C2" w:rsidRDefault="009F5519" w:rsidP="009F5519">
      <w:r w:rsidRPr="00BC49C2">
        <w:t>UDR/UDM:</w:t>
      </w:r>
    </w:p>
    <w:p w14:paraId="4021831C"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60AF9CF1" w14:textId="77777777" w:rsidR="009F5519" w:rsidRPr="00BC49C2" w:rsidRDefault="009F5519" w:rsidP="009F5519">
      <w:r w:rsidRPr="00BC49C2">
        <w:t>BSF:</w:t>
      </w:r>
    </w:p>
    <w:p w14:paraId="4C24A63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50A4016" w14:textId="77777777" w:rsidR="009F5519" w:rsidRPr="00BC49C2" w:rsidRDefault="009F5519" w:rsidP="009F5519">
      <w:r w:rsidRPr="00BC49C2">
        <w:t>PCF:</w:t>
      </w:r>
    </w:p>
    <w:p w14:paraId="6549623C" w14:textId="77777777" w:rsidR="009F5519" w:rsidRPr="00BC49C2" w:rsidRDefault="009F5519" w:rsidP="009F5519">
      <w:pPr>
        <w:pStyle w:val="B1"/>
      </w:pPr>
      <w:r w:rsidRPr="00BC49C2">
        <w:t>-</w:t>
      </w:r>
      <w:r w:rsidRPr="00BC49C2">
        <w:tab/>
        <w:t>Apply/enforce the XRM services and multimodal Data related group policy on the group of UEs.</w:t>
      </w:r>
    </w:p>
    <w:p w14:paraId="4B4A7442" w14:textId="77777777" w:rsidR="00BD7873" w:rsidRPr="00BC49C2" w:rsidRDefault="00BD7873" w:rsidP="00964868">
      <w:pPr>
        <w:pStyle w:val="Heading2"/>
        <w:rPr>
          <w:lang w:eastAsia="ja-JP"/>
        </w:rPr>
      </w:pPr>
      <w:bookmarkStart w:id="372" w:name="_Toc44490799"/>
      <w:bookmarkStart w:id="373" w:name="_Toc44004562"/>
      <w:bookmarkStart w:id="374" w:name="_Toc14132"/>
      <w:bookmarkStart w:id="375" w:name="_Toc27678"/>
      <w:bookmarkStart w:id="376" w:name="_Toc42770249"/>
      <w:bookmarkStart w:id="377" w:name="_Toc8494"/>
      <w:bookmarkStart w:id="378" w:name="_Toc15549"/>
      <w:bookmarkStart w:id="379" w:name="_Toc8126"/>
      <w:bookmarkStart w:id="380" w:name="_Toc32478"/>
      <w:bookmarkStart w:id="381" w:name="_Toc43393390"/>
      <w:bookmarkStart w:id="382" w:name="_Toc42779305"/>
      <w:bookmarkStart w:id="383" w:name="_Toc20670"/>
      <w:bookmarkStart w:id="384" w:name="_Toc25746"/>
      <w:bookmarkStart w:id="385" w:name="_Toc101526092"/>
      <w:bookmarkStart w:id="386" w:name="_Toc104882782"/>
      <w:bookmarkStart w:id="387" w:name="_Toc113425930"/>
      <w:bookmarkStart w:id="388" w:name="_Toc117496355"/>
      <w:bookmarkStart w:id="389" w:name="_Toc122517577"/>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372"/>
      <w:bookmarkEnd w:id="373"/>
      <w:bookmarkEnd w:id="374"/>
      <w:bookmarkEnd w:id="375"/>
      <w:bookmarkEnd w:id="376"/>
      <w:bookmarkEnd w:id="377"/>
      <w:bookmarkEnd w:id="378"/>
      <w:bookmarkEnd w:id="379"/>
      <w:bookmarkEnd w:id="380"/>
      <w:bookmarkEnd w:id="381"/>
      <w:bookmarkEnd w:id="382"/>
      <w:bookmarkEnd w:id="383"/>
      <w:bookmarkEnd w:id="384"/>
      <w:r w:rsidRPr="00BC49C2">
        <w:rPr>
          <w:lang w:eastAsia="ja-JP"/>
        </w:rPr>
        <w:t>QoS policy coordination for multiple UEs</w:t>
      </w:r>
      <w:r w:rsidR="00917ADA">
        <w:rPr>
          <w:lang w:eastAsia="ja-JP"/>
        </w:rPr>
        <w:t>'</w:t>
      </w:r>
      <w:r w:rsidRPr="00BC49C2">
        <w:rPr>
          <w:lang w:eastAsia="ja-JP"/>
        </w:rPr>
        <w:t xml:space="preserve"> QoS flows</w:t>
      </w:r>
      <w:bookmarkEnd w:id="385"/>
      <w:bookmarkEnd w:id="386"/>
      <w:bookmarkEnd w:id="387"/>
      <w:bookmarkEnd w:id="388"/>
      <w:bookmarkEnd w:id="389"/>
    </w:p>
    <w:p w14:paraId="025AE75D" w14:textId="77777777" w:rsidR="00BD7873" w:rsidRPr="00BC49C2" w:rsidRDefault="004A7DE4" w:rsidP="00964868">
      <w:pPr>
        <w:pStyle w:val="Heading3"/>
      </w:pPr>
      <w:bookmarkStart w:id="390" w:name="_Toc44490800"/>
      <w:bookmarkStart w:id="391" w:name="_Toc44004563"/>
      <w:bookmarkStart w:id="392" w:name="_Toc31296403"/>
      <w:bookmarkStart w:id="393" w:name="_Toc31361020"/>
      <w:bookmarkStart w:id="394" w:name="_Toc30089"/>
      <w:bookmarkStart w:id="395" w:name="_Toc20147942"/>
      <w:bookmarkStart w:id="396" w:name="_Toc30155662"/>
      <w:bookmarkStart w:id="397" w:name="_Toc25416990"/>
      <w:bookmarkStart w:id="398" w:name="_Toc29443"/>
      <w:bookmarkStart w:id="399" w:name="_Toc19881"/>
      <w:bookmarkStart w:id="400" w:name="_Toc9220"/>
      <w:bookmarkStart w:id="401" w:name="_Toc4608"/>
      <w:bookmarkStart w:id="402" w:name="_Toc31448745"/>
      <w:bookmarkStart w:id="403" w:name="_Toc27640"/>
      <w:bookmarkStart w:id="404" w:name="_Toc42779306"/>
      <w:bookmarkStart w:id="405" w:name="_Toc20730728"/>
      <w:bookmarkStart w:id="406" w:name="_Toc22393"/>
      <w:bookmarkStart w:id="407" w:name="_Toc31639221"/>
      <w:bookmarkStart w:id="408" w:name="_Toc42770250"/>
      <w:bookmarkStart w:id="409" w:name="_Toc8841"/>
      <w:bookmarkStart w:id="410" w:name="_Toc23409919"/>
      <w:bookmarkStart w:id="411" w:name="_Toc25417813"/>
      <w:bookmarkStart w:id="412" w:name="_Toc25417345"/>
      <w:bookmarkStart w:id="413" w:name="_Toc25740480"/>
      <w:bookmarkStart w:id="414" w:name="_Toc31456"/>
      <w:bookmarkStart w:id="415" w:name="_Toc30155542"/>
      <w:bookmarkStart w:id="416" w:name="_Toc29580"/>
      <w:bookmarkStart w:id="417" w:name="_Toc43393391"/>
      <w:bookmarkStart w:id="418" w:name="_Toc21987"/>
      <w:bookmarkStart w:id="419" w:name="_Toc16331"/>
      <w:bookmarkStart w:id="420" w:name="_Toc326248710"/>
      <w:bookmarkStart w:id="421" w:name="_Toc101526093"/>
      <w:bookmarkStart w:id="422" w:name="_Toc104882783"/>
      <w:bookmarkStart w:id="423" w:name="_Toc113425931"/>
      <w:bookmarkStart w:id="424" w:name="_Toc117496356"/>
      <w:bookmarkStart w:id="425" w:name="_Toc122517578"/>
      <w:r w:rsidRPr="00BC49C2">
        <w:t>6.</w:t>
      </w:r>
      <w:r w:rsidR="00BD7873" w:rsidRPr="00BC49C2">
        <w:t>4</w:t>
      </w:r>
      <w:r w:rsidRPr="00BC49C2">
        <w:t>.1</w:t>
      </w:r>
      <w:r w:rsidRPr="00BC49C2">
        <w:tab/>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r w:rsidRPr="00BC49C2">
        <w:t>Key Issue mapping</w:t>
      </w:r>
      <w:bookmarkEnd w:id="421"/>
      <w:bookmarkEnd w:id="422"/>
      <w:bookmarkEnd w:id="423"/>
      <w:bookmarkEnd w:id="424"/>
      <w:bookmarkEnd w:id="425"/>
    </w:p>
    <w:p w14:paraId="746A9706" w14:textId="77777777" w:rsidR="00D56E14" w:rsidRPr="00BC49C2" w:rsidRDefault="00BD7873" w:rsidP="00D56E14">
      <w:pPr>
        <w:rPr>
          <w:lang w:eastAsia="ko-KR"/>
        </w:rPr>
      </w:pPr>
      <w:r w:rsidRPr="00BC49C2">
        <w:rPr>
          <w:lang w:eastAsia="ko-KR"/>
        </w:rPr>
        <w:t>This solution solves the Key Issues 2 of QoS policy coordination for multiple UEs</w:t>
      </w:r>
      <w:r w:rsidR="00917ADA">
        <w:rPr>
          <w:lang w:eastAsia="ko-KR"/>
        </w:rPr>
        <w:t>'</w:t>
      </w:r>
      <w:r w:rsidRPr="00BC49C2">
        <w:rPr>
          <w:lang w:eastAsia="ko-KR"/>
        </w:rPr>
        <w:t xml:space="preserve"> QoS flows.</w:t>
      </w:r>
    </w:p>
    <w:p w14:paraId="3830C2E2" w14:textId="77777777" w:rsidR="00BD7873" w:rsidRPr="00BC49C2" w:rsidRDefault="004A7DE4" w:rsidP="00964868">
      <w:pPr>
        <w:pStyle w:val="Heading3"/>
      </w:pPr>
      <w:bookmarkStart w:id="426" w:name="_Toc101526094"/>
      <w:bookmarkStart w:id="427" w:name="_Toc104882784"/>
      <w:bookmarkStart w:id="428" w:name="_Toc113425932"/>
      <w:bookmarkStart w:id="429" w:name="_Toc117496357"/>
      <w:bookmarkStart w:id="430" w:name="_Toc122517579"/>
      <w:r w:rsidRPr="00BC49C2">
        <w:t>6.</w:t>
      </w:r>
      <w:r w:rsidR="00BD7873" w:rsidRPr="00BC49C2">
        <w:t>4</w:t>
      </w:r>
      <w:r w:rsidRPr="00BC49C2">
        <w:t>.2</w:t>
      </w:r>
      <w:r w:rsidRPr="00BC49C2">
        <w:tab/>
        <w:t>Description</w:t>
      </w:r>
      <w:bookmarkEnd w:id="426"/>
      <w:bookmarkEnd w:id="427"/>
      <w:bookmarkEnd w:id="428"/>
      <w:bookmarkEnd w:id="429"/>
      <w:bookmarkEnd w:id="430"/>
    </w:p>
    <w:p w14:paraId="41B132B1" w14:textId="77777777" w:rsidR="00BD7873" w:rsidRPr="00BC49C2" w:rsidRDefault="00BD7873" w:rsidP="00E55B50">
      <w:pPr>
        <w:pStyle w:val="TH"/>
      </w:pPr>
      <w:r w:rsidRPr="00BC49C2">
        <w:object w:dxaOrig="11834" w:dyaOrig="3791" w14:anchorId="75ED5202">
          <v:shape id="_x0000_i1030" type="#_x0000_t75" style="width:482.1pt;height:156.1pt" o:ole="">
            <v:imagedata r:id="rId27" o:title=""/>
          </v:shape>
          <o:OLEObject Type="Embed" ProgID="Visio.Drawing.15" ShapeID="_x0000_i1030" DrawAspect="Content" ObjectID="_1733132235" r:id="rId28"/>
        </w:object>
      </w:r>
    </w:p>
    <w:p w14:paraId="45F27AEE"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0262D302"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24459F56" w14:textId="77777777"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917ADA">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1DFE7525" w14:textId="77777777" w:rsidR="009F5519" w:rsidRPr="00BC49C2" w:rsidRDefault="009F5519" w:rsidP="009F5519">
      <w:pPr>
        <w:rPr>
          <w:lang w:eastAsia="zh-CN"/>
        </w:rPr>
      </w:pPr>
      <w:r w:rsidRPr="00BC49C2">
        <w:rPr>
          <w:lang w:eastAsia="zh-CN"/>
        </w:rPr>
        <w:t>The following definition will be used in the procedures:</w:t>
      </w:r>
    </w:p>
    <w:p w14:paraId="45E0E12F"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5F2BB29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2A7062D7"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348CAD38" w14:textId="77777777" w:rsidR="009F5519" w:rsidRPr="00BC49C2" w:rsidRDefault="009F5519" w:rsidP="009F5519">
      <w:pPr>
        <w:pStyle w:val="B1"/>
      </w:pPr>
      <w:r w:rsidRPr="00BC49C2">
        <w:t>-</w:t>
      </w:r>
      <w:r w:rsidRPr="00BC49C2">
        <w:tab/>
        <w:t>The PCF updates the multi-modal data flow information to BSF.</w:t>
      </w:r>
    </w:p>
    <w:p w14:paraId="13DE1264"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49744006"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0BC8FAC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8495A8B" w14:textId="77777777" w:rsidR="00BD7873" w:rsidRPr="00BC49C2" w:rsidRDefault="00905649" w:rsidP="00964868">
      <w:pPr>
        <w:pStyle w:val="Heading3"/>
      </w:pPr>
      <w:bookmarkStart w:id="431" w:name="_Toc101526095"/>
      <w:bookmarkStart w:id="432" w:name="_Toc104882785"/>
      <w:bookmarkStart w:id="433" w:name="_Toc113425933"/>
      <w:bookmarkStart w:id="434" w:name="_Toc117496358"/>
      <w:bookmarkStart w:id="435" w:name="_Toc122517580"/>
      <w:r w:rsidRPr="00BC49C2">
        <w:t>6.</w:t>
      </w:r>
      <w:r w:rsidR="00BD7873" w:rsidRPr="00BC49C2">
        <w:t>4</w:t>
      </w:r>
      <w:r w:rsidRPr="00BC49C2">
        <w:t>.3</w:t>
      </w:r>
      <w:r w:rsidRPr="00BC49C2">
        <w:tab/>
        <w:t>Procedures</w:t>
      </w:r>
      <w:bookmarkEnd w:id="431"/>
      <w:bookmarkEnd w:id="432"/>
      <w:bookmarkEnd w:id="433"/>
      <w:bookmarkEnd w:id="434"/>
      <w:bookmarkEnd w:id="435"/>
    </w:p>
    <w:p w14:paraId="71234D73" w14:textId="77777777" w:rsidR="00287825" w:rsidRPr="00BC49C2" w:rsidRDefault="00287825" w:rsidP="00287825">
      <w:pPr>
        <w:pStyle w:val="Heading4"/>
        <w:rPr>
          <w:rFonts w:eastAsia="DengXian"/>
          <w:lang w:eastAsia="zh-CN"/>
        </w:rPr>
      </w:pPr>
      <w:bookmarkStart w:id="436" w:name="_Toc104882786"/>
      <w:bookmarkStart w:id="437" w:name="_Toc113425934"/>
      <w:bookmarkStart w:id="438" w:name="_Toc117496359"/>
      <w:bookmarkStart w:id="439" w:name="_Toc122517581"/>
      <w:r w:rsidRPr="00BC49C2">
        <w:t>6.4.3.1</w:t>
      </w:r>
      <w:r w:rsidRPr="00BC49C2">
        <w:tab/>
        <w:t>Procedures of AF session With QoS establishment for multi-modal QoS flow</w:t>
      </w:r>
      <w:bookmarkEnd w:id="436"/>
      <w:bookmarkEnd w:id="437"/>
      <w:bookmarkEnd w:id="438"/>
      <w:bookmarkEnd w:id="439"/>
    </w:p>
    <w:p w14:paraId="725F3580"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4994721A" w14:textId="77777777" w:rsidR="00BD7873" w:rsidRPr="00BC49C2" w:rsidRDefault="00BD7873" w:rsidP="0023072B">
      <w:pPr>
        <w:pStyle w:val="TH"/>
        <w:rPr>
          <w:lang w:eastAsia="ko-KR"/>
        </w:rPr>
      </w:pPr>
      <w:r w:rsidRPr="00BC49C2">
        <w:object w:dxaOrig="13075" w:dyaOrig="13564" w14:anchorId="2C700DA4">
          <v:shape id="_x0000_i1031" type="#_x0000_t75" style="width:481.55pt;height:499.95pt" o:ole="">
            <v:imagedata r:id="rId29" o:title=""/>
          </v:shape>
          <o:OLEObject Type="Embed" ProgID="Visio.Drawing.15" ShapeID="_x0000_i1031" DrawAspect="Content" ObjectID="_1733132236" r:id="rId30"/>
        </w:object>
      </w:r>
    </w:p>
    <w:p w14:paraId="5EEA19FF"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5F44193"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16847A7F"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35C28A9"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3190C306" w14:textId="77777777" w:rsidR="002D029A" w:rsidRPr="00BC49C2" w:rsidRDefault="009F5519" w:rsidP="009F5519">
      <w:pPr>
        <w:pStyle w:val="B1"/>
      </w:pPr>
      <w:r w:rsidRPr="00BC49C2">
        <w:tab/>
        <w:t>AF provides the following information below:</w:t>
      </w:r>
    </w:p>
    <w:p w14:paraId="199678C0" w14:textId="77777777" w:rsidR="009F5519" w:rsidRPr="00BC49C2" w:rsidRDefault="009F5519" w:rsidP="009F5519">
      <w:pPr>
        <w:pStyle w:val="B2"/>
      </w:pPr>
      <w:r w:rsidRPr="00BC49C2">
        <w:t>-</w:t>
      </w:r>
      <w:r w:rsidRPr="00BC49C2">
        <w:tab/>
        <w:t>a group of (Flow description(s), QoS reference, UE address).</w:t>
      </w:r>
    </w:p>
    <w:p w14:paraId="3CA320BD" w14:textId="77777777" w:rsidR="009F5519" w:rsidRPr="00BC49C2" w:rsidRDefault="009F5519" w:rsidP="009F5519">
      <w:pPr>
        <w:pStyle w:val="B2"/>
      </w:pPr>
      <w:r w:rsidRPr="00BC49C2">
        <w:t>-</w:t>
      </w:r>
      <w:r w:rsidRPr="00BC49C2">
        <w:tab/>
        <w:t>Multi-modal service provider ID: The identifier of the multi-modal service Provider.</w:t>
      </w:r>
    </w:p>
    <w:p w14:paraId="592BB4F8"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7CCA84C7"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0054BBB6"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4DB1DA82"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3B187935"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34EEAF29"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43C2879E"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18D99C6E" w14:textId="77777777" w:rsidR="009F5519" w:rsidRPr="00BC49C2" w:rsidRDefault="009F5519" w:rsidP="009F5519">
      <w:pPr>
        <w:pStyle w:val="B1"/>
      </w:pPr>
      <w:r w:rsidRPr="00BC49C2">
        <w:t>7.</w:t>
      </w:r>
      <w:r w:rsidRPr="00BC49C2">
        <w:tab/>
        <w:t>The PCF responses with Success or Failure of the authorization.</w:t>
      </w:r>
    </w:p>
    <w:p w14:paraId="6F52EE3E"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5B8AA8E6" w14:textId="77777777" w:rsidR="009F5519" w:rsidRPr="00BC49C2" w:rsidRDefault="009F5519" w:rsidP="009F5519">
      <w:pPr>
        <w:pStyle w:val="B1"/>
      </w:pPr>
      <w:r w:rsidRPr="00BC49C2">
        <w:t>9.</w:t>
      </w:r>
      <w:r w:rsidRPr="00BC49C2">
        <w:tab/>
        <w:t>The same as step 7.</w:t>
      </w:r>
    </w:p>
    <w:p w14:paraId="717E5A71"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1760878E" w14:textId="77777777"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917ADA">
        <w:t>'</w:t>
      </w:r>
      <w:r w:rsidRPr="00BC49C2">
        <w:t>t get each IP address, and the PCC rules are not coordinated with each other.</w:t>
      </w:r>
    </w:p>
    <w:p w14:paraId="6D3D18A4"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BE74569" w14:textId="77777777" w:rsidR="009F5519" w:rsidRPr="00BC49C2" w:rsidRDefault="009F5519" w:rsidP="009F5519">
      <w:pPr>
        <w:pStyle w:val="B2"/>
      </w:pPr>
      <w:r w:rsidRPr="00BC49C2">
        <w:t>-</w:t>
      </w:r>
      <w:r w:rsidRPr="00BC49C2">
        <w:tab/>
        <w:t>Multi-modal data flows group ID: which identifies the unique multi-modal data flows group.</w:t>
      </w:r>
    </w:p>
    <w:p w14:paraId="525EB478"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163E4BF1"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6EF4290D" w14:textId="77777777" w:rsidR="009F5519" w:rsidRPr="00BC49C2" w:rsidRDefault="009F5519" w:rsidP="009F5519">
      <w:pPr>
        <w:pStyle w:val="B1"/>
      </w:pPr>
      <w:r w:rsidRPr="00BC49C2">
        <w:t>13.</w:t>
      </w:r>
      <w:r w:rsidRPr="00BC49C2">
        <w:tab/>
        <w:t>The BSF sends response to PCF 1 to successfully receive the multi-modal information.</w:t>
      </w:r>
    </w:p>
    <w:p w14:paraId="27D7C306"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B6174DB" w14:textId="77777777" w:rsidR="009F5519" w:rsidRPr="00BC49C2" w:rsidRDefault="009F5519" w:rsidP="009F5519">
      <w:pPr>
        <w:pStyle w:val="B1"/>
      </w:pPr>
      <w:r w:rsidRPr="00BC49C2">
        <w:t>15.</w:t>
      </w:r>
      <w:r w:rsidRPr="00BC49C2">
        <w:tab/>
        <w:t>The same as step 13.</w:t>
      </w:r>
    </w:p>
    <w:p w14:paraId="04CCA777"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3A4132A8"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B63FC84"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2413A3C" w14:textId="77777777" w:rsidR="00BD7873" w:rsidRPr="00BC49C2" w:rsidRDefault="00BD7873" w:rsidP="009F5519">
            <w:pPr>
              <w:pStyle w:val="TAH"/>
            </w:pPr>
            <w:r w:rsidRPr="00BC49C2">
              <w:t>Multiple modal profile</w:t>
            </w:r>
          </w:p>
        </w:tc>
      </w:tr>
      <w:tr w:rsidR="00BD7873" w:rsidRPr="00BC49C2" w14:paraId="406680C6"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5DB435F" w14:textId="77777777" w:rsidR="00BD7873" w:rsidRPr="00BC49C2" w:rsidRDefault="00BD7873" w:rsidP="009F5519">
            <w:pPr>
              <w:pStyle w:val="TAL"/>
            </w:pPr>
            <w:r w:rsidRPr="00BC49C2">
              <w:t>Multi-modal data flows group ID = XXX</w:t>
            </w:r>
          </w:p>
          <w:p w14:paraId="57B4712C" w14:textId="77777777" w:rsidR="002D029A" w:rsidRPr="00BC49C2" w:rsidRDefault="00BD7873" w:rsidP="009F5519">
            <w:pPr>
              <w:pStyle w:val="TAL"/>
            </w:pPr>
            <w:r w:rsidRPr="00BC49C2">
              <w:t>Multi-modal service provider ID = ABC</w:t>
            </w:r>
          </w:p>
        </w:tc>
      </w:tr>
      <w:tr w:rsidR="00BD7873" w:rsidRPr="00BC49C2" w14:paraId="05D9AB9C"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3766F2F6" w14:textId="77777777" w:rsidR="00BD7873" w:rsidRPr="00BC49C2" w:rsidRDefault="00BD7873" w:rsidP="009F5519">
            <w:pPr>
              <w:pStyle w:val="TAL"/>
            </w:pPr>
            <w:r w:rsidRPr="00BC49C2">
              <w:t>UE 1 related:</w:t>
            </w:r>
          </w:p>
          <w:p w14:paraId="0383A8B4" w14:textId="77777777" w:rsidR="002D029A" w:rsidRPr="00BC49C2" w:rsidRDefault="00BD7873" w:rsidP="009F5519">
            <w:pPr>
              <w:pStyle w:val="TAL"/>
            </w:pPr>
            <w:r w:rsidRPr="00BC49C2">
              <w:t>-</w:t>
            </w:r>
            <w:r w:rsidRPr="00BC49C2">
              <w:tab/>
              <w:t>PCF IP address; PCF ID</w:t>
            </w:r>
          </w:p>
          <w:p w14:paraId="6CEBB2FE"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93E9D8E" w14:textId="77777777" w:rsidR="002D029A" w:rsidRPr="00BC49C2" w:rsidRDefault="00BD7873" w:rsidP="009F5519">
            <w:pPr>
              <w:pStyle w:val="TAL"/>
            </w:pPr>
            <w:r w:rsidRPr="00BC49C2">
              <w:t>UE 2 related:</w:t>
            </w:r>
          </w:p>
          <w:p w14:paraId="622F1DFC" w14:textId="77777777" w:rsidR="002D029A" w:rsidRPr="00BC49C2" w:rsidRDefault="00BD7873" w:rsidP="009F5519">
            <w:pPr>
              <w:pStyle w:val="TAL"/>
            </w:pPr>
            <w:r w:rsidRPr="00BC49C2">
              <w:t>-</w:t>
            </w:r>
            <w:r w:rsidRPr="00BC49C2">
              <w:tab/>
              <w:t>PCF IP address; PCF ID</w:t>
            </w:r>
          </w:p>
          <w:p w14:paraId="449E3EBD" w14:textId="77777777" w:rsidR="002D029A" w:rsidRPr="00BC49C2" w:rsidRDefault="00BD7873" w:rsidP="009F5519">
            <w:pPr>
              <w:pStyle w:val="TAL"/>
              <w:rPr>
                <w:rFonts w:eastAsia="DengXian"/>
              </w:rPr>
            </w:pPr>
            <w:r w:rsidRPr="00BC49C2">
              <w:t>-</w:t>
            </w:r>
            <w:r w:rsidRPr="00BC49C2">
              <w:tab/>
              <w:t>UE IP address; UE ID</w:t>
            </w:r>
          </w:p>
        </w:tc>
      </w:tr>
    </w:tbl>
    <w:p w14:paraId="0A993613" w14:textId="77777777" w:rsidR="009F5519" w:rsidRPr="00BC49C2" w:rsidRDefault="009F5519" w:rsidP="009F5519">
      <w:pPr>
        <w:pStyle w:val="FP"/>
      </w:pPr>
    </w:p>
    <w:p w14:paraId="32BC256F"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76F4E571"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C132340"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753C2A2F" w14:textId="77777777" w:rsidR="009F5519" w:rsidRPr="00BC49C2" w:rsidRDefault="009F5519" w:rsidP="009F5519">
      <w:pPr>
        <w:pStyle w:val="B1"/>
      </w:pPr>
      <w:r w:rsidRPr="00BC49C2">
        <w:tab/>
        <w:t>The PCF 2 can also triggers the step 17 to step 18.</w:t>
      </w:r>
    </w:p>
    <w:p w14:paraId="202B4869"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37859706"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1AFF8179" w14:textId="77777777" w:rsidR="009F5519" w:rsidRPr="00BC49C2" w:rsidRDefault="009F5519" w:rsidP="009F5519">
      <w:pPr>
        <w:pStyle w:val="B1"/>
      </w:pPr>
      <w:r w:rsidRPr="00BC49C2">
        <w:tab/>
        <w:t>The PCF 2 can also triggers the step 19 towards PCF 1.</w:t>
      </w:r>
    </w:p>
    <w:p w14:paraId="5716AC96"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1BE7E816"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2ABF558E"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0941FFF5"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405058A" w14:textId="77777777"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 The PCF can also indicate the details of QoS policy parameters, for example, the MDBV or MBR to other PCF for coordination.</w:t>
      </w:r>
    </w:p>
    <w:p w14:paraId="0FB24711"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455D190A" w14:textId="77777777" w:rsidR="009F5519" w:rsidRPr="00BC49C2" w:rsidRDefault="009F5519" w:rsidP="009F5519">
      <w:pPr>
        <w:pStyle w:val="B1"/>
      </w:pPr>
      <w:r w:rsidRPr="00BC49C2">
        <w:tab/>
        <w:t>For the situation that when UE 2 move out of the area and doesn</w:t>
      </w:r>
      <w:r w:rsidR="00917ADA">
        <w:t>'</w:t>
      </w:r>
      <w:r w:rsidRPr="00BC49C2">
        <w:t>t continue the multi-modal data flow any more, the BSF should update the multi-modal profiles and remove the UE 2 related information. The PCF 1 can subscribe the status of multi-modal profile in BSF.</w:t>
      </w:r>
    </w:p>
    <w:p w14:paraId="1F966183"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6727A000"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76320FCA" w14:textId="77777777" w:rsidR="009F5519" w:rsidRPr="00BC49C2" w:rsidRDefault="009F5519" w:rsidP="009F5519">
      <w:pPr>
        <w:pStyle w:val="B2"/>
      </w:pPr>
      <w:r w:rsidRPr="00BC49C2">
        <w:t>-</w:t>
      </w:r>
      <w:r w:rsidRPr="00BC49C2">
        <w:tab/>
        <w:t>When the related UE 2 in multi-modal data flow group move out of the location and doesn</w:t>
      </w:r>
      <w:r w:rsidR="00917ADA">
        <w:t>'</w:t>
      </w:r>
      <w:r w:rsidRPr="00BC49C2">
        <w:t>t continue the multi-modal data flow any more, the BSF should remove the UE 2 related information in multi-modal profile.</w:t>
      </w:r>
    </w:p>
    <w:p w14:paraId="7994B8E2"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5985A3B8" w14:textId="77777777" w:rsidR="009F5519" w:rsidRPr="00BC49C2" w:rsidRDefault="009F5519" w:rsidP="009F5519">
      <w:pPr>
        <w:pStyle w:val="B1"/>
      </w:pPr>
      <w:r w:rsidRPr="00BC49C2">
        <w:t>26.</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1 initiates the SM Policy Association Modification or Establishment.</w:t>
      </w:r>
    </w:p>
    <w:p w14:paraId="76E6C027" w14:textId="77777777"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2 initiates the SM Policy Association Modification or Establishment.</w:t>
      </w:r>
    </w:p>
    <w:p w14:paraId="0D66911B" w14:textId="77777777" w:rsidR="00287825" w:rsidRPr="00BC49C2" w:rsidRDefault="00287825" w:rsidP="00287825">
      <w:pPr>
        <w:pStyle w:val="Heading4"/>
        <w:rPr>
          <w:rFonts w:eastAsia="DengXian"/>
          <w:lang w:eastAsia="zh-CN"/>
        </w:rPr>
      </w:pPr>
      <w:bookmarkStart w:id="440" w:name="_Toc104882787"/>
      <w:bookmarkStart w:id="441" w:name="_Toc113425935"/>
      <w:bookmarkStart w:id="442" w:name="_Toc117496360"/>
      <w:bookmarkStart w:id="443" w:name="_Toc122517582"/>
      <w:r w:rsidRPr="00BC49C2">
        <w:t>6.4.3.2</w:t>
      </w:r>
      <w:r w:rsidRPr="00BC49C2">
        <w:tab/>
        <w:t>Procedures of AF session With QoS revoke for multi-modal QoS flow</w:t>
      </w:r>
      <w:bookmarkEnd w:id="440"/>
      <w:bookmarkEnd w:id="441"/>
      <w:bookmarkEnd w:id="442"/>
      <w:bookmarkEnd w:id="443"/>
    </w:p>
    <w:p w14:paraId="32D972E1" w14:textId="77777777" w:rsidR="00287825" w:rsidRPr="00BC49C2" w:rsidRDefault="00287825" w:rsidP="00287825">
      <w:pPr>
        <w:pStyle w:val="TH"/>
        <w:rPr>
          <w:rFonts w:eastAsia="DengXian"/>
          <w:lang w:eastAsia="zh-CN"/>
        </w:rPr>
      </w:pPr>
      <w:r w:rsidRPr="00BC49C2">
        <w:object w:dxaOrig="14331" w:dyaOrig="8111" w14:anchorId="61C80A3E">
          <v:shape id="_x0000_i1032" type="#_x0000_t75" style="width:481.55pt;height:272.45pt" o:ole="">
            <v:imagedata r:id="rId31" o:title=""/>
          </v:shape>
          <o:OLEObject Type="Embed" ProgID="Visio.Drawing.15" ShapeID="_x0000_i1032" DrawAspect="Content" ObjectID="_1733132237" r:id="rId32"/>
        </w:object>
      </w:r>
    </w:p>
    <w:p w14:paraId="5B18F2C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6727DD91" w14:textId="77777777"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917ADA">
        <w:rPr>
          <w:rFonts w:eastAsia="DengXian"/>
        </w:rPr>
        <w:t>'</w:t>
      </w:r>
      <w:r w:rsidRPr="00BC49C2">
        <w:rPr>
          <w:rFonts w:eastAsia="DengXian"/>
        </w:rPr>
        <w:t>t belong to the Multi-modal data flows group ID any more.</w:t>
      </w:r>
    </w:p>
    <w:p w14:paraId="7F6BF2DE"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6B511DC4"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21EFD06E"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081BD8EB"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2F5D5164"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2A082EA3"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16F1FDBB"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5C9FB298"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75934BE1" w14:textId="77777777"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917ADA">
        <w:rPr>
          <w:rFonts w:eastAsia="DengXian"/>
        </w:rPr>
        <w:t>'</w:t>
      </w:r>
      <w:r w:rsidRPr="00BC49C2">
        <w:rPr>
          <w:rFonts w:eastAsia="DengXian"/>
        </w:rPr>
        <w:t>s request, the BSF can remove the multi-modal profile for the UE 1</w:t>
      </w:r>
      <w:r w:rsidR="00917ADA">
        <w:rPr>
          <w:rFonts w:eastAsia="DengXian"/>
        </w:rPr>
        <w:t>'</w:t>
      </w:r>
      <w:r w:rsidRPr="00BC49C2">
        <w:rPr>
          <w:rFonts w:eastAsia="DengXian"/>
        </w:rPr>
        <w:t>s in multi-modal data flows group. After the information removing, the other multi-modal data flows which belongs to the UE 2 doesn</w:t>
      </w:r>
      <w:r w:rsidR="00917ADA">
        <w:rPr>
          <w:rFonts w:eastAsia="DengXian"/>
        </w:rPr>
        <w:t>'</w:t>
      </w:r>
      <w:r w:rsidRPr="00BC49C2">
        <w:rPr>
          <w:rFonts w:eastAsia="DengXian"/>
        </w:rPr>
        <w:t>t be impacted.</w:t>
      </w:r>
    </w:p>
    <w:p w14:paraId="2ED2EEB3"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6A58BCFE"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D1C1B85" w14:textId="77777777" w:rsidR="00287825" w:rsidRPr="00BC49C2" w:rsidRDefault="00287825" w:rsidP="00474B67">
            <w:pPr>
              <w:pStyle w:val="TAH"/>
            </w:pPr>
            <w:r w:rsidRPr="00BC49C2">
              <w:t>Multiple modal profile</w:t>
            </w:r>
          </w:p>
        </w:tc>
      </w:tr>
      <w:tr w:rsidR="00287825" w:rsidRPr="00BC49C2" w14:paraId="1781A5C8"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95749E4" w14:textId="77777777" w:rsidR="00287825" w:rsidRPr="00BC49C2" w:rsidRDefault="00287825" w:rsidP="00474B67">
            <w:pPr>
              <w:pStyle w:val="TAL"/>
            </w:pPr>
            <w:r w:rsidRPr="00BC49C2">
              <w:t>Multi-modal data flows group ID = XXX</w:t>
            </w:r>
          </w:p>
          <w:p w14:paraId="54BAA610" w14:textId="77777777" w:rsidR="00287825" w:rsidRPr="00BC49C2" w:rsidRDefault="00287825" w:rsidP="00474B67">
            <w:pPr>
              <w:pStyle w:val="TAL"/>
            </w:pPr>
            <w:r w:rsidRPr="00BC49C2">
              <w:t>Multi-modal service provider ID = ABC</w:t>
            </w:r>
          </w:p>
        </w:tc>
      </w:tr>
      <w:tr w:rsidR="00287825" w:rsidRPr="00BC49C2" w14:paraId="0374E47D"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63C1A7B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174B40CB" w14:textId="77777777" w:rsidR="00287825" w:rsidRPr="00BC49C2" w:rsidRDefault="00287825" w:rsidP="00474B67">
            <w:pPr>
              <w:pStyle w:val="TAL"/>
            </w:pPr>
            <w:r w:rsidRPr="00BC49C2">
              <w:t>UE 2 related:</w:t>
            </w:r>
          </w:p>
          <w:p w14:paraId="3D015927" w14:textId="77777777" w:rsidR="00287825" w:rsidRPr="00BC49C2" w:rsidRDefault="00287825" w:rsidP="00474B67">
            <w:pPr>
              <w:pStyle w:val="TAL"/>
            </w:pPr>
            <w:r w:rsidRPr="00BC49C2">
              <w:t>- PCF IP address; PCF ID</w:t>
            </w:r>
          </w:p>
          <w:p w14:paraId="77C609DA" w14:textId="77777777" w:rsidR="00287825" w:rsidRPr="00BC49C2" w:rsidRDefault="00287825" w:rsidP="00474B67">
            <w:pPr>
              <w:pStyle w:val="TAL"/>
              <w:rPr>
                <w:rFonts w:eastAsia="DengXian"/>
              </w:rPr>
            </w:pPr>
            <w:r w:rsidRPr="00BC49C2">
              <w:t>- UE IP address; UE ID</w:t>
            </w:r>
          </w:p>
        </w:tc>
      </w:tr>
    </w:tbl>
    <w:p w14:paraId="0E018A9B" w14:textId="77777777" w:rsidR="00544585" w:rsidRDefault="00544585" w:rsidP="00544585">
      <w:pPr>
        <w:pStyle w:val="FP"/>
        <w:rPr>
          <w:rFonts w:eastAsia="DengXian"/>
        </w:rPr>
      </w:pPr>
    </w:p>
    <w:p w14:paraId="366E3F4A" w14:textId="20FFBCFA"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E7ED658"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22F1CD5B" w14:textId="77777777" w:rsidR="00BD7873" w:rsidRPr="00BC49C2" w:rsidRDefault="00905649" w:rsidP="00964868">
      <w:pPr>
        <w:pStyle w:val="Heading3"/>
        <w:rPr>
          <w:lang w:eastAsia="ja-JP"/>
        </w:rPr>
      </w:pPr>
      <w:bookmarkStart w:id="444" w:name="_Toc44490804"/>
      <w:bookmarkStart w:id="445" w:name="_Toc44004567"/>
      <w:bookmarkStart w:id="446" w:name="_Toc15627"/>
      <w:bookmarkStart w:id="447" w:name="_Toc31361024"/>
      <w:bookmarkStart w:id="448" w:name="_Toc31604"/>
      <w:bookmarkStart w:id="449" w:name="_Toc10998"/>
      <w:bookmarkStart w:id="450" w:name="_Toc29579"/>
      <w:bookmarkStart w:id="451" w:name="_Toc31448749"/>
      <w:bookmarkStart w:id="452" w:name="_Toc42770254"/>
      <w:bookmarkStart w:id="453" w:name="_Toc27481"/>
      <w:bookmarkStart w:id="454" w:name="_Toc1154"/>
      <w:bookmarkStart w:id="455" w:name="_Toc42779310"/>
      <w:bookmarkStart w:id="456" w:name="_Toc19559"/>
      <w:bookmarkStart w:id="457" w:name="_Toc21087545"/>
      <w:bookmarkStart w:id="458" w:name="_Toc6749"/>
      <w:bookmarkStart w:id="459" w:name="_Toc11493"/>
      <w:bookmarkStart w:id="460" w:name="_Toc43393395"/>
      <w:bookmarkStart w:id="461" w:name="_Toc30963"/>
      <w:bookmarkStart w:id="462" w:name="_Toc16839386"/>
      <w:bookmarkStart w:id="463" w:name="_Toc20861"/>
      <w:bookmarkStart w:id="464" w:name="_Toc9320"/>
      <w:bookmarkStart w:id="465" w:name="_Toc31639225"/>
      <w:bookmarkStart w:id="466" w:name="_Toc101526096"/>
      <w:bookmarkStart w:id="467" w:name="_Toc104882788"/>
      <w:bookmarkStart w:id="468" w:name="_Toc113425936"/>
      <w:bookmarkStart w:id="469" w:name="_Toc117496361"/>
      <w:bookmarkStart w:id="470" w:name="_Toc122517583"/>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315FD84D" w14:textId="77777777" w:rsidR="009F5519" w:rsidRPr="00BC49C2" w:rsidRDefault="009F5519" w:rsidP="009F5519">
      <w:r w:rsidRPr="00BC49C2">
        <w:t>BSF:</w:t>
      </w:r>
    </w:p>
    <w:p w14:paraId="44F9DD4F"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40AC09A6" w14:textId="77777777" w:rsidR="009F5519" w:rsidRPr="00BC49C2" w:rsidRDefault="009F5519" w:rsidP="009F5519">
      <w:pPr>
        <w:pStyle w:val="B1"/>
      </w:pPr>
      <w:r w:rsidRPr="00BC49C2">
        <w:t>-</w:t>
      </w:r>
      <w:r w:rsidRPr="00BC49C2">
        <w:tab/>
        <w:t>Maintenance the multi-modal profile and notify the changes of profile to PCF.</w:t>
      </w:r>
    </w:p>
    <w:p w14:paraId="22FAF900" w14:textId="77777777" w:rsidR="009F5519" w:rsidRPr="00BC49C2" w:rsidRDefault="009F5519" w:rsidP="009F5519">
      <w:r w:rsidRPr="00BC49C2">
        <w:t>PCF:</w:t>
      </w:r>
    </w:p>
    <w:p w14:paraId="112F4AB9" w14:textId="77777777" w:rsidR="009F5519" w:rsidRPr="00BC49C2" w:rsidRDefault="009F5519" w:rsidP="009F5519">
      <w:pPr>
        <w:pStyle w:val="B1"/>
      </w:pPr>
      <w:r w:rsidRPr="00BC49C2">
        <w:t>-</w:t>
      </w:r>
      <w:r w:rsidRPr="00BC49C2">
        <w:tab/>
        <w:t>Update the multi-modal information to BSF.</w:t>
      </w:r>
    </w:p>
    <w:p w14:paraId="5E5246E4" w14:textId="77777777" w:rsidR="009F5519" w:rsidRPr="00BC49C2" w:rsidRDefault="009F5519" w:rsidP="009F5519">
      <w:pPr>
        <w:pStyle w:val="B1"/>
      </w:pPr>
      <w:r w:rsidRPr="00BC49C2">
        <w:t>-</w:t>
      </w:r>
      <w:r w:rsidRPr="00BC49C2">
        <w:tab/>
        <w:t>Subscribes the status of QoS policy in other PCFs for the same multi-modal service.</w:t>
      </w:r>
    </w:p>
    <w:p w14:paraId="15766EB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7B8182A5"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327DE7EE" w14:textId="77777777" w:rsidR="009F5519" w:rsidRPr="00BC49C2" w:rsidRDefault="009F5519" w:rsidP="009F5519">
      <w:r w:rsidRPr="00BC49C2">
        <w:t>AF:</w:t>
      </w:r>
    </w:p>
    <w:p w14:paraId="23377632"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21BE22C0" w14:textId="77777777" w:rsidR="00517A10" w:rsidRPr="00BC49C2" w:rsidRDefault="00517A10" w:rsidP="00517A10">
      <w:r w:rsidRPr="00BC49C2">
        <w:t>NEF:</w:t>
      </w:r>
    </w:p>
    <w:p w14:paraId="1647D746"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5D1A62C2" w14:textId="77777777" w:rsidR="00E51686" w:rsidRPr="00BC49C2" w:rsidRDefault="00E51686" w:rsidP="00964868">
      <w:pPr>
        <w:pStyle w:val="Heading2"/>
        <w:rPr>
          <w:lang w:eastAsia="ja-JP"/>
        </w:rPr>
      </w:pPr>
      <w:bookmarkStart w:id="471" w:name="_Toc101526097"/>
      <w:bookmarkStart w:id="472" w:name="_Toc104882789"/>
      <w:bookmarkStart w:id="473" w:name="_Toc113425937"/>
      <w:bookmarkStart w:id="474" w:name="_Toc117496362"/>
      <w:bookmarkStart w:id="475" w:name="_Toc92875657"/>
      <w:bookmarkStart w:id="476" w:name="_Toc510604403"/>
      <w:bookmarkStart w:id="477" w:name="_Toc509905226"/>
      <w:bookmarkStart w:id="478" w:name="_Toc436124703"/>
      <w:bookmarkStart w:id="479" w:name="_Toc435670433"/>
      <w:bookmarkStart w:id="480" w:name="_Toc122517584"/>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471"/>
      <w:bookmarkEnd w:id="472"/>
      <w:bookmarkEnd w:id="473"/>
      <w:bookmarkEnd w:id="474"/>
      <w:bookmarkEnd w:id="480"/>
    </w:p>
    <w:p w14:paraId="584B8D82" w14:textId="77777777" w:rsidR="00E51686" w:rsidRPr="00BC49C2" w:rsidRDefault="00E51686" w:rsidP="00964868">
      <w:pPr>
        <w:pStyle w:val="Heading3"/>
        <w:rPr>
          <w:lang w:eastAsia="ja-JP"/>
        </w:rPr>
      </w:pPr>
      <w:bookmarkStart w:id="481" w:name="_Toc101526098"/>
      <w:bookmarkStart w:id="482" w:name="_Toc104882790"/>
      <w:bookmarkStart w:id="483" w:name="_Toc113425938"/>
      <w:bookmarkStart w:id="484" w:name="_Toc117496363"/>
      <w:bookmarkStart w:id="485" w:name="_Toc122517585"/>
      <w:r w:rsidRPr="00BC49C2">
        <w:rPr>
          <w:lang w:eastAsia="ja-JP"/>
        </w:rPr>
        <w:t>6.</w:t>
      </w:r>
      <w:r w:rsidRPr="00BC49C2">
        <w:rPr>
          <w:lang w:eastAsia="zh-CN"/>
        </w:rPr>
        <w:t>5</w:t>
      </w:r>
      <w:r w:rsidRPr="00BC49C2">
        <w:rPr>
          <w:lang w:eastAsia="ja-JP"/>
        </w:rPr>
        <w:t>.1</w:t>
      </w:r>
      <w:r w:rsidRPr="00BC49C2">
        <w:rPr>
          <w:lang w:eastAsia="ja-JP"/>
        </w:rPr>
        <w:tab/>
        <w:t>Key Issue mapping</w:t>
      </w:r>
      <w:bookmarkEnd w:id="481"/>
      <w:bookmarkEnd w:id="482"/>
      <w:bookmarkEnd w:id="483"/>
      <w:bookmarkEnd w:id="484"/>
      <w:bookmarkEnd w:id="485"/>
    </w:p>
    <w:p w14:paraId="658096AE"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112184FA" w14:textId="77777777" w:rsidR="00E51686" w:rsidRPr="00BC49C2" w:rsidRDefault="00E51686" w:rsidP="00964868">
      <w:pPr>
        <w:pStyle w:val="Heading3"/>
        <w:rPr>
          <w:lang w:eastAsia="ja-JP"/>
        </w:rPr>
      </w:pPr>
      <w:bookmarkStart w:id="486" w:name="_Toc101526099"/>
      <w:bookmarkStart w:id="487" w:name="_Toc104882791"/>
      <w:bookmarkStart w:id="488" w:name="_Toc113425939"/>
      <w:bookmarkStart w:id="489" w:name="_Toc117496364"/>
      <w:bookmarkStart w:id="490" w:name="_Toc122517586"/>
      <w:r w:rsidRPr="00BC49C2">
        <w:rPr>
          <w:lang w:eastAsia="ja-JP"/>
        </w:rPr>
        <w:t>6.</w:t>
      </w:r>
      <w:r w:rsidRPr="00BC49C2">
        <w:rPr>
          <w:lang w:eastAsia="zh-CN"/>
        </w:rPr>
        <w:t>5</w:t>
      </w:r>
      <w:r w:rsidRPr="00BC49C2">
        <w:rPr>
          <w:lang w:eastAsia="ja-JP"/>
        </w:rPr>
        <w:t>.2</w:t>
      </w:r>
      <w:r w:rsidRPr="00BC49C2">
        <w:rPr>
          <w:lang w:eastAsia="ja-JP"/>
        </w:rPr>
        <w:tab/>
        <w:t>Description</w:t>
      </w:r>
      <w:bookmarkEnd w:id="486"/>
      <w:bookmarkEnd w:id="487"/>
      <w:bookmarkEnd w:id="488"/>
      <w:bookmarkEnd w:id="489"/>
      <w:bookmarkEnd w:id="490"/>
    </w:p>
    <w:p w14:paraId="4DF736A6" w14:textId="77777777" w:rsidR="009F5519" w:rsidRPr="00BC49C2" w:rsidRDefault="009F5519" w:rsidP="009F5519">
      <w:r w:rsidRPr="00BC49C2">
        <w:t>The useful information to enable application codec/rate adaptation</w:t>
      </w:r>
    </w:p>
    <w:p w14:paraId="1FF85141" w14:textId="3DD6B7B4" w:rsidR="009F5519" w:rsidRPr="00BC49C2" w:rsidRDefault="009F5519" w:rsidP="00544585">
      <w:r w:rsidRPr="00BC49C2">
        <w:t>&lt;UE data rate &gt;</w:t>
      </w:r>
    </w:p>
    <w:p w14:paraId="1451E104"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243204FC" w14:textId="1E7A2800" w:rsidR="009F5519" w:rsidRPr="00BC49C2" w:rsidRDefault="009F5519" w:rsidP="00544585">
      <w:r w:rsidRPr="00BC49C2">
        <w:t>&lt;The normal data transmission interruption event&gt;</w:t>
      </w:r>
    </w:p>
    <w:p w14:paraId="2DF609AB" w14:textId="77777777"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917ADA">
        <w:t>'</w:t>
      </w:r>
      <w:r w:rsidRPr="00BC49C2">
        <w:t>t need to stop the data transmission, since it is the normal data transmission interruption and will recover soon.</w:t>
      </w:r>
    </w:p>
    <w:p w14:paraId="52DDC1F5" w14:textId="77777777" w:rsidR="002D029A" w:rsidRPr="00BC49C2" w:rsidRDefault="00E51686" w:rsidP="009F5519">
      <w:pPr>
        <w:pStyle w:val="TH"/>
      </w:pPr>
      <w:r w:rsidRPr="00BC49C2">
        <w:rPr>
          <w:rFonts w:eastAsia="Malgun Gothic"/>
        </w:rPr>
        <w:object w:dxaOrig="15088" w:dyaOrig="9770" w14:anchorId="523DD92B">
          <v:shape id="_x0000_i1033" type="#_x0000_t75" style="width:438.35pt;height:284.55pt" o:ole="">
            <v:imagedata r:id="rId33" o:title=""/>
          </v:shape>
          <o:OLEObject Type="Embed" ProgID="Visio.Drawing.15" ShapeID="_x0000_i1033" DrawAspect="Content" ObjectID="_1733132238" r:id="rId34"/>
        </w:object>
      </w:r>
    </w:p>
    <w:p w14:paraId="2066AFDE"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1E75A5A7" w14:textId="31A8C10C" w:rsidR="009F5519" w:rsidRPr="00BC49C2" w:rsidRDefault="009F5519" w:rsidP="00544585">
      <w:r w:rsidRPr="00BC49C2">
        <w:t>&lt;The congestion information&gt;</w:t>
      </w:r>
    </w:p>
    <w:p w14:paraId="2260AE85"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7213D64A" w14:textId="77777777"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7E10DB00"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67AE9498"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F878654" w14:textId="77777777"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BC0293" w:rsidRPr="00BC49C2">
        <w:t>TS</w:t>
      </w:r>
      <w:r w:rsidR="00BC0293">
        <w:t> </w:t>
      </w:r>
      <w:r w:rsidR="00BC0293" w:rsidRPr="00BC49C2">
        <w:t>38.300</w:t>
      </w:r>
      <w:r w:rsidR="00BC0293">
        <w:t> </w:t>
      </w:r>
      <w:r w:rsidR="00BC0293" w:rsidRPr="00BC49C2">
        <w:t>[</w:t>
      </w:r>
      <w:r w:rsidRPr="00BC49C2">
        <w:t>8], the data transmission is not interrupted. Furthermore, intra RAN handover/redirection is transparent to the CN. Hence, only the NG RAN can suitable detect the normal data transmission interruption event.</w:t>
      </w:r>
    </w:p>
    <w:p w14:paraId="7D3908B2" w14:textId="77777777" w:rsidR="009F5519" w:rsidRPr="00BC49C2" w:rsidRDefault="009F5519" w:rsidP="009F5519">
      <w:r w:rsidRPr="00BC49C2">
        <w:lastRenderedPageBreak/>
        <w:t>The solution is based on the existing Network Exposure functionality with the following enhancement:</w:t>
      </w:r>
    </w:p>
    <w:p w14:paraId="100FA01C"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27E06FF"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77DF40A5"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ABFFC3E"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23CAB91"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8EB9BC"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7A7835E3" w14:textId="77777777" w:rsidR="00E51686" w:rsidRPr="00BC49C2" w:rsidRDefault="00E51686" w:rsidP="00964868">
      <w:pPr>
        <w:pStyle w:val="Heading3"/>
        <w:rPr>
          <w:lang w:eastAsia="ja-JP"/>
        </w:rPr>
      </w:pPr>
      <w:bookmarkStart w:id="491" w:name="_Toc101526100"/>
      <w:bookmarkStart w:id="492" w:name="_Toc104882792"/>
      <w:bookmarkStart w:id="493" w:name="_Toc113425940"/>
      <w:bookmarkStart w:id="494" w:name="_Toc117496365"/>
      <w:bookmarkStart w:id="495" w:name="_Toc122517587"/>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491"/>
      <w:bookmarkEnd w:id="492"/>
      <w:bookmarkEnd w:id="493"/>
      <w:bookmarkEnd w:id="494"/>
      <w:bookmarkEnd w:id="495"/>
    </w:p>
    <w:p w14:paraId="70B84870" w14:textId="77777777" w:rsidR="00E51686" w:rsidRPr="00BC49C2" w:rsidRDefault="00E51686" w:rsidP="00964868">
      <w:pPr>
        <w:pStyle w:val="Heading4"/>
        <w:rPr>
          <w:lang w:eastAsia="ja-JP"/>
        </w:rPr>
      </w:pPr>
      <w:bookmarkStart w:id="496" w:name="_Toc101526101"/>
      <w:bookmarkStart w:id="497" w:name="_Toc104882793"/>
      <w:bookmarkStart w:id="498" w:name="_Toc113425941"/>
      <w:bookmarkStart w:id="499" w:name="_Toc117496366"/>
      <w:bookmarkStart w:id="500" w:name="_Toc122517588"/>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96"/>
      <w:bookmarkEnd w:id="497"/>
      <w:bookmarkEnd w:id="498"/>
      <w:bookmarkEnd w:id="499"/>
      <w:bookmarkEnd w:id="500"/>
    </w:p>
    <w:p w14:paraId="68BFDE01" w14:textId="77777777" w:rsidR="00E51686" w:rsidRPr="00BC49C2" w:rsidRDefault="00E51686" w:rsidP="00E55B50">
      <w:pPr>
        <w:pStyle w:val="TH"/>
      </w:pPr>
      <w:r w:rsidRPr="00BC49C2">
        <w:object w:dxaOrig="11181" w:dyaOrig="10134" w14:anchorId="29C12EFF">
          <v:shape id="_x0000_i1034" type="#_x0000_t75" style="width:481.55pt;height:436.05pt" o:ole="">
            <v:imagedata r:id="rId35" o:title=""/>
          </v:shape>
          <o:OLEObject Type="Embed" ProgID="Visio.Drawing.15" ShapeID="_x0000_i1034" DrawAspect="Content" ObjectID="_1733132239" r:id="rId36"/>
        </w:object>
      </w:r>
    </w:p>
    <w:p w14:paraId="23B4CD2B"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A2FA75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413286D9" w14:textId="77777777" w:rsidR="009F5519" w:rsidRPr="00BC49C2" w:rsidRDefault="009F5519" w:rsidP="009F5519">
      <w:pPr>
        <w:pStyle w:val="B1"/>
      </w:pPr>
      <w:r w:rsidRPr="00BC49C2">
        <w:t>2.</w:t>
      </w:r>
      <w:r w:rsidRPr="00BC49C2">
        <w:tab/>
        <w:t>The NEF authorizes the AF request.</w:t>
      </w:r>
    </w:p>
    <w:p w14:paraId="4A6C040E"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2CE46308"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50B7EA7E"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3AABD3A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6CE31BAF"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5FA9F1FF"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15B5B35C" w14:textId="77777777" w:rsidR="009F5519" w:rsidRPr="00BC49C2" w:rsidRDefault="009F5519" w:rsidP="009F5519">
      <w:pPr>
        <w:pStyle w:val="B1"/>
      </w:pPr>
      <w:r w:rsidRPr="00BC49C2">
        <w:t>5.</w:t>
      </w:r>
      <w:r w:rsidRPr="00BC49C2">
        <w:tab/>
        <w:t>The PCF responds to the NEF a Npcf_Policy Authorization_Create response.</w:t>
      </w:r>
    </w:p>
    <w:p w14:paraId="76AE7D3A" w14:textId="77777777" w:rsidR="009F5519" w:rsidRPr="00BC49C2" w:rsidRDefault="009F5519" w:rsidP="009F5519">
      <w:pPr>
        <w:pStyle w:val="B1"/>
      </w:pPr>
      <w:r w:rsidRPr="00BC49C2">
        <w:t>6.</w:t>
      </w:r>
      <w:r w:rsidRPr="00BC49C2">
        <w:tab/>
        <w:t>The NEF sends a Nnef_AFsessionWithQoS_Create response message to the AF.</w:t>
      </w:r>
    </w:p>
    <w:p w14:paraId="1F070BBD"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6C5A1A43"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57AE7CEA"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5BFB1185" w14:textId="77777777" w:rsidR="009F5519" w:rsidRPr="00BC49C2" w:rsidRDefault="009F5519" w:rsidP="009F5519">
      <w:pPr>
        <w:pStyle w:val="B1"/>
      </w:pPr>
      <w:r w:rsidRPr="00BC49C2">
        <w:t>8.</w:t>
      </w:r>
      <w:r w:rsidRPr="00BC49C2">
        <w:tab/>
        <w:t>The SMF replies SM Policy Association Modification Response to the PCF.</w:t>
      </w:r>
    </w:p>
    <w:p w14:paraId="49DC0677" w14:textId="77777777" w:rsidR="009F5519" w:rsidRPr="00BC49C2" w:rsidRDefault="009F5519" w:rsidP="009F5519">
      <w:pPr>
        <w:pStyle w:val="B1"/>
      </w:pPr>
      <w:r w:rsidRPr="00BC49C2">
        <w:t>9.</w:t>
      </w:r>
      <w:r w:rsidRPr="00BC49C2">
        <w:tab/>
        <w:t>The SMF initiates N4 Session Modification Request (QoS Monitoring configuration) to the UPF.</w:t>
      </w:r>
    </w:p>
    <w:p w14:paraId="18F0D355"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69E81E05" w14:textId="77777777" w:rsidR="009F5519" w:rsidRPr="00BC49C2" w:rsidRDefault="009F5519" w:rsidP="009F5519">
      <w:pPr>
        <w:pStyle w:val="B1"/>
      </w:pPr>
      <w:r w:rsidRPr="00BC49C2">
        <w:tab/>
        <w:t>Upon reception of QoS Monitoring configuration, the UPF enables the data rate measurement and report.</w:t>
      </w:r>
    </w:p>
    <w:p w14:paraId="08D4A439" w14:textId="77777777" w:rsidR="009F5519" w:rsidRPr="00BC49C2" w:rsidRDefault="009F5519" w:rsidP="009F5519">
      <w:pPr>
        <w:pStyle w:val="B1"/>
      </w:pPr>
      <w:r w:rsidRPr="00BC49C2">
        <w:t>10.</w:t>
      </w:r>
      <w:r w:rsidRPr="00BC49C2">
        <w:tab/>
        <w:t>The UPF(s) respond to the SMF.</w:t>
      </w:r>
    </w:p>
    <w:p w14:paraId="60ACE297"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637DAA6C"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66FFDCD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00C7AAEE"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06F50DE2"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02224B08"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78A52C29" w14:textId="77777777" w:rsidR="00E51686" w:rsidRPr="00BC49C2" w:rsidRDefault="00E51686" w:rsidP="00964868">
      <w:pPr>
        <w:pStyle w:val="Heading4"/>
        <w:rPr>
          <w:lang w:eastAsia="zh-CN"/>
        </w:rPr>
      </w:pPr>
      <w:bookmarkStart w:id="501" w:name="_Toc101526102"/>
      <w:bookmarkStart w:id="502" w:name="_Toc104882794"/>
      <w:bookmarkStart w:id="503" w:name="_Toc113425942"/>
      <w:bookmarkStart w:id="504" w:name="_Toc117496367"/>
      <w:bookmarkStart w:id="505" w:name="_Toc122517589"/>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501"/>
      <w:r w:rsidR="00663778" w:rsidRPr="00BC49C2">
        <w:rPr>
          <w:lang w:eastAsia="zh-CN"/>
        </w:rPr>
        <w:t xml:space="preserve"> via user plane</w:t>
      </w:r>
      <w:bookmarkEnd w:id="502"/>
      <w:bookmarkEnd w:id="503"/>
      <w:bookmarkEnd w:id="504"/>
      <w:bookmarkEnd w:id="505"/>
    </w:p>
    <w:p w14:paraId="739C1692" w14:textId="77777777" w:rsidR="00E51686" w:rsidRPr="00BC49C2" w:rsidRDefault="00E51686" w:rsidP="00E55B50">
      <w:pPr>
        <w:pStyle w:val="TH"/>
        <w:rPr>
          <w:rFonts w:eastAsia="DengXian"/>
          <w:lang w:eastAsia="zh-CN"/>
        </w:rPr>
      </w:pPr>
    </w:p>
    <w:p w14:paraId="461AC6F7" w14:textId="77777777" w:rsidR="00663778" w:rsidRPr="00BC49C2" w:rsidRDefault="00663778" w:rsidP="00E55B50">
      <w:pPr>
        <w:pStyle w:val="TH"/>
        <w:rPr>
          <w:rFonts w:eastAsia="DengXian"/>
          <w:lang w:eastAsia="zh-CN"/>
        </w:rPr>
      </w:pPr>
      <w:r w:rsidRPr="00BC49C2">
        <w:object w:dxaOrig="11470" w:dyaOrig="4290" w14:anchorId="7334C772">
          <v:shape id="_x0000_i1035" type="#_x0000_t75" style="width:480.95pt;height:179.7pt" o:ole="">
            <v:imagedata r:id="rId37" o:title=""/>
          </v:shape>
          <o:OLEObject Type="Embed" ProgID="Visio.Drawing.15" ShapeID="_x0000_i1035" DrawAspect="Content" ObjectID="_1733132240" r:id="rId38"/>
        </w:object>
      </w:r>
    </w:p>
    <w:p w14:paraId="0C4FC92D"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6BE575D9" w14:textId="77777777"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BC0293" w:rsidRPr="00BC49C2">
        <w:t>TS</w:t>
      </w:r>
      <w:r w:rsidR="00BC0293">
        <w:t> </w:t>
      </w:r>
      <w:r w:rsidR="00BC0293" w:rsidRPr="00BC49C2">
        <w:t>23.501</w:t>
      </w:r>
      <w:r w:rsidR="00BC0293">
        <w:t> </w:t>
      </w:r>
      <w:r w:rsidR="00BC0293" w:rsidRPr="00BC49C2">
        <w:t>[</w:t>
      </w:r>
      <w:r w:rsidRPr="00BC49C2">
        <w:t>2]. Upon detection of the Normal Data Transmission Interruption event from the UL data, the UPF triggers the Nupf_EventExposure_Notify message to report the event.</w:t>
      </w:r>
    </w:p>
    <w:p w14:paraId="5CE6F001"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22923F0A"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5F8932F4"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2D74B00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092D4C3" w14:textId="77777777" w:rsidR="00663778" w:rsidRPr="00BC49C2" w:rsidRDefault="00663778" w:rsidP="00663778">
      <w:pPr>
        <w:pStyle w:val="Heading4"/>
        <w:rPr>
          <w:rFonts w:eastAsia="DengXian"/>
          <w:lang w:eastAsia="zh-CN"/>
        </w:rPr>
      </w:pPr>
      <w:bookmarkStart w:id="506" w:name="_Toc104882795"/>
      <w:bookmarkStart w:id="507" w:name="_Toc113425943"/>
      <w:bookmarkStart w:id="508" w:name="_Toc117496368"/>
      <w:bookmarkStart w:id="509" w:name="_Toc122517590"/>
      <w:r w:rsidRPr="00BC49C2">
        <w:rPr>
          <w:rFonts w:eastAsia="DengXian"/>
          <w:lang w:eastAsia="zh-CN"/>
        </w:rPr>
        <w:lastRenderedPageBreak/>
        <w:t>6.5.3.3</w:t>
      </w:r>
      <w:r w:rsidRPr="00BC49C2">
        <w:rPr>
          <w:rFonts w:eastAsia="DengXian"/>
          <w:lang w:eastAsia="zh-CN"/>
        </w:rPr>
        <w:tab/>
        <w:t>Procedure for notify of information via control plane</w:t>
      </w:r>
      <w:bookmarkEnd w:id="506"/>
      <w:bookmarkEnd w:id="507"/>
      <w:bookmarkEnd w:id="508"/>
      <w:bookmarkEnd w:id="509"/>
    </w:p>
    <w:p w14:paraId="4BF92836" w14:textId="77777777" w:rsidR="00663778" w:rsidRPr="00BC49C2" w:rsidRDefault="00663778" w:rsidP="00663778">
      <w:pPr>
        <w:pStyle w:val="TH"/>
        <w:rPr>
          <w:rFonts w:eastAsia="DengXian"/>
          <w:lang w:eastAsia="zh-CN"/>
        </w:rPr>
      </w:pPr>
      <w:r w:rsidRPr="00BC49C2">
        <w:object w:dxaOrig="11540" w:dyaOrig="5441" w14:anchorId="4AD46650">
          <v:shape id="_x0000_i1036" type="#_x0000_t75" style="width:482.1pt;height:226.95pt" o:ole="">
            <v:imagedata r:id="rId39" o:title=""/>
          </v:shape>
          <o:OLEObject Type="Embed" ProgID="Visio.Drawing.15" ShapeID="_x0000_i1036" DrawAspect="Content" ObjectID="_1733132241" r:id="rId40"/>
        </w:object>
      </w:r>
      <w:r w:rsidRPr="00BC49C2">
        <w:rPr>
          <w:rFonts w:eastAsia="DengXian"/>
          <w:lang w:eastAsia="zh-CN"/>
        </w:rPr>
        <w:t>Figure 6.5.3.3-1: Normal Data Transmission Interruption event , congestion information and/or measured Date Rate</w:t>
      </w:r>
    </w:p>
    <w:p w14:paraId="308884B2"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00577BC8"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7345656"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6DE1014D"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6BFBC9F3"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357F6D88" w14:textId="77777777" w:rsidR="00663778" w:rsidRPr="00BC49C2" w:rsidRDefault="00663778" w:rsidP="009F5519">
      <w:pPr>
        <w:pStyle w:val="B1"/>
        <w:rPr>
          <w:rFonts w:eastAsia="DengXian"/>
          <w:lang w:eastAsia="zh-CN"/>
        </w:rPr>
      </w:pPr>
    </w:p>
    <w:p w14:paraId="7499D6CA" w14:textId="77777777" w:rsidR="00E51686" w:rsidRPr="00BC49C2" w:rsidRDefault="00E51686" w:rsidP="00964868">
      <w:pPr>
        <w:pStyle w:val="Heading3"/>
        <w:rPr>
          <w:lang w:eastAsia="zh-CN"/>
        </w:rPr>
      </w:pPr>
      <w:bookmarkStart w:id="510" w:name="_Toc101526103"/>
      <w:bookmarkStart w:id="511" w:name="_Toc104882796"/>
      <w:bookmarkStart w:id="512" w:name="_Toc113425944"/>
      <w:bookmarkStart w:id="513" w:name="_Toc117496369"/>
      <w:bookmarkStart w:id="514" w:name="_Toc122517591"/>
      <w:r w:rsidRPr="00BC49C2">
        <w:rPr>
          <w:lang w:eastAsia="zh-CN"/>
        </w:rPr>
        <w:t>6.5.4</w:t>
      </w:r>
      <w:r w:rsidRPr="00BC49C2">
        <w:rPr>
          <w:lang w:eastAsia="zh-CN"/>
        </w:rPr>
        <w:tab/>
      </w:r>
      <w:r w:rsidRPr="00BC49C2">
        <w:rPr>
          <w:lang w:eastAsia="ja-JP"/>
        </w:rPr>
        <w:t>Impacts on services, entities and interfaces</w:t>
      </w:r>
      <w:bookmarkEnd w:id="510"/>
      <w:bookmarkEnd w:id="511"/>
      <w:bookmarkEnd w:id="512"/>
      <w:bookmarkEnd w:id="513"/>
      <w:bookmarkEnd w:id="514"/>
    </w:p>
    <w:bookmarkEnd w:id="475"/>
    <w:bookmarkEnd w:id="476"/>
    <w:bookmarkEnd w:id="477"/>
    <w:bookmarkEnd w:id="478"/>
    <w:bookmarkEnd w:id="479"/>
    <w:p w14:paraId="4CD20229" w14:textId="77777777" w:rsidR="009F5519" w:rsidRPr="00BC49C2" w:rsidRDefault="009F5519" w:rsidP="009F5519">
      <w:r w:rsidRPr="00BC49C2">
        <w:t>AF:</w:t>
      </w:r>
    </w:p>
    <w:p w14:paraId="2FA9C59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1F0F3FBA" w14:textId="77777777" w:rsidR="009F5519" w:rsidRPr="00BC49C2" w:rsidRDefault="009F5519" w:rsidP="009F5519">
      <w:r w:rsidRPr="00BC49C2">
        <w:t>PCF:</w:t>
      </w:r>
    </w:p>
    <w:p w14:paraId="270C89AE"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270A9A26"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5CC877A6" w14:textId="77777777" w:rsidR="009F5519" w:rsidRPr="00BC49C2" w:rsidRDefault="009F5519" w:rsidP="009F5519">
      <w:r w:rsidRPr="00BC49C2">
        <w:t>SMF:</w:t>
      </w:r>
    </w:p>
    <w:p w14:paraId="11A2FEF6"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51BED2C"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0B66879B" w14:textId="77777777" w:rsidR="009F5519" w:rsidRPr="00BC49C2" w:rsidRDefault="009F5519" w:rsidP="009F5519">
      <w:r w:rsidRPr="00BC49C2">
        <w:lastRenderedPageBreak/>
        <w:t>RAN:</w:t>
      </w:r>
    </w:p>
    <w:p w14:paraId="776CF7E2"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2A6E8A3F"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917ADA">
        <w:rPr>
          <w:rFonts w:eastAsia="DengXian"/>
          <w:lang w:eastAsia="zh-CN"/>
        </w:rPr>
        <w:t>'</w:t>
      </w:r>
      <w:r w:rsidRPr="00BC49C2">
        <w:rPr>
          <w:rFonts w:eastAsia="DengXian"/>
          <w:lang w:eastAsia="zh-CN"/>
        </w:rPr>
        <w:t>s header.</w:t>
      </w:r>
    </w:p>
    <w:p w14:paraId="6DBA5126"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1FC81CD6" w14:textId="77777777" w:rsidR="009F5519" w:rsidRPr="00BC49C2" w:rsidRDefault="009F5519" w:rsidP="009F5519">
      <w:r w:rsidRPr="00BC49C2">
        <w:t>UPF:</w:t>
      </w:r>
    </w:p>
    <w:p w14:paraId="5B07054C" w14:textId="77777777" w:rsidR="009F5519" w:rsidRPr="00BC49C2" w:rsidRDefault="009F5519" w:rsidP="009F5519">
      <w:pPr>
        <w:pStyle w:val="B1"/>
      </w:pPr>
      <w:r w:rsidRPr="00BC49C2">
        <w:t>-</w:t>
      </w:r>
      <w:r w:rsidRPr="00BC49C2">
        <w:tab/>
        <w:t>Enable the data rate measurement and report the measured data rate.</w:t>
      </w:r>
    </w:p>
    <w:p w14:paraId="3763205B"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917ADA">
        <w:rPr>
          <w:rFonts w:eastAsia="DengXian"/>
          <w:lang w:eastAsia="zh-CN"/>
        </w:rPr>
        <w:t>'</w:t>
      </w:r>
      <w:r w:rsidRPr="00BC49C2">
        <w:rPr>
          <w:rFonts w:eastAsia="DengXian"/>
          <w:lang w:eastAsia="zh-CN"/>
        </w:rPr>
        <w:t>s header and report the detected information and event to NEF/AF.</w:t>
      </w:r>
    </w:p>
    <w:p w14:paraId="70DD248A"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6ECFA808" w14:textId="77777777" w:rsidR="00D5576E" w:rsidRPr="00BC49C2" w:rsidRDefault="00D5576E" w:rsidP="00964868">
      <w:pPr>
        <w:pStyle w:val="Heading2"/>
        <w:rPr>
          <w:lang w:eastAsia="zh-CN"/>
        </w:rPr>
      </w:pPr>
      <w:bookmarkStart w:id="515" w:name="_Toc101526104"/>
      <w:bookmarkStart w:id="516" w:name="_Toc104882797"/>
      <w:bookmarkStart w:id="517" w:name="_Toc113425945"/>
      <w:bookmarkStart w:id="518" w:name="_Toc117496370"/>
      <w:bookmarkStart w:id="519" w:name="_Toc122517592"/>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515"/>
      <w:bookmarkEnd w:id="516"/>
      <w:bookmarkEnd w:id="517"/>
      <w:bookmarkEnd w:id="518"/>
      <w:bookmarkEnd w:id="519"/>
    </w:p>
    <w:p w14:paraId="2F6E3C4F" w14:textId="77777777" w:rsidR="00D5576E" w:rsidRPr="00BC49C2" w:rsidRDefault="00D5576E" w:rsidP="00964868">
      <w:pPr>
        <w:pStyle w:val="Heading3"/>
        <w:rPr>
          <w:lang w:eastAsia="zh-CN"/>
        </w:rPr>
      </w:pPr>
      <w:bookmarkStart w:id="520" w:name="_Toc101526105"/>
      <w:bookmarkStart w:id="521" w:name="_Toc104882798"/>
      <w:bookmarkStart w:id="522" w:name="_Toc113425946"/>
      <w:bookmarkStart w:id="523" w:name="_Toc117496371"/>
      <w:bookmarkStart w:id="524" w:name="_Toc122517593"/>
      <w:r w:rsidRPr="00BC49C2">
        <w:rPr>
          <w:lang w:eastAsia="ja-JP"/>
        </w:rPr>
        <w:t>6.</w:t>
      </w:r>
      <w:r w:rsidRPr="00BC49C2">
        <w:rPr>
          <w:lang w:eastAsia="zh-CN"/>
        </w:rPr>
        <w:t>6</w:t>
      </w:r>
      <w:r w:rsidRPr="00BC49C2">
        <w:rPr>
          <w:lang w:eastAsia="ja-JP"/>
        </w:rPr>
        <w:t>.1</w:t>
      </w:r>
      <w:r w:rsidRPr="00BC49C2">
        <w:rPr>
          <w:lang w:eastAsia="ja-JP"/>
        </w:rPr>
        <w:tab/>
        <w:t>Key Issue mapping</w:t>
      </w:r>
      <w:bookmarkEnd w:id="520"/>
      <w:bookmarkEnd w:id="521"/>
      <w:bookmarkEnd w:id="522"/>
      <w:bookmarkEnd w:id="523"/>
      <w:bookmarkEnd w:id="524"/>
    </w:p>
    <w:p w14:paraId="330C70DA"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7F521FFA" w14:textId="77777777" w:rsidR="00D5576E" w:rsidRPr="00BC49C2" w:rsidRDefault="00D5576E" w:rsidP="00964868">
      <w:pPr>
        <w:pStyle w:val="Heading3"/>
        <w:rPr>
          <w:lang w:eastAsia="ja-JP"/>
        </w:rPr>
      </w:pPr>
      <w:bookmarkStart w:id="525" w:name="_Toc101526106"/>
      <w:bookmarkStart w:id="526" w:name="_Toc104882799"/>
      <w:bookmarkStart w:id="527" w:name="_Toc113425947"/>
      <w:bookmarkStart w:id="528" w:name="_Toc117496372"/>
      <w:bookmarkStart w:id="529" w:name="_Toc122517594"/>
      <w:r w:rsidRPr="00BC49C2">
        <w:rPr>
          <w:lang w:eastAsia="ja-JP"/>
        </w:rPr>
        <w:t>6.</w:t>
      </w:r>
      <w:r w:rsidRPr="00BC49C2">
        <w:rPr>
          <w:lang w:eastAsia="zh-CN"/>
        </w:rPr>
        <w:t>6</w:t>
      </w:r>
      <w:r w:rsidRPr="00BC49C2">
        <w:rPr>
          <w:lang w:eastAsia="ja-JP"/>
        </w:rPr>
        <w:t>.2</w:t>
      </w:r>
      <w:r w:rsidRPr="00BC49C2">
        <w:rPr>
          <w:lang w:eastAsia="ja-JP"/>
        </w:rPr>
        <w:tab/>
        <w:t>Description</w:t>
      </w:r>
      <w:bookmarkEnd w:id="525"/>
      <w:bookmarkEnd w:id="526"/>
      <w:bookmarkEnd w:id="527"/>
      <w:bookmarkEnd w:id="528"/>
      <w:bookmarkEnd w:id="529"/>
    </w:p>
    <w:p w14:paraId="0CA1B049" w14:textId="7777777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t>
      </w:r>
    </w:p>
    <w:p w14:paraId="31F49ABD" w14:textId="77777777"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917ADA">
        <w:rPr>
          <w:lang w:eastAsia="zh-CN"/>
        </w:rPr>
        <w:t>"</w:t>
      </w:r>
      <w:r w:rsidRPr="00BC49C2">
        <w:rPr>
          <w:lang w:eastAsia="zh-CN"/>
        </w:rPr>
        <w:t>The available mean bitrate has changed to x kbps</w:t>
      </w:r>
      <w:r w:rsidR="00917ADA">
        <w:rPr>
          <w:lang w:eastAsia="zh-CN"/>
        </w:rPr>
        <w:t>"</w:t>
      </w:r>
      <w:r w:rsidRPr="00BC49C2">
        <w:rPr>
          <w:lang w:eastAsia="zh-CN"/>
        </w:rPr>
        <w:t xml:space="preserve"> to the SMF, PCF and AF (via NEF), the AF can change the codec based on the report available x kbps bitrates.</w:t>
      </w:r>
    </w:p>
    <w:p w14:paraId="0FE123AC"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B223D3F"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7B9489D4" w14:textId="77777777"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0C787218" w14:textId="77777777" w:rsidR="00D5576E" w:rsidRPr="00BC49C2" w:rsidRDefault="00D5576E" w:rsidP="00964868">
      <w:pPr>
        <w:pStyle w:val="Heading3"/>
        <w:rPr>
          <w:lang w:eastAsia="ja-JP"/>
        </w:rPr>
      </w:pPr>
      <w:bookmarkStart w:id="530" w:name="_Toc101526107"/>
      <w:bookmarkStart w:id="531" w:name="_Toc104882800"/>
      <w:bookmarkStart w:id="532" w:name="_Toc113425948"/>
      <w:bookmarkStart w:id="533" w:name="_Toc117496373"/>
      <w:bookmarkStart w:id="534" w:name="_Toc122517595"/>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530"/>
      <w:bookmarkEnd w:id="531"/>
      <w:bookmarkEnd w:id="532"/>
      <w:bookmarkEnd w:id="533"/>
      <w:bookmarkEnd w:id="534"/>
    </w:p>
    <w:p w14:paraId="03BDC1BD" w14:textId="77777777" w:rsidR="00D5576E" w:rsidRPr="00BC49C2" w:rsidRDefault="00D5576E" w:rsidP="00964868">
      <w:pPr>
        <w:pStyle w:val="Heading4"/>
        <w:rPr>
          <w:lang w:eastAsia="ja-JP"/>
        </w:rPr>
      </w:pPr>
      <w:bookmarkStart w:id="535" w:name="_Toc101526108"/>
      <w:bookmarkStart w:id="536" w:name="_Toc104882801"/>
      <w:bookmarkStart w:id="537" w:name="_Toc113425949"/>
      <w:bookmarkStart w:id="538" w:name="_Toc117496374"/>
      <w:bookmarkStart w:id="539" w:name="_Toc122517596"/>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535"/>
      <w:bookmarkEnd w:id="536"/>
      <w:bookmarkEnd w:id="537"/>
      <w:bookmarkEnd w:id="538"/>
      <w:bookmarkEnd w:id="539"/>
    </w:p>
    <w:p w14:paraId="21BE19EC" w14:textId="77777777" w:rsidR="00D5576E" w:rsidRPr="00BC49C2" w:rsidRDefault="00357467" w:rsidP="00357467">
      <w:pPr>
        <w:pStyle w:val="TH"/>
        <w:rPr>
          <w:lang w:eastAsia="zh-CN"/>
        </w:rPr>
      </w:pPr>
      <w:r w:rsidRPr="00BC49C2">
        <w:rPr>
          <w:rFonts w:eastAsiaTheme="minorEastAsia"/>
        </w:rPr>
        <w:object w:dxaOrig="12865" w:dyaOrig="5885" w14:anchorId="5165D551">
          <v:shape id="_x0000_i1037" type="#_x0000_t75" style="width:478.1pt;height:218.9pt" o:ole="">
            <v:imagedata r:id="rId41" o:title=""/>
          </v:shape>
          <o:OLEObject Type="Embed" ProgID="Visio.Drawing.15" ShapeID="_x0000_i1037" DrawAspect="Content" ObjectID="_1733132242" r:id="rId42"/>
        </w:object>
      </w:r>
    </w:p>
    <w:p w14:paraId="14F5374C" w14:textId="77777777" w:rsidR="00D56E14" w:rsidRPr="00BC49C2" w:rsidRDefault="00D5576E">
      <w:pPr>
        <w:pStyle w:val="TF"/>
      </w:pPr>
      <w:r w:rsidRPr="00BC49C2">
        <w:t>Figure 6.6.3.1-1: Non-GBR QoS Notification Control Report</w:t>
      </w:r>
    </w:p>
    <w:p w14:paraId="1E5719CE"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0E85BA59" w14:textId="77777777"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3B4A98E3" w14:textId="77777777"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to the SMF.</w:t>
      </w:r>
    </w:p>
    <w:p w14:paraId="37D80AEA" w14:textId="77777777"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mean bitrate of the SDF increases or decreases x %</w:t>
      </w:r>
      <w:r w:rsidR="00917ADA">
        <w:rPr>
          <w:lang w:eastAsia="zh-CN"/>
        </w:rPr>
        <w:t>"</w:t>
      </w:r>
      <w:r w:rsidR="00D5576E" w:rsidRPr="00BC49C2">
        <w:rPr>
          <w:lang w:eastAsia="zh-CN"/>
        </w:rPr>
        <w:t>) to the PCF.</w:t>
      </w:r>
    </w:p>
    <w:p w14:paraId="762793AA" w14:textId="77777777"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NEF.</w:t>
      </w:r>
    </w:p>
    <w:p w14:paraId="6758C6BC" w14:textId="77777777"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AF.</w:t>
      </w:r>
    </w:p>
    <w:p w14:paraId="53CCFC61" w14:textId="77777777"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917ADA">
        <w:rPr>
          <w:lang w:eastAsia="zh-CN"/>
        </w:rPr>
        <w:t>"</w:t>
      </w:r>
      <w:r w:rsidR="00D5576E" w:rsidRPr="00BC49C2">
        <w:rPr>
          <w:lang w:eastAsia="zh-CN"/>
        </w:rPr>
        <w:t>the available mean bitrate of the stream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stream increases or decreases x %</w:t>
      </w:r>
      <w:r w:rsidR="00917ADA">
        <w:rPr>
          <w:lang w:eastAsia="zh-CN"/>
        </w:rPr>
        <w:t>"</w:t>
      </w:r>
      <w:r w:rsidR="00D5576E" w:rsidRPr="00BC49C2">
        <w:rPr>
          <w:lang w:eastAsia="zh-CN"/>
        </w:rPr>
        <w:t>) to the AF.</w:t>
      </w:r>
    </w:p>
    <w:p w14:paraId="79FAE628"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295C9354" w14:textId="77777777" w:rsidR="00D5576E" w:rsidRPr="00BC49C2" w:rsidRDefault="00D5576E" w:rsidP="00964868">
      <w:pPr>
        <w:pStyle w:val="Heading4"/>
        <w:rPr>
          <w:lang w:eastAsia="ja-JP"/>
        </w:rPr>
      </w:pPr>
      <w:bookmarkStart w:id="540" w:name="_Toc101526109"/>
      <w:bookmarkStart w:id="541" w:name="_Toc104882802"/>
      <w:bookmarkStart w:id="542" w:name="_Toc113425950"/>
      <w:bookmarkStart w:id="543" w:name="_Toc117496375"/>
      <w:bookmarkStart w:id="544" w:name="_Toc122517597"/>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540"/>
      <w:bookmarkEnd w:id="541"/>
      <w:bookmarkEnd w:id="542"/>
      <w:bookmarkEnd w:id="543"/>
      <w:bookmarkEnd w:id="544"/>
    </w:p>
    <w:p w14:paraId="5F8CCEA9"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4AB55E7D">
          <v:shape id="_x0000_i1038" type="#_x0000_t75" style="width:461.95pt;height:211.4pt" o:ole="">
            <v:imagedata r:id="rId43" o:title=""/>
          </v:shape>
          <o:OLEObject Type="Embed" ProgID="Visio.Drawing.15" ShapeID="_x0000_i1038" DrawAspect="Content" ObjectID="_1733132243" r:id="rId44"/>
        </w:object>
      </w:r>
    </w:p>
    <w:p w14:paraId="37E11EBC" w14:textId="77777777" w:rsidR="00D56E14" w:rsidRPr="00BC49C2" w:rsidRDefault="00D5576E">
      <w:pPr>
        <w:pStyle w:val="TF"/>
      </w:pPr>
      <w:r w:rsidRPr="00BC49C2">
        <w:t>Figure 6.6.3.2-1: Non-GBR QoS Notification Control</w:t>
      </w:r>
    </w:p>
    <w:p w14:paraId="5264D701"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019930DC"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6CF4262F"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6D69D71A"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106DF9C2"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66133DF3"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0B3C6F25"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28808615"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65A48A79" w14:textId="77777777" w:rsidR="00D5576E" w:rsidRPr="00BC49C2" w:rsidRDefault="00D5576E" w:rsidP="00964868">
      <w:pPr>
        <w:pStyle w:val="Heading3"/>
        <w:rPr>
          <w:lang w:eastAsia="zh-CN"/>
        </w:rPr>
      </w:pPr>
      <w:bookmarkStart w:id="545" w:name="_Toc101526110"/>
      <w:bookmarkStart w:id="546" w:name="_Toc104882803"/>
      <w:bookmarkStart w:id="547" w:name="_Toc113425951"/>
      <w:bookmarkStart w:id="548" w:name="_Toc117496376"/>
      <w:bookmarkStart w:id="549" w:name="_Toc122517598"/>
      <w:r w:rsidRPr="00BC49C2">
        <w:rPr>
          <w:lang w:eastAsia="zh-CN"/>
        </w:rPr>
        <w:t>6.6.4</w:t>
      </w:r>
      <w:r w:rsidRPr="00BC49C2">
        <w:rPr>
          <w:lang w:eastAsia="zh-CN"/>
        </w:rPr>
        <w:tab/>
      </w:r>
      <w:r w:rsidRPr="00BC49C2">
        <w:rPr>
          <w:lang w:eastAsia="ja-JP"/>
        </w:rPr>
        <w:t>Impacts on services, entities and interfaces</w:t>
      </w:r>
      <w:bookmarkEnd w:id="545"/>
      <w:bookmarkEnd w:id="546"/>
      <w:bookmarkEnd w:id="547"/>
      <w:bookmarkEnd w:id="548"/>
      <w:bookmarkEnd w:id="549"/>
    </w:p>
    <w:p w14:paraId="746142A8" w14:textId="77777777" w:rsidR="000E361C" w:rsidRPr="00BC49C2" w:rsidRDefault="000E361C" w:rsidP="000E361C">
      <w:r w:rsidRPr="00BC49C2">
        <w:t>AF:</w:t>
      </w:r>
    </w:p>
    <w:p w14:paraId="52472D27"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14:paraId="0F9C1068"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712E1416" w14:textId="77777777" w:rsidR="000E361C" w:rsidRPr="00BC49C2" w:rsidRDefault="000E361C" w:rsidP="000E361C">
      <w:r w:rsidRPr="00BC49C2">
        <w:t>PCF:</w:t>
      </w:r>
    </w:p>
    <w:p w14:paraId="0FC57393" w14:textId="77777777"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24EF9151"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5A68BC6" w14:textId="77777777" w:rsidR="000E361C" w:rsidRPr="00BC49C2" w:rsidRDefault="000E361C" w:rsidP="000E361C">
      <w:r w:rsidRPr="00BC49C2">
        <w:t>SMF:</w:t>
      </w:r>
    </w:p>
    <w:p w14:paraId="314CD90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6C2E16C3"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3F2C2C67" w14:textId="77777777" w:rsidR="000E361C" w:rsidRPr="00BC49C2" w:rsidRDefault="000E361C" w:rsidP="000E361C">
      <w:r w:rsidRPr="00BC49C2">
        <w:t>RAN:</w:t>
      </w:r>
    </w:p>
    <w:p w14:paraId="1CB0451C"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315806E9"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190DD3EA" w14:textId="77777777" w:rsidR="00FE492B" w:rsidRPr="00BC49C2" w:rsidRDefault="00FE492B" w:rsidP="00964868">
      <w:pPr>
        <w:pStyle w:val="Heading2"/>
      </w:pPr>
      <w:bookmarkStart w:id="550" w:name="_Toc101526111"/>
      <w:bookmarkStart w:id="551" w:name="_Toc104882804"/>
      <w:bookmarkStart w:id="552" w:name="_Toc113425952"/>
      <w:bookmarkStart w:id="553" w:name="_Toc117496377"/>
      <w:bookmarkStart w:id="554" w:name="_Toc122517599"/>
      <w:r w:rsidRPr="00BC49C2">
        <w:t>6.7</w:t>
      </w:r>
      <w:r w:rsidRPr="00BC49C2">
        <w:tab/>
        <w:t>Solution #7: Identification and importance of packets in PDU set</w:t>
      </w:r>
      <w:bookmarkEnd w:id="550"/>
      <w:bookmarkEnd w:id="551"/>
      <w:bookmarkEnd w:id="552"/>
      <w:bookmarkEnd w:id="553"/>
      <w:bookmarkEnd w:id="554"/>
    </w:p>
    <w:p w14:paraId="4287857C" w14:textId="77777777" w:rsidR="00FE492B" w:rsidRPr="00BC49C2" w:rsidRDefault="00FE492B" w:rsidP="00964868">
      <w:pPr>
        <w:pStyle w:val="Heading3"/>
        <w:rPr>
          <w:lang w:eastAsia="ja-JP"/>
        </w:rPr>
      </w:pPr>
      <w:bookmarkStart w:id="555" w:name="_Toc101526112"/>
      <w:bookmarkStart w:id="556" w:name="_Toc104882805"/>
      <w:bookmarkStart w:id="557" w:name="_Toc113425953"/>
      <w:bookmarkStart w:id="558" w:name="_Toc117496378"/>
      <w:bookmarkStart w:id="559" w:name="_Toc122517600"/>
      <w:r w:rsidRPr="00BC49C2">
        <w:rPr>
          <w:lang w:eastAsia="ja-JP"/>
        </w:rPr>
        <w:t>6.</w:t>
      </w:r>
      <w:r w:rsidRPr="00BC49C2">
        <w:rPr>
          <w:lang w:eastAsia="zh-CN"/>
        </w:rPr>
        <w:t>7</w:t>
      </w:r>
      <w:r w:rsidRPr="00BC49C2">
        <w:rPr>
          <w:lang w:eastAsia="ja-JP"/>
        </w:rPr>
        <w:t>.1</w:t>
      </w:r>
      <w:r w:rsidRPr="00BC49C2">
        <w:rPr>
          <w:lang w:eastAsia="ja-JP"/>
        </w:rPr>
        <w:tab/>
        <w:t>Key Issue mapping</w:t>
      </w:r>
      <w:bookmarkEnd w:id="555"/>
      <w:bookmarkEnd w:id="556"/>
      <w:bookmarkEnd w:id="557"/>
      <w:bookmarkEnd w:id="558"/>
      <w:bookmarkEnd w:id="559"/>
    </w:p>
    <w:p w14:paraId="6418B8D7" w14:textId="77777777" w:rsidR="00D56E14" w:rsidRPr="00BC49C2" w:rsidRDefault="00FE492B">
      <w:pPr>
        <w:rPr>
          <w:lang w:eastAsia="ja-JP"/>
        </w:rPr>
      </w:pPr>
      <w:r w:rsidRPr="00BC49C2">
        <w:rPr>
          <w:lang w:eastAsia="ja-JP"/>
        </w:rPr>
        <w:t>This solution addresses aspects of:</w:t>
      </w:r>
    </w:p>
    <w:p w14:paraId="2378054C"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4E6FEB62" w14:textId="77777777" w:rsidR="00FE492B" w:rsidRPr="00BC49C2" w:rsidRDefault="00FE492B" w:rsidP="00964868">
      <w:pPr>
        <w:pStyle w:val="Heading3"/>
        <w:rPr>
          <w:lang w:eastAsia="ja-JP"/>
        </w:rPr>
      </w:pPr>
      <w:bookmarkStart w:id="560" w:name="_Toc101526113"/>
      <w:bookmarkStart w:id="561" w:name="_Toc104882806"/>
      <w:bookmarkStart w:id="562" w:name="_Toc113425954"/>
      <w:bookmarkStart w:id="563" w:name="_Toc117496379"/>
      <w:bookmarkStart w:id="564" w:name="_Toc122517601"/>
      <w:r w:rsidRPr="00BC49C2">
        <w:rPr>
          <w:lang w:eastAsia="ja-JP"/>
        </w:rPr>
        <w:t>6.</w:t>
      </w:r>
      <w:r w:rsidRPr="00BC49C2">
        <w:rPr>
          <w:lang w:eastAsia="zh-CN"/>
        </w:rPr>
        <w:t>7</w:t>
      </w:r>
      <w:r w:rsidRPr="00BC49C2">
        <w:rPr>
          <w:lang w:eastAsia="ja-JP"/>
        </w:rPr>
        <w:t>.2</w:t>
      </w:r>
      <w:r w:rsidRPr="00BC49C2">
        <w:rPr>
          <w:lang w:eastAsia="ja-JP"/>
        </w:rPr>
        <w:tab/>
        <w:t>Description</w:t>
      </w:r>
      <w:bookmarkEnd w:id="560"/>
      <w:bookmarkEnd w:id="561"/>
      <w:bookmarkEnd w:id="562"/>
      <w:bookmarkEnd w:id="563"/>
      <w:bookmarkEnd w:id="564"/>
    </w:p>
    <w:p w14:paraId="36A5DFF9"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148E3757"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2EEDBCF4"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176A6E4"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6FED7941"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04519958"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497479A5" w14:textId="77777777"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146B7D05" w14:textId="77777777"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7AA7E6A1" w14:textId="77777777"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1647A913" w14:textId="77777777" w:rsidR="000E361C" w:rsidRPr="00BC49C2" w:rsidRDefault="000E361C" w:rsidP="000E361C">
      <w:pPr>
        <w:rPr>
          <w:lang w:eastAsia="ja-JP"/>
        </w:rPr>
      </w:pPr>
      <w:r w:rsidRPr="00BC49C2">
        <w:rPr>
          <w:lang w:eastAsia="ja-JP"/>
        </w:rPr>
        <w:t>This solution assumes the following:</w:t>
      </w:r>
    </w:p>
    <w:p w14:paraId="562DF7AC"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3C835D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16956DDA"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7DA40B86"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195B10E3"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55A39C05"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00A55791"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21D10CB" w14:textId="77777777" w:rsidR="000E361C" w:rsidRPr="00BC49C2" w:rsidRDefault="000E361C" w:rsidP="000E361C">
      <w:pPr>
        <w:pStyle w:val="B1"/>
      </w:pPr>
      <w:r w:rsidRPr="00BC49C2">
        <w:t>2)</w:t>
      </w:r>
      <w:r w:rsidRPr="00BC49C2">
        <w:tab/>
        <w:t xml:space="preserve">SMF provisions PFDs for media handling in UPF (clauses 4.18, 4.4.3.5 of </w:t>
      </w:r>
      <w:r w:rsidR="00BC0293" w:rsidRPr="00BC49C2">
        <w:t>TS</w:t>
      </w:r>
      <w:r w:rsidR="00BC0293">
        <w:t> </w:t>
      </w:r>
      <w:r w:rsidR="00BC0293" w:rsidRPr="00BC49C2">
        <w:t>23.502</w:t>
      </w:r>
      <w:r w:rsidR="00BC0293">
        <w:t> </w:t>
      </w:r>
      <w:r w:rsidR="00BC0293" w:rsidRPr="00BC49C2">
        <w:t>[</w:t>
      </w:r>
      <w:r w:rsidRPr="00BC49C2">
        <w:t>3])</w:t>
      </w:r>
    </w:p>
    <w:p w14:paraId="101A21A7" w14:textId="77777777" w:rsidR="000E361C" w:rsidRPr="00BC49C2" w:rsidRDefault="000E361C" w:rsidP="000E361C">
      <w:pPr>
        <w:pStyle w:val="B1"/>
      </w:pPr>
      <w:r w:rsidRPr="00BC49C2">
        <w:t>3)</w:t>
      </w:r>
      <w:r w:rsidRPr="00BC49C2">
        <w:tab/>
        <w:t xml:space="preserve">During session establishment SMF provisions PDR in UPF (clause 4.2.3 of </w:t>
      </w:r>
      <w:r w:rsidR="00BC0293" w:rsidRPr="00BC49C2">
        <w:t>TS</w:t>
      </w:r>
      <w:r w:rsidR="00BC0293">
        <w:t> </w:t>
      </w:r>
      <w:r w:rsidR="00BC0293" w:rsidRPr="00BC49C2">
        <w:t>23.502</w:t>
      </w:r>
      <w:r w:rsidR="00BC0293">
        <w:t> </w:t>
      </w:r>
      <w:r w:rsidR="00BC0293" w:rsidRPr="00BC49C2">
        <w:t>[</w:t>
      </w:r>
      <w:r w:rsidRPr="00BC49C2">
        <w:t>3])</w:t>
      </w:r>
    </w:p>
    <w:p w14:paraId="5589C3CE" w14:textId="77777777" w:rsidR="000E361C" w:rsidRPr="00BC49C2" w:rsidRDefault="000E361C" w:rsidP="000E361C">
      <w:pPr>
        <w:pStyle w:val="B1"/>
      </w:pPr>
      <w:r w:rsidRPr="00BC49C2">
        <w:t>4)</w:t>
      </w:r>
      <w:r w:rsidRPr="00BC49C2">
        <w:tab/>
        <w:t>UPF classifies importance, packets of PDU set using rules provisioned (clauses 6.7.3.1, 6.7.3.2)</w:t>
      </w:r>
    </w:p>
    <w:p w14:paraId="2129A242" w14:textId="77777777" w:rsidR="000E361C" w:rsidRPr="00BC49C2" w:rsidRDefault="000E361C" w:rsidP="000E361C">
      <w:pPr>
        <w:pStyle w:val="B1"/>
      </w:pPr>
      <w:r w:rsidRPr="00BC49C2">
        <w:t>5)</w:t>
      </w:r>
      <w:r w:rsidRPr="00BC49C2">
        <w:tab/>
        <w:t>UPF encodes importance, packets of PDU sequence mark in GTP-U extension header (clause 6.7.3.3).</w:t>
      </w:r>
    </w:p>
    <w:p w14:paraId="55429172" w14:textId="77777777" w:rsidR="000E361C" w:rsidRPr="00BC49C2" w:rsidRDefault="000E361C" w:rsidP="000E361C">
      <w:pPr>
        <w:pStyle w:val="B1"/>
      </w:pPr>
      <w:r w:rsidRPr="00BC49C2">
        <w:tab/>
        <w:t>QoS handlers can use network resources more efficiently and deliver better e2e media transport.</w:t>
      </w:r>
    </w:p>
    <w:p w14:paraId="75D2A996"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DC0E444" w14:textId="77777777" w:rsidR="00FE492B" w:rsidRPr="00BC49C2" w:rsidRDefault="00FE492B" w:rsidP="00964868">
      <w:pPr>
        <w:pStyle w:val="Heading3"/>
        <w:rPr>
          <w:lang w:eastAsia="ja-JP"/>
        </w:rPr>
      </w:pPr>
      <w:bookmarkStart w:id="565" w:name="_Toc101526114"/>
      <w:bookmarkStart w:id="566" w:name="_Toc104882807"/>
      <w:bookmarkStart w:id="567" w:name="_Toc113425955"/>
      <w:bookmarkStart w:id="568" w:name="_Toc117496380"/>
      <w:bookmarkStart w:id="569" w:name="_Toc122517602"/>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565"/>
      <w:bookmarkEnd w:id="566"/>
      <w:bookmarkEnd w:id="567"/>
      <w:bookmarkEnd w:id="568"/>
      <w:bookmarkEnd w:id="569"/>
    </w:p>
    <w:p w14:paraId="5C01D972" w14:textId="77777777" w:rsidR="00FE492B" w:rsidRPr="00BC49C2" w:rsidRDefault="00FE492B" w:rsidP="00964868">
      <w:pPr>
        <w:pStyle w:val="Heading4"/>
        <w:rPr>
          <w:rFonts w:eastAsia="DengXian"/>
          <w:lang w:eastAsia="zh-CN"/>
        </w:rPr>
      </w:pPr>
      <w:bookmarkStart w:id="570" w:name="_Toc101526115"/>
      <w:bookmarkStart w:id="571" w:name="_Toc104882808"/>
      <w:bookmarkStart w:id="572" w:name="_Toc113425956"/>
      <w:bookmarkStart w:id="573" w:name="_Toc117496381"/>
      <w:bookmarkStart w:id="574" w:name="_Toc122517603"/>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570"/>
      <w:bookmarkEnd w:id="571"/>
      <w:bookmarkEnd w:id="572"/>
      <w:bookmarkEnd w:id="573"/>
      <w:bookmarkEnd w:id="574"/>
    </w:p>
    <w:p w14:paraId="4DFFD4F6" w14:textId="77777777" w:rsidR="00746069" w:rsidRPr="00BC49C2" w:rsidRDefault="00746069" w:rsidP="00746069">
      <w:pPr>
        <w:pStyle w:val="Heading5"/>
        <w:rPr>
          <w:rFonts w:eastAsia="DengXian"/>
          <w:lang w:eastAsia="zh-CN"/>
        </w:rPr>
      </w:pPr>
      <w:bookmarkStart w:id="575" w:name="_Toc104882809"/>
      <w:bookmarkStart w:id="576" w:name="_Toc113425957"/>
      <w:bookmarkStart w:id="577" w:name="_Toc117496382"/>
      <w:bookmarkStart w:id="578" w:name="_Toc122517604"/>
      <w:r w:rsidRPr="00BC49C2">
        <w:rPr>
          <w:rFonts w:eastAsia="DengXian"/>
          <w:lang w:eastAsia="zh-CN"/>
        </w:rPr>
        <w:t>6.7.3.1.1</w:t>
      </w:r>
      <w:r w:rsidRPr="00BC49C2">
        <w:rPr>
          <w:rFonts w:eastAsia="DengXian"/>
          <w:lang w:eastAsia="zh-CN"/>
        </w:rPr>
        <w:tab/>
        <w:t>RTP</w:t>
      </w:r>
      <w:bookmarkEnd w:id="575"/>
      <w:bookmarkEnd w:id="576"/>
      <w:bookmarkEnd w:id="577"/>
      <w:bookmarkEnd w:id="578"/>
    </w:p>
    <w:p w14:paraId="6A99C671"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85EDE87" w14:textId="77777777" w:rsidR="000E361C" w:rsidRPr="00BC49C2" w:rsidRDefault="000E361C" w:rsidP="00321795">
      <w:pPr>
        <w:pStyle w:val="TH"/>
      </w:pPr>
      <w:r w:rsidRPr="00BC49C2">
        <w:object w:dxaOrig="7147" w:dyaOrig="4394" w14:anchorId="2AF6C7FD">
          <v:shape id="_x0000_i1039" type="#_x0000_t75" style="width:357.1pt;height:217.15pt" o:ole="">
            <v:imagedata r:id="rId45" o:title=""/>
          </v:shape>
          <o:OLEObject Type="Embed" ProgID="Word.Picture.8" ShapeID="_x0000_i1039" DrawAspect="Content" ObjectID="_1733132244" r:id="rId46"/>
        </w:object>
      </w:r>
    </w:p>
    <w:p w14:paraId="5A8BB616"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3CD54A0D"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5D86A951"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121A650A" w14:textId="77777777" w:rsidR="00746069" w:rsidRPr="00BC49C2" w:rsidRDefault="00746069" w:rsidP="00746069">
      <w:pPr>
        <w:pStyle w:val="Heading5"/>
        <w:rPr>
          <w:rFonts w:eastAsia="DengXian"/>
          <w:lang w:eastAsia="zh-CN"/>
        </w:rPr>
      </w:pPr>
      <w:bookmarkStart w:id="579" w:name="_Toc104882810"/>
      <w:bookmarkStart w:id="580" w:name="_Toc113425958"/>
      <w:bookmarkStart w:id="581" w:name="_Toc117496383"/>
      <w:bookmarkStart w:id="582" w:name="_Toc122517605"/>
      <w:r w:rsidRPr="00BC49C2">
        <w:rPr>
          <w:rFonts w:eastAsia="DengXian"/>
          <w:lang w:eastAsia="zh-CN"/>
        </w:rPr>
        <w:t>6.7.3.1.2</w:t>
      </w:r>
      <w:r w:rsidRPr="00BC49C2">
        <w:rPr>
          <w:rFonts w:eastAsia="DengXian"/>
          <w:lang w:eastAsia="zh-CN"/>
        </w:rPr>
        <w:tab/>
        <w:t>HTTP</w:t>
      </w:r>
      <w:bookmarkEnd w:id="579"/>
      <w:bookmarkEnd w:id="580"/>
      <w:bookmarkEnd w:id="581"/>
      <w:bookmarkEnd w:id="582"/>
    </w:p>
    <w:p w14:paraId="19A2F79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1C01363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7589DE6D"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452704DE"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04F28980"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6791A699"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59B13723" w14:textId="77777777"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7E9D27B5"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6E093D77" w14:textId="77777777" w:rsidR="00746069" w:rsidRPr="00BC49C2" w:rsidRDefault="00746069" w:rsidP="00746069">
      <w:pPr>
        <w:pStyle w:val="Heading5"/>
        <w:rPr>
          <w:rFonts w:eastAsia="DengXian"/>
          <w:lang w:eastAsia="zh-CN"/>
        </w:rPr>
      </w:pPr>
      <w:bookmarkStart w:id="583" w:name="_Toc104882811"/>
      <w:bookmarkStart w:id="584" w:name="_Toc113425959"/>
      <w:bookmarkStart w:id="585" w:name="_Toc117496384"/>
      <w:bookmarkStart w:id="586" w:name="_Toc122517606"/>
      <w:r w:rsidRPr="00BC49C2">
        <w:rPr>
          <w:rFonts w:eastAsia="DengXian"/>
          <w:lang w:eastAsia="zh-CN"/>
        </w:rPr>
        <w:t>6.7.3.1.3</w:t>
      </w:r>
      <w:r w:rsidRPr="00BC49C2">
        <w:rPr>
          <w:rFonts w:eastAsia="DengXian"/>
          <w:lang w:eastAsia="zh-CN"/>
        </w:rPr>
        <w:tab/>
        <w:t>PDU Sequence mark</w:t>
      </w:r>
      <w:bookmarkEnd w:id="583"/>
      <w:bookmarkEnd w:id="584"/>
      <w:bookmarkEnd w:id="585"/>
      <w:bookmarkEnd w:id="586"/>
    </w:p>
    <w:p w14:paraId="73880207" w14:textId="77777777" w:rsidR="000E361C" w:rsidRPr="00BC49C2" w:rsidRDefault="000E361C" w:rsidP="000E361C">
      <w:pPr>
        <w:rPr>
          <w:lang w:eastAsia="ja-JP"/>
        </w:rPr>
      </w:pPr>
      <w:r w:rsidRPr="00BC49C2">
        <w:rPr>
          <w:lang w:eastAsia="ja-JP"/>
        </w:rPr>
        <w:t xml:space="preserve">A PDU Set is identified by a sequence number </w:t>
      </w:r>
      <w:r w:rsidR="00917ADA">
        <w:rPr>
          <w:lang w:eastAsia="ja-JP"/>
        </w:rPr>
        <w:t>"</w:t>
      </w:r>
      <w:r w:rsidRPr="00BC49C2">
        <w:rPr>
          <w:lang w:eastAsia="ja-JP"/>
        </w:rPr>
        <w:t>PDU sequence mark</w:t>
      </w:r>
      <w:r w:rsidR="00917ADA">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43C2B3DD"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1F7AFFBA" w14:textId="77777777" w:rsidR="00FE492B" w:rsidRPr="00BC49C2" w:rsidRDefault="00FE492B" w:rsidP="00964868">
      <w:pPr>
        <w:pStyle w:val="Heading4"/>
        <w:rPr>
          <w:lang w:eastAsia="ja-JP"/>
        </w:rPr>
      </w:pPr>
      <w:bookmarkStart w:id="587" w:name="_Toc101526116"/>
      <w:bookmarkStart w:id="588" w:name="_Toc104882812"/>
      <w:bookmarkStart w:id="589" w:name="_Toc113425960"/>
      <w:bookmarkStart w:id="590" w:name="_Toc117496385"/>
      <w:bookmarkStart w:id="591" w:name="_Toc122517607"/>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587"/>
      <w:bookmarkEnd w:id="588"/>
      <w:bookmarkEnd w:id="589"/>
      <w:bookmarkEnd w:id="590"/>
      <w:bookmarkEnd w:id="591"/>
    </w:p>
    <w:p w14:paraId="4CB13F43"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46D4CC20"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6CA7B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796B32C6" w14:textId="77777777" w:rsidR="00374FAA" w:rsidRPr="00BC49C2" w:rsidRDefault="00374FAA" w:rsidP="000E361C">
      <w:pPr>
        <w:rPr>
          <w:lang w:eastAsia="ja-JP"/>
        </w:rPr>
      </w:pPr>
      <w:r w:rsidRPr="00BC49C2">
        <w:rPr>
          <w:lang w:eastAsia="ja-JP"/>
        </w:rPr>
        <w:t xml:space="preserve">The QoS model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is extended for media PDU handling as shown in Figure 6.7.3.2-1.</w:t>
      </w:r>
    </w:p>
    <w:p w14:paraId="2087BCF5" w14:textId="77777777" w:rsidR="00374FAA" w:rsidRPr="00BC49C2" w:rsidRDefault="00374FAA" w:rsidP="00321795">
      <w:pPr>
        <w:pStyle w:val="TH"/>
      </w:pPr>
      <w:r w:rsidRPr="00BC49C2">
        <w:object w:dxaOrig="10040" w:dyaOrig="5034" w14:anchorId="586301EF">
          <v:shape id="_x0000_i1040" type="#_x0000_t75" style="width:480.95pt;height:248.25pt" o:ole="">
            <v:imagedata r:id="rId47" o:title=""/>
          </v:shape>
          <o:OLEObject Type="Embed" ProgID="Word.Picture.8" ShapeID="_x0000_i1040" DrawAspect="Content" ObjectID="_1733132245" r:id="rId48"/>
        </w:object>
      </w:r>
    </w:p>
    <w:p w14:paraId="1268D38E"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5A88AC2D" w14:textId="77777777"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8422006"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2BD372AD" w14:textId="77777777" w:rsidR="00D56E14" w:rsidRPr="00BC49C2" w:rsidRDefault="00FE492B">
      <w:pPr>
        <w:rPr>
          <w:lang w:eastAsia="zh-CN"/>
        </w:rPr>
      </w:pPr>
      <w:r w:rsidRPr="00BC49C2">
        <w:rPr>
          <w:lang w:eastAsia="ja-JP"/>
        </w:rPr>
        <w:t>A UPF with media classification functionality follows the extended QoS handling below:</w:t>
      </w:r>
    </w:p>
    <w:p w14:paraId="69E33149" w14:textId="77777777" w:rsidR="00374FAA" w:rsidRPr="00BC49C2" w:rsidRDefault="00374FAA" w:rsidP="00374FAA">
      <w:pPr>
        <w:pStyle w:val="B1"/>
      </w:pPr>
      <w:r w:rsidRPr="00BC49C2">
        <w:t>1.</w:t>
      </w:r>
      <w:r w:rsidRPr="00BC49C2">
        <w:tab/>
        <w:t>PDU Set Marking:</w:t>
      </w:r>
    </w:p>
    <w:p w14:paraId="4BE6A093"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69AB062F" w14:textId="77777777" w:rsidR="00374FAA" w:rsidRPr="00BC49C2" w:rsidRDefault="00374FAA" w:rsidP="00374FAA">
      <w:pPr>
        <w:pStyle w:val="B1"/>
      </w:pPr>
      <w:r w:rsidRPr="00BC49C2">
        <w:tab/>
        <w:t>If there is no match, packet is marked with PPM of lowest priority.</w:t>
      </w:r>
    </w:p>
    <w:p w14:paraId="611930A8" w14:textId="77777777" w:rsidR="00374FAA" w:rsidRPr="00BC49C2" w:rsidRDefault="00374FAA" w:rsidP="00374FAA">
      <w:pPr>
        <w:pStyle w:val="B1"/>
      </w:pPr>
      <w:r w:rsidRPr="00BC49C2">
        <w:t>2.</w:t>
      </w:r>
      <w:r w:rsidRPr="00BC49C2">
        <w:tab/>
        <w:t xml:space="preserve">Flow based QoS in clause 5.7 of </w:t>
      </w:r>
      <w:r w:rsidR="00BC0293" w:rsidRPr="00BC49C2">
        <w:t>TS</w:t>
      </w:r>
      <w:r w:rsidR="00BC0293">
        <w:t> </w:t>
      </w:r>
      <w:r w:rsidR="00BC0293" w:rsidRPr="00BC49C2">
        <w:t>23.501</w:t>
      </w:r>
      <w:r w:rsidR="00BC0293">
        <w:t> </w:t>
      </w:r>
      <w:r w:rsidR="00BC0293" w:rsidRPr="00BC49C2">
        <w:t>[</w:t>
      </w:r>
      <w:r w:rsidRPr="00BC49C2">
        <w:t>2] is applied.</w:t>
      </w:r>
    </w:p>
    <w:p w14:paraId="1E6C9957"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47435F32" w14:textId="77777777" w:rsidR="00374FAA" w:rsidRPr="00BC49C2" w:rsidRDefault="00374FAA" w:rsidP="00374FAA">
      <w:pPr>
        <w:pStyle w:val="B1"/>
      </w:pPr>
      <w:r w:rsidRPr="00BC49C2">
        <w:t>3.</w:t>
      </w:r>
      <w:r w:rsidRPr="00BC49C2">
        <w:tab/>
        <w:t>Extended QoS Handling for Media packets:</w:t>
      </w:r>
    </w:p>
    <w:p w14:paraId="7EA7CAAA"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0616E33B" w14:textId="77777777"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BC0293" w:rsidRPr="00BC49C2">
        <w:t>TS</w:t>
      </w:r>
      <w:r w:rsidR="00BC0293">
        <w:t> </w:t>
      </w:r>
      <w:r w:rsidR="00BC0293" w:rsidRPr="00BC49C2">
        <w:t>23.502</w:t>
      </w:r>
      <w:r w:rsidR="00BC0293">
        <w:t> </w:t>
      </w:r>
      <w:r w:rsidR="00BC0293" w:rsidRPr="00BC49C2">
        <w:t>[</w:t>
      </w:r>
      <w:r w:rsidRPr="00BC49C2">
        <w:t>3]. PPM is used in the UE for mapping to the appropriate MAC transmission buffers.</w:t>
      </w:r>
      <w:r w:rsidR="0094130F" w:rsidRPr="0094130F">
        <w:t xml:space="preserve"> The handling of UL PDU sets in the UE is implementation specific.</w:t>
      </w:r>
    </w:p>
    <w:p w14:paraId="3718117F" w14:textId="77777777" w:rsidR="00FE492B" w:rsidRPr="00BC49C2" w:rsidRDefault="00FE492B" w:rsidP="00964868">
      <w:pPr>
        <w:pStyle w:val="Heading5"/>
        <w:rPr>
          <w:lang w:eastAsia="ja-JP"/>
        </w:rPr>
      </w:pPr>
      <w:bookmarkStart w:id="592" w:name="_Toc101526117"/>
      <w:bookmarkStart w:id="593" w:name="_Toc104882813"/>
      <w:bookmarkStart w:id="594" w:name="_Toc113425961"/>
      <w:bookmarkStart w:id="595" w:name="_Toc117496386"/>
      <w:bookmarkStart w:id="596" w:name="_Toc122517608"/>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592"/>
      <w:bookmarkEnd w:id="593"/>
      <w:bookmarkEnd w:id="594"/>
      <w:bookmarkEnd w:id="595"/>
      <w:bookmarkEnd w:id="596"/>
    </w:p>
    <w:p w14:paraId="3163FE6B"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64241B12"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582F7753"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300199AC"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48713240" w14:textId="77777777"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917ADA">
        <w:rPr>
          <w:lang w:eastAsia="zh-CN"/>
        </w:rPr>
        <w:t>"</w:t>
      </w:r>
      <w:r w:rsidR="00FE492B" w:rsidRPr="00BC49C2">
        <w:rPr>
          <w:lang w:eastAsia="zh-CN"/>
        </w:rPr>
        <w:t>I</w:t>
      </w:r>
      <w:r w:rsidR="00917ADA">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39A1A821"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09BBBC87" w14:textId="77777777"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917ADA">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023C45E9" w14:textId="77777777" w:rsidR="003A0C7D" w:rsidRPr="00BC49C2" w:rsidRDefault="003A0C7D" w:rsidP="003A0C7D">
      <w:pPr>
        <w:pStyle w:val="Heading5"/>
        <w:rPr>
          <w:rFonts w:eastAsia="DengXian"/>
          <w:lang w:eastAsia="zh-CN"/>
        </w:rPr>
      </w:pPr>
      <w:bookmarkStart w:id="597" w:name="_Toc104882814"/>
      <w:bookmarkStart w:id="598" w:name="_Toc113425962"/>
      <w:bookmarkStart w:id="599" w:name="_Toc117496387"/>
      <w:bookmarkStart w:id="600" w:name="_Toc122517609"/>
      <w:r w:rsidRPr="00BC49C2">
        <w:rPr>
          <w:rFonts w:eastAsia="DengXian"/>
          <w:lang w:eastAsia="zh-CN"/>
        </w:rPr>
        <w:t>6.7.3.2.2</w:t>
      </w:r>
      <w:r w:rsidRPr="00BC49C2">
        <w:rPr>
          <w:rFonts w:eastAsia="DengXian"/>
          <w:lang w:eastAsia="zh-CN"/>
        </w:rPr>
        <w:tab/>
        <w:t>Mapping HTTP transport payload to PPM</w:t>
      </w:r>
      <w:bookmarkEnd w:id="597"/>
      <w:bookmarkEnd w:id="598"/>
      <w:bookmarkEnd w:id="599"/>
      <w:bookmarkEnd w:id="600"/>
    </w:p>
    <w:p w14:paraId="5D52BE54"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4A5C8FAF"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5C00FE05"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2D1DF0AA"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70A68458"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3F3014F6"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32A0F7E9" w14:textId="77777777"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6453779D" w14:textId="77777777" w:rsidR="00FE492B" w:rsidRPr="00BC49C2" w:rsidRDefault="00FE492B" w:rsidP="00964868">
      <w:pPr>
        <w:pStyle w:val="Heading5"/>
        <w:rPr>
          <w:lang w:eastAsia="ja-JP"/>
        </w:rPr>
      </w:pPr>
      <w:bookmarkStart w:id="601" w:name="_Toc101526118"/>
      <w:bookmarkStart w:id="602" w:name="_Toc104882815"/>
      <w:bookmarkStart w:id="603" w:name="_Toc113425963"/>
      <w:bookmarkStart w:id="604" w:name="_Toc117496388"/>
      <w:bookmarkStart w:id="605" w:name="_Toc122517610"/>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601"/>
      <w:bookmarkEnd w:id="602"/>
      <w:bookmarkEnd w:id="603"/>
      <w:bookmarkEnd w:id="604"/>
      <w:bookmarkEnd w:id="605"/>
    </w:p>
    <w:p w14:paraId="7120B74C"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0F24C2B8" w14:textId="77777777" w:rsidR="004729D2" w:rsidRPr="00BC49C2" w:rsidRDefault="004729D2" w:rsidP="004729D2">
      <w:pPr>
        <w:rPr>
          <w:b/>
          <w:bCs/>
          <w:lang w:eastAsia="ja-JP"/>
        </w:rPr>
      </w:pPr>
      <w:r w:rsidRPr="00BC49C2">
        <w:rPr>
          <w:b/>
          <w:bCs/>
          <w:lang w:eastAsia="ja-JP"/>
        </w:rPr>
        <w:t>Media Packet Filtering:</w:t>
      </w:r>
    </w:p>
    <w:p w14:paraId="104EB3BC" w14:textId="77777777"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(Application Function Influence on Traffic Routing).</w:t>
      </w:r>
    </w:p>
    <w:p w14:paraId="3651F130" w14:textId="77777777" w:rsidR="004729D2" w:rsidRPr="00BC49C2" w:rsidRDefault="004729D2" w:rsidP="004729D2">
      <w:pPr>
        <w:rPr>
          <w:b/>
          <w:bCs/>
          <w:lang w:eastAsia="ja-JP"/>
        </w:rPr>
      </w:pPr>
      <w:r w:rsidRPr="00BC49C2">
        <w:rPr>
          <w:b/>
          <w:bCs/>
          <w:lang w:eastAsia="ja-JP"/>
        </w:rPr>
        <w:t>Media Packet Classification:</w:t>
      </w:r>
    </w:p>
    <w:p w14:paraId="009E99A1"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F786B23"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29B2F9A8"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2205C1A" w14:textId="77777777" w:rsidR="00374FAA" w:rsidRPr="00BC49C2" w:rsidRDefault="00F76E35" w:rsidP="00F76E35">
      <w:pPr>
        <w:pStyle w:val="B1"/>
      </w:pPr>
      <w:r w:rsidRPr="00BC49C2">
        <w:tab/>
      </w:r>
      <w:r w:rsidR="00FE492B" w:rsidRPr="00BC49C2">
        <w:t>The parameters configured include the following:</w:t>
      </w:r>
    </w:p>
    <w:p w14:paraId="3E7A2285" w14:textId="77777777"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E8B1052"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67FE08FB" w14:textId="77777777"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17AB744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27999620"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4A210F88"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715DC04D"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34A73964"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0E518F11"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9EA3B91"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59FC12F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366FD5FC"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7B70F8FD"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380CF6F3"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646A97A0" w14:textId="77777777"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6847BCAC"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231E13BD"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53E7F9CC" w14:textId="77777777"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0566F389"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9997BE0" w14:textId="77777777"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7032278C" w14:textId="7777777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4F242AA2" w14:textId="77777777"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39845D99" w14:textId="77777777" w:rsidR="006A1831" w:rsidRDefault="006A1831" w:rsidP="006A1831">
      <w:pPr>
        <w:pStyle w:val="B3"/>
        <w:rPr>
          <w:rFonts w:eastAsia="DengXian"/>
        </w:rPr>
      </w:pPr>
      <w:r>
        <w:rPr>
          <w:rFonts w:eastAsia="DengXian"/>
        </w:rPr>
        <w:tab/>
        <w:t>(e.g. if DSCP = d1, PPM = high importance.</w:t>
      </w:r>
    </w:p>
    <w:p w14:paraId="26077AC5" w14:textId="77777777"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07FD9649" w14:textId="7777777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and clause 4.2.4 of </w:t>
      </w:r>
      <w:r w:rsidR="00BC0293" w:rsidRPr="00BC49C2">
        <w:rPr>
          <w:lang w:eastAsia="ja-JP"/>
        </w:rPr>
        <w:t>TS</w:t>
      </w:r>
      <w:r w:rsidR="00BC0293">
        <w:rPr>
          <w:lang w:eastAsia="ja-JP"/>
        </w:rPr>
        <w:t> </w:t>
      </w:r>
      <w:r w:rsidR="00BC0293" w:rsidRPr="00BC49C2">
        <w:rPr>
          <w:lang w:eastAsia="ja-JP"/>
        </w:rPr>
        <w:t>23.503</w:t>
      </w:r>
      <w:r w:rsidR="00BC0293">
        <w:rPr>
          <w:lang w:eastAsia="ja-JP"/>
        </w:rPr>
        <w:t> </w:t>
      </w:r>
      <w:r w:rsidR="00BC0293"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(NEF Services). The SMF uses N4 PFD management procedure in clause 4.4.3.5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 to provision these PFDs in the UPF.</w:t>
      </w:r>
    </w:p>
    <w:p w14:paraId="267B2345" w14:textId="77777777" w:rsidR="00FE492B" w:rsidRPr="00BC49C2" w:rsidRDefault="00FE492B" w:rsidP="00964868">
      <w:pPr>
        <w:pStyle w:val="Heading4"/>
        <w:rPr>
          <w:lang w:eastAsia="ja-JP"/>
        </w:rPr>
      </w:pPr>
      <w:bookmarkStart w:id="606" w:name="_Toc101526119"/>
      <w:bookmarkStart w:id="607" w:name="_Toc104882816"/>
      <w:bookmarkStart w:id="608" w:name="_Toc113425964"/>
      <w:bookmarkStart w:id="609" w:name="_Toc117496389"/>
      <w:bookmarkStart w:id="610" w:name="_Toc122517611"/>
      <w:r w:rsidRPr="00BC49C2">
        <w:rPr>
          <w:lang w:eastAsia="ja-JP"/>
        </w:rPr>
        <w:t>6.</w:t>
      </w:r>
      <w:r w:rsidRPr="00BC49C2">
        <w:rPr>
          <w:lang w:eastAsia="zh-CN"/>
        </w:rPr>
        <w:t>7</w:t>
      </w:r>
      <w:r w:rsidRPr="00BC49C2">
        <w:rPr>
          <w:lang w:eastAsia="ja-JP"/>
        </w:rPr>
        <w:t>.3.3</w:t>
      </w:r>
      <w:r w:rsidRPr="00BC49C2">
        <w:rPr>
          <w:lang w:eastAsia="ja-JP"/>
        </w:rPr>
        <w:tab/>
        <w:t>Protocol Extensions</w:t>
      </w:r>
      <w:bookmarkEnd w:id="606"/>
      <w:bookmarkEnd w:id="607"/>
      <w:bookmarkEnd w:id="608"/>
      <w:bookmarkEnd w:id="609"/>
      <w:bookmarkEnd w:id="610"/>
    </w:p>
    <w:p w14:paraId="5D04E31C" w14:textId="77777777"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w:t>
      </w:r>
      <w:r w:rsidR="00BC0293" w:rsidRPr="00BC49C2">
        <w:rPr>
          <w:lang w:eastAsia="ja-JP"/>
        </w:rPr>
        <w:t>TS</w:t>
      </w:r>
      <w:r w:rsidR="00BC0293">
        <w:rPr>
          <w:lang w:eastAsia="ja-JP"/>
        </w:rPr>
        <w:t> </w:t>
      </w:r>
      <w:r w:rsidR="00BC0293" w:rsidRPr="00BC49C2">
        <w:rPr>
          <w:lang w:eastAsia="ja-JP"/>
        </w:rPr>
        <w:t>29.281</w:t>
      </w:r>
      <w:r w:rsidR="00BC0293">
        <w:rPr>
          <w:lang w:eastAsia="ja-JP"/>
        </w:rPr>
        <w:t> </w:t>
      </w:r>
      <w:r w:rsidR="00BC0293" w:rsidRPr="00BC49C2">
        <w:rPr>
          <w:lang w:eastAsia="ja-JP"/>
        </w:rPr>
        <w:t>[</w:t>
      </w:r>
      <w:r w:rsidRPr="00BC49C2">
        <w:rPr>
          <w:lang w:eastAsia="ja-JP"/>
        </w:rPr>
        <w:t>16]). New GTP extension header fields are required for PPM /importance information and for boundaries/sequence of PDU sets.</w:t>
      </w:r>
    </w:p>
    <w:p w14:paraId="1F89893B"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7A627106" w14:textId="77777777" w:rsidR="00F76E35" w:rsidRPr="00BC49C2" w:rsidRDefault="00F76E35" w:rsidP="00321795">
      <w:pPr>
        <w:pStyle w:val="TH"/>
      </w:pPr>
      <w:r w:rsidRPr="00BC49C2">
        <w:object w:dxaOrig="9628" w:dyaOrig="4127" w14:anchorId="694E2389">
          <v:shape id="_x0000_i1041" type="#_x0000_t75" style="width:481.55pt;height:204.5pt" o:ole="">
            <v:imagedata r:id="rId49" o:title=""/>
          </v:shape>
          <o:OLEObject Type="Embed" ProgID="Word.Picture.8" ShapeID="_x0000_i1041" DrawAspect="Content" ObjectID="_1733132246" r:id="rId50"/>
        </w:object>
      </w:r>
    </w:p>
    <w:p w14:paraId="2D96F628" w14:textId="77777777" w:rsidR="00D56E14" w:rsidRPr="00BC49C2" w:rsidRDefault="00FE492B">
      <w:pPr>
        <w:pStyle w:val="TF"/>
      </w:pPr>
      <w:r w:rsidRPr="00BC49C2">
        <w:t>Figure 6.7.3.3-1: Example of QoS media classification in GTP-U extension</w:t>
      </w:r>
    </w:p>
    <w:p w14:paraId="136E237E"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03544CC7"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4122404" w14:textId="77777777" w:rsidR="00FE492B" w:rsidRPr="00BC49C2" w:rsidRDefault="00FE492B" w:rsidP="00964868">
      <w:pPr>
        <w:pStyle w:val="Heading3"/>
        <w:rPr>
          <w:lang w:eastAsia="zh-CN"/>
        </w:rPr>
      </w:pPr>
      <w:bookmarkStart w:id="611" w:name="_Toc101526120"/>
      <w:bookmarkStart w:id="612" w:name="_Toc104882817"/>
      <w:bookmarkStart w:id="613" w:name="_Toc113425965"/>
      <w:bookmarkStart w:id="614" w:name="_Toc117496390"/>
      <w:bookmarkStart w:id="615" w:name="_Toc122517612"/>
      <w:r w:rsidRPr="00BC49C2">
        <w:rPr>
          <w:lang w:eastAsia="zh-CN"/>
        </w:rPr>
        <w:t>6.7.4</w:t>
      </w:r>
      <w:r w:rsidRPr="00BC49C2">
        <w:rPr>
          <w:lang w:eastAsia="zh-CN"/>
        </w:rPr>
        <w:tab/>
      </w:r>
      <w:r w:rsidRPr="00BC49C2">
        <w:rPr>
          <w:lang w:eastAsia="ja-JP"/>
        </w:rPr>
        <w:t>Impacts on services, entities and interfaces</w:t>
      </w:r>
      <w:bookmarkEnd w:id="611"/>
      <w:bookmarkEnd w:id="612"/>
      <w:bookmarkEnd w:id="613"/>
      <w:bookmarkEnd w:id="614"/>
      <w:bookmarkEnd w:id="615"/>
    </w:p>
    <w:p w14:paraId="56FC905C" w14:textId="77777777"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323B0146" w14:textId="77777777"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1CACAAD5" w14:textId="77777777"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27225D09" w14:textId="77777777"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6C57E9D3" w14:textId="77777777" w:rsidR="00666CB5" w:rsidRPr="00BC49C2" w:rsidRDefault="002135BA" w:rsidP="00964868">
      <w:pPr>
        <w:pStyle w:val="Heading2"/>
        <w:rPr>
          <w:lang w:eastAsia="ja-JP"/>
        </w:rPr>
      </w:pPr>
      <w:bookmarkStart w:id="616" w:name="_Toc101526121"/>
      <w:bookmarkStart w:id="617" w:name="_Toc104882818"/>
      <w:bookmarkStart w:id="618" w:name="_Toc113425966"/>
      <w:bookmarkStart w:id="619" w:name="_Toc117496391"/>
      <w:bookmarkStart w:id="620" w:name="_Toc122517613"/>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616"/>
      <w:bookmarkEnd w:id="617"/>
      <w:bookmarkEnd w:id="618"/>
      <w:bookmarkEnd w:id="619"/>
      <w:bookmarkEnd w:id="620"/>
    </w:p>
    <w:p w14:paraId="03B22F67" w14:textId="77777777" w:rsidR="00666CB5" w:rsidRPr="00BC49C2" w:rsidRDefault="002135BA" w:rsidP="00964868">
      <w:pPr>
        <w:pStyle w:val="Heading3"/>
        <w:rPr>
          <w:lang w:eastAsia="ja-JP"/>
        </w:rPr>
      </w:pPr>
      <w:bookmarkStart w:id="621" w:name="_Toc101526122"/>
      <w:bookmarkStart w:id="622" w:name="_Toc104882819"/>
      <w:bookmarkStart w:id="623" w:name="_Toc113425967"/>
      <w:bookmarkStart w:id="624" w:name="_Toc117496392"/>
      <w:bookmarkStart w:id="625" w:name="_Toc122517614"/>
      <w:r w:rsidRPr="00BC49C2">
        <w:rPr>
          <w:lang w:eastAsia="ja-JP"/>
        </w:rPr>
        <w:t>6.8.1</w:t>
      </w:r>
      <w:r w:rsidRPr="00BC49C2">
        <w:rPr>
          <w:lang w:eastAsia="ja-JP"/>
        </w:rPr>
        <w:tab/>
      </w:r>
      <w:r w:rsidR="00666CB5" w:rsidRPr="00BC49C2">
        <w:rPr>
          <w:lang w:eastAsia="ja-JP"/>
        </w:rPr>
        <w:t>Key Issue mapping</w:t>
      </w:r>
      <w:bookmarkEnd w:id="621"/>
      <w:bookmarkEnd w:id="622"/>
      <w:bookmarkEnd w:id="623"/>
      <w:bookmarkEnd w:id="624"/>
      <w:bookmarkEnd w:id="625"/>
    </w:p>
    <w:p w14:paraId="65D13DAF" w14:textId="77777777" w:rsidR="00D56E14" w:rsidRPr="00BC49C2" w:rsidRDefault="00666CB5">
      <w:pPr>
        <w:rPr>
          <w:lang w:eastAsia="ja-JP"/>
        </w:rPr>
      </w:pPr>
      <w:r w:rsidRPr="00BC49C2">
        <w:rPr>
          <w:lang w:eastAsia="ja-JP"/>
        </w:rPr>
        <w:t>This solution addresses KI#4.</w:t>
      </w:r>
    </w:p>
    <w:p w14:paraId="2738566A" w14:textId="77777777" w:rsidR="00666CB5" w:rsidRPr="00BC49C2" w:rsidRDefault="002135BA" w:rsidP="00964868">
      <w:pPr>
        <w:pStyle w:val="Heading3"/>
        <w:rPr>
          <w:lang w:eastAsia="ja-JP"/>
        </w:rPr>
      </w:pPr>
      <w:bookmarkStart w:id="626" w:name="_Toc101526123"/>
      <w:bookmarkStart w:id="627" w:name="_Toc104882820"/>
      <w:bookmarkStart w:id="628" w:name="_Toc113425968"/>
      <w:bookmarkStart w:id="629" w:name="_Toc117496393"/>
      <w:bookmarkStart w:id="630" w:name="_Toc122517615"/>
      <w:r w:rsidRPr="00BC49C2">
        <w:rPr>
          <w:lang w:eastAsia="ja-JP"/>
        </w:rPr>
        <w:t>6.8.2</w:t>
      </w:r>
      <w:r w:rsidRPr="00BC49C2">
        <w:rPr>
          <w:lang w:eastAsia="ja-JP"/>
        </w:rPr>
        <w:tab/>
      </w:r>
      <w:r w:rsidR="00666CB5" w:rsidRPr="00BC49C2">
        <w:rPr>
          <w:lang w:eastAsia="ja-JP"/>
        </w:rPr>
        <w:t>Description</w:t>
      </w:r>
      <w:bookmarkEnd w:id="626"/>
      <w:bookmarkEnd w:id="627"/>
      <w:bookmarkEnd w:id="628"/>
      <w:bookmarkEnd w:id="629"/>
      <w:bookmarkEnd w:id="630"/>
    </w:p>
    <w:p w14:paraId="3757F34E" w14:textId="77777777"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917ADA">
        <w:rPr>
          <w:lang w:eastAsia="ja-JP"/>
        </w:rPr>
        <w:t>'</w:t>
      </w:r>
      <w:r w:rsidRPr="00BC49C2">
        <w:rPr>
          <w:lang w:eastAsia="ja-JP"/>
        </w:rPr>
        <w:t>PDU-Set</w:t>
      </w:r>
      <w:r w:rsidR="00917ADA">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441DC629" w14:textId="77777777" w:rsidR="000D3CBF" w:rsidRPr="00BC49C2" w:rsidRDefault="00FD2000" w:rsidP="00964868">
      <w:pPr>
        <w:pStyle w:val="Heading4"/>
        <w:rPr>
          <w:lang w:eastAsia="ja-JP"/>
        </w:rPr>
      </w:pPr>
      <w:bookmarkStart w:id="631" w:name="_Toc101526124"/>
      <w:bookmarkStart w:id="632" w:name="_Toc104882821"/>
      <w:bookmarkStart w:id="633" w:name="_Toc113425969"/>
      <w:bookmarkStart w:id="634" w:name="_Toc117496394"/>
      <w:bookmarkStart w:id="635" w:name="_Toc122517616"/>
      <w:r w:rsidRPr="00BC49C2">
        <w:rPr>
          <w:lang w:eastAsia="ja-JP"/>
        </w:rPr>
        <w:t>6.8.2.1</w:t>
      </w:r>
      <w:r w:rsidR="006D17C5" w:rsidRPr="00BC49C2">
        <w:rPr>
          <w:lang w:eastAsia="zh-CN"/>
        </w:rPr>
        <w:tab/>
      </w:r>
      <w:r w:rsidR="004A7DE4" w:rsidRPr="00BC49C2">
        <w:rPr>
          <w:lang w:eastAsia="ja-JP"/>
        </w:rPr>
        <w:t>Solution to identify a PDU-Set on N6/in UPF</w:t>
      </w:r>
      <w:bookmarkEnd w:id="631"/>
      <w:bookmarkEnd w:id="632"/>
      <w:bookmarkEnd w:id="633"/>
      <w:bookmarkEnd w:id="634"/>
      <w:bookmarkEnd w:id="635"/>
    </w:p>
    <w:p w14:paraId="4547F008" w14:textId="77777777"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73D03447" w14:textId="77777777" w:rsidR="002E152F" w:rsidRDefault="002E152F" w:rsidP="002E152F">
      <w:pPr>
        <w:rPr>
          <w:lang w:eastAsia="zh-CN"/>
        </w:rPr>
      </w:pPr>
      <w:r>
        <w:rPr>
          <w:lang w:eastAsia="zh-CN"/>
        </w:rPr>
        <w:t>The solution is outlined below:</w:t>
      </w:r>
    </w:p>
    <w:p w14:paraId="15726BAD"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61998444" w14:textId="77777777" w:rsidR="002E152F" w:rsidRDefault="002E152F" w:rsidP="002E152F">
      <w:pPr>
        <w:rPr>
          <w:lang w:eastAsia="zh-CN"/>
        </w:rPr>
      </w:pPr>
      <w:r>
        <w:rPr>
          <w:lang w:eastAsia="zh-CN"/>
        </w:rPr>
        <w:t xml:space="preserve">To ensure that UPF only attempts to detect PDU-Sets in packet flows where such are known to be present, the </w:t>
      </w:r>
      <w:r w:rsidR="00917ADA">
        <w:rPr>
          <w:lang w:eastAsia="zh-CN"/>
        </w:rPr>
        <w:t>'</w:t>
      </w:r>
      <w:r>
        <w:rPr>
          <w:lang w:eastAsia="zh-CN"/>
        </w:rPr>
        <w:t>PDU-Set</w:t>
      </w:r>
      <w:r w:rsidR="00917ADA">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59741C4A" w14:textId="77777777" w:rsidR="002E152F" w:rsidRDefault="002E152F" w:rsidP="002E152F">
      <w:pPr>
        <w:rPr>
          <w:lang w:eastAsia="zh-CN"/>
        </w:rPr>
      </w:pPr>
      <w:r>
        <w:rPr>
          <w:lang w:eastAsia="zh-CN"/>
        </w:rPr>
        <w:t>Two implementation variants are proposed in this solution:</w:t>
      </w:r>
    </w:p>
    <w:p w14:paraId="566E18D3" w14:textId="77777777"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58BB3D9A" w14:textId="77777777"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22372CD1"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39BF08AC" w14:textId="77777777"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70BC718B" w14:textId="77777777"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085CD125" w14:textId="77777777"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6BD01E6D"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2A2C3F53"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7E861336" w14:textId="77777777" w:rsidR="002E152F" w:rsidRDefault="002E152F" w:rsidP="00C610A2">
      <w:pPr>
        <w:rPr>
          <w:rFonts w:eastAsia="DengXian"/>
          <w:lang w:eastAsia="zh-CN"/>
        </w:rPr>
      </w:pPr>
      <w:r>
        <w:rPr>
          <w:rFonts w:eastAsia="DengXian"/>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89C0A6E" w14:textId="77777777" w:rsidR="002E152F" w:rsidRDefault="002E152F" w:rsidP="00C610A2">
      <w:pPr>
        <w:rPr>
          <w:rFonts w:eastAsia="DengXian"/>
          <w:lang w:eastAsia="zh-CN"/>
        </w:rPr>
      </w:pPr>
      <w:r>
        <w:rPr>
          <w:rFonts w:eastAsia="DengXian"/>
          <w:lang w:eastAsia="zh-CN"/>
        </w:rPr>
        <w:lastRenderedPageBreak/>
        <w:t>The AS can send PDU Set information as metadata to the UPF, which has the following advantages:</w:t>
      </w:r>
    </w:p>
    <w:p w14:paraId="15491C11" w14:textId="77777777"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30C686A1" w14:textId="7777777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4B2788C8" w14:textId="77777777"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46B746A2" w14:textId="4872AE31" w:rsidR="002E152F" w:rsidRDefault="002E152F" w:rsidP="002E152F">
      <w:pPr>
        <w:pStyle w:val="B1"/>
        <w:rPr>
          <w:rFonts w:eastAsia="DengXian"/>
        </w:rPr>
      </w:pPr>
      <w:r>
        <w:rPr>
          <w:rFonts w:eastAsia="DengXian"/>
        </w:rPr>
        <w:t>-</w:t>
      </w:r>
      <w:r>
        <w:rPr>
          <w:rFonts w:eastAsia="DengXian"/>
        </w:rPr>
        <w:tab/>
        <w:t xml:space="preserve">It provides the means to insert metadata once per PDU Set, by means of registering the metadata for a MASQUE context corresponding to that PDU Set and referencing the context for subsequent PDUs in the set, therefore optimizing </w:t>
      </w:r>
      <w:r w:rsidR="00C85B7D">
        <w:rPr>
          <w:rFonts w:eastAsia="DengXian"/>
        </w:rPr>
        <w:t>signalling</w:t>
      </w:r>
      <w:r>
        <w:rPr>
          <w:rFonts w:eastAsia="DengXian"/>
        </w:rPr>
        <w:t>.</w:t>
      </w:r>
    </w:p>
    <w:p w14:paraId="001D96DD"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0A313FE1" w14:textId="77777777" w:rsidR="002E152F" w:rsidRDefault="002E152F" w:rsidP="002E152F">
      <w:r>
        <w:t>The parameters to be included in the metadata for PDU Set identification are specified in clause 6.8.2.2.</w:t>
      </w:r>
    </w:p>
    <w:p w14:paraId="1E6C58EF"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3D9C8189" w14:textId="77777777" w:rsidR="00C610A2" w:rsidRPr="00C610A2" w:rsidRDefault="00917ADA" w:rsidP="002E152F">
      <w:pPr>
        <w:pStyle w:val="EditorsNote"/>
      </w:pPr>
      <w:r>
        <w:t>Editor's note</w:t>
      </w:r>
      <w:r w:rsidR="002E152F">
        <w:t>:</w:t>
      </w:r>
      <w:r w:rsidR="002E152F">
        <w:tab/>
        <w:t>A new PDU Set extension to CONNECT-UDP and CONNECT-IP needs to be standardized, similar to draft-schinazi-masque-connect-udp-ecn-02 [65].</w:t>
      </w:r>
    </w:p>
    <w:p w14:paraId="3822429E" w14:textId="77777777" w:rsidR="000D3CBF" w:rsidRPr="00BC49C2" w:rsidRDefault="00FD2000" w:rsidP="00964868">
      <w:pPr>
        <w:pStyle w:val="Heading4"/>
        <w:rPr>
          <w:lang w:eastAsia="ja-JP"/>
        </w:rPr>
      </w:pPr>
      <w:bookmarkStart w:id="636" w:name="_Toc101526125"/>
      <w:bookmarkStart w:id="637" w:name="_Toc104882822"/>
      <w:bookmarkStart w:id="638" w:name="_Toc113425970"/>
      <w:bookmarkStart w:id="639" w:name="_Toc117496395"/>
      <w:bookmarkStart w:id="640" w:name="_Toc122517617"/>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636"/>
      <w:bookmarkEnd w:id="637"/>
      <w:bookmarkEnd w:id="638"/>
      <w:bookmarkEnd w:id="639"/>
      <w:bookmarkEnd w:id="640"/>
    </w:p>
    <w:p w14:paraId="15628177"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7F0D7271"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41EC4C71" w14:textId="77777777" w:rsidR="00C610A2" w:rsidRPr="002E152F" w:rsidRDefault="002E152F" w:rsidP="002E152F">
      <w:pPr>
        <w:rPr>
          <w:b/>
          <w:bCs/>
        </w:rPr>
      </w:pPr>
      <w:r w:rsidRPr="002E152F">
        <w:rPr>
          <w:b/>
          <w:bCs/>
        </w:rPr>
        <w:t>(a)</w:t>
      </w:r>
      <w:r w:rsidRPr="002E152F">
        <w:rPr>
          <w:b/>
          <w:bCs/>
        </w:rPr>
        <w:tab/>
        <w:t>in the RTP or MASQUE extension header:</w:t>
      </w:r>
    </w:p>
    <w:p w14:paraId="213D5A67" w14:textId="77777777" w:rsidR="002E152F" w:rsidRDefault="002E152F" w:rsidP="002E152F">
      <w:pPr>
        <w:pStyle w:val="B1"/>
        <w:rPr>
          <w:rFonts w:eastAsia="DengXian"/>
        </w:rPr>
      </w:pPr>
      <w:r>
        <w:rPr>
          <w:rFonts w:eastAsia="DengXian"/>
        </w:rPr>
        <w:t>1.</w:t>
      </w:r>
      <w:r>
        <w:rPr>
          <w:rFonts w:eastAsia="DengXian"/>
        </w:rPr>
        <w:tab/>
        <w:t>PDU-Set Sequence number</w:t>
      </w:r>
    </w:p>
    <w:p w14:paraId="49C1E29B"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2E1F2F33" w14:textId="77777777"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917ADA">
        <w:rPr>
          <w:rFonts w:eastAsia="DengXian"/>
        </w:rPr>
        <w:t>'</w:t>
      </w:r>
      <w:r>
        <w:rPr>
          <w:rFonts w:eastAsia="DengXian"/>
        </w:rPr>
        <w:t>size of the PDU-Set information</w:t>
      </w:r>
      <w:r w:rsidR="00917ADA">
        <w:rPr>
          <w:rFonts w:eastAsia="DengXian"/>
        </w:rPr>
        <w:t>'</w:t>
      </w:r>
      <w:r>
        <w:rPr>
          <w:rFonts w:eastAsia="DengXian"/>
        </w:rPr>
        <w:t xml:space="preserve"> needs to be included in the RTP extension header of each packet. Each RTP packet carries the PDU Set size of the entire PDU Set.</w:t>
      </w:r>
    </w:p>
    <w:p w14:paraId="7D6277AA"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4595A12E"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18553542" w14:textId="77777777"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917ADA">
        <w:rPr>
          <w:rFonts w:eastAsia="DengXian"/>
        </w:rPr>
        <w:t>'</w:t>
      </w:r>
      <w:r>
        <w:rPr>
          <w:rFonts w:eastAsia="DengXian"/>
        </w:rPr>
        <w:t>data burst</w:t>
      </w:r>
      <w:r w:rsidR="00917ADA">
        <w:rPr>
          <w:rFonts w:eastAsia="DengXian"/>
        </w:rPr>
        <w:t>'</w:t>
      </w:r>
      <w:r>
        <w:rPr>
          <w:rFonts w:eastAsia="DengXian"/>
        </w:rPr>
        <w:t xml:space="preserve"> that a PDU Set a part of.</w:t>
      </w:r>
    </w:p>
    <w:p w14:paraId="17E8ECC3"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5DCFA8C3" w14:textId="77777777" w:rsidR="002E152F" w:rsidRPr="002E152F" w:rsidRDefault="002E152F" w:rsidP="002E152F">
      <w:pPr>
        <w:rPr>
          <w:b/>
          <w:bCs/>
        </w:rPr>
      </w:pPr>
      <w:r w:rsidRPr="002E152F">
        <w:rPr>
          <w:b/>
          <w:bCs/>
        </w:rPr>
        <w:t>(b)</w:t>
      </w:r>
      <w:r w:rsidRPr="002E152F">
        <w:rPr>
          <w:b/>
          <w:bCs/>
        </w:rPr>
        <w:tab/>
        <w:t>in the CP (AF-&gt;PCF-SMF-NG-RAN):</w:t>
      </w:r>
    </w:p>
    <w:p w14:paraId="028A3C53" w14:textId="77777777"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917ADA">
        <w:rPr>
          <w:rFonts w:eastAsia="DengXian"/>
        </w:rPr>
        <w:t>'</w:t>
      </w:r>
      <w:r>
        <w:rPr>
          <w:rFonts w:eastAsia="DengXian"/>
        </w:rPr>
        <w:t>All PDUs in PDU Set Required indication</w:t>
      </w:r>
      <w:r w:rsidR="00917ADA">
        <w:rPr>
          <w:rFonts w:eastAsia="DengXian"/>
        </w:rPr>
        <w:t>'</w:t>
      </w:r>
      <w:r>
        <w:rPr>
          <w:rFonts w:eastAsia="DengXian"/>
        </w:rPr>
        <w:t>) (for definition of PDU-Set Delay Budget please see clause 6.7.2.3).</w:t>
      </w:r>
    </w:p>
    <w:p w14:paraId="0C38FCD2" w14:textId="77777777" w:rsidR="002E152F" w:rsidRDefault="002E152F" w:rsidP="002E152F">
      <w:pPr>
        <w:rPr>
          <w:lang w:eastAsia="zh-CN"/>
        </w:rPr>
      </w:pPr>
      <w:r>
        <w:rPr>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0147AE68" w14:textId="77777777" w:rsidR="002E152F" w:rsidRDefault="002E152F" w:rsidP="002E152F">
      <w:pPr>
        <w:rPr>
          <w:lang w:eastAsia="zh-CN"/>
        </w:rPr>
      </w:pPr>
      <w:r>
        <w:rPr>
          <w:lang w:eastAsia="zh-CN"/>
        </w:rPr>
        <w:lastRenderedPageBreak/>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35FA7309" w14:textId="77777777" w:rsidR="000D3CBF" w:rsidRPr="00BC49C2" w:rsidRDefault="00FD2000" w:rsidP="00964868">
      <w:pPr>
        <w:pStyle w:val="Heading4"/>
        <w:rPr>
          <w:lang w:eastAsia="ja-JP"/>
        </w:rPr>
      </w:pPr>
      <w:bookmarkStart w:id="641" w:name="_Toc101526126"/>
      <w:bookmarkStart w:id="642" w:name="_Toc104882823"/>
      <w:bookmarkStart w:id="643" w:name="_Toc113425971"/>
      <w:bookmarkStart w:id="644" w:name="_Toc117496396"/>
      <w:bookmarkStart w:id="645" w:name="_Toc122517618"/>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641"/>
      <w:bookmarkEnd w:id="642"/>
      <w:bookmarkEnd w:id="643"/>
      <w:bookmarkEnd w:id="644"/>
      <w:bookmarkEnd w:id="645"/>
    </w:p>
    <w:p w14:paraId="641BF1BE"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1F1603C1"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2A9AD503"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10EA9C06" w14:textId="77777777" w:rsidR="009B0149" w:rsidRPr="00BC49C2" w:rsidRDefault="009B0149" w:rsidP="009B0149">
      <w:r w:rsidRPr="00BC49C2">
        <w:t xml:space="preserve">Based on the discussion above, we first introduce new </w:t>
      </w:r>
      <w:r w:rsidR="00917ADA">
        <w:t>'</w:t>
      </w:r>
      <w:r w:rsidRPr="00BC49C2">
        <w:t>PDU-Set</w:t>
      </w:r>
      <w:r w:rsidR="00917ADA">
        <w:t>'</w:t>
      </w:r>
      <w:r w:rsidRPr="00BC49C2">
        <w:t xml:space="preserve"> level QoS parameters (edited in text below in bold format).</w:t>
      </w:r>
    </w:p>
    <w:p w14:paraId="1370540B" w14:textId="77777777" w:rsidR="00D56E14" w:rsidRPr="00BC49C2" w:rsidRDefault="009B0149" w:rsidP="00D56E14">
      <w:pPr>
        <w:rPr>
          <w:b/>
        </w:rPr>
      </w:pPr>
      <w:r w:rsidRPr="00BC49C2">
        <w:rPr>
          <w:b/>
        </w:rPr>
        <w:t>PDU-Set Delay Budget (PSDB)</w:t>
      </w:r>
    </w:p>
    <w:p w14:paraId="5754F6DF" w14:textId="77777777"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917ADA">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718FB0C9"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307DFED0"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6CA54BB3"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1C55FF93"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2A3A7376"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1F6C2D2B"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140D800C" w14:textId="77777777"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14:paraId="64F61364" w14:textId="77777777" w:rsidR="009B0149" w:rsidRPr="00BC49C2" w:rsidRDefault="009B0149" w:rsidP="0098186B">
      <w:pPr>
        <w:pStyle w:val="B1"/>
      </w:pPr>
      <w:r w:rsidRPr="00BC49C2">
        <w:lastRenderedPageBreak/>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F52C4A9"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354F5F5C"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410A2FB4"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3ED4D9B8"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06B12CB5" w14:textId="77777777"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917ADA">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560CCC75" w14:textId="77777777" w:rsidR="002D029A" w:rsidRPr="00BC49C2" w:rsidRDefault="002E7E7A">
      <w:r w:rsidRPr="00BC49C2">
        <w:t xml:space="preserve">The </w:t>
      </w:r>
      <w:r w:rsidR="00666CB5" w:rsidRPr="00BC49C2">
        <w:rPr>
          <w:b/>
        </w:rPr>
        <w:t>PSDB</w:t>
      </w:r>
      <w:r w:rsidRPr="00BC49C2">
        <w:t xml:space="preserve"> for Non-GBR and GBR resource types denotes a </w:t>
      </w:r>
      <w:r w:rsidR="00917ADA">
        <w:t>"</w:t>
      </w:r>
      <w:r w:rsidRPr="00BC49C2">
        <w:t>soft upper bound</w:t>
      </w:r>
      <w:r w:rsidR="00917ADA">
        <w:t>"</w:t>
      </w:r>
      <w:r w:rsidRPr="00BC49C2">
        <w:t xml:space="preserve"> in the sense that an </w:t>
      </w:r>
      <w:r w:rsidR="00917ADA">
        <w:t>"</w:t>
      </w:r>
      <w:r w:rsidRPr="00BC49C2">
        <w:t>expired</w:t>
      </w:r>
      <w:r w:rsidR="00917ADA">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440C80E4" w14:textId="77777777" w:rsidR="00D56E14" w:rsidRPr="00BC49C2" w:rsidRDefault="00666CB5" w:rsidP="00D56E14">
      <w:pPr>
        <w:rPr>
          <w:b/>
        </w:rPr>
      </w:pPr>
      <w:r w:rsidRPr="00BC49C2">
        <w:rPr>
          <w:b/>
        </w:rPr>
        <w:t>PDU-Set Error Rate (PSER)</w:t>
      </w:r>
    </w:p>
    <w:p w14:paraId="2EB9833F"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1DECC84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1FCB1A37" w14:textId="77777777" w:rsidR="00666CB5" w:rsidRPr="00BC49C2" w:rsidRDefault="00FD2000" w:rsidP="00964868">
      <w:pPr>
        <w:pStyle w:val="Heading3"/>
        <w:rPr>
          <w:lang w:eastAsia="ja-JP"/>
        </w:rPr>
      </w:pPr>
      <w:bookmarkStart w:id="646" w:name="_Toc101526127"/>
      <w:bookmarkStart w:id="647" w:name="_Toc104882824"/>
      <w:bookmarkStart w:id="648" w:name="_Toc113425972"/>
      <w:bookmarkStart w:id="649" w:name="_Toc117496397"/>
      <w:bookmarkStart w:id="650" w:name="_Toc122517619"/>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646"/>
      <w:bookmarkEnd w:id="647"/>
      <w:bookmarkEnd w:id="648"/>
      <w:bookmarkEnd w:id="649"/>
      <w:bookmarkEnd w:id="650"/>
    </w:p>
    <w:p w14:paraId="4DB97716" w14:textId="77777777" w:rsidR="007402A4" w:rsidRPr="00BC49C2" w:rsidRDefault="007402A4" w:rsidP="007402A4">
      <w:pPr>
        <w:pStyle w:val="Heading4"/>
        <w:rPr>
          <w:lang w:eastAsia="zh-CN"/>
        </w:rPr>
      </w:pPr>
      <w:bookmarkStart w:id="651" w:name="_Toc104882825"/>
      <w:bookmarkStart w:id="652" w:name="_Toc113425973"/>
      <w:bookmarkStart w:id="653" w:name="_Toc117496398"/>
      <w:bookmarkStart w:id="654" w:name="_Toc122517620"/>
      <w:r w:rsidRPr="00BC49C2">
        <w:rPr>
          <w:lang w:eastAsia="zh-CN"/>
        </w:rPr>
        <w:t>6.8.3.1</w:t>
      </w:r>
      <w:r w:rsidR="00713D78" w:rsidRPr="00BC49C2">
        <w:rPr>
          <w:rFonts w:eastAsia="DengXian"/>
          <w:lang w:eastAsia="zh-CN"/>
        </w:rPr>
        <w:tab/>
      </w:r>
      <w:r w:rsidRPr="00BC49C2">
        <w:rPr>
          <w:lang w:eastAsia="zh-CN"/>
        </w:rPr>
        <w:t>Initial CP based configuration of 5GS</w:t>
      </w:r>
      <w:bookmarkEnd w:id="651"/>
      <w:bookmarkEnd w:id="652"/>
      <w:bookmarkEnd w:id="653"/>
      <w:bookmarkEnd w:id="654"/>
    </w:p>
    <w:p w14:paraId="5F1A6F4A" w14:textId="77777777"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142C6418" w14:textId="77777777"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0608AA04" w14:textId="77777777"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156EFEE6"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E356DCF" w14:textId="77777777" w:rsidR="007402A4" w:rsidRDefault="007402A4" w:rsidP="007402A4">
      <w:pPr>
        <w:rPr>
          <w:rFonts w:eastAsia="DengXian"/>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14:paraId="42C27724" w14:textId="77777777" w:rsidR="00CA6164" w:rsidRPr="00CA6164" w:rsidRDefault="00CA6164" w:rsidP="00CA6164">
      <w:pPr>
        <w:rPr>
          <w:rFonts w:eastAsia="DengXian"/>
          <w:lang w:eastAsia="zh-CN"/>
        </w:rPr>
      </w:pPr>
      <w:r w:rsidRPr="00CA6164">
        <w:rPr>
          <w:rFonts w:eastAsia="DengXian"/>
          <w:lang w:eastAsia="zh-CN"/>
        </w:rPr>
        <w:lastRenderedPageBreak/>
        <w:t>In the MASQUE variant, the AF provides its MASQUE destination address, to be used for this AF session.</w:t>
      </w:r>
    </w:p>
    <w:p w14:paraId="39616ADB"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694D3809"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526BA15D" w14:textId="77777777" w:rsidR="007402A4" w:rsidRPr="00BC49C2" w:rsidRDefault="007402A4" w:rsidP="007402A4">
      <w:pPr>
        <w:pStyle w:val="Heading4"/>
        <w:rPr>
          <w:lang w:eastAsia="zh-CN"/>
        </w:rPr>
      </w:pPr>
      <w:bookmarkStart w:id="655" w:name="_Toc104882826"/>
      <w:bookmarkStart w:id="656" w:name="_Toc113425974"/>
      <w:bookmarkStart w:id="657" w:name="_Toc117496399"/>
      <w:bookmarkStart w:id="658" w:name="_Toc122517621"/>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655"/>
      <w:bookmarkEnd w:id="656"/>
      <w:bookmarkEnd w:id="657"/>
      <w:bookmarkEnd w:id="658"/>
    </w:p>
    <w:p w14:paraId="061A3C70"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378D4B63" w14:textId="501C466C" w:rsidR="00CA6164" w:rsidRPr="00CA6164" w:rsidRDefault="00CA6164" w:rsidP="00CA6164">
      <w:pPr>
        <w:rPr>
          <w:rFonts w:eastAsia="DengXian"/>
          <w:lang w:val="en-US" w:eastAsia="zh-CN"/>
        </w:rPr>
      </w:pPr>
      <w:r w:rsidRPr="00CA6164">
        <w:rPr>
          <w:rFonts w:eastAsia="DengXian"/>
          <w:lang w:val="en-US" w:eastAsia="zh-CN"/>
        </w:rPr>
        <w:t xml:space="preserve">Following PDU Set information is provided by means of in-band </w:t>
      </w:r>
      <w:r w:rsidR="00C85B7D">
        <w:rPr>
          <w:rFonts w:eastAsia="DengXian"/>
          <w:lang w:val="en-US" w:eastAsia="zh-CN"/>
        </w:rPr>
        <w:t>signalling</w:t>
      </w:r>
      <w:r w:rsidRPr="00CA6164">
        <w:rPr>
          <w:rFonts w:eastAsia="DengXian"/>
          <w:lang w:val="en-US" w:eastAsia="zh-CN"/>
        </w:rPr>
        <w:t>:</w:t>
      </w:r>
    </w:p>
    <w:p w14:paraId="4291DF5E"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1330125"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4CBFED24" w14:textId="77777777" w:rsidR="00CA6164" w:rsidRPr="00CA6164" w:rsidRDefault="00CA6164" w:rsidP="00CA6164">
      <w:pPr>
        <w:rPr>
          <w:rFonts w:eastAsia="DengXian"/>
          <w:lang w:eastAsia="zh-CN"/>
        </w:rPr>
      </w:pPr>
      <w:r w:rsidRPr="00CA6164">
        <w:rPr>
          <w:rFonts w:eastAsia="DengXian"/>
          <w:lang w:eastAsia="zh-CN"/>
        </w:rPr>
        <w:t>In the MASQUE variant:</w:t>
      </w:r>
    </w:p>
    <w:p w14:paraId="79F94BED"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BE2B8BC" w14:textId="77777777"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73D5E507"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6FC02A90" w14:textId="77777777" w:rsidR="00666CB5" w:rsidRPr="00BC49C2" w:rsidRDefault="00FD2000" w:rsidP="00964868">
      <w:pPr>
        <w:pStyle w:val="Heading3"/>
        <w:rPr>
          <w:rFonts w:eastAsia="DengXian"/>
          <w:lang w:eastAsia="zh-CN"/>
        </w:rPr>
      </w:pPr>
      <w:bookmarkStart w:id="659" w:name="_Toc101526128"/>
      <w:bookmarkStart w:id="660" w:name="_Toc104882827"/>
      <w:bookmarkStart w:id="661" w:name="_Toc113425975"/>
      <w:bookmarkStart w:id="662" w:name="_Toc117496400"/>
      <w:bookmarkStart w:id="663" w:name="_Toc122517622"/>
      <w:r w:rsidRPr="00BC49C2">
        <w:rPr>
          <w:lang w:eastAsia="zh-CN"/>
        </w:rPr>
        <w:t>6.8.4</w:t>
      </w:r>
      <w:r w:rsidRPr="00BC49C2">
        <w:rPr>
          <w:lang w:eastAsia="zh-CN"/>
        </w:rPr>
        <w:tab/>
      </w:r>
      <w:r w:rsidR="00666CB5" w:rsidRPr="00BC49C2">
        <w:rPr>
          <w:lang w:eastAsia="ja-JP"/>
        </w:rPr>
        <w:t>Impacts on services, entities and interfaces</w:t>
      </w:r>
      <w:bookmarkEnd w:id="659"/>
      <w:bookmarkEnd w:id="660"/>
      <w:bookmarkEnd w:id="661"/>
      <w:bookmarkEnd w:id="662"/>
      <w:bookmarkEnd w:id="663"/>
    </w:p>
    <w:p w14:paraId="3A2DBB3E" w14:textId="45CA989F"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w:t>
      </w:r>
      <w:r w:rsidR="0068182F">
        <w:rPr>
          <w:rFonts w:eastAsia="DengXian"/>
        </w:rPr>
        <w:t>.</w:t>
      </w:r>
    </w:p>
    <w:p w14:paraId="077506C7"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2F91BE2F"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0539EC4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1A29A25B" w14:textId="77777777"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4A4632A2" w14:textId="77777777"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021145D3" w14:textId="77777777"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6BB06260" w14:textId="77777777" w:rsidR="00616D76" w:rsidRPr="00BC49C2" w:rsidRDefault="00616D76" w:rsidP="00616D76">
      <w:r w:rsidRPr="00BC49C2">
        <w:t>AF:</w:t>
      </w:r>
    </w:p>
    <w:p w14:paraId="68BAFBF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6860B2F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60BE2962"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7A468045" w14:textId="77777777" w:rsidR="00616D76" w:rsidRPr="00BC49C2" w:rsidRDefault="00616D76" w:rsidP="00616D76">
      <w:r w:rsidRPr="00BC49C2">
        <w:t>PCF:</w:t>
      </w:r>
    </w:p>
    <w:p w14:paraId="7DB3D7F1"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7770229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23EB3C2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126F09B9"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Inclusion of the MASQUE address of the Application Server, in case MASQUE variant is used.</w:t>
      </w:r>
    </w:p>
    <w:p w14:paraId="48D4AD1D" w14:textId="77777777" w:rsidR="00616D76" w:rsidRPr="00BC49C2" w:rsidRDefault="00616D76" w:rsidP="00616D76">
      <w:r w:rsidRPr="00BC49C2">
        <w:lastRenderedPageBreak/>
        <w:t>SMF:</w:t>
      </w:r>
    </w:p>
    <w:p w14:paraId="22020023"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41CC06F2" w14:textId="77777777"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4B334FA6" w14:textId="77777777"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0A837610"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705506B9"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8EFC8EB" w14:textId="77777777" w:rsidR="00616D76" w:rsidRPr="00BC49C2" w:rsidRDefault="00616D76" w:rsidP="00CA6164">
      <w:r w:rsidRPr="00BC49C2">
        <w:t>UPF:</w:t>
      </w:r>
    </w:p>
    <w:p w14:paraId="71FB8D73"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A6E69D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58DE4646"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623AD2FB"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05BCC213" w14:textId="7777777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56E130B" w14:textId="77777777"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5ADD530E" w14:textId="77777777"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77C8138E" w14:textId="77777777"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51A315C3" w14:textId="77777777" w:rsidR="00616D76" w:rsidRPr="00BC49C2" w:rsidRDefault="00616D76" w:rsidP="00616D76">
      <w:r w:rsidRPr="00BC49C2">
        <w:t>NG-RAN:</w:t>
      </w:r>
    </w:p>
    <w:p w14:paraId="7886B85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635A23DD" w14:textId="77777777"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141EBBB7"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7A141A91" w14:textId="77777777"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704C2AA1"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350C495E" w14:textId="77777777"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33675DC3" w14:textId="77777777" w:rsidR="00113F7A" w:rsidRPr="00BC49C2" w:rsidRDefault="00FD2000" w:rsidP="00964868">
      <w:pPr>
        <w:pStyle w:val="Heading2"/>
        <w:rPr>
          <w:lang w:eastAsia="ja-JP"/>
        </w:rPr>
      </w:pPr>
      <w:bookmarkStart w:id="664" w:name="_Toc101526129"/>
      <w:bookmarkStart w:id="665" w:name="_Toc104882828"/>
      <w:bookmarkStart w:id="666" w:name="_Toc113425976"/>
      <w:bookmarkStart w:id="667" w:name="_Toc117496401"/>
      <w:bookmarkStart w:id="668" w:name="_Toc122517623"/>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664"/>
      <w:bookmarkEnd w:id="665"/>
      <w:bookmarkEnd w:id="666"/>
      <w:bookmarkEnd w:id="667"/>
      <w:bookmarkEnd w:id="668"/>
    </w:p>
    <w:p w14:paraId="1F84C7AD" w14:textId="77777777" w:rsidR="00113F7A" w:rsidRPr="00BC49C2" w:rsidRDefault="00FD2000" w:rsidP="00964868">
      <w:pPr>
        <w:pStyle w:val="Heading3"/>
        <w:rPr>
          <w:lang w:eastAsia="ja-JP"/>
        </w:rPr>
      </w:pPr>
      <w:bookmarkStart w:id="669" w:name="_Toc101526130"/>
      <w:bookmarkStart w:id="670" w:name="_Toc104882829"/>
      <w:bookmarkStart w:id="671" w:name="_Toc113425977"/>
      <w:bookmarkStart w:id="672" w:name="_Toc117496402"/>
      <w:bookmarkStart w:id="673" w:name="_Toc122517624"/>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669"/>
      <w:bookmarkEnd w:id="670"/>
      <w:bookmarkEnd w:id="671"/>
      <w:bookmarkEnd w:id="672"/>
      <w:bookmarkEnd w:id="673"/>
    </w:p>
    <w:p w14:paraId="43ECF66A" w14:textId="77777777" w:rsidR="004729D2" w:rsidRPr="00BC49C2" w:rsidRDefault="004729D2" w:rsidP="004729D2">
      <w:r w:rsidRPr="00BC49C2">
        <w:t>This solution addresses:</w:t>
      </w:r>
    </w:p>
    <w:p w14:paraId="74B60DAE" w14:textId="77777777" w:rsidR="004729D2" w:rsidRPr="00BC49C2" w:rsidRDefault="004729D2" w:rsidP="004729D2">
      <w:pPr>
        <w:pStyle w:val="B1"/>
      </w:pPr>
      <w:r w:rsidRPr="00BC49C2">
        <w:t>a)</w:t>
      </w:r>
      <w:r w:rsidRPr="00BC49C2">
        <w:tab/>
        <w:t>Key Issue #4: PDU Set integrated packet handling.</w:t>
      </w:r>
    </w:p>
    <w:p w14:paraId="0737CFDD" w14:textId="77777777" w:rsidR="004729D2" w:rsidRPr="00BC49C2" w:rsidRDefault="004729D2" w:rsidP="004729D2">
      <w:pPr>
        <w:pStyle w:val="B1"/>
      </w:pPr>
      <w:r w:rsidRPr="00BC49C2">
        <w:t>b)</w:t>
      </w:r>
      <w:r w:rsidRPr="00BC49C2">
        <w:tab/>
        <w:t>Key Issue #7: Policy enhancements for jitter minimization.</w:t>
      </w:r>
    </w:p>
    <w:p w14:paraId="032E0A4F" w14:textId="77777777" w:rsidR="00113F7A" w:rsidRPr="00BC49C2" w:rsidRDefault="00FD2000" w:rsidP="00964868">
      <w:pPr>
        <w:pStyle w:val="Heading3"/>
        <w:rPr>
          <w:lang w:eastAsia="ja-JP"/>
        </w:rPr>
      </w:pPr>
      <w:bookmarkStart w:id="674" w:name="_Toc101526131"/>
      <w:bookmarkStart w:id="675" w:name="_Toc104882830"/>
      <w:bookmarkStart w:id="676" w:name="_Toc113425978"/>
      <w:bookmarkStart w:id="677" w:name="_Toc117496403"/>
      <w:bookmarkStart w:id="678" w:name="_Toc122517625"/>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674"/>
      <w:bookmarkEnd w:id="675"/>
      <w:bookmarkEnd w:id="676"/>
      <w:bookmarkEnd w:id="677"/>
      <w:bookmarkEnd w:id="678"/>
    </w:p>
    <w:p w14:paraId="184E34F2"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0B51DCE5" w14:textId="77777777" w:rsidR="004729D2" w:rsidRPr="00BC49C2" w:rsidRDefault="004729D2" w:rsidP="004729D2">
      <w:pPr>
        <w:pStyle w:val="B1"/>
      </w:pPr>
      <w:r w:rsidRPr="00BC49C2">
        <w:lastRenderedPageBreak/>
        <w:tab/>
        <w:t>Each PDU has a new GTP-U extension header carrying the Sequence Number allocated to the PDU Set, and the number of PDUs in the PDU Set.</w:t>
      </w:r>
    </w:p>
    <w:p w14:paraId="5E93F16A"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6CA1607F"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05FFE50C" w14:textId="77777777" w:rsidR="004729D2" w:rsidRPr="00BC49C2" w:rsidRDefault="004729D2" w:rsidP="004729D2">
      <w:pPr>
        <w:pStyle w:val="B1"/>
      </w:pPr>
      <w:r w:rsidRPr="00BC49C2">
        <w:tab/>
        <w:t xml:space="preserve">By using the concept of </w:t>
      </w:r>
      <w:r w:rsidR="00917ADA">
        <w:t>"</w:t>
      </w:r>
      <w:r w:rsidRPr="00BC49C2">
        <w:t>PDU Set Delay Budget</w:t>
      </w:r>
      <w:r w:rsidR="00917ADA">
        <w:t>"</w:t>
      </w:r>
      <w:r w:rsidRPr="00BC49C2">
        <w:t xml:space="preserve"> and providing the PDU</w:t>
      </w:r>
      <w:r w:rsidR="00917ADA">
        <w:t>'</w:t>
      </w:r>
      <w:r w:rsidRPr="00BC49C2">
        <w:t>s PDU Set sequence number to the gNB, the gNB can reduce the jitter in the delay with which the complete PDU Set is delivered to the recipient</w:t>
      </w:r>
      <w:r w:rsidR="00917ADA">
        <w:t>'</w:t>
      </w:r>
      <w:r w:rsidRPr="00BC49C2">
        <w:t>s application compared to the existing behaviour where each PDU is treated with the same Packet Delay Budget.</w:t>
      </w:r>
    </w:p>
    <w:p w14:paraId="4502A90B" w14:textId="77777777" w:rsidR="000D3CBF" w:rsidRPr="00BC49C2" w:rsidRDefault="00FD2000" w:rsidP="00964868">
      <w:pPr>
        <w:pStyle w:val="Heading3"/>
      </w:pPr>
      <w:bookmarkStart w:id="679" w:name="_Toc101526132"/>
      <w:bookmarkStart w:id="680" w:name="_Toc104882831"/>
      <w:bookmarkStart w:id="681" w:name="_Toc113425979"/>
      <w:bookmarkStart w:id="682" w:name="_Toc117496404"/>
      <w:bookmarkStart w:id="683" w:name="_Toc122517626"/>
      <w:r w:rsidRPr="00BC49C2">
        <w:t>6.9.3</w:t>
      </w:r>
      <w:r w:rsidRPr="00BC49C2">
        <w:tab/>
      </w:r>
      <w:r w:rsidR="00113F7A" w:rsidRPr="00BC49C2">
        <w:t>Procedures</w:t>
      </w:r>
      <w:bookmarkEnd w:id="679"/>
      <w:bookmarkEnd w:id="680"/>
      <w:bookmarkEnd w:id="681"/>
      <w:bookmarkEnd w:id="682"/>
      <w:bookmarkEnd w:id="683"/>
    </w:p>
    <w:p w14:paraId="121BE0DE" w14:textId="77777777" w:rsidR="004729D2" w:rsidRPr="00BC49C2" w:rsidRDefault="004729D2" w:rsidP="004729D2">
      <w:pPr>
        <w:pStyle w:val="B1"/>
      </w:pPr>
      <w:r w:rsidRPr="00BC49C2">
        <w:t>a)</w:t>
      </w:r>
      <w:r w:rsidRPr="00BC49C2">
        <w:tab/>
        <w:t>A PDN connection is established with a UPF that is suitable for the XR service.</w:t>
      </w:r>
    </w:p>
    <w:p w14:paraId="528E5E44"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3AC34AB1" w14:textId="77777777"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917ADA">
        <w:t>"</w:t>
      </w:r>
      <w:r w:rsidRPr="00BC49C2">
        <w:t>Number of PDUs in the PDU Set</w:t>
      </w:r>
      <w:r w:rsidR="00917ADA">
        <w:t>"</w:t>
      </w:r>
      <w:r w:rsidRPr="00BC49C2">
        <w:t xml:space="preserve"> from the XR Server/UPF through any (and all) intermediate UPFs to the gNB.</w:t>
      </w:r>
    </w:p>
    <w:p w14:paraId="71154908"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589FA4DA"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7F841D3A"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0A6238B4" w14:textId="77777777" w:rsidR="004729D2" w:rsidRPr="00BC49C2" w:rsidRDefault="004729D2" w:rsidP="00D56E14">
      <w:pPr>
        <w:pStyle w:val="B2"/>
      </w:pPr>
      <w:r w:rsidRPr="00BC49C2">
        <w:tab/>
        <w:t xml:space="preserve">To enable smooth operation with legacy RAN nodes, it is anticipated that the GTP-U extension header would be encoded as </w:t>
      </w:r>
      <w:r w:rsidR="00917ADA">
        <w:t>'</w:t>
      </w:r>
      <w:r w:rsidRPr="00BC49C2">
        <w:t>comprehension not required</w:t>
      </w:r>
      <w:r w:rsidR="00917ADA">
        <w:t>'</w:t>
      </w:r>
      <w:r w:rsidRPr="00BC49C2">
        <w:t>.</w:t>
      </w:r>
    </w:p>
    <w:p w14:paraId="752603F7" w14:textId="77777777" w:rsidR="004729D2" w:rsidRPr="00BC49C2" w:rsidRDefault="004729D2" w:rsidP="00D56E14">
      <w:pPr>
        <w:pStyle w:val="B2"/>
      </w:pPr>
      <w:r w:rsidRPr="00BC49C2">
        <w:tab/>
        <w:t xml:space="preserve">The relevant extract from the GTP-U specification, clause 5.2.1 of </w:t>
      </w:r>
      <w:r w:rsidR="00BC0293" w:rsidRPr="00BC49C2">
        <w:t>TS</w:t>
      </w:r>
      <w:r w:rsidR="00BC0293">
        <w:t> </w:t>
      </w:r>
      <w:r w:rsidR="00BC0293" w:rsidRPr="00BC49C2">
        <w:t>29.281</w:t>
      </w:r>
      <w:r w:rsidR="00BC0293">
        <w:t> </w:t>
      </w:r>
      <w:r w:rsidR="00BC0293" w:rsidRPr="00BC49C2">
        <w:t>[</w:t>
      </w:r>
      <w:r w:rsidRPr="00BC49C2">
        <w:t>16] is copied below:</w:t>
      </w:r>
    </w:p>
    <w:p w14:paraId="4E730BDF" w14:textId="77777777" w:rsidR="00D56E14" w:rsidRPr="00BC49C2" w:rsidRDefault="00113F7A" w:rsidP="00D56E14">
      <w:pPr>
        <w:rPr>
          <w:lang w:eastAsia="ja-JP"/>
        </w:rPr>
      </w:pPr>
      <w:r w:rsidRPr="00BC49C2">
        <w:rPr>
          <w:lang w:eastAsia="ja-JP"/>
        </w:rPr>
        <w:t>Bits 7 and 8 of the Next Extension Header Type have the following meaning:</w:t>
      </w:r>
    </w:p>
    <w:p w14:paraId="2E9B4EA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81C8ED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1724C13F" w14:textId="77777777" w:rsidR="00113F7A" w:rsidRPr="00BC49C2" w:rsidRDefault="00113F7A" w:rsidP="004729D2">
            <w:pPr>
              <w:pStyle w:val="TAH"/>
            </w:pPr>
            <w:r w:rsidRPr="00BC49C2">
              <w:t>Bits</w:t>
            </w:r>
          </w:p>
          <w:p w14:paraId="7816554A" w14:textId="77777777"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0BD2FC0F" w14:textId="77777777" w:rsidR="002D029A" w:rsidRPr="00BC49C2" w:rsidRDefault="00113F7A" w:rsidP="004729D2">
            <w:pPr>
              <w:pStyle w:val="TAH"/>
            </w:pPr>
            <w:r w:rsidRPr="00BC49C2">
              <w:t>Meaning</w:t>
            </w:r>
          </w:p>
        </w:tc>
      </w:tr>
      <w:tr w:rsidR="00113F7A" w:rsidRPr="00BC49C2" w14:paraId="266E493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3A9F805A" w14:textId="77777777"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40BDEC8"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080C1E4A"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FFBA369" w14:textId="77777777"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23B8EA95"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22F1FB9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53F2AD49" w14:textId="77777777"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FEEB066"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70B41303"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384DB516" w14:textId="77777777"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1828CFAE" w14:textId="77777777" w:rsidR="002D029A" w:rsidRPr="00BC49C2" w:rsidRDefault="00113F7A" w:rsidP="004729D2">
            <w:pPr>
              <w:pStyle w:val="TAL"/>
            </w:pPr>
            <w:r w:rsidRPr="00BC49C2">
              <w:t>Comprehension of this header type is required by recipient (either Endpoint Receiver or Intermediate Node)</w:t>
            </w:r>
          </w:p>
        </w:tc>
      </w:tr>
    </w:tbl>
    <w:p w14:paraId="474A3AE6" w14:textId="77777777" w:rsidR="00113F7A" w:rsidRPr="00BC49C2" w:rsidRDefault="00113F7A" w:rsidP="004729D2">
      <w:pPr>
        <w:pStyle w:val="FP"/>
      </w:pPr>
    </w:p>
    <w:p w14:paraId="05C2571C" w14:textId="77777777" w:rsidR="00D56E14" w:rsidRPr="00BC49C2" w:rsidRDefault="00113F7A" w:rsidP="00D56E14">
      <w:pPr>
        <w:pStyle w:val="TF"/>
      </w:pPr>
      <w:r w:rsidRPr="00BC49C2">
        <w:t>Figure 5.2.1-2: Definition of bits 7 and 8 of the Extension Header Type</w:t>
      </w:r>
    </w:p>
    <w:p w14:paraId="0B948094" w14:textId="77777777"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14:paraId="5B15521B" w14:textId="77777777" w:rsidR="002D029A" w:rsidRPr="00BC49C2" w:rsidRDefault="00792623">
      <w:pPr>
        <w:pStyle w:val="B2"/>
      </w:pPr>
      <w:r w:rsidRPr="00BC49C2">
        <w:lastRenderedPageBreak/>
        <w:tab/>
      </w:r>
      <w:r w:rsidR="00113F7A" w:rsidRPr="00BC49C2">
        <w:t>This enables the jitter in the delay with which the complete PDU Set is delivered to the recipient</w:t>
      </w:r>
      <w:r w:rsidR="00917ADA">
        <w:t>'</w:t>
      </w:r>
      <w:r w:rsidR="00113F7A" w:rsidRPr="00BC49C2">
        <w:t>s application to be reduced. It does however imply a slight redefinition of the current Packet Delay Budget attribute, or, the introduction of a new QoS attribute.</w:t>
      </w:r>
    </w:p>
    <w:p w14:paraId="5BFBB351"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21B1EA3" w14:textId="77777777" w:rsidR="00113F7A" w:rsidRPr="00BC49C2" w:rsidRDefault="004A0827" w:rsidP="00964868">
      <w:pPr>
        <w:pStyle w:val="Heading3"/>
        <w:rPr>
          <w:lang w:eastAsia="zh-CN"/>
        </w:rPr>
      </w:pPr>
      <w:bookmarkStart w:id="684" w:name="_Toc101526134"/>
      <w:bookmarkStart w:id="685" w:name="_Toc104882832"/>
      <w:bookmarkStart w:id="686" w:name="_Toc113425980"/>
      <w:bookmarkStart w:id="687" w:name="_Toc117496405"/>
      <w:bookmarkStart w:id="688" w:name="_Toc122517627"/>
      <w:r w:rsidRPr="00BC49C2">
        <w:rPr>
          <w:lang w:eastAsia="zh-CN"/>
        </w:rPr>
        <w:t>6.9.4</w:t>
      </w:r>
      <w:r w:rsidRPr="00BC49C2">
        <w:rPr>
          <w:lang w:eastAsia="zh-CN"/>
        </w:rPr>
        <w:tab/>
      </w:r>
      <w:r w:rsidR="00113F7A" w:rsidRPr="00BC49C2">
        <w:rPr>
          <w:lang w:eastAsia="zh-CN"/>
        </w:rPr>
        <w:t>Impacts on services, entities and interfaces</w:t>
      </w:r>
      <w:bookmarkEnd w:id="684"/>
      <w:bookmarkEnd w:id="685"/>
      <w:bookmarkEnd w:id="686"/>
      <w:bookmarkEnd w:id="687"/>
      <w:bookmarkEnd w:id="688"/>
    </w:p>
    <w:p w14:paraId="457348D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72BEB3C6"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1903B84E" w14:textId="77777777" w:rsidR="00D56E14" w:rsidRPr="00BC49C2" w:rsidRDefault="00113F7A" w:rsidP="00D56E14">
      <w:pPr>
        <w:rPr>
          <w:lang w:eastAsia="zh-CN"/>
        </w:rPr>
      </w:pPr>
      <w:r w:rsidRPr="00BC49C2">
        <w:t>The AMF and any UPFs in between the gNB and the UPF at the XR Server are not impacted.</w:t>
      </w:r>
    </w:p>
    <w:p w14:paraId="3EC2481A" w14:textId="77777777" w:rsidR="00740A6B" w:rsidRPr="00BC49C2" w:rsidRDefault="00740A6B" w:rsidP="00964868">
      <w:pPr>
        <w:pStyle w:val="Heading2"/>
        <w:rPr>
          <w:lang w:eastAsia="zh-CN"/>
        </w:rPr>
      </w:pPr>
      <w:bookmarkStart w:id="689" w:name="_Toc101526135"/>
      <w:bookmarkStart w:id="690" w:name="_Toc104882833"/>
      <w:bookmarkStart w:id="691" w:name="_Toc113425981"/>
      <w:bookmarkStart w:id="692" w:name="_Toc117496406"/>
      <w:bookmarkStart w:id="693" w:name="_Toc122517628"/>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689"/>
      <w:bookmarkEnd w:id="690"/>
      <w:bookmarkEnd w:id="691"/>
      <w:bookmarkEnd w:id="692"/>
      <w:bookmarkEnd w:id="693"/>
    </w:p>
    <w:p w14:paraId="3E54D706" w14:textId="77777777" w:rsidR="00740A6B" w:rsidRPr="00BC49C2" w:rsidRDefault="00740A6B" w:rsidP="00964868">
      <w:pPr>
        <w:pStyle w:val="Heading3"/>
        <w:rPr>
          <w:lang w:eastAsia="ja-JP"/>
        </w:rPr>
      </w:pPr>
      <w:bookmarkStart w:id="694" w:name="_Toc101526136"/>
      <w:bookmarkStart w:id="695" w:name="_Toc104882834"/>
      <w:bookmarkStart w:id="696" w:name="_Toc113425982"/>
      <w:bookmarkStart w:id="697" w:name="_Toc117496407"/>
      <w:bookmarkStart w:id="698" w:name="_Toc122517629"/>
      <w:r w:rsidRPr="00BC49C2">
        <w:rPr>
          <w:lang w:eastAsia="ja-JP"/>
        </w:rPr>
        <w:t>6.</w:t>
      </w:r>
      <w:r w:rsidRPr="00BC49C2">
        <w:rPr>
          <w:lang w:eastAsia="zh-CN"/>
        </w:rPr>
        <w:t>10</w:t>
      </w:r>
      <w:r w:rsidRPr="00BC49C2">
        <w:rPr>
          <w:lang w:eastAsia="ja-JP"/>
        </w:rPr>
        <w:t>.1</w:t>
      </w:r>
      <w:r w:rsidRPr="00BC49C2">
        <w:rPr>
          <w:lang w:eastAsia="ja-JP"/>
        </w:rPr>
        <w:tab/>
        <w:t>Key Issue mapping</w:t>
      </w:r>
      <w:bookmarkEnd w:id="694"/>
      <w:bookmarkEnd w:id="695"/>
      <w:bookmarkEnd w:id="696"/>
      <w:bookmarkEnd w:id="697"/>
      <w:bookmarkEnd w:id="698"/>
    </w:p>
    <w:p w14:paraId="57C9E941"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780647EA" w14:textId="77777777" w:rsidR="00740A6B" w:rsidRPr="00BC49C2" w:rsidRDefault="00740A6B" w:rsidP="00964868">
      <w:pPr>
        <w:pStyle w:val="Heading3"/>
        <w:rPr>
          <w:lang w:eastAsia="ja-JP"/>
        </w:rPr>
      </w:pPr>
      <w:bookmarkStart w:id="699" w:name="_Toc101526137"/>
      <w:bookmarkStart w:id="700" w:name="_Toc104882835"/>
      <w:bookmarkStart w:id="701" w:name="_Toc113425983"/>
      <w:bookmarkStart w:id="702" w:name="_Toc117496408"/>
      <w:bookmarkStart w:id="703" w:name="_Toc122517630"/>
      <w:r w:rsidRPr="00BC49C2">
        <w:rPr>
          <w:lang w:eastAsia="ja-JP"/>
        </w:rPr>
        <w:t>6.</w:t>
      </w:r>
      <w:r w:rsidRPr="00BC49C2">
        <w:rPr>
          <w:lang w:eastAsia="zh-CN"/>
        </w:rPr>
        <w:t>10</w:t>
      </w:r>
      <w:r w:rsidRPr="00BC49C2">
        <w:rPr>
          <w:lang w:eastAsia="ja-JP"/>
        </w:rPr>
        <w:t>.2</w:t>
      </w:r>
      <w:r w:rsidRPr="00BC49C2">
        <w:rPr>
          <w:lang w:eastAsia="ja-JP"/>
        </w:rPr>
        <w:tab/>
        <w:t>Description</w:t>
      </w:r>
      <w:bookmarkEnd w:id="699"/>
      <w:bookmarkEnd w:id="700"/>
      <w:bookmarkEnd w:id="701"/>
      <w:bookmarkEnd w:id="702"/>
      <w:bookmarkEnd w:id="703"/>
    </w:p>
    <w:p w14:paraId="2401CC07"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73FCF14C"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49C1D8C2" w14:textId="77777777" w:rsidR="000D3CBF" w:rsidRPr="00BC49C2" w:rsidRDefault="004729D2" w:rsidP="004729D2">
      <w:pPr>
        <w:rPr>
          <w:lang w:eastAsia="zh-CN"/>
        </w:rPr>
      </w:pPr>
      <w:r w:rsidRPr="00BC49C2">
        <w:rPr>
          <w:lang w:eastAsia="zh-CN"/>
        </w:rPr>
        <w:t xml:space="preserve">As defined in existing </w:t>
      </w:r>
      <w:r w:rsidR="00BC0293" w:rsidRPr="00BC49C2">
        <w:rPr>
          <w:lang w:eastAsia="zh-CN"/>
        </w:rPr>
        <w:t>TS</w:t>
      </w:r>
      <w:r w:rsidR="00BC0293">
        <w:rPr>
          <w:lang w:eastAsia="zh-CN"/>
        </w:rPr>
        <w:t> </w:t>
      </w:r>
      <w:r w:rsidR="00BC0293" w:rsidRPr="00BC49C2">
        <w:rPr>
          <w:lang w:eastAsia="zh-CN"/>
        </w:rPr>
        <w:t>38.321</w:t>
      </w:r>
      <w:r w:rsidR="00BC0293">
        <w:rPr>
          <w:lang w:eastAsia="zh-CN"/>
        </w:rPr>
        <w:t> </w:t>
      </w:r>
      <w:r w:rsidR="00BC0293" w:rsidRPr="00BC49C2">
        <w:rPr>
          <w:lang w:eastAsia="zh-CN"/>
        </w:rPr>
        <w:t>[</w:t>
      </w:r>
      <w:r w:rsidRPr="00BC49C2">
        <w:rPr>
          <w:lang w:eastAsia="zh-CN"/>
        </w:rPr>
        <w:t xml:space="preserve">17], it has supported to prioritize transmit the data from a logical channel with high priority and as defined in </w:t>
      </w:r>
      <w:r w:rsidR="00BC0293" w:rsidRPr="00BC49C2">
        <w:rPr>
          <w:lang w:eastAsia="zh-CN"/>
        </w:rPr>
        <w:t>TS</w:t>
      </w:r>
      <w:r w:rsidR="00BC0293">
        <w:rPr>
          <w:lang w:eastAsia="zh-CN"/>
        </w:rPr>
        <w:t> </w:t>
      </w:r>
      <w:r w:rsidR="00BC0293" w:rsidRPr="00BC49C2">
        <w:rPr>
          <w:lang w:eastAsia="zh-CN"/>
        </w:rPr>
        <w:t>38.323</w:t>
      </w:r>
      <w:r w:rsidR="00BC0293">
        <w:rPr>
          <w:lang w:eastAsia="zh-CN"/>
        </w:rPr>
        <w:t> </w:t>
      </w:r>
      <w:r w:rsidR="00BC0293" w:rsidRPr="00BC49C2">
        <w:rPr>
          <w:lang w:eastAsia="zh-CN"/>
        </w:rPr>
        <w:t>[</w:t>
      </w:r>
      <w:r w:rsidRPr="00BC49C2">
        <w:rPr>
          <w:lang w:eastAsia="zh-CN"/>
        </w:rPr>
        <w:t>18], the data in the PDCP buffer is dropped when the discard timer is expired.</w:t>
      </w:r>
    </w:p>
    <w:p w14:paraId="2CA576E6"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62CF2906"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4065B25B"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18782B79" w14:textId="77777777" w:rsidR="00D56E14" w:rsidRPr="00BC49C2" w:rsidRDefault="00740A6B" w:rsidP="00D56E14">
      <w:r w:rsidRPr="00BC49C2">
        <w:t>The solution is based on the existing QoS framework with the following enhancement:</w:t>
      </w:r>
    </w:p>
    <w:p w14:paraId="55286F56" w14:textId="77777777" w:rsidR="004729D2" w:rsidRPr="00BC49C2" w:rsidRDefault="004729D2" w:rsidP="004729D2">
      <w:pPr>
        <w:pStyle w:val="B1"/>
      </w:pPr>
      <w:r w:rsidRPr="00BC49C2">
        <w:t>-</w:t>
      </w:r>
      <w:r w:rsidRPr="00BC49C2">
        <w:tab/>
        <w:t>The AF provides importance level of XRM data flow and dependency among flows.</w:t>
      </w:r>
    </w:p>
    <w:p w14:paraId="0B4420CB"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FAACA76" w14:textId="77777777" w:rsidR="004729D2" w:rsidRPr="00BC49C2" w:rsidRDefault="004729D2" w:rsidP="004729D2">
      <w:pPr>
        <w:pStyle w:val="B1"/>
      </w:pPr>
      <w:r w:rsidRPr="00BC49C2">
        <w:t>-</w:t>
      </w:r>
      <w:r w:rsidRPr="00BC49C2">
        <w:tab/>
        <w:t>The SMF generate different QoS profile for the PCC rule with the Standalone Indication.</w:t>
      </w:r>
    </w:p>
    <w:p w14:paraId="6625EBFA" w14:textId="77777777" w:rsidR="004729D2" w:rsidRPr="00BC49C2" w:rsidRDefault="004729D2" w:rsidP="004729D2">
      <w:pPr>
        <w:pStyle w:val="B1"/>
      </w:pPr>
      <w:r w:rsidRPr="00BC49C2">
        <w:lastRenderedPageBreak/>
        <w:t>-</w:t>
      </w:r>
      <w:r w:rsidRPr="00BC49C2">
        <w:tab/>
        <w:t>Based on the received QoS profile of the QoS flow with Standalone Indication, the NG RAN generate a standalone DRB for the QoS flow.</w:t>
      </w:r>
    </w:p>
    <w:p w14:paraId="57DAD13A" w14:textId="77777777" w:rsidR="00740A6B" w:rsidRPr="00BC49C2" w:rsidRDefault="00740A6B" w:rsidP="00964868">
      <w:pPr>
        <w:pStyle w:val="Heading3"/>
        <w:rPr>
          <w:lang w:eastAsia="ja-JP"/>
        </w:rPr>
      </w:pPr>
      <w:bookmarkStart w:id="704" w:name="_Toc101526138"/>
      <w:bookmarkStart w:id="705" w:name="_Toc104882836"/>
      <w:bookmarkStart w:id="706" w:name="_Toc113425984"/>
      <w:bookmarkStart w:id="707" w:name="_Toc117496409"/>
      <w:bookmarkStart w:id="708" w:name="_Toc122517631"/>
      <w:r w:rsidRPr="00BC49C2">
        <w:rPr>
          <w:lang w:eastAsia="ja-JP"/>
        </w:rPr>
        <w:t>6.10.3</w:t>
      </w:r>
      <w:r w:rsidRPr="00BC49C2">
        <w:rPr>
          <w:lang w:eastAsia="ja-JP"/>
        </w:rPr>
        <w:tab/>
        <w:t>Procedures</w:t>
      </w:r>
      <w:bookmarkEnd w:id="704"/>
      <w:bookmarkEnd w:id="705"/>
      <w:bookmarkEnd w:id="706"/>
      <w:bookmarkEnd w:id="707"/>
      <w:bookmarkEnd w:id="708"/>
    </w:p>
    <w:p w14:paraId="00997E22" w14:textId="77777777" w:rsidR="000D3CBF" w:rsidRPr="00BC49C2" w:rsidRDefault="00740A6B" w:rsidP="004729D2">
      <w:pPr>
        <w:pStyle w:val="TH"/>
        <w:rPr>
          <w:rFonts w:cs="Arial"/>
        </w:rPr>
      </w:pPr>
      <w:r w:rsidRPr="00BC49C2">
        <w:object w:dxaOrig="11181" w:dyaOrig="10766" w14:anchorId="75B62651">
          <v:shape id="_x0000_i1042" type="#_x0000_t75" style="width:481.55pt;height:464.85pt" o:ole="">
            <v:imagedata r:id="rId51" o:title=""/>
          </v:shape>
          <o:OLEObject Type="Embed" ProgID="Visio.Drawing.15" ShapeID="_x0000_i1042" DrawAspect="Content" ObjectID="_1733132247" r:id="rId52"/>
        </w:object>
      </w:r>
    </w:p>
    <w:p w14:paraId="1B888C96" w14:textId="77777777" w:rsidR="00D56E14" w:rsidRPr="00BC49C2" w:rsidRDefault="00740A6B" w:rsidP="00D56E14">
      <w:pPr>
        <w:pStyle w:val="TF"/>
      </w:pPr>
      <w:r w:rsidRPr="00BC49C2">
        <w:t>Figure 6.10.3-1: Setting up an AF session with required QoS procedure</w:t>
      </w:r>
    </w:p>
    <w:p w14:paraId="60860CBD"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11A3A77C" w14:textId="77777777" w:rsidR="004729D2" w:rsidRPr="00BC49C2" w:rsidRDefault="004729D2" w:rsidP="004729D2">
      <w:pPr>
        <w:pStyle w:val="B1"/>
      </w:pPr>
      <w:r w:rsidRPr="00BC49C2">
        <w:tab/>
        <w:t>If flow2 relies on flow1, the flow1</w:t>
      </w:r>
      <w:r w:rsidR="00917ADA">
        <w:t>'</w:t>
      </w:r>
      <w:r w:rsidRPr="00BC49C2">
        <w:t>s flow descriptions should include the flow2</w:t>
      </w:r>
      <w:r w:rsidR="00917ADA">
        <w:t>'</w:t>
      </w:r>
      <w:r w:rsidRPr="00BC49C2">
        <w:t>s description.</w:t>
      </w:r>
    </w:p>
    <w:p w14:paraId="4E5D02BC" w14:textId="77777777" w:rsidR="004729D2" w:rsidRPr="00BC49C2" w:rsidRDefault="004729D2" w:rsidP="004729D2">
      <w:pPr>
        <w:pStyle w:val="B1"/>
      </w:pPr>
      <w:r w:rsidRPr="00BC49C2">
        <w:t>2.</w:t>
      </w:r>
      <w:r w:rsidRPr="00BC49C2">
        <w:tab/>
        <w:t>The NEF authorizes the AF request.</w:t>
      </w:r>
    </w:p>
    <w:p w14:paraId="613EB319"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3D69A6E4" w14:textId="77777777"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19344662" w14:textId="77777777" w:rsidR="002D029A" w:rsidRPr="00BC49C2" w:rsidRDefault="00740A6B">
      <w:pPr>
        <w:pStyle w:val="NO"/>
        <w:rPr>
          <w:lang w:eastAsia="zh-CN"/>
        </w:rPr>
      </w:pPr>
      <w:r w:rsidRPr="00BC49C2">
        <w:rPr>
          <w:lang w:eastAsia="zh-CN"/>
        </w:rPr>
        <w:lastRenderedPageBreak/>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057CD102" w14:textId="77777777" w:rsidR="004729D2" w:rsidRPr="00BC49C2" w:rsidRDefault="004729D2" w:rsidP="004729D2">
      <w:pPr>
        <w:pStyle w:val="B1"/>
      </w:pPr>
      <w:r w:rsidRPr="00BC49C2">
        <w:tab/>
        <w:t>If the flow in PCC rule2 relies on flow in PCC rule1, PCC rule1 should include the identifier of PCC rule2.</w:t>
      </w:r>
    </w:p>
    <w:p w14:paraId="206ADE12" w14:textId="77777777" w:rsidR="004729D2" w:rsidRPr="00BC49C2" w:rsidRDefault="004729D2" w:rsidP="004729D2">
      <w:pPr>
        <w:pStyle w:val="B1"/>
      </w:pPr>
      <w:r w:rsidRPr="00BC49C2">
        <w:t>5.</w:t>
      </w:r>
      <w:r w:rsidRPr="00BC49C2">
        <w:tab/>
        <w:t>The PCF responds to the NEF a Npcf_Policy Authorization_Create response.</w:t>
      </w:r>
    </w:p>
    <w:p w14:paraId="3ED60FB0" w14:textId="77777777" w:rsidR="004729D2" w:rsidRPr="00BC49C2" w:rsidRDefault="004729D2" w:rsidP="004729D2">
      <w:pPr>
        <w:pStyle w:val="B1"/>
      </w:pPr>
      <w:r w:rsidRPr="00BC49C2">
        <w:t>6.</w:t>
      </w:r>
      <w:r w:rsidRPr="00BC49C2">
        <w:tab/>
        <w:t>The NEF sends a Nnef_AFsessionWithQoS_Create response message to the AF.</w:t>
      </w:r>
    </w:p>
    <w:p w14:paraId="3524A0CA"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593934A8" w14:textId="77777777"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917ADA">
        <w:t>'</w:t>
      </w:r>
      <w:r w:rsidRPr="00BC49C2">
        <w:t>s QoS profile includes the Standalone Indication. Based on that, the QoS flow is used to transmit the data of the PDU Sets with the same importance level.</w:t>
      </w:r>
    </w:p>
    <w:p w14:paraId="02A5F19E" w14:textId="77777777" w:rsidR="004729D2" w:rsidRPr="00BC49C2" w:rsidRDefault="004729D2" w:rsidP="004729D2">
      <w:pPr>
        <w:pStyle w:val="B1"/>
      </w:pPr>
      <w:r w:rsidRPr="00BC49C2">
        <w:tab/>
        <w:t>If QoS flow2 relies on QoS flow1, the QoS flow1</w:t>
      </w:r>
      <w:r w:rsidR="00917ADA">
        <w:t>'</w:t>
      </w:r>
      <w:r w:rsidRPr="00BC49C2">
        <w:t>s QoS profile should include the identifier of QoS flow2.</w:t>
      </w:r>
    </w:p>
    <w:p w14:paraId="3332F30C" w14:textId="77777777" w:rsidR="004729D2" w:rsidRPr="00BC49C2" w:rsidRDefault="004729D2" w:rsidP="004729D2">
      <w:pPr>
        <w:pStyle w:val="B1"/>
      </w:pPr>
      <w:r w:rsidRPr="00BC49C2">
        <w:tab/>
        <w:t xml:space="preserve">The steps 8-10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44A2D320"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358A5335" w14:textId="77777777" w:rsidR="004729D2" w:rsidRPr="00BC49C2" w:rsidRDefault="004729D2" w:rsidP="004729D2">
      <w:pPr>
        <w:pStyle w:val="B1"/>
      </w:pPr>
      <w:r w:rsidRPr="00BC49C2">
        <w:t>12.</w:t>
      </w:r>
      <w:r w:rsidRPr="00BC49C2">
        <w:tab/>
        <w:t>The AMF sends a N2 message (QoS profile (Standalone Indication)) to the RAN.</w:t>
      </w:r>
    </w:p>
    <w:p w14:paraId="16A6F744"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1E68AB78"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3086E42D" w14:textId="77777777" w:rsidR="004729D2" w:rsidRPr="00BC49C2" w:rsidRDefault="004729D2" w:rsidP="004729D2">
      <w:pPr>
        <w:pStyle w:val="B1"/>
      </w:pPr>
      <w:r w:rsidRPr="00BC49C2">
        <w:tab/>
        <w:t xml:space="preserve">As the defined in existing </w:t>
      </w:r>
      <w:r w:rsidR="00BC0293" w:rsidRPr="00BC49C2">
        <w:t>TS</w:t>
      </w:r>
      <w:r w:rsidR="00BC0293">
        <w:t> </w:t>
      </w:r>
      <w:r w:rsidR="00BC0293" w:rsidRPr="00BC49C2">
        <w:t>38.321</w:t>
      </w:r>
      <w:r w:rsidR="00BC0293">
        <w:t> </w:t>
      </w:r>
      <w:r w:rsidR="00BC0293" w:rsidRPr="00BC49C2">
        <w:t>[</w:t>
      </w:r>
      <w:r w:rsidRPr="00BC49C2">
        <w:t xml:space="preserve">17] and in existing </w:t>
      </w:r>
      <w:r w:rsidR="00BC0293" w:rsidRPr="00BC49C2">
        <w:t>TS</w:t>
      </w:r>
      <w:r w:rsidR="00BC0293">
        <w:t> </w:t>
      </w:r>
      <w:r w:rsidR="00BC0293" w:rsidRPr="00BC49C2">
        <w:t>38.323</w:t>
      </w:r>
      <w:r w:rsidR="00BC0293">
        <w:t> </w:t>
      </w:r>
      <w:r w:rsidR="00BC0293"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41EC540F" w14:textId="77777777" w:rsidR="004729D2" w:rsidRPr="00BC49C2" w:rsidRDefault="004729D2" w:rsidP="004729D2">
      <w:pPr>
        <w:pStyle w:val="B1"/>
      </w:pPr>
      <w:r w:rsidRPr="00BC49C2">
        <w:tab/>
        <w:t xml:space="preserve">The steps 13-18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2261A8C1" w14:textId="77777777" w:rsidR="00740A6B" w:rsidRPr="00BC49C2" w:rsidRDefault="00740A6B" w:rsidP="00964868">
      <w:pPr>
        <w:pStyle w:val="Heading3"/>
        <w:rPr>
          <w:lang w:eastAsia="ja-JP"/>
        </w:rPr>
      </w:pPr>
      <w:bookmarkStart w:id="709" w:name="_Toc101526139"/>
      <w:bookmarkStart w:id="710" w:name="_Toc104882837"/>
      <w:bookmarkStart w:id="711" w:name="_Toc113425985"/>
      <w:bookmarkStart w:id="712" w:name="_Toc117496410"/>
      <w:bookmarkStart w:id="713" w:name="_Toc122517632"/>
      <w:r w:rsidRPr="00BC49C2">
        <w:rPr>
          <w:lang w:eastAsia="zh-CN"/>
        </w:rPr>
        <w:t>6.10.4</w:t>
      </w:r>
      <w:r w:rsidRPr="00BC49C2">
        <w:rPr>
          <w:lang w:eastAsia="zh-CN"/>
        </w:rPr>
        <w:tab/>
      </w:r>
      <w:r w:rsidRPr="00BC49C2">
        <w:rPr>
          <w:lang w:eastAsia="ja-JP"/>
        </w:rPr>
        <w:t>Impacts on services, entities and interfaces</w:t>
      </w:r>
      <w:bookmarkEnd w:id="709"/>
      <w:bookmarkEnd w:id="710"/>
      <w:bookmarkEnd w:id="711"/>
      <w:bookmarkEnd w:id="712"/>
      <w:bookmarkEnd w:id="713"/>
    </w:p>
    <w:p w14:paraId="1793BDC5" w14:textId="77777777" w:rsidR="004729D2" w:rsidRPr="00BC49C2" w:rsidRDefault="004729D2" w:rsidP="004729D2">
      <w:r w:rsidRPr="00BC49C2">
        <w:t>AF</w:t>
      </w:r>
    </w:p>
    <w:p w14:paraId="19E3F740"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59910D11" w14:textId="77777777" w:rsidR="004729D2" w:rsidRPr="00BC49C2" w:rsidRDefault="004729D2" w:rsidP="004729D2">
      <w:r w:rsidRPr="00BC49C2">
        <w:t>PCF</w:t>
      </w:r>
    </w:p>
    <w:p w14:paraId="2CAF3592" w14:textId="77777777" w:rsidR="004729D2" w:rsidRPr="00BC49C2" w:rsidRDefault="004729D2" w:rsidP="004729D2">
      <w:pPr>
        <w:pStyle w:val="B1"/>
      </w:pPr>
      <w:r w:rsidRPr="00BC49C2">
        <w:t>-</w:t>
      </w:r>
      <w:r w:rsidRPr="00BC49C2">
        <w:tab/>
        <w:t>Generate different standalone PCC rules for flow with different importance respectively.</w:t>
      </w:r>
    </w:p>
    <w:p w14:paraId="58A6E732" w14:textId="77777777" w:rsidR="004729D2" w:rsidRPr="00BC49C2" w:rsidRDefault="004729D2" w:rsidP="004729D2">
      <w:r w:rsidRPr="00BC49C2">
        <w:t>SMF</w:t>
      </w:r>
    </w:p>
    <w:p w14:paraId="16005C1B" w14:textId="77777777" w:rsidR="004729D2" w:rsidRPr="00BC49C2" w:rsidRDefault="004729D2" w:rsidP="004729D2">
      <w:pPr>
        <w:pStyle w:val="B1"/>
      </w:pPr>
      <w:r w:rsidRPr="00BC49C2">
        <w:t>-</w:t>
      </w:r>
      <w:r w:rsidRPr="00BC49C2">
        <w:tab/>
        <w:t>Generate a standalone QoS flow for each received PCC rule with the Standalone Indication.</w:t>
      </w:r>
    </w:p>
    <w:p w14:paraId="26DA43B6" w14:textId="77777777" w:rsidR="004729D2" w:rsidRPr="00BC49C2" w:rsidRDefault="004729D2" w:rsidP="004729D2">
      <w:r w:rsidRPr="00BC49C2">
        <w:t>RAN</w:t>
      </w:r>
    </w:p>
    <w:p w14:paraId="1E647709" w14:textId="77777777" w:rsidR="004729D2" w:rsidRPr="00BC49C2" w:rsidRDefault="004729D2" w:rsidP="004729D2">
      <w:pPr>
        <w:pStyle w:val="B1"/>
      </w:pPr>
      <w:r w:rsidRPr="00BC49C2">
        <w:t>-</w:t>
      </w:r>
      <w:r w:rsidRPr="00BC49C2">
        <w:tab/>
        <w:t>Generate a standalone DRB for each received QoS flow with the Standalone Indication.</w:t>
      </w:r>
    </w:p>
    <w:p w14:paraId="0F37468D" w14:textId="77777777" w:rsidR="004F5EF9" w:rsidRPr="00BC49C2" w:rsidRDefault="004F5EF9" w:rsidP="00964868">
      <w:pPr>
        <w:pStyle w:val="Heading2"/>
        <w:rPr>
          <w:lang w:eastAsia="zh-CN"/>
        </w:rPr>
      </w:pPr>
      <w:bookmarkStart w:id="714" w:name="_Toc101526140"/>
      <w:bookmarkStart w:id="715" w:name="_Toc104882838"/>
      <w:bookmarkStart w:id="716" w:name="_Toc113425986"/>
      <w:bookmarkStart w:id="717" w:name="_Toc117496411"/>
      <w:bookmarkStart w:id="718" w:name="_Toc122517633"/>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714"/>
      <w:bookmarkEnd w:id="715"/>
      <w:bookmarkEnd w:id="716"/>
      <w:bookmarkEnd w:id="717"/>
      <w:bookmarkEnd w:id="718"/>
    </w:p>
    <w:p w14:paraId="569A3E20" w14:textId="77777777" w:rsidR="00B24AEA" w:rsidRPr="00BC49C2" w:rsidRDefault="004F5EF9" w:rsidP="00964868">
      <w:pPr>
        <w:pStyle w:val="Heading3"/>
        <w:rPr>
          <w:lang w:eastAsia="ja-JP"/>
        </w:rPr>
      </w:pPr>
      <w:bookmarkStart w:id="719" w:name="_Toc101526141"/>
      <w:bookmarkStart w:id="720" w:name="_Toc104882839"/>
      <w:bookmarkStart w:id="721" w:name="_Toc113425987"/>
      <w:bookmarkStart w:id="722" w:name="_Toc117496412"/>
      <w:bookmarkStart w:id="723" w:name="_Toc122517634"/>
      <w:r w:rsidRPr="00BC49C2">
        <w:rPr>
          <w:lang w:eastAsia="ja-JP"/>
        </w:rPr>
        <w:t>6.</w:t>
      </w:r>
      <w:r w:rsidRPr="00BC49C2">
        <w:rPr>
          <w:lang w:eastAsia="zh-CN"/>
        </w:rPr>
        <w:t>11</w:t>
      </w:r>
      <w:r w:rsidRPr="00BC49C2">
        <w:rPr>
          <w:lang w:eastAsia="ja-JP"/>
        </w:rPr>
        <w:t>.1</w:t>
      </w:r>
      <w:r w:rsidRPr="00BC49C2">
        <w:rPr>
          <w:lang w:eastAsia="ja-JP"/>
        </w:rPr>
        <w:tab/>
        <w:t>Key Issue mapping</w:t>
      </w:r>
      <w:bookmarkEnd w:id="719"/>
      <w:bookmarkEnd w:id="720"/>
      <w:bookmarkEnd w:id="721"/>
      <w:bookmarkEnd w:id="722"/>
      <w:bookmarkEnd w:id="723"/>
    </w:p>
    <w:p w14:paraId="764E469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33F6D716" w14:textId="77777777" w:rsidR="00B24AEA" w:rsidRPr="00BC49C2" w:rsidRDefault="004F5EF9" w:rsidP="00964868">
      <w:pPr>
        <w:pStyle w:val="Heading3"/>
        <w:rPr>
          <w:lang w:eastAsia="ja-JP"/>
        </w:rPr>
      </w:pPr>
      <w:bookmarkStart w:id="724" w:name="_Toc101526142"/>
      <w:bookmarkStart w:id="725" w:name="_Toc104882840"/>
      <w:bookmarkStart w:id="726" w:name="_Toc113425988"/>
      <w:bookmarkStart w:id="727" w:name="_Toc117496413"/>
      <w:bookmarkStart w:id="728" w:name="_Toc122517635"/>
      <w:r w:rsidRPr="00BC49C2">
        <w:rPr>
          <w:lang w:eastAsia="ja-JP"/>
        </w:rPr>
        <w:t>6.</w:t>
      </w:r>
      <w:r w:rsidRPr="00BC49C2">
        <w:rPr>
          <w:lang w:eastAsia="zh-CN"/>
        </w:rPr>
        <w:t>11</w:t>
      </w:r>
      <w:r w:rsidRPr="00BC49C2">
        <w:rPr>
          <w:lang w:eastAsia="ja-JP"/>
        </w:rPr>
        <w:t>.2</w:t>
      </w:r>
      <w:r w:rsidRPr="00BC49C2">
        <w:rPr>
          <w:lang w:eastAsia="ja-JP"/>
        </w:rPr>
        <w:tab/>
        <w:t>Description</w:t>
      </w:r>
      <w:bookmarkEnd w:id="724"/>
      <w:bookmarkEnd w:id="725"/>
      <w:bookmarkEnd w:id="726"/>
      <w:bookmarkEnd w:id="727"/>
      <w:bookmarkEnd w:id="728"/>
    </w:p>
    <w:p w14:paraId="1FA644BB"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48A77653"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5B73376D"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6E22324D" w14:textId="77777777" w:rsidR="004729D2" w:rsidRPr="00BC49C2" w:rsidRDefault="004729D2" w:rsidP="004729D2">
      <w:pPr>
        <w:pStyle w:val="B1"/>
      </w:pPr>
      <w:r w:rsidRPr="00BC49C2">
        <w:t>-</w:t>
      </w:r>
      <w:r w:rsidRPr="00BC49C2">
        <w:tab/>
        <w:t>The sequence number of the PDU Set</w:t>
      </w:r>
    </w:p>
    <w:p w14:paraId="30F0AEC8" w14:textId="77777777" w:rsidR="004729D2" w:rsidRPr="00BC49C2" w:rsidRDefault="004729D2" w:rsidP="004729D2">
      <w:pPr>
        <w:pStyle w:val="B1"/>
      </w:pPr>
      <w:r w:rsidRPr="00BC49C2">
        <w:t>-</w:t>
      </w:r>
      <w:r w:rsidRPr="00BC49C2">
        <w:tab/>
        <w:t>The Importance Level of the PDU Set.</w:t>
      </w:r>
    </w:p>
    <w:p w14:paraId="1C6DFD69" w14:textId="77777777" w:rsidR="004729D2" w:rsidRPr="00BC49C2" w:rsidRDefault="004729D2" w:rsidP="004729D2">
      <w:pPr>
        <w:pStyle w:val="B1"/>
      </w:pPr>
      <w:r w:rsidRPr="00BC49C2">
        <w:t>-</w:t>
      </w:r>
      <w:r w:rsidRPr="00BC49C2">
        <w:tab/>
        <w:t>The boundary information of the PDU Set, e.g.</w:t>
      </w:r>
    </w:p>
    <w:p w14:paraId="429F54F3" w14:textId="77777777" w:rsidR="004729D2" w:rsidRPr="00BC49C2" w:rsidRDefault="004729D2" w:rsidP="004729D2">
      <w:pPr>
        <w:pStyle w:val="B2"/>
      </w:pPr>
      <w:r w:rsidRPr="00BC49C2">
        <w:t>0.</w:t>
      </w:r>
      <w:r w:rsidRPr="00BC49C2">
        <w:tab/>
        <w:t>the Start Mark of PDU Set, which is only valid for the first PDU of the PDU Set.</w:t>
      </w:r>
    </w:p>
    <w:p w14:paraId="758AC3C5"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67854012" w14:textId="77777777" w:rsidR="004729D2" w:rsidRPr="00BC49C2" w:rsidRDefault="004729D2" w:rsidP="004729D2">
      <w:pPr>
        <w:pStyle w:val="B2"/>
      </w:pPr>
      <w:r w:rsidRPr="00BC49C2">
        <w:t>1.</w:t>
      </w:r>
      <w:r w:rsidRPr="00BC49C2">
        <w:tab/>
        <w:t>the sequence number of the PDU within the PDU Set.</w:t>
      </w:r>
    </w:p>
    <w:p w14:paraId="7DF7D4C4"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7AA686D" w14:textId="77777777" w:rsidR="004729D2" w:rsidRPr="00BC49C2" w:rsidRDefault="004729D2" w:rsidP="004729D2">
      <w:pPr>
        <w:pStyle w:val="B1"/>
      </w:pPr>
      <w:r w:rsidRPr="00BC49C2">
        <w:t>-</w:t>
      </w:r>
      <w:r w:rsidRPr="00BC49C2">
        <w:tab/>
        <w:t>Dependent PDU Set</w:t>
      </w:r>
      <w:r w:rsidR="00917ADA">
        <w:t>'</w:t>
      </w:r>
      <w:r w:rsidRPr="00BC49C2">
        <w:t>s sequence number</w:t>
      </w:r>
    </w:p>
    <w:p w14:paraId="4F74F5F0" w14:textId="77777777" w:rsidR="004729D2" w:rsidRPr="00BC49C2" w:rsidRDefault="004729D2" w:rsidP="004729D2">
      <w:pPr>
        <w:pStyle w:val="B2"/>
      </w:pPr>
      <w:r w:rsidRPr="00BC49C2">
        <w:t>0.</w:t>
      </w:r>
      <w:r w:rsidRPr="00BC49C2">
        <w:tab/>
        <w:t>If the current PDU Set 2 is dependent on PDU Set 1, the PDU Set 2 should carry the PDU Set 1</w:t>
      </w:r>
      <w:r w:rsidR="00917ADA">
        <w:t>'</w:t>
      </w:r>
      <w:r w:rsidRPr="00BC49C2">
        <w:t>s sequence number.</w:t>
      </w:r>
    </w:p>
    <w:p w14:paraId="550BD7F2" w14:textId="77777777" w:rsidR="002D029A" w:rsidRPr="00BC49C2" w:rsidRDefault="004729D2" w:rsidP="004729D2">
      <w:pPr>
        <w:pStyle w:val="TH"/>
      </w:pPr>
      <w:r w:rsidRPr="00BC49C2">
        <w:rPr>
          <w:rFonts w:eastAsia="Malgun Gothic"/>
        </w:rPr>
        <w:object w:dxaOrig="16859" w:dyaOrig="2572" w14:anchorId="67E8F2AD">
          <v:shape id="_x0000_i1043" type="#_x0000_t75" style="width:479.8pt;height:74.3pt" o:ole="">
            <v:imagedata r:id="rId53" o:title=""/>
          </v:shape>
          <o:OLEObject Type="Embed" ProgID="Visio.Drawing.15" ShapeID="_x0000_i1043" DrawAspect="Content" ObjectID="_1733132248" r:id="rId54"/>
        </w:object>
      </w:r>
    </w:p>
    <w:p w14:paraId="42683E00"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341F4CB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2FCF8DC2" w14:textId="77777777" w:rsidR="004729D2" w:rsidRPr="00BC49C2" w:rsidRDefault="004729D2" w:rsidP="004729D2">
      <w:pPr>
        <w:pStyle w:val="B1"/>
      </w:pPr>
      <w:r w:rsidRPr="00BC49C2">
        <w:t>-</w:t>
      </w:r>
      <w:r w:rsidRPr="00BC49C2">
        <w:tab/>
        <w:t>The AF provides importance level of XRM data flow and dependency among flows.</w:t>
      </w:r>
    </w:p>
    <w:p w14:paraId="487E0D90" w14:textId="77777777" w:rsidR="004729D2" w:rsidRPr="00BC49C2" w:rsidRDefault="004729D2" w:rsidP="004729D2">
      <w:pPr>
        <w:pStyle w:val="B1"/>
      </w:pPr>
      <w:r w:rsidRPr="00BC49C2">
        <w:t>-</w:t>
      </w:r>
      <w:r w:rsidRPr="00BC49C2">
        <w:tab/>
        <w:t>The PCF generates the QoS rules for flow including a list of PDU Sets.</w:t>
      </w:r>
    </w:p>
    <w:p w14:paraId="26DB2F19" w14:textId="77777777" w:rsidR="004729D2" w:rsidRPr="00BC49C2" w:rsidRDefault="004729D2" w:rsidP="004729D2">
      <w:pPr>
        <w:pStyle w:val="B1"/>
      </w:pPr>
      <w:r w:rsidRPr="00BC49C2">
        <w:t>-</w:t>
      </w:r>
      <w:r w:rsidRPr="00BC49C2">
        <w:tab/>
        <w:t>The SMF maps the QoS flow for the QoS rule. The QoS flow</w:t>
      </w:r>
      <w:r w:rsidR="00917ADA">
        <w:t>'</w:t>
      </w:r>
      <w:r w:rsidRPr="00BC49C2">
        <w:t>s QoS profile include a list of PDU Sets.</w:t>
      </w:r>
    </w:p>
    <w:p w14:paraId="41AA8722"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460EEDE8" w14:textId="77777777" w:rsidR="004729D2" w:rsidRPr="00BC49C2" w:rsidRDefault="004729D2" w:rsidP="004729D2">
      <w:pPr>
        <w:pStyle w:val="B1"/>
      </w:pPr>
      <w:r w:rsidRPr="00BC49C2">
        <w:t>-</w:t>
      </w:r>
      <w:r w:rsidRPr="00BC49C2">
        <w:tab/>
        <w:t>Based on the received QoS rule, the UE maps the UL data with the information of PDU Set.</w:t>
      </w:r>
    </w:p>
    <w:p w14:paraId="45C9ACDB" w14:textId="77777777" w:rsidR="004729D2" w:rsidRPr="00BC49C2" w:rsidRDefault="004729D2" w:rsidP="004729D2">
      <w:pPr>
        <w:pStyle w:val="B1"/>
      </w:pPr>
      <w:r w:rsidRPr="00BC49C2">
        <w:t>-</w:t>
      </w:r>
      <w:r w:rsidRPr="00BC49C2">
        <w:tab/>
        <w:t>The RAN handles the DL data of a PDU Set.</w:t>
      </w:r>
    </w:p>
    <w:p w14:paraId="64F923A6" w14:textId="77777777" w:rsidR="004729D2" w:rsidRPr="00BC49C2" w:rsidRDefault="004729D2" w:rsidP="004729D2">
      <w:pPr>
        <w:pStyle w:val="B1"/>
      </w:pPr>
      <w:r w:rsidRPr="00BC49C2">
        <w:t>-</w:t>
      </w:r>
      <w:r w:rsidRPr="00BC49C2">
        <w:tab/>
        <w:t>The UE handles the DL data of a PDU Set.</w:t>
      </w:r>
    </w:p>
    <w:p w14:paraId="44D98C31" w14:textId="77777777" w:rsidR="00B24AEA" w:rsidRPr="00BC49C2" w:rsidRDefault="004F5EF9" w:rsidP="00964868">
      <w:pPr>
        <w:pStyle w:val="Heading3"/>
        <w:rPr>
          <w:lang w:eastAsia="ja-JP"/>
        </w:rPr>
      </w:pPr>
      <w:bookmarkStart w:id="729" w:name="_Toc101526143"/>
      <w:bookmarkStart w:id="730" w:name="_Toc104882841"/>
      <w:bookmarkStart w:id="731" w:name="_Toc113425989"/>
      <w:bookmarkStart w:id="732" w:name="_Toc117496414"/>
      <w:bookmarkStart w:id="733" w:name="_Toc122517636"/>
      <w:r w:rsidRPr="00BC49C2">
        <w:rPr>
          <w:lang w:eastAsia="ja-JP"/>
        </w:rPr>
        <w:t>6.</w:t>
      </w:r>
      <w:r w:rsidRPr="00BC49C2">
        <w:rPr>
          <w:lang w:eastAsia="zh-CN"/>
        </w:rPr>
        <w:t>11</w:t>
      </w:r>
      <w:r w:rsidRPr="00BC49C2">
        <w:rPr>
          <w:lang w:eastAsia="ja-JP"/>
        </w:rPr>
        <w:t>.3</w:t>
      </w:r>
      <w:r w:rsidRPr="00BC49C2">
        <w:rPr>
          <w:lang w:eastAsia="ja-JP"/>
        </w:rPr>
        <w:tab/>
        <w:t>Procedures</w:t>
      </w:r>
      <w:bookmarkEnd w:id="729"/>
      <w:bookmarkEnd w:id="730"/>
      <w:bookmarkEnd w:id="731"/>
      <w:bookmarkEnd w:id="732"/>
      <w:bookmarkEnd w:id="733"/>
    </w:p>
    <w:p w14:paraId="68E41B6D" w14:textId="77777777" w:rsidR="004F5EF9" w:rsidRPr="00BC49C2" w:rsidRDefault="004F5EF9" w:rsidP="00C804D5">
      <w:pPr>
        <w:pStyle w:val="TH"/>
      </w:pPr>
      <w:r w:rsidRPr="00BC49C2">
        <w:object w:dxaOrig="11181" w:dyaOrig="10766" w14:anchorId="6EB2BD6C">
          <v:shape id="_x0000_i1044" type="#_x0000_t75" style="width:481.55pt;height:464.85pt" o:ole="">
            <v:imagedata r:id="rId51" o:title=""/>
          </v:shape>
          <o:OLEObject Type="Embed" ProgID="Visio.Drawing.15" ShapeID="_x0000_i1044" DrawAspect="Content" ObjectID="_1733132249" r:id="rId55"/>
        </w:object>
      </w:r>
    </w:p>
    <w:p w14:paraId="11FD0675" w14:textId="77777777" w:rsidR="00D56E14" w:rsidRPr="00BC49C2" w:rsidRDefault="004F5EF9" w:rsidP="00D56E14">
      <w:pPr>
        <w:pStyle w:val="TF"/>
      </w:pPr>
      <w:r w:rsidRPr="00BC49C2">
        <w:t>Figure 6.11.3-1: Setting up an AF session with required QoS procedure</w:t>
      </w:r>
    </w:p>
    <w:p w14:paraId="32ED7286"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A4F451C"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5E1F31B5"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2E1B397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65791C9E"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724BB9AE" w14:textId="77777777" w:rsidR="004F5EF9" w:rsidRPr="00BC49C2" w:rsidRDefault="004F5EF9" w:rsidP="00C804D5">
            <w:pPr>
              <w:pStyle w:val="TAL"/>
              <w:rPr>
                <w:rFonts w:eastAsia="DengXian"/>
              </w:rPr>
            </w:pPr>
          </w:p>
        </w:tc>
      </w:tr>
      <w:tr w:rsidR="004F5EF9" w:rsidRPr="00BC49C2" w14:paraId="67E7EA2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DC2E35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6899553A"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5D678861" w14:textId="77777777" w:rsidR="004F5EF9" w:rsidRPr="00BC49C2" w:rsidRDefault="004F5EF9" w:rsidP="00C804D5">
            <w:pPr>
              <w:pStyle w:val="TAL"/>
            </w:pPr>
            <w:r w:rsidRPr="00BC49C2">
              <w:t>Dependent Flow description (e.g. I frame)</w:t>
            </w:r>
          </w:p>
        </w:tc>
      </w:tr>
      <w:tr w:rsidR="004F5EF9" w:rsidRPr="00BC49C2" w14:paraId="4283482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470F7A44"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37D26C34"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1E8DD724" w14:textId="77777777" w:rsidR="004F5EF9" w:rsidRPr="00BC49C2" w:rsidRDefault="004F5EF9" w:rsidP="00C804D5">
            <w:pPr>
              <w:pStyle w:val="TAL"/>
              <w:rPr>
                <w:rFonts w:eastAsia="DengXian"/>
              </w:rPr>
            </w:pPr>
            <w:r w:rsidRPr="00BC49C2">
              <w:t>Dependent Flow description (e.g. I frame, P frame)</w:t>
            </w:r>
          </w:p>
        </w:tc>
      </w:tr>
    </w:tbl>
    <w:p w14:paraId="41741CB2" w14:textId="77777777" w:rsidR="00C804D5" w:rsidRPr="00BC49C2" w:rsidRDefault="00C804D5" w:rsidP="00C804D5">
      <w:pPr>
        <w:pStyle w:val="FP"/>
      </w:pPr>
    </w:p>
    <w:p w14:paraId="1E7D9D4D" w14:textId="77777777" w:rsidR="004F5EF9" w:rsidRPr="00BC49C2" w:rsidRDefault="004F5EF9" w:rsidP="00B91BA6">
      <w:pPr>
        <w:pStyle w:val="B1"/>
      </w:pPr>
      <w:r w:rsidRPr="00BC49C2">
        <w:t>2.</w:t>
      </w:r>
      <w:r w:rsidRPr="00BC49C2">
        <w:tab/>
        <w:t>The NEF authorizes the AF request.</w:t>
      </w:r>
    </w:p>
    <w:p w14:paraId="54085522"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5EB6E21A"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290CD6BD"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4036DB3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6C96DB96"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7272FBE8" w14:textId="77777777" w:rsidR="00C804D5" w:rsidRPr="00BC49C2" w:rsidRDefault="00C804D5" w:rsidP="00C804D5">
            <w:pPr>
              <w:pStyle w:val="TAL"/>
            </w:pPr>
            <w:r w:rsidRPr="00BC49C2">
              <w:t>Importance level</w:t>
            </w:r>
          </w:p>
        </w:tc>
      </w:tr>
      <w:tr w:rsidR="00C804D5" w:rsidRPr="00BC49C2" w14:paraId="465DC537"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38457B3"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7252087" w14:textId="77777777" w:rsidR="00C804D5" w:rsidRPr="00BC49C2" w:rsidRDefault="00C804D5" w:rsidP="00C804D5">
            <w:pPr>
              <w:pStyle w:val="TAL"/>
            </w:pPr>
            <w:r w:rsidRPr="00BC49C2">
              <w:t>Data description (e.g. P frame)</w:t>
            </w:r>
          </w:p>
        </w:tc>
      </w:tr>
      <w:tr w:rsidR="00C804D5" w:rsidRPr="00BC49C2" w14:paraId="6894A037"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663B795"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A86987D" w14:textId="77777777" w:rsidR="00C804D5" w:rsidRPr="00BC49C2" w:rsidRDefault="00C804D5" w:rsidP="00C804D5">
            <w:pPr>
              <w:pStyle w:val="TAL"/>
            </w:pPr>
            <w:r w:rsidRPr="00BC49C2">
              <w:t>Dependent data description (e.g. I frame)</w:t>
            </w:r>
          </w:p>
        </w:tc>
      </w:tr>
    </w:tbl>
    <w:p w14:paraId="28D34FA6" w14:textId="77777777" w:rsidR="00C804D5" w:rsidRPr="00BC49C2" w:rsidRDefault="00C804D5" w:rsidP="00C804D5">
      <w:pPr>
        <w:pStyle w:val="FP"/>
      </w:pPr>
    </w:p>
    <w:p w14:paraId="4DA35BD6" w14:textId="77777777" w:rsidR="00C804D5" w:rsidRPr="00BC49C2" w:rsidRDefault="00C804D5" w:rsidP="00C804D5">
      <w:pPr>
        <w:pStyle w:val="B1"/>
      </w:pPr>
      <w:r w:rsidRPr="00BC49C2">
        <w:t>5.</w:t>
      </w:r>
      <w:r w:rsidRPr="00BC49C2">
        <w:tab/>
        <w:t>The PCF responds to the NEF a Npcf_Policy Authorization_Create response.</w:t>
      </w:r>
    </w:p>
    <w:p w14:paraId="0F06F3FE" w14:textId="77777777" w:rsidR="00C804D5" w:rsidRPr="00BC49C2" w:rsidRDefault="00C804D5" w:rsidP="00C804D5">
      <w:pPr>
        <w:pStyle w:val="B1"/>
      </w:pPr>
      <w:r w:rsidRPr="00BC49C2">
        <w:t>6.</w:t>
      </w:r>
      <w:r w:rsidRPr="00BC49C2">
        <w:tab/>
        <w:t>The NEF sends a Nnef_AFsessionWithQoS_Create response message to the AF.</w:t>
      </w:r>
    </w:p>
    <w:p w14:paraId="18CB032F"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3F45E67C" w14:textId="77777777" w:rsidR="00C804D5" w:rsidRPr="00BC49C2" w:rsidRDefault="00C804D5" w:rsidP="00C804D5">
      <w:pPr>
        <w:pStyle w:val="B1"/>
      </w:pPr>
      <w:r w:rsidRPr="00BC49C2">
        <w:tab/>
        <w:t>The SMF maps QoS flow for the QoS rule, if the QoS rule includes a list of PDU Sets. The mapped QoS flow</w:t>
      </w:r>
      <w:r w:rsidR="00917ADA">
        <w:t>'</w:t>
      </w:r>
      <w:r w:rsidRPr="00BC49C2">
        <w:t>s QoS profile include the corresponding PDU Sets.</w:t>
      </w:r>
    </w:p>
    <w:p w14:paraId="77A7F6AA" w14:textId="77777777" w:rsidR="00C804D5" w:rsidRPr="00BC49C2" w:rsidRDefault="00C804D5" w:rsidP="00C804D5">
      <w:pPr>
        <w:pStyle w:val="B1"/>
      </w:pPr>
      <w:r w:rsidRPr="00BC49C2">
        <w:t>8.</w:t>
      </w:r>
      <w:r w:rsidRPr="00BC49C2">
        <w:tab/>
        <w:t>The SMF replies SM Policy Association Modification Response to the PCF.</w:t>
      </w:r>
    </w:p>
    <w:p w14:paraId="01AECCE0" w14:textId="77777777" w:rsidR="00C804D5" w:rsidRPr="00BC49C2" w:rsidRDefault="00C804D5" w:rsidP="00C804D5">
      <w:pPr>
        <w:pStyle w:val="B1"/>
      </w:pPr>
      <w:r w:rsidRPr="00BC49C2">
        <w:t>9.</w:t>
      </w:r>
      <w:r w:rsidRPr="00BC49C2">
        <w:tab/>
        <w:t>The SMF initiates N4 Session Modification Request (QoS rule (a list of PDU Sets)) to the UPF.</w:t>
      </w:r>
    </w:p>
    <w:p w14:paraId="29F65D41"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6B64631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BF9B16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0539C64B"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478DE6D" w14:textId="77777777" w:rsidR="00C804D5" w:rsidRPr="00BC49C2" w:rsidRDefault="00C804D5" w:rsidP="00C804D5">
            <w:pPr>
              <w:pStyle w:val="TAL"/>
            </w:pPr>
            <w:r w:rsidRPr="00BC49C2">
              <w:t>Importance level</w:t>
            </w:r>
          </w:p>
        </w:tc>
      </w:tr>
      <w:tr w:rsidR="00C804D5" w:rsidRPr="00BC49C2" w14:paraId="69BE1520"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517599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BD3DC7A" w14:textId="77777777" w:rsidR="00C804D5" w:rsidRPr="00BC49C2" w:rsidRDefault="00C804D5" w:rsidP="00C804D5">
            <w:pPr>
              <w:pStyle w:val="TAL"/>
            </w:pPr>
            <w:r w:rsidRPr="00BC49C2">
              <w:t>Sequence number of the PDU Set</w:t>
            </w:r>
          </w:p>
        </w:tc>
      </w:tr>
      <w:tr w:rsidR="00C804D5" w:rsidRPr="00BC49C2" w14:paraId="2C77AD42"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C3D608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9AD67E6" w14:textId="77777777" w:rsidR="00C804D5" w:rsidRPr="00BC49C2" w:rsidRDefault="00C804D5" w:rsidP="00C804D5">
            <w:pPr>
              <w:pStyle w:val="TAL"/>
            </w:pPr>
            <w:r w:rsidRPr="00BC49C2">
              <w:t>Sequence number of the PDU within the PDU Set</w:t>
            </w:r>
          </w:p>
        </w:tc>
      </w:tr>
      <w:tr w:rsidR="00C804D5" w:rsidRPr="00BC49C2" w14:paraId="28BA889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3E9A7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AB97B43" w14:textId="77777777" w:rsidR="00C804D5" w:rsidRPr="00BC49C2" w:rsidRDefault="00C804D5" w:rsidP="00C804D5">
            <w:pPr>
              <w:pStyle w:val="TAL"/>
            </w:pPr>
            <w:r w:rsidRPr="00BC49C2">
              <w:t>Start Mark of the PDU Set, only valid for the 1st PDU of the PDU Set</w:t>
            </w:r>
          </w:p>
        </w:tc>
      </w:tr>
      <w:tr w:rsidR="00C804D5" w:rsidRPr="00BC49C2" w14:paraId="0AAFDEE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717CF9F"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784BF69" w14:textId="77777777" w:rsidR="00C804D5" w:rsidRPr="00BC49C2" w:rsidRDefault="00C804D5" w:rsidP="00C804D5">
            <w:pPr>
              <w:pStyle w:val="TAL"/>
            </w:pPr>
            <w:r w:rsidRPr="00BC49C2">
              <w:t>Dependent PDU Set</w:t>
            </w:r>
            <w:r w:rsidR="00917ADA">
              <w:t>'</w:t>
            </w:r>
            <w:r w:rsidRPr="00BC49C2">
              <w:t>s sequence number</w:t>
            </w:r>
          </w:p>
        </w:tc>
      </w:tr>
    </w:tbl>
    <w:p w14:paraId="18075A3A" w14:textId="77777777" w:rsidR="004F5EF9" w:rsidRPr="00BC49C2" w:rsidRDefault="004F5EF9" w:rsidP="00C804D5">
      <w:pPr>
        <w:pStyle w:val="FP"/>
      </w:pPr>
    </w:p>
    <w:p w14:paraId="6D1D24C8"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1218F1F6" w14:textId="77777777" w:rsidR="00C804D5" w:rsidRPr="00BC49C2" w:rsidRDefault="00C804D5" w:rsidP="00C804D5">
      <w:pPr>
        <w:pStyle w:val="B1"/>
      </w:pPr>
      <w:r w:rsidRPr="00BC49C2">
        <w:t>12.</w:t>
      </w:r>
      <w:r w:rsidRPr="00BC49C2">
        <w:tab/>
        <w:t>The AMF sends a N2 message (QoS profile (a list of PDU Sets), NAS PDU) to the RAN.</w:t>
      </w:r>
    </w:p>
    <w:p w14:paraId="62073405" w14:textId="77777777"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917ADA">
        <w:t>'</w:t>
      </w:r>
      <w:r w:rsidRPr="00BC49C2">
        <w:t xml:space="preserve"> PDUs which rely on this PDU Set.</w:t>
      </w:r>
    </w:p>
    <w:p w14:paraId="496392DC"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0C05E31B"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EEA9248"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8E64CD6"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61E9944" w14:textId="77777777" w:rsidR="00C804D5" w:rsidRPr="00BC49C2" w:rsidRDefault="00C804D5" w:rsidP="00C804D5">
            <w:pPr>
              <w:pStyle w:val="TAL"/>
            </w:pPr>
            <w:r w:rsidRPr="00BC49C2">
              <w:t>Importance level</w:t>
            </w:r>
          </w:p>
        </w:tc>
      </w:tr>
      <w:tr w:rsidR="00C804D5" w:rsidRPr="00BC49C2" w14:paraId="49347D6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FAA00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4DB395C" w14:textId="77777777" w:rsidR="00C804D5" w:rsidRPr="00BC49C2" w:rsidRDefault="00C804D5" w:rsidP="00C804D5">
            <w:pPr>
              <w:pStyle w:val="TAL"/>
            </w:pPr>
            <w:r w:rsidRPr="00BC49C2">
              <w:t>Sequence number of the PDU Set</w:t>
            </w:r>
          </w:p>
        </w:tc>
      </w:tr>
      <w:tr w:rsidR="00C804D5" w:rsidRPr="00BC49C2" w14:paraId="703BB18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DBC93DD"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6817A40" w14:textId="77777777" w:rsidR="00C804D5" w:rsidRPr="00BC49C2" w:rsidRDefault="00C804D5" w:rsidP="00C804D5">
            <w:pPr>
              <w:pStyle w:val="TAL"/>
            </w:pPr>
            <w:r w:rsidRPr="00BC49C2">
              <w:t>Sequence number of the PDU within the PDU Set</w:t>
            </w:r>
          </w:p>
        </w:tc>
      </w:tr>
      <w:tr w:rsidR="00C804D5" w:rsidRPr="00BC49C2" w14:paraId="13F5B39B"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D17794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894EA84" w14:textId="77777777" w:rsidR="00C804D5" w:rsidRPr="00BC49C2" w:rsidRDefault="00C804D5" w:rsidP="00C804D5">
            <w:pPr>
              <w:pStyle w:val="TAL"/>
            </w:pPr>
            <w:r w:rsidRPr="00BC49C2">
              <w:t>Start Mark of the PDU Set, only valid for the 1st PDU of the PDU Set</w:t>
            </w:r>
          </w:p>
        </w:tc>
      </w:tr>
      <w:tr w:rsidR="00C804D5" w:rsidRPr="00BC49C2" w14:paraId="5E27215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3F7F92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B1D4D30" w14:textId="77777777" w:rsidR="00C804D5" w:rsidRPr="00BC49C2" w:rsidRDefault="00C804D5" w:rsidP="00C804D5">
            <w:pPr>
              <w:pStyle w:val="TAL"/>
            </w:pPr>
            <w:r w:rsidRPr="00BC49C2">
              <w:t>Dependent PDU Set</w:t>
            </w:r>
            <w:r w:rsidR="00917ADA">
              <w:t>'</w:t>
            </w:r>
            <w:r w:rsidRPr="00BC49C2">
              <w:t>s sequence number</w:t>
            </w:r>
          </w:p>
        </w:tc>
      </w:tr>
    </w:tbl>
    <w:p w14:paraId="1E37375D" w14:textId="77777777" w:rsidR="00C804D5" w:rsidRPr="00BC49C2" w:rsidRDefault="00C804D5" w:rsidP="00C804D5">
      <w:pPr>
        <w:pStyle w:val="FP"/>
      </w:pPr>
    </w:p>
    <w:p w14:paraId="4753B111" w14:textId="77777777"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w:t>
      </w:r>
    </w:p>
    <w:p w14:paraId="70BCC18C" w14:textId="77777777" w:rsidR="00B24AEA" w:rsidRPr="00BC49C2" w:rsidRDefault="004F5EF9" w:rsidP="00964868">
      <w:pPr>
        <w:pStyle w:val="Heading3"/>
        <w:rPr>
          <w:lang w:eastAsia="zh-CN"/>
        </w:rPr>
      </w:pPr>
      <w:bookmarkStart w:id="734" w:name="_Toc101526144"/>
      <w:bookmarkStart w:id="735" w:name="_Toc104882842"/>
      <w:bookmarkStart w:id="736" w:name="_Toc113425990"/>
      <w:bookmarkStart w:id="737" w:name="_Toc117496415"/>
      <w:bookmarkStart w:id="738" w:name="_Toc122517637"/>
      <w:r w:rsidRPr="00BC49C2">
        <w:rPr>
          <w:lang w:eastAsia="zh-CN"/>
        </w:rPr>
        <w:t>6.11.4</w:t>
      </w:r>
      <w:r w:rsidRPr="00BC49C2">
        <w:rPr>
          <w:lang w:eastAsia="zh-CN"/>
        </w:rPr>
        <w:tab/>
      </w:r>
      <w:r w:rsidRPr="00BC49C2">
        <w:rPr>
          <w:lang w:eastAsia="ja-JP"/>
        </w:rPr>
        <w:t>Impacts on services, entities and interfaces</w:t>
      </w:r>
      <w:bookmarkEnd w:id="734"/>
      <w:bookmarkEnd w:id="735"/>
      <w:bookmarkEnd w:id="736"/>
      <w:bookmarkEnd w:id="737"/>
      <w:bookmarkEnd w:id="738"/>
    </w:p>
    <w:p w14:paraId="145A190A" w14:textId="77777777" w:rsidR="00B24AEA" w:rsidRPr="00BC49C2" w:rsidRDefault="007119CD" w:rsidP="00964868">
      <w:pPr>
        <w:pStyle w:val="Heading2"/>
        <w:rPr>
          <w:lang w:eastAsia="ja-JP"/>
        </w:rPr>
      </w:pPr>
      <w:bookmarkStart w:id="739" w:name="_Toc97036718"/>
      <w:bookmarkStart w:id="740" w:name="_Toc101526145"/>
      <w:bookmarkStart w:id="741" w:name="_Toc104882843"/>
      <w:bookmarkStart w:id="742" w:name="_Toc113425991"/>
      <w:bookmarkStart w:id="743" w:name="_Toc117496416"/>
      <w:bookmarkStart w:id="744" w:name="_Toc122517638"/>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739"/>
      <w:r w:rsidRPr="00BC49C2">
        <w:rPr>
          <w:lang w:eastAsia="ja-JP"/>
        </w:rPr>
        <w:t>PDU Set integrated QoS handling</w:t>
      </w:r>
      <w:bookmarkEnd w:id="740"/>
      <w:bookmarkEnd w:id="741"/>
      <w:bookmarkEnd w:id="742"/>
      <w:bookmarkEnd w:id="743"/>
      <w:bookmarkEnd w:id="744"/>
    </w:p>
    <w:p w14:paraId="5F7F4DCD" w14:textId="77777777" w:rsidR="00B24AEA" w:rsidRPr="00BC49C2" w:rsidRDefault="007119CD" w:rsidP="00964868">
      <w:pPr>
        <w:pStyle w:val="Heading3"/>
        <w:rPr>
          <w:lang w:eastAsia="ja-JP"/>
        </w:rPr>
      </w:pPr>
      <w:bookmarkStart w:id="745" w:name="_Toc97036719"/>
      <w:bookmarkStart w:id="746" w:name="_Toc101526146"/>
      <w:bookmarkStart w:id="747" w:name="_Toc104882844"/>
      <w:bookmarkStart w:id="748" w:name="_Toc113425992"/>
      <w:bookmarkStart w:id="749" w:name="_Toc117496417"/>
      <w:bookmarkStart w:id="750" w:name="_Toc122517639"/>
      <w:r w:rsidRPr="00BC49C2">
        <w:rPr>
          <w:lang w:eastAsia="ja-JP"/>
        </w:rPr>
        <w:t>6.</w:t>
      </w:r>
      <w:r w:rsidRPr="00BC49C2">
        <w:rPr>
          <w:lang w:eastAsia="zh-CN"/>
        </w:rPr>
        <w:t>12</w:t>
      </w:r>
      <w:r w:rsidRPr="00BC49C2">
        <w:rPr>
          <w:lang w:eastAsia="ja-JP"/>
        </w:rPr>
        <w:t>.1</w:t>
      </w:r>
      <w:r w:rsidRPr="00BC49C2">
        <w:rPr>
          <w:lang w:eastAsia="ja-JP"/>
        </w:rPr>
        <w:tab/>
        <w:t>Key Issue mapping</w:t>
      </w:r>
      <w:bookmarkEnd w:id="745"/>
      <w:bookmarkEnd w:id="746"/>
      <w:bookmarkEnd w:id="747"/>
      <w:bookmarkEnd w:id="748"/>
      <w:bookmarkEnd w:id="749"/>
      <w:bookmarkEnd w:id="750"/>
    </w:p>
    <w:p w14:paraId="31D8A204" w14:textId="77777777" w:rsidR="00D56E14" w:rsidRPr="00BC49C2" w:rsidRDefault="007119CD" w:rsidP="00D56E14">
      <w:pPr>
        <w:overflowPunct w:val="0"/>
        <w:autoSpaceDE w:val="0"/>
        <w:autoSpaceDN w:val="0"/>
        <w:adjustRightInd w:val="0"/>
      </w:pPr>
      <w:r w:rsidRPr="00BC49C2">
        <w:t xml:space="preserve">This solution aims to the resolve the Key Issue #4, </w:t>
      </w:r>
      <w:r w:rsidR="00917ADA">
        <w:t>"</w:t>
      </w:r>
      <w:r w:rsidRPr="00BC49C2">
        <w:t>PDU Set integrated packet handling</w:t>
      </w:r>
      <w:r w:rsidR="00917ADA">
        <w:t>"</w:t>
      </w:r>
      <w:r w:rsidRPr="00BC49C2">
        <w:t>.</w:t>
      </w:r>
    </w:p>
    <w:p w14:paraId="5ECC468C" w14:textId="77777777" w:rsidR="00B24AEA" w:rsidRPr="00BC49C2" w:rsidRDefault="007119CD" w:rsidP="00964868">
      <w:pPr>
        <w:pStyle w:val="Heading3"/>
        <w:rPr>
          <w:lang w:eastAsia="ja-JP"/>
        </w:rPr>
      </w:pPr>
      <w:bookmarkStart w:id="751" w:name="_Toc97036720"/>
      <w:bookmarkStart w:id="752" w:name="_Toc101526147"/>
      <w:bookmarkStart w:id="753" w:name="_Toc104882845"/>
      <w:bookmarkStart w:id="754" w:name="_Toc113425993"/>
      <w:bookmarkStart w:id="755" w:name="_Toc117496418"/>
      <w:bookmarkStart w:id="756" w:name="_Toc122517640"/>
      <w:r w:rsidRPr="00BC49C2">
        <w:rPr>
          <w:lang w:eastAsia="ja-JP"/>
        </w:rPr>
        <w:t>6.</w:t>
      </w:r>
      <w:r w:rsidRPr="00BC49C2">
        <w:rPr>
          <w:lang w:eastAsia="zh-CN"/>
        </w:rPr>
        <w:t>12</w:t>
      </w:r>
      <w:r w:rsidRPr="00BC49C2">
        <w:rPr>
          <w:lang w:eastAsia="ja-JP"/>
        </w:rPr>
        <w:t>.2</w:t>
      </w:r>
      <w:r w:rsidRPr="00BC49C2">
        <w:rPr>
          <w:lang w:eastAsia="ja-JP"/>
        </w:rPr>
        <w:tab/>
        <w:t>Description</w:t>
      </w:r>
      <w:bookmarkEnd w:id="751"/>
      <w:bookmarkEnd w:id="752"/>
      <w:bookmarkEnd w:id="753"/>
      <w:bookmarkEnd w:id="754"/>
      <w:bookmarkEnd w:id="755"/>
      <w:bookmarkEnd w:id="756"/>
    </w:p>
    <w:p w14:paraId="5DBB538E"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76816199" w14:textId="77777777" w:rsidR="00D56E14" w:rsidRPr="00BC49C2" w:rsidRDefault="007119CD" w:rsidP="00D56E14">
      <w:pPr>
        <w:rPr>
          <w:lang w:eastAsia="zh-CN"/>
        </w:rPr>
      </w:pPr>
      <w:r w:rsidRPr="00BC49C2">
        <w:rPr>
          <w:lang w:eastAsia="zh-CN"/>
        </w:rPr>
        <w:t>In this solution, the following aspects are included:</w:t>
      </w:r>
    </w:p>
    <w:p w14:paraId="5C8A23D1"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A8CDEDF"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494ED19A"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6FCBCA73"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78227EE2"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5E6A8D86" w14:textId="77777777" w:rsidR="00B24AEA" w:rsidRPr="00BC49C2" w:rsidRDefault="007119CD" w:rsidP="00964868">
      <w:pPr>
        <w:pStyle w:val="Heading3"/>
        <w:rPr>
          <w:lang w:eastAsia="ja-JP"/>
        </w:rPr>
      </w:pPr>
      <w:bookmarkStart w:id="757" w:name="_Toc97036721"/>
      <w:bookmarkStart w:id="758" w:name="_Toc101526148"/>
      <w:bookmarkStart w:id="759" w:name="_Toc104882846"/>
      <w:bookmarkStart w:id="760" w:name="_Toc113425994"/>
      <w:bookmarkStart w:id="761" w:name="_Toc117496419"/>
      <w:bookmarkStart w:id="762" w:name="_Toc122517641"/>
      <w:r w:rsidRPr="00BC49C2">
        <w:rPr>
          <w:lang w:eastAsia="ja-JP"/>
        </w:rPr>
        <w:t>6.12.3</w:t>
      </w:r>
      <w:r w:rsidRPr="00BC49C2">
        <w:rPr>
          <w:lang w:eastAsia="ja-JP"/>
        </w:rPr>
        <w:tab/>
        <w:t>Procedures</w:t>
      </w:r>
      <w:bookmarkEnd w:id="757"/>
      <w:bookmarkEnd w:id="758"/>
      <w:bookmarkEnd w:id="759"/>
      <w:bookmarkEnd w:id="760"/>
      <w:bookmarkEnd w:id="761"/>
      <w:bookmarkEnd w:id="762"/>
    </w:p>
    <w:p w14:paraId="38C43D66" w14:textId="77777777" w:rsidR="00B24AEA" w:rsidRPr="00BC49C2" w:rsidRDefault="007119CD" w:rsidP="00964868">
      <w:pPr>
        <w:pStyle w:val="Heading4"/>
        <w:rPr>
          <w:lang w:eastAsia="ja-JP"/>
        </w:rPr>
      </w:pPr>
      <w:bookmarkStart w:id="763" w:name="_Toc101526149"/>
      <w:bookmarkStart w:id="764" w:name="_Toc104882847"/>
      <w:bookmarkStart w:id="765" w:name="_Toc113425995"/>
      <w:bookmarkStart w:id="766" w:name="_Toc117496420"/>
      <w:bookmarkStart w:id="767" w:name="_Toc122517642"/>
      <w:r w:rsidRPr="00BC49C2">
        <w:rPr>
          <w:lang w:eastAsia="zh-CN"/>
        </w:rPr>
        <w:t>6.12.3.1</w:t>
      </w:r>
      <w:r w:rsidR="006D17C5" w:rsidRPr="00BC49C2">
        <w:rPr>
          <w:lang w:eastAsia="zh-CN"/>
        </w:rPr>
        <w:tab/>
      </w:r>
      <w:r w:rsidRPr="00BC49C2">
        <w:rPr>
          <w:lang w:eastAsia="zh-CN"/>
        </w:rPr>
        <w:t>PDU Set integrated packet handling</w:t>
      </w:r>
      <w:bookmarkEnd w:id="763"/>
      <w:bookmarkEnd w:id="764"/>
      <w:bookmarkEnd w:id="765"/>
      <w:bookmarkEnd w:id="766"/>
      <w:bookmarkEnd w:id="767"/>
    </w:p>
    <w:p w14:paraId="5B744539" w14:textId="77777777" w:rsidR="00D56E14" w:rsidRPr="00BC49C2" w:rsidRDefault="007119CD" w:rsidP="00D56E14">
      <w:r w:rsidRPr="00BC49C2">
        <w:t xml:space="preserve">High level procedure of </w:t>
      </w:r>
      <w:r w:rsidR="00C30886" w:rsidRPr="00BC49C2">
        <w:t>PDU Set integrated packet handling can be shown as following.</w:t>
      </w:r>
    </w:p>
    <w:p w14:paraId="16908D60" w14:textId="77777777" w:rsidR="007119CD" w:rsidRPr="00BC49C2" w:rsidRDefault="007119CD" w:rsidP="00C804D5">
      <w:pPr>
        <w:pStyle w:val="TH"/>
      </w:pPr>
      <w:r w:rsidRPr="00BC49C2">
        <w:object w:dxaOrig="8548" w:dyaOrig="7379" w14:anchorId="5A19CB9F">
          <v:shape id="_x0000_i1045" type="#_x0000_t75" alt="" style="width:427.4pt;height:368.65pt" o:ole="">
            <v:imagedata r:id="rId56" o:title="" cropright="4355f"/>
          </v:shape>
          <o:OLEObject Type="Embed" ProgID="Word.Document.12" ShapeID="_x0000_i1045" DrawAspect="Content" ObjectID="_1733132250" r:id="rId57">
            <o:FieldCodes>\s</o:FieldCodes>
          </o:OLEObject>
        </w:object>
      </w:r>
    </w:p>
    <w:p w14:paraId="428C6468" w14:textId="77777777" w:rsidR="00D56E14" w:rsidRPr="00BC49C2" w:rsidRDefault="007119CD" w:rsidP="00D56E14">
      <w:pPr>
        <w:pStyle w:val="TF"/>
      </w:pPr>
      <w:r w:rsidRPr="00BC49C2">
        <w:t>Figure 6.12.3.1-1: High-level Procedure of PDU Set integrated packet handling</w:t>
      </w:r>
    </w:p>
    <w:p w14:paraId="1EF4BD07"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2E0487D1" w14:textId="77777777" w:rsidR="00C804D5" w:rsidRPr="00BC49C2" w:rsidRDefault="00C804D5" w:rsidP="00C804D5">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 network slice type for XR service can be used for such a PDU Session.</w:t>
      </w:r>
    </w:p>
    <w:p w14:paraId="7EDB2155" w14:textId="77777777" w:rsidR="00C804D5" w:rsidRPr="00BC49C2" w:rsidRDefault="00C804D5" w:rsidP="00C804D5">
      <w:pPr>
        <w:pStyle w:val="B1"/>
      </w:pPr>
      <w:r w:rsidRPr="00BC49C2">
        <w:t>1.</w:t>
      </w:r>
      <w:r w:rsidRPr="00BC49C2">
        <w:tab/>
        <w:t xml:space="preserve">Optionally, as defined in clause 4.15.6.6 of </w:t>
      </w:r>
      <w:r w:rsidR="00BC0293" w:rsidRPr="00BC49C2">
        <w:t>TS</w:t>
      </w:r>
      <w:r w:rsidR="00BC0293">
        <w:t> </w:t>
      </w:r>
      <w:r w:rsidR="00BC0293" w:rsidRPr="00BC49C2">
        <w:t>23.502</w:t>
      </w:r>
      <w:r w:rsidR="00BC0293">
        <w:t> </w:t>
      </w:r>
      <w:r w:rsidR="00BC0293" w:rsidRPr="00BC49C2">
        <w:t>[</w:t>
      </w:r>
      <w:r w:rsidRPr="00BC49C2">
        <w:t>3], the AF may invoke the Nnef_AFsessionWithQoS_Create request to set up an AF session with required QoS. In the step 1, the AF may send the following information to PCF:</w:t>
      </w:r>
    </w:p>
    <w:p w14:paraId="379AB3DD" w14:textId="77777777" w:rsidR="00C804D5" w:rsidRPr="00BC49C2" w:rsidRDefault="00C804D5" w:rsidP="00C804D5">
      <w:pPr>
        <w:pStyle w:val="B2"/>
      </w:pPr>
      <w:r w:rsidRPr="00BC49C2">
        <w:tab/>
        <w:t>Flow description of the target media service data flows for PDU Set handling.</w:t>
      </w:r>
    </w:p>
    <w:p w14:paraId="44F2F409" w14:textId="77777777" w:rsidR="00C804D5" w:rsidRPr="00BC49C2" w:rsidRDefault="00C804D5" w:rsidP="00C804D5">
      <w:pPr>
        <w:pStyle w:val="B2"/>
      </w:pPr>
      <w:r w:rsidRPr="00BC49C2">
        <w:tab/>
        <w:t>Burst periodicity.</w:t>
      </w:r>
    </w:p>
    <w:p w14:paraId="3788D370" w14:textId="777777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1724452F" w14:textId="77777777"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BC0293">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657ED937" w14:textId="77777777"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4E5FF536" w14:textId="77777777"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524EF77A"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3A78DB83"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498A0269" w14:textId="7777777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4E8B5D78" w14:textId="77777777" w:rsidR="00B24AEA" w:rsidRPr="00BC49C2" w:rsidRDefault="007119CD" w:rsidP="00964868">
      <w:pPr>
        <w:pStyle w:val="Heading4"/>
        <w:rPr>
          <w:lang w:eastAsia="zh-CN"/>
        </w:rPr>
      </w:pPr>
      <w:bookmarkStart w:id="768" w:name="_Toc101526150"/>
      <w:bookmarkStart w:id="769" w:name="_Toc104882848"/>
      <w:bookmarkStart w:id="770" w:name="_Toc113425996"/>
      <w:bookmarkStart w:id="771" w:name="_Toc117496421"/>
      <w:bookmarkStart w:id="772" w:name="_Toc122517643"/>
      <w:r w:rsidRPr="00BC49C2">
        <w:rPr>
          <w:lang w:eastAsia="zh-CN"/>
        </w:rPr>
        <w:t>6.12.3.2</w:t>
      </w:r>
      <w:r w:rsidR="006D17C5" w:rsidRPr="00BC49C2">
        <w:rPr>
          <w:lang w:eastAsia="zh-CN"/>
        </w:rPr>
        <w:tab/>
      </w:r>
      <w:r w:rsidRPr="00BC49C2">
        <w:rPr>
          <w:lang w:eastAsia="zh-CN"/>
        </w:rPr>
        <w:t>PDU Set identification and marking on UPF</w:t>
      </w:r>
      <w:bookmarkEnd w:id="768"/>
      <w:bookmarkEnd w:id="769"/>
      <w:bookmarkEnd w:id="770"/>
      <w:bookmarkEnd w:id="771"/>
      <w:bookmarkEnd w:id="772"/>
    </w:p>
    <w:p w14:paraId="538DB0F0"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7DC9DA0D" w14:textId="77777777" w:rsidR="00B24AEA" w:rsidRPr="00BC49C2" w:rsidRDefault="007119CD" w:rsidP="00964868">
      <w:pPr>
        <w:pStyle w:val="Heading5"/>
        <w:rPr>
          <w:lang w:eastAsia="zh-CN"/>
        </w:rPr>
      </w:pPr>
      <w:bookmarkStart w:id="773" w:name="_Toc101526151"/>
      <w:bookmarkStart w:id="774" w:name="_Toc104882849"/>
      <w:bookmarkStart w:id="775" w:name="_Toc113425997"/>
      <w:bookmarkStart w:id="776" w:name="_Toc117496422"/>
      <w:bookmarkStart w:id="777" w:name="_Toc122517644"/>
      <w:r w:rsidRPr="00BC49C2">
        <w:rPr>
          <w:lang w:eastAsia="zh-CN"/>
        </w:rPr>
        <w:t>6.12.3.2.1</w:t>
      </w:r>
      <w:r w:rsidRPr="00BC49C2">
        <w:rPr>
          <w:lang w:eastAsia="zh-CN"/>
        </w:rPr>
        <w:tab/>
        <w:t>Identification of PDU Set as a video frame</w:t>
      </w:r>
      <w:bookmarkEnd w:id="773"/>
      <w:bookmarkEnd w:id="774"/>
      <w:bookmarkEnd w:id="775"/>
      <w:bookmarkEnd w:id="776"/>
      <w:bookmarkEnd w:id="777"/>
    </w:p>
    <w:p w14:paraId="43BF1005" w14:textId="77777777" w:rsidR="00D56E14" w:rsidRPr="00BC49C2" w:rsidRDefault="007119CD" w:rsidP="00D56E14">
      <w:r w:rsidRPr="00BC49C2">
        <w:rPr>
          <w:lang w:eastAsia="zh-CN"/>
        </w:rPr>
        <w:t>If the PDU Set represents a video frame, the identification of the video frame can be realized via following options</w:t>
      </w:r>
    </w:p>
    <w:p w14:paraId="13D66DDB" w14:textId="77777777" w:rsidR="00D56E14" w:rsidRPr="00BC49C2" w:rsidRDefault="007119CD" w:rsidP="00D56E14">
      <w:pPr>
        <w:rPr>
          <w:lang w:eastAsia="zh-CN"/>
        </w:rPr>
      </w:pPr>
      <w:r w:rsidRPr="00BC49C2">
        <w:rPr>
          <w:lang w:eastAsia="zh-CN"/>
        </w:rPr>
        <w:t>Option#1 Identification based on RTP header</w:t>
      </w:r>
    </w:p>
    <w:p w14:paraId="24411C76" w14:textId="77777777"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70EDB3A8"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4F5EC48E" w14:textId="77777777" w:rsidTr="007119CD">
        <w:trPr>
          <w:trHeight w:val="57"/>
          <w:jc w:val="center"/>
        </w:trPr>
        <w:tc>
          <w:tcPr>
            <w:tcW w:w="297" w:type="dxa"/>
            <w:tcBorders>
              <w:top w:val="nil"/>
              <w:left w:val="nil"/>
              <w:bottom w:val="nil"/>
              <w:right w:val="nil"/>
            </w:tcBorders>
            <w:hideMark/>
          </w:tcPr>
          <w:p w14:paraId="6A12173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3124584" w14:textId="77777777" w:rsidR="002D029A" w:rsidRPr="00BC49C2" w:rsidRDefault="002D029A" w:rsidP="00C804D5">
            <w:pPr>
              <w:pStyle w:val="TAH"/>
              <w:rPr>
                <w:lang w:val="en-GB"/>
              </w:rPr>
            </w:pPr>
          </w:p>
        </w:tc>
        <w:tc>
          <w:tcPr>
            <w:tcW w:w="307" w:type="dxa"/>
            <w:tcBorders>
              <w:top w:val="nil"/>
              <w:left w:val="nil"/>
              <w:bottom w:val="nil"/>
              <w:right w:val="nil"/>
            </w:tcBorders>
          </w:tcPr>
          <w:p w14:paraId="7F01C84B" w14:textId="77777777" w:rsidR="002D029A" w:rsidRPr="00BC49C2" w:rsidRDefault="002D029A" w:rsidP="00C804D5">
            <w:pPr>
              <w:pStyle w:val="TAH"/>
              <w:rPr>
                <w:lang w:val="en-GB"/>
              </w:rPr>
            </w:pPr>
          </w:p>
        </w:tc>
        <w:tc>
          <w:tcPr>
            <w:tcW w:w="334" w:type="dxa"/>
            <w:tcBorders>
              <w:top w:val="nil"/>
              <w:left w:val="nil"/>
              <w:bottom w:val="nil"/>
              <w:right w:val="nil"/>
            </w:tcBorders>
          </w:tcPr>
          <w:p w14:paraId="026DE24E" w14:textId="77777777" w:rsidR="002D029A" w:rsidRPr="00BC49C2" w:rsidRDefault="002D029A" w:rsidP="00C804D5">
            <w:pPr>
              <w:pStyle w:val="TAH"/>
              <w:rPr>
                <w:lang w:val="en-GB"/>
              </w:rPr>
            </w:pPr>
          </w:p>
        </w:tc>
        <w:tc>
          <w:tcPr>
            <w:tcW w:w="297" w:type="dxa"/>
            <w:tcBorders>
              <w:top w:val="nil"/>
              <w:left w:val="nil"/>
              <w:bottom w:val="nil"/>
              <w:right w:val="nil"/>
            </w:tcBorders>
          </w:tcPr>
          <w:p w14:paraId="4C8F83F5" w14:textId="77777777" w:rsidR="002D029A" w:rsidRPr="00BC49C2" w:rsidRDefault="002D029A" w:rsidP="00C804D5">
            <w:pPr>
              <w:pStyle w:val="TAH"/>
              <w:rPr>
                <w:lang w:val="en-GB"/>
              </w:rPr>
            </w:pPr>
          </w:p>
        </w:tc>
        <w:tc>
          <w:tcPr>
            <w:tcW w:w="297" w:type="dxa"/>
            <w:tcBorders>
              <w:top w:val="nil"/>
              <w:left w:val="nil"/>
              <w:bottom w:val="nil"/>
              <w:right w:val="nil"/>
            </w:tcBorders>
          </w:tcPr>
          <w:p w14:paraId="38C61BA2" w14:textId="77777777" w:rsidR="002D029A" w:rsidRPr="00BC49C2" w:rsidRDefault="002D029A" w:rsidP="00C804D5">
            <w:pPr>
              <w:pStyle w:val="TAH"/>
              <w:rPr>
                <w:lang w:val="en-GB"/>
              </w:rPr>
            </w:pPr>
          </w:p>
        </w:tc>
        <w:tc>
          <w:tcPr>
            <w:tcW w:w="297" w:type="dxa"/>
            <w:tcBorders>
              <w:top w:val="nil"/>
              <w:left w:val="nil"/>
              <w:bottom w:val="nil"/>
              <w:right w:val="nil"/>
            </w:tcBorders>
          </w:tcPr>
          <w:p w14:paraId="231EE73A" w14:textId="77777777" w:rsidR="002D029A" w:rsidRPr="00BC49C2" w:rsidRDefault="002D029A" w:rsidP="00C804D5">
            <w:pPr>
              <w:pStyle w:val="TAH"/>
              <w:rPr>
                <w:lang w:val="en-GB"/>
              </w:rPr>
            </w:pPr>
          </w:p>
        </w:tc>
        <w:tc>
          <w:tcPr>
            <w:tcW w:w="297" w:type="dxa"/>
            <w:tcBorders>
              <w:top w:val="nil"/>
              <w:left w:val="nil"/>
              <w:bottom w:val="nil"/>
              <w:right w:val="nil"/>
            </w:tcBorders>
          </w:tcPr>
          <w:p w14:paraId="73995995" w14:textId="77777777" w:rsidR="002D029A" w:rsidRPr="00BC49C2" w:rsidRDefault="002D029A" w:rsidP="00C804D5">
            <w:pPr>
              <w:pStyle w:val="TAH"/>
              <w:rPr>
                <w:lang w:val="en-GB"/>
              </w:rPr>
            </w:pPr>
          </w:p>
        </w:tc>
        <w:tc>
          <w:tcPr>
            <w:tcW w:w="361" w:type="dxa"/>
            <w:tcBorders>
              <w:top w:val="nil"/>
              <w:left w:val="nil"/>
              <w:bottom w:val="nil"/>
              <w:right w:val="nil"/>
            </w:tcBorders>
          </w:tcPr>
          <w:p w14:paraId="5D0EAE33" w14:textId="77777777" w:rsidR="002D029A" w:rsidRPr="00BC49C2" w:rsidRDefault="002D029A" w:rsidP="00C804D5">
            <w:pPr>
              <w:pStyle w:val="TAH"/>
              <w:rPr>
                <w:lang w:val="en-GB"/>
              </w:rPr>
            </w:pPr>
          </w:p>
        </w:tc>
        <w:tc>
          <w:tcPr>
            <w:tcW w:w="298" w:type="dxa"/>
            <w:tcBorders>
              <w:top w:val="nil"/>
              <w:left w:val="nil"/>
              <w:bottom w:val="nil"/>
              <w:right w:val="nil"/>
            </w:tcBorders>
          </w:tcPr>
          <w:p w14:paraId="173DCB26"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8A72482"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7F304F70" w14:textId="77777777" w:rsidR="002D029A" w:rsidRPr="00BC49C2" w:rsidRDefault="002D029A" w:rsidP="00C804D5">
            <w:pPr>
              <w:pStyle w:val="TAH"/>
              <w:rPr>
                <w:lang w:val="en-GB"/>
              </w:rPr>
            </w:pPr>
          </w:p>
        </w:tc>
        <w:tc>
          <w:tcPr>
            <w:tcW w:w="298" w:type="dxa"/>
            <w:tcBorders>
              <w:top w:val="nil"/>
              <w:left w:val="nil"/>
              <w:bottom w:val="nil"/>
              <w:right w:val="nil"/>
            </w:tcBorders>
          </w:tcPr>
          <w:p w14:paraId="7B646F13" w14:textId="77777777" w:rsidR="002D029A" w:rsidRPr="00BC49C2" w:rsidRDefault="002D029A" w:rsidP="00C804D5">
            <w:pPr>
              <w:pStyle w:val="TAH"/>
              <w:rPr>
                <w:lang w:val="en-GB"/>
              </w:rPr>
            </w:pPr>
          </w:p>
        </w:tc>
        <w:tc>
          <w:tcPr>
            <w:tcW w:w="298" w:type="dxa"/>
            <w:tcBorders>
              <w:top w:val="nil"/>
              <w:left w:val="nil"/>
              <w:bottom w:val="nil"/>
              <w:right w:val="nil"/>
            </w:tcBorders>
          </w:tcPr>
          <w:p w14:paraId="5706219D" w14:textId="77777777" w:rsidR="002D029A" w:rsidRPr="00BC49C2" w:rsidRDefault="002D029A" w:rsidP="00C804D5">
            <w:pPr>
              <w:pStyle w:val="TAH"/>
              <w:rPr>
                <w:lang w:val="en-GB"/>
              </w:rPr>
            </w:pPr>
          </w:p>
        </w:tc>
        <w:tc>
          <w:tcPr>
            <w:tcW w:w="298" w:type="dxa"/>
            <w:tcBorders>
              <w:top w:val="nil"/>
              <w:left w:val="nil"/>
              <w:bottom w:val="nil"/>
              <w:right w:val="nil"/>
            </w:tcBorders>
          </w:tcPr>
          <w:p w14:paraId="21446BAA" w14:textId="77777777" w:rsidR="002D029A" w:rsidRPr="00BC49C2" w:rsidRDefault="002D029A" w:rsidP="00C804D5">
            <w:pPr>
              <w:pStyle w:val="TAH"/>
              <w:rPr>
                <w:lang w:val="en-GB"/>
              </w:rPr>
            </w:pPr>
          </w:p>
        </w:tc>
        <w:tc>
          <w:tcPr>
            <w:tcW w:w="298" w:type="dxa"/>
            <w:tcBorders>
              <w:top w:val="nil"/>
              <w:left w:val="nil"/>
              <w:bottom w:val="nil"/>
              <w:right w:val="nil"/>
            </w:tcBorders>
          </w:tcPr>
          <w:p w14:paraId="58E31440" w14:textId="77777777" w:rsidR="002D029A" w:rsidRPr="00BC49C2" w:rsidRDefault="002D029A" w:rsidP="00C804D5">
            <w:pPr>
              <w:pStyle w:val="TAH"/>
              <w:rPr>
                <w:lang w:val="en-GB"/>
              </w:rPr>
            </w:pPr>
          </w:p>
        </w:tc>
        <w:tc>
          <w:tcPr>
            <w:tcW w:w="298" w:type="dxa"/>
            <w:tcBorders>
              <w:top w:val="nil"/>
              <w:left w:val="nil"/>
              <w:bottom w:val="nil"/>
              <w:right w:val="nil"/>
            </w:tcBorders>
          </w:tcPr>
          <w:p w14:paraId="1A8CBDA2" w14:textId="77777777" w:rsidR="002D029A" w:rsidRPr="00BC49C2" w:rsidRDefault="002D029A" w:rsidP="00C804D5">
            <w:pPr>
              <w:pStyle w:val="TAH"/>
              <w:rPr>
                <w:lang w:val="en-GB"/>
              </w:rPr>
            </w:pPr>
          </w:p>
        </w:tc>
        <w:tc>
          <w:tcPr>
            <w:tcW w:w="298" w:type="dxa"/>
            <w:tcBorders>
              <w:top w:val="nil"/>
              <w:left w:val="nil"/>
              <w:bottom w:val="nil"/>
              <w:right w:val="nil"/>
            </w:tcBorders>
          </w:tcPr>
          <w:p w14:paraId="2453B649" w14:textId="77777777" w:rsidR="002D029A" w:rsidRPr="00BC49C2" w:rsidRDefault="002D029A" w:rsidP="00C804D5">
            <w:pPr>
              <w:pStyle w:val="TAH"/>
              <w:rPr>
                <w:lang w:val="en-GB"/>
              </w:rPr>
            </w:pPr>
          </w:p>
        </w:tc>
        <w:tc>
          <w:tcPr>
            <w:tcW w:w="298" w:type="dxa"/>
            <w:tcBorders>
              <w:top w:val="nil"/>
              <w:left w:val="nil"/>
              <w:bottom w:val="nil"/>
              <w:right w:val="nil"/>
            </w:tcBorders>
          </w:tcPr>
          <w:p w14:paraId="3A84DE78" w14:textId="77777777" w:rsidR="002D029A" w:rsidRPr="00BC49C2" w:rsidRDefault="002D029A" w:rsidP="00C804D5">
            <w:pPr>
              <w:pStyle w:val="TAH"/>
              <w:rPr>
                <w:lang w:val="en-GB"/>
              </w:rPr>
            </w:pPr>
          </w:p>
        </w:tc>
        <w:tc>
          <w:tcPr>
            <w:tcW w:w="298" w:type="dxa"/>
            <w:tcBorders>
              <w:top w:val="nil"/>
              <w:left w:val="nil"/>
              <w:bottom w:val="nil"/>
              <w:right w:val="nil"/>
            </w:tcBorders>
          </w:tcPr>
          <w:p w14:paraId="1657742B"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4104F8B"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70C84AA1" w14:textId="77777777" w:rsidR="002D029A" w:rsidRPr="00BC49C2" w:rsidRDefault="002D029A" w:rsidP="00C804D5">
            <w:pPr>
              <w:pStyle w:val="TAH"/>
              <w:rPr>
                <w:lang w:val="en-GB"/>
              </w:rPr>
            </w:pPr>
          </w:p>
        </w:tc>
        <w:tc>
          <w:tcPr>
            <w:tcW w:w="298" w:type="dxa"/>
            <w:tcBorders>
              <w:top w:val="nil"/>
              <w:left w:val="nil"/>
              <w:bottom w:val="nil"/>
              <w:right w:val="nil"/>
            </w:tcBorders>
          </w:tcPr>
          <w:p w14:paraId="4EE3F919" w14:textId="77777777" w:rsidR="002D029A" w:rsidRPr="00BC49C2" w:rsidRDefault="002D029A" w:rsidP="00C804D5">
            <w:pPr>
              <w:pStyle w:val="TAH"/>
              <w:rPr>
                <w:lang w:val="en-GB"/>
              </w:rPr>
            </w:pPr>
          </w:p>
        </w:tc>
        <w:tc>
          <w:tcPr>
            <w:tcW w:w="298" w:type="dxa"/>
            <w:tcBorders>
              <w:top w:val="nil"/>
              <w:left w:val="nil"/>
              <w:bottom w:val="nil"/>
              <w:right w:val="nil"/>
            </w:tcBorders>
          </w:tcPr>
          <w:p w14:paraId="1AD8229B" w14:textId="77777777" w:rsidR="002D029A" w:rsidRPr="00BC49C2" w:rsidRDefault="002D029A" w:rsidP="00C804D5">
            <w:pPr>
              <w:pStyle w:val="TAH"/>
              <w:rPr>
                <w:lang w:val="en-GB"/>
              </w:rPr>
            </w:pPr>
          </w:p>
        </w:tc>
        <w:tc>
          <w:tcPr>
            <w:tcW w:w="298" w:type="dxa"/>
            <w:tcBorders>
              <w:top w:val="nil"/>
              <w:left w:val="nil"/>
              <w:bottom w:val="nil"/>
              <w:right w:val="nil"/>
            </w:tcBorders>
          </w:tcPr>
          <w:p w14:paraId="70B444B6" w14:textId="77777777" w:rsidR="002D029A" w:rsidRPr="00BC49C2" w:rsidRDefault="002D029A" w:rsidP="00C804D5">
            <w:pPr>
              <w:pStyle w:val="TAH"/>
              <w:rPr>
                <w:lang w:val="en-GB"/>
              </w:rPr>
            </w:pPr>
          </w:p>
        </w:tc>
        <w:tc>
          <w:tcPr>
            <w:tcW w:w="298" w:type="dxa"/>
            <w:tcBorders>
              <w:top w:val="nil"/>
              <w:left w:val="nil"/>
              <w:bottom w:val="nil"/>
              <w:right w:val="nil"/>
            </w:tcBorders>
          </w:tcPr>
          <w:p w14:paraId="4EBCE0FE" w14:textId="77777777" w:rsidR="002D029A" w:rsidRPr="00BC49C2" w:rsidRDefault="002D029A" w:rsidP="00C804D5">
            <w:pPr>
              <w:pStyle w:val="TAH"/>
              <w:rPr>
                <w:lang w:val="en-GB"/>
              </w:rPr>
            </w:pPr>
          </w:p>
        </w:tc>
        <w:tc>
          <w:tcPr>
            <w:tcW w:w="298" w:type="dxa"/>
            <w:tcBorders>
              <w:top w:val="nil"/>
              <w:left w:val="nil"/>
              <w:bottom w:val="nil"/>
              <w:right w:val="nil"/>
            </w:tcBorders>
          </w:tcPr>
          <w:p w14:paraId="3F105940" w14:textId="77777777" w:rsidR="002D029A" w:rsidRPr="00BC49C2" w:rsidRDefault="002D029A" w:rsidP="00C804D5">
            <w:pPr>
              <w:pStyle w:val="TAH"/>
              <w:rPr>
                <w:lang w:val="en-GB"/>
              </w:rPr>
            </w:pPr>
          </w:p>
        </w:tc>
        <w:tc>
          <w:tcPr>
            <w:tcW w:w="298" w:type="dxa"/>
            <w:tcBorders>
              <w:top w:val="nil"/>
              <w:left w:val="nil"/>
              <w:bottom w:val="nil"/>
              <w:right w:val="nil"/>
            </w:tcBorders>
          </w:tcPr>
          <w:p w14:paraId="713CB215" w14:textId="77777777" w:rsidR="002D029A" w:rsidRPr="00BC49C2" w:rsidRDefault="002D029A" w:rsidP="00C804D5">
            <w:pPr>
              <w:pStyle w:val="TAH"/>
              <w:rPr>
                <w:lang w:val="en-GB"/>
              </w:rPr>
            </w:pPr>
          </w:p>
        </w:tc>
        <w:tc>
          <w:tcPr>
            <w:tcW w:w="298" w:type="dxa"/>
            <w:tcBorders>
              <w:top w:val="nil"/>
              <w:left w:val="nil"/>
              <w:bottom w:val="nil"/>
              <w:right w:val="nil"/>
            </w:tcBorders>
          </w:tcPr>
          <w:p w14:paraId="4088B48F" w14:textId="77777777" w:rsidR="002D029A" w:rsidRPr="00BC49C2" w:rsidRDefault="002D029A" w:rsidP="00C804D5">
            <w:pPr>
              <w:pStyle w:val="TAH"/>
              <w:rPr>
                <w:lang w:val="en-GB"/>
              </w:rPr>
            </w:pPr>
          </w:p>
        </w:tc>
        <w:tc>
          <w:tcPr>
            <w:tcW w:w="298" w:type="dxa"/>
            <w:tcBorders>
              <w:top w:val="nil"/>
              <w:left w:val="nil"/>
              <w:bottom w:val="nil"/>
              <w:right w:val="nil"/>
            </w:tcBorders>
          </w:tcPr>
          <w:p w14:paraId="57839F33"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F7F4BC7"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018B12D9" w14:textId="77777777" w:rsidR="002D029A" w:rsidRPr="00BC49C2" w:rsidRDefault="002D029A" w:rsidP="00C804D5">
            <w:pPr>
              <w:pStyle w:val="TAH"/>
              <w:rPr>
                <w:lang w:val="en-GB"/>
              </w:rPr>
            </w:pPr>
          </w:p>
        </w:tc>
      </w:tr>
      <w:tr w:rsidR="007119CD" w:rsidRPr="00BC49C2" w14:paraId="4ED77A35"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01A75E7F"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0CE0E417"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2A9AF171"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152D4C0A"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05CADE8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52C6EC44"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3462D664"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4EC788DA"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7D9FAD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782C2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7D4269D2"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7E28A15"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48D83DF1"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ACD193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194C7A6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60119E3"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34AEA17"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C0338E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62AB4A9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58632F"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39E1D8FE"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284E56BA"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6061D7DD"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4A31F4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F32F59"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C6C334A"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4DF85C13"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4BF1159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7AD68078"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120B7F6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E230C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1A916AC" w14:textId="77777777" w:rsidR="00D56E14" w:rsidRPr="00BC49C2" w:rsidRDefault="007119CD" w:rsidP="00C804D5">
            <w:pPr>
              <w:pStyle w:val="TAC"/>
              <w:rPr>
                <w:lang w:val="en-GB"/>
              </w:rPr>
            </w:pPr>
            <w:r w:rsidRPr="00BC49C2">
              <w:rPr>
                <w:lang w:val="en-GB"/>
              </w:rPr>
              <w:t>1</w:t>
            </w:r>
          </w:p>
        </w:tc>
      </w:tr>
      <w:tr w:rsidR="007119CD" w:rsidRPr="00BC49C2" w14:paraId="78058822"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3B782629"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0B5CCF36"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0285F5B4"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682FBEDF"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0ABA71F8"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2DB2F25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4508A743" w14:textId="77777777" w:rsidR="00D56E14" w:rsidRPr="00BC49C2" w:rsidRDefault="007119CD" w:rsidP="00C804D5">
            <w:pPr>
              <w:pStyle w:val="TAC"/>
              <w:rPr>
                <w:lang w:val="en-GB"/>
              </w:rPr>
            </w:pPr>
            <w:r w:rsidRPr="00BC49C2">
              <w:rPr>
                <w:lang w:val="en-GB"/>
              </w:rPr>
              <w:t>sequence number</w:t>
            </w:r>
          </w:p>
        </w:tc>
      </w:tr>
      <w:tr w:rsidR="007119CD" w:rsidRPr="00BC49C2" w14:paraId="685E0C4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0744758B" w14:textId="77777777" w:rsidR="007119CD" w:rsidRPr="00BC49C2" w:rsidRDefault="007119CD" w:rsidP="00C804D5">
            <w:pPr>
              <w:pStyle w:val="TAC"/>
              <w:rPr>
                <w:lang w:val="en-GB"/>
              </w:rPr>
            </w:pPr>
            <w:r w:rsidRPr="00BC49C2">
              <w:rPr>
                <w:lang w:val="en-GB"/>
              </w:rPr>
              <w:t>timestamp</w:t>
            </w:r>
          </w:p>
        </w:tc>
      </w:tr>
      <w:tr w:rsidR="007119CD" w:rsidRPr="00BC49C2" w14:paraId="372AA0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B09846F"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41FDB517"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95EB97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04868F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D19094C" w14:textId="77777777" w:rsidR="007119CD" w:rsidRPr="00BC49C2" w:rsidRDefault="007119CD" w:rsidP="00C804D5">
            <w:pPr>
              <w:pStyle w:val="TAC"/>
              <w:rPr>
                <w:lang w:val="en-GB"/>
              </w:rPr>
            </w:pPr>
            <w:r w:rsidRPr="00BC49C2">
              <w:rPr>
                <w:lang w:val="en-GB"/>
              </w:rPr>
              <w:t>….</w:t>
            </w:r>
          </w:p>
        </w:tc>
      </w:tr>
    </w:tbl>
    <w:p w14:paraId="393E50D1" w14:textId="77777777" w:rsidR="00C804D5" w:rsidRPr="00BC49C2" w:rsidRDefault="00C804D5" w:rsidP="00C804D5">
      <w:pPr>
        <w:pStyle w:val="NF"/>
      </w:pPr>
    </w:p>
    <w:p w14:paraId="26AF4309"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2CAB7355"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48744D29" w14:textId="77777777" w:rsidR="00D56E14" w:rsidRPr="00BC49C2" w:rsidRDefault="007119CD" w:rsidP="00D56E14">
      <w:pPr>
        <w:rPr>
          <w:lang w:eastAsia="zh-CN"/>
        </w:rPr>
      </w:pPr>
      <w:r w:rsidRPr="00BC49C2">
        <w:rPr>
          <w:lang w:eastAsia="zh-CN"/>
        </w:rPr>
        <w:t>Option#2 Identification based on the RTP header extension</w:t>
      </w:r>
    </w:p>
    <w:p w14:paraId="30C0EA19" w14:textId="77777777"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917ADA">
        <w:rPr>
          <w:lang w:eastAsia="zh-CN"/>
        </w:rPr>
        <w:t>"</w:t>
      </w:r>
      <w:r w:rsidRPr="00BC49C2">
        <w:rPr>
          <w:lang w:eastAsia="zh-CN"/>
        </w:rPr>
        <w:t>S</w:t>
      </w:r>
      <w:r w:rsidR="00917ADA">
        <w:rPr>
          <w:lang w:eastAsia="zh-CN"/>
        </w:rPr>
        <w:t>"</w:t>
      </w:r>
      <w:r w:rsidRPr="00BC49C2">
        <w:rPr>
          <w:lang w:eastAsia="zh-CN"/>
        </w:rPr>
        <w:t xml:space="preserve"> and </w:t>
      </w:r>
      <w:r w:rsidR="00917ADA">
        <w:rPr>
          <w:lang w:eastAsia="zh-CN"/>
        </w:rPr>
        <w:t>"</w:t>
      </w:r>
      <w:r w:rsidRPr="00BC49C2">
        <w:rPr>
          <w:lang w:eastAsia="zh-CN"/>
        </w:rPr>
        <w:t>E</w:t>
      </w:r>
      <w:r w:rsidR="00917ADA">
        <w:rPr>
          <w:lang w:eastAsia="zh-CN"/>
        </w:rPr>
        <w:t>"</w:t>
      </w:r>
      <w:r w:rsidRPr="00BC49C2">
        <w:rPr>
          <w:lang w:eastAsia="zh-CN"/>
        </w:rPr>
        <w:t xml:space="preserve"> bits.</w:t>
      </w:r>
    </w:p>
    <w:p w14:paraId="73E1908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43EE60B9" w14:textId="77777777" w:rsidTr="00C804D5">
        <w:trPr>
          <w:trHeight w:val="62"/>
          <w:jc w:val="center"/>
        </w:trPr>
        <w:tc>
          <w:tcPr>
            <w:tcW w:w="304" w:type="dxa"/>
            <w:tcBorders>
              <w:top w:val="nil"/>
              <w:left w:val="nil"/>
              <w:bottom w:val="nil"/>
              <w:right w:val="nil"/>
            </w:tcBorders>
            <w:hideMark/>
          </w:tcPr>
          <w:p w14:paraId="2F719362"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332FED72" w14:textId="77777777" w:rsidR="002D029A" w:rsidRPr="00BC49C2" w:rsidRDefault="002D029A" w:rsidP="00C804D5">
            <w:pPr>
              <w:pStyle w:val="TAH"/>
              <w:rPr>
                <w:lang w:val="en-GB"/>
              </w:rPr>
            </w:pPr>
          </w:p>
        </w:tc>
        <w:tc>
          <w:tcPr>
            <w:tcW w:w="322" w:type="dxa"/>
            <w:tcBorders>
              <w:top w:val="nil"/>
              <w:left w:val="nil"/>
              <w:bottom w:val="nil"/>
              <w:right w:val="nil"/>
            </w:tcBorders>
          </w:tcPr>
          <w:p w14:paraId="50B4F5E5" w14:textId="77777777" w:rsidR="002D029A" w:rsidRPr="00BC49C2" w:rsidRDefault="002D029A" w:rsidP="00C804D5">
            <w:pPr>
              <w:pStyle w:val="TAH"/>
              <w:rPr>
                <w:lang w:val="en-GB"/>
              </w:rPr>
            </w:pPr>
          </w:p>
        </w:tc>
        <w:tc>
          <w:tcPr>
            <w:tcW w:w="322" w:type="dxa"/>
            <w:tcBorders>
              <w:top w:val="nil"/>
              <w:left w:val="nil"/>
              <w:bottom w:val="nil"/>
              <w:right w:val="nil"/>
            </w:tcBorders>
          </w:tcPr>
          <w:p w14:paraId="494A36F8" w14:textId="77777777" w:rsidR="002D029A" w:rsidRPr="00BC49C2" w:rsidRDefault="002D029A" w:rsidP="00C804D5">
            <w:pPr>
              <w:pStyle w:val="TAH"/>
              <w:rPr>
                <w:lang w:val="en-GB"/>
              </w:rPr>
            </w:pPr>
          </w:p>
        </w:tc>
        <w:tc>
          <w:tcPr>
            <w:tcW w:w="304" w:type="dxa"/>
            <w:tcBorders>
              <w:top w:val="nil"/>
              <w:left w:val="nil"/>
              <w:bottom w:val="nil"/>
              <w:right w:val="nil"/>
            </w:tcBorders>
          </w:tcPr>
          <w:p w14:paraId="3F2BADB2" w14:textId="77777777" w:rsidR="002D029A" w:rsidRPr="00BC49C2" w:rsidRDefault="002D029A" w:rsidP="00C804D5">
            <w:pPr>
              <w:pStyle w:val="TAH"/>
              <w:rPr>
                <w:lang w:val="en-GB"/>
              </w:rPr>
            </w:pPr>
          </w:p>
        </w:tc>
        <w:tc>
          <w:tcPr>
            <w:tcW w:w="304" w:type="dxa"/>
            <w:tcBorders>
              <w:top w:val="nil"/>
              <w:left w:val="nil"/>
              <w:bottom w:val="nil"/>
              <w:right w:val="nil"/>
            </w:tcBorders>
          </w:tcPr>
          <w:p w14:paraId="09B36B32" w14:textId="77777777" w:rsidR="002D029A" w:rsidRPr="00BC49C2" w:rsidRDefault="002D029A" w:rsidP="00C804D5">
            <w:pPr>
              <w:pStyle w:val="TAH"/>
              <w:rPr>
                <w:lang w:val="en-GB"/>
              </w:rPr>
            </w:pPr>
          </w:p>
        </w:tc>
        <w:tc>
          <w:tcPr>
            <w:tcW w:w="304" w:type="dxa"/>
            <w:tcBorders>
              <w:top w:val="nil"/>
              <w:left w:val="nil"/>
              <w:bottom w:val="nil"/>
              <w:right w:val="nil"/>
            </w:tcBorders>
          </w:tcPr>
          <w:p w14:paraId="4324155C" w14:textId="77777777" w:rsidR="002D029A" w:rsidRPr="00BC49C2" w:rsidRDefault="002D029A" w:rsidP="00C804D5">
            <w:pPr>
              <w:pStyle w:val="TAH"/>
              <w:rPr>
                <w:lang w:val="en-GB"/>
              </w:rPr>
            </w:pPr>
          </w:p>
        </w:tc>
        <w:tc>
          <w:tcPr>
            <w:tcW w:w="304" w:type="dxa"/>
            <w:tcBorders>
              <w:top w:val="nil"/>
              <w:left w:val="nil"/>
              <w:bottom w:val="nil"/>
              <w:right w:val="nil"/>
            </w:tcBorders>
          </w:tcPr>
          <w:p w14:paraId="5A544D1A" w14:textId="77777777" w:rsidR="002D029A" w:rsidRPr="00BC49C2" w:rsidRDefault="002D029A" w:rsidP="00C804D5">
            <w:pPr>
              <w:pStyle w:val="TAH"/>
              <w:rPr>
                <w:lang w:val="en-GB"/>
              </w:rPr>
            </w:pPr>
          </w:p>
        </w:tc>
        <w:tc>
          <w:tcPr>
            <w:tcW w:w="347" w:type="dxa"/>
            <w:tcBorders>
              <w:top w:val="nil"/>
              <w:left w:val="nil"/>
              <w:bottom w:val="nil"/>
              <w:right w:val="nil"/>
            </w:tcBorders>
          </w:tcPr>
          <w:p w14:paraId="6F1EC0C0" w14:textId="77777777" w:rsidR="002D029A" w:rsidRPr="00BC49C2" w:rsidRDefault="002D029A" w:rsidP="00C804D5">
            <w:pPr>
              <w:pStyle w:val="TAH"/>
              <w:rPr>
                <w:lang w:val="en-GB"/>
              </w:rPr>
            </w:pPr>
          </w:p>
        </w:tc>
        <w:tc>
          <w:tcPr>
            <w:tcW w:w="322" w:type="dxa"/>
            <w:tcBorders>
              <w:top w:val="nil"/>
              <w:left w:val="nil"/>
              <w:bottom w:val="nil"/>
              <w:right w:val="nil"/>
            </w:tcBorders>
          </w:tcPr>
          <w:p w14:paraId="09D56B95"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5B8CE0E9"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469D23CF" w14:textId="77777777" w:rsidR="002D029A" w:rsidRPr="00BC49C2" w:rsidRDefault="002D029A" w:rsidP="00C804D5">
            <w:pPr>
              <w:pStyle w:val="TAH"/>
              <w:rPr>
                <w:lang w:val="en-GB"/>
              </w:rPr>
            </w:pPr>
          </w:p>
        </w:tc>
        <w:tc>
          <w:tcPr>
            <w:tcW w:w="303" w:type="dxa"/>
            <w:tcBorders>
              <w:top w:val="nil"/>
              <w:left w:val="nil"/>
              <w:bottom w:val="nil"/>
              <w:right w:val="nil"/>
            </w:tcBorders>
          </w:tcPr>
          <w:p w14:paraId="15739BE3" w14:textId="77777777" w:rsidR="002D029A" w:rsidRPr="00BC49C2" w:rsidRDefault="002D029A" w:rsidP="00C804D5">
            <w:pPr>
              <w:pStyle w:val="TAH"/>
              <w:rPr>
                <w:lang w:val="en-GB"/>
              </w:rPr>
            </w:pPr>
          </w:p>
        </w:tc>
        <w:tc>
          <w:tcPr>
            <w:tcW w:w="303" w:type="dxa"/>
            <w:tcBorders>
              <w:top w:val="nil"/>
              <w:left w:val="nil"/>
              <w:bottom w:val="nil"/>
              <w:right w:val="nil"/>
            </w:tcBorders>
          </w:tcPr>
          <w:p w14:paraId="0F300538" w14:textId="77777777" w:rsidR="002D029A" w:rsidRPr="00BC49C2" w:rsidRDefault="002D029A" w:rsidP="00C804D5">
            <w:pPr>
              <w:pStyle w:val="TAH"/>
              <w:rPr>
                <w:lang w:val="en-GB"/>
              </w:rPr>
            </w:pPr>
          </w:p>
        </w:tc>
        <w:tc>
          <w:tcPr>
            <w:tcW w:w="303" w:type="dxa"/>
            <w:tcBorders>
              <w:top w:val="nil"/>
              <w:left w:val="nil"/>
              <w:bottom w:val="nil"/>
              <w:right w:val="nil"/>
            </w:tcBorders>
          </w:tcPr>
          <w:p w14:paraId="40450033" w14:textId="77777777" w:rsidR="002D029A" w:rsidRPr="00BC49C2" w:rsidRDefault="002D029A" w:rsidP="00C804D5">
            <w:pPr>
              <w:pStyle w:val="TAH"/>
              <w:rPr>
                <w:lang w:val="en-GB"/>
              </w:rPr>
            </w:pPr>
          </w:p>
        </w:tc>
        <w:tc>
          <w:tcPr>
            <w:tcW w:w="303" w:type="dxa"/>
            <w:tcBorders>
              <w:top w:val="nil"/>
              <w:left w:val="nil"/>
              <w:bottom w:val="nil"/>
              <w:right w:val="nil"/>
            </w:tcBorders>
          </w:tcPr>
          <w:p w14:paraId="3225699D"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605171A4" w14:textId="77777777" w:rsidR="002D029A" w:rsidRPr="00BC49C2" w:rsidRDefault="002D029A" w:rsidP="00C804D5">
            <w:pPr>
              <w:pStyle w:val="TAH"/>
              <w:rPr>
                <w:lang w:val="en-GB"/>
              </w:rPr>
            </w:pPr>
          </w:p>
        </w:tc>
        <w:tc>
          <w:tcPr>
            <w:tcW w:w="216" w:type="dxa"/>
            <w:tcBorders>
              <w:top w:val="nil"/>
              <w:left w:val="nil"/>
              <w:bottom w:val="nil"/>
              <w:right w:val="nil"/>
            </w:tcBorders>
          </w:tcPr>
          <w:p w14:paraId="2F8196F7" w14:textId="77777777" w:rsidR="002D029A" w:rsidRPr="00BC49C2" w:rsidRDefault="002D029A" w:rsidP="00C804D5">
            <w:pPr>
              <w:pStyle w:val="TAH"/>
              <w:rPr>
                <w:lang w:val="en-GB"/>
              </w:rPr>
            </w:pPr>
          </w:p>
        </w:tc>
        <w:tc>
          <w:tcPr>
            <w:tcW w:w="290" w:type="dxa"/>
            <w:tcBorders>
              <w:top w:val="nil"/>
              <w:left w:val="nil"/>
              <w:bottom w:val="nil"/>
              <w:right w:val="nil"/>
            </w:tcBorders>
          </w:tcPr>
          <w:p w14:paraId="19895B46" w14:textId="77777777" w:rsidR="002D029A" w:rsidRPr="00BC49C2" w:rsidRDefault="002D029A" w:rsidP="00C804D5">
            <w:pPr>
              <w:pStyle w:val="TAH"/>
              <w:rPr>
                <w:lang w:val="en-GB"/>
              </w:rPr>
            </w:pPr>
          </w:p>
        </w:tc>
        <w:tc>
          <w:tcPr>
            <w:tcW w:w="303" w:type="dxa"/>
            <w:tcBorders>
              <w:top w:val="nil"/>
              <w:left w:val="nil"/>
              <w:bottom w:val="nil"/>
              <w:right w:val="nil"/>
            </w:tcBorders>
          </w:tcPr>
          <w:p w14:paraId="457F423A"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E1C94F2"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698AD4A3" w14:textId="77777777" w:rsidR="002D029A" w:rsidRPr="00BC49C2" w:rsidRDefault="002D029A" w:rsidP="00C804D5">
            <w:pPr>
              <w:pStyle w:val="TAH"/>
              <w:rPr>
                <w:lang w:val="en-GB"/>
              </w:rPr>
            </w:pPr>
          </w:p>
        </w:tc>
        <w:tc>
          <w:tcPr>
            <w:tcW w:w="303" w:type="dxa"/>
            <w:tcBorders>
              <w:top w:val="nil"/>
              <w:left w:val="nil"/>
              <w:bottom w:val="nil"/>
              <w:right w:val="nil"/>
            </w:tcBorders>
          </w:tcPr>
          <w:p w14:paraId="0E0C716C" w14:textId="77777777" w:rsidR="002D029A" w:rsidRPr="00BC49C2" w:rsidRDefault="002D029A" w:rsidP="00C804D5">
            <w:pPr>
              <w:pStyle w:val="TAH"/>
              <w:rPr>
                <w:lang w:val="en-GB"/>
              </w:rPr>
            </w:pPr>
          </w:p>
        </w:tc>
        <w:tc>
          <w:tcPr>
            <w:tcW w:w="303" w:type="dxa"/>
            <w:tcBorders>
              <w:top w:val="nil"/>
              <w:left w:val="nil"/>
              <w:bottom w:val="nil"/>
              <w:right w:val="nil"/>
            </w:tcBorders>
          </w:tcPr>
          <w:p w14:paraId="0E67E78C" w14:textId="77777777" w:rsidR="002D029A" w:rsidRPr="00BC49C2" w:rsidRDefault="002D029A" w:rsidP="00C804D5">
            <w:pPr>
              <w:pStyle w:val="TAH"/>
              <w:rPr>
                <w:lang w:val="en-GB"/>
              </w:rPr>
            </w:pPr>
          </w:p>
        </w:tc>
        <w:tc>
          <w:tcPr>
            <w:tcW w:w="303" w:type="dxa"/>
            <w:tcBorders>
              <w:top w:val="nil"/>
              <w:left w:val="nil"/>
              <w:bottom w:val="nil"/>
              <w:right w:val="nil"/>
            </w:tcBorders>
          </w:tcPr>
          <w:p w14:paraId="432A98E3" w14:textId="77777777" w:rsidR="002D029A" w:rsidRPr="00BC49C2" w:rsidRDefault="002D029A" w:rsidP="00C804D5">
            <w:pPr>
              <w:pStyle w:val="TAH"/>
              <w:rPr>
                <w:lang w:val="en-GB"/>
              </w:rPr>
            </w:pPr>
          </w:p>
        </w:tc>
        <w:tc>
          <w:tcPr>
            <w:tcW w:w="303" w:type="dxa"/>
            <w:tcBorders>
              <w:top w:val="nil"/>
              <w:left w:val="nil"/>
              <w:bottom w:val="nil"/>
              <w:right w:val="nil"/>
            </w:tcBorders>
          </w:tcPr>
          <w:p w14:paraId="54380AB0" w14:textId="77777777" w:rsidR="002D029A" w:rsidRPr="00BC49C2" w:rsidRDefault="002D029A" w:rsidP="00C804D5">
            <w:pPr>
              <w:pStyle w:val="TAH"/>
              <w:rPr>
                <w:lang w:val="en-GB"/>
              </w:rPr>
            </w:pPr>
          </w:p>
        </w:tc>
        <w:tc>
          <w:tcPr>
            <w:tcW w:w="303" w:type="dxa"/>
            <w:tcBorders>
              <w:top w:val="nil"/>
              <w:left w:val="nil"/>
              <w:bottom w:val="nil"/>
              <w:right w:val="nil"/>
            </w:tcBorders>
          </w:tcPr>
          <w:p w14:paraId="04FEF40F" w14:textId="77777777" w:rsidR="002D029A" w:rsidRPr="00BC49C2" w:rsidRDefault="002D029A" w:rsidP="00C804D5">
            <w:pPr>
              <w:pStyle w:val="TAH"/>
              <w:rPr>
                <w:lang w:val="en-GB"/>
              </w:rPr>
            </w:pPr>
          </w:p>
        </w:tc>
        <w:tc>
          <w:tcPr>
            <w:tcW w:w="303" w:type="dxa"/>
            <w:tcBorders>
              <w:top w:val="nil"/>
              <w:left w:val="nil"/>
              <w:bottom w:val="nil"/>
              <w:right w:val="nil"/>
            </w:tcBorders>
          </w:tcPr>
          <w:p w14:paraId="43E58910" w14:textId="77777777" w:rsidR="002D029A" w:rsidRPr="00BC49C2" w:rsidRDefault="002D029A" w:rsidP="00C804D5">
            <w:pPr>
              <w:pStyle w:val="TAH"/>
              <w:rPr>
                <w:lang w:val="en-GB"/>
              </w:rPr>
            </w:pPr>
          </w:p>
        </w:tc>
        <w:tc>
          <w:tcPr>
            <w:tcW w:w="303" w:type="dxa"/>
            <w:tcBorders>
              <w:top w:val="nil"/>
              <w:left w:val="nil"/>
              <w:bottom w:val="nil"/>
              <w:right w:val="nil"/>
            </w:tcBorders>
          </w:tcPr>
          <w:p w14:paraId="57C80BB2" w14:textId="77777777" w:rsidR="002D029A" w:rsidRPr="00BC49C2" w:rsidRDefault="002D029A" w:rsidP="00C804D5">
            <w:pPr>
              <w:pStyle w:val="TAH"/>
              <w:rPr>
                <w:lang w:val="en-GB"/>
              </w:rPr>
            </w:pPr>
          </w:p>
        </w:tc>
        <w:tc>
          <w:tcPr>
            <w:tcW w:w="303" w:type="dxa"/>
            <w:tcBorders>
              <w:top w:val="nil"/>
              <w:left w:val="nil"/>
              <w:bottom w:val="nil"/>
              <w:right w:val="nil"/>
            </w:tcBorders>
          </w:tcPr>
          <w:p w14:paraId="3075802F"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6C360B8"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30623DEC" w14:textId="77777777" w:rsidR="002D029A" w:rsidRPr="00BC49C2" w:rsidRDefault="002D029A" w:rsidP="00C804D5">
            <w:pPr>
              <w:pStyle w:val="TAH"/>
              <w:rPr>
                <w:lang w:val="en-GB"/>
              </w:rPr>
            </w:pPr>
          </w:p>
        </w:tc>
      </w:tr>
      <w:tr w:rsidR="007119CD" w:rsidRPr="00BC49C2" w14:paraId="66E1934F"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2B0178D1"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7284BB12"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690996E0"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2FEDFA99"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57B396A6"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1FA73AB2"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6D8370B7"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66880335"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AEFE34C"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2FEF825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126767F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240C6951"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0B310233"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22E13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6CB79F0F"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5B5DF038"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3DD5723B"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408C0BC3"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57AC18DF"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0043057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63599F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71619777"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47FC9190"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3F69195B"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3DFE7BF2"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66E5BC1E"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166EB680"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305BF9AF"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5386765B"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68775B58"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5F83A7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EE734CD" w14:textId="77777777" w:rsidR="002D029A" w:rsidRPr="00BC49C2" w:rsidRDefault="007119CD" w:rsidP="00C804D5">
            <w:pPr>
              <w:pStyle w:val="TAC"/>
              <w:rPr>
                <w:lang w:val="en-GB"/>
              </w:rPr>
            </w:pPr>
            <w:r w:rsidRPr="00BC49C2">
              <w:rPr>
                <w:lang w:val="en-GB"/>
              </w:rPr>
              <w:t>1</w:t>
            </w:r>
          </w:p>
        </w:tc>
      </w:tr>
      <w:tr w:rsidR="007119CD" w:rsidRPr="00BC49C2" w14:paraId="03E91080"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76DD1AAF"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1B559560"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3D5049A2"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C25A9D0"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5BF061DC"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2FE711D6"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EA3FB35" w14:textId="77777777" w:rsidR="002D029A" w:rsidRPr="00BC49C2" w:rsidRDefault="007119CD" w:rsidP="00C804D5">
            <w:pPr>
              <w:pStyle w:val="TAC"/>
              <w:rPr>
                <w:lang w:val="en-GB"/>
              </w:rPr>
            </w:pPr>
            <w:r w:rsidRPr="00BC49C2">
              <w:rPr>
                <w:lang w:val="en-GB"/>
              </w:rPr>
              <w:t>sequence number</w:t>
            </w:r>
          </w:p>
        </w:tc>
      </w:tr>
      <w:tr w:rsidR="007119CD" w:rsidRPr="00BC49C2" w14:paraId="448A4F0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1F2AB5B9" w14:textId="77777777" w:rsidR="007119CD" w:rsidRPr="00BC49C2" w:rsidRDefault="007119CD" w:rsidP="00C804D5">
            <w:pPr>
              <w:pStyle w:val="TAC"/>
              <w:rPr>
                <w:lang w:val="en-GB"/>
              </w:rPr>
            </w:pPr>
            <w:r w:rsidRPr="00BC49C2">
              <w:rPr>
                <w:lang w:val="en-GB"/>
              </w:rPr>
              <w:t>timestamp</w:t>
            </w:r>
          </w:p>
        </w:tc>
      </w:tr>
      <w:tr w:rsidR="007119CD" w:rsidRPr="00BC49C2" w14:paraId="5B03AF9F"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09068AB3"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87B62C6"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7754240"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56CB31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20891162" w14:textId="77777777" w:rsidR="007119CD" w:rsidRPr="00BC49C2" w:rsidRDefault="007119CD" w:rsidP="00C804D5">
            <w:pPr>
              <w:pStyle w:val="TAC"/>
              <w:rPr>
                <w:lang w:val="en-GB"/>
              </w:rPr>
            </w:pPr>
            <w:r w:rsidRPr="00BC49C2">
              <w:rPr>
                <w:lang w:val="en-GB"/>
              </w:rPr>
              <w:t>….</w:t>
            </w:r>
          </w:p>
        </w:tc>
      </w:tr>
      <w:tr w:rsidR="007119CD" w:rsidRPr="00BC49C2" w14:paraId="368DFAAF"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761E848A"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0BCF9B85" w14:textId="77777777" w:rsidR="002D029A" w:rsidRPr="00BC49C2" w:rsidRDefault="007119CD" w:rsidP="00C804D5">
            <w:pPr>
              <w:pStyle w:val="TAC"/>
              <w:rPr>
                <w:lang w:val="en-GB"/>
              </w:rPr>
            </w:pPr>
            <w:r w:rsidRPr="00BC49C2">
              <w:rPr>
                <w:lang w:val="en-GB"/>
              </w:rPr>
              <w:t>length of header extension</w:t>
            </w:r>
          </w:p>
        </w:tc>
      </w:tr>
      <w:tr w:rsidR="007119CD" w:rsidRPr="00BC49C2" w14:paraId="607CE97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7FD6DC58"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70D014D3"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79BBE267"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37E97E15"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1396BE6D"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9142A6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35AC4E5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2E4763E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03CFB8FC"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52F853E4"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1BB74273" w14:textId="77777777" w:rsidR="002D029A" w:rsidRPr="00BC49C2" w:rsidRDefault="002D029A" w:rsidP="00C804D5">
            <w:pPr>
              <w:pStyle w:val="TAC"/>
              <w:rPr>
                <w:lang w:val="en-GB"/>
              </w:rPr>
            </w:pPr>
          </w:p>
        </w:tc>
      </w:tr>
    </w:tbl>
    <w:p w14:paraId="3315D3E6" w14:textId="77777777" w:rsidR="00C804D5" w:rsidRPr="00BC49C2" w:rsidRDefault="00C804D5" w:rsidP="00C804D5">
      <w:pPr>
        <w:pStyle w:val="NF"/>
      </w:pPr>
    </w:p>
    <w:p w14:paraId="676EEB94"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2550827B" w14:textId="77777777"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917ADA">
        <w:t>"</w:t>
      </w:r>
      <w:r w:rsidRPr="00BC49C2">
        <w:t>S</w:t>
      </w:r>
      <w:r w:rsidR="00917ADA">
        <w:t>"</w:t>
      </w:r>
      <w:r w:rsidRPr="00BC49C2">
        <w:t xml:space="preserve"> and </w:t>
      </w:r>
      <w:r w:rsidR="00917ADA">
        <w:t>"</w:t>
      </w:r>
      <w:r w:rsidRPr="00BC49C2">
        <w:t>E</w:t>
      </w:r>
      <w:r w:rsidR="00917ADA">
        <w:t>"</w:t>
      </w:r>
      <w:r w:rsidRPr="00BC49C2">
        <w:t xml:space="preserve"> bits in the RTP header extension also applies for scalable video streams.</w:t>
      </w:r>
    </w:p>
    <w:p w14:paraId="1CAA69E0"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50AC6AE6"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018DE010"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3AD96582" w14:textId="77777777" w:rsidR="007119CD" w:rsidRPr="00BC49C2" w:rsidRDefault="007119CD" w:rsidP="00964868">
      <w:pPr>
        <w:pStyle w:val="Heading5"/>
        <w:rPr>
          <w:lang w:eastAsia="zh-CN"/>
        </w:rPr>
      </w:pPr>
      <w:bookmarkStart w:id="778" w:name="_Toc101526152"/>
      <w:bookmarkStart w:id="779" w:name="_Toc104882850"/>
      <w:bookmarkStart w:id="780" w:name="_Toc113425998"/>
      <w:bookmarkStart w:id="781" w:name="_Toc117496423"/>
      <w:bookmarkStart w:id="782" w:name="_Toc122517645"/>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778"/>
      <w:bookmarkEnd w:id="779"/>
      <w:bookmarkEnd w:id="780"/>
      <w:bookmarkEnd w:id="781"/>
      <w:bookmarkEnd w:id="782"/>
    </w:p>
    <w:p w14:paraId="4117FFB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50B9424E"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E3180BA" w14:textId="77777777" w:rsidR="00C804D5" w:rsidRPr="00BC49C2" w:rsidRDefault="00C804D5" w:rsidP="00321795">
      <w:pPr>
        <w:pStyle w:val="TH"/>
      </w:pPr>
      <w:r w:rsidRPr="00BC49C2">
        <w:object w:dxaOrig="9570" w:dyaOrig="2453" w14:anchorId="2AA5887A">
          <v:shape id="_x0000_i1046" type="#_x0000_t75" style="width:478.65pt;height:120.95pt" o:ole="">
            <v:imagedata r:id="rId58" o:title=""/>
          </v:shape>
          <o:OLEObject Type="Embed" ProgID="Word.Picture.8" ShapeID="_x0000_i1046" DrawAspect="Content" ObjectID="_1733132251" r:id="rId59"/>
        </w:object>
      </w:r>
    </w:p>
    <w:p w14:paraId="7C2449F7"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1736863D"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783" w:name="_MON_1712118207"/>
    <w:bookmarkEnd w:id="783"/>
    <w:p w14:paraId="21C88F3B" w14:textId="77777777" w:rsidR="007717EE" w:rsidRPr="00BC49C2" w:rsidRDefault="007717EE" w:rsidP="007717EE">
      <w:pPr>
        <w:pStyle w:val="TH"/>
      </w:pPr>
      <w:r w:rsidRPr="00BC49C2">
        <w:object w:dxaOrig="8822" w:dyaOrig="3199" w14:anchorId="2B717182">
          <v:shape id="_x0000_i1047" type="#_x0000_t75" style="width:440.65pt;height:159pt" o:ole="">
            <v:imagedata r:id="rId60" o:title=""/>
          </v:shape>
          <o:OLEObject Type="Embed" ProgID="Word.Picture.8" ShapeID="_x0000_i1047" DrawAspect="Content" ObjectID="_1733132252" r:id="rId61"/>
        </w:object>
      </w:r>
    </w:p>
    <w:p w14:paraId="262B7F56"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6DC0C2DB" w14:textId="77777777" w:rsidR="007717EE" w:rsidRPr="00BC49C2" w:rsidRDefault="007717EE" w:rsidP="007717EE">
      <w:pPr>
        <w:rPr>
          <w:lang w:eastAsia="zh-CN"/>
        </w:rPr>
      </w:pPr>
      <w:r w:rsidRPr="00BC49C2">
        <w:rPr>
          <w:lang w:eastAsia="zh-CN"/>
        </w:rPr>
        <w:t>For single NAL unit packet, that means one RTP packet can carry one NAL unit.</w:t>
      </w:r>
    </w:p>
    <w:p w14:paraId="170049BE"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0119AD02"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510ED4E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410B98EF" w14:textId="77777777"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74F6F265"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40BE0A46"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559CE363"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7ECC437F" w14:textId="77777777" w:rsidR="00B24AEA" w:rsidRPr="00BC49C2" w:rsidRDefault="007119CD" w:rsidP="00964868">
      <w:pPr>
        <w:pStyle w:val="Heading5"/>
        <w:rPr>
          <w:lang w:eastAsia="zh-CN"/>
        </w:rPr>
      </w:pPr>
      <w:bookmarkStart w:id="784" w:name="_Toc101526153"/>
      <w:bookmarkStart w:id="785" w:name="_Toc104882851"/>
      <w:bookmarkStart w:id="786" w:name="_Toc113425999"/>
      <w:bookmarkStart w:id="787" w:name="_Toc117496424"/>
      <w:bookmarkStart w:id="788" w:name="_Toc122517646"/>
      <w:r w:rsidRPr="00BC49C2">
        <w:rPr>
          <w:lang w:eastAsia="zh-CN"/>
        </w:rPr>
        <w:t>6.12.3.2.3</w:t>
      </w:r>
      <w:r w:rsidRPr="00BC49C2">
        <w:rPr>
          <w:lang w:eastAsia="zh-CN"/>
        </w:rPr>
        <w:tab/>
        <w:t>PDU Set marking in GTP-U header</w:t>
      </w:r>
      <w:bookmarkEnd w:id="784"/>
      <w:bookmarkEnd w:id="785"/>
      <w:bookmarkEnd w:id="786"/>
      <w:bookmarkEnd w:id="787"/>
      <w:bookmarkEnd w:id="788"/>
    </w:p>
    <w:p w14:paraId="7D466CF9" w14:textId="77777777"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11CF86D1"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6173CB3A" w14:textId="77777777" w:rsidR="00CE12D3" w:rsidRPr="00BC49C2" w:rsidRDefault="00CE12D3" w:rsidP="00CE12D3">
      <w:pPr>
        <w:pStyle w:val="Heading5"/>
        <w:rPr>
          <w:lang w:eastAsia="zh-CN"/>
        </w:rPr>
      </w:pPr>
      <w:bookmarkStart w:id="789" w:name="_Toc104882852"/>
      <w:bookmarkStart w:id="790" w:name="_Toc113426000"/>
      <w:bookmarkStart w:id="791" w:name="_Toc117496425"/>
      <w:bookmarkStart w:id="792" w:name="_Toc122517647"/>
      <w:r w:rsidRPr="00BC49C2">
        <w:rPr>
          <w:lang w:eastAsia="zh-CN"/>
        </w:rPr>
        <w:t>6.12.3.2.</w:t>
      </w:r>
      <w:r w:rsidRPr="00BC49C2">
        <w:rPr>
          <w:rFonts w:eastAsia="DengXian"/>
          <w:lang w:eastAsia="zh-CN"/>
        </w:rPr>
        <w:t>4</w:t>
      </w:r>
      <w:r w:rsidRPr="00BC49C2">
        <w:rPr>
          <w:lang w:eastAsia="zh-CN"/>
        </w:rPr>
        <w:tab/>
        <w:t>Identification of PDU Set as a H.265 video slice</w:t>
      </w:r>
      <w:bookmarkEnd w:id="789"/>
      <w:bookmarkEnd w:id="790"/>
      <w:bookmarkEnd w:id="791"/>
      <w:bookmarkEnd w:id="792"/>
    </w:p>
    <w:p w14:paraId="32485EF7"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D6FFCFA"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C48D517" w14:textId="77777777" w:rsidR="00CE12D3" w:rsidRPr="00BC49C2" w:rsidRDefault="00CE12D3" w:rsidP="00CE12D3">
      <w:pPr>
        <w:pStyle w:val="TH"/>
        <w:rPr>
          <w:rFonts w:eastAsia="DengXian"/>
          <w:lang w:eastAsia="zh-CN"/>
        </w:rPr>
      </w:pPr>
      <w:r w:rsidRPr="00BC49C2">
        <w:rPr>
          <w:noProof/>
        </w:rPr>
        <w:object w:dxaOrig="10681" w:dyaOrig="2845" w14:anchorId="3A1C631E">
          <v:shape id="_x0000_i1048" type="#_x0000_t75" alt="" style="width:481.55pt;height:127.3pt" o:ole="">
            <v:imagedata r:id="rId62" o:title=""/>
          </v:shape>
          <o:OLEObject Type="Embed" ProgID="Visio.Drawing.15" ShapeID="_x0000_i1048" DrawAspect="Content" ObjectID="_1733132253" r:id="rId63"/>
        </w:object>
      </w:r>
    </w:p>
    <w:p w14:paraId="4123BE21"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1341CBB0"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5E2FCE4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3977ECAB"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09E54A"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AE441C" w14:textId="77777777" w:rsidR="00CE12D3" w:rsidRPr="004F22BE" w:rsidRDefault="00CE12D3" w:rsidP="004F22BE">
            <w:pPr>
              <w:pStyle w:val="TAH"/>
            </w:pPr>
            <w:r w:rsidRPr="004F22BE">
              <w:t>Packet Type Name</w:t>
            </w:r>
          </w:p>
        </w:tc>
      </w:tr>
      <w:tr w:rsidR="00CE12D3" w:rsidRPr="004F22BE" w14:paraId="05F0766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8BF37C2"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6ACAECEF" w14:textId="77777777" w:rsidR="00CE12D3" w:rsidRPr="004F22BE" w:rsidRDefault="00CE12D3" w:rsidP="004F22BE">
            <w:pPr>
              <w:pStyle w:val="TAC"/>
            </w:pPr>
            <w:r w:rsidRPr="004F22BE">
              <w:t>Single NAL unit packet</w:t>
            </w:r>
          </w:p>
        </w:tc>
      </w:tr>
      <w:tr w:rsidR="00CE12D3" w:rsidRPr="004F22BE" w14:paraId="7D124163"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4FAFE58"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5BFC6742" w14:textId="77777777" w:rsidR="00CE12D3" w:rsidRPr="004F22BE" w:rsidRDefault="00CE12D3" w:rsidP="004F22BE">
            <w:pPr>
              <w:pStyle w:val="TAC"/>
            </w:pPr>
            <w:r w:rsidRPr="004F22BE">
              <w:t>Reserved</w:t>
            </w:r>
          </w:p>
        </w:tc>
      </w:tr>
      <w:tr w:rsidR="00CE12D3" w:rsidRPr="004F22BE" w14:paraId="217AD1E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063812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445F9242" w14:textId="77777777" w:rsidR="00CE12D3" w:rsidRPr="004F22BE" w:rsidRDefault="00CE12D3" w:rsidP="004F22BE">
            <w:pPr>
              <w:pStyle w:val="TAC"/>
            </w:pPr>
            <w:r w:rsidRPr="004F22BE">
              <w:t>Aggregation Packets</w:t>
            </w:r>
          </w:p>
        </w:tc>
      </w:tr>
      <w:tr w:rsidR="00CE12D3" w:rsidRPr="004F22BE" w14:paraId="242FB60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FD47D2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15D19437" w14:textId="77777777" w:rsidR="00CE12D3" w:rsidRPr="004F22BE" w:rsidRDefault="00CE12D3" w:rsidP="004F22BE">
            <w:pPr>
              <w:pStyle w:val="TAC"/>
            </w:pPr>
            <w:r w:rsidRPr="004F22BE">
              <w:t>Fragmentation Units</w:t>
            </w:r>
          </w:p>
        </w:tc>
      </w:tr>
      <w:tr w:rsidR="00CE12D3" w:rsidRPr="004F22BE" w14:paraId="76B0B08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5681A24"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15BFB5DE" w14:textId="77777777" w:rsidR="00CE12D3" w:rsidRPr="004F22BE" w:rsidRDefault="00CE12D3" w:rsidP="004F22BE">
            <w:pPr>
              <w:pStyle w:val="TAC"/>
              <w:rPr>
                <w:rFonts w:eastAsia="MS Mincho"/>
              </w:rPr>
            </w:pPr>
            <w:r w:rsidRPr="004F22BE">
              <w:t>PACI packet</w:t>
            </w:r>
          </w:p>
        </w:tc>
      </w:tr>
      <w:tr w:rsidR="00CE12D3" w:rsidRPr="004F22BE" w14:paraId="525CB1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7370412B"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3480F5A6" w14:textId="77777777" w:rsidR="00CE12D3" w:rsidRPr="004F22BE" w:rsidRDefault="00CE12D3" w:rsidP="004F22BE">
            <w:pPr>
              <w:pStyle w:val="TAC"/>
            </w:pPr>
            <w:r w:rsidRPr="004F22BE">
              <w:t>Unspecified</w:t>
            </w:r>
          </w:p>
        </w:tc>
      </w:tr>
    </w:tbl>
    <w:p w14:paraId="491FDC26" w14:textId="77777777" w:rsidR="00CE12D3" w:rsidRPr="00BC49C2" w:rsidRDefault="00CE12D3" w:rsidP="004F22BE">
      <w:pPr>
        <w:rPr>
          <w:lang w:eastAsia="zh-CN"/>
        </w:rPr>
      </w:pPr>
    </w:p>
    <w:p w14:paraId="664D837B" w14:textId="77777777" w:rsidR="00CE12D3" w:rsidRPr="00BC49C2" w:rsidRDefault="00CE12D3" w:rsidP="00CE12D3">
      <w:pPr>
        <w:pStyle w:val="B1"/>
      </w:pPr>
      <w:r w:rsidRPr="00BC49C2">
        <w:t>-</w:t>
      </w:r>
      <w:r w:rsidRPr="00BC49C2">
        <w:tab/>
        <w:t>For single NAL unit packet, that means one RTP packet can carry one NAL unit.</w:t>
      </w:r>
    </w:p>
    <w:p w14:paraId="46B9F22E"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668CA926" w14:textId="77777777" w:rsidR="00CE12D3" w:rsidRPr="00BC49C2" w:rsidRDefault="00CE12D3" w:rsidP="00CE12D3">
      <w:pPr>
        <w:pStyle w:val="B1"/>
      </w:pPr>
      <w:r w:rsidRPr="00BC49C2">
        <w:t>-</w:t>
      </w:r>
      <w:r w:rsidRPr="00BC49C2">
        <w:tab/>
        <w:t>For fragmentation unit, that means multiple RTP packets are used to carry one NAL unit.</w:t>
      </w:r>
    </w:p>
    <w:p w14:paraId="3D41F9DC"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271B4BB5"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5D342FFA" w14:textId="77777777"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36215FC4" w14:textId="77777777"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917ADA">
        <w:rPr>
          <w:lang w:eastAsia="zh-CN"/>
        </w:rPr>
        <w:t>"</w:t>
      </w:r>
      <w:r w:rsidRPr="00BC49C2">
        <w:rPr>
          <w:lang w:eastAsia="zh-CN"/>
        </w:rPr>
        <w:t>A</w:t>
      </w:r>
      <w:r w:rsidR="00917ADA">
        <w:rPr>
          <w:lang w:eastAsia="zh-CN"/>
        </w:rPr>
        <w:t>"</w:t>
      </w:r>
      <w:r w:rsidRPr="00BC49C2">
        <w:rPr>
          <w:lang w:eastAsia="zh-CN"/>
        </w:rPr>
        <w:t xml:space="preserve"> bit is the copy of </w:t>
      </w:r>
      <w:r w:rsidR="00917ADA">
        <w:rPr>
          <w:lang w:eastAsia="zh-CN"/>
        </w:rPr>
        <w:t>"</w:t>
      </w:r>
      <w:r w:rsidRPr="00BC49C2">
        <w:rPr>
          <w:lang w:eastAsia="zh-CN"/>
        </w:rPr>
        <w:t>F</w:t>
      </w:r>
      <w:r w:rsidR="00917ADA">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3963A2CB" w14:textId="7777777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E690F40" w14:textId="77777777"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5F7AEB5B" w14:textId="77777777" w:rsidR="00CB0C8B" w:rsidRPr="00BC49C2" w:rsidRDefault="00CB0C8B" w:rsidP="00CB0C8B">
      <w:pPr>
        <w:pStyle w:val="Heading5"/>
        <w:rPr>
          <w:rFonts w:eastAsia="DengXian"/>
          <w:lang w:eastAsia="zh-CN"/>
        </w:rPr>
      </w:pPr>
      <w:bookmarkStart w:id="793" w:name="_Toc104882853"/>
      <w:bookmarkStart w:id="794" w:name="_Toc113426001"/>
      <w:bookmarkStart w:id="795" w:name="_Toc117496426"/>
      <w:bookmarkStart w:id="796" w:name="_Toc122517648"/>
      <w:r w:rsidRPr="00BC49C2">
        <w:rPr>
          <w:rFonts w:eastAsia="DengXian"/>
          <w:lang w:eastAsia="zh-CN"/>
        </w:rPr>
        <w:t>6.12.3.2.5</w:t>
      </w:r>
      <w:r w:rsidRPr="00BC49C2">
        <w:rPr>
          <w:rFonts w:eastAsia="DengXian"/>
          <w:lang w:eastAsia="zh-CN"/>
        </w:rPr>
        <w:tab/>
        <w:t>Identification of PDU Set as a H.266 video slice</w:t>
      </w:r>
      <w:bookmarkEnd w:id="793"/>
      <w:bookmarkEnd w:id="794"/>
      <w:bookmarkEnd w:id="795"/>
      <w:bookmarkEnd w:id="796"/>
    </w:p>
    <w:p w14:paraId="09A3EB7D"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708DBD53"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08A50BB9" w14:textId="77777777" w:rsidR="00CB0C8B" w:rsidRPr="00BC49C2" w:rsidRDefault="00CB0C8B" w:rsidP="00CB0C8B">
      <w:pPr>
        <w:pStyle w:val="TH"/>
        <w:rPr>
          <w:rFonts w:eastAsia="DengXian"/>
        </w:rPr>
      </w:pPr>
      <w:r w:rsidRPr="00BC49C2">
        <w:rPr>
          <w:noProof/>
        </w:rPr>
        <w:object w:dxaOrig="10681" w:dyaOrig="2845" w14:anchorId="6E133609">
          <v:shape id="_x0000_i1049" type="#_x0000_t75" alt="" style="width:481.55pt;height:127.3pt" o:ole="">
            <v:imagedata r:id="rId64" o:title=""/>
          </v:shape>
          <o:OLEObject Type="Embed" ProgID="Visio.Drawing.15" ShapeID="_x0000_i1049" DrawAspect="Content" ObjectID="_1733132254" r:id="rId65"/>
        </w:object>
      </w:r>
    </w:p>
    <w:p w14:paraId="3EBF6158" w14:textId="77777777" w:rsidR="00CB0C8B" w:rsidRPr="00BC49C2" w:rsidRDefault="00CB0C8B" w:rsidP="00CB0C8B">
      <w:pPr>
        <w:pStyle w:val="TF"/>
        <w:rPr>
          <w:rFonts w:eastAsia="DengXian"/>
        </w:rPr>
      </w:pPr>
      <w:r w:rsidRPr="00BC49C2">
        <w:rPr>
          <w:rFonts w:eastAsia="DengXian"/>
        </w:rPr>
        <w:t>Figure 6.12.3.2.5-1: NAL unit header format for H.266</w:t>
      </w:r>
    </w:p>
    <w:p w14:paraId="4F063C18"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3D3C375D"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207918E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24D209"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9A88A7" w14:textId="77777777" w:rsidR="00CB0C8B" w:rsidRPr="004F22BE" w:rsidRDefault="00CB0C8B" w:rsidP="004F22BE">
            <w:pPr>
              <w:pStyle w:val="TAH"/>
            </w:pPr>
            <w:r w:rsidRPr="004F22BE">
              <w:t>Packet Type Name</w:t>
            </w:r>
          </w:p>
        </w:tc>
      </w:tr>
      <w:tr w:rsidR="00CB0C8B" w:rsidRPr="004F22BE" w14:paraId="67C5817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60BE2705"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79EBD7DF" w14:textId="77777777" w:rsidR="00CB0C8B" w:rsidRPr="004F22BE" w:rsidRDefault="00CB0C8B" w:rsidP="004F22BE">
            <w:pPr>
              <w:pStyle w:val="TAC"/>
            </w:pPr>
            <w:r w:rsidRPr="004F22BE">
              <w:t>Single NAL unit packet</w:t>
            </w:r>
          </w:p>
        </w:tc>
      </w:tr>
      <w:tr w:rsidR="00CB0C8B" w:rsidRPr="004F22BE" w14:paraId="117115E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F05A5CD"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36B679F2" w14:textId="77777777" w:rsidR="00CB0C8B" w:rsidRPr="004F22BE" w:rsidRDefault="00CB0C8B" w:rsidP="004F22BE">
            <w:pPr>
              <w:pStyle w:val="TAC"/>
            </w:pPr>
            <w:r w:rsidRPr="004F22BE">
              <w:t>Reserved</w:t>
            </w:r>
          </w:p>
        </w:tc>
      </w:tr>
      <w:tr w:rsidR="00CB0C8B" w:rsidRPr="004F22BE" w14:paraId="0FA189E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A62025B"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5D0122D1" w14:textId="77777777" w:rsidR="00CB0C8B" w:rsidRPr="004F22BE" w:rsidRDefault="00CB0C8B" w:rsidP="004F22BE">
            <w:pPr>
              <w:pStyle w:val="TAC"/>
            </w:pPr>
            <w:r w:rsidRPr="004F22BE">
              <w:t>Aggregation Packets</w:t>
            </w:r>
          </w:p>
        </w:tc>
      </w:tr>
      <w:tr w:rsidR="00CB0C8B" w:rsidRPr="004F22BE" w14:paraId="7AC7339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3339AC3"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2DC507C1" w14:textId="77777777" w:rsidR="00CB0C8B" w:rsidRPr="004F22BE" w:rsidRDefault="00CB0C8B" w:rsidP="004F22BE">
            <w:pPr>
              <w:pStyle w:val="TAC"/>
            </w:pPr>
            <w:r w:rsidRPr="004F22BE">
              <w:t>Fragmentation Units</w:t>
            </w:r>
          </w:p>
        </w:tc>
      </w:tr>
      <w:tr w:rsidR="00CB0C8B" w:rsidRPr="004F22BE" w14:paraId="0F9760A0"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712A502"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31511B77" w14:textId="77777777" w:rsidR="00CB0C8B" w:rsidRPr="004F22BE" w:rsidRDefault="00CB0C8B" w:rsidP="004F22BE">
            <w:pPr>
              <w:pStyle w:val="TAC"/>
              <w:rPr>
                <w:rFonts w:eastAsia="MS Mincho"/>
              </w:rPr>
            </w:pPr>
            <w:r w:rsidRPr="004F22BE">
              <w:t>Unspecified</w:t>
            </w:r>
          </w:p>
        </w:tc>
      </w:tr>
    </w:tbl>
    <w:p w14:paraId="3D629D09" w14:textId="77777777" w:rsidR="00CB0C8B" w:rsidRPr="00BC49C2" w:rsidRDefault="00CB0C8B" w:rsidP="004F22BE">
      <w:pPr>
        <w:rPr>
          <w:lang w:eastAsia="zh-CN"/>
        </w:rPr>
      </w:pPr>
    </w:p>
    <w:p w14:paraId="0B2F43F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2F4FA244"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1D10D961"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A702D70"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2C8BFB4E" w14:textId="77777777"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11349C1B"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A557733"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BCAACA1" w14:textId="77777777" w:rsidR="00B24AEA" w:rsidRPr="00BC49C2" w:rsidRDefault="007119CD" w:rsidP="00964868">
      <w:pPr>
        <w:pStyle w:val="Heading4"/>
        <w:rPr>
          <w:lang w:eastAsia="zh-CN"/>
        </w:rPr>
      </w:pPr>
      <w:bookmarkStart w:id="797" w:name="_Toc101526154"/>
      <w:bookmarkStart w:id="798" w:name="_Toc104882854"/>
      <w:bookmarkStart w:id="799" w:name="_Toc113426002"/>
      <w:bookmarkStart w:id="800" w:name="_Toc117496427"/>
      <w:bookmarkStart w:id="801" w:name="_Toc122517649"/>
      <w:r w:rsidRPr="00BC49C2">
        <w:rPr>
          <w:lang w:eastAsia="zh-CN"/>
        </w:rPr>
        <w:t>6.12.3.3</w:t>
      </w:r>
      <w:r w:rsidR="006D17C5" w:rsidRPr="00BC49C2">
        <w:rPr>
          <w:lang w:eastAsia="zh-CN"/>
        </w:rPr>
        <w:tab/>
      </w:r>
      <w:r w:rsidRPr="00BC49C2">
        <w:rPr>
          <w:lang w:eastAsia="zh-CN"/>
        </w:rPr>
        <w:t>PDU Set integrated packet processing</w:t>
      </w:r>
      <w:bookmarkEnd w:id="797"/>
      <w:bookmarkEnd w:id="798"/>
      <w:bookmarkEnd w:id="799"/>
      <w:bookmarkEnd w:id="800"/>
      <w:bookmarkEnd w:id="801"/>
    </w:p>
    <w:p w14:paraId="194D72CF"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4B3A2C44"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1C107F8" w14:textId="77777777" w:rsidR="00B24AEA" w:rsidRPr="00BC49C2" w:rsidRDefault="007119CD" w:rsidP="00964868">
      <w:pPr>
        <w:pStyle w:val="Heading3"/>
        <w:rPr>
          <w:lang w:eastAsia="zh-CN"/>
        </w:rPr>
      </w:pPr>
      <w:bookmarkStart w:id="802" w:name="_Toc97036722"/>
      <w:bookmarkStart w:id="803" w:name="_Toc101526155"/>
      <w:bookmarkStart w:id="804" w:name="_Toc104882855"/>
      <w:bookmarkStart w:id="805" w:name="_Toc113426003"/>
      <w:bookmarkStart w:id="806" w:name="_Toc117496428"/>
      <w:bookmarkStart w:id="807" w:name="_Toc122517650"/>
      <w:r w:rsidRPr="00BC49C2">
        <w:rPr>
          <w:lang w:eastAsia="zh-CN"/>
        </w:rPr>
        <w:lastRenderedPageBreak/>
        <w:t>6.12.4</w:t>
      </w:r>
      <w:r w:rsidRPr="00BC49C2">
        <w:rPr>
          <w:lang w:eastAsia="zh-CN"/>
        </w:rPr>
        <w:tab/>
      </w:r>
      <w:r w:rsidRPr="00BC49C2">
        <w:rPr>
          <w:lang w:eastAsia="ja-JP"/>
        </w:rPr>
        <w:t>Impacts on services, entities and interfaces</w:t>
      </w:r>
      <w:bookmarkEnd w:id="802"/>
      <w:bookmarkEnd w:id="803"/>
      <w:bookmarkEnd w:id="804"/>
      <w:bookmarkEnd w:id="805"/>
      <w:bookmarkEnd w:id="806"/>
      <w:bookmarkEnd w:id="807"/>
    </w:p>
    <w:p w14:paraId="355B71B6" w14:textId="77777777" w:rsidR="007717EE" w:rsidRPr="00BC49C2" w:rsidRDefault="007717EE" w:rsidP="007717EE">
      <w:r w:rsidRPr="00BC49C2">
        <w:t>AF:</w:t>
      </w:r>
    </w:p>
    <w:p w14:paraId="10262AF0"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2349E82B" w14:textId="77777777" w:rsidR="007717EE" w:rsidRPr="00BC49C2" w:rsidRDefault="007717EE" w:rsidP="007717EE">
      <w:r w:rsidRPr="00BC49C2">
        <w:t>PCF:</w:t>
      </w:r>
    </w:p>
    <w:p w14:paraId="655C8F30"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2AEE0EEA" w14:textId="77777777" w:rsidR="007717EE" w:rsidRPr="00BC49C2" w:rsidRDefault="007717EE" w:rsidP="007717EE">
      <w:pPr>
        <w:pStyle w:val="B1"/>
      </w:pPr>
      <w:r w:rsidRPr="00BC49C2">
        <w:t>-</w:t>
      </w:r>
      <w:r w:rsidRPr="00BC49C2">
        <w:tab/>
        <w:t>Generate the PDU Set level handling policy.</w:t>
      </w:r>
    </w:p>
    <w:p w14:paraId="09BEDEC2" w14:textId="77777777" w:rsidR="007717EE" w:rsidRPr="00BC49C2" w:rsidRDefault="007717EE" w:rsidP="007717EE">
      <w:r w:rsidRPr="00BC49C2">
        <w:t>SMF:</w:t>
      </w:r>
    </w:p>
    <w:p w14:paraId="7A747158" w14:textId="77777777" w:rsidR="007717EE" w:rsidRPr="00BC49C2" w:rsidRDefault="007717EE" w:rsidP="007717EE">
      <w:pPr>
        <w:pStyle w:val="B1"/>
      </w:pPr>
      <w:r w:rsidRPr="00BC49C2">
        <w:t>-</w:t>
      </w:r>
      <w:r w:rsidRPr="00BC49C2">
        <w:tab/>
        <w:t>Generate and distribute the PDU Set identification and marking rules.</w:t>
      </w:r>
    </w:p>
    <w:p w14:paraId="602D3800" w14:textId="77777777" w:rsidR="007717EE" w:rsidRPr="00BC49C2" w:rsidRDefault="007717EE" w:rsidP="007717EE">
      <w:pPr>
        <w:pStyle w:val="B1"/>
      </w:pPr>
      <w:r w:rsidRPr="00BC49C2">
        <w:t>-</w:t>
      </w:r>
      <w:r w:rsidRPr="00BC49C2">
        <w:tab/>
        <w:t>Distribute the PDU Set level QoS parameters.</w:t>
      </w:r>
    </w:p>
    <w:p w14:paraId="41CA3BBB" w14:textId="77777777" w:rsidR="007717EE" w:rsidRPr="00BC49C2" w:rsidRDefault="007717EE" w:rsidP="007717EE">
      <w:r w:rsidRPr="00BC49C2">
        <w:t>UPF:</w:t>
      </w:r>
    </w:p>
    <w:p w14:paraId="066245B6" w14:textId="77777777"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190341" w14:textId="77777777" w:rsidR="007717EE" w:rsidRPr="00BC49C2" w:rsidRDefault="007717EE" w:rsidP="00C05651">
      <w:r w:rsidRPr="00BC49C2">
        <w:t>RAN:</w:t>
      </w:r>
    </w:p>
    <w:p w14:paraId="719E8790" w14:textId="77777777" w:rsidR="007717EE" w:rsidRPr="00BC49C2" w:rsidRDefault="007717EE" w:rsidP="007717EE">
      <w:pPr>
        <w:pStyle w:val="B1"/>
      </w:pPr>
      <w:r w:rsidRPr="00BC49C2">
        <w:t>-</w:t>
      </w:r>
      <w:r w:rsidRPr="00BC49C2">
        <w:tab/>
        <w:t>Identify the PDU Set and transmit packets of a PDU Set in an integrated manner.</w:t>
      </w:r>
    </w:p>
    <w:p w14:paraId="69C38CEF" w14:textId="77777777" w:rsidR="007717EE" w:rsidRPr="00BC49C2" w:rsidRDefault="007717EE" w:rsidP="007717EE">
      <w:pPr>
        <w:pStyle w:val="B1"/>
      </w:pPr>
      <w:r w:rsidRPr="00BC49C2">
        <w:t>-</w:t>
      </w:r>
      <w:r w:rsidRPr="00BC49C2">
        <w:tab/>
        <w:t>Optionally receive and execute PDU Set level packet handling/treatment policy parameters.</w:t>
      </w:r>
    </w:p>
    <w:p w14:paraId="0E0293B4"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13E922EE" w14:textId="77777777" w:rsidR="00A1760D" w:rsidRPr="00BC49C2" w:rsidRDefault="003E406B" w:rsidP="00964868">
      <w:pPr>
        <w:pStyle w:val="Heading2"/>
        <w:rPr>
          <w:lang w:eastAsia="zh-CN"/>
        </w:rPr>
      </w:pPr>
      <w:bookmarkStart w:id="808" w:name="_Toc101526156"/>
      <w:bookmarkStart w:id="809" w:name="_Toc104882856"/>
      <w:bookmarkStart w:id="810" w:name="_Toc113426004"/>
      <w:bookmarkStart w:id="811" w:name="_Toc117496429"/>
      <w:bookmarkStart w:id="812" w:name="_Toc122517651"/>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808"/>
      <w:bookmarkEnd w:id="809"/>
      <w:bookmarkEnd w:id="810"/>
      <w:bookmarkEnd w:id="811"/>
      <w:bookmarkEnd w:id="812"/>
    </w:p>
    <w:p w14:paraId="71EDC353" w14:textId="77777777" w:rsidR="00A1760D" w:rsidRPr="00BC49C2" w:rsidRDefault="003E406B" w:rsidP="00964868">
      <w:pPr>
        <w:pStyle w:val="Heading3"/>
        <w:rPr>
          <w:lang w:eastAsia="ja-JP"/>
        </w:rPr>
      </w:pPr>
      <w:bookmarkStart w:id="813" w:name="_Toc101526157"/>
      <w:bookmarkStart w:id="814" w:name="_Toc104882857"/>
      <w:bookmarkStart w:id="815" w:name="_Toc113426005"/>
      <w:bookmarkStart w:id="816" w:name="_Toc117496430"/>
      <w:bookmarkStart w:id="817" w:name="_Toc122517652"/>
      <w:r w:rsidRPr="00BC49C2">
        <w:rPr>
          <w:lang w:eastAsia="ja-JP"/>
        </w:rPr>
        <w:t>6.</w:t>
      </w:r>
      <w:r w:rsidRPr="00BC49C2">
        <w:rPr>
          <w:lang w:eastAsia="zh-CN"/>
        </w:rPr>
        <w:t>13</w:t>
      </w:r>
      <w:r w:rsidRPr="00BC49C2">
        <w:rPr>
          <w:lang w:eastAsia="ja-JP"/>
        </w:rPr>
        <w:t>.1</w:t>
      </w:r>
      <w:r w:rsidRPr="00BC49C2">
        <w:rPr>
          <w:lang w:eastAsia="ja-JP"/>
        </w:rPr>
        <w:tab/>
        <w:t>Key Issue mapping</w:t>
      </w:r>
      <w:bookmarkEnd w:id="813"/>
      <w:bookmarkEnd w:id="814"/>
      <w:bookmarkEnd w:id="815"/>
      <w:bookmarkEnd w:id="816"/>
      <w:bookmarkEnd w:id="817"/>
    </w:p>
    <w:p w14:paraId="496B3034"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302507D8" w14:textId="77777777" w:rsidR="00B24AEA" w:rsidRPr="00BC49C2" w:rsidRDefault="003E406B" w:rsidP="00964868">
      <w:pPr>
        <w:pStyle w:val="Heading3"/>
        <w:rPr>
          <w:lang w:eastAsia="ja-JP"/>
        </w:rPr>
      </w:pPr>
      <w:bookmarkStart w:id="818" w:name="_Toc101526158"/>
      <w:bookmarkStart w:id="819" w:name="_Toc104882858"/>
      <w:bookmarkStart w:id="820" w:name="_Toc113426006"/>
      <w:bookmarkStart w:id="821" w:name="_Toc117496431"/>
      <w:bookmarkStart w:id="822" w:name="_Toc122517653"/>
      <w:r w:rsidRPr="00BC49C2">
        <w:rPr>
          <w:lang w:eastAsia="ja-JP"/>
        </w:rPr>
        <w:t>6.</w:t>
      </w:r>
      <w:r w:rsidRPr="00BC49C2">
        <w:rPr>
          <w:lang w:eastAsia="zh-CN"/>
        </w:rPr>
        <w:t>13</w:t>
      </w:r>
      <w:r w:rsidRPr="00BC49C2">
        <w:rPr>
          <w:lang w:eastAsia="ja-JP"/>
        </w:rPr>
        <w:t>.2</w:t>
      </w:r>
      <w:r w:rsidRPr="00BC49C2">
        <w:rPr>
          <w:lang w:eastAsia="ja-JP"/>
        </w:rPr>
        <w:tab/>
        <w:t>Description</w:t>
      </w:r>
      <w:bookmarkEnd w:id="818"/>
      <w:bookmarkEnd w:id="819"/>
      <w:bookmarkEnd w:id="820"/>
      <w:bookmarkEnd w:id="821"/>
      <w:bookmarkEnd w:id="822"/>
    </w:p>
    <w:p w14:paraId="17AAB1DA"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0A75BD82"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61F3D860"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2C0C4E6"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184E8638"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177FE3F2"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205866F9"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740E7FA0"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A7330CD"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30241A37" w14:textId="77777777" w:rsidR="002D029A" w:rsidRPr="00BC49C2" w:rsidRDefault="003E406B" w:rsidP="007717EE">
            <w:pPr>
              <w:pStyle w:val="TAL"/>
            </w:pPr>
            <w:r w:rsidRPr="00BC49C2">
              <w:t>description of the data allowed to be dropped (e.g. B frame)</w:t>
            </w:r>
          </w:p>
        </w:tc>
      </w:tr>
      <w:tr w:rsidR="003E406B" w:rsidRPr="00BC49C2" w14:paraId="25B320F2"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B43208C"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09448BC8" w14:textId="77777777" w:rsidR="002D029A" w:rsidRPr="00BC49C2" w:rsidRDefault="003E406B" w:rsidP="007717EE">
            <w:pPr>
              <w:pStyle w:val="TAL"/>
            </w:pPr>
            <w:r w:rsidRPr="00BC49C2">
              <w:t>description of the data allowed to be dropped (e.g. B frame, P frame)</w:t>
            </w:r>
          </w:p>
        </w:tc>
      </w:tr>
    </w:tbl>
    <w:p w14:paraId="64039A9C" w14:textId="77777777" w:rsidR="007717EE" w:rsidRPr="00BC49C2" w:rsidRDefault="007717EE" w:rsidP="007717EE">
      <w:pPr>
        <w:pStyle w:val="FP"/>
      </w:pPr>
    </w:p>
    <w:p w14:paraId="794F4370"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0DB07AF" w14:textId="77777777" w:rsidR="007717EE" w:rsidRPr="00BC49C2" w:rsidRDefault="007717EE" w:rsidP="007717EE">
      <w:pPr>
        <w:pStyle w:val="B1"/>
      </w:pPr>
      <w:r w:rsidRPr="00BC49C2">
        <w:t>-</w:t>
      </w:r>
      <w:r w:rsidRPr="00BC49C2">
        <w:tab/>
        <w:t>The PCF also issues multiple network load level associated QoS policies.</w:t>
      </w:r>
    </w:p>
    <w:p w14:paraId="1DC2C94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808CAFE" w14:textId="77777777" w:rsidTr="003E406B">
        <w:tc>
          <w:tcPr>
            <w:tcW w:w="1985" w:type="dxa"/>
            <w:tcBorders>
              <w:top w:val="single" w:sz="4" w:space="0" w:color="auto"/>
              <w:left w:val="single" w:sz="4" w:space="0" w:color="auto"/>
              <w:bottom w:val="single" w:sz="4" w:space="0" w:color="auto"/>
              <w:right w:val="single" w:sz="4" w:space="0" w:color="auto"/>
            </w:tcBorders>
          </w:tcPr>
          <w:p w14:paraId="54B05047" w14:textId="77777777" w:rsidR="002D029A" w:rsidRPr="00BC49C2" w:rsidRDefault="003E406B" w:rsidP="007717EE">
            <w:pPr>
              <w:pStyle w:val="TAL"/>
            </w:pPr>
            <w:r w:rsidRPr="00BC49C2">
              <w:t>Network load level_1</w:t>
            </w:r>
          </w:p>
          <w:p w14:paraId="0B04A96F"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4CE4C18B" w14:textId="77777777" w:rsidR="002D029A" w:rsidRPr="00BC49C2" w:rsidRDefault="003E406B" w:rsidP="007717EE">
            <w:pPr>
              <w:pStyle w:val="TAL"/>
            </w:pPr>
            <w:r w:rsidRPr="00BC49C2">
              <w:t>1st QoS Policy</w:t>
            </w:r>
          </w:p>
          <w:p w14:paraId="7EE1D080" w14:textId="77777777" w:rsidR="002D029A" w:rsidRPr="00BC49C2" w:rsidRDefault="003E406B" w:rsidP="007717EE">
            <w:pPr>
              <w:pStyle w:val="TAL"/>
            </w:pPr>
            <w:r w:rsidRPr="00BC49C2">
              <w:t xml:space="preserve">description of the data/PDU set to be dropped (e.g. B frame). </w:t>
            </w:r>
          </w:p>
        </w:tc>
      </w:tr>
      <w:tr w:rsidR="003E406B" w:rsidRPr="00BC49C2" w14:paraId="63FC65AB" w14:textId="77777777" w:rsidTr="003E406B">
        <w:tc>
          <w:tcPr>
            <w:tcW w:w="1985" w:type="dxa"/>
            <w:tcBorders>
              <w:top w:val="single" w:sz="4" w:space="0" w:color="auto"/>
              <w:left w:val="single" w:sz="4" w:space="0" w:color="auto"/>
              <w:bottom w:val="single" w:sz="4" w:space="0" w:color="auto"/>
              <w:right w:val="single" w:sz="4" w:space="0" w:color="auto"/>
            </w:tcBorders>
          </w:tcPr>
          <w:p w14:paraId="44603BEE" w14:textId="77777777" w:rsidR="003E406B" w:rsidRPr="00BC49C2" w:rsidRDefault="003E406B" w:rsidP="007717EE">
            <w:pPr>
              <w:pStyle w:val="TAL"/>
            </w:pPr>
            <w:r w:rsidRPr="00BC49C2">
              <w:t>Network load level_2</w:t>
            </w:r>
          </w:p>
          <w:p w14:paraId="3AE7E224"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CDB6042" w14:textId="77777777" w:rsidR="002D029A" w:rsidRPr="00BC49C2" w:rsidRDefault="003E406B" w:rsidP="007717EE">
            <w:pPr>
              <w:pStyle w:val="TAL"/>
            </w:pPr>
            <w:r w:rsidRPr="00BC49C2">
              <w:t>2nd QoS Policy</w:t>
            </w:r>
          </w:p>
          <w:p w14:paraId="3708B45F" w14:textId="77777777" w:rsidR="002D029A" w:rsidRPr="00BC49C2" w:rsidRDefault="003E406B" w:rsidP="007717EE">
            <w:pPr>
              <w:pStyle w:val="TAL"/>
            </w:pPr>
            <w:r w:rsidRPr="00BC49C2">
              <w:t>description of the data/PDU set to be dropped (e.g. B frame, P frame)</w:t>
            </w:r>
          </w:p>
        </w:tc>
      </w:tr>
    </w:tbl>
    <w:p w14:paraId="64D5440F" w14:textId="77777777" w:rsidR="007717EE" w:rsidRPr="00BC49C2" w:rsidRDefault="007717EE" w:rsidP="007717EE">
      <w:pPr>
        <w:pStyle w:val="FP"/>
      </w:pPr>
    </w:p>
    <w:p w14:paraId="64A0E5B7"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0B997766"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19863656"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4CDF302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4F710F68"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946F0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21818E04" w14:textId="77777777" w:rsidR="002D029A" w:rsidRPr="00BC49C2" w:rsidRDefault="003E406B" w:rsidP="007717EE">
            <w:pPr>
              <w:pStyle w:val="TAL"/>
            </w:pPr>
            <w:r w:rsidRPr="00BC49C2">
              <w:t>1st FAR</w:t>
            </w:r>
          </w:p>
          <w:p w14:paraId="0231E6D4" w14:textId="77777777" w:rsidR="002D029A" w:rsidRPr="00BC49C2" w:rsidRDefault="003E406B" w:rsidP="007717EE">
            <w:pPr>
              <w:pStyle w:val="TAL"/>
            </w:pPr>
            <w:r w:rsidRPr="00BC49C2">
              <w:t>description of the data/PDU set to be dropped (e.g. B frame)</w:t>
            </w:r>
          </w:p>
        </w:tc>
      </w:tr>
      <w:tr w:rsidR="003E406B" w:rsidRPr="00BC49C2" w14:paraId="272C66E9"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3F68F20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381AFBCC" w14:textId="77777777" w:rsidR="002D029A" w:rsidRPr="00BC49C2" w:rsidRDefault="003E406B" w:rsidP="007717EE">
            <w:pPr>
              <w:pStyle w:val="TAL"/>
            </w:pPr>
            <w:r w:rsidRPr="00BC49C2">
              <w:t>2nd FAR</w:t>
            </w:r>
          </w:p>
          <w:p w14:paraId="7E3A8C7C" w14:textId="77777777" w:rsidR="002D029A" w:rsidRPr="00BC49C2" w:rsidRDefault="003E406B" w:rsidP="007717EE">
            <w:pPr>
              <w:pStyle w:val="TAL"/>
            </w:pPr>
            <w:r w:rsidRPr="00BC49C2">
              <w:t>description of the data/PDU set to be dropped (e.g. B frame, P frame)</w:t>
            </w:r>
          </w:p>
        </w:tc>
      </w:tr>
    </w:tbl>
    <w:p w14:paraId="6D74C7D7" w14:textId="77777777" w:rsidR="007717EE" w:rsidRPr="00BC49C2" w:rsidRDefault="007717EE" w:rsidP="007717EE">
      <w:pPr>
        <w:pStyle w:val="FP"/>
      </w:pPr>
    </w:p>
    <w:p w14:paraId="34238316" w14:textId="77777777" w:rsidR="007717EE" w:rsidRPr="00BC49C2" w:rsidRDefault="007717EE" w:rsidP="007717EE">
      <w:pPr>
        <w:pStyle w:val="B1"/>
      </w:pPr>
      <w:r w:rsidRPr="00BC49C2">
        <w:t>-</w:t>
      </w:r>
      <w:r w:rsidRPr="00BC49C2">
        <w:tab/>
        <w:t>The UPF:</w:t>
      </w:r>
    </w:p>
    <w:p w14:paraId="51689FC2"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35C5BB3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7DAC9388" w14:textId="77777777" w:rsidR="007717EE" w:rsidRPr="00BC49C2" w:rsidRDefault="007717EE" w:rsidP="007717EE">
      <w:pPr>
        <w:pStyle w:val="B1"/>
      </w:pPr>
      <w:r w:rsidRPr="00BC49C2">
        <w:t>-</w:t>
      </w:r>
      <w:r w:rsidRPr="00BC49C2">
        <w:tab/>
        <w:t>The RAN:</w:t>
      </w:r>
    </w:p>
    <w:p w14:paraId="60A4C516"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2C29C06C" w14:textId="77777777" w:rsidR="00B24AEA" w:rsidRPr="00BC49C2" w:rsidRDefault="003E406B" w:rsidP="00964868">
      <w:pPr>
        <w:pStyle w:val="Heading3"/>
        <w:rPr>
          <w:lang w:eastAsia="ja-JP"/>
        </w:rPr>
      </w:pPr>
      <w:bookmarkStart w:id="823" w:name="_Toc101526159"/>
      <w:bookmarkStart w:id="824" w:name="_Toc104882859"/>
      <w:bookmarkStart w:id="825" w:name="_Toc113426007"/>
      <w:bookmarkStart w:id="826" w:name="_Toc117496432"/>
      <w:bookmarkStart w:id="827" w:name="_Toc122517654"/>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823"/>
      <w:bookmarkEnd w:id="824"/>
      <w:bookmarkEnd w:id="825"/>
      <w:bookmarkEnd w:id="826"/>
      <w:bookmarkEnd w:id="827"/>
    </w:p>
    <w:p w14:paraId="58C7CA7F" w14:textId="77777777" w:rsidR="00B24AEA" w:rsidRPr="00BC49C2" w:rsidRDefault="003E406B" w:rsidP="00964868">
      <w:pPr>
        <w:pStyle w:val="Heading4"/>
        <w:rPr>
          <w:lang w:eastAsia="ja-JP"/>
        </w:rPr>
      </w:pPr>
      <w:bookmarkStart w:id="828" w:name="_Toc101526160"/>
      <w:bookmarkStart w:id="829" w:name="_Toc104882860"/>
      <w:bookmarkStart w:id="830" w:name="_Toc113426008"/>
      <w:bookmarkStart w:id="831" w:name="_Toc117496433"/>
      <w:bookmarkStart w:id="832" w:name="_Toc122517655"/>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828"/>
      <w:bookmarkEnd w:id="829"/>
      <w:bookmarkEnd w:id="830"/>
      <w:bookmarkEnd w:id="831"/>
      <w:bookmarkEnd w:id="832"/>
    </w:p>
    <w:p w14:paraId="03B04D1F" w14:textId="77777777" w:rsidR="003E406B" w:rsidRPr="00BC49C2" w:rsidRDefault="003E406B" w:rsidP="007717EE">
      <w:pPr>
        <w:pStyle w:val="TH"/>
        <w:rPr>
          <w:rFonts w:cs="Arial"/>
        </w:rPr>
      </w:pPr>
      <w:r w:rsidRPr="00BC49C2">
        <w:object w:dxaOrig="11181" w:dyaOrig="10766" w14:anchorId="720CE3B0">
          <v:shape id="_x0000_i1050" type="#_x0000_t75" style="width:481.55pt;height:464.85pt" o:ole="">
            <v:imagedata r:id="rId66" o:title=""/>
          </v:shape>
          <o:OLEObject Type="Embed" ProgID="Visio.Drawing.15" ShapeID="_x0000_i1050" DrawAspect="Content" ObjectID="_1733132255" r:id="rId67"/>
        </w:object>
      </w:r>
    </w:p>
    <w:p w14:paraId="1D8B4FB8" w14:textId="77777777" w:rsidR="00D56E14" w:rsidRPr="00BC49C2" w:rsidRDefault="003E406B" w:rsidP="00D56E14">
      <w:pPr>
        <w:pStyle w:val="TF"/>
      </w:pPr>
      <w:r w:rsidRPr="00BC49C2">
        <w:t>Figure 6.13.3.1-1: Setting up an AF session with required QoS procedure</w:t>
      </w:r>
    </w:p>
    <w:p w14:paraId="047DF4D4"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6F261838"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37C06D2"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471EB96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1E5E1C"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00D3E5F" w14:textId="77777777" w:rsidR="003E406B" w:rsidRPr="00BC49C2" w:rsidRDefault="003E406B" w:rsidP="007717EE">
            <w:pPr>
              <w:pStyle w:val="TAL"/>
            </w:pPr>
            <w:r w:rsidRPr="00BC49C2">
              <w:t>description of the data allowed to be dropped (e.g. B frame)</w:t>
            </w:r>
          </w:p>
        </w:tc>
      </w:tr>
      <w:tr w:rsidR="003E406B" w:rsidRPr="00BC49C2" w14:paraId="280A91ED"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0BC4845"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522D1EFC" w14:textId="77777777" w:rsidR="003E406B" w:rsidRPr="00BC49C2" w:rsidRDefault="003E406B" w:rsidP="007717EE">
            <w:pPr>
              <w:pStyle w:val="TAL"/>
            </w:pPr>
            <w:r w:rsidRPr="00BC49C2">
              <w:t>description of the data allowed to be dropped (e.g. B frame, P frame)</w:t>
            </w:r>
          </w:p>
        </w:tc>
      </w:tr>
    </w:tbl>
    <w:p w14:paraId="388CF103" w14:textId="77777777" w:rsidR="007717EE" w:rsidRPr="00BC49C2" w:rsidRDefault="007717EE" w:rsidP="007717EE">
      <w:pPr>
        <w:pStyle w:val="FP"/>
      </w:pPr>
    </w:p>
    <w:p w14:paraId="1206D79C" w14:textId="77777777" w:rsidR="007717EE" w:rsidRPr="00BC49C2" w:rsidRDefault="007717EE" w:rsidP="007717EE">
      <w:pPr>
        <w:pStyle w:val="B1"/>
      </w:pPr>
      <w:r w:rsidRPr="00BC49C2">
        <w:tab/>
        <w:t>The valid condition of dropping data authorization e.g. when the network cannot transmit all of the data of service flow.</w:t>
      </w:r>
    </w:p>
    <w:p w14:paraId="2B8A3525" w14:textId="77777777" w:rsidR="007717EE" w:rsidRPr="00BC49C2" w:rsidRDefault="007717EE" w:rsidP="007717EE">
      <w:pPr>
        <w:pStyle w:val="B1"/>
      </w:pPr>
      <w:r w:rsidRPr="00BC49C2">
        <w:t>2.</w:t>
      </w:r>
      <w:r w:rsidRPr="00BC49C2">
        <w:tab/>
        <w:t>The NEF authorizes the AF request.</w:t>
      </w:r>
    </w:p>
    <w:p w14:paraId="70258C21"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6B7DB6F6"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50E0E7A3"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5F23442F"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66FBB575"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11D1F0FF"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16D4968" w14:textId="77777777" w:rsidR="003E406B" w:rsidRPr="00BC49C2" w:rsidRDefault="003E406B" w:rsidP="007717EE">
            <w:pPr>
              <w:pStyle w:val="TAL"/>
            </w:pPr>
            <w:r w:rsidRPr="00BC49C2">
              <w:t>1st QoS Policy</w:t>
            </w:r>
          </w:p>
          <w:p w14:paraId="38A5F6F2"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51FF656C" w14:textId="77777777" w:rsidR="003E406B" w:rsidRPr="00BC49C2" w:rsidRDefault="003E406B" w:rsidP="007717EE">
            <w:pPr>
              <w:pStyle w:val="TAL"/>
            </w:pPr>
            <w:r w:rsidRPr="00BC49C2">
              <w:t>Network load level_1</w:t>
            </w:r>
          </w:p>
          <w:p w14:paraId="4DE2D353" w14:textId="77777777" w:rsidR="003E406B" w:rsidRPr="00BC49C2" w:rsidRDefault="003E406B" w:rsidP="007717EE">
            <w:pPr>
              <w:pStyle w:val="TAL"/>
            </w:pPr>
          </w:p>
        </w:tc>
      </w:tr>
      <w:tr w:rsidR="003E406B" w:rsidRPr="00BC49C2" w14:paraId="54569827"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E1711F2" w14:textId="77777777" w:rsidR="003E406B" w:rsidRPr="00BC49C2" w:rsidRDefault="003E406B" w:rsidP="007717EE">
            <w:pPr>
              <w:pStyle w:val="TAL"/>
            </w:pPr>
            <w:r w:rsidRPr="00BC49C2">
              <w:t>2nd QoS Policy</w:t>
            </w:r>
          </w:p>
          <w:p w14:paraId="16184A4E"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3CE76090" w14:textId="77777777" w:rsidR="003E406B" w:rsidRPr="00BC49C2" w:rsidRDefault="003E406B" w:rsidP="007717EE">
            <w:pPr>
              <w:pStyle w:val="TAL"/>
            </w:pPr>
            <w:r w:rsidRPr="00BC49C2">
              <w:t>Network load level_2</w:t>
            </w:r>
          </w:p>
          <w:p w14:paraId="13704011" w14:textId="77777777" w:rsidR="003E406B" w:rsidRPr="00BC49C2" w:rsidRDefault="003E406B" w:rsidP="007717EE">
            <w:pPr>
              <w:pStyle w:val="TAL"/>
            </w:pPr>
          </w:p>
        </w:tc>
      </w:tr>
    </w:tbl>
    <w:p w14:paraId="1917F10E" w14:textId="77777777" w:rsidR="007717EE" w:rsidRPr="00BC49C2" w:rsidRDefault="007717EE" w:rsidP="007717EE">
      <w:pPr>
        <w:pStyle w:val="FP"/>
      </w:pPr>
    </w:p>
    <w:p w14:paraId="4687543E" w14:textId="77777777" w:rsidR="007717EE" w:rsidRPr="00BC49C2" w:rsidRDefault="007717EE" w:rsidP="007717EE">
      <w:pPr>
        <w:pStyle w:val="B1"/>
      </w:pPr>
      <w:r w:rsidRPr="00BC49C2">
        <w:tab/>
        <w:t>The PCF include the policy into the PCC rule and sends it to the SMF in step7.</w:t>
      </w:r>
    </w:p>
    <w:p w14:paraId="50B7A42A" w14:textId="77777777" w:rsidR="007717EE" w:rsidRPr="00BC49C2" w:rsidRDefault="007717EE" w:rsidP="007717EE">
      <w:pPr>
        <w:pStyle w:val="B1"/>
      </w:pPr>
      <w:r w:rsidRPr="00BC49C2">
        <w:t>5.</w:t>
      </w:r>
      <w:r w:rsidRPr="00BC49C2">
        <w:tab/>
        <w:t>The PCF responds to the NEF a Npcf_Policy Authorization_Create response.</w:t>
      </w:r>
    </w:p>
    <w:p w14:paraId="3021D0B3" w14:textId="77777777" w:rsidR="007717EE" w:rsidRPr="00BC49C2" w:rsidRDefault="007717EE" w:rsidP="007717EE">
      <w:pPr>
        <w:pStyle w:val="B1"/>
      </w:pPr>
      <w:r w:rsidRPr="00BC49C2">
        <w:t>6.</w:t>
      </w:r>
      <w:r w:rsidRPr="00BC49C2">
        <w:tab/>
        <w:t>The NEF sends a Nnef_AFsessionWithQoS_Create response message to the AF.</w:t>
      </w:r>
    </w:p>
    <w:p w14:paraId="1C503D05"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4D41A210"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69F310F5"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DE7C58"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6E5500AD"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2BC427A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E07DC57"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1E9CDA3D" w14:textId="77777777" w:rsidR="003E406B" w:rsidRPr="00BC49C2" w:rsidRDefault="003E406B" w:rsidP="007717EE">
            <w:pPr>
              <w:pStyle w:val="TAL"/>
            </w:pPr>
            <w:r w:rsidRPr="00BC49C2">
              <w:t>1st FAR</w:t>
            </w:r>
          </w:p>
          <w:p w14:paraId="026D0778" w14:textId="77777777" w:rsidR="003E406B" w:rsidRPr="00BC49C2" w:rsidRDefault="003E406B" w:rsidP="007717EE">
            <w:pPr>
              <w:pStyle w:val="TAL"/>
            </w:pPr>
            <w:r w:rsidRPr="00BC49C2">
              <w:t>description of the data/PDU Set to be dropped (e.g. B frame)</w:t>
            </w:r>
          </w:p>
        </w:tc>
      </w:tr>
      <w:tr w:rsidR="003E406B" w:rsidRPr="00BC49C2" w14:paraId="2A06FD0E"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F317608"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4789C4E8" w14:textId="77777777" w:rsidR="003E406B" w:rsidRPr="00BC49C2" w:rsidRDefault="003E406B" w:rsidP="007717EE">
            <w:pPr>
              <w:pStyle w:val="TAL"/>
            </w:pPr>
            <w:r w:rsidRPr="00BC49C2">
              <w:t>2nd FAR</w:t>
            </w:r>
          </w:p>
          <w:p w14:paraId="0B53D45F" w14:textId="77777777" w:rsidR="003E406B" w:rsidRPr="00BC49C2" w:rsidRDefault="003E406B" w:rsidP="007717EE">
            <w:pPr>
              <w:pStyle w:val="TAL"/>
            </w:pPr>
            <w:r w:rsidRPr="00BC49C2">
              <w:t>description of the data/PDU Set to be dropped (e.g. B frame, P frame)</w:t>
            </w:r>
          </w:p>
        </w:tc>
      </w:tr>
    </w:tbl>
    <w:p w14:paraId="6926D2EE" w14:textId="77777777" w:rsidR="007717EE" w:rsidRPr="00BC49C2" w:rsidRDefault="007717EE" w:rsidP="007717EE">
      <w:pPr>
        <w:pStyle w:val="FP"/>
      </w:pPr>
    </w:p>
    <w:p w14:paraId="1176F44B" w14:textId="77777777" w:rsidR="007717EE" w:rsidRPr="00BC49C2" w:rsidRDefault="007717EE" w:rsidP="007717EE">
      <w:pPr>
        <w:pStyle w:val="B1"/>
      </w:pPr>
      <w:r w:rsidRPr="00BC49C2">
        <w:t>8.</w:t>
      </w:r>
      <w:r w:rsidRPr="00BC49C2">
        <w:tab/>
        <w:t>The SMF replies SM Policy Association Modification Response to the PCF.</w:t>
      </w:r>
    </w:p>
    <w:p w14:paraId="1B869014"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145216E6"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2C4541E8"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77FE3EA4" w14:textId="77777777" w:rsidR="007717EE" w:rsidRPr="00BC49C2" w:rsidRDefault="007717EE" w:rsidP="007717EE">
      <w:pPr>
        <w:pStyle w:val="B1"/>
      </w:pPr>
      <w:r w:rsidRPr="00BC49C2">
        <w:t>10.</w:t>
      </w:r>
      <w:r w:rsidRPr="00BC49C2">
        <w:tab/>
        <w:t>The UPF(s) respond to the SMF.</w:t>
      </w:r>
    </w:p>
    <w:p w14:paraId="6FB5FFDA"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34254C27"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15E734AF" w14:textId="77777777" w:rsidR="007717EE" w:rsidRPr="00BC49C2" w:rsidRDefault="007717EE" w:rsidP="007717EE">
      <w:pPr>
        <w:pStyle w:val="B1"/>
      </w:pPr>
      <w:r w:rsidRPr="00BC49C2">
        <w:tab/>
        <w:t>Upon reception of Network Load Monitoring configuration, the RAN enables the RAN load measurement and report.</w:t>
      </w:r>
    </w:p>
    <w:p w14:paraId="61DCE01C" w14:textId="77777777" w:rsidR="003E406B" w:rsidRPr="00BC49C2" w:rsidRDefault="007717EE" w:rsidP="007717EE">
      <w:r w:rsidRPr="00BC49C2">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718E7766" w14:textId="77777777" w:rsidR="00B24AEA" w:rsidRPr="00BC49C2" w:rsidRDefault="003E406B" w:rsidP="00964868">
      <w:pPr>
        <w:pStyle w:val="Heading4"/>
        <w:rPr>
          <w:lang w:eastAsia="ja-JP"/>
        </w:rPr>
      </w:pPr>
      <w:bookmarkStart w:id="833" w:name="_Toc101526161"/>
      <w:bookmarkStart w:id="834" w:name="_Toc104882861"/>
      <w:bookmarkStart w:id="835" w:name="_Toc113426009"/>
      <w:bookmarkStart w:id="836" w:name="_Toc117496434"/>
      <w:bookmarkStart w:id="837" w:name="_Toc122517656"/>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833"/>
      <w:bookmarkEnd w:id="834"/>
      <w:bookmarkEnd w:id="835"/>
      <w:bookmarkEnd w:id="836"/>
      <w:bookmarkEnd w:id="837"/>
    </w:p>
    <w:p w14:paraId="01876D1C" w14:textId="77777777" w:rsidR="003E406B" w:rsidRPr="00BC49C2" w:rsidRDefault="003E406B" w:rsidP="007717EE">
      <w:pPr>
        <w:pStyle w:val="TH"/>
      </w:pPr>
      <w:r w:rsidRPr="00BC49C2">
        <w:object w:dxaOrig="5573" w:dyaOrig="4391" w14:anchorId="7387D0D8">
          <v:shape id="_x0000_i1051" type="#_x0000_t75" style="width:237.9pt;height:187.2pt" o:ole="">
            <v:imagedata r:id="rId68" o:title=""/>
          </v:shape>
          <o:OLEObject Type="Embed" ProgID="Visio.Drawing.15" ShapeID="_x0000_i1051" DrawAspect="Content" ObjectID="_1733132256" r:id="rId69"/>
        </w:object>
      </w:r>
    </w:p>
    <w:p w14:paraId="437171C3" w14:textId="77777777" w:rsidR="00D56E14" w:rsidRPr="00BC49C2" w:rsidRDefault="003E406B" w:rsidP="00D56E14">
      <w:pPr>
        <w:pStyle w:val="TF"/>
      </w:pPr>
      <w:r w:rsidRPr="00BC49C2">
        <w:rPr>
          <w:lang w:eastAsia="zh-CN"/>
        </w:rPr>
        <w:t xml:space="preserve">Figure 6.13.3.2-1: </w:t>
      </w:r>
      <w:r w:rsidRPr="00BC49C2">
        <w:t>RAN load report via user plane</w:t>
      </w:r>
    </w:p>
    <w:p w14:paraId="72260E38"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38FC717B" w14:textId="77777777" w:rsidR="00D56E14" w:rsidRPr="00BC49C2" w:rsidRDefault="003E406B" w:rsidP="00D56E14">
      <w:pPr>
        <w:rPr>
          <w:lang w:eastAsia="ko-KR"/>
        </w:rPr>
      </w:pPr>
      <w:r w:rsidRPr="00BC49C2">
        <w:rPr>
          <w:lang w:eastAsia="zh-CN"/>
        </w:rPr>
        <w:t>The UPF block or buffer data based on the network load associated FAR.</w:t>
      </w:r>
    </w:p>
    <w:p w14:paraId="479A4E54"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05BBD3C5" w14:textId="77777777" w:rsidR="00D56E14" w:rsidRPr="00BC49C2" w:rsidRDefault="003E406B" w:rsidP="00D56E14">
      <w:pPr>
        <w:rPr>
          <w:lang w:eastAsia="zh-CN"/>
        </w:rPr>
      </w:pPr>
      <w:r w:rsidRPr="00BC49C2">
        <w:rPr>
          <w:lang w:eastAsia="zh-CN"/>
        </w:rPr>
        <w:t>The UPF resumes the data transmission to the RAN.</w:t>
      </w:r>
    </w:p>
    <w:p w14:paraId="11B7EB96" w14:textId="77777777" w:rsidR="00B24AEA" w:rsidRPr="00BC49C2" w:rsidRDefault="003E406B" w:rsidP="00964868">
      <w:pPr>
        <w:pStyle w:val="Heading3"/>
        <w:rPr>
          <w:lang w:eastAsia="zh-CN"/>
        </w:rPr>
      </w:pPr>
      <w:bookmarkStart w:id="838" w:name="_Toc101526162"/>
      <w:bookmarkStart w:id="839" w:name="_Toc104882862"/>
      <w:bookmarkStart w:id="840" w:name="_Toc113426010"/>
      <w:bookmarkStart w:id="841" w:name="_Toc117496435"/>
      <w:bookmarkStart w:id="842" w:name="_Toc122517657"/>
      <w:r w:rsidRPr="00BC49C2">
        <w:rPr>
          <w:lang w:eastAsia="zh-CN"/>
        </w:rPr>
        <w:t>6.13.4</w:t>
      </w:r>
      <w:r w:rsidRPr="00BC49C2">
        <w:rPr>
          <w:lang w:eastAsia="zh-CN"/>
        </w:rPr>
        <w:tab/>
      </w:r>
      <w:r w:rsidRPr="00BC49C2">
        <w:rPr>
          <w:lang w:eastAsia="ja-JP"/>
        </w:rPr>
        <w:t>Impacts on services, entities and interfaces</w:t>
      </w:r>
      <w:bookmarkEnd w:id="838"/>
      <w:bookmarkEnd w:id="839"/>
      <w:bookmarkEnd w:id="840"/>
      <w:bookmarkEnd w:id="841"/>
      <w:bookmarkEnd w:id="842"/>
    </w:p>
    <w:p w14:paraId="57D583C0" w14:textId="77777777" w:rsidR="007717EE" w:rsidRPr="00BC49C2" w:rsidRDefault="007717EE" w:rsidP="007717EE">
      <w:r w:rsidRPr="00BC49C2">
        <w:t>AF</w:t>
      </w:r>
    </w:p>
    <w:p w14:paraId="352C47AC"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7EC6730A" w14:textId="77777777" w:rsidR="007717EE" w:rsidRPr="00BC49C2" w:rsidRDefault="007717EE" w:rsidP="007717EE">
      <w:r w:rsidRPr="00BC49C2">
        <w:t>PCF</w:t>
      </w:r>
    </w:p>
    <w:p w14:paraId="1E38338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6D1CB2DA" w14:textId="77777777" w:rsidR="007717EE" w:rsidRPr="00BC49C2" w:rsidRDefault="007717EE" w:rsidP="007717EE">
      <w:r w:rsidRPr="00BC49C2">
        <w:t>SMF</w:t>
      </w:r>
    </w:p>
    <w:p w14:paraId="010650FB"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6A5D635B" w14:textId="77777777" w:rsidR="007717EE" w:rsidRPr="00BC49C2" w:rsidRDefault="007717EE" w:rsidP="007717EE">
      <w:r w:rsidRPr="00BC49C2">
        <w:t>UPF</w:t>
      </w:r>
    </w:p>
    <w:p w14:paraId="1BB9806A" w14:textId="77777777" w:rsidR="007717EE" w:rsidRPr="00BC49C2" w:rsidRDefault="007717EE" w:rsidP="007717EE">
      <w:pPr>
        <w:pStyle w:val="B1"/>
      </w:pPr>
      <w:r w:rsidRPr="00BC49C2">
        <w:t>-</w:t>
      </w:r>
      <w:r w:rsidRPr="00BC49C2">
        <w:tab/>
        <w:t>Enable the network load measurement and report.</w:t>
      </w:r>
    </w:p>
    <w:p w14:paraId="36802618"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D423A69" w14:textId="77777777" w:rsidR="007717EE" w:rsidRPr="00BC49C2" w:rsidRDefault="007717EE" w:rsidP="007717EE">
      <w:r w:rsidRPr="00BC49C2">
        <w:t>RAN</w:t>
      </w:r>
    </w:p>
    <w:p w14:paraId="20C7CA3A" w14:textId="77777777" w:rsidR="007717EE" w:rsidRPr="00BC49C2" w:rsidRDefault="007717EE" w:rsidP="007717EE">
      <w:pPr>
        <w:pStyle w:val="B1"/>
      </w:pPr>
      <w:r w:rsidRPr="00BC49C2">
        <w:t>-</w:t>
      </w:r>
      <w:r w:rsidRPr="00BC49C2">
        <w:tab/>
        <w:t>Enable the RAN load measurement and report.</w:t>
      </w:r>
    </w:p>
    <w:p w14:paraId="2BA5E51E" w14:textId="77777777" w:rsidR="00B24AEA" w:rsidRPr="00BC49C2" w:rsidRDefault="00216F89" w:rsidP="00964868">
      <w:pPr>
        <w:pStyle w:val="Heading2"/>
        <w:rPr>
          <w:lang w:eastAsia="ja-JP"/>
        </w:rPr>
      </w:pPr>
      <w:bookmarkStart w:id="843" w:name="_Toc93073663"/>
      <w:bookmarkStart w:id="844" w:name="_Toc57532446"/>
      <w:bookmarkStart w:id="845" w:name="_Toc57530245"/>
      <w:bookmarkStart w:id="846" w:name="_Toc57236604"/>
      <w:bookmarkStart w:id="847" w:name="_Toc57236441"/>
      <w:bookmarkStart w:id="848" w:name="_Toc54968119"/>
      <w:bookmarkStart w:id="849" w:name="_Toc54930314"/>
      <w:bookmarkStart w:id="850" w:name="_Toc50536540"/>
      <w:bookmarkStart w:id="851" w:name="_Toc44311898"/>
      <w:bookmarkStart w:id="852" w:name="_Toc43906772"/>
      <w:bookmarkStart w:id="853" w:name="_Toc43906656"/>
      <w:bookmarkStart w:id="854" w:name="_Toc30694633"/>
      <w:bookmarkStart w:id="855" w:name="_Toc26431235"/>
      <w:bookmarkStart w:id="856" w:name="_Toc26386429"/>
      <w:bookmarkStart w:id="857" w:name="_Toc101526163"/>
      <w:bookmarkStart w:id="858" w:name="_Toc104882863"/>
      <w:bookmarkStart w:id="859" w:name="_Toc113426011"/>
      <w:bookmarkStart w:id="860" w:name="_Toc117496436"/>
      <w:bookmarkStart w:id="861" w:name="_Toc122517658"/>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65385C5" w14:textId="77777777" w:rsidR="00B24AEA" w:rsidRPr="00BC49C2" w:rsidRDefault="00216F89" w:rsidP="00964868">
      <w:pPr>
        <w:pStyle w:val="Heading3"/>
        <w:rPr>
          <w:lang w:eastAsia="ja-JP"/>
        </w:rPr>
      </w:pPr>
      <w:bookmarkStart w:id="862" w:name="_Toc93073664"/>
      <w:bookmarkStart w:id="863" w:name="_Toc57532447"/>
      <w:bookmarkStart w:id="864" w:name="_Toc57530246"/>
      <w:bookmarkStart w:id="865" w:name="_Toc57236605"/>
      <w:bookmarkStart w:id="866" w:name="_Toc57236442"/>
      <w:bookmarkStart w:id="867" w:name="_Toc54968120"/>
      <w:bookmarkStart w:id="868" w:name="_Toc54930315"/>
      <w:bookmarkStart w:id="869" w:name="_Toc50536541"/>
      <w:bookmarkStart w:id="870" w:name="_Toc44311899"/>
      <w:bookmarkStart w:id="871" w:name="_Toc43906773"/>
      <w:bookmarkStart w:id="872" w:name="_Toc43906657"/>
      <w:bookmarkStart w:id="873" w:name="_Toc30694634"/>
      <w:bookmarkStart w:id="874" w:name="_Toc26431236"/>
      <w:bookmarkStart w:id="875" w:name="_Toc26386430"/>
      <w:bookmarkStart w:id="876" w:name="_Toc518306734"/>
      <w:bookmarkStart w:id="877" w:name="_Toc510607500"/>
      <w:bookmarkStart w:id="878" w:name="_Toc101526164"/>
      <w:bookmarkStart w:id="879" w:name="_Toc104882864"/>
      <w:bookmarkStart w:id="880" w:name="_Toc113426012"/>
      <w:bookmarkStart w:id="881" w:name="_Toc117496437"/>
      <w:bookmarkStart w:id="882" w:name="_Toc122517659"/>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D3F9030" w14:textId="77777777"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2A8B4F11" w14:textId="77777777" w:rsidR="007717EE" w:rsidRPr="00BC49C2" w:rsidRDefault="007717EE" w:rsidP="007717EE">
      <w:pPr>
        <w:rPr>
          <w:lang w:eastAsia="ja-JP"/>
        </w:rPr>
      </w:pPr>
      <w:r w:rsidRPr="00BC49C2">
        <w:rPr>
          <w:lang w:eastAsia="ja-JP"/>
        </w:rPr>
        <w:t>This solution assumes the following definition:</w:t>
      </w:r>
    </w:p>
    <w:p w14:paraId="3D64F98C" w14:textId="77777777"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BC0293" w:rsidRPr="00BC49C2">
        <w:t>TR</w:t>
      </w:r>
      <w:r w:rsidR="00BC0293">
        <w:t> </w:t>
      </w:r>
      <w:r w:rsidR="00BC0293" w:rsidRPr="00BC49C2">
        <w:t>29.998</w:t>
      </w:r>
      <w:r w:rsidR="00BC0293">
        <w:t> </w:t>
      </w:r>
      <w:r w:rsidR="00BC0293"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65C63671"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00236AF1"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69CA4384"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0F8CFFFD"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2F455764"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12365FF0"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4B0B2E0A"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06F203C9"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0D87FACF"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34AD80EF" w14:textId="242B14D5"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 xml:space="preserve">Neither the RAN nor UE are aware of media layer details. RAN </w:t>
      </w:r>
      <w:r w:rsidR="00C85B7D">
        <w:rPr>
          <w:rFonts w:eastAsia="DengXian"/>
        </w:rPr>
        <w:t>behaviour</w:t>
      </w:r>
      <w:r w:rsidRPr="00BC49C2">
        <w:rPr>
          <w:rFonts w:eastAsia="DengXian"/>
        </w:rPr>
        <w:t xml:space="preserve"> to enforce policy is up to RAN</w:t>
      </w:r>
      <w:r w:rsidR="00D94767">
        <w:rPr>
          <w:rFonts w:eastAsia="DengXian"/>
        </w:rPr>
        <w:t> </w:t>
      </w:r>
      <w:r w:rsidRPr="00BC49C2">
        <w:rPr>
          <w:rFonts w:eastAsia="DengXian"/>
        </w:rPr>
        <w:t xml:space="preserve">WGs. The details of UE </w:t>
      </w:r>
      <w:r w:rsidR="00C85B7D">
        <w:rPr>
          <w:rFonts w:eastAsia="DengXian"/>
        </w:rPr>
        <w:t>behaviour</w:t>
      </w:r>
      <w:r w:rsidRPr="00BC49C2">
        <w:rPr>
          <w:rFonts w:eastAsia="DengXian"/>
        </w:rPr>
        <w:t xml:space="preserve"> is up to UE implementation.</w:t>
      </w:r>
    </w:p>
    <w:p w14:paraId="7F383154"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29C961EC" w14:textId="77777777" w:rsidR="002D029A" w:rsidRPr="00BC49C2" w:rsidRDefault="008B0EB7" w:rsidP="007717EE">
      <w:pPr>
        <w:pStyle w:val="TH"/>
      </w:pPr>
      <w:r w:rsidRPr="00BC49C2">
        <w:object w:dxaOrig="10319" w:dyaOrig="4019" w14:anchorId="3C63DCB0">
          <v:shape id="_x0000_i1052" type="#_x0000_t75" style="width:479.8pt;height:194.1pt" o:ole="">
            <v:imagedata r:id="rId70" o:title=""/>
          </v:shape>
          <o:OLEObject Type="Embed" ProgID="Visio.Drawing.15" ShapeID="_x0000_i1052" DrawAspect="Content" ObjectID="_1733132257" r:id="rId71"/>
        </w:object>
      </w:r>
    </w:p>
    <w:p w14:paraId="2DBE5EB2"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7B43A2D6" w14:textId="77777777" w:rsidR="00216F89" w:rsidRPr="00BC49C2" w:rsidRDefault="00216F89" w:rsidP="00964868">
      <w:pPr>
        <w:pStyle w:val="Heading3"/>
        <w:rPr>
          <w:lang w:eastAsia="ja-JP"/>
        </w:rPr>
      </w:pPr>
      <w:bookmarkStart w:id="883" w:name="_Toc101526165"/>
      <w:bookmarkStart w:id="884" w:name="_Toc104882865"/>
      <w:bookmarkStart w:id="885" w:name="_Toc113426013"/>
      <w:bookmarkStart w:id="886" w:name="_Toc117496438"/>
      <w:bookmarkStart w:id="887" w:name="_Toc122517660"/>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883"/>
      <w:bookmarkEnd w:id="884"/>
      <w:bookmarkEnd w:id="885"/>
      <w:bookmarkEnd w:id="886"/>
      <w:bookmarkEnd w:id="887"/>
    </w:p>
    <w:p w14:paraId="6CCAD337" w14:textId="77777777" w:rsidR="000D3CBF" w:rsidRPr="00BC49C2" w:rsidRDefault="004A7DE4" w:rsidP="00964868">
      <w:pPr>
        <w:pStyle w:val="Heading4"/>
        <w:rPr>
          <w:lang w:eastAsia="zh-CN"/>
        </w:rPr>
      </w:pPr>
      <w:bookmarkStart w:id="888" w:name="_Toc101526166"/>
      <w:bookmarkStart w:id="889" w:name="_Toc104882866"/>
      <w:bookmarkStart w:id="890" w:name="_Toc113426014"/>
      <w:bookmarkStart w:id="891" w:name="_Toc117496439"/>
      <w:bookmarkStart w:id="892" w:name="_Toc122517661"/>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888"/>
      <w:bookmarkEnd w:id="889"/>
      <w:bookmarkEnd w:id="890"/>
      <w:bookmarkEnd w:id="891"/>
      <w:bookmarkEnd w:id="892"/>
    </w:p>
    <w:p w14:paraId="3C15DF57" w14:textId="77777777" w:rsidR="00216F89" w:rsidRPr="00BC49C2" w:rsidRDefault="00216F89" w:rsidP="0098186B">
      <w:pPr>
        <w:rPr>
          <w:lang w:eastAsia="ja-JP"/>
        </w:rPr>
      </w:pPr>
      <w:r w:rsidRPr="00BC49C2">
        <w:rPr>
          <w:lang w:eastAsia="zh-CN"/>
        </w:rPr>
        <w:t xml:space="preserve">As described in the KI, a </w:t>
      </w:r>
      <w:r w:rsidR="00917ADA">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917ADA">
        <w:rPr>
          <w:lang w:eastAsia="zh-CN"/>
        </w:rPr>
        <w:t>"</w:t>
      </w:r>
      <w:r w:rsidRPr="00BC49C2">
        <w:rPr>
          <w:lang w:eastAsia="ja-JP"/>
        </w:rPr>
        <w:t>. In media streams, groups of packets handled in an integrated manner occur at different levels. These levels include:</w:t>
      </w:r>
    </w:p>
    <w:p w14:paraId="2E25D7E9"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7CD8CE2C"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46A6798"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21150491"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3E5CFA0E"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0FF1BA97"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478FDB9E"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74E90F0B"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2BF30040"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245D566B" w14:textId="77777777" w:rsidR="00A635E6" w:rsidRPr="00BC49C2" w:rsidRDefault="00A635E6" w:rsidP="00A635E6">
      <w:r w:rsidRPr="00BC49C2">
        <w:t>For each PDU Family / GTP-U field, sub-fields contain the following information:</w:t>
      </w:r>
    </w:p>
    <w:p w14:paraId="2BC8FF12"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58EE11DB"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402FE0DD"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07D2641E"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2D57809B" w14:textId="7777777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917ADA">
        <w:t>'</w:t>
      </w:r>
      <w:r w:rsidRPr="00BC49C2">
        <w:t>s dependency on a specific I-Frame instance, or an enhancement Layer</w:t>
      </w:r>
      <w:r w:rsidR="00917ADA">
        <w:t>'</w:t>
      </w:r>
      <w:r w:rsidRPr="00BC49C2">
        <w:t>s dependency on a specific base layer instance).</w:t>
      </w:r>
    </w:p>
    <w:p w14:paraId="10ED8C82" w14:textId="77777777"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917ADA">
        <w:t>"</w:t>
      </w:r>
      <w:r w:rsidRPr="00BC49C2">
        <w:t>3</w:t>
      </w:r>
      <w:r w:rsidR="00917ADA">
        <w:t>"</w:t>
      </w:r>
      <w:r w:rsidRPr="00BC49C2">
        <w:t xml:space="preserve"> indicated in their </w:t>
      </w:r>
      <w:r w:rsidR="00917ADA">
        <w:t>"</w:t>
      </w:r>
      <w:r w:rsidRPr="00BC49C2">
        <w:t>Dependency</w:t>
      </w:r>
      <w:r w:rsidR="00917ADA">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917ADA">
        <w:t>"</w:t>
      </w:r>
      <w:r w:rsidRPr="00BC49C2">
        <w:t>7</w:t>
      </w:r>
      <w:r w:rsidR="00917ADA">
        <w:t>"</w:t>
      </w:r>
      <w:r w:rsidRPr="00BC49C2">
        <w:t xml:space="preserve"> indicated in their </w:t>
      </w:r>
      <w:r w:rsidR="00917ADA">
        <w:t>"</w:t>
      </w:r>
      <w:r w:rsidRPr="00BC49C2">
        <w:t>Dependency</w:t>
      </w:r>
      <w:r w:rsidR="00917ADA">
        <w:t>"</w:t>
      </w:r>
      <w:r w:rsidRPr="00BC49C2">
        <w:t xml:space="preserve"> field.</w:t>
      </w:r>
    </w:p>
    <w:p w14:paraId="043414AC"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5D09BBDC"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5978DBA9"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0C8FBC1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917ADA">
        <w:t>"</w:t>
      </w:r>
      <w:r w:rsidR="00216F89" w:rsidRPr="00BC49C2">
        <w:t>I-Frame</w:t>
      </w:r>
      <w:r w:rsidR="00917ADA">
        <w:t>"</w:t>
      </w:r>
      <w:r w:rsidR="00216F89" w:rsidRPr="00BC49C2">
        <w:t>)</w:t>
      </w:r>
    </w:p>
    <w:p w14:paraId="012F5BBB"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917ADA">
        <w:t>"</w:t>
      </w:r>
      <w:r w:rsidR="00216F89" w:rsidRPr="00BC49C2">
        <w:t>P-Frame</w:t>
      </w:r>
      <w:r w:rsidR="00917ADA">
        <w:t>"</w:t>
      </w:r>
      <w:r w:rsidR="00216F89" w:rsidRPr="00BC49C2">
        <w:t xml:space="preserve"> with forward references)</w:t>
      </w:r>
    </w:p>
    <w:p w14:paraId="10DED03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917ADA">
        <w:t>"</w:t>
      </w:r>
      <w:r w:rsidR="00216F89" w:rsidRPr="00BC49C2">
        <w:t>P-Frame</w:t>
      </w:r>
      <w:r w:rsidR="00917ADA">
        <w:t>"</w:t>
      </w:r>
      <w:r w:rsidR="00216F89" w:rsidRPr="00BC49C2">
        <w:t xml:space="preserve"> with no forward references)</w:t>
      </w:r>
    </w:p>
    <w:p w14:paraId="4EE6285E"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6EA77C7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2A5DFEE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730997F2"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5217148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A7C45F4" w14:textId="77777777" w:rsidR="00216F89" w:rsidRPr="00BC49C2" w:rsidRDefault="009B0F3D" w:rsidP="009B0F3D">
      <w:pPr>
        <w:pStyle w:val="B2"/>
      </w:pPr>
      <w:r w:rsidRPr="00BC49C2">
        <w:tab/>
      </w:r>
      <w:r w:rsidR="00216F89" w:rsidRPr="00BC49C2">
        <w:t>….</w:t>
      </w:r>
    </w:p>
    <w:p w14:paraId="6C948E95"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A2EEE6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157BC9A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48F3809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40988C1A"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37438F39" w14:textId="77777777" w:rsidR="00216F89" w:rsidRPr="00BC49C2" w:rsidRDefault="009B0F3D" w:rsidP="009B0F3D">
      <w:pPr>
        <w:pStyle w:val="B2"/>
      </w:pPr>
      <w:r w:rsidRPr="00BC49C2">
        <w:tab/>
      </w:r>
      <w:r w:rsidR="00216F89" w:rsidRPr="00BC49C2">
        <w:t>….</w:t>
      </w:r>
    </w:p>
    <w:p w14:paraId="35DA4604"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11BCC5CC" w14:textId="77777777" w:rsidR="00D56E14" w:rsidRPr="00BC49C2" w:rsidRDefault="009B0F3D" w:rsidP="009B0F3D">
      <w:pPr>
        <w:pStyle w:val="B2"/>
      </w:pPr>
      <w:r w:rsidRPr="00BC49C2">
        <w:tab/>
      </w:r>
      <w:r w:rsidR="00216F89" w:rsidRPr="00BC49C2">
        <w:t>Not Assigned</w:t>
      </w:r>
    </w:p>
    <w:p w14:paraId="11FCDB62" w14:textId="77777777" w:rsidR="00D56E14" w:rsidRPr="00BC49C2" w:rsidRDefault="009B0F3D" w:rsidP="009B0F3D">
      <w:pPr>
        <w:pStyle w:val="B2"/>
      </w:pPr>
      <w:r w:rsidRPr="00BC49C2">
        <w:tab/>
      </w:r>
      <w:r w:rsidR="00216F89" w:rsidRPr="00BC49C2">
        <w:t>H.26x video</w:t>
      </w:r>
    </w:p>
    <w:p w14:paraId="2C7901E4" w14:textId="77777777" w:rsidR="00D56E14" w:rsidRPr="00BC49C2" w:rsidRDefault="009B0F3D" w:rsidP="009B0F3D">
      <w:pPr>
        <w:pStyle w:val="B2"/>
      </w:pPr>
      <w:r w:rsidRPr="00BC49C2">
        <w:tab/>
      </w:r>
      <w:r w:rsidR="00216F89" w:rsidRPr="00BC49C2">
        <w:t>AAC Audio</w:t>
      </w:r>
    </w:p>
    <w:p w14:paraId="394A3FA7" w14:textId="77777777" w:rsidR="00216F89" w:rsidRPr="00BC49C2" w:rsidRDefault="009B0F3D" w:rsidP="009B0F3D">
      <w:pPr>
        <w:pStyle w:val="B2"/>
      </w:pPr>
      <w:r w:rsidRPr="00BC49C2">
        <w:tab/>
      </w:r>
      <w:r w:rsidR="00216F89" w:rsidRPr="00BC49C2">
        <w:t>……</w:t>
      </w:r>
    </w:p>
    <w:p w14:paraId="7078A981" w14:textId="77777777" w:rsidR="002D029A" w:rsidRPr="00BC49C2" w:rsidRDefault="00582BAC" w:rsidP="009B0F3D">
      <w:r w:rsidRPr="00BC49C2">
        <w:t xml:space="preserve">Values for the </w:t>
      </w:r>
      <w:r w:rsidR="00917ADA">
        <w:t>"</w:t>
      </w:r>
      <w:r w:rsidRPr="00BC49C2">
        <w:t>PDU Set Type</w:t>
      </w:r>
      <w:r w:rsidR="00917ADA">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917ADA">
        <w:t>"</w:t>
      </w:r>
      <w:r w:rsidRPr="00BC49C2">
        <w:t>PDU Set Type</w:t>
      </w:r>
      <w:r w:rsidR="00917ADA">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600BB0C6"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755433B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B897FF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4FEC6A7"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5D17B6AE"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71C80C05"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228221B7"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42580B9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A518D5D"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65A8E926" w14:textId="77777777" w:rsidR="009B0F3D" w:rsidRPr="00BC49C2" w:rsidRDefault="00216F89" w:rsidP="009B0F3D">
            <w:pPr>
              <w:pStyle w:val="TAL"/>
            </w:pPr>
            <w:r w:rsidRPr="00BC49C2">
              <w:rPr>
                <w:b/>
              </w:rPr>
              <w:t>PDU Family #1</w:t>
            </w:r>
          </w:p>
          <w:p w14:paraId="1C0531C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0E5319AD" w14:textId="77777777" w:rsidR="002D029A" w:rsidRPr="00BC49C2" w:rsidRDefault="00216F89" w:rsidP="009B0F3D">
            <w:pPr>
              <w:pStyle w:val="TAL"/>
            </w:pPr>
            <w:r w:rsidRPr="00BC49C2">
              <w:t>0 = Not Assigned</w:t>
            </w:r>
          </w:p>
          <w:p w14:paraId="250CC3C9" w14:textId="77777777" w:rsidR="002D029A" w:rsidRPr="00BC49C2" w:rsidRDefault="00216F89" w:rsidP="009B0F3D">
            <w:pPr>
              <w:pStyle w:val="TAL"/>
            </w:pPr>
            <w:r w:rsidRPr="00BC49C2">
              <w:t>1 = Random-access (I) frame</w:t>
            </w:r>
          </w:p>
          <w:p w14:paraId="75BFC9DD" w14:textId="77777777" w:rsidR="002D029A" w:rsidRPr="00BC49C2" w:rsidRDefault="00216F89" w:rsidP="009B0F3D">
            <w:pPr>
              <w:pStyle w:val="TAL"/>
            </w:pPr>
            <w:r w:rsidRPr="00BC49C2">
              <w:t>2 = Referenced (P) frame</w:t>
            </w:r>
          </w:p>
          <w:p w14:paraId="59B006F0"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5107158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7D0DA6B" w14:textId="77777777" w:rsidR="002D029A" w:rsidRPr="00BC49C2" w:rsidRDefault="00216F89" w:rsidP="009B0F3D">
            <w:pPr>
              <w:pStyle w:val="TAL"/>
            </w:pPr>
            <w:r w:rsidRPr="00BC49C2">
              <w:t>Random-access (I) Frame</w:t>
            </w:r>
          </w:p>
        </w:tc>
      </w:tr>
      <w:tr w:rsidR="00216F89" w:rsidRPr="00BC49C2" w14:paraId="2E6A63A5"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6C0AB91"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6882B71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9B79A6A" w14:textId="77777777" w:rsidR="002D029A" w:rsidRPr="00BC49C2" w:rsidRDefault="00216F89" w:rsidP="009B0F3D">
            <w:pPr>
              <w:pStyle w:val="TAL"/>
              <w:rPr>
                <w:b/>
              </w:rPr>
            </w:pPr>
            <w:r w:rsidRPr="00BC49C2">
              <w:rPr>
                <w:b/>
              </w:rPr>
              <w:t>Temporal Layers:</w:t>
            </w:r>
          </w:p>
          <w:p w14:paraId="13ABCE45" w14:textId="77777777" w:rsidR="002D029A" w:rsidRPr="00BC49C2" w:rsidRDefault="00216F89" w:rsidP="009B0F3D">
            <w:pPr>
              <w:pStyle w:val="TAL"/>
            </w:pPr>
            <w:r w:rsidRPr="00BC49C2">
              <w:t>0 = Not Assigned</w:t>
            </w:r>
          </w:p>
          <w:p w14:paraId="4114E6FC" w14:textId="77777777" w:rsidR="002D029A" w:rsidRPr="00BC49C2" w:rsidRDefault="00216F89" w:rsidP="009B0F3D">
            <w:pPr>
              <w:pStyle w:val="TAL"/>
            </w:pPr>
            <w:r w:rsidRPr="00BC49C2">
              <w:t>1 = Base Layer</w:t>
            </w:r>
          </w:p>
          <w:p w14:paraId="59EE3B0B" w14:textId="77777777" w:rsidR="002D029A" w:rsidRPr="00BC49C2" w:rsidRDefault="00216F89" w:rsidP="009B0F3D">
            <w:pPr>
              <w:pStyle w:val="TAL"/>
            </w:pPr>
            <w:r w:rsidRPr="00BC49C2">
              <w:t>2 = Enhancement Layer 1</w:t>
            </w:r>
          </w:p>
          <w:p w14:paraId="235C0B9C"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D3627C1"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419FE6EA" w14:textId="77777777" w:rsidR="002D029A" w:rsidRPr="00BC49C2" w:rsidRDefault="00216F89" w:rsidP="009B0F3D">
            <w:pPr>
              <w:pStyle w:val="TAL"/>
            </w:pPr>
            <w:r w:rsidRPr="00BC49C2">
              <w:t>Temporal Enhancement Layer #2</w:t>
            </w:r>
          </w:p>
        </w:tc>
      </w:tr>
      <w:tr w:rsidR="00216F89" w:rsidRPr="00BC49C2" w14:paraId="0119721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27D731A"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61B5953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0E297675" w14:textId="77777777" w:rsidR="002D029A" w:rsidRPr="00BC49C2" w:rsidRDefault="00216F89" w:rsidP="009B0F3D">
            <w:pPr>
              <w:pStyle w:val="TAL"/>
              <w:rPr>
                <w:b/>
              </w:rPr>
            </w:pPr>
            <w:r w:rsidRPr="00BC49C2">
              <w:rPr>
                <w:b/>
              </w:rPr>
              <w:t>Spatial Layers:</w:t>
            </w:r>
          </w:p>
          <w:p w14:paraId="67B2316E" w14:textId="77777777" w:rsidR="002D029A" w:rsidRPr="00BC49C2" w:rsidRDefault="00216F89" w:rsidP="009B0F3D">
            <w:pPr>
              <w:pStyle w:val="TAL"/>
            </w:pPr>
            <w:r w:rsidRPr="00BC49C2">
              <w:t>0 = Not Assigned</w:t>
            </w:r>
          </w:p>
          <w:p w14:paraId="3A1F3B61" w14:textId="77777777" w:rsidR="002D029A" w:rsidRPr="00BC49C2" w:rsidRDefault="00216F89" w:rsidP="009B0F3D">
            <w:pPr>
              <w:pStyle w:val="TAL"/>
            </w:pPr>
            <w:r w:rsidRPr="00BC49C2">
              <w:t>1- Base Layer</w:t>
            </w:r>
          </w:p>
          <w:p w14:paraId="5B35B9B9" w14:textId="77777777" w:rsidR="002D029A" w:rsidRPr="00BC49C2" w:rsidRDefault="00216F89" w:rsidP="009B0F3D">
            <w:pPr>
              <w:pStyle w:val="TAL"/>
            </w:pPr>
            <w:r w:rsidRPr="00BC49C2">
              <w:t>2 -Enhancement Layer 1</w:t>
            </w:r>
          </w:p>
          <w:p w14:paraId="3722E4F8"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50B6D41C"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0F42418" w14:textId="77777777" w:rsidR="002D029A" w:rsidRPr="00BC49C2" w:rsidRDefault="00216F89" w:rsidP="009B0F3D">
            <w:pPr>
              <w:pStyle w:val="TAL"/>
            </w:pPr>
            <w:r w:rsidRPr="00BC49C2">
              <w:t>Spatial Base Layer</w:t>
            </w:r>
          </w:p>
        </w:tc>
      </w:tr>
      <w:tr w:rsidR="00216F89" w:rsidRPr="00BC49C2" w14:paraId="3BE0BA58"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3B30ED"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21D0DA0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64481880"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3CE0D2EC" w14:textId="77777777" w:rsidR="002D029A" w:rsidRPr="00BC49C2" w:rsidRDefault="00216F89" w:rsidP="009B0F3D">
            <w:pPr>
              <w:pStyle w:val="TAL"/>
            </w:pPr>
            <w:r w:rsidRPr="00BC49C2">
              <w:t>0 = Not Assigned</w:t>
            </w:r>
          </w:p>
          <w:p w14:paraId="18087B35" w14:textId="77777777" w:rsidR="002D029A" w:rsidRPr="00BC49C2" w:rsidRDefault="00216F89" w:rsidP="009B0F3D">
            <w:pPr>
              <w:pStyle w:val="TAL"/>
              <w:rPr>
                <w:lang w:eastAsia="zh-CN"/>
              </w:rPr>
            </w:pPr>
            <w:r w:rsidRPr="00BC49C2">
              <w:t>1= H.264 video</w:t>
            </w:r>
          </w:p>
          <w:p w14:paraId="186B6112"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6A77A795"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0B64FA3D" w14:textId="77777777" w:rsidR="002D029A" w:rsidRPr="00BC49C2" w:rsidRDefault="00216F89" w:rsidP="009B0F3D">
            <w:pPr>
              <w:pStyle w:val="TAL"/>
            </w:pPr>
            <w:r w:rsidRPr="00BC49C2">
              <w:t>H.264 Video</w:t>
            </w:r>
          </w:p>
        </w:tc>
      </w:tr>
    </w:tbl>
    <w:p w14:paraId="3759A70C" w14:textId="77777777" w:rsidR="001D7A1E" w:rsidRPr="00BC49C2" w:rsidRDefault="001D7A1E" w:rsidP="009B0F3D">
      <w:pPr>
        <w:pStyle w:val="FP"/>
      </w:pPr>
    </w:p>
    <w:p w14:paraId="056A527A" w14:textId="77777777"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917ADA">
        <w:rPr>
          <w:lang w:eastAsia="ja-JP"/>
        </w:rPr>
        <w:t>"</w:t>
      </w:r>
      <w:r w:rsidRPr="00BC49C2">
        <w:rPr>
          <w:lang w:eastAsia="ja-JP"/>
        </w:rPr>
        <w:t>not assigned</w:t>
      </w:r>
      <w:r w:rsidR="00917ADA">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917ADA">
        <w:rPr>
          <w:lang w:eastAsia="ja-JP"/>
        </w:rPr>
        <w:t>"</w:t>
      </w:r>
      <w:r w:rsidRPr="00BC49C2">
        <w:rPr>
          <w:lang w:eastAsia="ja-JP"/>
        </w:rPr>
        <w:t>base layer</w:t>
      </w:r>
      <w:r w:rsidR="00917ADA">
        <w:rPr>
          <w:lang w:eastAsia="ja-JP"/>
        </w:rPr>
        <w:t>"</w:t>
      </w:r>
      <w:r w:rsidRPr="00BC49C2">
        <w:rPr>
          <w:lang w:eastAsia="ja-JP"/>
        </w:rPr>
        <w:t xml:space="preserve"> vs </w:t>
      </w:r>
      <w:r w:rsidR="00917ADA">
        <w:rPr>
          <w:lang w:eastAsia="ja-JP"/>
        </w:rPr>
        <w:t>"</w:t>
      </w:r>
      <w:r w:rsidRPr="00BC49C2">
        <w:rPr>
          <w:lang w:eastAsia="ja-JP"/>
        </w:rPr>
        <w:t>enhancement layer</w:t>
      </w:r>
      <w:r w:rsidR="00917ADA">
        <w:rPr>
          <w:lang w:eastAsia="ja-JP"/>
        </w:rPr>
        <w:t>"</w:t>
      </w:r>
      <w:r w:rsidRPr="00BC49C2">
        <w:rPr>
          <w:lang w:eastAsia="ja-JP"/>
        </w:rPr>
        <w:t xml:space="preserve"> may then be applied even if for example the frame-type / slice remains unidentified.</w:t>
      </w:r>
    </w:p>
    <w:p w14:paraId="5AEAC100" w14:textId="77777777" w:rsidR="002D029A" w:rsidRPr="00BC49C2" w:rsidRDefault="002D029A" w:rsidP="00FA0F75">
      <w:pPr>
        <w:rPr>
          <w:lang w:eastAsia="ja-JP"/>
        </w:rPr>
      </w:pPr>
    </w:p>
    <w:p w14:paraId="7AFAFD0E"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09CAFD0C" w14:textId="77777777" w:rsidR="009B0F3D" w:rsidRPr="00BC49C2" w:rsidRDefault="009B0F3D" w:rsidP="00321795">
      <w:pPr>
        <w:pStyle w:val="TH"/>
      </w:pPr>
      <w:r w:rsidRPr="00BC49C2">
        <w:object w:dxaOrig="10680" w:dyaOrig="811" w14:anchorId="5E162D45">
          <v:shape id="_x0000_i1053" type="#_x0000_t75" style="width:479.8pt;height:41.45pt" o:ole="">
            <v:imagedata r:id="rId72" o:title=""/>
          </v:shape>
          <o:OLEObject Type="Embed" ProgID="Word.Picture.8" ShapeID="_x0000_i1053" DrawAspect="Content" ObjectID="_1733132258" r:id="rId73"/>
        </w:object>
      </w:r>
    </w:p>
    <w:p w14:paraId="4B5A6BAF" w14:textId="77777777"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66E1E67F"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035492BF" w14:textId="77777777" w:rsidR="00B24AEA" w:rsidRPr="00BC49C2" w:rsidRDefault="00905649" w:rsidP="00964868">
      <w:pPr>
        <w:pStyle w:val="Heading4"/>
        <w:rPr>
          <w:lang w:eastAsia="zh-CN"/>
        </w:rPr>
      </w:pPr>
      <w:bookmarkStart w:id="893" w:name="_Toc101526167"/>
      <w:bookmarkStart w:id="894" w:name="_Toc104882867"/>
      <w:bookmarkStart w:id="895" w:name="_Toc113426015"/>
      <w:bookmarkStart w:id="896" w:name="_Toc117496440"/>
      <w:bookmarkStart w:id="897" w:name="_Toc122517662"/>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893"/>
      <w:bookmarkEnd w:id="894"/>
      <w:bookmarkEnd w:id="895"/>
      <w:bookmarkEnd w:id="896"/>
      <w:bookmarkEnd w:id="897"/>
    </w:p>
    <w:p w14:paraId="5E8E5F7C" w14:textId="77777777"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BC0293" w:rsidRPr="00BC49C2">
        <w:rPr>
          <w:szCs w:val="18"/>
          <w:lang w:eastAsia="ja-JP"/>
        </w:rPr>
        <w:t>TS</w:t>
      </w:r>
      <w:r w:rsidR="00BC0293">
        <w:rPr>
          <w:szCs w:val="18"/>
          <w:lang w:eastAsia="ja-JP"/>
        </w:rPr>
        <w:t> </w:t>
      </w:r>
      <w:r w:rsidR="00BC0293" w:rsidRPr="00BC49C2">
        <w:rPr>
          <w:szCs w:val="18"/>
          <w:lang w:eastAsia="ja-JP"/>
        </w:rPr>
        <w:t>23.501</w:t>
      </w:r>
      <w:r w:rsidR="00BC0293">
        <w:rPr>
          <w:szCs w:val="18"/>
          <w:lang w:eastAsia="ja-JP"/>
        </w:rPr>
        <w:t> </w:t>
      </w:r>
      <w:r w:rsidR="00BC0293"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16F1F770"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5BAE3091" w14:textId="77777777"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BC0293" w:rsidRPr="00BC49C2">
        <w:t>TS</w:t>
      </w:r>
      <w:r w:rsidR="00BC0293">
        <w:t> </w:t>
      </w:r>
      <w:r w:rsidR="00BC0293" w:rsidRPr="00BC49C2">
        <w:t>23.501</w:t>
      </w:r>
      <w:r w:rsidR="00BC0293">
        <w:t> </w:t>
      </w:r>
      <w:r w:rsidR="00BC0293"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48A234F" w14:textId="77777777"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917ADA">
        <w:t>"</w:t>
      </w:r>
      <w:r w:rsidRPr="00BC49C2">
        <w:t>2</w:t>
      </w:r>
      <w:r w:rsidR="00917ADA">
        <w:t>"</w:t>
      </w:r>
    </w:p>
    <w:p w14:paraId="0279787A"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314735C1" w14:textId="77777777" w:rsidTr="008C7E2D">
        <w:tc>
          <w:tcPr>
            <w:tcW w:w="1525" w:type="dxa"/>
            <w:tcBorders>
              <w:top w:val="single" w:sz="4" w:space="0" w:color="auto"/>
              <w:left w:val="single" w:sz="4" w:space="0" w:color="auto"/>
              <w:bottom w:val="single" w:sz="4" w:space="0" w:color="auto"/>
              <w:right w:val="single" w:sz="4" w:space="0" w:color="auto"/>
            </w:tcBorders>
          </w:tcPr>
          <w:p w14:paraId="090F8D95"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34B73585" w14:textId="77777777" w:rsidR="008C7E2D" w:rsidRPr="00BC49C2" w:rsidRDefault="008C7E2D" w:rsidP="009B0F3D">
            <w:pPr>
              <w:pStyle w:val="TAH"/>
            </w:pPr>
            <w:r w:rsidRPr="00BC49C2">
              <w:t>PDU Family #1</w:t>
            </w:r>
          </w:p>
          <w:p w14:paraId="738CF61D"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01CA9A15"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5485C3E9"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2AB9A8E6"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2F915593"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758CAFF5"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6F923CD4"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13E5E862"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7610C513"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C65630F"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58962BB6"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1417C94D" w14:textId="77777777" w:rsidR="008C7E2D" w:rsidRPr="00BC49C2" w:rsidRDefault="008C7E2D" w:rsidP="009B0F3D">
            <w:pPr>
              <w:pStyle w:val="TAC"/>
            </w:pPr>
            <w:r w:rsidRPr="00BC49C2">
              <w:t>0</w:t>
            </w:r>
          </w:p>
        </w:tc>
      </w:tr>
      <w:tr w:rsidR="008C7E2D" w:rsidRPr="00BC49C2" w14:paraId="64F434E9"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8347126"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6EE59A70"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7962C082"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5C8024F3"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3B166382" w14:textId="77777777" w:rsidR="008C7E2D" w:rsidRPr="00BC49C2" w:rsidRDefault="008C7E2D" w:rsidP="009B0F3D">
            <w:pPr>
              <w:pStyle w:val="TAC"/>
            </w:pPr>
            <w:r w:rsidRPr="00BC49C2">
              <w:t>+1</w:t>
            </w:r>
          </w:p>
        </w:tc>
      </w:tr>
      <w:tr w:rsidR="008C7E2D" w:rsidRPr="00BC49C2" w14:paraId="748BC037"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079EC1D0"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707E0301"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2D463147"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8DD4AA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5C84FA86" w14:textId="77777777" w:rsidR="008C7E2D" w:rsidRPr="00BC49C2" w:rsidRDefault="008C7E2D" w:rsidP="009B0F3D">
            <w:pPr>
              <w:pStyle w:val="TAC"/>
            </w:pPr>
            <w:r w:rsidRPr="00BC49C2">
              <w:t>-1</w:t>
            </w:r>
          </w:p>
        </w:tc>
      </w:tr>
      <w:tr w:rsidR="008C7E2D" w:rsidRPr="00BC49C2" w14:paraId="3BEC935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05A0082"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07D23EE4"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27C36521"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0E0B7497"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688470E9" w14:textId="77777777" w:rsidR="008C7E2D" w:rsidRPr="00BC49C2" w:rsidRDefault="008C7E2D" w:rsidP="009B0F3D">
            <w:pPr>
              <w:pStyle w:val="TAC"/>
              <w:rPr>
                <w:rFonts w:eastAsia="MS Mincho"/>
              </w:rPr>
            </w:pPr>
          </w:p>
        </w:tc>
      </w:tr>
      <w:tr w:rsidR="008C7E2D" w:rsidRPr="00BC49C2" w14:paraId="11ACB83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DDDD56F"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4251F930"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DD175A3"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479AC7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17F0F326" w14:textId="77777777" w:rsidR="008C7E2D" w:rsidRPr="00BC49C2" w:rsidRDefault="008C7E2D" w:rsidP="009B0F3D">
            <w:pPr>
              <w:pStyle w:val="TAC"/>
              <w:rPr>
                <w:rFonts w:eastAsia="MS Mincho"/>
              </w:rPr>
            </w:pPr>
          </w:p>
        </w:tc>
      </w:tr>
    </w:tbl>
    <w:p w14:paraId="2A232344" w14:textId="77777777" w:rsidR="00216F89" w:rsidRPr="00BC49C2" w:rsidRDefault="00216F89" w:rsidP="009B0F3D">
      <w:pPr>
        <w:pStyle w:val="FP"/>
      </w:pPr>
    </w:p>
    <w:p w14:paraId="210CBE06"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00E2A940"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1283B12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612FE1C9"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04F5BF57" w14:textId="77777777" w:rsidR="00216F89" w:rsidRPr="00BC49C2" w:rsidRDefault="00216F89" w:rsidP="00964868">
      <w:pPr>
        <w:pStyle w:val="Heading3"/>
        <w:rPr>
          <w:lang w:eastAsia="ja-JP"/>
        </w:rPr>
      </w:pPr>
      <w:bookmarkStart w:id="898" w:name="_Toc101526168"/>
      <w:bookmarkStart w:id="899" w:name="_Toc104882868"/>
      <w:bookmarkStart w:id="900" w:name="_Toc113426016"/>
      <w:bookmarkStart w:id="901" w:name="_Toc117496441"/>
      <w:bookmarkStart w:id="902" w:name="_Toc122517663"/>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898"/>
      <w:bookmarkEnd w:id="899"/>
      <w:bookmarkEnd w:id="900"/>
      <w:bookmarkEnd w:id="901"/>
      <w:bookmarkEnd w:id="902"/>
    </w:p>
    <w:p w14:paraId="62BA2A32" w14:textId="77777777" w:rsidR="00D56E14" w:rsidRPr="00BC49C2" w:rsidRDefault="00D56E14" w:rsidP="00D56E14">
      <w:pPr>
        <w:rPr>
          <w:rFonts w:eastAsia="DengXian"/>
          <w:lang w:eastAsia="zh-CN"/>
        </w:rPr>
      </w:pPr>
    </w:p>
    <w:p w14:paraId="1AF1A5D8" w14:textId="77777777" w:rsidR="00195A3D" w:rsidRPr="00BC49C2" w:rsidRDefault="00195A3D" w:rsidP="00195A3D">
      <w:pPr>
        <w:pStyle w:val="Heading4"/>
        <w:rPr>
          <w:rFonts w:eastAsia="DengXian"/>
          <w:lang w:eastAsia="zh-CN"/>
        </w:rPr>
      </w:pPr>
      <w:bookmarkStart w:id="903" w:name="_Toc104882869"/>
      <w:bookmarkStart w:id="904" w:name="_Toc113426017"/>
      <w:bookmarkStart w:id="905" w:name="_Toc117496442"/>
      <w:bookmarkStart w:id="906" w:name="_Toc122517664"/>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903"/>
      <w:bookmarkEnd w:id="904"/>
      <w:bookmarkEnd w:id="905"/>
      <w:bookmarkEnd w:id="906"/>
    </w:p>
    <w:p w14:paraId="4374159A"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576D8F62" w14:textId="77777777" w:rsidR="00195A3D" w:rsidRPr="00BC49C2" w:rsidRDefault="00195A3D" w:rsidP="00195A3D">
      <w:pPr>
        <w:rPr>
          <w:rFonts w:eastAsia="DengXian"/>
          <w:lang w:eastAsia="zh-CN"/>
        </w:rPr>
      </w:pPr>
    </w:p>
    <w:bookmarkStart w:id="907" w:name="_MON_1712076470"/>
    <w:bookmarkEnd w:id="907"/>
    <w:p w14:paraId="212285A9"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13D38809">
          <v:shape id="_x0000_i1054" type="#_x0000_t75" alt="" style="width:453.3pt;height:368.65pt" o:ole="">
            <v:imagedata r:id="rId74" o:title="" cropright="4355f"/>
          </v:shape>
          <o:OLEObject Type="Embed" ProgID="Word.Document.12" ShapeID="_x0000_i1054" DrawAspect="Content" ObjectID="_1733132259" r:id="rId75">
            <o:FieldCodes>\s</o:FieldCodes>
          </o:OLEObject>
        </w:object>
      </w:r>
    </w:p>
    <w:p w14:paraId="446E5CD1"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58EB8F26"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5FDF7ABF" w14:textId="77777777"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for a given DNN/S-NSSAI.</w:t>
      </w:r>
    </w:p>
    <w:p w14:paraId="1B74D85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6C9C4B1C"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42FA5247"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18335738"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04A5C8A1" w14:textId="77777777"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670E6E53"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2FAB5BF1" w14:textId="77777777"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5BF2F4B5" w14:textId="77777777"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917ADA">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12A29A86" w14:textId="77777777"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917ADA">
        <w:rPr>
          <w:rFonts w:eastAsia="DengXian"/>
        </w:rPr>
        <w:t>'</w:t>
      </w:r>
      <w:r w:rsidRPr="00BC49C2">
        <w:rPr>
          <w:rFonts w:eastAsia="DengXian"/>
        </w:rPr>
        <w:t>s membership in the PDU sets.</w:t>
      </w:r>
    </w:p>
    <w:p w14:paraId="030EC732" w14:textId="7777777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68FC8BB3" w14:textId="77777777" w:rsidR="00216F89" w:rsidRPr="00BC49C2" w:rsidRDefault="00216F89" w:rsidP="00964868">
      <w:pPr>
        <w:pStyle w:val="Heading3"/>
        <w:rPr>
          <w:lang w:eastAsia="ja-JP"/>
        </w:rPr>
      </w:pPr>
      <w:bookmarkStart w:id="908" w:name="_Toc20203937"/>
      <w:bookmarkStart w:id="909" w:name="_Toc93073667"/>
      <w:bookmarkStart w:id="910" w:name="_Toc57532452"/>
      <w:bookmarkStart w:id="911" w:name="_Toc57530251"/>
      <w:bookmarkStart w:id="912" w:name="_Toc57236610"/>
      <w:bookmarkStart w:id="913" w:name="_Toc57236447"/>
      <w:bookmarkStart w:id="914" w:name="_Toc54968125"/>
      <w:bookmarkStart w:id="915" w:name="_Toc54930320"/>
      <w:bookmarkStart w:id="916" w:name="_Toc50536546"/>
      <w:bookmarkStart w:id="917" w:name="_Toc44311904"/>
      <w:bookmarkStart w:id="918" w:name="_Toc43906778"/>
      <w:bookmarkStart w:id="919" w:name="_Toc43906662"/>
      <w:bookmarkStart w:id="920" w:name="_Toc30694639"/>
      <w:bookmarkStart w:id="921" w:name="_Toc26431241"/>
      <w:bookmarkStart w:id="922" w:name="_Toc26386435"/>
      <w:bookmarkStart w:id="923" w:name="_Toc101526169"/>
      <w:bookmarkStart w:id="924" w:name="_Toc104882870"/>
      <w:bookmarkStart w:id="925" w:name="_Toc113426018"/>
      <w:bookmarkStart w:id="926" w:name="_Toc117496443"/>
      <w:bookmarkStart w:id="927" w:name="_Toc122517665"/>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B883742" w14:textId="77777777" w:rsidR="009B0F3D" w:rsidRPr="00BC49C2" w:rsidRDefault="009B0F3D" w:rsidP="009B0F3D">
      <w:r w:rsidRPr="00BC49C2">
        <w:t>PCF:</w:t>
      </w:r>
    </w:p>
    <w:p w14:paraId="73BCB8AA" w14:textId="77777777" w:rsidR="009B0F3D" w:rsidRPr="00BC49C2" w:rsidRDefault="009B0F3D" w:rsidP="009B0F3D">
      <w:pPr>
        <w:pStyle w:val="B1"/>
      </w:pPr>
      <w:r w:rsidRPr="00BC49C2">
        <w:t>-</w:t>
      </w:r>
      <w:r w:rsidRPr="00BC49C2">
        <w:tab/>
        <w:t>Support per-PDU Family policy.</w:t>
      </w:r>
    </w:p>
    <w:p w14:paraId="2A053BDC" w14:textId="77777777" w:rsidR="009B0F3D" w:rsidRPr="00BC49C2" w:rsidRDefault="009B0F3D" w:rsidP="009B0F3D">
      <w:r w:rsidRPr="00BC49C2">
        <w:t>UPF:</w:t>
      </w:r>
    </w:p>
    <w:p w14:paraId="25D62231" w14:textId="77777777" w:rsidR="009B0F3D" w:rsidRPr="00BC49C2" w:rsidRDefault="009B0F3D" w:rsidP="009B0F3D">
      <w:pPr>
        <w:pStyle w:val="B1"/>
      </w:pPr>
      <w:r w:rsidRPr="00BC49C2">
        <w:t>-</w:t>
      </w:r>
      <w:r w:rsidRPr="00BC49C2">
        <w:tab/>
        <w:t>Support Media Unit Identification and Classification.</w:t>
      </w:r>
    </w:p>
    <w:p w14:paraId="22EA7F47" w14:textId="77777777" w:rsidR="009B0F3D" w:rsidRPr="00BC49C2" w:rsidRDefault="009B0F3D" w:rsidP="009B0F3D">
      <w:r w:rsidRPr="00BC49C2">
        <w:t>UE:</w:t>
      </w:r>
    </w:p>
    <w:p w14:paraId="19219997"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390E04AE" w14:textId="77777777" w:rsidR="009B0F3D" w:rsidRPr="00BC49C2" w:rsidRDefault="009B0F3D" w:rsidP="009B0F3D">
      <w:r w:rsidRPr="00BC49C2">
        <w:t>SMF:</w:t>
      </w:r>
    </w:p>
    <w:p w14:paraId="69D66458" w14:textId="77777777" w:rsidR="009B0F3D" w:rsidRPr="00BC49C2" w:rsidRDefault="009B0F3D" w:rsidP="009B0F3D">
      <w:pPr>
        <w:pStyle w:val="B1"/>
      </w:pPr>
      <w:r w:rsidRPr="00BC49C2">
        <w:t>-</w:t>
      </w:r>
      <w:r w:rsidRPr="00BC49C2">
        <w:tab/>
        <w:t>Configure per-PDU Family policy (via QoS Profile and QoS Parameters).</w:t>
      </w:r>
    </w:p>
    <w:p w14:paraId="60D47BB4" w14:textId="77777777" w:rsidR="009B0F3D" w:rsidRPr="00BC49C2" w:rsidRDefault="009B0F3D" w:rsidP="009B0F3D">
      <w:r w:rsidRPr="00BC49C2">
        <w:t>NG-RAN:</w:t>
      </w:r>
    </w:p>
    <w:p w14:paraId="529A8C45" w14:textId="77777777" w:rsidR="009B0F3D" w:rsidRPr="00BC49C2" w:rsidRDefault="009B0F3D" w:rsidP="009B0F3D">
      <w:pPr>
        <w:pStyle w:val="B1"/>
      </w:pPr>
      <w:r w:rsidRPr="00BC49C2">
        <w:t>-</w:t>
      </w:r>
      <w:r w:rsidRPr="00BC49C2">
        <w:tab/>
        <w:t>Support Per-PDU Family Policy and Prioritization of Packets within a QoS Flow.</w:t>
      </w:r>
    </w:p>
    <w:p w14:paraId="0E0411C7" w14:textId="77777777" w:rsidR="00B24AEA" w:rsidRPr="00BC49C2" w:rsidRDefault="00DC1D92" w:rsidP="00964868">
      <w:pPr>
        <w:pStyle w:val="Heading2"/>
        <w:rPr>
          <w:lang w:eastAsia="zh-CN"/>
        </w:rPr>
      </w:pPr>
      <w:bookmarkStart w:id="928" w:name="_Toc101526170"/>
      <w:bookmarkStart w:id="929" w:name="_Toc104882871"/>
      <w:bookmarkStart w:id="930" w:name="_Toc113426019"/>
      <w:bookmarkStart w:id="931" w:name="_Toc117496444"/>
      <w:bookmarkStart w:id="932" w:name="_Toc122517666"/>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928"/>
      <w:bookmarkEnd w:id="929"/>
      <w:bookmarkEnd w:id="930"/>
      <w:bookmarkEnd w:id="931"/>
      <w:bookmarkEnd w:id="932"/>
    </w:p>
    <w:p w14:paraId="4D2AC98C" w14:textId="77777777" w:rsidR="00B24AEA" w:rsidRPr="00BC49C2" w:rsidRDefault="00DC1D92" w:rsidP="00964868">
      <w:pPr>
        <w:pStyle w:val="Heading3"/>
        <w:rPr>
          <w:lang w:eastAsia="ja-JP"/>
        </w:rPr>
      </w:pPr>
      <w:bookmarkStart w:id="933" w:name="_Toc92987388"/>
      <w:bookmarkStart w:id="934" w:name="_Toc23317649"/>
      <w:bookmarkStart w:id="935" w:name="_Toc22286588"/>
      <w:bookmarkStart w:id="936" w:name="_Toc101526171"/>
      <w:bookmarkStart w:id="937" w:name="_Toc104882872"/>
      <w:bookmarkStart w:id="938" w:name="_Toc113426020"/>
      <w:bookmarkStart w:id="939" w:name="_Toc117496445"/>
      <w:bookmarkStart w:id="940" w:name="_Toc122517667"/>
      <w:r w:rsidRPr="00BC49C2">
        <w:rPr>
          <w:lang w:eastAsia="ja-JP"/>
        </w:rPr>
        <w:t>6.</w:t>
      </w:r>
      <w:r w:rsidRPr="00BC49C2">
        <w:rPr>
          <w:lang w:eastAsia="zh-CN"/>
        </w:rPr>
        <w:t>15</w:t>
      </w:r>
      <w:r w:rsidRPr="00BC49C2">
        <w:rPr>
          <w:lang w:eastAsia="ja-JP"/>
        </w:rPr>
        <w:t>.1</w:t>
      </w:r>
      <w:r w:rsidRPr="00BC49C2">
        <w:rPr>
          <w:lang w:eastAsia="ja-JP"/>
        </w:rPr>
        <w:tab/>
      </w:r>
      <w:bookmarkEnd w:id="933"/>
      <w:bookmarkEnd w:id="934"/>
      <w:bookmarkEnd w:id="935"/>
      <w:r w:rsidRPr="00BC49C2">
        <w:rPr>
          <w:lang w:eastAsia="ja-JP"/>
        </w:rPr>
        <w:t>Key Issue mapping</w:t>
      </w:r>
      <w:bookmarkEnd w:id="936"/>
      <w:bookmarkEnd w:id="937"/>
      <w:bookmarkEnd w:id="938"/>
      <w:bookmarkEnd w:id="939"/>
      <w:bookmarkEnd w:id="940"/>
    </w:p>
    <w:p w14:paraId="7D82D9EB" w14:textId="77777777" w:rsidR="00DC1D92" w:rsidRPr="00BC49C2" w:rsidRDefault="00DC1D92" w:rsidP="00465C53">
      <w:pPr>
        <w:rPr>
          <w:lang w:eastAsia="zh-CN"/>
        </w:rPr>
      </w:pPr>
      <w:bookmarkStart w:id="941" w:name="_Toc509873782"/>
      <w:bookmarkStart w:id="942" w:name="_Toc509905232"/>
      <w:bookmarkStart w:id="943" w:name="_Toc22286589"/>
      <w:r w:rsidRPr="00BC49C2">
        <w:rPr>
          <w:lang w:eastAsia="zh-CN"/>
        </w:rPr>
        <w:t xml:space="preserve">This solution applies to Key Issue #4 </w:t>
      </w:r>
      <w:r w:rsidR="00917ADA">
        <w:rPr>
          <w:lang w:eastAsia="zh-CN"/>
        </w:rPr>
        <w:t>"</w:t>
      </w:r>
      <w:r w:rsidRPr="00BC49C2">
        <w:rPr>
          <w:lang w:eastAsia="ja-JP"/>
        </w:rPr>
        <w:t>PDU Set integrated packet handling</w:t>
      </w:r>
      <w:r w:rsidR="00917ADA">
        <w:rPr>
          <w:lang w:eastAsia="zh-CN"/>
        </w:rPr>
        <w:t>"</w:t>
      </w:r>
      <w:r w:rsidRPr="00BC49C2">
        <w:rPr>
          <w:lang w:eastAsia="zh-CN"/>
        </w:rPr>
        <w:t xml:space="preserve"> and Key Issue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FEF1950" w14:textId="77777777" w:rsidR="00B24AEA" w:rsidRPr="00BC49C2" w:rsidRDefault="00DC1D92" w:rsidP="00964868">
      <w:pPr>
        <w:pStyle w:val="Heading3"/>
        <w:rPr>
          <w:lang w:eastAsia="ja-JP"/>
        </w:rPr>
      </w:pPr>
      <w:bookmarkStart w:id="944" w:name="_Toc101526172"/>
      <w:bookmarkStart w:id="945" w:name="_Toc104882873"/>
      <w:bookmarkStart w:id="946" w:name="_Toc113426021"/>
      <w:bookmarkStart w:id="947" w:name="_Toc117496446"/>
      <w:bookmarkStart w:id="948" w:name="_Toc122517668"/>
      <w:r w:rsidRPr="00BC49C2">
        <w:rPr>
          <w:lang w:eastAsia="ja-JP"/>
        </w:rPr>
        <w:t>6.</w:t>
      </w:r>
      <w:r w:rsidRPr="00BC49C2">
        <w:rPr>
          <w:lang w:eastAsia="zh-CN"/>
        </w:rPr>
        <w:t>15</w:t>
      </w:r>
      <w:r w:rsidRPr="00BC49C2">
        <w:rPr>
          <w:lang w:eastAsia="ja-JP"/>
        </w:rPr>
        <w:t>.2</w:t>
      </w:r>
      <w:r w:rsidRPr="00BC49C2">
        <w:rPr>
          <w:lang w:eastAsia="ja-JP"/>
        </w:rPr>
        <w:tab/>
        <w:t>Description</w:t>
      </w:r>
      <w:bookmarkEnd w:id="944"/>
      <w:bookmarkEnd w:id="945"/>
      <w:bookmarkEnd w:id="946"/>
      <w:bookmarkEnd w:id="947"/>
      <w:bookmarkEnd w:id="948"/>
    </w:p>
    <w:p w14:paraId="32AADF2A" w14:textId="77777777"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917ADA">
        <w:rPr>
          <w:lang w:eastAsia="zh-CN"/>
        </w:rPr>
        <w:t>"</w:t>
      </w:r>
      <w:r>
        <w:rPr>
          <w:lang w:eastAsia="zh-CN"/>
        </w:rPr>
        <w:t>PDU Set Sequence number (SN)</w:t>
      </w:r>
      <w:r w:rsidR="00917ADA">
        <w:rPr>
          <w:lang w:eastAsia="zh-CN"/>
        </w:rPr>
        <w:t>"</w:t>
      </w:r>
      <w:r>
        <w:rPr>
          <w:lang w:eastAsia="zh-CN"/>
        </w:rPr>
        <w:t xml:space="preserve"> and </w:t>
      </w:r>
      <w:r w:rsidR="00917ADA">
        <w:rPr>
          <w:lang w:eastAsia="zh-CN"/>
        </w:rPr>
        <w:t>"</w:t>
      </w:r>
      <w:r>
        <w:rPr>
          <w:lang w:eastAsia="zh-CN"/>
        </w:rPr>
        <w:t>PDU SN within a PDU Set</w:t>
      </w:r>
      <w:r w:rsidR="00917ADA">
        <w:rPr>
          <w:lang w:eastAsia="zh-CN"/>
        </w:rPr>
        <w:t>"</w:t>
      </w:r>
      <w:r>
        <w:rPr>
          <w:lang w:eastAsia="zh-CN"/>
        </w:rPr>
        <w:t>.</w:t>
      </w:r>
    </w:p>
    <w:p w14:paraId="60402493"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17C7FED6"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6E880CA4" w14:textId="77777777"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917ADA">
        <w:rPr>
          <w:rFonts w:eastAsia="DengXian"/>
          <w:lang w:eastAsia="zh-CN"/>
        </w:rPr>
        <w:t>"</w:t>
      </w:r>
      <w:r w:rsidR="001E6F24" w:rsidRPr="00A3290E">
        <w:rPr>
          <w:rFonts w:eastAsia="DengXian"/>
          <w:lang w:eastAsia="zh-CN"/>
        </w:rPr>
        <w:t>PDU Set Sequence number (SN)</w:t>
      </w:r>
      <w:r w:rsidR="00917ADA">
        <w:rPr>
          <w:rFonts w:eastAsia="DengXian"/>
          <w:lang w:eastAsia="zh-CN"/>
        </w:rPr>
        <w:t>"</w:t>
      </w:r>
      <w:r w:rsidR="001E6F24">
        <w:rPr>
          <w:rFonts w:eastAsia="DengXian"/>
          <w:lang w:eastAsia="zh-CN"/>
        </w:rPr>
        <w:t xml:space="preserve">, </w:t>
      </w:r>
      <w:r w:rsidR="00917ADA">
        <w:rPr>
          <w:rFonts w:eastAsia="DengXian"/>
          <w:lang w:eastAsia="zh-CN"/>
        </w:rPr>
        <w:t>"</w:t>
      </w:r>
      <w:r w:rsidR="001E6F24" w:rsidRPr="003D5504">
        <w:rPr>
          <w:rFonts w:eastAsia="DengXian"/>
          <w:lang w:eastAsia="zh-CN"/>
        </w:rPr>
        <w:t>PDU SN within a PDU Set</w:t>
      </w:r>
      <w:r w:rsidR="00917ADA">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7459D28E" w14:textId="77777777" w:rsidR="00394567" w:rsidRPr="00BC49C2" w:rsidRDefault="00394567" w:rsidP="00F63C4E">
      <w:pPr>
        <w:rPr>
          <w:lang w:eastAsia="zh-CN"/>
        </w:rPr>
      </w:pPr>
      <w:r w:rsidRPr="00BC49C2">
        <w:rPr>
          <w:lang w:eastAsia="zh-CN"/>
        </w:rPr>
        <w:t>For UL packets, UE</w:t>
      </w:r>
      <w:r w:rsidR="00917ADA">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34EF8FD7" w14:textId="77777777" w:rsidR="00B24AEA" w:rsidRPr="00BC49C2" w:rsidRDefault="00DC1D92" w:rsidP="00964868">
      <w:pPr>
        <w:pStyle w:val="Heading3"/>
        <w:rPr>
          <w:lang w:eastAsia="ja-JP"/>
        </w:rPr>
      </w:pPr>
      <w:bookmarkStart w:id="949" w:name="_Toc92987389"/>
      <w:bookmarkStart w:id="950" w:name="_Toc23317650"/>
      <w:bookmarkStart w:id="951" w:name="_Toc101526173"/>
      <w:bookmarkStart w:id="952" w:name="_Toc104882874"/>
      <w:bookmarkStart w:id="953" w:name="_Toc113426022"/>
      <w:bookmarkStart w:id="954" w:name="_Toc117496447"/>
      <w:bookmarkStart w:id="955" w:name="_Toc122517669"/>
      <w:r w:rsidRPr="00BC49C2">
        <w:rPr>
          <w:lang w:eastAsia="ja-JP"/>
        </w:rPr>
        <w:t>6.</w:t>
      </w:r>
      <w:r w:rsidRPr="00BC49C2">
        <w:rPr>
          <w:lang w:eastAsia="zh-CN"/>
        </w:rPr>
        <w:t>15</w:t>
      </w:r>
      <w:r w:rsidRPr="00BC49C2">
        <w:rPr>
          <w:lang w:eastAsia="ja-JP"/>
        </w:rPr>
        <w:t>.3</w:t>
      </w:r>
      <w:r w:rsidRPr="00BC49C2">
        <w:rPr>
          <w:lang w:eastAsia="ja-JP"/>
        </w:rPr>
        <w:tab/>
        <w:t>Procedures</w:t>
      </w:r>
      <w:bookmarkEnd w:id="941"/>
      <w:bookmarkEnd w:id="942"/>
      <w:bookmarkEnd w:id="943"/>
      <w:bookmarkEnd w:id="949"/>
      <w:bookmarkEnd w:id="950"/>
      <w:bookmarkEnd w:id="951"/>
      <w:bookmarkEnd w:id="952"/>
      <w:bookmarkEnd w:id="953"/>
      <w:bookmarkEnd w:id="954"/>
      <w:bookmarkEnd w:id="955"/>
    </w:p>
    <w:p w14:paraId="656E077D" w14:textId="77777777" w:rsidR="00D56E14" w:rsidRPr="00BC49C2" w:rsidRDefault="00DC1D92" w:rsidP="00D56E14">
      <w:pPr>
        <w:rPr>
          <w:lang w:eastAsia="zh-CN"/>
        </w:rPr>
      </w:pPr>
      <w:bookmarkStart w:id="956"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49224530" w14:textId="77777777" w:rsidR="00DC1D92" w:rsidRPr="00BC49C2" w:rsidRDefault="00DC1D92" w:rsidP="00394567">
      <w:pPr>
        <w:pStyle w:val="TH"/>
        <w:rPr>
          <w:rFonts w:cs="Arial"/>
        </w:rPr>
      </w:pPr>
      <w:r w:rsidRPr="00BC49C2">
        <w:object w:dxaOrig="10128" w:dyaOrig="4567" w14:anchorId="35167E30">
          <v:shape id="_x0000_i1055" type="#_x0000_t75" style="width:480.95pt;height:3in" o:ole="">
            <v:imagedata r:id="rId76" o:title=""/>
          </v:shape>
          <o:OLEObject Type="Embed" ProgID="Visio.Drawing.11" ShapeID="_x0000_i1055" DrawAspect="Content" ObjectID="_1733132260" r:id="rId77"/>
        </w:object>
      </w:r>
    </w:p>
    <w:p w14:paraId="42C5292A"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20C90B39" w14:textId="77777777"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BC0293" w:rsidRPr="00BC49C2">
        <w:t>TS</w:t>
      </w:r>
      <w:r w:rsidR="00BC0293">
        <w:t> </w:t>
      </w:r>
      <w:r w:rsidR="00BC0293" w:rsidRPr="00BC49C2">
        <w:t>23.502</w:t>
      </w:r>
      <w:r w:rsidR="00BC0293">
        <w:t> </w:t>
      </w:r>
      <w:r w:rsidR="00BC0293" w:rsidRPr="00BC49C2">
        <w:t>[</w:t>
      </w:r>
      <w:r w:rsidRPr="00BC49C2">
        <w:t>3]. In this step AF requests for PDU set level handling of the SDF(s) by a PDU set handling indication. For the untrusted AF, NEF can be involved between the AF and PCF.</w:t>
      </w:r>
    </w:p>
    <w:p w14:paraId="5BC050D0"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BE923DC" w14:textId="7777777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3A11A921" w14:textId="77777777"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917ADA">
        <w:t>"</w:t>
      </w:r>
      <w:r>
        <w:t>PDU Set Sequence number (SN)</w:t>
      </w:r>
      <w:r w:rsidR="00917ADA">
        <w:t>"</w:t>
      </w:r>
      <w:r>
        <w:t xml:space="preserve">, </w:t>
      </w:r>
      <w:r w:rsidR="00917ADA">
        <w:t>"</w:t>
      </w:r>
      <w:r>
        <w:t>PDU SN within a PDU Set</w:t>
      </w:r>
      <w:r w:rsidR="00917ADA">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52923AB8" w14:textId="77777777" w:rsidR="00B24AEA" w:rsidRPr="00BC49C2" w:rsidRDefault="00DC1D92" w:rsidP="00964868">
      <w:pPr>
        <w:pStyle w:val="Heading3"/>
        <w:rPr>
          <w:lang w:eastAsia="zh-CN"/>
        </w:rPr>
      </w:pPr>
      <w:bookmarkStart w:id="957" w:name="_Toc23317651"/>
      <w:bookmarkStart w:id="958" w:name="_Toc92987390"/>
      <w:bookmarkStart w:id="959" w:name="_Toc101526174"/>
      <w:bookmarkStart w:id="960" w:name="_Toc104882875"/>
      <w:bookmarkStart w:id="961" w:name="_Toc113426023"/>
      <w:bookmarkStart w:id="962" w:name="_Toc117496448"/>
      <w:bookmarkStart w:id="963" w:name="_Toc122517670"/>
      <w:r w:rsidRPr="00BC49C2">
        <w:rPr>
          <w:lang w:eastAsia="zh-CN"/>
        </w:rPr>
        <w:t>6.15.4</w:t>
      </w:r>
      <w:r w:rsidRPr="00BC49C2">
        <w:rPr>
          <w:lang w:eastAsia="zh-CN"/>
        </w:rPr>
        <w:tab/>
      </w:r>
      <w:bookmarkEnd w:id="956"/>
      <w:bookmarkEnd w:id="957"/>
      <w:r w:rsidRPr="00BC49C2">
        <w:rPr>
          <w:lang w:eastAsia="ja-JP"/>
        </w:rPr>
        <w:t xml:space="preserve">Impacts on </w:t>
      </w:r>
      <w:r w:rsidRPr="00BC49C2">
        <w:rPr>
          <w:lang w:eastAsia="zh-CN"/>
        </w:rPr>
        <w:t>services,</w:t>
      </w:r>
      <w:r w:rsidRPr="00BC49C2">
        <w:rPr>
          <w:lang w:eastAsia="ja-JP"/>
        </w:rPr>
        <w:t xml:space="preserve"> entities and interfaces</w:t>
      </w:r>
      <w:bookmarkEnd w:id="958"/>
      <w:bookmarkEnd w:id="959"/>
      <w:bookmarkEnd w:id="960"/>
      <w:bookmarkEnd w:id="961"/>
      <w:bookmarkEnd w:id="962"/>
      <w:bookmarkEnd w:id="963"/>
    </w:p>
    <w:p w14:paraId="4EE3759E" w14:textId="77777777" w:rsidR="00394567" w:rsidRPr="00BC49C2" w:rsidRDefault="00394567" w:rsidP="00394567">
      <w:r w:rsidRPr="00BC49C2">
        <w:t>PCF:</w:t>
      </w:r>
    </w:p>
    <w:p w14:paraId="072400E6" w14:textId="77777777" w:rsidR="00394567" w:rsidRPr="00BC49C2" w:rsidRDefault="00394567" w:rsidP="00394567">
      <w:pPr>
        <w:pStyle w:val="B1"/>
      </w:pPr>
      <w:r w:rsidRPr="00BC49C2">
        <w:t>-</w:t>
      </w:r>
      <w:r w:rsidRPr="00BC49C2">
        <w:tab/>
        <w:t>Receives PDU set handling indication from AF.</w:t>
      </w:r>
    </w:p>
    <w:p w14:paraId="0B432A82" w14:textId="77777777" w:rsidR="00394567" w:rsidRPr="00BC49C2" w:rsidRDefault="00394567" w:rsidP="00394567">
      <w:pPr>
        <w:pStyle w:val="B1"/>
      </w:pPr>
      <w:r w:rsidRPr="00BC49C2">
        <w:t>-</w:t>
      </w:r>
      <w:r w:rsidRPr="00BC49C2">
        <w:tab/>
        <w:t>Generates PCC rule with PDU set handling indication.</w:t>
      </w:r>
    </w:p>
    <w:p w14:paraId="2AC2847C" w14:textId="77777777" w:rsidR="00394567" w:rsidRPr="00BC49C2" w:rsidRDefault="00394567" w:rsidP="00394567">
      <w:r w:rsidRPr="00BC49C2">
        <w:t>SMF:</w:t>
      </w:r>
    </w:p>
    <w:p w14:paraId="036158ED" w14:textId="77777777" w:rsidR="00394567" w:rsidRPr="00BC49C2" w:rsidRDefault="00394567" w:rsidP="00394567">
      <w:pPr>
        <w:pStyle w:val="B1"/>
      </w:pPr>
      <w:r w:rsidRPr="00BC49C2">
        <w:t>-</w:t>
      </w:r>
      <w:r w:rsidRPr="00BC49C2">
        <w:tab/>
        <w:t>Performs QoS Flow binding with the consideration of PDU set handling indication.</w:t>
      </w:r>
    </w:p>
    <w:p w14:paraId="489D2156" w14:textId="77777777" w:rsidR="00394567" w:rsidRPr="00BC49C2" w:rsidRDefault="00394567" w:rsidP="00394567">
      <w:pPr>
        <w:pStyle w:val="B1"/>
      </w:pPr>
      <w:r w:rsidRPr="00BC49C2">
        <w:t>-</w:t>
      </w:r>
      <w:r w:rsidRPr="00BC49C2">
        <w:tab/>
        <w:t>Providing PDU set handling indication to UE/RAN/UPF.</w:t>
      </w:r>
    </w:p>
    <w:p w14:paraId="4F14C4A5" w14:textId="77777777" w:rsidR="00394567" w:rsidRPr="00BC49C2" w:rsidRDefault="00394567" w:rsidP="00394567">
      <w:r w:rsidRPr="00BC49C2">
        <w:t>UPF:</w:t>
      </w:r>
    </w:p>
    <w:p w14:paraId="6AC8D710"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35EF7AF2" w14:textId="77777777"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917ADA">
        <w:rPr>
          <w:rFonts w:eastAsia="DengXian"/>
          <w:lang w:eastAsia="zh-CN"/>
        </w:rPr>
        <w:t>"</w:t>
      </w:r>
      <w:r w:rsidR="00EB5426" w:rsidRPr="00A3290E">
        <w:rPr>
          <w:rFonts w:eastAsia="DengXian"/>
          <w:lang w:eastAsia="zh-CN"/>
        </w:rPr>
        <w:t>PDU Set Sequence number (SN)</w:t>
      </w:r>
      <w:r w:rsidR="00917ADA">
        <w:rPr>
          <w:rFonts w:eastAsia="DengXian"/>
          <w:lang w:eastAsia="zh-CN"/>
        </w:rPr>
        <w:t>"</w:t>
      </w:r>
      <w:r w:rsidR="00EB5426">
        <w:rPr>
          <w:rFonts w:eastAsia="DengXian"/>
          <w:lang w:eastAsia="zh-CN"/>
        </w:rPr>
        <w:t xml:space="preserve">, </w:t>
      </w:r>
      <w:r w:rsidR="00917ADA">
        <w:rPr>
          <w:rFonts w:eastAsia="DengXian"/>
          <w:lang w:eastAsia="zh-CN"/>
        </w:rPr>
        <w:t>"</w:t>
      </w:r>
      <w:r w:rsidR="00EB5426" w:rsidRPr="003D5504">
        <w:rPr>
          <w:rFonts w:eastAsia="DengXian"/>
          <w:lang w:eastAsia="zh-CN"/>
        </w:rPr>
        <w:t>PDU SN within a PDU Set</w:t>
      </w:r>
      <w:r w:rsidR="00917ADA">
        <w:rPr>
          <w:rFonts w:eastAsia="DengXian"/>
          <w:lang w:eastAsia="zh-CN"/>
        </w:rPr>
        <w:t>"</w:t>
      </w:r>
      <w:r w:rsidRPr="00BC49C2">
        <w:t>, marks the importance info to the N3 encapsulation header.</w:t>
      </w:r>
    </w:p>
    <w:p w14:paraId="3F4C72C0" w14:textId="77777777" w:rsidR="00394567" w:rsidRPr="00BC49C2" w:rsidRDefault="00394567" w:rsidP="00394567">
      <w:r w:rsidRPr="00BC49C2">
        <w:t>RAN:</w:t>
      </w:r>
    </w:p>
    <w:p w14:paraId="72DB0B9C"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58595409" w14:textId="77777777" w:rsidR="00394567" w:rsidRPr="00BC49C2" w:rsidRDefault="00394567" w:rsidP="00394567">
      <w:pPr>
        <w:pStyle w:val="B1"/>
      </w:pPr>
      <w:r w:rsidRPr="00BC49C2">
        <w:t>-</w:t>
      </w:r>
      <w:r w:rsidRPr="00BC49C2">
        <w:tab/>
        <w:t>PDU Set level scheduling.</w:t>
      </w:r>
    </w:p>
    <w:p w14:paraId="75F9BA8D" w14:textId="77777777" w:rsidR="00394567" w:rsidRPr="00BC49C2" w:rsidRDefault="00394567" w:rsidP="00394567">
      <w:r w:rsidRPr="00BC49C2">
        <w:t>UE:</w:t>
      </w:r>
    </w:p>
    <w:p w14:paraId="0876B8E6" w14:textId="77777777" w:rsidR="00394567" w:rsidRPr="00BC49C2" w:rsidRDefault="00394567" w:rsidP="00394567">
      <w:pPr>
        <w:pStyle w:val="B1"/>
      </w:pPr>
      <w:r w:rsidRPr="00BC49C2">
        <w:t>-</w:t>
      </w:r>
      <w:r w:rsidRPr="00BC49C2">
        <w:tab/>
        <w:t>Receives QoS rule(s) with PDU set handling indication.</w:t>
      </w:r>
    </w:p>
    <w:p w14:paraId="4DA004D4" w14:textId="77777777" w:rsidR="00394567" w:rsidRPr="00BC49C2" w:rsidRDefault="00394567" w:rsidP="00394567">
      <w:pPr>
        <w:pStyle w:val="B1"/>
      </w:pPr>
      <w:r w:rsidRPr="00BC49C2">
        <w:t>-</w:t>
      </w:r>
      <w:r w:rsidRPr="00BC49C2">
        <w:tab/>
        <w:t>Handling UL traffic with PDU Set info consideration, which are UE implementation dependent.</w:t>
      </w:r>
    </w:p>
    <w:p w14:paraId="0EE6187A" w14:textId="77777777" w:rsidR="00B24AEA" w:rsidRPr="00BC49C2" w:rsidRDefault="00662F33" w:rsidP="00964868">
      <w:pPr>
        <w:pStyle w:val="Heading2"/>
        <w:rPr>
          <w:lang w:eastAsia="ja-JP"/>
        </w:rPr>
      </w:pPr>
      <w:bookmarkStart w:id="964" w:name="_Toc97199156"/>
      <w:bookmarkStart w:id="965" w:name="_Ref93394262"/>
      <w:bookmarkStart w:id="966" w:name="_Toc101526175"/>
      <w:bookmarkStart w:id="967" w:name="_Toc104882876"/>
      <w:bookmarkStart w:id="968" w:name="_Toc113426024"/>
      <w:bookmarkStart w:id="969" w:name="_Toc117496449"/>
      <w:bookmarkStart w:id="970" w:name="_Toc122517671"/>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964"/>
      <w:bookmarkEnd w:id="965"/>
      <w:r w:rsidRPr="00BC49C2">
        <w:rPr>
          <w:lang w:eastAsia="ja-JP"/>
        </w:rPr>
        <w:t>RTP/SRTP based PDU Set identification</w:t>
      </w:r>
      <w:bookmarkEnd w:id="966"/>
      <w:bookmarkEnd w:id="967"/>
      <w:bookmarkEnd w:id="968"/>
      <w:bookmarkEnd w:id="969"/>
      <w:bookmarkEnd w:id="970"/>
    </w:p>
    <w:p w14:paraId="2C45C388" w14:textId="77777777" w:rsidR="00B24AEA" w:rsidRPr="00BC49C2" w:rsidRDefault="00662F33" w:rsidP="00964868">
      <w:pPr>
        <w:pStyle w:val="Heading3"/>
        <w:rPr>
          <w:lang w:eastAsia="ja-JP"/>
        </w:rPr>
      </w:pPr>
      <w:bookmarkStart w:id="971" w:name="_Toc101526176"/>
      <w:bookmarkStart w:id="972" w:name="_Toc104882877"/>
      <w:bookmarkStart w:id="973" w:name="_Toc113426025"/>
      <w:bookmarkStart w:id="974" w:name="_Toc117496450"/>
      <w:bookmarkStart w:id="975" w:name="_Toc122517672"/>
      <w:r w:rsidRPr="00BC49C2">
        <w:rPr>
          <w:lang w:eastAsia="ja-JP"/>
        </w:rPr>
        <w:t>6.</w:t>
      </w:r>
      <w:r w:rsidRPr="00BC49C2">
        <w:rPr>
          <w:lang w:eastAsia="zh-CN"/>
        </w:rPr>
        <w:t>16</w:t>
      </w:r>
      <w:r w:rsidRPr="00BC49C2">
        <w:rPr>
          <w:lang w:eastAsia="ja-JP"/>
        </w:rPr>
        <w:t>.1</w:t>
      </w:r>
      <w:r w:rsidRPr="00BC49C2">
        <w:rPr>
          <w:lang w:eastAsia="ja-JP"/>
        </w:rPr>
        <w:tab/>
        <w:t>Key Issue mapping</w:t>
      </w:r>
      <w:bookmarkEnd w:id="971"/>
      <w:bookmarkEnd w:id="972"/>
      <w:bookmarkEnd w:id="973"/>
      <w:bookmarkEnd w:id="974"/>
      <w:bookmarkEnd w:id="975"/>
    </w:p>
    <w:p w14:paraId="0B6B0FA0" w14:textId="77777777" w:rsidR="00394567" w:rsidRPr="00BC49C2" w:rsidRDefault="00394567" w:rsidP="00394567">
      <w:r w:rsidRPr="00BC49C2">
        <w:t>This solution addresses the following questions from Key Issue #4 and Key Issue #5</w:t>
      </w:r>
    </w:p>
    <w:p w14:paraId="25433116" w14:textId="77777777" w:rsidR="00394567" w:rsidRPr="00BC49C2" w:rsidRDefault="00394567" w:rsidP="00394567">
      <w:r w:rsidRPr="00BC49C2">
        <w:t>Key Issue#4:</w:t>
      </w:r>
    </w:p>
    <w:p w14:paraId="1DBEE92B"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4003D7BC" w14:textId="77777777" w:rsidR="00394567" w:rsidRPr="00BC49C2" w:rsidRDefault="00394567" w:rsidP="00394567">
      <w:pPr>
        <w:pStyle w:val="B1"/>
      </w:pPr>
      <w:r w:rsidRPr="00BC49C2">
        <w:t>-</w:t>
      </w:r>
      <w:r w:rsidRPr="00BC49C2">
        <w:tab/>
        <w:t>How the 5GS identifies that a PDU belongs to a specific PDU Set.</w:t>
      </w:r>
    </w:p>
    <w:p w14:paraId="6E781B37" w14:textId="77777777" w:rsidR="00394567" w:rsidRPr="00BC49C2" w:rsidRDefault="00394567" w:rsidP="00394567">
      <w:r w:rsidRPr="00BC49C2">
        <w:t>Key Issue#5:</w:t>
      </w:r>
    </w:p>
    <w:p w14:paraId="10B8F79B" w14:textId="77777777" w:rsidR="00394567" w:rsidRPr="00BC49C2" w:rsidRDefault="00394567" w:rsidP="00394567">
      <w:pPr>
        <w:pStyle w:val="B1"/>
      </w:pPr>
      <w:r w:rsidRPr="00BC49C2">
        <w:lastRenderedPageBreak/>
        <w:t>-</w:t>
      </w:r>
      <w:r w:rsidRPr="00BC49C2">
        <w:tab/>
        <w:t>How does the 5GS identify the PDUs of one PDU Set.</w:t>
      </w:r>
    </w:p>
    <w:p w14:paraId="22FFBB12" w14:textId="77777777" w:rsidR="00B24AEA" w:rsidRPr="00BC49C2" w:rsidRDefault="00662F33" w:rsidP="00964868">
      <w:pPr>
        <w:pStyle w:val="Heading3"/>
        <w:rPr>
          <w:lang w:eastAsia="ja-JP"/>
        </w:rPr>
      </w:pPr>
      <w:bookmarkStart w:id="976" w:name="_Toc101526177"/>
      <w:bookmarkStart w:id="977" w:name="_Toc104882878"/>
      <w:bookmarkStart w:id="978" w:name="_Toc113426026"/>
      <w:bookmarkStart w:id="979" w:name="_Toc117496451"/>
      <w:bookmarkStart w:id="980" w:name="_Toc122517673"/>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976"/>
      <w:bookmarkEnd w:id="977"/>
      <w:bookmarkEnd w:id="978"/>
      <w:bookmarkEnd w:id="979"/>
      <w:bookmarkEnd w:id="980"/>
    </w:p>
    <w:p w14:paraId="47B85923"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06406504"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F700100" w14:textId="77777777" w:rsidR="00B24AEA" w:rsidRPr="00BC49C2" w:rsidRDefault="00662F33" w:rsidP="00964868">
      <w:pPr>
        <w:pStyle w:val="Heading3"/>
        <w:rPr>
          <w:lang w:eastAsia="ja-JP"/>
        </w:rPr>
      </w:pPr>
      <w:bookmarkStart w:id="981" w:name="_Toc101526178"/>
      <w:bookmarkStart w:id="982" w:name="_Toc104882879"/>
      <w:bookmarkStart w:id="983" w:name="_Toc113426027"/>
      <w:bookmarkStart w:id="984" w:name="_Toc117496452"/>
      <w:bookmarkStart w:id="985" w:name="_Toc122517674"/>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981"/>
      <w:bookmarkEnd w:id="982"/>
      <w:bookmarkEnd w:id="983"/>
      <w:bookmarkEnd w:id="984"/>
      <w:bookmarkEnd w:id="985"/>
    </w:p>
    <w:p w14:paraId="36E33FD5" w14:textId="77777777" w:rsidR="00B24AEA" w:rsidRPr="00BC49C2" w:rsidRDefault="00662F33" w:rsidP="00964868">
      <w:pPr>
        <w:pStyle w:val="Heading4"/>
        <w:rPr>
          <w:lang w:eastAsia="ja-JP"/>
        </w:rPr>
      </w:pPr>
      <w:bookmarkStart w:id="986" w:name="_Toc101526179"/>
      <w:bookmarkStart w:id="987" w:name="_Toc104882880"/>
      <w:bookmarkStart w:id="988" w:name="_Toc113426028"/>
      <w:bookmarkStart w:id="989" w:name="_Toc117496453"/>
      <w:bookmarkStart w:id="990" w:name="_Toc122517675"/>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986"/>
      <w:bookmarkEnd w:id="987"/>
      <w:bookmarkEnd w:id="988"/>
      <w:bookmarkEnd w:id="989"/>
      <w:bookmarkEnd w:id="990"/>
    </w:p>
    <w:p w14:paraId="47149855" w14:textId="77777777"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7C24D96E" w14:textId="77777777" w:rsidR="00662F33" w:rsidRPr="00BC49C2" w:rsidRDefault="00662F33" w:rsidP="003E19E0">
      <w:pPr>
        <w:pStyle w:val="B1"/>
      </w:pPr>
      <w:r w:rsidRPr="00BC49C2">
        <w:t>-</w:t>
      </w:r>
      <w:r w:rsidRPr="00BC49C2">
        <w:tab/>
        <w:t>Source/destination IP address or IPv6 prefix.</w:t>
      </w:r>
    </w:p>
    <w:p w14:paraId="2CB64806" w14:textId="77777777" w:rsidR="00662F33" w:rsidRPr="00BC49C2" w:rsidRDefault="00662F33" w:rsidP="003E19E0">
      <w:pPr>
        <w:pStyle w:val="B1"/>
      </w:pPr>
      <w:r w:rsidRPr="00BC49C2">
        <w:t>-</w:t>
      </w:r>
      <w:r w:rsidRPr="00BC49C2">
        <w:tab/>
        <w:t>Source / destination port number.</w:t>
      </w:r>
    </w:p>
    <w:p w14:paraId="67F5D9C8" w14:textId="77777777" w:rsidR="00662F33" w:rsidRPr="00BC49C2" w:rsidRDefault="00662F33" w:rsidP="003E19E0">
      <w:pPr>
        <w:pStyle w:val="B1"/>
      </w:pPr>
      <w:r w:rsidRPr="00BC49C2">
        <w:t>-</w:t>
      </w:r>
      <w:r w:rsidRPr="00BC49C2">
        <w:tab/>
        <w:t>Protocol ID of the protocol above IP/Next header type.</w:t>
      </w:r>
    </w:p>
    <w:p w14:paraId="5DB0B20F" w14:textId="77777777" w:rsidR="00662F33" w:rsidRPr="00BC49C2" w:rsidRDefault="00662F33" w:rsidP="003E19E0">
      <w:pPr>
        <w:pStyle w:val="B1"/>
      </w:pPr>
      <w:r w:rsidRPr="00BC49C2">
        <w:t>-</w:t>
      </w:r>
      <w:r w:rsidRPr="00BC49C2">
        <w:tab/>
        <w:t>Type of Service (TOS) (IPv4) / Traffic class (IPv6) and Mask.</w:t>
      </w:r>
    </w:p>
    <w:p w14:paraId="5EABD292" w14:textId="77777777" w:rsidR="00662F33" w:rsidRPr="00BC49C2" w:rsidRDefault="00662F33" w:rsidP="003E19E0">
      <w:pPr>
        <w:pStyle w:val="B1"/>
      </w:pPr>
      <w:r w:rsidRPr="00BC49C2">
        <w:t>-</w:t>
      </w:r>
      <w:r w:rsidRPr="00BC49C2">
        <w:tab/>
        <w:t>Flow Label (IPv6).</w:t>
      </w:r>
    </w:p>
    <w:p w14:paraId="00BA252D" w14:textId="77777777" w:rsidR="00662F33" w:rsidRPr="00BC49C2" w:rsidRDefault="00662F33" w:rsidP="0098186B">
      <w:pPr>
        <w:pStyle w:val="B1"/>
      </w:pPr>
      <w:r w:rsidRPr="00BC49C2">
        <w:t>-</w:t>
      </w:r>
      <w:r w:rsidRPr="00BC49C2">
        <w:tab/>
        <w:t>Security parameter index.</w:t>
      </w:r>
    </w:p>
    <w:p w14:paraId="0030E5AD" w14:textId="77777777" w:rsidR="002D029A" w:rsidRPr="00BC49C2" w:rsidRDefault="00662F33">
      <w:pPr>
        <w:pStyle w:val="B1"/>
      </w:pPr>
      <w:r w:rsidRPr="00BC49C2">
        <w:t>-</w:t>
      </w:r>
      <w:r w:rsidRPr="00BC49C2">
        <w:tab/>
        <w:t>Packet Filter direction.</w:t>
      </w:r>
    </w:p>
    <w:p w14:paraId="6EE7C569"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C8D2EE3" w14:textId="77777777" w:rsidR="00D56E14" w:rsidRPr="00BC49C2" w:rsidRDefault="00394567" w:rsidP="00394567">
      <w:pPr>
        <w:pStyle w:val="B1"/>
      </w:pPr>
      <w:r w:rsidRPr="00BC49C2">
        <w:tab/>
      </w:r>
      <w:r w:rsidR="00662F33" w:rsidRPr="00BC49C2">
        <w:t>RTP header based condition</w:t>
      </w:r>
      <w:r w:rsidRPr="00BC49C2">
        <w:t>.</w:t>
      </w:r>
    </w:p>
    <w:p w14:paraId="5F4C9174" w14:textId="77777777" w:rsidR="00D56E14" w:rsidRPr="00BC49C2" w:rsidRDefault="00394567" w:rsidP="00394567">
      <w:pPr>
        <w:pStyle w:val="B1"/>
      </w:pPr>
      <w:r w:rsidRPr="00BC49C2">
        <w:tab/>
      </w:r>
      <w:r w:rsidR="00662F33" w:rsidRPr="00BC49C2">
        <w:t>RTP pay-load based condition</w:t>
      </w:r>
      <w:r w:rsidRPr="00BC49C2">
        <w:t>.</w:t>
      </w:r>
    </w:p>
    <w:p w14:paraId="17750AED" w14:textId="77777777" w:rsidR="00D56E14" w:rsidRPr="00BC49C2" w:rsidRDefault="00394567" w:rsidP="00394567">
      <w:pPr>
        <w:pStyle w:val="B1"/>
      </w:pPr>
      <w:r w:rsidRPr="00BC49C2">
        <w:tab/>
      </w:r>
      <w:r w:rsidR="00662F33" w:rsidRPr="00BC49C2">
        <w:t>RTCP header based condition</w:t>
      </w:r>
      <w:r w:rsidRPr="00BC49C2">
        <w:t>.</w:t>
      </w:r>
    </w:p>
    <w:p w14:paraId="0030DC46" w14:textId="77777777" w:rsidR="00D56E14" w:rsidRPr="00BC49C2" w:rsidRDefault="00394567" w:rsidP="00394567">
      <w:pPr>
        <w:pStyle w:val="B1"/>
      </w:pPr>
      <w:r w:rsidRPr="00BC49C2">
        <w:tab/>
      </w:r>
      <w:r w:rsidR="00662F33" w:rsidRPr="00BC49C2">
        <w:t>SRTP header based condition</w:t>
      </w:r>
      <w:r w:rsidRPr="00BC49C2">
        <w:t>.</w:t>
      </w:r>
    </w:p>
    <w:p w14:paraId="6D7F296A" w14:textId="77777777" w:rsidR="00D56E14" w:rsidRPr="00BC49C2" w:rsidRDefault="00394567" w:rsidP="00394567">
      <w:pPr>
        <w:pStyle w:val="B1"/>
      </w:pPr>
      <w:r w:rsidRPr="00BC49C2">
        <w:tab/>
      </w:r>
      <w:r w:rsidR="00662F33" w:rsidRPr="00BC49C2">
        <w:t>SRTP pay-load based condition</w:t>
      </w:r>
      <w:r w:rsidRPr="00BC49C2">
        <w:t>.</w:t>
      </w:r>
    </w:p>
    <w:p w14:paraId="4264CC5B" w14:textId="77777777" w:rsidR="00D56E14" w:rsidRPr="00BC49C2" w:rsidRDefault="00394567" w:rsidP="00394567">
      <w:pPr>
        <w:pStyle w:val="B1"/>
      </w:pPr>
      <w:r w:rsidRPr="00BC49C2">
        <w:tab/>
      </w:r>
      <w:r w:rsidR="00662F33" w:rsidRPr="00BC49C2">
        <w:t>SRTCP header based condition</w:t>
      </w:r>
      <w:r w:rsidRPr="00BC49C2">
        <w:t>.</w:t>
      </w:r>
    </w:p>
    <w:p w14:paraId="3000A93C"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24692509" w14:textId="77777777" w:rsidR="00394567" w:rsidRPr="00BC49C2" w:rsidRDefault="00394567" w:rsidP="00321795">
      <w:pPr>
        <w:pStyle w:val="TH"/>
      </w:pPr>
      <w:r w:rsidRPr="00BC49C2">
        <w:object w:dxaOrig="9626" w:dyaOrig="5175" w14:anchorId="3AF3C4C4">
          <v:shape id="_x0000_i1056" type="#_x0000_t75" style="width:482.1pt;height:256.9pt" o:ole="">
            <v:imagedata r:id="rId78" o:title=""/>
          </v:shape>
          <o:OLEObject Type="Embed" ProgID="Word.Picture.8" ShapeID="_x0000_i1056" DrawAspect="Content" ObjectID="_1733132261" r:id="rId79"/>
        </w:object>
      </w:r>
    </w:p>
    <w:p w14:paraId="70BE939F"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5A32344B" w14:textId="77777777" w:rsidR="00B24AEA" w:rsidRPr="00BC49C2" w:rsidRDefault="00662F33" w:rsidP="00964868">
      <w:pPr>
        <w:pStyle w:val="Heading4"/>
        <w:rPr>
          <w:lang w:eastAsia="ja-JP"/>
        </w:rPr>
      </w:pPr>
      <w:bookmarkStart w:id="991" w:name="_Toc101526180"/>
      <w:bookmarkStart w:id="992" w:name="_Toc104882881"/>
      <w:bookmarkStart w:id="993" w:name="_Toc113426029"/>
      <w:bookmarkStart w:id="994" w:name="_Toc117496454"/>
      <w:bookmarkStart w:id="995" w:name="_Toc122517676"/>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991"/>
      <w:bookmarkEnd w:id="992"/>
      <w:bookmarkEnd w:id="993"/>
      <w:bookmarkEnd w:id="994"/>
      <w:bookmarkEnd w:id="995"/>
    </w:p>
    <w:p w14:paraId="530D1310"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7A12348"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BD34C29"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341D93EB" w14:textId="77777777"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BC0293" w:rsidRPr="00BC49C2">
        <w:t>TS</w:t>
      </w:r>
      <w:r w:rsidR="00BC0293">
        <w:t> </w:t>
      </w:r>
      <w:r w:rsidR="00BC0293" w:rsidRPr="00BC49C2">
        <w:t>26.244</w:t>
      </w:r>
      <w:r w:rsidR="00BC0293">
        <w:t> </w:t>
      </w:r>
      <w:r w:rsidR="00BC0293" w:rsidRPr="00BC49C2">
        <w:t>[</w:t>
      </w:r>
      <w:r w:rsidR="001E1D25" w:rsidRPr="00BC49C2">
        <w:t>23</w:t>
      </w:r>
      <w:r w:rsidRPr="00BC49C2">
        <w:rPr>
          <w:lang w:eastAsia="ja-JP"/>
        </w:rPr>
        <w:t>]</w:t>
      </w:r>
      <w:r w:rsidR="007C3898" w:rsidRPr="00BC49C2">
        <w:rPr>
          <w:lang w:eastAsia="ja-JP"/>
        </w:rPr>
        <w:t>.</w:t>
      </w:r>
    </w:p>
    <w:p w14:paraId="6DC05BBC"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078C3270"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28779EF9"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101A7759"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62615058"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4A5436F4" w14:textId="77777777" w:rsidR="00B24AEA" w:rsidRPr="00BC49C2" w:rsidRDefault="00662F33" w:rsidP="00964868">
      <w:pPr>
        <w:pStyle w:val="Heading4"/>
        <w:rPr>
          <w:lang w:eastAsia="ja-JP"/>
        </w:rPr>
      </w:pPr>
      <w:bookmarkStart w:id="996" w:name="_Toc101526181"/>
      <w:bookmarkStart w:id="997" w:name="_Toc104882882"/>
      <w:bookmarkStart w:id="998" w:name="_Toc113426030"/>
      <w:bookmarkStart w:id="999" w:name="_Toc117496455"/>
      <w:bookmarkStart w:id="1000" w:name="_Toc122517677"/>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996"/>
      <w:bookmarkEnd w:id="997"/>
      <w:bookmarkEnd w:id="998"/>
      <w:bookmarkEnd w:id="999"/>
      <w:bookmarkEnd w:id="1000"/>
    </w:p>
    <w:p w14:paraId="1BCD1991"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265A8ADF"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7A8E5384"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4126EC3C"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0D418840" w14:textId="77777777" w:rsidR="00B24AEA" w:rsidRPr="00BC49C2" w:rsidRDefault="00662F33" w:rsidP="00964868">
      <w:pPr>
        <w:pStyle w:val="Heading3"/>
        <w:rPr>
          <w:lang w:eastAsia="ja-JP"/>
        </w:rPr>
      </w:pPr>
      <w:bookmarkStart w:id="1001" w:name="_Toc101526182"/>
      <w:bookmarkStart w:id="1002" w:name="_Toc104882883"/>
      <w:bookmarkStart w:id="1003" w:name="_Toc113426031"/>
      <w:bookmarkStart w:id="1004" w:name="_Toc117496456"/>
      <w:bookmarkStart w:id="1005" w:name="_Toc122517678"/>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001"/>
      <w:bookmarkEnd w:id="1002"/>
      <w:bookmarkEnd w:id="1003"/>
      <w:bookmarkEnd w:id="1004"/>
      <w:bookmarkEnd w:id="1005"/>
    </w:p>
    <w:p w14:paraId="2614B98C" w14:textId="77777777" w:rsidR="007C3898" w:rsidRPr="00BC49C2" w:rsidRDefault="007C3898" w:rsidP="007C3898">
      <w:r w:rsidRPr="00BC49C2">
        <w:t>NEF:</w:t>
      </w:r>
    </w:p>
    <w:p w14:paraId="041EEF7A"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31D5D6F7" w14:textId="77777777" w:rsidR="007C3898" w:rsidRPr="00BC49C2" w:rsidRDefault="007C3898" w:rsidP="007C3898">
      <w:r w:rsidRPr="00BC49C2">
        <w:t>SMF:</w:t>
      </w:r>
    </w:p>
    <w:p w14:paraId="73A48BAF" w14:textId="77777777" w:rsidR="007C3898" w:rsidRPr="00BC49C2" w:rsidRDefault="007C3898" w:rsidP="007C3898">
      <w:pPr>
        <w:pStyle w:val="B1"/>
      </w:pPr>
      <w:r w:rsidRPr="00BC49C2">
        <w:t>-</w:t>
      </w:r>
      <w:r w:rsidRPr="00BC49C2">
        <w:tab/>
        <w:t>Configuring PDRs and QoS Rules based on packet filter sets with additional information.</w:t>
      </w:r>
    </w:p>
    <w:p w14:paraId="0A8F9D22" w14:textId="77777777" w:rsidR="007C3898" w:rsidRPr="00BC49C2" w:rsidRDefault="007C3898" w:rsidP="007C3898">
      <w:r w:rsidRPr="00BC49C2">
        <w:t>PCF:</w:t>
      </w:r>
    </w:p>
    <w:p w14:paraId="428BCBD6" w14:textId="77777777" w:rsidR="007C3898" w:rsidRPr="00BC49C2" w:rsidRDefault="007C3898" w:rsidP="007C3898">
      <w:pPr>
        <w:pStyle w:val="B1"/>
      </w:pPr>
      <w:r w:rsidRPr="00BC49C2">
        <w:t>-</w:t>
      </w:r>
      <w:r w:rsidRPr="00BC49C2">
        <w:tab/>
        <w:t>Use of additional information to derive packets filter set for PCC rules.</w:t>
      </w:r>
    </w:p>
    <w:p w14:paraId="0817AA36" w14:textId="77777777" w:rsidR="007C3898" w:rsidRPr="00BC49C2" w:rsidRDefault="007C3898" w:rsidP="007C3898">
      <w:r w:rsidRPr="00BC49C2">
        <w:t>UPF:</w:t>
      </w:r>
    </w:p>
    <w:p w14:paraId="0EE98873" w14:textId="77777777"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30246B69"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00396780" w14:textId="77777777" w:rsidR="007C3898" w:rsidRPr="00BC49C2" w:rsidRDefault="007C3898" w:rsidP="007C3898">
      <w:r w:rsidRPr="00BC49C2">
        <w:t>UE:</w:t>
      </w:r>
    </w:p>
    <w:p w14:paraId="35445080" w14:textId="77777777" w:rsidR="007C3898" w:rsidRPr="00BC49C2" w:rsidRDefault="007C3898" w:rsidP="007C3898">
      <w:pPr>
        <w:pStyle w:val="B1"/>
      </w:pPr>
      <w:r w:rsidRPr="00BC49C2">
        <w:t>-</w:t>
      </w:r>
      <w:r w:rsidRPr="00BC49C2">
        <w:tab/>
        <w:t>Use of QoS Rules with enhanced packet filter Sets to map uplink packets to QoS Flows.</w:t>
      </w:r>
    </w:p>
    <w:p w14:paraId="18D0FE6B" w14:textId="77777777" w:rsidR="00B24AEA" w:rsidRPr="00BC49C2" w:rsidRDefault="00BE6FE1" w:rsidP="00964868">
      <w:pPr>
        <w:pStyle w:val="Heading2"/>
        <w:rPr>
          <w:lang w:eastAsia="zh-CN"/>
        </w:rPr>
      </w:pPr>
      <w:bookmarkStart w:id="1006" w:name="_Toc101526183"/>
      <w:bookmarkStart w:id="1007" w:name="_Toc104882884"/>
      <w:bookmarkStart w:id="1008" w:name="_Toc113426032"/>
      <w:bookmarkStart w:id="1009" w:name="_Toc117496457"/>
      <w:bookmarkStart w:id="1010" w:name="_Toc122517679"/>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006"/>
      <w:bookmarkEnd w:id="1007"/>
      <w:bookmarkEnd w:id="1008"/>
      <w:bookmarkEnd w:id="1009"/>
      <w:bookmarkEnd w:id="1010"/>
    </w:p>
    <w:p w14:paraId="24BD0E6A" w14:textId="77777777" w:rsidR="00B24AEA" w:rsidRPr="00BC49C2" w:rsidRDefault="005F2F47" w:rsidP="00964868">
      <w:pPr>
        <w:pStyle w:val="Heading3"/>
        <w:rPr>
          <w:lang w:eastAsia="zh-CN"/>
        </w:rPr>
      </w:pPr>
      <w:bookmarkStart w:id="1011" w:name="_Toc101526184"/>
      <w:bookmarkStart w:id="1012" w:name="_Toc104882885"/>
      <w:bookmarkStart w:id="1013" w:name="_Toc113426033"/>
      <w:bookmarkStart w:id="1014" w:name="_Toc117496458"/>
      <w:bookmarkStart w:id="1015" w:name="_Toc122517680"/>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011"/>
      <w:bookmarkEnd w:id="1012"/>
      <w:bookmarkEnd w:id="1013"/>
      <w:bookmarkEnd w:id="1014"/>
      <w:bookmarkEnd w:id="1015"/>
    </w:p>
    <w:p w14:paraId="03DEAD30"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10A6B227" w14:textId="77777777" w:rsidR="00B24AEA" w:rsidRPr="00BC49C2" w:rsidRDefault="00BE6FE1" w:rsidP="00964868">
      <w:pPr>
        <w:pStyle w:val="Heading3"/>
        <w:rPr>
          <w:lang w:eastAsia="zh-CN"/>
        </w:rPr>
      </w:pPr>
      <w:bookmarkStart w:id="1016" w:name="_Toc101526185"/>
      <w:bookmarkStart w:id="1017" w:name="_Toc104882886"/>
      <w:bookmarkStart w:id="1018" w:name="_Toc113426034"/>
      <w:bookmarkStart w:id="1019" w:name="_Toc117496459"/>
      <w:bookmarkStart w:id="1020" w:name="_Toc122517681"/>
      <w:r w:rsidRPr="00BC49C2">
        <w:rPr>
          <w:lang w:eastAsia="ja-JP"/>
        </w:rPr>
        <w:t>6.</w:t>
      </w:r>
      <w:r w:rsidRPr="00BC49C2">
        <w:rPr>
          <w:lang w:eastAsia="zh-CN"/>
        </w:rPr>
        <w:t>17</w:t>
      </w:r>
      <w:r w:rsidRPr="00BC49C2">
        <w:rPr>
          <w:lang w:eastAsia="ja-JP"/>
        </w:rPr>
        <w:t>.2</w:t>
      </w:r>
      <w:r w:rsidRPr="00BC49C2">
        <w:rPr>
          <w:lang w:eastAsia="ja-JP"/>
        </w:rPr>
        <w:tab/>
        <w:t>Description</w:t>
      </w:r>
      <w:bookmarkEnd w:id="1016"/>
      <w:bookmarkEnd w:id="1017"/>
      <w:bookmarkEnd w:id="1018"/>
      <w:bookmarkEnd w:id="1019"/>
      <w:bookmarkEnd w:id="1020"/>
    </w:p>
    <w:p w14:paraId="660D3FFB" w14:textId="77777777" w:rsidR="00B24AEA" w:rsidRPr="00BC49C2" w:rsidRDefault="00BE6FE1" w:rsidP="00964868">
      <w:pPr>
        <w:pStyle w:val="Heading4"/>
        <w:rPr>
          <w:lang w:eastAsia="ja-JP"/>
        </w:rPr>
      </w:pPr>
      <w:bookmarkStart w:id="1021" w:name="_Toc101526186"/>
      <w:bookmarkStart w:id="1022" w:name="_Toc104882887"/>
      <w:bookmarkStart w:id="1023" w:name="_Toc113426035"/>
      <w:bookmarkStart w:id="1024" w:name="_Toc117496460"/>
      <w:bookmarkStart w:id="1025" w:name="_Toc122517682"/>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021"/>
      <w:bookmarkEnd w:id="1022"/>
      <w:bookmarkEnd w:id="1023"/>
      <w:bookmarkEnd w:id="1024"/>
      <w:bookmarkEnd w:id="1025"/>
    </w:p>
    <w:p w14:paraId="255C7AC5" w14:textId="77777777" w:rsidR="00B24AEA" w:rsidRPr="00BC49C2" w:rsidRDefault="00BE6FE1">
      <w:pPr>
        <w:pStyle w:val="Heading5"/>
        <w:rPr>
          <w:lang w:eastAsia="ja-JP"/>
        </w:rPr>
      </w:pPr>
      <w:bookmarkStart w:id="1026" w:name="_Toc101526187"/>
      <w:bookmarkStart w:id="1027" w:name="_Toc104882888"/>
      <w:bookmarkStart w:id="1028" w:name="_Toc113426036"/>
      <w:bookmarkStart w:id="1029" w:name="_Toc117496461"/>
      <w:bookmarkStart w:id="1030" w:name="_Toc122517683"/>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026"/>
      <w:bookmarkEnd w:id="1027"/>
      <w:bookmarkEnd w:id="1028"/>
      <w:bookmarkEnd w:id="1029"/>
      <w:bookmarkEnd w:id="1030"/>
    </w:p>
    <w:p w14:paraId="67DE9156"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607A6BCE" w14:textId="77777777" w:rsidR="00BE6FE1" w:rsidRPr="00BC49C2" w:rsidRDefault="00BE6FE1" w:rsidP="007C3898">
      <w:pPr>
        <w:pStyle w:val="TH"/>
        <w:rPr>
          <w:rFonts w:eastAsiaTheme="minorEastAsia"/>
        </w:rPr>
      </w:pPr>
      <w:r w:rsidRPr="00BC49C2">
        <w:rPr>
          <w:rFonts w:eastAsiaTheme="minorEastAsia"/>
        </w:rPr>
        <w:object w:dxaOrig="9111" w:dyaOrig="4344" w14:anchorId="34D05810">
          <v:shape id="_x0000_i1057" type="#_x0000_t75" style="width:453.3pt;height:217.15pt" o:ole="">
            <v:imagedata r:id="rId80" o:title=""/>
          </v:shape>
          <o:OLEObject Type="Embed" ProgID="Word.Picture.8" ShapeID="_x0000_i1057" DrawAspect="Content" ObjectID="_1733132262" r:id="rId81"/>
        </w:object>
      </w:r>
    </w:p>
    <w:p w14:paraId="53869653"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6D41DBD8" w14:textId="77777777" w:rsidR="00B24AEA" w:rsidRPr="00BC49C2" w:rsidRDefault="00BE6FE1" w:rsidP="00964868">
      <w:pPr>
        <w:pStyle w:val="Heading4"/>
        <w:rPr>
          <w:lang w:eastAsia="ja-JP"/>
        </w:rPr>
      </w:pPr>
      <w:bookmarkStart w:id="1031" w:name="_Toc101526188"/>
      <w:bookmarkStart w:id="1032" w:name="_Toc104882889"/>
      <w:bookmarkStart w:id="1033" w:name="_Toc113426037"/>
      <w:bookmarkStart w:id="1034" w:name="_Toc117496462"/>
      <w:bookmarkStart w:id="1035" w:name="_Toc122517684"/>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031"/>
      <w:bookmarkEnd w:id="1032"/>
      <w:bookmarkEnd w:id="1033"/>
      <w:bookmarkEnd w:id="1034"/>
      <w:bookmarkEnd w:id="1035"/>
    </w:p>
    <w:p w14:paraId="129BEAAD"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0286B669"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510792B"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40521BD"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33EC4C8F"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0B41CCA4"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76545603"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1C74B843"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44CDAFE4" w14:textId="77777777"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21E19798"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66816CE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0E3C7740"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40B779BD"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59C616EF"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1F6AAF69"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5AD807CA"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2CAFB683"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6BF9892B"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5F101EB2"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0876780C"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43E80E9E"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3885AE5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7B7D6158"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140C59D8"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38DF6419"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6D0FE87F"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1657530A" w14:textId="77777777" w:rsidR="00B24AEA" w:rsidRPr="00BC49C2" w:rsidRDefault="00BE6FE1" w:rsidP="00964868">
      <w:pPr>
        <w:pStyle w:val="Heading4"/>
        <w:rPr>
          <w:lang w:eastAsia="ja-JP"/>
        </w:rPr>
      </w:pPr>
      <w:bookmarkStart w:id="1036" w:name="_Toc101526189"/>
      <w:bookmarkStart w:id="1037" w:name="_Toc104882890"/>
      <w:bookmarkStart w:id="1038" w:name="_Toc113426038"/>
      <w:bookmarkStart w:id="1039" w:name="_Toc117496463"/>
      <w:bookmarkStart w:id="1040" w:name="_Toc122517685"/>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036"/>
      <w:bookmarkEnd w:id="1037"/>
      <w:bookmarkEnd w:id="1038"/>
      <w:bookmarkEnd w:id="1039"/>
      <w:bookmarkEnd w:id="1040"/>
    </w:p>
    <w:p w14:paraId="2F1966B3" w14:textId="77777777" w:rsidR="00B24AEA" w:rsidRPr="00BC49C2" w:rsidRDefault="00BE6FE1" w:rsidP="00964868">
      <w:pPr>
        <w:pStyle w:val="Heading5"/>
        <w:rPr>
          <w:lang w:eastAsia="ja-JP"/>
        </w:rPr>
      </w:pPr>
      <w:bookmarkStart w:id="1041" w:name="_Toc101526190"/>
      <w:bookmarkStart w:id="1042" w:name="_Toc104882891"/>
      <w:bookmarkStart w:id="1043" w:name="_Toc113426039"/>
      <w:bookmarkStart w:id="1044" w:name="_Toc117496464"/>
      <w:bookmarkStart w:id="1045" w:name="_Toc122517686"/>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041"/>
      <w:bookmarkEnd w:id="1042"/>
      <w:bookmarkEnd w:id="1043"/>
      <w:bookmarkEnd w:id="1044"/>
      <w:bookmarkEnd w:id="1045"/>
    </w:p>
    <w:p w14:paraId="7C85A01D"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2D5C767E" w14:textId="77777777"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BC0293" w:rsidRPr="00BC49C2">
        <w:t>TS</w:t>
      </w:r>
      <w:r w:rsidR="00BC0293">
        <w:t> </w:t>
      </w:r>
      <w:r w:rsidR="00BC0293" w:rsidRPr="00BC49C2">
        <w:t>23.501</w:t>
      </w:r>
      <w:r w:rsidR="00BC0293">
        <w:t> </w:t>
      </w:r>
      <w:r w:rsidR="00BC0293" w:rsidRPr="00BC49C2">
        <w:t>[</w:t>
      </w:r>
      <w:r w:rsidR="007C3898" w:rsidRPr="00BC49C2">
        <w:t>2]</w:t>
      </w:r>
      <w:r w:rsidR="00BE6FE1" w:rsidRPr="00BC49C2">
        <w:t xml:space="preserve"> (including the UDP ports for the RTP/SRTP)</w:t>
      </w:r>
      <w:r w:rsidR="007C3898" w:rsidRPr="00BC49C2">
        <w:t>.</w:t>
      </w:r>
    </w:p>
    <w:p w14:paraId="4F3A8049"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1258596C"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626B4319"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47F9FF2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5CBD8827"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6E1D20F9"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6E86E45E"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47F3EA5A"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73725070"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0384DF6A"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1B7B8967"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6D52E81E"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209FAD7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28CEEE6C"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259D7B8E"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2599B3A8" w14:textId="77777777"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148DE8EF"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232DD57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306227DE"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40A044FE"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5F8399D7"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6B1B794"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7ADC86DF" w14:textId="77777777" w:rsidR="00B24AEA" w:rsidRPr="00BC49C2" w:rsidRDefault="00BE6FE1" w:rsidP="00964868">
      <w:pPr>
        <w:pStyle w:val="Heading5"/>
        <w:rPr>
          <w:lang w:eastAsia="ja-JP"/>
        </w:rPr>
      </w:pPr>
      <w:bookmarkStart w:id="1046" w:name="_Toc101526191"/>
      <w:bookmarkStart w:id="1047" w:name="_Toc104882892"/>
      <w:bookmarkStart w:id="1048" w:name="_Toc113426040"/>
      <w:bookmarkStart w:id="1049" w:name="_Toc117496465"/>
      <w:bookmarkStart w:id="1050" w:name="_Toc122517687"/>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046"/>
      <w:bookmarkEnd w:id="1047"/>
      <w:bookmarkEnd w:id="1048"/>
      <w:bookmarkEnd w:id="1049"/>
      <w:bookmarkEnd w:id="1050"/>
    </w:p>
    <w:p w14:paraId="792F1E9B"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1FB61B6B"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8469C22"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7E08A09"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3C1C524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258CA9C3"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20595404" w14:textId="77777777" w:rsidR="00B24AEA" w:rsidRPr="00BC49C2" w:rsidRDefault="00BE6FE1" w:rsidP="00964868">
      <w:pPr>
        <w:pStyle w:val="Heading3"/>
        <w:rPr>
          <w:lang w:eastAsia="ja-JP"/>
        </w:rPr>
      </w:pPr>
      <w:bookmarkStart w:id="1051" w:name="_Toc101526192"/>
      <w:bookmarkStart w:id="1052" w:name="_Toc104882893"/>
      <w:bookmarkStart w:id="1053" w:name="_Toc113426041"/>
      <w:bookmarkStart w:id="1054" w:name="_Toc117496466"/>
      <w:bookmarkStart w:id="1055" w:name="_Toc122517688"/>
      <w:r w:rsidRPr="00BC49C2">
        <w:rPr>
          <w:lang w:eastAsia="ja-JP"/>
        </w:rPr>
        <w:t>6.</w:t>
      </w:r>
      <w:r w:rsidRPr="00BC49C2">
        <w:rPr>
          <w:lang w:eastAsia="zh-CN"/>
        </w:rPr>
        <w:t>17</w:t>
      </w:r>
      <w:r w:rsidRPr="00BC49C2">
        <w:rPr>
          <w:lang w:eastAsia="ja-JP"/>
        </w:rPr>
        <w:t>.3</w:t>
      </w:r>
      <w:r w:rsidRPr="00BC49C2">
        <w:rPr>
          <w:lang w:eastAsia="ja-JP"/>
        </w:rPr>
        <w:tab/>
        <w:t>Procedures</w:t>
      </w:r>
      <w:bookmarkEnd w:id="1051"/>
      <w:bookmarkEnd w:id="1052"/>
      <w:bookmarkEnd w:id="1053"/>
      <w:bookmarkEnd w:id="1054"/>
      <w:bookmarkEnd w:id="1055"/>
    </w:p>
    <w:p w14:paraId="1DF8DD72"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37CF34E1">
          <v:shape id="_x0000_i1058" type="#_x0000_t75" style="width:461.95pt;height:211.4pt" o:ole="">
            <v:imagedata r:id="rId82" o:title=""/>
          </v:shape>
          <o:OLEObject Type="Embed" ProgID="Visio.Drawing.15" ShapeID="_x0000_i1058" DrawAspect="Content" ObjectID="_1733132263" r:id="rId83"/>
        </w:object>
      </w:r>
    </w:p>
    <w:p w14:paraId="6F541688" w14:textId="77777777" w:rsidR="007C3898" w:rsidRPr="00BC49C2" w:rsidRDefault="007C3898" w:rsidP="007C3898">
      <w:pPr>
        <w:pStyle w:val="TF"/>
      </w:pPr>
      <w:r w:rsidRPr="00BC49C2">
        <w:t>Figure 6.17.3-1</w:t>
      </w:r>
    </w:p>
    <w:p w14:paraId="07F1617C" w14:textId="77777777" w:rsidR="007C3898" w:rsidRPr="00BC49C2" w:rsidRDefault="007C3898" w:rsidP="007C3898">
      <w:pPr>
        <w:pStyle w:val="B1"/>
      </w:pPr>
      <w:r w:rsidRPr="00BC49C2">
        <w:t>0.</w:t>
      </w:r>
      <w:r w:rsidRPr="00BC49C2">
        <w:tab/>
        <w:t>The PDU Session for the XRM service is established, the user initiated the XRM service.</w:t>
      </w:r>
    </w:p>
    <w:p w14:paraId="5235921C"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6C33219F"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009DCEB8"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4110295B"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240F70F6"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7F6D57B1"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20CA28B3" w14:textId="77777777" w:rsidR="007C3898" w:rsidRPr="00BC49C2" w:rsidRDefault="007C3898" w:rsidP="007C3898">
      <w:pPr>
        <w:pStyle w:val="B2"/>
      </w:pPr>
      <w:r w:rsidRPr="00BC49C2">
        <w:tab/>
        <w:t>The RAN schedules and receives the UL Sub QoS Flow based on XQFI and associated Sub QoS Flow QoS Profile.</w:t>
      </w:r>
    </w:p>
    <w:p w14:paraId="06881733"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2DEEAD89" w14:textId="77777777" w:rsidR="007C3898" w:rsidRPr="00BC49C2" w:rsidRDefault="007C3898" w:rsidP="007C3898">
      <w:pPr>
        <w:pStyle w:val="B1"/>
      </w:pPr>
      <w:r w:rsidRPr="00BC49C2">
        <w:t>13.</w:t>
      </w:r>
      <w:r w:rsidR="00BD757E" w:rsidRPr="00BC49C2">
        <w:tab/>
      </w:r>
      <w:r w:rsidRPr="00BC49C2">
        <w:t>The SMF responses to the PCF.</w:t>
      </w:r>
    </w:p>
    <w:p w14:paraId="3884287A" w14:textId="77777777" w:rsidR="007C3898" w:rsidRPr="00BC49C2" w:rsidRDefault="007C3898" w:rsidP="007C3898">
      <w:pPr>
        <w:pStyle w:val="B1"/>
      </w:pPr>
      <w:r w:rsidRPr="00BC49C2">
        <w:t>14.</w:t>
      </w:r>
      <w:r w:rsidR="00BD757E" w:rsidRPr="00BC49C2">
        <w:tab/>
      </w:r>
      <w:r w:rsidRPr="00BC49C2">
        <w:t>The SMF responses to the AF/NEF.</w:t>
      </w:r>
    </w:p>
    <w:p w14:paraId="4111A3A4" w14:textId="77777777" w:rsidR="00B24AEA" w:rsidRPr="00BC49C2" w:rsidRDefault="00BE6FE1" w:rsidP="00964868">
      <w:pPr>
        <w:pStyle w:val="Heading3"/>
        <w:rPr>
          <w:lang w:eastAsia="zh-CN"/>
        </w:rPr>
      </w:pPr>
      <w:bookmarkStart w:id="1056" w:name="_Toc101526193"/>
      <w:bookmarkStart w:id="1057" w:name="_Toc104882894"/>
      <w:bookmarkStart w:id="1058" w:name="_Toc113426042"/>
      <w:bookmarkStart w:id="1059" w:name="_Toc117496467"/>
      <w:bookmarkStart w:id="1060" w:name="_Toc122517689"/>
      <w:r w:rsidRPr="00BC49C2">
        <w:rPr>
          <w:lang w:eastAsia="zh-CN"/>
        </w:rPr>
        <w:lastRenderedPageBreak/>
        <w:t>6.17.4</w:t>
      </w:r>
      <w:r w:rsidRPr="00BC49C2">
        <w:rPr>
          <w:lang w:eastAsia="zh-CN"/>
        </w:rPr>
        <w:tab/>
      </w:r>
      <w:r w:rsidRPr="00BC49C2">
        <w:rPr>
          <w:lang w:eastAsia="ja-JP"/>
        </w:rPr>
        <w:t>Impacts on services, entities and interfaces</w:t>
      </w:r>
      <w:bookmarkEnd w:id="1056"/>
      <w:bookmarkEnd w:id="1057"/>
      <w:bookmarkEnd w:id="1058"/>
      <w:bookmarkEnd w:id="1059"/>
      <w:bookmarkEnd w:id="1060"/>
    </w:p>
    <w:p w14:paraId="5CBFA3D1" w14:textId="77777777" w:rsidR="007C3898" w:rsidRPr="00BC49C2" w:rsidRDefault="007C3898" w:rsidP="007C3898">
      <w:r w:rsidRPr="00BC49C2">
        <w:t>AF/NEF:</w:t>
      </w:r>
    </w:p>
    <w:p w14:paraId="3EFC6F94"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755154C2" w14:textId="77777777" w:rsidR="007C3898" w:rsidRPr="00BC49C2" w:rsidRDefault="007C3898" w:rsidP="007C3898">
      <w:r w:rsidRPr="00BC49C2">
        <w:t>PCF:</w:t>
      </w:r>
    </w:p>
    <w:p w14:paraId="4C2D8811" w14:textId="77777777" w:rsidR="007C3898" w:rsidRPr="00BC49C2" w:rsidRDefault="007C3898" w:rsidP="007C3898">
      <w:pPr>
        <w:pStyle w:val="B1"/>
      </w:pPr>
      <w:r w:rsidRPr="00BC49C2">
        <w:t>-</w:t>
      </w:r>
      <w:r w:rsidRPr="00BC49C2">
        <w:tab/>
        <w:t>Provides the new PCC rules including the Sub QoS PCC rules to the SMF.</w:t>
      </w:r>
    </w:p>
    <w:p w14:paraId="09C9DC1B" w14:textId="77777777" w:rsidR="007C3898" w:rsidRPr="00BC49C2" w:rsidRDefault="007C3898" w:rsidP="007C3898">
      <w:r w:rsidRPr="00BC49C2">
        <w:t>SMF:</w:t>
      </w:r>
    </w:p>
    <w:p w14:paraId="200DA8D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47120576" w14:textId="77777777" w:rsidR="007C3898" w:rsidRPr="00BC49C2" w:rsidRDefault="007C3898" w:rsidP="007C3898">
      <w:pPr>
        <w:pStyle w:val="B1"/>
      </w:pPr>
      <w:r w:rsidRPr="00BC49C2">
        <w:t>-</w:t>
      </w:r>
      <w:r w:rsidRPr="00BC49C2">
        <w:tab/>
        <w:t>Includes Sub QoS Flow QoS profile and XQFI to the RAN.</w:t>
      </w:r>
    </w:p>
    <w:p w14:paraId="196847CD" w14:textId="77777777" w:rsidR="007C3898" w:rsidRPr="00BC49C2" w:rsidRDefault="007C3898" w:rsidP="007C3898">
      <w:pPr>
        <w:pStyle w:val="B1"/>
      </w:pPr>
      <w:r w:rsidRPr="00BC49C2">
        <w:t>-</w:t>
      </w:r>
      <w:r w:rsidRPr="00BC49C2">
        <w:tab/>
        <w:t>Includes the Sub QoS Flow Packet Filter and XQFI in the NAS QoS rules to the UE.</w:t>
      </w:r>
    </w:p>
    <w:p w14:paraId="50974555" w14:textId="77777777" w:rsidR="007C3898" w:rsidRPr="00BC49C2" w:rsidRDefault="007C3898" w:rsidP="007C3898">
      <w:r w:rsidRPr="00BC49C2">
        <w:t>UPF:</w:t>
      </w:r>
    </w:p>
    <w:p w14:paraId="564BC11E" w14:textId="77777777" w:rsidR="007C3898" w:rsidRPr="00BC49C2" w:rsidRDefault="007C3898" w:rsidP="007C3898">
      <w:pPr>
        <w:pStyle w:val="B1"/>
      </w:pPr>
      <w:r w:rsidRPr="00BC49C2">
        <w:t>-</w:t>
      </w:r>
      <w:r w:rsidRPr="00BC49C2">
        <w:tab/>
        <w:t>Identify the DL PDU Set with XQFI and forwards the XQFI to the RAN.</w:t>
      </w:r>
    </w:p>
    <w:p w14:paraId="333C83AD" w14:textId="77777777" w:rsidR="007C3898" w:rsidRPr="00BC49C2" w:rsidRDefault="007C3898" w:rsidP="007C3898">
      <w:pPr>
        <w:pStyle w:val="B1"/>
      </w:pPr>
      <w:r w:rsidRPr="00BC49C2">
        <w:t>-</w:t>
      </w:r>
      <w:r w:rsidRPr="00BC49C2">
        <w:tab/>
        <w:t>Performs the QoS control for the Sub QoS Flow (i.e. PDU Set).</w:t>
      </w:r>
    </w:p>
    <w:p w14:paraId="33944D47" w14:textId="77777777" w:rsidR="007C3898" w:rsidRPr="00BC49C2" w:rsidRDefault="007C3898" w:rsidP="007C3898">
      <w:r w:rsidRPr="00BC49C2">
        <w:t>RAN:</w:t>
      </w:r>
    </w:p>
    <w:p w14:paraId="5B6576EE"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5E907601" w14:textId="77777777" w:rsidR="007C3898" w:rsidRPr="00BC49C2" w:rsidRDefault="007C3898" w:rsidP="007C3898">
      <w:r w:rsidRPr="00BC49C2">
        <w:t>UE:</w:t>
      </w:r>
    </w:p>
    <w:p w14:paraId="670BF3A1" w14:textId="77777777" w:rsidR="007C3898" w:rsidRPr="00BC49C2" w:rsidRDefault="007C3898" w:rsidP="007C3898">
      <w:pPr>
        <w:pStyle w:val="B1"/>
      </w:pPr>
      <w:r w:rsidRPr="00BC49C2">
        <w:t>-</w:t>
      </w:r>
      <w:r w:rsidRPr="00BC49C2">
        <w:tab/>
        <w:t>Identify the UL PDU Set with XQFI and forwards the XQFI to the RAN.</w:t>
      </w:r>
    </w:p>
    <w:p w14:paraId="508E5D93" w14:textId="77777777" w:rsidR="00951E82" w:rsidRPr="00BC49C2" w:rsidRDefault="00951E82" w:rsidP="00964868">
      <w:pPr>
        <w:pStyle w:val="Heading2"/>
        <w:rPr>
          <w:lang w:eastAsia="zh-CN"/>
        </w:rPr>
      </w:pPr>
      <w:bookmarkStart w:id="1061" w:name="_Toc101526194"/>
      <w:bookmarkStart w:id="1062" w:name="_Toc104882895"/>
      <w:bookmarkStart w:id="1063" w:name="_Toc113426043"/>
      <w:bookmarkStart w:id="1064" w:name="_Toc117496468"/>
      <w:bookmarkStart w:id="1065" w:name="_Toc122517690"/>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061"/>
      <w:bookmarkEnd w:id="1062"/>
      <w:bookmarkEnd w:id="1063"/>
      <w:bookmarkEnd w:id="1064"/>
      <w:bookmarkEnd w:id="1065"/>
    </w:p>
    <w:p w14:paraId="00A8B470" w14:textId="77777777" w:rsidR="00951E82" w:rsidRPr="00BC49C2" w:rsidRDefault="00951E82" w:rsidP="00964868">
      <w:pPr>
        <w:pStyle w:val="Heading3"/>
      </w:pPr>
      <w:bookmarkStart w:id="1066" w:name="_Toc101526195"/>
      <w:bookmarkStart w:id="1067" w:name="_Toc104882896"/>
      <w:bookmarkStart w:id="1068" w:name="_Toc113426044"/>
      <w:bookmarkStart w:id="1069" w:name="_Toc117496469"/>
      <w:bookmarkStart w:id="1070" w:name="_Toc122517691"/>
      <w:r w:rsidRPr="00BC49C2">
        <w:t>6.</w:t>
      </w:r>
      <w:r w:rsidR="00EF5B32" w:rsidRPr="00BC49C2">
        <w:t>18</w:t>
      </w:r>
      <w:r w:rsidRPr="00BC49C2">
        <w:t>.1</w:t>
      </w:r>
      <w:r w:rsidRPr="00BC49C2">
        <w:tab/>
        <w:t>Key Issue mapping</w:t>
      </w:r>
      <w:bookmarkEnd w:id="1066"/>
      <w:bookmarkEnd w:id="1067"/>
      <w:bookmarkEnd w:id="1068"/>
      <w:bookmarkEnd w:id="1069"/>
      <w:bookmarkEnd w:id="1070"/>
    </w:p>
    <w:p w14:paraId="631ECC9B"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2F9C3EB0" w14:textId="77777777" w:rsidR="00951E82" w:rsidRPr="00BC49C2" w:rsidRDefault="00951E82" w:rsidP="00964868">
      <w:pPr>
        <w:pStyle w:val="Heading3"/>
      </w:pPr>
      <w:bookmarkStart w:id="1071" w:name="_Toc101526196"/>
      <w:bookmarkStart w:id="1072" w:name="_Toc104882897"/>
      <w:bookmarkStart w:id="1073" w:name="_Toc113426045"/>
      <w:bookmarkStart w:id="1074" w:name="_Toc117496470"/>
      <w:bookmarkStart w:id="1075" w:name="_Toc122517692"/>
      <w:r w:rsidRPr="00BC49C2">
        <w:t>6.</w:t>
      </w:r>
      <w:r w:rsidR="00EF5B32" w:rsidRPr="00BC49C2">
        <w:t>18</w:t>
      </w:r>
      <w:r w:rsidRPr="00BC49C2">
        <w:t>.2</w:t>
      </w:r>
      <w:r w:rsidRPr="00BC49C2">
        <w:tab/>
        <w:t>Description</w:t>
      </w:r>
      <w:bookmarkEnd w:id="1071"/>
      <w:bookmarkEnd w:id="1072"/>
      <w:bookmarkEnd w:id="1073"/>
      <w:bookmarkEnd w:id="1074"/>
      <w:bookmarkEnd w:id="1075"/>
    </w:p>
    <w:p w14:paraId="181DA5DB"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447073B6"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2913ECF4"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7C760C54"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57C3DB7D"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0FC836AF" w14:textId="77777777" w:rsidR="00951E82" w:rsidRPr="00BC49C2" w:rsidRDefault="00951E82" w:rsidP="00964868">
      <w:pPr>
        <w:pStyle w:val="Heading4"/>
        <w:rPr>
          <w:lang w:eastAsia="zh-CN"/>
        </w:rPr>
      </w:pPr>
      <w:bookmarkStart w:id="1076" w:name="_Toc101526197"/>
      <w:bookmarkStart w:id="1077" w:name="_Toc104882898"/>
      <w:bookmarkStart w:id="1078" w:name="_Toc113426046"/>
      <w:bookmarkStart w:id="1079" w:name="_Toc117496471"/>
      <w:bookmarkStart w:id="1080" w:name="_Toc122517693"/>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076"/>
      <w:bookmarkEnd w:id="1077"/>
      <w:bookmarkEnd w:id="1078"/>
      <w:bookmarkEnd w:id="1079"/>
      <w:bookmarkEnd w:id="1080"/>
    </w:p>
    <w:p w14:paraId="0EE69D1C" w14:textId="77777777" w:rsidR="00951E82" w:rsidRPr="00BC49C2" w:rsidRDefault="00EF5B32" w:rsidP="00713D78">
      <w:pPr>
        <w:pStyle w:val="Heading5"/>
        <w:rPr>
          <w:lang w:eastAsia="zh-CN"/>
        </w:rPr>
      </w:pPr>
      <w:bookmarkStart w:id="1081" w:name="_Toc101526198"/>
      <w:bookmarkStart w:id="1082" w:name="_Toc104882899"/>
      <w:bookmarkStart w:id="1083" w:name="_Toc113426047"/>
      <w:bookmarkStart w:id="1084" w:name="_Toc117496472"/>
      <w:bookmarkStart w:id="1085" w:name="_Toc122517694"/>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081"/>
      <w:bookmarkEnd w:id="1082"/>
      <w:bookmarkEnd w:id="1083"/>
      <w:bookmarkEnd w:id="1084"/>
      <w:bookmarkEnd w:id="1085"/>
    </w:p>
    <w:p w14:paraId="4026043A"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0D7D02BC"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0FDE9BB9"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6A08CF3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6F03387D" w14:textId="77777777" w:rsidR="007C3898" w:rsidRPr="00BC49C2" w:rsidRDefault="007C3898" w:rsidP="003E19E0">
      <w:pPr>
        <w:pStyle w:val="B1"/>
      </w:pPr>
      <w:r w:rsidRPr="00BC49C2">
        <w:t>-</w:t>
      </w:r>
      <w:r w:rsidRPr="00BC49C2">
        <w:tab/>
        <w:t xml:space="preserve">IP Packet Filters as defined in clause 5.7.6.2 of </w:t>
      </w:r>
      <w:r w:rsidR="00BC0293" w:rsidRPr="00BC49C2">
        <w:t>TS</w:t>
      </w:r>
      <w:r w:rsidR="00BC0293">
        <w:t> </w:t>
      </w:r>
      <w:r w:rsidR="00BC0293" w:rsidRPr="00BC49C2">
        <w:t>23.501</w:t>
      </w:r>
      <w:r w:rsidR="00BC0293">
        <w:t> </w:t>
      </w:r>
      <w:r w:rsidR="00BC0293" w:rsidRPr="00BC49C2">
        <w:t>[</w:t>
      </w:r>
      <w:r w:rsidRPr="00BC49C2">
        <w:t>2] (including the UDP ports for the RTP/SRTP).</w:t>
      </w:r>
    </w:p>
    <w:p w14:paraId="699B11BD" w14:textId="77777777" w:rsidR="007C3898" w:rsidRPr="00BC49C2" w:rsidRDefault="007C3898" w:rsidP="003E19E0">
      <w:pPr>
        <w:pStyle w:val="B1"/>
      </w:pPr>
      <w:r w:rsidRPr="00BC49C2">
        <w:t>-</w:t>
      </w:r>
      <w:r w:rsidRPr="00BC49C2">
        <w:tab/>
        <w:t>GBR and or MBR.</w:t>
      </w:r>
    </w:p>
    <w:p w14:paraId="7D046316"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2C5A449F" w14:textId="77777777" w:rsidR="007C3898" w:rsidRPr="00BC49C2" w:rsidRDefault="007C3898" w:rsidP="003E19E0">
      <w:pPr>
        <w:pStyle w:val="B1"/>
      </w:pPr>
      <w:r w:rsidRPr="00BC49C2">
        <w:t>-</w:t>
      </w:r>
      <w:r w:rsidRPr="00BC49C2">
        <w:tab/>
        <w:t>SSID : synchronization Source Identifier.</w:t>
      </w:r>
    </w:p>
    <w:p w14:paraId="1E074488"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7DCD4CC" w14:textId="77777777" w:rsidR="007C3898" w:rsidRPr="00BC49C2" w:rsidRDefault="007C3898" w:rsidP="00D56E14">
      <w:pPr>
        <w:pStyle w:val="B2"/>
      </w:pPr>
      <w:r w:rsidRPr="00BC49C2">
        <w:t>-</w:t>
      </w:r>
      <w:r w:rsidRPr="00BC49C2">
        <w:tab/>
        <w:t>Layer ID.</w:t>
      </w:r>
    </w:p>
    <w:p w14:paraId="0DDC6337" w14:textId="77777777" w:rsidR="007C3898" w:rsidRPr="00BC49C2" w:rsidRDefault="007C3898" w:rsidP="00D56E14">
      <w:pPr>
        <w:pStyle w:val="B2"/>
      </w:pPr>
      <w:r w:rsidRPr="00BC49C2">
        <w:t>-</w:t>
      </w:r>
      <w:r w:rsidRPr="00BC49C2">
        <w:tab/>
        <w:t>Temporal ID.</w:t>
      </w:r>
    </w:p>
    <w:p w14:paraId="5AD6E4EF" w14:textId="77777777" w:rsidR="007C3898" w:rsidRPr="00BC49C2" w:rsidRDefault="007C3898" w:rsidP="00D56E14">
      <w:pPr>
        <w:pStyle w:val="B2"/>
      </w:pPr>
      <w:r w:rsidRPr="00BC49C2">
        <w:t>-</w:t>
      </w:r>
      <w:r w:rsidRPr="00BC49C2">
        <w:tab/>
        <w:t>NRI.</w:t>
      </w:r>
    </w:p>
    <w:p w14:paraId="01198842" w14:textId="77777777" w:rsidR="007C3898" w:rsidRPr="00BC49C2" w:rsidRDefault="007C3898" w:rsidP="00D56E14">
      <w:pPr>
        <w:pStyle w:val="B2"/>
      </w:pPr>
      <w:r w:rsidRPr="00BC49C2">
        <w:t>-</w:t>
      </w:r>
      <w:r w:rsidRPr="00BC49C2">
        <w:tab/>
        <w:t>NAL Type.</w:t>
      </w:r>
    </w:p>
    <w:p w14:paraId="4B8D00E0" w14:textId="77777777" w:rsidR="007C3898" w:rsidRPr="00BC49C2" w:rsidRDefault="007C3898" w:rsidP="00D56E14">
      <w:pPr>
        <w:pStyle w:val="B2"/>
      </w:pPr>
      <w:r w:rsidRPr="00BC49C2">
        <w:t>-</w:t>
      </w:r>
      <w:r w:rsidRPr="00BC49C2">
        <w:tab/>
        <w:t>Other ID and Flags, e.g. DID, QID and Discardable Flag.</w:t>
      </w:r>
    </w:p>
    <w:p w14:paraId="7B67745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4AE7AA57" w14:textId="77777777" w:rsidR="007C3898" w:rsidRPr="00BC49C2" w:rsidRDefault="007C3898" w:rsidP="00321795">
      <w:pPr>
        <w:pStyle w:val="TH"/>
      </w:pPr>
      <w:r w:rsidRPr="00BC49C2">
        <w:object w:dxaOrig="7931" w:dyaOrig="5461" w14:anchorId="232C7820">
          <v:shape id="_x0000_i1059" type="#_x0000_t75" style="width:396.3pt;height:270.15pt" o:ole="">
            <v:imagedata r:id="rId84" o:title=""/>
          </v:shape>
          <o:OLEObject Type="Embed" ProgID="Word.Picture.8" ShapeID="_x0000_i1059" DrawAspect="Content" ObjectID="_1733132264" r:id="rId85"/>
        </w:object>
      </w:r>
    </w:p>
    <w:p w14:paraId="347E9902"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77C0AD8D" w14:textId="77777777" w:rsidR="00951E82" w:rsidRPr="00BC49C2" w:rsidRDefault="00951E82" w:rsidP="00E16D27">
      <w:pPr>
        <w:pStyle w:val="Heading5"/>
        <w:rPr>
          <w:lang w:eastAsia="ja-JP"/>
        </w:rPr>
      </w:pPr>
      <w:bookmarkStart w:id="1086" w:name="_Toc101526199"/>
      <w:bookmarkStart w:id="1087" w:name="_Toc104882900"/>
      <w:bookmarkStart w:id="1088" w:name="_Toc113426048"/>
      <w:bookmarkStart w:id="1089" w:name="_Toc117496473"/>
      <w:bookmarkStart w:id="1090" w:name="_Toc122517695"/>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086"/>
      <w:bookmarkEnd w:id="1087"/>
      <w:bookmarkEnd w:id="1088"/>
      <w:bookmarkEnd w:id="1089"/>
      <w:bookmarkEnd w:id="1090"/>
    </w:p>
    <w:p w14:paraId="35CEF388"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F61853E"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3B417763"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598DDEF7"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32AF86F1"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12D8A3E5"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1C144197"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5024F693"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35145280"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67ADBDF5"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F5D4875"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08B16BED" w14:textId="77777777" w:rsidR="00951E82" w:rsidRPr="00BC49C2" w:rsidRDefault="008F030D" w:rsidP="000C221F">
      <w:pPr>
        <w:pStyle w:val="B1"/>
      </w:pPr>
      <w:r w:rsidRPr="00BC49C2">
        <w:lastRenderedPageBreak/>
        <w:t>5.</w:t>
      </w:r>
      <w:r w:rsidRPr="00BC49C2">
        <w:tab/>
      </w:r>
      <w:r w:rsidR="00951E82" w:rsidRPr="00BC49C2">
        <w:t xml:space="preserve">Use the </w:t>
      </w:r>
      <w:r w:rsidR="00917ADA">
        <w:t>"</w:t>
      </w:r>
      <w:r w:rsidR="00951E82" w:rsidRPr="00BC49C2">
        <w:t>Marker</w:t>
      </w:r>
      <w:r w:rsidR="00917ADA">
        <w:t>"</w:t>
      </w:r>
      <w:r w:rsidR="00951E82" w:rsidRPr="00BC49C2">
        <w:t xml:space="preserve"> Flag in the RTP/SRTP header, </w:t>
      </w:r>
      <w:r w:rsidR="00917ADA">
        <w:t>"</w:t>
      </w:r>
      <w:r w:rsidR="00951E82" w:rsidRPr="00BC49C2">
        <w:t>Start</w:t>
      </w:r>
      <w:r w:rsidR="00917ADA">
        <w:t>"</w:t>
      </w:r>
      <w:r w:rsidR="00951E82" w:rsidRPr="00BC49C2">
        <w:t xml:space="preserve"> and </w:t>
      </w:r>
      <w:r w:rsidR="00917ADA">
        <w:t>"</w:t>
      </w:r>
      <w:r w:rsidR="00951E82" w:rsidRPr="00BC49C2">
        <w:t>End</w:t>
      </w:r>
      <w:r w:rsidR="00917ADA">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19861826" w14:textId="77777777" w:rsidR="00951E82" w:rsidRPr="00BC49C2" w:rsidRDefault="00951E82" w:rsidP="00E16D27">
      <w:pPr>
        <w:pStyle w:val="Heading5"/>
        <w:rPr>
          <w:lang w:eastAsia="ja-JP"/>
        </w:rPr>
      </w:pPr>
      <w:bookmarkStart w:id="1091" w:name="_Toc101526200"/>
      <w:bookmarkStart w:id="1092" w:name="_Toc104882901"/>
      <w:bookmarkStart w:id="1093" w:name="_Toc113426049"/>
      <w:bookmarkStart w:id="1094" w:name="_Toc117496474"/>
      <w:bookmarkStart w:id="1095" w:name="_Toc122517696"/>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091"/>
      <w:bookmarkEnd w:id="1092"/>
      <w:bookmarkEnd w:id="1093"/>
      <w:bookmarkEnd w:id="1094"/>
      <w:bookmarkEnd w:id="1095"/>
    </w:p>
    <w:p w14:paraId="4859345C"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213A7CFF"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5BDA18BA"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58F38C75"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12604C22"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13556FD9"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4FB093D9"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4424D8A1"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54976870" w14:textId="77777777" w:rsidR="004B1535" w:rsidRPr="00BC49C2" w:rsidRDefault="004B1535" w:rsidP="00321795">
      <w:pPr>
        <w:pStyle w:val="TH"/>
      </w:pPr>
      <w:r w:rsidRPr="00BC49C2">
        <w:object w:dxaOrig="9636" w:dyaOrig="2607" w14:anchorId="7C093C09">
          <v:shape id="_x0000_i1060" type="#_x0000_t75" style="width:482.1pt;height:129pt" o:ole="">
            <v:imagedata r:id="rId86" o:title=""/>
          </v:shape>
          <o:OLEObject Type="Embed" ProgID="Word.Picture.8" ShapeID="_x0000_i1060" DrawAspect="Content" ObjectID="_1733132265" r:id="rId87"/>
        </w:object>
      </w:r>
    </w:p>
    <w:p w14:paraId="4F8E6342"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2BB43"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56BC7A" w14:textId="77777777" w:rsidR="00951E82" w:rsidRPr="00BC49C2" w:rsidRDefault="00951E82" w:rsidP="00964868">
      <w:pPr>
        <w:pStyle w:val="Heading4"/>
        <w:rPr>
          <w:lang w:eastAsia="ja-JP"/>
        </w:rPr>
      </w:pPr>
      <w:bookmarkStart w:id="1096" w:name="_Toc101526201"/>
      <w:bookmarkStart w:id="1097" w:name="_Toc104882902"/>
      <w:bookmarkStart w:id="1098" w:name="_Toc113426050"/>
      <w:bookmarkStart w:id="1099" w:name="_Toc117496475"/>
      <w:bookmarkStart w:id="1100" w:name="_Toc122517697"/>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096"/>
      <w:bookmarkEnd w:id="1097"/>
      <w:bookmarkEnd w:id="1098"/>
      <w:bookmarkEnd w:id="1099"/>
      <w:bookmarkEnd w:id="1100"/>
    </w:p>
    <w:p w14:paraId="08896492" w14:textId="77777777" w:rsidR="00951E82" w:rsidRPr="00BC49C2" w:rsidRDefault="00EF5B32" w:rsidP="00964868">
      <w:pPr>
        <w:pStyle w:val="Heading5"/>
        <w:rPr>
          <w:lang w:eastAsia="ja-JP"/>
        </w:rPr>
      </w:pPr>
      <w:bookmarkStart w:id="1101" w:name="_Toc101526202"/>
      <w:bookmarkStart w:id="1102" w:name="_Toc104882903"/>
      <w:bookmarkStart w:id="1103" w:name="_Toc113426051"/>
      <w:bookmarkStart w:id="1104" w:name="_Toc117496476"/>
      <w:bookmarkStart w:id="1105" w:name="_Toc122517698"/>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101"/>
      <w:bookmarkEnd w:id="1102"/>
      <w:bookmarkEnd w:id="1103"/>
      <w:bookmarkEnd w:id="1104"/>
      <w:bookmarkEnd w:id="1105"/>
    </w:p>
    <w:p w14:paraId="19E3FD1F"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5A725E0F"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708F5072"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50E0DF0"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47399903"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07AFE65A"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0224D182"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59860E4A"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06DF1138" w14:textId="77777777" w:rsidR="00951E82" w:rsidRPr="00BC49C2" w:rsidRDefault="00951E82" w:rsidP="00964868">
      <w:pPr>
        <w:pStyle w:val="Heading5"/>
        <w:rPr>
          <w:lang w:eastAsia="ja-JP"/>
        </w:rPr>
      </w:pPr>
      <w:bookmarkStart w:id="1106" w:name="_Toc101526203"/>
      <w:bookmarkStart w:id="1107" w:name="_Toc104882904"/>
      <w:bookmarkStart w:id="1108" w:name="_Toc113426052"/>
      <w:bookmarkStart w:id="1109" w:name="_Toc117496477"/>
      <w:bookmarkStart w:id="1110" w:name="_Toc122517699"/>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106"/>
      <w:bookmarkEnd w:id="1107"/>
      <w:bookmarkEnd w:id="1108"/>
      <w:bookmarkEnd w:id="1109"/>
      <w:bookmarkEnd w:id="1110"/>
    </w:p>
    <w:p w14:paraId="36A43DC7"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55E2CA1E"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7870BE08"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183730A5" w14:textId="77777777"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917ADA">
        <w:t>"</w:t>
      </w:r>
      <w:r w:rsidR="00951E82" w:rsidRPr="00BC49C2">
        <w:t>start</w:t>
      </w:r>
      <w:r w:rsidR="00917ADA">
        <w:t>"</w:t>
      </w:r>
      <w:r w:rsidR="00951E82" w:rsidRPr="00BC49C2">
        <w:t xml:space="preserve"> marker in the GTP-U header and the last PDU has the </w:t>
      </w:r>
      <w:r w:rsidR="00917ADA">
        <w:t>"</w:t>
      </w:r>
      <w:r w:rsidR="00951E82" w:rsidRPr="00BC49C2">
        <w:t>end</w:t>
      </w:r>
      <w:r w:rsidR="00917ADA">
        <w:t>"</w:t>
      </w:r>
      <w:r w:rsidR="00951E82" w:rsidRPr="00BC49C2">
        <w:t xml:space="preserve"> marker in the GTP-U header.</w:t>
      </w:r>
    </w:p>
    <w:p w14:paraId="1851E79C" w14:textId="77777777"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917ADA">
        <w:t>"</w:t>
      </w:r>
      <w:r w:rsidR="00951E82" w:rsidRPr="00BC49C2">
        <w:t>end</w:t>
      </w:r>
      <w:r w:rsidR="00917ADA">
        <w:t>"</w:t>
      </w:r>
      <w:r w:rsidR="00951E82" w:rsidRPr="00BC49C2">
        <w:t xml:space="preserve"> in the GTP-U header.</w:t>
      </w:r>
    </w:p>
    <w:p w14:paraId="192F11F5" w14:textId="77777777" w:rsidR="00D56E14" w:rsidRPr="00BC49C2" w:rsidRDefault="00951E82" w:rsidP="00D56E14">
      <w:pPr>
        <w:rPr>
          <w:lang w:eastAsia="zh-CN"/>
        </w:rPr>
      </w:pPr>
      <w:r w:rsidRPr="00BC49C2">
        <w:rPr>
          <w:lang w:eastAsia="zh-CN"/>
        </w:rPr>
        <w:t>Both methods need the GTP-U packets are delivered in order.</w:t>
      </w:r>
    </w:p>
    <w:p w14:paraId="3DD0A604"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87DC245" w14:textId="77777777" w:rsidR="00951E82" w:rsidRPr="00BC49C2" w:rsidRDefault="00951E82" w:rsidP="00964868">
      <w:pPr>
        <w:pStyle w:val="Heading5"/>
      </w:pPr>
      <w:bookmarkStart w:id="1111" w:name="_Toc101526204"/>
      <w:bookmarkStart w:id="1112" w:name="_Toc104882905"/>
      <w:bookmarkStart w:id="1113" w:name="_Toc113426053"/>
      <w:bookmarkStart w:id="1114" w:name="_Toc117496478"/>
      <w:bookmarkStart w:id="1115" w:name="_Toc122517700"/>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111"/>
      <w:bookmarkEnd w:id="1112"/>
      <w:bookmarkEnd w:id="1113"/>
      <w:bookmarkEnd w:id="1114"/>
      <w:bookmarkEnd w:id="1115"/>
    </w:p>
    <w:p w14:paraId="5B928A3C"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FCE1057"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3F55ACB4"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54CF39B9"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CE6613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1D2C9A95" w14:textId="77777777" w:rsidR="00951E82" w:rsidRPr="00BC49C2" w:rsidRDefault="00951E82" w:rsidP="00964868">
      <w:pPr>
        <w:pStyle w:val="Heading5"/>
        <w:rPr>
          <w:lang w:eastAsia="ja-JP"/>
        </w:rPr>
      </w:pPr>
      <w:bookmarkStart w:id="1116" w:name="_Toc101526205"/>
      <w:bookmarkStart w:id="1117" w:name="_Toc104882906"/>
      <w:bookmarkStart w:id="1118" w:name="_Toc113426054"/>
      <w:bookmarkStart w:id="1119" w:name="_Toc117496479"/>
      <w:bookmarkStart w:id="1120" w:name="_Toc122517701"/>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116"/>
      <w:bookmarkEnd w:id="1117"/>
      <w:bookmarkEnd w:id="1118"/>
      <w:bookmarkEnd w:id="1119"/>
      <w:bookmarkEnd w:id="1120"/>
    </w:p>
    <w:p w14:paraId="5332F58F"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650347F6"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49ECA07A"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15D548AE" w14:textId="77777777" w:rsidR="00951E82" w:rsidRPr="00BC49C2" w:rsidRDefault="00EF5B32" w:rsidP="00964868">
      <w:pPr>
        <w:pStyle w:val="Heading3"/>
        <w:rPr>
          <w:lang w:eastAsia="ja-JP"/>
        </w:rPr>
      </w:pPr>
      <w:bookmarkStart w:id="1121" w:name="_Toc101526206"/>
      <w:bookmarkStart w:id="1122" w:name="_Toc104882907"/>
      <w:bookmarkStart w:id="1123" w:name="_Toc113426055"/>
      <w:bookmarkStart w:id="1124" w:name="_Toc117496480"/>
      <w:bookmarkStart w:id="1125" w:name="_Toc122517702"/>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121"/>
      <w:bookmarkEnd w:id="1122"/>
      <w:bookmarkEnd w:id="1123"/>
      <w:bookmarkEnd w:id="1124"/>
      <w:bookmarkEnd w:id="1125"/>
    </w:p>
    <w:p w14:paraId="32520551" w14:textId="77777777" w:rsidR="00951E82" w:rsidRPr="00BC49C2" w:rsidRDefault="00722A48" w:rsidP="00964868">
      <w:pPr>
        <w:pStyle w:val="Heading3"/>
        <w:rPr>
          <w:lang w:eastAsia="zh-CN"/>
        </w:rPr>
      </w:pPr>
      <w:bookmarkStart w:id="1126" w:name="_Toc101526207"/>
      <w:bookmarkStart w:id="1127" w:name="_Toc104882908"/>
      <w:bookmarkStart w:id="1128" w:name="_Toc113426056"/>
      <w:bookmarkStart w:id="1129" w:name="_Toc117496481"/>
      <w:bookmarkStart w:id="1130" w:name="_Toc122517703"/>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126"/>
      <w:bookmarkEnd w:id="1127"/>
      <w:bookmarkEnd w:id="1128"/>
      <w:bookmarkEnd w:id="1129"/>
      <w:bookmarkEnd w:id="1130"/>
    </w:p>
    <w:p w14:paraId="0FA2C08E" w14:textId="77777777" w:rsidR="00D56E14" w:rsidRPr="00BC49C2" w:rsidRDefault="00951E82" w:rsidP="00D56E14">
      <w:pPr>
        <w:rPr>
          <w:lang w:eastAsia="zh-CN"/>
        </w:rPr>
      </w:pPr>
      <w:r w:rsidRPr="00BC49C2">
        <w:rPr>
          <w:lang w:eastAsia="zh-CN"/>
        </w:rPr>
        <w:t>UPF:</w:t>
      </w:r>
    </w:p>
    <w:p w14:paraId="71C1D00A"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33570246" w14:textId="77777777" w:rsidR="00D56E14" w:rsidRPr="00BC49C2" w:rsidRDefault="00951E82" w:rsidP="00D56E14">
      <w:pPr>
        <w:rPr>
          <w:lang w:eastAsia="zh-CN"/>
        </w:rPr>
      </w:pPr>
      <w:r w:rsidRPr="00BC49C2">
        <w:rPr>
          <w:lang w:eastAsia="zh-CN"/>
        </w:rPr>
        <w:t>UE:</w:t>
      </w:r>
    </w:p>
    <w:p w14:paraId="2BFF0DF9"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72C7DB6D" w14:textId="77777777" w:rsidR="00B24AEA" w:rsidRPr="00BC49C2" w:rsidRDefault="00CF3916" w:rsidP="00964868">
      <w:pPr>
        <w:pStyle w:val="Heading2"/>
        <w:rPr>
          <w:lang w:eastAsia="ja-JP"/>
        </w:rPr>
      </w:pPr>
      <w:bookmarkStart w:id="1131" w:name="_Toc97289445"/>
      <w:bookmarkStart w:id="1132" w:name="_Toc101526208"/>
      <w:bookmarkStart w:id="1133" w:name="_Toc104882909"/>
      <w:bookmarkStart w:id="1134" w:name="_Toc113426057"/>
      <w:bookmarkStart w:id="1135" w:name="_Toc117496482"/>
      <w:bookmarkStart w:id="1136" w:name="_Toc122517704"/>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131"/>
      <w:r w:rsidRPr="00BC49C2">
        <w:rPr>
          <w:lang w:eastAsia="ja-JP"/>
        </w:rPr>
        <w:t>Application-aware QoS</w:t>
      </w:r>
      <w:bookmarkEnd w:id="1132"/>
      <w:bookmarkEnd w:id="1133"/>
      <w:bookmarkEnd w:id="1134"/>
      <w:bookmarkEnd w:id="1135"/>
      <w:bookmarkEnd w:id="1136"/>
    </w:p>
    <w:p w14:paraId="7839D9DB" w14:textId="77777777" w:rsidR="00B24AEA" w:rsidRPr="00BC49C2" w:rsidRDefault="00CF3916" w:rsidP="00964868">
      <w:pPr>
        <w:pStyle w:val="Heading3"/>
        <w:rPr>
          <w:lang w:eastAsia="ko-KR"/>
        </w:rPr>
      </w:pPr>
      <w:bookmarkStart w:id="1137" w:name="_Toc97289446"/>
      <w:bookmarkStart w:id="1138" w:name="_Toc101526209"/>
      <w:bookmarkStart w:id="1139" w:name="_Toc104882910"/>
      <w:bookmarkStart w:id="1140" w:name="_Toc113426058"/>
      <w:bookmarkStart w:id="1141" w:name="_Toc117496483"/>
      <w:bookmarkStart w:id="1142" w:name="_Toc122517705"/>
      <w:r w:rsidRPr="00BC49C2">
        <w:rPr>
          <w:lang w:eastAsia="ko-KR"/>
        </w:rPr>
        <w:t>6.</w:t>
      </w:r>
      <w:r w:rsidRPr="00BC49C2">
        <w:rPr>
          <w:lang w:eastAsia="zh-CN"/>
        </w:rPr>
        <w:t>19</w:t>
      </w:r>
      <w:r w:rsidRPr="00BC49C2">
        <w:rPr>
          <w:lang w:eastAsia="ko-KR"/>
        </w:rPr>
        <w:t>.1</w:t>
      </w:r>
      <w:r w:rsidRPr="00BC49C2">
        <w:rPr>
          <w:lang w:eastAsia="ko-KR"/>
        </w:rPr>
        <w:tab/>
      </w:r>
      <w:bookmarkEnd w:id="1137"/>
      <w:r w:rsidRPr="00BC49C2">
        <w:rPr>
          <w:lang w:eastAsia="ko-KR"/>
        </w:rPr>
        <w:t>Key Issue mapping</w:t>
      </w:r>
      <w:bookmarkEnd w:id="1138"/>
      <w:bookmarkEnd w:id="1139"/>
      <w:bookmarkEnd w:id="1140"/>
      <w:bookmarkEnd w:id="1141"/>
      <w:bookmarkEnd w:id="1142"/>
    </w:p>
    <w:p w14:paraId="5E67B119" w14:textId="77777777" w:rsidR="00D56E14" w:rsidRPr="00BC49C2" w:rsidRDefault="00CF3916" w:rsidP="00D56E14">
      <w:pPr>
        <w:rPr>
          <w:lang w:eastAsia="ko-KR"/>
        </w:rPr>
      </w:pPr>
      <w:r w:rsidRPr="00BC49C2">
        <w:rPr>
          <w:lang w:eastAsia="ko-KR"/>
        </w:rPr>
        <w:t>This solution addresses Key Issue #4 and #5.</w:t>
      </w:r>
    </w:p>
    <w:p w14:paraId="4B0206BD" w14:textId="77777777" w:rsidR="00B24AEA" w:rsidRPr="00BC49C2" w:rsidRDefault="00CF3916" w:rsidP="00964868">
      <w:pPr>
        <w:pStyle w:val="Heading3"/>
        <w:rPr>
          <w:lang w:eastAsia="ja-JP"/>
        </w:rPr>
      </w:pPr>
      <w:bookmarkStart w:id="1143" w:name="_Toc97289447"/>
      <w:bookmarkStart w:id="1144" w:name="_Toc101526210"/>
      <w:bookmarkStart w:id="1145" w:name="_Toc104882911"/>
      <w:bookmarkStart w:id="1146" w:name="_Toc113426059"/>
      <w:bookmarkStart w:id="1147" w:name="_Toc117496484"/>
      <w:bookmarkStart w:id="1148" w:name="_Toc122517706"/>
      <w:r w:rsidRPr="00BC49C2">
        <w:rPr>
          <w:lang w:eastAsia="ja-JP"/>
        </w:rPr>
        <w:t>6.</w:t>
      </w:r>
      <w:r w:rsidRPr="00BC49C2">
        <w:rPr>
          <w:lang w:eastAsia="zh-CN"/>
        </w:rPr>
        <w:t>19</w:t>
      </w:r>
      <w:r w:rsidRPr="00BC49C2">
        <w:rPr>
          <w:lang w:eastAsia="ja-JP"/>
        </w:rPr>
        <w:t>.2</w:t>
      </w:r>
      <w:r w:rsidRPr="00BC49C2">
        <w:rPr>
          <w:lang w:eastAsia="ja-JP"/>
        </w:rPr>
        <w:tab/>
        <w:t>Description</w:t>
      </w:r>
      <w:bookmarkEnd w:id="1143"/>
      <w:bookmarkEnd w:id="1144"/>
      <w:bookmarkEnd w:id="1145"/>
      <w:bookmarkEnd w:id="1146"/>
      <w:bookmarkEnd w:id="1147"/>
      <w:bookmarkEnd w:id="1148"/>
    </w:p>
    <w:p w14:paraId="27C967C3"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749E7B47" w14:textId="77777777" w:rsidR="00CF3916" w:rsidRPr="00BC49C2" w:rsidRDefault="00CF3916" w:rsidP="00964868">
      <w:pPr>
        <w:pStyle w:val="Heading3"/>
        <w:rPr>
          <w:lang w:eastAsia="ja-JP"/>
        </w:rPr>
      </w:pPr>
      <w:bookmarkStart w:id="1149" w:name="_Toc97289448"/>
      <w:bookmarkStart w:id="1150" w:name="_Toc101526211"/>
      <w:bookmarkStart w:id="1151" w:name="_Toc104882912"/>
      <w:bookmarkStart w:id="1152" w:name="_Toc113426060"/>
      <w:bookmarkStart w:id="1153" w:name="_Toc117496485"/>
      <w:bookmarkStart w:id="1154" w:name="_Toc122517707"/>
      <w:r w:rsidRPr="00BC49C2">
        <w:rPr>
          <w:lang w:eastAsia="ja-JP"/>
        </w:rPr>
        <w:t>6.</w:t>
      </w:r>
      <w:r w:rsidRPr="00BC49C2">
        <w:rPr>
          <w:lang w:eastAsia="zh-CN"/>
        </w:rPr>
        <w:t>19</w:t>
      </w:r>
      <w:r w:rsidRPr="00BC49C2">
        <w:rPr>
          <w:lang w:eastAsia="ja-JP"/>
        </w:rPr>
        <w:t>.3</w:t>
      </w:r>
      <w:r w:rsidRPr="00BC49C2">
        <w:rPr>
          <w:lang w:eastAsia="ja-JP"/>
        </w:rPr>
        <w:tab/>
        <w:t>Procedures</w:t>
      </w:r>
      <w:bookmarkEnd w:id="1149"/>
      <w:bookmarkEnd w:id="1150"/>
      <w:bookmarkEnd w:id="1151"/>
      <w:bookmarkEnd w:id="1152"/>
      <w:bookmarkEnd w:id="1153"/>
      <w:bookmarkEnd w:id="1154"/>
    </w:p>
    <w:p w14:paraId="7EEC5205" w14:textId="77777777" w:rsidR="00CF3916" w:rsidRPr="00BC49C2" w:rsidRDefault="00CF3916" w:rsidP="00964868">
      <w:pPr>
        <w:pStyle w:val="Heading4"/>
        <w:rPr>
          <w:lang w:eastAsia="ja-JP"/>
        </w:rPr>
      </w:pPr>
      <w:bookmarkStart w:id="1155" w:name="_Toc97289449"/>
      <w:bookmarkStart w:id="1156" w:name="_Toc101526212"/>
      <w:bookmarkStart w:id="1157" w:name="_Toc104882913"/>
      <w:bookmarkStart w:id="1158" w:name="_Toc113426061"/>
      <w:bookmarkStart w:id="1159" w:name="_Toc117496486"/>
      <w:bookmarkStart w:id="1160" w:name="_Toc122517708"/>
      <w:r w:rsidRPr="00BC49C2">
        <w:rPr>
          <w:lang w:eastAsia="ja-JP"/>
        </w:rPr>
        <w:t>6.</w:t>
      </w:r>
      <w:r w:rsidRPr="00BC49C2">
        <w:rPr>
          <w:lang w:eastAsia="zh-CN"/>
        </w:rPr>
        <w:t>19</w:t>
      </w:r>
      <w:r w:rsidRPr="00BC49C2">
        <w:rPr>
          <w:lang w:eastAsia="ja-JP"/>
        </w:rPr>
        <w:t>.3.1</w:t>
      </w:r>
      <w:r w:rsidRPr="00BC49C2">
        <w:rPr>
          <w:lang w:eastAsia="ja-JP"/>
        </w:rPr>
        <w:tab/>
        <w:t>General</w:t>
      </w:r>
      <w:bookmarkEnd w:id="1155"/>
      <w:bookmarkEnd w:id="1156"/>
      <w:bookmarkEnd w:id="1157"/>
      <w:bookmarkEnd w:id="1158"/>
      <w:bookmarkEnd w:id="1159"/>
      <w:bookmarkEnd w:id="1160"/>
    </w:p>
    <w:p w14:paraId="4B137424"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445B5954" w14:textId="77777777" w:rsidR="00CF3916" w:rsidRPr="00BC49C2" w:rsidRDefault="00CF3916" w:rsidP="00964868">
      <w:pPr>
        <w:pStyle w:val="Heading4"/>
        <w:rPr>
          <w:lang w:eastAsia="ja-JP"/>
        </w:rPr>
      </w:pPr>
      <w:bookmarkStart w:id="1161" w:name="_Toc97289450"/>
      <w:bookmarkStart w:id="1162" w:name="_Toc101526213"/>
      <w:bookmarkStart w:id="1163" w:name="_Toc104882914"/>
      <w:bookmarkStart w:id="1164" w:name="_Toc113426062"/>
      <w:bookmarkStart w:id="1165" w:name="_Toc117496487"/>
      <w:bookmarkStart w:id="1166" w:name="_Toc122517709"/>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161"/>
      <w:r w:rsidRPr="00BC49C2">
        <w:rPr>
          <w:lang w:eastAsia="ja-JP"/>
        </w:rPr>
        <w:t>procedure considering application QoS policy</w:t>
      </w:r>
      <w:bookmarkEnd w:id="1162"/>
      <w:bookmarkEnd w:id="1163"/>
      <w:bookmarkEnd w:id="1164"/>
      <w:bookmarkEnd w:id="1165"/>
      <w:bookmarkEnd w:id="1166"/>
    </w:p>
    <w:p w14:paraId="7F7EB398" w14:textId="77777777" w:rsidR="00357467" w:rsidRPr="00BC49C2" w:rsidRDefault="00357467" w:rsidP="003E19E0">
      <w:pPr>
        <w:pStyle w:val="TH"/>
      </w:pPr>
      <w:r w:rsidRPr="00BC49C2">
        <w:object w:dxaOrig="10200" w:dyaOrig="5930" w14:anchorId="0951325D">
          <v:shape id="_x0000_i1061" type="#_x0000_t75" style="width:481.55pt;height:280.5pt" o:ole="">
            <v:imagedata r:id="rId88" o:title=""/>
          </v:shape>
          <o:OLEObject Type="Embed" ProgID="Visio.Drawing.15" ShapeID="_x0000_i1061" DrawAspect="Content" ObjectID="_1733132266" r:id="rId89"/>
        </w:object>
      </w:r>
    </w:p>
    <w:p w14:paraId="3ABCC462"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76C6A84F" w14:textId="77777777"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BC0293" w:rsidRPr="00BC49C2">
        <w:rPr>
          <w:lang w:eastAsia="ko-KR"/>
        </w:rPr>
        <w:t>TS</w:t>
      </w:r>
      <w:r w:rsidR="00BC0293">
        <w:rPr>
          <w:lang w:eastAsia="ko-KR"/>
        </w:rPr>
        <w:t> </w:t>
      </w:r>
      <w:r w:rsidR="00BC0293" w:rsidRPr="00BC49C2">
        <w:rPr>
          <w:lang w:eastAsia="ko-KR"/>
        </w:rPr>
        <w:t>23.502</w:t>
      </w:r>
      <w:r w:rsidR="00BC0293">
        <w:rPr>
          <w:lang w:eastAsia="ko-KR"/>
        </w:rPr>
        <w:t> </w:t>
      </w:r>
      <w:r w:rsidR="00BC0293" w:rsidRPr="00BC49C2">
        <w:rPr>
          <w:lang w:eastAsia="ko-KR"/>
        </w:rPr>
        <w:t>[</w:t>
      </w:r>
      <w:r w:rsidRPr="00BC49C2">
        <w:rPr>
          <w:lang w:eastAsia="ko-KR"/>
        </w:rPr>
        <w:t>3]</w:t>
      </w:r>
      <w:r w:rsidRPr="00BC49C2">
        <w:rPr>
          <w:lang w:eastAsia="zh-CN"/>
        </w:rPr>
        <w:t>:</w:t>
      </w:r>
    </w:p>
    <w:p w14:paraId="3E33CE31"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647A126D"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3A21DDA1"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404030E5"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79A09F00"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2200ACBA" w14:textId="77777777" w:rsidR="00D56E14" w:rsidRPr="00BC49C2" w:rsidRDefault="00917ADA" w:rsidP="00D56E14">
      <w:pPr>
        <w:pStyle w:val="EditorsNote"/>
      </w:pPr>
      <w:r>
        <w:t>Editor's note</w:t>
      </w:r>
      <w:r w:rsidR="00CF3916" w:rsidRPr="00BC49C2">
        <w:t>:</w:t>
      </w:r>
      <w:r w:rsidR="00CF3916" w:rsidRPr="00BC49C2">
        <w:tab/>
      </w:r>
      <w:r w:rsidR="006F6B18" w:rsidRPr="00BC49C2">
        <w:t>Instead of using a dedicated queue, whether using different dedicated QFIs per XR application or application ID specific info is used in the GTP-U header in order to distinguish applications is FFS</w:t>
      </w:r>
      <w:r w:rsidR="00CF3916" w:rsidRPr="00BC49C2">
        <w:t>.</w:t>
      </w:r>
    </w:p>
    <w:p w14:paraId="0EEF1A70"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05D5FD61" w14:textId="77777777" w:rsidR="006F6B18" w:rsidRPr="00BC49C2" w:rsidRDefault="00917ADA" w:rsidP="006F6B18">
      <w:pPr>
        <w:pStyle w:val="EditorsNote"/>
      </w:pPr>
      <w:r>
        <w:t>Editor's note</w:t>
      </w:r>
      <w:r w:rsidR="006F6B18" w:rsidRPr="00BC49C2">
        <w:t>:</w:t>
      </w:r>
      <w:r w:rsidR="006F6B18" w:rsidRPr="00BC49C2">
        <w:tab/>
        <w:t>Instead of using a dedicated queue, whether using different dedicated QFIs per XR application or application ID specific info is used in the GTP-U header in order to distinguish applications is FFS.</w:t>
      </w:r>
    </w:p>
    <w:p w14:paraId="7D6618AC" w14:textId="77777777" w:rsidR="006F6B18" w:rsidRPr="00BC49C2" w:rsidRDefault="006F6B18" w:rsidP="003E19E0">
      <w:pPr>
        <w:pStyle w:val="B1"/>
        <w:rPr>
          <w:rFonts w:eastAsia="DengXian"/>
          <w:lang w:eastAsia="zh-CN"/>
        </w:rPr>
      </w:pPr>
    </w:p>
    <w:p w14:paraId="50CD85A8"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778D4B9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2996CE6"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52F3580B" w14:textId="77777777" w:rsidR="005C52F7" w:rsidRPr="00BC49C2" w:rsidRDefault="005C52F7" w:rsidP="005C52F7">
      <w:pPr>
        <w:pStyle w:val="Heading4"/>
        <w:rPr>
          <w:lang w:eastAsia="zh-CN"/>
        </w:rPr>
      </w:pPr>
      <w:bookmarkStart w:id="1167" w:name="_Toc104882915"/>
      <w:bookmarkStart w:id="1168" w:name="_Toc113426063"/>
      <w:bookmarkStart w:id="1169" w:name="_Toc117496488"/>
      <w:bookmarkStart w:id="1170" w:name="_Toc122517710"/>
      <w:r w:rsidRPr="00BC49C2">
        <w:rPr>
          <w:lang w:eastAsia="zh-CN"/>
        </w:rPr>
        <w:t>6.19.3.3</w:t>
      </w:r>
      <w:r w:rsidRPr="00BC49C2">
        <w:rPr>
          <w:lang w:eastAsia="zh-CN"/>
        </w:rPr>
        <w:tab/>
        <w:t>PDU set level QoS policies and QoS handling</w:t>
      </w:r>
      <w:bookmarkEnd w:id="1167"/>
      <w:bookmarkEnd w:id="1168"/>
      <w:bookmarkEnd w:id="1169"/>
      <w:bookmarkEnd w:id="1170"/>
    </w:p>
    <w:p w14:paraId="5C858972"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09F6B707"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58D84E80"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7D485EDC"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5C6C205F" w14:textId="77777777" w:rsidR="00CF3916" w:rsidRPr="00BC49C2" w:rsidRDefault="00CF3916" w:rsidP="00964868">
      <w:pPr>
        <w:pStyle w:val="Heading3"/>
        <w:rPr>
          <w:lang w:eastAsia="zh-CN"/>
        </w:rPr>
      </w:pPr>
      <w:bookmarkStart w:id="1171" w:name="_Toc97289452"/>
      <w:bookmarkStart w:id="1172" w:name="_Toc101526214"/>
      <w:bookmarkStart w:id="1173" w:name="_Toc104882916"/>
      <w:bookmarkStart w:id="1174" w:name="_Toc113426064"/>
      <w:bookmarkStart w:id="1175" w:name="_Toc117496489"/>
      <w:bookmarkStart w:id="1176" w:name="_Toc122517711"/>
      <w:r w:rsidRPr="00BC49C2">
        <w:rPr>
          <w:lang w:eastAsia="zh-CN"/>
        </w:rPr>
        <w:t>6.19.4</w:t>
      </w:r>
      <w:r w:rsidRPr="00BC49C2">
        <w:rPr>
          <w:lang w:eastAsia="zh-CN"/>
        </w:rPr>
        <w:tab/>
      </w:r>
      <w:r w:rsidRPr="00BC49C2">
        <w:rPr>
          <w:lang w:eastAsia="ja-JP"/>
        </w:rPr>
        <w:t>Impacts on services, entities and interfaces</w:t>
      </w:r>
      <w:bookmarkEnd w:id="1171"/>
      <w:bookmarkEnd w:id="1172"/>
      <w:bookmarkEnd w:id="1173"/>
      <w:bookmarkEnd w:id="1174"/>
      <w:bookmarkEnd w:id="1175"/>
      <w:bookmarkEnd w:id="1176"/>
    </w:p>
    <w:p w14:paraId="3B22BF7E" w14:textId="77777777" w:rsidR="004B1535" w:rsidRPr="00BC49C2" w:rsidRDefault="004B1535" w:rsidP="004B1535">
      <w:r w:rsidRPr="00BC49C2">
        <w:t>The followings are additionally required:</w:t>
      </w:r>
    </w:p>
    <w:p w14:paraId="3F191C97" w14:textId="77777777" w:rsidR="004B1535" w:rsidRPr="00BC49C2" w:rsidRDefault="004B1535" w:rsidP="004B1535">
      <w:r w:rsidRPr="00BC49C2">
        <w:t>UDM:</w:t>
      </w:r>
    </w:p>
    <w:p w14:paraId="416AA233" w14:textId="77777777" w:rsidR="004B1535" w:rsidRPr="00BC49C2" w:rsidRDefault="004B1535" w:rsidP="004B1535">
      <w:pPr>
        <w:pStyle w:val="B1"/>
      </w:pPr>
      <w:r w:rsidRPr="00BC49C2">
        <w:t>-</w:t>
      </w:r>
      <w:r w:rsidRPr="00BC49C2">
        <w:tab/>
        <w:t>Send SM subscription data indicating whether Application-level QoS mechanism is allowed.</w:t>
      </w:r>
    </w:p>
    <w:p w14:paraId="32DD5419" w14:textId="77777777" w:rsidR="004B1535" w:rsidRPr="00BC49C2" w:rsidRDefault="004B1535" w:rsidP="004B1535">
      <w:r w:rsidRPr="00BC49C2">
        <w:t>PCF:</w:t>
      </w:r>
    </w:p>
    <w:p w14:paraId="6FF00730" w14:textId="77777777" w:rsidR="004B1535" w:rsidRPr="00BC49C2" w:rsidRDefault="004B1535" w:rsidP="004B1535">
      <w:pPr>
        <w:pStyle w:val="B1"/>
      </w:pPr>
      <w:r w:rsidRPr="00BC49C2">
        <w:t>-</w:t>
      </w:r>
      <w:r w:rsidRPr="00BC49C2">
        <w:tab/>
        <w:t>Store and provide PCC rule including application level QoS policy information to SMF.</w:t>
      </w:r>
    </w:p>
    <w:p w14:paraId="6650C0E9" w14:textId="77777777" w:rsidR="004B1535" w:rsidRPr="00BC49C2" w:rsidRDefault="004B1535" w:rsidP="004B1535">
      <w:r w:rsidRPr="00BC49C2">
        <w:t>SMF:</w:t>
      </w:r>
    </w:p>
    <w:p w14:paraId="430589E1" w14:textId="77777777" w:rsidR="004B1535" w:rsidRPr="00BC49C2" w:rsidRDefault="004B1535" w:rsidP="004B1535">
      <w:pPr>
        <w:pStyle w:val="B1"/>
      </w:pPr>
      <w:r w:rsidRPr="00BC49C2">
        <w:t>-</w:t>
      </w:r>
      <w:r w:rsidRPr="00BC49C2">
        <w:tab/>
        <w:t>Provide application level QoS information to UPF and NG-RAN node.</w:t>
      </w:r>
    </w:p>
    <w:p w14:paraId="46875168" w14:textId="77777777" w:rsidR="004B1535" w:rsidRPr="00BC49C2" w:rsidRDefault="004B1535" w:rsidP="004B1535">
      <w:r w:rsidRPr="00BC49C2">
        <w:t>UPF:</w:t>
      </w:r>
    </w:p>
    <w:p w14:paraId="504AE65C"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6474409F" w14:textId="77777777" w:rsidR="004B1535" w:rsidRPr="00BC49C2" w:rsidRDefault="004B1535" w:rsidP="004B1535">
      <w:pPr>
        <w:pStyle w:val="B1"/>
      </w:pPr>
      <w:r w:rsidRPr="00BC49C2">
        <w:t>-</w:t>
      </w:r>
      <w:r w:rsidRPr="00BC49C2">
        <w:tab/>
        <w:t>Marking for DL packets as PDU set characteristics.</w:t>
      </w:r>
    </w:p>
    <w:p w14:paraId="5ADFEE80" w14:textId="77777777" w:rsidR="004B1535" w:rsidRPr="00BC49C2" w:rsidRDefault="004B1535" w:rsidP="004B1535">
      <w:r w:rsidRPr="00BC49C2">
        <w:t>NG-RAN:</w:t>
      </w:r>
    </w:p>
    <w:p w14:paraId="5BCD7D10" w14:textId="77777777" w:rsidR="004B1535" w:rsidRPr="00BC49C2" w:rsidRDefault="004B1535" w:rsidP="004B1535">
      <w:pPr>
        <w:pStyle w:val="B1"/>
      </w:pPr>
      <w:r w:rsidRPr="00BC49C2">
        <w:t>-</w:t>
      </w:r>
      <w:r w:rsidRPr="00BC49C2">
        <w:tab/>
        <w:t>Application level QoS enforcement is performed</w:t>
      </w:r>
    </w:p>
    <w:p w14:paraId="7543C379" w14:textId="77777777" w:rsidR="004B1535" w:rsidRPr="00BC49C2" w:rsidRDefault="004B1535" w:rsidP="004B1535">
      <w:pPr>
        <w:pStyle w:val="B1"/>
      </w:pPr>
      <w:r w:rsidRPr="00BC49C2">
        <w:t>-</w:t>
      </w:r>
      <w:r w:rsidRPr="00BC49C2">
        <w:tab/>
        <w:t>Marking for UL packets based on PDU set characteristics that UE provides.</w:t>
      </w:r>
    </w:p>
    <w:p w14:paraId="43AEF20B" w14:textId="77777777" w:rsidR="004B1535" w:rsidRPr="00BC49C2" w:rsidRDefault="004B1535" w:rsidP="004B1535">
      <w:r w:rsidRPr="00BC49C2">
        <w:t>UE:</w:t>
      </w:r>
    </w:p>
    <w:p w14:paraId="298857DB" w14:textId="77777777" w:rsidR="004B1535" w:rsidRPr="00BC49C2" w:rsidRDefault="004B1535" w:rsidP="004B1535">
      <w:pPr>
        <w:pStyle w:val="B1"/>
      </w:pPr>
      <w:r w:rsidRPr="00BC49C2">
        <w:t>-</w:t>
      </w:r>
      <w:r w:rsidRPr="00BC49C2">
        <w:tab/>
        <w:t>Provides PDU set characteristics of the UL packets to NG-RAN.</w:t>
      </w:r>
    </w:p>
    <w:p w14:paraId="6E9F2773" w14:textId="77777777" w:rsidR="00BA1AC9" w:rsidRPr="00BC49C2" w:rsidRDefault="00BA1AC9" w:rsidP="00964868">
      <w:pPr>
        <w:pStyle w:val="Heading2"/>
      </w:pPr>
      <w:bookmarkStart w:id="1177" w:name="_Toc101526215"/>
      <w:bookmarkStart w:id="1178" w:name="_Toc104882917"/>
      <w:bookmarkStart w:id="1179" w:name="_Toc113426065"/>
      <w:bookmarkStart w:id="1180" w:name="_Toc117496490"/>
      <w:bookmarkStart w:id="1181" w:name="_Toc122517712"/>
      <w:r w:rsidRPr="00BC49C2">
        <w:rPr>
          <w:lang w:eastAsia="zh-CN"/>
        </w:rPr>
        <w:lastRenderedPageBreak/>
        <w:t>6.20</w:t>
      </w:r>
      <w:r w:rsidRPr="00BC49C2">
        <w:rPr>
          <w:lang w:eastAsia="ko-KR"/>
        </w:rPr>
        <w:tab/>
      </w:r>
      <w:r w:rsidRPr="00BC49C2">
        <w:t>Solution</w:t>
      </w:r>
      <w:r w:rsidRPr="00BC49C2">
        <w:rPr>
          <w:lang w:eastAsia="zh-CN"/>
        </w:rPr>
        <w:t xml:space="preserve"> #20</w:t>
      </w:r>
      <w:r w:rsidRPr="00BC49C2">
        <w:t>: UPF based PDU Set identification</w:t>
      </w:r>
      <w:bookmarkEnd w:id="1177"/>
      <w:bookmarkEnd w:id="1178"/>
      <w:bookmarkEnd w:id="1179"/>
      <w:bookmarkEnd w:id="1180"/>
      <w:bookmarkEnd w:id="1181"/>
    </w:p>
    <w:p w14:paraId="6AB95E23" w14:textId="77777777" w:rsidR="00BA1AC9" w:rsidRPr="00BC49C2" w:rsidRDefault="00BA1AC9" w:rsidP="00964868">
      <w:pPr>
        <w:pStyle w:val="Heading3"/>
      </w:pPr>
      <w:bookmarkStart w:id="1182" w:name="_Toc101526216"/>
      <w:bookmarkStart w:id="1183" w:name="_Toc104882918"/>
      <w:bookmarkStart w:id="1184" w:name="_Toc113426066"/>
      <w:bookmarkStart w:id="1185" w:name="_Toc117496491"/>
      <w:bookmarkStart w:id="1186" w:name="_Toc122517713"/>
      <w:r w:rsidRPr="00BC49C2">
        <w:t>6.</w:t>
      </w:r>
      <w:r w:rsidRPr="00BC49C2">
        <w:rPr>
          <w:lang w:eastAsia="zh-CN"/>
        </w:rPr>
        <w:t>20</w:t>
      </w:r>
      <w:r w:rsidRPr="00BC49C2">
        <w:t>.1</w:t>
      </w:r>
      <w:r w:rsidRPr="00BC49C2">
        <w:tab/>
        <w:t>Key Issue mapping</w:t>
      </w:r>
      <w:bookmarkEnd w:id="1182"/>
      <w:bookmarkEnd w:id="1183"/>
      <w:bookmarkEnd w:id="1184"/>
      <w:bookmarkEnd w:id="1185"/>
      <w:bookmarkEnd w:id="1186"/>
    </w:p>
    <w:p w14:paraId="645D4C30"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6A40C7B8" w14:textId="77777777" w:rsidR="00BA1AC9" w:rsidRPr="00BC49C2" w:rsidRDefault="00BA1AC9" w:rsidP="00964868">
      <w:pPr>
        <w:pStyle w:val="Heading3"/>
      </w:pPr>
      <w:bookmarkStart w:id="1187" w:name="_Toc101526217"/>
      <w:bookmarkStart w:id="1188" w:name="_Toc104882919"/>
      <w:bookmarkStart w:id="1189" w:name="_Toc113426067"/>
      <w:bookmarkStart w:id="1190" w:name="_Toc117496492"/>
      <w:bookmarkStart w:id="1191" w:name="_Toc122517714"/>
      <w:r w:rsidRPr="00BC49C2">
        <w:t>6.</w:t>
      </w:r>
      <w:r w:rsidRPr="00BC49C2">
        <w:rPr>
          <w:lang w:eastAsia="zh-CN"/>
        </w:rPr>
        <w:t>20</w:t>
      </w:r>
      <w:r w:rsidRPr="00BC49C2">
        <w:t>.2</w:t>
      </w:r>
      <w:r w:rsidRPr="00BC49C2">
        <w:tab/>
        <w:t>Description</w:t>
      </w:r>
      <w:bookmarkEnd w:id="1187"/>
      <w:bookmarkEnd w:id="1188"/>
      <w:bookmarkEnd w:id="1189"/>
      <w:bookmarkEnd w:id="1190"/>
      <w:bookmarkEnd w:id="1191"/>
    </w:p>
    <w:p w14:paraId="523AC877" w14:textId="77777777" w:rsidR="00BA1AC9" w:rsidRPr="00BC49C2" w:rsidRDefault="00BA1AC9" w:rsidP="00964868">
      <w:pPr>
        <w:pStyle w:val="Heading4"/>
      </w:pPr>
      <w:bookmarkStart w:id="1192" w:name="_Toc101526218"/>
      <w:bookmarkStart w:id="1193" w:name="_Toc104882920"/>
      <w:bookmarkStart w:id="1194" w:name="_Toc113426068"/>
      <w:bookmarkStart w:id="1195" w:name="_Toc117496493"/>
      <w:bookmarkStart w:id="1196" w:name="_Toc122517715"/>
      <w:r w:rsidRPr="00BC49C2">
        <w:t>6.</w:t>
      </w:r>
      <w:r w:rsidRPr="00BC49C2">
        <w:rPr>
          <w:lang w:eastAsia="zh-CN"/>
        </w:rPr>
        <w:t>20</w:t>
      </w:r>
      <w:r w:rsidRPr="00BC49C2">
        <w:t>.2.1</w:t>
      </w:r>
      <w:r w:rsidRPr="00BC49C2">
        <w:tab/>
        <w:t>Overall framework</w:t>
      </w:r>
      <w:bookmarkEnd w:id="1192"/>
      <w:bookmarkEnd w:id="1193"/>
      <w:bookmarkEnd w:id="1194"/>
      <w:bookmarkEnd w:id="1195"/>
      <w:bookmarkEnd w:id="1196"/>
    </w:p>
    <w:p w14:paraId="34296947"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33B89FC9" w14:textId="77777777" w:rsidR="00BA1AC9" w:rsidRPr="00BC49C2" w:rsidRDefault="00BA1AC9" w:rsidP="004B1535">
      <w:pPr>
        <w:pStyle w:val="TH"/>
      </w:pPr>
      <w:r w:rsidRPr="00BC49C2">
        <w:object w:dxaOrig="4581" w:dyaOrig="6074" w14:anchorId="0B05CE77">
          <v:shape id="_x0000_i1062" type="#_x0000_t75" style="width:350.2pt;height:463.7pt" o:ole="">
            <v:imagedata r:id="rId90" o:title=""/>
          </v:shape>
          <o:OLEObject Type="Embed" ProgID="Visio.Drawing.15" ShapeID="_x0000_i1062" DrawAspect="Content" ObjectID="_1733132267" r:id="rId91"/>
        </w:object>
      </w:r>
    </w:p>
    <w:p w14:paraId="4CD6B770"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64482039" w14:textId="77777777" w:rsidR="00BA1AC9" w:rsidRPr="00BC49C2" w:rsidRDefault="00BA1AC9" w:rsidP="00DC5499">
      <w:pPr>
        <w:pStyle w:val="Heading4"/>
      </w:pPr>
      <w:bookmarkStart w:id="1197" w:name="_Toc101526219"/>
      <w:bookmarkStart w:id="1198" w:name="_Toc104882921"/>
      <w:bookmarkStart w:id="1199" w:name="_Toc113426069"/>
      <w:bookmarkStart w:id="1200" w:name="_Toc117496494"/>
      <w:bookmarkStart w:id="1201" w:name="_Toc122517716"/>
      <w:r w:rsidRPr="00BC49C2">
        <w:lastRenderedPageBreak/>
        <w:t>6.</w:t>
      </w:r>
      <w:r w:rsidRPr="00BC49C2">
        <w:rPr>
          <w:lang w:eastAsia="zh-CN"/>
        </w:rPr>
        <w:t>20</w:t>
      </w:r>
      <w:r w:rsidRPr="00BC49C2">
        <w:t>.2.2</w:t>
      </w:r>
      <w:r w:rsidRPr="00BC49C2">
        <w:tab/>
        <w:t>PDU Set identification based on N3 PDU Set metadata</w:t>
      </w:r>
      <w:bookmarkEnd w:id="1197"/>
      <w:bookmarkEnd w:id="1198"/>
      <w:bookmarkEnd w:id="1199"/>
      <w:bookmarkEnd w:id="1200"/>
      <w:bookmarkEnd w:id="1201"/>
    </w:p>
    <w:p w14:paraId="3E09110F"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CE04AEE" w14:textId="77777777" w:rsidR="004B1535" w:rsidRPr="00BC49C2" w:rsidRDefault="004B1535" w:rsidP="004B1535">
      <w:r w:rsidRPr="00BC49C2">
        <w:t>The UPF can generate the metadata in the following ways:</w:t>
      </w:r>
    </w:p>
    <w:p w14:paraId="43A78E89"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0E140433"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30F1D79E" w14:textId="77777777" w:rsidR="00BA1AC9" w:rsidRPr="00BC49C2" w:rsidRDefault="00BA1AC9" w:rsidP="00DC5499">
      <w:pPr>
        <w:pStyle w:val="B1"/>
      </w:pPr>
      <w:r w:rsidRPr="00BC49C2">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48E99FF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45AB93B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624E8F0C" w14:textId="77777777" w:rsidR="004B1535" w:rsidRPr="00BC49C2" w:rsidRDefault="004B1535" w:rsidP="00321795">
      <w:pPr>
        <w:pStyle w:val="TH"/>
      </w:pPr>
      <w:r w:rsidRPr="00BC49C2">
        <w:object w:dxaOrig="7670" w:dyaOrig="2110" w14:anchorId="78CE52F0">
          <v:shape id="_x0000_i1063" type="#_x0000_t75" style="width:383.6pt;height:103.7pt" o:ole="">
            <v:imagedata r:id="rId92" o:title=""/>
          </v:shape>
          <o:OLEObject Type="Embed" ProgID="Word.Picture.8" ShapeID="_x0000_i1063" DrawAspect="Content" ObjectID="_1733132268" r:id="rId93"/>
        </w:object>
      </w:r>
    </w:p>
    <w:p w14:paraId="7AD2A8B5"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7E9F106D" w14:textId="77777777" w:rsidR="00D56E14" w:rsidRPr="00BC49C2" w:rsidRDefault="00BA1AC9" w:rsidP="00D56E14">
      <w:r w:rsidRPr="00BC49C2">
        <w:t>The following pieces of information are included in the UPF generated PDU Set metadata sent to the RAN:</w:t>
      </w:r>
    </w:p>
    <w:p w14:paraId="37461C5C"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17BACB84"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741E557A"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AC210F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1210F5D9" w14:textId="77777777"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2FB448D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325A629A" w14:textId="77777777" w:rsidR="00D56E14" w:rsidRPr="00BC49C2" w:rsidRDefault="00BA1AC9" w:rsidP="00D56E14">
      <w:pPr>
        <w:pStyle w:val="NO"/>
        <w:rPr>
          <w:lang w:eastAsia="zh-CN"/>
        </w:rPr>
      </w:pPr>
      <w:r w:rsidRPr="00BC49C2">
        <w:rPr>
          <w:lang w:eastAsia="zh-CN"/>
        </w:rPr>
        <w:lastRenderedPageBreak/>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50857E45"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2C49EC1E" w14:textId="77777777"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2AF40694" w14:textId="77777777"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BC0293" w:rsidRPr="00BC49C2">
        <w:t>TS</w:t>
      </w:r>
      <w:r w:rsidR="00BC0293">
        <w:t> </w:t>
      </w:r>
      <w:r w:rsidR="00BC0293" w:rsidRPr="00BC49C2">
        <w:t>23.501</w:t>
      </w:r>
      <w:r w:rsidR="00BC0293">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EAD20C6"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02CF30F0"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619514F8" w14:textId="7777777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2F524743" w14:textId="77777777" w:rsidR="00BA1AC9" w:rsidRPr="00BC49C2" w:rsidRDefault="00BA1AC9" w:rsidP="00964868">
      <w:pPr>
        <w:pStyle w:val="Heading3"/>
      </w:pPr>
      <w:bookmarkStart w:id="1202" w:name="_Toc101526220"/>
      <w:bookmarkStart w:id="1203" w:name="_Toc104882922"/>
      <w:bookmarkStart w:id="1204" w:name="_Toc113426070"/>
      <w:bookmarkStart w:id="1205" w:name="_Toc117496495"/>
      <w:bookmarkStart w:id="1206" w:name="_Toc122517717"/>
      <w:r w:rsidRPr="00BC49C2">
        <w:t>6.</w:t>
      </w:r>
      <w:r w:rsidRPr="00BC49C2">
        <w:rPr>
          <w:lang w:eastAsia="zh-CN"/>
        </w:rPr>
        <w:t>20</w:t>
      </w:r>
      <w:r w:rsidRPr="00BC49C2">
        <w:t>.3</w:t>
      </w:r>
      <w:r w:rsidRPr="00BC49C2">
        <w:tab/>
        <w:t>Procedures</w:t>
      </w:r>
      <w:bookmarkEnd w:id="1202"/>
      <w:bookmarkEnd w:id="1203"/>
      <w:bookmarkEnd w:id="1204"/>
      <w:bookmarkEnd w:id="1205"/>
      <w:bookmarkEnd w:id="1206"/>
    </w:p>
    <w:p w14:paraId="0284A5AB" w14:textId="77777777" w:rsidR="00D56E14" w:rsidRPr="00BC49C2" w:rsidRDefault="00BA1AC9" w:rsidP="00D56E14">
      <w:pPr>
        <w:rPr>
          <w:lang w:eastAsia="ko-KR"/>
        </w:rPr>
      </w:pPr>
      <w:r w:rsidRPr="00BC49C2">
        <w:rPr>
          <w:lang w:eastAsia="ko-KR"/>
        </w:rPr>
        <w:t>The baseline procedure to provide N3 PDU Set Metadata to the RAN is as follows:</w:t>
      </w:r>
    </w:p>
    <w:p w14:paraId="35D439CF"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29BA85E1"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73AEE4BF"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178A75B1"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5D1B5FB" w14:textId="77777777" w:rsidR="00BA1AC9" w:rsidRPr="00BC49C2" w:rsidRDefault="00BA1AC9" w:rsidP="00964868">
      <w:pPr>
        <w:pStyle w:val="Heading3"/>
      </w:pPr>
      <w:bookmarkStart w:id="1207" w:name="_Toc101526221"/>
      <w:bookmarkStart w:id="1208" w:name="_Toc104882923"/>
      <w:bookmarkStart w:id="1209" w:name="_Toc113426071"/>
      <w:bookmarkStart w:id="1210" w:name="_Toc117496496"/>
      <w:bookmarkStart w:id="1211" w:name="_Toc122517718"/>
      <w:r w:rsidRPr="00BC49C2">
        <w:rPr>
          <w:lang w:eastAsia="zh-CN"/>
        </w:rPr>
        <w:t>6.20.4</w:t>
      </w:r>
      <w:r w:rsidRPr="00BC49C2">
        <w:rPr>
          <w:lang w:eastAsia="zh-CN"/>
        </w:rPr>
        <w:tab/>
      </w:r>
      <w:r w:rsidRPr="00BC49C2">
        <w:t>Impacts on services, entities and interfaces</w:t>
      </w:r>
      <w:bookmarkEnd w:id="1207"/>
      <w:bookmarkEnd w:id="1208"/>
      <w:bookmarkEnd w:id="1209"/>
      <w:bookmarkEnd w:id="1210"/>
      <w:bookmarkEnd w:id="1211"/>
    </w:p>
    <w:p w14:paraId="493F3E3E" w14:textId="77777777" w:rsidR="0032678A" w:rsidRPr="00BC49C2" w:rsidRDefault="00FE3F9F" w:rsidP="0032678A">
      <w:r w:rsidRPr="00BC49C2">
        <w:t>A</w:t>
      </w:r>
      <w:r>
        <w:rPr>
          <w:rFonts w:eastAsia="DengXian" w:hint="eastAsia"/>
          <w:lang w:eastAsia="zh-CN"/>
        </w:rPr>
        <w:t>S</w:t>
      </w:r>
      <w:r w:rsidR="0032678A" w:rsidRPr="00BC49C2">
        <w:t>:</w:t>
      </w:r>
    </w:p>
    <w:p w14:paraId="1A43A51F" w14:textId="77777777" w:rsidR="0032678A" w:rsidRPr="00BC49C2" w:rsidRDefault="0032678A" w:rsidP="0032678A">
      <w:pPr>
        <w:pStyle w:val="B1"/>
      </w:pPr>
      <w:r w:rsidRPr="00BC49C2">
        <w:t>-</w:t>
      </w:r>
      <w:r w:rsidRPr="00BC49C2">
        <w:tab/>
        <w:t>(Optional) Provides metadata over N6 identify different PDU Sets.</w:t>
      </w:r>
    </w:p>
    <w:p w14:paraId="30224C83" w14:textId="77777777" w:rsidR="0032678A" w:rsidRPr="00BC49C2" w:rsidRDefault="0032678A" w:rsidP="0032678A">
      <w:r w:rsidRPr="00BC49C2">
        <w:t>UPF:</w:t>
      </w:r>
    </w:p>
    <w:p w14:paraId="2EDE048C" w14:textId="77777777" w:rsidR="0032678A" w:rsidRPr="00BC49C2" w:rsidRDefault="0032678A" w:rsidP="0032678A">
      <w:pPr>
        <w:pStyle w:val="B1"/>
      </w:pPr>
      <w:r w:rsidRPr="00BC49C2">
        <w:t>-</w:t>
      </w:r>
      <w:r w:rsidRPr="00BC49C2">
        <w:tab/>
        <w:t>(Optional) receives metadata over N6 to identify different PDU Sets.</w:t>
      </w:r>
    </w:p>
    <w:p w14:paraId="1661493A"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2D42EBCC" w14:textId="77777777" w:rsidR="0032678A" w:rsidRPr="00BC49C2" w:rsidRDefault="0032678A" w:rsidP="0032678A">
      <w:pPr>
        <w:pStyle w:val="B1"/>
      </w:pPr>
      <w:r w:rsidRPr="00BC49C2">
        <w:t>-</w:t>
      </w:r>
      <w:r w:rsidRPr="00BC49C2">
        <w:tab/>
        <w:t>Adds N3 PDU Set metadata to PDU headers sent to RAN.</w:t>
      </w:r>
    </w:p>
    <w:p w14:paraId="7B5CADA6" w14:textId="77777777" w:rsidR="0032678A" w:rsidRPr="00BC49C2" w:rsidRDefault="0032678A" w:rsidP="0032678A">
      <w:r w:rsidRPr="00BC49C2">
        <w:t>RAN:</w:t>
      </w:r>
    </w:p>
    <w:p w14:paraId="2D7EB084" w14:textId="77777777" w:rsidR="0032678A" w:rsidRPr="00BC49C2" w:rsidRDefault="0032678A" w:rsidP="0032678A">
      <w:pPr>
        <w:pStyle w:val="B1"/>
      </w:pPr>
      <w:r w:rsidRPr="00BC49C2">
        <w:t>-</w:t>
      </w:r>
      <w:r w:rsidRPr="00BC49C2">
        <w:tab/>
        <w:t>Receives from SMF N3 PDU Set metadata in PDU headers.</w:t>
      </w:r>
    </w:p>
    <w:p w14:paraId="7046917D"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5E486AEF" w14:textId="77777777" w:rsidR="00FD5E33" w:rsidRPr="00BC49C2" w:rsidRDefault="00FD5E33" w:rsidP="00964868">
      <w:pPr>
        <w:pStyle w:val="Heading2"/>
        <w:rPr>
          <w:lang w:eastAsia="ja-JP"/>
        </w:rPr>
      </w:pPr>
      <w:bookmarkStart w:id="1212" w:name="_Toc92890920"/>
      <w:bookmarkStart w:id="1213" w:name="_Toc92883029"/>
      <w:bookmarkStart w:id="1214" w:name="_Toc22214908"/>
      <w:bookmarkStart w:id="1215" w:name="_Toc101526222"/>
      <w:bookmarkStart w:id="1216" w:name="_Toc104882924"/>
      <w:bookmarkStart w:id="1217" w:name="_Toc113426072"/>
      <w:bookmarkStart w:id="1218" w:name="_Toc117496497"/>
      <w:bookmarkStart w:id="1219" w:name="_Toc122517719"/>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212"/>
      <w:bookmarkEnd w:id="1213"/>
      <w:bookmarkEnd w:id="1214"/>
      <w:r w:rsidRPr="00BC49C2">
        <w:rPr>
          <w:lang w:eastAsia="ja-JP"/>
        </w:rPr>
        <w:t>PDU Set ID in the GTP-U header</w:t>
      </w:r>
      <w:bookmarkEnd w:id="1215"/>
      <w:bookmarkEnd w:id="1216"/>
      <w:bookmarkEnd w:id="1217"/>
      <w:bookmarkEnd w:id="1218"/>
      <w:bookmarkEnd w:id="1219"/>
    </w:p>
    <w:p w14:paraId="1B3B3CDA" w14:textId="77777777" w:rsidR="00FD5E33" w:rsidRPr="00BC49C2" w:rsidRDefault="00FD5E33" w:rsidP="00964868">
      <w:pPr>
        <w:pStyle w:val="Heading3"/>
        <w:rPr>
          <w:lang w:eastAsia="ja-JP"/>
        </w:rPr>
      </w:pPr>
      <w:bookmarkStart w:id="1220" w:name="_Toc101526223"/>
      <w:bookmarkStart w:id="1221" w:name="_Toc104882925"/>
      <w:bookmarkStart w:id="1222" w:name="_Toc113426073"/>
      <w:bookmarkStart w:id="1223" w:name="_Toc117496498"/>
      <w:bookmarkStart w:id="1224" w:name="_Toc122517720"/>
      <w:r w:rsidRPr="00BC49C2">
        <w:rPr>
          <w:lang w:eastAsia="ja-JP"/>
        </w:rPr>
        <w:t>6.</w:t>
      </w:r>
      <w:r w:rsidRPr="00BC49C2">
        <w:rPr>
          <w:lang w:eastAsia="zh-CN"/>
        </w:rPr>
        <w:t>21</w:t>
      </w:r>
      <w:r w:rsidRPr="00BC49C2">
        <w:rPr>
          <w:lang w:eastAsia="ja-JP"/>
        </w:rPr>
        <w:t>.1</w:t>
      </w:r>
      <w:r w:rsidRPr="00BC49C2">
        <w:rPr>
          <w:lang w:eastAsia="ja-JP"/>
        </w:rPr>
        <w:tab/>
        <w:t>Key Issue mapping</w:t>
      </w:r>
      <w:bookmarkEnd w:id="1220"/>
      <w:bookmarkEnd w:id="1221"/>
      <w:bookmarkEnd w:id="1222"/>
      <w:bookmarkEnd w:id="1223"/>
      <w:bookmarkEnd w:id="1224"/>
    </w:p>
    <w:p w14:paraId="4A9A2B7F" w14:textId="77777777" w:rsidR="00D56E14" w:rsidRPr="00BC49C2" w:rsidRDefault="00FD5E33" w:rsidP="00D56E14">
      <w:pPr>
        <w:overflowPunct w:val="0"/>
        <w:autoSpaceDE w:val="0"/>
        <w:autoSpaceDN w:val="0"/>
        <w:adjustRightInd w:val="0"/>
      </w:pPr>
      <w:bookmarkStart w:id="1225" w:name="_Toc21087543"/>
      <w:bookmarkStart w:id="1226" w:name="_Toc16839384"/>
      <w:bookmarkStart w:id="1227" w:name="_Toc22214909"/>
      <w:r w:rsidRPr="00BC49C2">
        <w:t>This solution aims to address the key issues#4: PDU Set integrated packet handling:</w:t>
      </w:r>
    </w:p>
    <w:p w14:paraId="178378BD" w14:textId="77777777" w:rsidR="00FD5E33" w:rsidRPr="00BC49C2" w:rsidRDefault="00FD5E33" w:rsidP="00964868">
      <w:pPr>
        <w:pStyle w:val="Heading3"/>
        <w:rPr>
          <w:lang w:eastAsia="ko-KR"/>
        </w:rPr>
      </w:pPr>
      <w:bookmarkStart w:id="1228" w:name="_Toc92890922"/>
      <w:bookmarkStart w:id="1229" w:name="_Toc92883031"/>
      <w:bookmarkStart w:id="1230" w:name="_Toc101526224"/>
      <w:bookmarkStart w:id="1231" w:name="_Toc104882926"/>
      <w:bookmarkStart w:id="1232" w:name="_Toc113426074"/>
      <w:bookmarkStart w:id="1233" w:name="_Toc117496499"/>
      <w:bookmarkStart w:id="1234" w:name="_Toc122517721"/>
      <w:r w:rsidRPr="00BC49C2">
        <w:rPr>
          <w:lang w:eastAsia="ko-KR"/>
        </w:rPr>
        <w:lastRenderedPageBreak/>
        <w:t>6.</w:t>
      </w:r>
      <w:r w:rsidRPr="00BC49C2">
        <w:rPr>
          <w:lang w:eastAsia="zh-CN"/>
        </w:rPr>
        <w:t>21</w:t>
      </w:r>
      <w:r w:rsidRPr="00BC49C2">
        <w:rPr>
          <w:lang w:eastAsia="ko-KR"/>
        </w:rPr>
        <w:t>.2</w:t>
      </w:r>
      <w:r w:rsidRPr="00BC49C2">
        <w:rPr>
          <w:lang w:eastAsia="ko-KR"/>
        </w:rPr>
        <w:tab/>
        <w:t>Description</w:t>
      </w:r>
      <w:bookmarkEnd w:id="1225"/>
      <w:bookmarkEnd w:id="1226"/>
      <w:bookmarkEnd w:id="1228"/>
      <w:bookmarkEnd w:id="1229"/>
      <w:bookmarkEnd w:id="1230"/>
      <w:bookmarkEnd w:id="1231"/>
      <w:bookmarkEnd w:id="1232"/>
      <w:bookmarkEnd w:id="1233"/>
      <w:bookmarkEnd w:id="1234"/>
    </w:p>
    <w:p w14:paraId="29BB96B8" w14:textId="77777777" w:rsidR="00D56E14" w:rsidRPr="00BC49C2" w:rsidRDefault="00FD5E33" w:rsidP="00D56E14">
      <w:pPr>
        <w:rPr>
          <w:lang w:eastAsia="ko-KR"/>
        </w:rPr>
      </w:pPr>
      <w:bookmarkStart w:id="1235" w:name="_Toc21087544"/>
      <w:bookmarkStart w:id="1236" w:name="_Toc16839385"/>
      <w:r w:rsidRPr="00BC49C2">
        <w:rPr>
          <w:lang w:eastAsia="ko-KR"/>
        </w:rPr>
        <w:t>The following is the architecture of this solution</w:t>
      </w:r>
      <w:r w:rsidR="0032678A" w:rsidRPr="00BC49C2">
        <w:rPr>
          <w:lang w:eastAsia="ko-KR"/>
        </w:rPr>
        <w:t>.</w:t>
      </w:r>
    </w:p>
    <w:p w14:paraId="1C91E331" w14:textId="77777777" w:rsidR="00FD5E33" w:rsidRPr="00BC49C2" w:rsidRDefault="00FD5E33" w:rsidP="0032678A">
      <w:pPr>
        <w:pStyle w:val="TH"/>
      </w:pPr>
      <w:r w:rsidRPr="00BC49C2">
        <w:rPr>
          <w:rFonts w:eastAsia="Malgun Gothic"/>
        </w:rPr>
        <w:object w:dxaOrig="21378" w:dyaOrig="9107" w14:anchorId="1E50CBBB">
          <v:shape id="_x0000_i1064" type="#_x0000_t75" style="width:480.95pt;height:205.65pt" o:ole="">
            <v:imagedata r:id="rId94" o:title=""/>
          </v:shape>
          <o:OLEObject Type="Embed" ProgID="Visio.Drawing.15" ShapeID="_x0000_i1064" DrawAspect="Content" ObjectID="_1733132269" r:id="rId95"/>
        </w:object>
      </w:r>
    </w:p>
    <w:p w14:paraId="23C59A2E"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6EB8A635" w14:textId="77777777" w:rsidR="00D56E14" w:rsidRPr="00BC49C2" w:rsidRDefault="00FD5E33" w:rsidP="00D56E14">
      <w:pPr>
        <w:rPr>
          <w:lang w:eastAsia="zh-CN"/>
        </w:rPr>
      </w:pPr>
      <w:r w:rsidRPr="00BC49C2">
        <w:rPr>
          <w:lang w:eastAsia="zh-CN"/>
        </w:rPr>
        <w:t>This solution reuses existing QoS mechanisms with the following enhancements:</w:t>
      </w:r>
    </w:p>
    <w:p w14:paraId="3CCD34BE"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276D2FAC"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22CA9A60"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19113E4"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45B4E273"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476040B3" w14:textId="77777777" w:rsidR="00D56E14" w:rsidRPr="00BC49C2" w:rsidRDefault="00917ADA" w:rsidP="00D56E14">
      <w:pPr>
        <w:pStyle w:val="EditorsNote"/>
      </w:pPr>
      <w:r>
        <w:t>Editor's note</w:t>
      </w:r>
      <w:r w:rsidR="00E248D3" w:rsidRPr="00BC49C2">
        <w:t>:</w:t>
      </w:r>
      <w:r w:rsidR="00E248D3" w:rsidRPr="00BC49C2">
        <w:tab/>
      </w:r>
      <w:r w:rsidR="00FD5E33" w:rsidRPr="00BC49C2">
        <w:t>How to use the PDU Set ID in RAN node needs to be further studied in RAN working groups.</w:t>
      </w:r>
    </w:p>
    <w:p w14:paraId="529EF495" w14:textId="77777777" w:rsidR="00FD5E33" w:rsidRPr="00BC49C2" w:rsidRDefault="00FD5E33" w:rsidP="00964868">
      <w:pPr>
        <w:pStyle w:val="Heading3"/>
        <w:rPr>
          <w:lang w:eastAsia="ja-JP"/>
        </w:rPr>
      </w:pPr>
      <w:bookmarkStart w:id="1237" w:name="_Toc92890923"/>
      <w:bookmarkStart w:id="1238" w:name="_Toc92883032"/>
      <w:bookmarkStart w:id="1239" w:name="_Toc101526225"/>
      <w:bookmarkStart w:id="1240" w:name="_Toc104882927"/>
      <w:bookmarkStart w:id="1241" w:name="_Toc113426075"/>
      <w:bookmarkStart w:id="1242" w:name="_Toc117496500"/>
      <w:bookmarkStart w:id="1243" w:name="_Toc122517722"/>
      <w:r w:rsidRPr="00BC49C2">
        <w:rPr>
          <w:lang w:eastAsia="ja-JP"/>
        </w:rPr>
        <w:t>6.</w:t>
      </w:r>
      <w:r w:rsidRPr="00BC49C2">
        <w:rPr>
          <w:lang w:eastAsia="zh-CN"/>
        </w:rPr>
        <w:t>21</w:t>
      </w:r>
      <w:r w:rsidRPr="00BC49C2">
        <w:rPr>
          <w:lang w:eastAsia="ja-JP"/>
        </w:rPr>
        <w:t>.3</w:t>
      </w:r>
      <w:r w:rsidRPr="00BC49C2">
        <w:rPr>
          <w:lang w:eastAsia="ja-JP"/>
        </w:rPr>
        <w:tab/>
        <w:t>Procedures</w:t>
      </w:r>
      <w:bookmarkEnd w:id="1235"/>
      <w:bookmarkEnd w:id="1236"/>
      <w:bookmarkEnd w:id="1237"/>
      <w:bookmarkEnd w:id="1238"/>
      <w:bookmarkEnd w:id="1239"/>
      <w:bookmarkEnd w:id="1240"/>
      <w:bookmarkEnd w:id="1241"/>
      <w:bookmarkEnd w:id="1242"/>
      <w:bookmarkEnd w:id="1243"/>
    </w:p>
    <w:p w14:paraId="3719E500" w14:textId="77777777" w:rsidR="0032678A" w:rsidRPr="00BC49C2" w:rsidRDefault="0032678A" w:rsidP="0032678A">
      <w:bookmarkStart w:id="1244" w:name="_Toc92890924"/>
      <w:bookmarkStart w:id="1245" w:name="_Toc92883033"/>
    </w:p>
    <w:p w14:paraId="777307EA" w14:textId="77777777" w:rsidR="00FD5E33" w:rsidRPr="00BC49C2" w:rsidRDefault="00FD5E33" w:rsidP="00964868">
      <w:pPr>
        <w:pStyle w:val="Heading3"/>
        <w:rPr>
          <w:lang w:eastAsia="ja-JP"/>
        </w:rPr>
      </w:pPr>
      <w:bookmarkStart w:id="1246" w:name="_Toc101526226"/>
      <w:bookmarkStart w:id="1247" w:name="_Toc104882928"/>
      <w:bookmarkStart w:id="1248" w:name="_Toc113426076"/>
      <w:bookmarkStart w:id="1249" w:name="_Toc117496501"/>
      <w:bookmarkStart w:id="1250" w:name="_Toc122517723"/>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244"/>
      <w:bookmarkEnd w:id="1245"/>
      <w:bookmarkEnd w:id="1246"/>
      <w:bookmarkEnd w:id="1247"/>
      <w:bookmarkEnd w:id="1248"/>
      <w:bookmarkEnd w:id="1249"/>
      <w:bookmarkEnd w:id="1250"/>
    </w:p>
    <w:bookmarkEnd w:id="1227"/>
    <w:p w14:paraId="130390D3" w14:textId="77777777" w:rsidR="0032678A" w:rsidRPr="00BC49C2" w:rsidRDefault="0032678A" w:rsidP="0032678A"/>
    <w:p w14:paraId="0AD7A906" w14:textId="77777777" w:rsidR="009169EF" w:rsidRPr="00BC49C2" w:rsidRDefault="009169EF" w:rsidP="00964868">
      <w:pPr>
        <w:pStyle w:val="Heading2"/>
        <w:rPr>
          <w:lang w:eastAsia="ja-JP"/>
        </w:rPr>
      </w:pPr>
      <w:bookmarkStart w:id="1251" w:name="_Toc101526227"/>
      <w:bookmarkStart w:id="1252" w:name="_Toc104882929"/>
      <w:bookmarkStart w:id="1253" w:name="_Toc113426077"/>
      <w:bookmarkStart w:id="1254" w:name="_Toc117496502"/>
      <w:bookmarkStart w:id="1255" w:name="_Toc122517724"/>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251"/>
      <w:bookmarkEnd w:id="1252"/>
      <w:bookmarkEnd w:id="1253"/>
      <w:bookmarkEnd w:id="1254"/>
      <w:bookmarkEnd w:id="1255"/>
    </w:p>
    <w:p w14:paraId="0E7C11C4" w14:textId="77777777" w:rsidR="009169EF" w:rsidRPr="00BC49C2" w:rsidRDefault="009169EF" w:rsidP="00964868">
      <w:pPr>
        <w:pStyle w:val="Heading3"/>
        <w:rPr>
          <w:lang w:eastAsia="ja-JP"/>
        </w:rPr>
      </w:pPr>
      <w:bookmarkStart w:id="1256" w:name="_Toc101526228"/>
      <w:bookmarkStart w:id="1257" w:name="_Toc104882930"/>
      <w:bookmarkStart w:id="1258" w:name="_Toc113426078"/>
      <w:bookmarkStart w:id="1259" w:name="_Toc117496503"/>
      <w:bookmarkStart w:id="1260" w:name="_Toc122517725"/>
      <w:r w:rsidRPr="00BC49C2">
        <w:rPr>
          <w:lang w:eastAsia="ja-JP"/>
        </w:rPr>
        <w:t>6.</w:t>
      </w:r>
      <w:r w:rsidRPr="00BC49C2">
        <w:rPr>
          <w:lang w:eastAsia="zh-CN"/>
        </w:rPr>
        <w:t>22</w:t>
      </w:r>
      <w:r w:rsidRPr="00BC49C2">
        <w:rPr>
          <w:lang w:eastAsia="ja-JP"/>
        </w:rPr>
        <w:t>.1</w:t>
      </w:r>
      <w:r w:rsidRPr="00BC49C2">
        <w:rPr>
          <w:lang w:eastAsia="ja-JP"/>
        </w:rPr>
        <w:tab/>
        <w:t>Key Issue mapping</w:t>
      </w:r>
      <w:bookmarkEnd w:id="1256"/>
      <w:bookmarkEnd w:id="1257"/>
      <w:bookmarkEnd w:id="1258"/>
      <w:bookmarkEnd w:id="1259"/>
      <w:bookmarkEnd w:id="1260"/>
    </w:p>
    <w:p w14:paraId="48C243BA"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5FAD00E6"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0B085897" w14:textId="77777777" w:rsidR="00D56E14" w:rsidRPr="00BC49C2" w:rsidRDefault="009169EF" w:rsidP="00D56E14">
      <w:r w:rsidRPr="00BC49C2">
        <w:rPr>
          <w:lang w:eastAsia="ja-JP"/>
        </w:rPr>
        <w:t>The solution focuses on support of QoS with PDU Set granularity in the downlink direction only.</w:t>
      </w:r>
    </w:p>
    <w:p w14:paraId="5A3B54F2" w14:textId="77777777" w:rsidR="009169EF" w:rsidRPr="00BC49C2" w:rsidRDefault="009169EF" w:rsidP="00964868">
      <w:pPr>
        <w:pStyle w:val="Heading3"/>
        <w:rPr>
          <w:lang w:eastAsia="ja-JP"/>
        </w:rPr>
      </w:pPr>
      <w:bookmarkStart w:id="1261" w:name="_Toc101526229"/>
      <w:bookmarkStart w:id="1262" w:name="_Toc104882931"/>
      <w:bookmarkStart w:id="1263" w:name="_Toc113426079"/>
      <w:bookmarkStart w:id="1264" w:name="_Toc117496504"/>
      <w:bookmarkStart w:id="1265" w:name="_Toc122517726"/>
      <w:r w:rsidRPr="00BC49C2">
        <w:rPr>
          <w:lang w:eastAsia="ja-JP"/>
        </w:rPr>
        <w:t>6.</w:t>
      </w:r>
      <w:r w:rsidRPr="00BC49C2">
        <w:rPr>
          <w:lang w:eastAsia="zh-CN"/>
        </w:rPr>
        <w:t>22</w:t>
      </w:r>
      <w:r w:rsidRPr="00BC49C2">
        <w:rPr>
          <w:lang w:eastAsia="ja-JP"/>
        </w:rPr>
        <w:t>.2</w:t>
      </w:r>
      <w:r w:rsidRPr="00BC49C2">
        <w:rPr>
          <w:lang w:eastAsia="ja-JP"/>
        </w:rPr>
        <w:tab/>
        <w:t>Description</w:t>
      </w:r>
      <w:bookmarkEnd w:id="1261"/>
      <w:bookmarkEnd w:id="1262"/>
      <w:bookmarkEnd w:id="1263"/>
      <w:bookmarkEnd w:id="1264"/>
      <w:bookmarkEnd w:id="1265"/>
    </w:p>
    <w:p w14:paraId="3136BBAE"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1BCACE0A" w14:textId="77777777" w:rsidR="009169EF" w:rsidRPr="00BC49C2" w:rsidRDefault="0032678A" w:rsidP="0032678A">
      <w:pPr>
        <w:pStyle w:val="TH"/>
      </w:pPr>
      <w:r w:rsidRPr="00BC49C2">
        <w:rPr>
          <w:noProof/>
        </w:rPr>
        <w:object w:dxaOrig="16405" w:dyaOrig="7706" w14:anchorId="1CA4993B">
          <v:shape id="_x0000_i1065" type="#_x0000_t75" style="width:479.8pt;height:230.4pt" o:ole="">
            <v:imagedata r:id="rId96" o:title=""/>
          </v:shape>
          <o:OLEObject Type="Embed" ProgID="Visio.Drawing.15" ShapeID="_x0000_i1065" DrawAspect="Content" ObjectID="_1733132270" r:id="rId97"/>
        </w:object>
      </w:r>
    </w:p>
    <w:p w14:paraId="4E4F2894"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4DD49287" w14:textId="77777777" w:rsidR="00D56E14" w:rsidRPr="00BC49C2" w:rsidRDefault="009169EF" w:rsidP="00D56E14">
      <w:r w:rsidRPr="00BC49C2">
        <w:t>The following are the salient features of this solution:</w:t>
      </w:r>
    </w:p>
    <w:p w14:paraId="6F0619EF"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581DDE4F"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0CE6598A"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7C05B8A1" w14:textId="77777777"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004F22BE">
        <w:rPr>
          <w:rFonts w:eastAsia="DengXian"/>
        </w:rPr>
        <w:t>49</w:t>
      </w:r>
      <w:r w:rsidRPr="00BC49C2">
        <w:rPr>
          <w:rFonts w:eastAsia="DengXian"/>
        </w:rPr>
        <w:t>]) support the use of GTP-U.</w:t>
      </w:r>
    </w:p>
    <w:p w14:paraId="0288ECDB"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59F3447B" w14:textId="77777777"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649701FE"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10345FEB" w14:textId="77777777"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BC0293" w:rsidRPr="00BC49C2">
        <w:t>TS</w:t>
      </w:r>
      <w:r w:rsidR="00BC0293">
        <w:t> </w:t>
      </w:r>
      <w:r w:rsidR="00BC0293" w:rsidRPr="00BC49C2">
        <w:t>23.503</w:t>
      </w:r>
      <w:r w:rsidR="00BC0293">
        <w:t> </w:t>
      </w:r>
      <w:r w:rsidR="00BC0293" w:rsidRPr="00BC49C2">
        <w:t>[</w:t>
      </w:r>
      <w:r w:rsidRPr="00BC49C2">
        <w:t>4]. In other words, the QoS Flow binding does not rely on the PDU Set-related information in the N6 tunnelling encapsulation header.</w:t>
      </w:r>
    </w:p>
    <w:p w14:paraId="44506A66" w14:textId="77777777" w:rsidR="009169EF" w:rsidRPr="00BC49C2" w:rsidRDefault="009169EF" w:rsidP="00DC5499">
      <w:pPr>
        <w:pStyle w:val="B1"/>
      </w:pPr>
      <w:r w:rsidRPr="00BC49C2">
        <w:t>-</w:t>
      </w:r>
      <w:r w:rsidRPr="00BC49C2">
        <w:tab/>
        <w:t>The extended header can include any of the following information:</w:t>
      </w:r>
    </w:p>
    <w:p w14:paraId="5C0EB574"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3B53FA48"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1FB57F83"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10E998E3"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6C9AFD33"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10F08B56" w14:textId="77777777" w:rsidR="002D029A" w:rsidRPr="00BC49C2" w:rsidRDefault="009169EF">
      <w:pPr>
        <w:pStyle w:val="B2"/>
      </w:pPr>
      <w:r w:rsidRPr="00BC49C2">
        <w:t>-</w:t>
      </w:r>
      <w:r w:rsidRPr="00BC49C2">
        <w:tab/>
        <w:t>PDU sequence number (PDU-SN): indicates the sequence number of the PDU within a PDU Set.</w:t>
      </w:r>
    </w:p>
    <w:p w14:paraId="771E14D1" w14:textId="77777777" w:rsidR="002D029A" w:rsidRPr="00BC49C2" w:rsidRDefault="009169EF">
      <w:pPr>
        <w:pStyle w:val="B2"/>
      </w:pPr>
      <w:r w:rsidRPr="00BC49C2">
        <w:t>-</w:t>
      </w:r>
      <w:r w:rsidRPr="00BC49C2">
        <w:tab/>
        <w:t>Last PDU Flag (LPF): indicates the last PDU in a PDU Set.</w:t>
      </w:r>
    </w:p>
    <w:p w14:paraId="58118711"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33777BCE"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09D56581"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5AA3CD45"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5906ADE0"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70495419" w14:textId="77777777" w:rsidR="00002B88" w:rsidRPr="00BC49C2" w:rsidRDefault="00917ADA" w:rsidP="00002B88">
      <w:pPr>
        <w:pStyle w:val="EditorsNote"/>
      </w:pPr>
      <w:r>
        <w:t>Editor's note</w:t>
      </w:r>
      <w:r w:rsidR="00002B88" w:rsidRPr="00BC49C2">
        <w:t>:</w:t>
      </w:r>
      <w:r w:rsidR="00002B88" w:rsidRPr="00BC49C2">
        <w:tab/>
        <w:t>It is FFS whether the same PSER or different PSERs are used when PDU Sets with different importance to the application layer are sharing the same QoS Flow.</w:t>
      </w:r>
    </w:p>
    <w:p w14:paraId="482C283C"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61106807"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4D73B367"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6AB64E9B" w14:textId="77777777" w:rsidR="009169EF" w:rsidRPr="00BC49C2" w:rsidRDefault="009169EF" w:rsidP="00964868">
      <w:pPr>
        <w:pStyle w:val="Heading3"/>
        <w:rPr>
          <w:lang w:eastAsia="ja-JP"/>
        </w:rPr>
      </w:pPr>
      <w:bookmarkStart w:id="1266" w:name="_Toc101526230"/>
      <w:bookmarkStart w:id="1267" w:name="_Toc104882932"/>
      <w:bookmarkStart w:id="1268" w:name="_Toc113426080"/>
      <w:bookmarkStart w:id="1269" w:name="_Toc117496505"/>
      <w:bookmarkStart w:id="1270" w:name="_Toc122517727"/>
      <w:r w:rsidRPr="00BC49C2">
        <w:rPr>
          <w:lang w:eastAsia="ja-JP"/>
        </w:rPr>
        <w:t>6.</w:t>
      </w:r>
      <w:r w:rsidRPr="00BC49C2">
        <w:rPr>
          <w:lang w:eastAsia="zh-CN"/>
        </w:rPr>
        <w:t>22</w:t>
      </w:r>
      <w:r w:rsidRPr="00BC49C2">
        <w:rPr>
          <w:lang w:eastAsia="ja-JP"/>
        </w:rPr>
        <w:t>.3</w:t>
      </w:r>
      <w:r w:rsidRPr="00BC49C2">
        <w:rPr>
          <w:lang w:eastAsia="ja-JP"/>
        </w:rPr>
        <w:tab/>
        <w:t>Procedures</w:t>
      </w:r>
      <w:bookmarkEnd w:id="1266"/>
      <w:bookmarkEnd w:id="1267"/>
      <w:bookmarkEnd w:id="1268"/>
      <w:bookmarkEnd w:id="1269"/>
      <w:bookmarkEnd w:id="1270"/>
    </w:p>
    <w:p w14:paraId="6EF2887E"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696B3119" w14:textId="77777777" w:rsidR="009169EF" w:rsidRPr="00BC49C2" w:rsidRDefault="009169EF" w:rsidP="00964868">
      <w:pPr>
        <w:pStyle w:val="Heading3"/>
        <w:rPr>
          <w:lang w:eastAsia="zh-CN"/>
        </w:rPr>
      </w:pPr>
      <w:bookmarkStart w:id="1271" w:name="_Toc101526231"/>
      <w:bookmarkStart w:id="1272" w:name="_Toc104882933"/>
      <w:bookmarkStart w:id="1273" w:name="_Toc113426081"/>
      <w:bookmarkStart w:id="1274" w:name="_Toc117496506"/>
      <w:bookmarkStart w:id="1275" w:name="_Toc122517728"/>
      <w:r w:rsidRPr="00BC49C2">
        <w:rPr>
          <w:lang w:eastAsia="zh-CN"/>
        </w:rPr>
        <w:t>6.22.4</w:t>
      </w:r>
      <w:r w:rsidRPr="00BC49C2">
        <w:rPr>
          <w:lang w:eastAsia="zh-CN"/>
        </w:rPr>
        <w:tab/>
      </w:r>
      <w:r w:rsidRPr="00BC49C2">
        <w:rPr>
          <w:lang w:eastAsia="ja-JP"/>
        </w:rPr>
        <w:t>Impacts on services, entities and interfaces</w:t>
      </w:r>
      <w:bookmarkEnd w:id="1271"/>
      <w:bookmarkEnd w:id="1272"/>
      <w:bookmarkEnd w:id="1273"/>
      <w:bookmarkEnd w:id="1274"/>
      <w:bookmarkEnd w:id="1275"/>
    </w:p>
    <w:p w14:paraId="50477881" w14:textId="77777777" w:rsidR="00D56E14" w:rsidRPr="00BC49C2" w:rsidRDefault="009169EF" w:rsidP="00D56E14">
      <w:r w:rsidRPr="00BC49C2">
        <w:rPr>
          <w:lang w:eastAsia="ja-JP"/>
        </w:rPr>
        <w:t>UPF impact:</w:t>
      </w:r>
    </w:p>
    <w:p w14:paraId="60E6C055" w14:textId="77777777"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0F6D640F"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72A44B7E" w14:textId="77777777" w:rsidR="00D56E14" w:rsidRPr="00BC49C2" w:rsidRDefault="009169EF" w:rsidP="00D56E14">
      <w:pPr>
        <w:rPr>
          <w:lang w:eastAsia="ja-JP"/>
        </w:rPr>
      </w:pPr>
      <w:r w:rsidRPr="00BC49C2">
        <w:rPr>
          <w:lang w:eastAsia="ja-JP"/>
        </w:rPr>
        <w:t>NG-RAN impact:</w:t>
      </w:r>
    </w:p>
    <w:p w14:paraId="23F11BE2" w14:textId="77777777"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 e.g. for packet dropping, as described in clause 6.22.2.</w:t>
      </w:r>
    </w:p>
    <w:p w14:paraId="73C7715C" w14:textId="77777777" w:rsidR="004755EC" w:rsidRPr="00BC49C2" w:rsidRDefault="004755EC" w:rsidP="00964868">
      <w:pPr>
        <w:pStyle w:val="Heading2"/>
        <w:rPr>
          <w:lang w:eastAsia="ja-JP"/>
        </w:rPr>
      </w:pPr>
      <w:bookmarkStart w:id="1276" w:name="_Toc101526232"/>
      <w:bookmarkStart w:id="1277" w:name="_Toc104882934"/>
      <w:bookmarkStart w:id="1278" w:name="_Toc113426082"/>
      <w:bookmarkStart w:id="1279" w:name="_Toc117496507"/>
      <w:bookmarkStart w:id="1280" w:name="_Toc122517729"/>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276"/>
      <w:bookmarkEnd w:id="1277"/>
      <w:bookmarkEnd w:id="1278"/>
      <w:bookmarkEnd w:id="1279"/>
      <w:bookmarkEnd w:id="1280"/>
    </w:p>
    <w:p w14:paraId="4554C278" w14:textId="77777777" w:rsidR="004755EC" w:rsidRPr="00BC49C2" w:rsidRDefault="004755EC" w:rsidP="00964868">
      <w:pPr>
        <w:pStyle w:val="Heading3"/>
        <w:rPr>
          <w:lang w:eastAsia="ja-JP"/>
        </w:rPr>
      </w:pPr>
      <w:bookmarkStart w:id="1281" w:name="_Toc101526233"/>
      <w:bookmarkStart w:id="1282" w:name="_Toc104882935"/>
      <w:bookmarkStart w:id="1283" w:name="_Toc113426083"/>
      <w:bookmarkStart w:id="1284" w:name="_Toc117496508"/>
      <w:bookmarkStart w:id="1285" w:name="_Toc22897109"/>
      <w:bookmarkStart w:id="1286" w:name="_Toc122517730"/>
      <w:r w:rsidRPr="00BC49C2">
        <w:rPr>
          <w:lang w:eastAsia="ja-JP"/>
        </w:rPr>
        <w:t>6.</w:t>
      </w:r>
      <w:r w:rsidRPr="00BC49C2">
        <w:rPr>
          <w:lang w:eastAsia="zh-CN"/>
        </w:rPr>
        <w:t>23</w:t>
      </w:r>
      <w:r w:rsidRPr="00BC49C2">
        <w:rPr>
          <w:lang w:eastAsia="ja-JP"/>
        </w:rPr>
        <w:t>.1</w:t>
      </w:r>
      <w:r w:rsidRPr="00BC49C2">
        <w:rPr>
          <w:lang w:eastAsia="ja-JP"/>
        </w:rPr>
        <w:tab/>
        <w:t>Key Issue mapping</w:t>
      </w:r>
      <w:bookmarkEnd w:id="1281"/>
      <w:bookmarkEnd w:id="1282"/>
      <w:bookmarkEnd w:id="1283"/>
      <w:bookmarkEnd w:id="1284"/>
      <w:bookmarkEnd w:id="1286"/>
    </w:p>
    <w:p w14:paraId="5FB54CBC" w14:textId="77777777" w:rsidR="00D56E14" w:rsidRPr="00BC49C2" w:rsidRDefault="004755EC" w:rsidP="00D56E14">
      <w:pPr>
        <w:rPr>
          <w:lang w:eastAsia="zh-CN"/>
        </w:rPr>
      </w:pPr>
      <w:r w:rsidRPr="00BC49C2">
        <w:rPr>
          <w:lang w:eastAsia="zh-CN"/>
        </w:rPr>
        <w:t>This solution can apply to key issue 4</w:t>
      </w:r>
      <w:r w:rsidR="00917ADA">
        <w:rPr>
          <w:lang w:eastAsia="zh-CN"/>
        </w:rPr>
        <w:t>"</w:t>
      </w:r>
      <w:r w:rsidR="00B40922" w:rsidRPr="00B40922">
        <w:rPr>
          <w:lang w:eastAsia="zh-CN"/>
        </w:rPr>
        <w:t>PDU Set integrated packet handling</w:t>
      </w:r>
      <w:r w:rsidR="00917ADA">
        <w:rPr>
          <w:lang w:eastAsia="zh-CN"/>
        </w:rPr>
        <w:t>"</w:t>
      </w:r>
      <w:r w:rsidR="00B40922" w:rsidRPr="00B40922">
        <w:rPr>
          <w:lang w:eastAsia="zh-CN"/>
        </w:rPr>
        <w:t xml:space="preserve"> and KI#5 </w:t>
      </w:r>
      <w:r w:rsidR="00917ADA">
        <w:rPr>
          <w:lang w:eastAsia="zh-CN"/>
        </w:rPr>
        <w:t>"</w:t>
      </w:r>
      <w:r w:rsidR="00B40922" w:rsidRPr="00B40922">
        <w:rPr>
          <w:lang w:eastAsia="zh-CN"/>
        </w:rPr>
        <w:t>Differentiated PDU Set Handling</w:t>
      </w:r>
      <w:r w:rsidR="00917ADA">
        <w:rPr>
          <w:lang w:eastAsia="zh-CN"/>
        </w:rPr>
        <w:t>"</w:t>
      </w:r>
      <w:r w:rsidRPr="00BC49C2">
        <w:rPr>
          <w:lang w:eastAsia="zh-CN"/>
        </w:rPr>
        <w:t>.</w:t>
      </w:r>
    </w:p>
    <w:p w14:paraId="494DABA7" w14:textId="77777777" w:rsidR="004755EC" w:rsidRPr="00BC49C2" w:rsidRDefault="004755EC" w:rsidP="00964868">
      <w:pPr>
        <w:pStyle w:val="Heading3"/>
        <w:rPr>
          <w:lang w:eastAsia="ja-JP"/>
        </w:rPr>
      </w:pPr>
      <w:bookmarkStart w:id="1287" w:name="_Toc101526234"/>
      <w:bookmarkStart w:id="1288" w:name="_Toc104882936"/>
      <w:bookmarkStart w:id="1289" w:name="_Toc113426084"/>
      <w:bookmarkStart w:id="1290" w:name="_Toc117496509"/>
      <w:bookmarkStart w:id="1291" w:name="_Toc122517731"/>
      <w:r w:rsidRPr="00BC49C2">
        <w:rPr>
          <w:lang w:eastAsia="ja-JP"/>
        </w:rPr>
        <w:t>6.</w:t>
      </w:r>
      <w:r w:rsidRPr="00BC49C2">
        <w:rPr>
          <w:lang w:eastAsia="zh-CN"/>
        </w:rPr>
        <w:t>23</w:t>
      </w:r>
      <w:r w:rsidRPr="00BC49C2">
        <w:rPr>
          <w:lang w:eastAsia="ja-JP"/>
        </w:rPr>
        <w:t>.2</w:t>
      </w:r>
      <w:r w:rsidRPr="00BC49C2">
        <w:rPr>
          <w:lang w:eastAsia="ja-JP"/>
        </w:rPr>
        <w:tab/>
        <w:t>Description</w:t>
      </w:r>
      <w:bookmarkEnd w:id="1285"/>
      <w:bookmarkEnd w:id="1287"/>
      <w:bookmarkEnd w:id="1288"/>
      <w:bookmarkEnd w:id="1289"/>
      <w:bookmarkEnd w:id="1290"/>
      <w:bookmarkEnd w:id="1291"/>
    </w:p>
    <w:p w14:paraId="43BEF9F6" w14:textId="77777777"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917ADA">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917ADA">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10883979" w14:textId="77777777" w:rsidR="004755EC" w:rsidRPr="00BC49C2" w:rsidRDefault="004755EC" w:rsidP="00DC5499">
      <w:pPr>
        <w:rPr>
          <w:lang w:eastAsia="zh-CN"/>
        </w:rPr>
      </w:pPr>
      <w:r w:rsidRPr="00BC49C2">
        <w:rPr>
          <w:lang w:eastAsia="zh-CN"/>
        </w:rPr>
        <w:t>The application layer has the knowledge of the dependency between the packets, so it</w:t>
      </w:r>
      <w:r w:rsidR="00917ADA">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55118809"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1C9C9A23"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3ED1F486"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179EA148"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3B9E1083"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39EC44C3"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3816B825" w14:textId="77777777"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AA32BF8"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40DAC2B4"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236C45AA" w14:textId="77777777"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0BB94F2C"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5F1EF83D"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42263146" w14:textId="77777777"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4E3D2099" w14:textId="77777777" w:rsidR="004755EC" w:rsidRPr="00BC49C2" w:rsidRDefault="004755EC" w:rsidP="00964868">
      <w:pPr>
        <w:pStyle w:val="Heading3"/>
        <w:rPr>
          <w:lang w:eastAsia="ja-JP"/>
        </w:rPr>
      </w:pPr>
      <w:bookmarkStart w:id="1292" w:name="_Toc22897110"/>
      <w:bookmarkStart w:id="1293" w:name="_Toc101526235"/>
      <w:bookmarkStart w:id="1294" w:name="_Toc104882937"/>
      <w:bookmarkStart w:id="1295" w:name="_Toc113426085"/>
      <w:bookmarkStart w:id="1296" w:name="_Toc117496510"/>
      <w:bookmarkStart w:id="1297" w:name="_Toc122517732"/>
      <w:r w:rsidRPr="00BC49C2">
        <w:rPr>
          <w:lang w:eastAsia="ja-JP"/>
        </w:rPr>
        <w:t>6.</w:t>
      </w:r>
      <w:r w:rsidRPr="00BC49C2">
        <w:rPr>
          <w:lang w:eastAsia="zh-CN"/>
        </w:rPr>
        <w:t>23</w:t>
      </w:r>
      <w:r w:rsidRPr="00BC49C2">
        <w:rPr>
          <w:lang w:eastAsia="ja-JP"/>
        </w:rPr>
        <w:t>.3</w:t>
      </w:r>
      <w:r w:rsidRPr="00BC49C2">
        <w:rPr>
          <w:lang w:eastAsia="ja-JP"/>
        </w:rPr>
        <w:tab/>
        <w:t>Procedures</w:t>
      </w:r>
      <w:bookmarkEnd w:id="1292"/>
      <w:bookmarkEnd w:id="1293"/>
      <w:bookmarkEnd w:id="1294"/>
      <w:bookmarkEnd w:id="1295"/>
      <w:bookmarkEnd w:id="1296"/>
      <w:bookmarkEnd w:id="1297"/>
    </w:p>
    <w:p w14:paraId="1A186314" w14:textId="77777777" w:rsidR="0032678A" w:rsidRPr="00BC49C2" w:rsidRDefault="0032678A" w:rsidP="00321795">
      <w:pPr>
        <w:pStyle w:val="TH"/>
      </w:pPr>
      <w:r w:rsidRPr="00BC49C2">
        <w:object w:dxaOrig="9498" w:dyaOrig="6943" w14:anchorId="71972D2B">
          <v:shape id="_x0000_i1066" type="#_x0000_t75" style="width:475.2pt;height:345pt" o:ole="">
            <v:imagedata r:id="rId98" o:title=""/>
          </v:shape>
          <o:OLEObject Type="Embed" ProgID="Word.Picture.8" ShapeID="_x0000_i1066" DrawAspect="Content" ObjectID="_1733132271" r:id="rId99"/>
        </w:object>
      </w:r>
    </w:p>
    <w:p w14:paraId="349DB368"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20F87F04"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782D74F2"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02EC6679"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4223DB7E"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74A838B4"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749450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78E5A7B8"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1D603475"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0EC934AA"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7F60E29"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158A21C6" w14:textId="77777777"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6F3E6B77" w14:textId="77777777" w:rsidR="004755EC" w:rsidRPr="00BC49C2" w:rsidRDefault="004755EC" w:rsidP="00964868">
      <w:pPr>
        <w:pStyle w:val="Heading3"/>
        <w:rPr>
          <w:lang w:eastAsia="zh-CN"/>
        </w:rPr>
      </w:pPr>
      <w:bookmarkStart w:id="1298" w:name="_Toc22897111"/>
      <w:bookmarkStart w:id="1299" w:name="_Toc101526236"/>
      <w:bookmarkStart w:id="1300" w:name="_Toc104882938"/>
      <w:bookmarkStart w:id="1301" w:name="_Toc113426086"/>
      <w:bookmarkStart w:id="1302" w:name="_Toc117496511"/>
      <w:bookmarkStart w:id="1303" w:name="_Toc122517733"/>
      <w:r w:rsidRPr="00BC49C2">
        <w:rPr>
          <w:lang w:eastAsia="zh-CN"/>
        </w:rPr>
        <w:t>6.23.4</w:t>
      </w:r>
      <w:r w:rsidRPr="00BC49C2">
        <w:rPr>
          <w:lang w:eastAsia="zh-CN"/>
        </w:rPr>
        <w:tab/>
      </w:r>
      <w:r w:rsidRPr="00BC49C2">
        <w:rPr>
          <w:lang w:eastAsia="ja-JP"/>
        </w:rPr>
        <w:t xml:space="preserve">Impacts on </w:t>
      </w:r>
      <w:bookmarkEnd w:id="1298"/>
      <w:r w:rsidRPr="00BC49C2">
        <w:rPr>
          <w:lang w:eastAsia="ja-JP"/>
        </w:rPr>
        <w:t>services, entities and interfaces</w:t>
      </w:r>
      <w:bookmarkEnd w:id="1299"/>
      <w:bookmarkEnd w:id="1300"/>
      <w:bookmarkEnd w:id="1301"/>
      <w:bookmarkEnd w:id="1302"/>
      <w:bookmarkEnd w:id="1303"/>
    </w:p>
    <w:p w14:paraId="48AD9975" w14:textId="77777777" w:rsidR="004E2F3C" w:rsidRPr="00BC49C2" w:rsidRDefault="004E2F3C" w:rsidP="004E2F3C">
      <w:pPr>
        <w:rPr>
          <w:rFonts w:eastAsia="DengXian"/>
          <w:lang w:eastAsia="zh-CN"/>
        </w:rPr>
      </w:pPr>
      <w:r w:rsidRPr="00BC49C2">
        <w:rPr>
          <w:rFonts w:eastAsia="DengXian"/>
          <w:lang w:eastAsia="zh-CN"/>
        </w:rPr>
        <w:t>AF:</w:t>
      </w:r>
    </w:p>
    <w:p w14:paraId="46E506A1"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5B3C2242" w14:textId="77777777"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2CFB1AAA" w14:textId="77777777" w:rsidR="0032678A" w:rsidRPr="00BC49C2" w:rsidRDefault="0032678A" w:rsidP="0032678A">
      <w:r w:rsidRPr="00BC49C2">
        <w:t>NEF:</w:t>
      </w:r>
    </w:p>
    <w:p w14:paraId="383AB9AF" w14:textId="77777777" w:rsidR="0032678A" w:rsidRPr="00BC49C2" w:rsidRDefault="0032678A" w:rsidP="0032678A">
      <w:pPr>
        <w:pStyle w:val="B1"/>
      </w:pPr>
      <w:r w:rsidRPr="00BC49C2">
        <w:t>-</w:t>
      </w:r>
      <w:r w:rsidRPr="00BC49C2">
        <w:tab/>
        <w:t>Interaction with AF to receive the PDU set handling request.</w:t>
      </w:r>
    </w:p>
    <w:p w14:paraId="3FF244D1" w14:textId="77777777" w:rsidR="0032678A" w:rsidRPr="00BC49C2" w:rsidRDefault="0032678A" w:rsidP="0032678A">
      <w:r w:rsidRPr="00BC49C2">
        <w:t>PCF:</w:t>
      </w:r>
    </w:p>
    <w:p w14:paraId="4C46E263" w14:textId="77777777" w:rsidR="0032678A" w:rsidRPr="00BC49C2" w:rsidRDefault="0032678A" w:rsidP="0032678A">
      <w:pPr>
        <w:pStyle w:val="B1"/>
      </w:pPr>
      <w:r w:rsidRPr="00BC49C2">
        <w:t>-</w:t>
      </w:r>
      <w:r w:rsidRPr="00BC49C2">
        <w:tab/>
        <w:t>Generation of the PCC rules related with PDU set.</w:t>
      </w:r>
    </w:p>
    <w:p w14:paraId="5667CF59" w14:textId="77777777" w:rsidR="0032678A" w:rsidRPr="00BC49C2" w:rsidRDefault="0032678A" w:rsidP="0032678A">
      <w:r w:rsidRPr="00BC49C2">
        <w:t>SMF:</w:t>
      </w:r>
    </w:p>
    <w:p w14:paraId="678A6BF0"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445BB186"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CB64BA2"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4880332F" w14:textId="7777777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793867CA"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3F2A8CC"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F4249B1" w14:textId="77777777"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7D11CBE3" w14:textId="77777777" w:rsidR="0032678A" w:rsidRPr="00BC49C2" w:rsidRDefault="004E2F3C" w:rsidP="0032678A">
      <w:r w:rsidRPr="00BC49C2">
        <w:t xml:space="preserve">PSA </w:t>
      </w:r>
      <w:r w:rsidR="0032678A" w:rsidRPr="00BC49C2">
        <w:t>UPF:</w:t>
      </w:r>
    </w:p>
    <w:p w14:paraId="2EC7B356" w14:textId="77777777" w:rsidR="0032678A" w:rsidRPr="00BC49C2" w:rsidRDefault="0032678A" w:rsidP="0032678A">
      <w:pPr>
        <w:pStyle w:val="B1"/>
      </w:pPr>
      <w:r w:rsidRPr="00BC49C2">
        <w:t>-</w:t>
      </w:r>
      <w:r w:rsidRPr="00BC49C2">
        <w:tab/>
        <w:t>Receive the N4 session management parameters related with PDU set from SMF;</w:t>
      </w:r>
    </w:p>
    <w:p w14:paraId="3E37A510" w14:textId="77777777" w:rsidR="0032678A" w:rsidRPr="00BC49C2" w:rsidRDefault="0032678A" w:rsidP="0032678A">
      <w:pPr>
        <w:pStyle w:val="B1"/>
      </w:pPr>
      <w:r w:rsidRPr="00BC49C2">
        <w:t>-</w:t>
      </w:r>
      <w:r w:rsidRPr="00BC49C2">
        <w:tab/>
        <w:t>Enforce the N4 session management parameters related with PDU set.</w:t>
      </w:r>
    </w:p>
    <w:p w14:paraId="77C420D7" w14:textId="77777777" w:rsidR="0032678A" w:rsidRPr="00BC49C2" w:rsidRDefault="0032678A" w:rsidP="0032678A">
      <w:r w:rsidRPr="00BC49C2">
        <w:t>RAN:</w:t>
      </w:r>
    </w:p>
    <w:p w14:paraId="3A2CC3A1" w14:textId="77777777"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6259C423" w14:textId="77777777" w:rsidR="0032678A" w:rsidRPr="00BC49C2" w:rsidRDefault="0032678A" w:rsidP="0032678A">
      <w:pPr>
        <w:pStyle w:val="B1"/>
      </w:pPr>
      <w:r w:rsidRPr="00BC49C2">
        <w:t>-</w:t>
      </w:r>
      <w:r w:rsidRPr="00BC49C2">
        <w:tab/>
        <w:t>Enforce the QoS profile including the PDU set handling parameters.</w:t>
      </w:r>
    </w:p>
    <w:p w14:paraId="28C66BF3" w14:textId="77777777" w:rsidR="004E4856" w:rsidRPr="00BC49C2" w:rsidRDefault="004E4856" w:rsidP="00964868">
      <w:pPr>
        <w:pStyle w:val="Heading2"/>
      </w:pPr>
      <w:bookmarkStart w:id="1304" w:name="_Toc101526237"/>
      <w:bookmarkStart w:id="1305" w:name="_Toc104882939"/>
      <w:bookmarkStart w:id="1306" w:name="_Toc113426087"/>
      <w:bookmarkStart w:id="1307" w:name="_Toc117496512"/>
      <w:bookmarkStart w:id="1308" w:name="_Toc97268160"/>
      <w:bookmarkStart w:id="1309" w:name="_Toc122517734"/>
      <w:r w:rsidRPr="00BC49C2">
        <w:t>6.24</w:t>
      </w:r>
      <w:r w:rsidRPr="00BC49C2">
        <w:tab/>
        <w:t>Solution #24: Support differentiated QoS Handling for different PDU Sets</w:t>
      </w:r>
      <w:bookmarkEnd w:id="1304"/>
      <w:bookmarkEnd w:id="1305"/>
      <w:bookmarkEnd w:id="1306"/>
      <w:bookmarkEnd w:id="1307"/>
      <w:bookmarkEnd w:id="1309"/>
    </w:p>
    <w:p w14:paraId="5F281F12" w14:textId="77777777" w:rsidR="004E4856" w:rsidRPr="00BC49C2" w:rsidRDefault="004E4856" w:rsidP="00964868">
      <w:pPr>
        <w:pStyle w:val="Heading3"/>
      </w:pPr>
      <w:bookmarkStart w:id="1310" w:name="_Toc101526238"/>
      <w:bookmarkStart w:id="1311" w:name="_Toc104882940"/>
      <w:bookmarkStart w:id="1312" w:name="_Toc113426088"/>
      <w:bookmarkStart w:id="1313" w:name="_Toc117496513"/>
      <w:bookmarkStart w:id="1314" w:name="_Toc122517735"/>
      <w:r w:rsidRPr="00BC49C2">
        <w:t>6.</w:t>
      </w:r>
      <w:r w:rsidRPr="00BC49C2">
        <w:rPr>
          <w:lang w:eastAsia="zh-CN"/>
        </w:rPr>
        <w:t>24</w:t>
      </w:r>
      <w:r w:rsidRPr="00BC49C2">
        <w:t>.1</w:t>
      </w:r>
      <w:r w:rsidRPr="00BC49C2">
        <w:tab/>
        <w:t>Key Issue mapping</w:t>
      </w:r>
      <w:bookmarkEnd w:id="1310"/>
      <w:bookmarkEnd w:id="1311"/>
      <w:bookmarkEnd w:id="1312"/>
      <w:bookmarkEnd w:id="1313"/>
      <w:bookmarkEnd w:id="1314"/>
    </w:p>
    <w:p w14:paraId="213CCE8E"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34CCEF55" w14:textId="77777777" w:rsidR="004E4856" w:rsidRPr="00BC49C2" w:rsidRDefault="004E4856" w:rsidP="00964868">
      <w:pPr>
        <w:pStyle w:val="Heading3"/>
      </w:pPr>
      <w:bookmarkStart w:id="1315" w:name="_Toc101526239"/>
      <w:bookmarkStart w:id="1316" w:name="_Toc104882941"/>
      <w:bookmarkStart w:id="1317" w:name="_Toc113426089"/>
      <w:bookmarkStart w:id="1318" w:name="_Toc117496514"/>
      <w:bookmarkStart w:id="1319" w:name="_Toc122517736"/>
      <w:r w:rsidRPr="00BC49C2">
        <w:t>6.24.2</w:t>
      </w:r>
      <w:r w:rsidRPr="00BC49C2">
        <w:tab/>
        <w:t>Description</w:t>
      </w:r>
      <w:bookmarkEnd w:id="1315"/>
      <w:bookmarkEnd w:id="1316"/>
      <w:bookmarkEnd w:id="1317"/>
      <w:bookmarkEnd w:id="1318"/>
      <w:bookmarkEnd w:id="1319"/>
    </w:p>
    <w:p w14:paraId="3506703D"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530C9E43"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262062D5" w14:textId="77777777" w:rsidR="00D56E14" w:rsidRPr="00BC49C2" w:rsidRDefault="004E4856" w:rsidP="00D56E14">
      <w:r w:rsidRPr="00BC49C2">
        <w:rPr>
          <w:lang w:eastAsia="zh-CN"/>
        </w:rPr>
        <w:t>In this solution, the following aspects are included</w:t>
      </w:r>
      <w:r w:rsidRPr="00BC49C2">
        <w:t>:</w:t>
      </w:r>
    </w:p>
    <w:p w14:paraId="437C4DD6" w14:textId="77777777" w:rsidR="0032678A" w:rsidRPr="00BC49C2" w:rsidRDefault="0032678A" w:rsidP="0032678A">
      <w:pPr>
        <w:pStyle w:val="B1"/>
      </w:pPr>
      <w:r w:rsidRPr="00BC49C2">
        <w:t>1.</w:t>
      </w:r>
      <w:r w:rsidRPr="00BC49C2">
        <w:tab/>
        <w:t xml:space="preserve">AF initiates AF session with required QoS as described in clause 4.15.6.6 of </w:t>
      </w:r>
      <w:r w:rsidR="00BC0293" w:rsidRPr="00BC49C2">
        <w:t>TS</w:t>
      </w:r>
      <w:r w:rsidR="00BC0293">
        <w:t> </w:t>
      </w:r>
      <w:r w:rsidR="00BC0293" w:rsidRPr="00BC49C2">
        <w:t>23.502</w:t>
      </w:r>
      <w:r w:rsidR="00BC0293">
        <w:t> </w:t>
      </w:r>
      <w:r w:rsidR="00BC0293" w:rsidRPr="00BC49C2">
        <w:t>[</w:t>
      </w:r>
      <w:r w:rsidRPr="00BC49C2">
        <w:t>3].</w:t>
      </w:r>
    </w:p>
    <w:p w14:paraId="12C2D706"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57BFB135"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6FFE28A6"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46A65D0"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0D099A2" w14:textId="77777777" w:rsidR="00D56E14" w:rsidRPr="00BC49C2" w:rsidRDefault="004E4856" w:rsidP="0032678A">
      <w:r w:rsidRPr="00BC49C2">
        <w:t xml:space="preserve">The </w:t>
      </w:r>
      <w:r w:rsidR="001C731E" w:rsidRPr="001C731E">
        <w:t>importance/</w:t>
      </w:r>
      <w:r w:rsidRPr="00BC49C2">
        <w:t>dependency related instructions include:</w:t>
      </w:r>
    </w:p>
    <w:p w14:paraId="5DA290C0"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4097F8BB"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212E0137" w14:textId="77777777"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7CF1684E" w14:textId="77777777" w:rsidR="004E4856" w:rsidRPr="00BC49C2" w:rsidRDefault="004E4856" w:rsidP="00964868">
      <w:pPr>
        <w:pStyle w:val="Heading3"/>
      </w:pPr>
      <w:bookmarkStart w:id="1320" w:name="_Toc101526240"/>
      <w:bookmarkStart w:id="1321" w:name="_Toc104882942"/>
      <w:bookmarkStart w:id="1322" w:name="_Toc113426090"/>
      <w:bookmarkStart w:id="1323" w:name="_Toc117496515"/>
      <w:bookmarkStart w:id="1324" w:name="_Toc122517737"/>
      <w:r w:rsidRPr="00BC49C2">
        <w:t>6.</w:t>
      </w:r>
      <w:r w:rsidRPr="00BC49C2">
        <w:rPr>
          <w:lang w:eastAsia="zh-CN"/>
        </w:rPr>
        <w:t>24</w:t>
      </w:r>
      <w:r w:rsidRPr="00BC49C2">
        <w:t>.3</w:t>
      </w:r>
      <w:r w:rsidRPr="00BC49C2">
        <w:tab/>
        <w:t>Procedures</w:t>
      </w:r>
      <w:bookmarkEnd w:id="1320"/>
      <w:bookmarkEnd w:id="1321"/>
      <w:bookmarkEnd w:id="1322"/>
      <w:bookmarkEnd w:id="1323"/>
      <w:bookmarkEnd w:id="1324"/>
    </w:p>
    <w:p w14:paraId="543B638F" w14:textId="77777777" w:rsidR="004E4856" w:rsidRPr="00BC49C2" w:rsidRDefault="004E4856" w:rsidP="00964868">
      <w:pPr>
        <w:pStyle w:val="Heading4"/>
      </w:pPr>
      <w:bookmarkStart w:id="1325" w:name="_Toc101526241"/>
      <w:bookmarkStart w:id="1326" w:name="_Toc104882943"/>
      <w:bookmarkStart w:id="1327" w:name="_Toc113426091"/>
      <w:bookmarkStart w:id="1328" w:name="_Toc117496516"/>
      <w:bookmarkStart w:id="1329" w:name="_Toc122517738"/>
      <w:bookmarkEnd w:id="1308"/>
      <w:r w:rsidRPr="00BC49C2">
        <w:t>6.24.3.1</w:t>
      </w:r>
      <w:r w:rsidR="00BE6A78" w:rsidRPr="00BC49C2">
        <w:rPr>
          <w:lang w:eastAsia="zh-CN"/>
        </w:rPr>
        <w:tab/>
      </w:r>
      <w:r w:rsidRPr="00BC49C2">
        <w:t>Processing of PDU Sets based on different importance/dependency information</w:t>
      </w:r>
      <w:bookmarkEnd w:id="1325"/>
      <w:bookmarkEnd w:id="1326"/>
      <w:bookmarkEnd w:id="1327"/>
      <w:bookmarkEnd w:id="1328"/>
      <w:bookmarkEnd w:id="1329"/>
    </w:p>
    <w:p w14:paraId="05673C18"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647921B5" w14:textId="77777777" w:rsidR="004E4856" w:rsidRPr="00BC49C2" w:rsidRDefault="004E4856" w:rsidP="0032678A">
      <w:pPr>
        <w:pStyle w:val="TH"/>
      </w:pPr>
      <w:r w:rsidRPr="00BC49C2">
        <w:t xml:space="preserve"> </w:t>
      </w:r>
      <w:r w:rsidRPr="00BC49C2">
        <w:rPr>
          <w:rFonts w:eastAsia="Malgun Gothic"/>
        </w:rPr>
        <w:object w:dxaOrig="8548" w:dyaOrig="7379" w14:anchorId="4FACC86D">
          <v:shape id="_x0000_i1067" type="#_x0000_t75" alt="" style="width:427.4pt;height:368.65pt" o:ole="">
            <v:imagedata r:id="rId100" o:title="" cropright="4355f"/>
          </v:shape>
          <o:OLEObject Type="Embed" ProgID="Word.Document.12" ShapeID="_x0000_i1067" DrawAspect="Content" ObjectID="_1733132272" r:id="rId101">
            <o:FieldCodes>\s</o:FieldCodes>
          </o:OLEObject>
        </w:object>
      </w:r>
    </w:p>
    <w:p w14:paraId="160F176A"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5C01FE3F" w14:textId="77777777" w:rsidR="0032678A" w:rsidRPr="00BC49C2" w:rsidRDefault="0032678A" w:rsidP="0032678A">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w:t>
      </w:r>
    </w:p>
    <w:p w14:paraId="53838E54" w14:textId="77777777" w:rsidR="0032678A" w:rsidRPr="00BC49C2" w:rsidRDefault="0032678A" w:rsidP="0032678A">
      <w:pPr>
        <w:pStyle w:val="B1"/>
      </w:pPr>
      <w:r w:rsidRPr="00BC49C2">
        <w:t>1.</w:t>
      </w:r>
      <w:r w:rsidRPr="00BC49C2">
        <w:tab/>
        <w:t xml:space="preserve">AF sets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78F80561"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5DF34469" w14:textId="77777777"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BC0293" w:rsidRPr="00BC49C2">
        <w:t>TS</w:t>
      </w:r>
      <w:r w:rsidR="00BC0293">
        <w:t> </w:t>
      </w:r>
      <w:r w:rsidR="00BC0293" w:rsidRPr="00BC49C2">
        <w:t>23.502</w:t>
      </w:r>
      <w:r w:rsidR="00BC0293">
        <w:t> </w:t>
      </w:r>
      <w:r w:rsidR="00BC0293" w:rsidRPr="00BC49C2">
        <w:t>[</w:t>
      </w:r>
      <w:r w:rsidRPr="00BC49C2">
        <w:t>3], steps 1b, 3b, 4-8b. The PCF sends policy information to SMF.</w:t>
      </w:r>
    </w:p>
    <w:p w14:paraId="589458D1"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4E20409D"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465B96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29995AC" w14:textId="77777777" w:rsidR="0032678A" w:rsidRPr="00BC49C2" w:rsidRDefault="0032678A" w:rsidP="0032678A">
      <w:pPr>
        <w:pStyle w:val="B2"/>
      </w:pPr>
      <w:r w:rsidRPr="00BC49C2">
        <w:t>-</w:t>
      </w:r>
      <w:r w:rsidRPr="00BC49C2">
        <w:tab/>
        <w:t>For other droppable PDU Set, perform correlated packets dropping, resource pre-emption.</w:t>
      </w:r>
    </w:p>
    <w:p w14:paraId="190FAC7F"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095942C8" w14:textId="77777777"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4063A070" w14:textId="77777777" w:rsidR="0032678A" w:rsidRPr="00BC49C2" w:rsidRDefault="0032678A" w:rsidP="0032678A">
      <w:pPr>
        <w:pStyle w:val="B1"/>
      </w:pPr>
      <w:r w:rsidRPr="00BC49C2">
        <w:t>The SMF also sends N2 SM information including QoS profiles to RAN.</w:t>
      </w:r>
    </w:p>
    <w:p w14:paraId="490EC1DA" w14:textId="77777777"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562FA7E1" w14:textId="77777777"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7D483ADA" w14:textId="77777777" w:rsidR="004E4856" w:rsidRPr="00BC49C2" w:rsidRDefault="004E4856" w:rsidP="00964868">
      <w:pPr>
        <w:pStyle w:val="Heading4"/>
      </w:pPr>
      <w:bookmarkStart w:id="1330" w:name="_Toc101526242"/>
      <w:bookmarkStart w:id="1331" w:name="_Toc104882944"/>
      <w:bookmarkStart w:id="1332" w:name="_Toc113426092"/>
      <w:bookmarkStart w:id="1333" w:name="_Toc117496517"/>
      <w:bookmarkStart w:id="1334" w:name="_Toc122517739"/>
      <w:r w:rsidRPr="00BC49C2">
        <w:t>6.24.3.2</w:t>
      </w:r>
      <w:r w:rsidR="00045D70" w:rsidRPr="00BC49C2">
        <w:rPr>
          <w:lang w:eastAsia="zh-CN"/>
        </w:rPr>
        <w:tab/>
      </w:r>
      <w:r w:rsidRPr="00BC49C2">
        <w:t>PDU Set Importance/dependency information identification on UPF</w:t>
      </w:r>
      <w:bookmarkEnd w:id="1330"/>
      <w:bookmarkEnd w:id="1331"/>
      <w:bookmarkEnd w:id="1332"/>
      <w:bookmarkEnd w:id="1333"/>
      <w:bookmarkEnd w:id="1334"/>
    </w:p>
    <w:p w14:paraId="5706AE6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365DDDA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4A0DB5B3" w14:textId="77777777"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0B005FEF" w14:textId="77777777" w:rsidR="004E4856" w:rsidRPr="00BC49C2" w:rsidRDefault="004E4856" w:rsidP="00964868">
      <w:pPr>
        <w:pStyle w:val="Heading5"/>
      </w:pPr>
      <w:bookmarkStart w:id="1335" w:name="_Toc101526243"/>
      <w:bookmarkStart w:id="1336" w:name="_Toc104882945"/>
      <w:bookmarkStart w:id="1337" w:name="_Toc113426093"/>
      <w:bookmarkStart w:id="1338" w:name="_Toc117496518"/>
      <w:bookmarkStart w:id="1339" w:name="_Toc122517740"/>
      <w:r w:rsidRPr="00BC49C2">
        <w:t>6.24.3.2.1</w:t>
      </w:r>
      <w:r w:rsidRPr="00BC49C2">
        <w:tab/>
        <w:t>Identification of importance/dependency information of PDU Set as a video frame</w:t>
      </w:r>
      <w:bookmarkEnd w:id="1335"/>
      <w:bookmarkEnd w:id="1336"/>
      <w:bookmarkEnd w:id="1337"/>
      <w:bookmarkEnd w:id="1338"/>
      <w:bookmarkEnd w:id="1339"/>
    </w:p>
    <w:p w14:paraId="286D0760"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79C0C683" w14:textId="77777777" w:rsidR="00D56E14" w:rsidRPr="00BC49C2" w:rsidRDefault="004E4856" w:rsidP="00D56E14">
      <w:pPr>
        <w:rPr>
          <w:b/>
          <w:lang w:eastAsia="zh-CN"/>
        </w:rPr>
      </w:pPr>
      <w:r w:rsidRPr="00BC49C2">
        <w:rPr>
          <w:b/>
          <w:lang w:eastAsia="zh-CN"/>
        </w:rPr>
        <w:t>Option#1. Identification based on RTP header extension</w:t>
      </w:r>
    </w:p>
    <w:p w14:paraId="738C8B38"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71C5D874" w14:textId="77777777" w:rsidR="0032678A" w:rsidRPr="00BC49C2" w:rsidRDefault="0032678A" w:rsidP="00321795">
      <w:pPr>
        <w:pStyle w:val="TH"/>
      </w:pPr>
      <w:r w:rsidRPr="00BC49C2">
        <w:object w:dxaOrig="9628" w:dyaOrig="1805" w14:anchorId="3291D68A">
          <v:shape id="_x0000_i1068" type="#_x0000_t75" style="width:481.55pt;height:88.7pt" o:ole="">
            <v:imagedata r:id="rId102" o:title=""/>
          </v:shape>
          <o:OLEObject Type="Embed" ProgID="Word.Picture.8" ShapeID="_x0000_i1068" DrawAspect="Content" ObjectID="_1733132273" r:id="rId103"/>
        </w:object>
      </w:r>
    </w:p>
    <w:p w14:paraId="4E0DD6BF"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03F439ED"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4B5EF916"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15869F7B"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8A0E708"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7FCC0454"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340" w:name="_MON_1712135405"/>
    <w:bookmarkEnd w:id="1340"/>
    <w:p w14:paraId="50CF1655" w14:textId="77777777" w:rsidR="0032678A" w:rsidRPr="00BC49C2" w:rsidRDefault="0032678A" w:rsidP="0032678A">
      <w:pPr>
        <w:pStyle w:val="TH"/>
      </w:pPr>
      <w:r w:rsidRPr="00BC49C2">
        <w:object w:dxaOrig="7834" w:dyaOrig="1822" w14:anchorId="1FE036EA">
          <v:shape id="_x0000_i1069" type="#_x0000_t75" style="width:392.25pt;height:91pt" o:ole="">
            <v:imagedata r:id="rId104" o:title=""/>
          </v:shape>
          <o:OLEObject Type="Embed" ProgID="Word.Picture.8" ShapeID="_x0000_i1069" DrawAspect="Content" ObjectID="_1733132274" r:id="rId105"/>
        </w:object>
      </w:r>
    </w:p>
    <w:p w14:paraId="3398929F"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7F3DAC22"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7C019467"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63A71D97"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1D271288"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EFEBBBA"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0D74C3FD" w14:textId="77777777" w:rsidR="00A8657B" w:rsidRPr="00BC49C2" w:rsidRDefault="00A8657B" w:rsidP="00321795">
      <w:pPr>
        <w:pStyle w:val="TH"/>
      </w:pPr>
      <w:r w:rsidRPr="00BC49C2">
        <w:object w:dxaOrig="9627" w:dyaOrig="2350" w14:anchorId="77A76D1F">
          <v:shape id="_x0000_i1070" type="#_x0000_t75" style="width:482.1pt;height:115.2pt" o:ole="">
            <v:imagedata r:id="rId106" o:title=""/>
          </v:shape>
          <o:OLEObject Type="Embed" ProgID="Word.Picture.8" ShapeID="_x0000_i1070" DrawAspect="Content" ObjectID="_1733132275" r:id="rId107"/>
        </w:object>
      </w:r>
    </w:p>
    <w:p w14:paraId="538F664C"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3F5463F3"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238B4229"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3075F36A"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3807FF27"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341" w:name="_MON_1712135497"/>
    <w:bookmarkEnd w:id="1341"/>
    <w:p w14:paraId="25D4463F" w14:textId="77777777" w:rsidR="00A8657B" w:rsidRPr="00BC49C2" w:rsidRDefault="00A8657B" w:rsidP="00A8657B">
      <w:pPr>
        <w:pStyle w:val="TH"/>
      </w:pPr>
      <w:r w:rsidRPr="00BC49C2">
        <w:object w:dxaOrig="6131" w:dyaOrig="1404" w14:anchorId="6D122E5A">
          <v:shape id="_x0000_i1071" type="#_x0000_t75" style="width:305.85pt;height:69.7pt" o:ole="">
            <v:imagedata r:id="rId108" o:title=""/>
          </v:shape>
          <o:OLEObject Type="Embed" ProgID="Word.Picture.8" ShapeID="_x0000_i1071" DrawAspect="Content" ObjectID="_1733132276" r:id="rId109"/>
        </w:object>
      </w:r>
    </w:p>
    <w:p w14:paraId="5B97B8E0"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669C48FB" w14:textId="77777777" w:rsidR="00A8657B" w:rsidRPr="00BC49C2" w:rsidRDefault="00A8657B" w:rsidP="00A8657B">
      <w:r w:rsidRPr="00BC49C2">
        <w:t>The PRID field named as priority_id specifies a priority identifier for the NAL unit. A lower value of PRID indicates a higher priority.</w:t>
      </w:r>
    </w:p>
    <w:p w14:paraId="14A8BCB2"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285BC7A4" w14:textId="77777777" w:rsidR="00A8657B" w:rsidRPr="00BC49C2" w:rsidRDefault="00A8657B" w:rsidP="00A8657B">
      <w:r w:rsidRPr="00BC49C2">
        <w:t>UPF can determine importance information based on PRID field and/or determine dependency information based on the DID field.</w:t>
      </w:r>
    </w:p>
    <w:p w14:paraId="6406A349"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DB31703"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A86B2B9" w14:textId="77777777"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6C831495" w14:textId="77777777"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917ADA">
        <w:rPr>
          <w:lang w:eastAsia="zh-CN"/>
        </w:rPr>
        <w:t>'</w:t>
      </w:r>
      <w:r>
        <w:rPr>
          <w:lang w:eastAsia="zh-CN"/>
        </w:rPr>
        <w:t>I</w:t>
      </w:r>
      <w:r w:rsidR="00917ADA">
        <w:rPr>
          <w:lang w:eastAsia="zh-CN"/>
        </w:rPr>
        <w:t>'</w:t>
      </w:r>
      <w:r>
        <w:rPr>
          <w:lang w:eastAsia="zh-CN"/>
        </w:rPr>
        <w:t xml:space="preserve"> field set in the RTP header or an </w:t>
      </w:r>
      <w:r w:rsidR="00917ADA">
        <w:rPr>
          <w:lang w:eastAsia="zh-CN"/>
        </w:rPr>
        <w:t>'</w:t>
      </w:r>
      <w:r>
        <w:rPr>
          <w:lang w:eastAsia="zh-CN"/>
        </w:rPr>
        <w:t>IDR</w:t>
      </w:r>
      <w:r w:rsidR="00917ADA">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7BB98CDD" w14:textId="77777777" w:rsidR="00A8657B" w:rsidRPr="00BC49C2" w:rsidRDefault="00A8657B" w:rsidP="00A8657B">
      <w:pPr>
        <w:rPr>
          <w:b/>
          <w:bCs/>
          <w:lang w:eastAsia="zh-CN"/>
        </w:rPr>
      </w:pPr>
      <w:r w:rsidRPr="00BC49C2">
        <w:rPr>
          <w:b/>
          <w:bCs/>
          <w:lang w:eastAsia="zh-CN"/>
        </w:rPr>
        <w:t>Option#4. Identification based on traffic pattern</w:t>
      </w:r>
    </w:p>
    <w:p w14:paraId="185DFA7D"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685F5F28"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2DD261E4"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7B0231EE"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1E4269F4" w14:textId="77777777" w:rsidR="00D27799" w:rsidRPr="00BC49C2" w:rsidRDefault="00657C94" w:rsidP="00657C94">
      <w:pPr>
        <w:pStyle w:val="TH"/>
        <w:rPr>
          <w:rFonts w:eastAsia="DengXian"/>
          <w:lang w:eastAsia="zh-CN"/>
        </w:rPr>
      </w:pPr>
      <w:r w:rsidRPr="00BC49C2">
        <w:rPr>
          <w:noProof/>
        </w:rPr>
        <w:object w:dxaOrig="10681" w:dyaOrig="2557" w14:anchorId="6D8928B4">
          <v:shape id="_x0000_i1072" type="#_x0000_t75" alt="" style="width:481.55pt;height:115.2pt" o:ole="">
            <v:imagedata r:id="rId110" o:title=""/>
          </v:shape>
          <o:OLEObject Type="Embed" ProgID="Visio.Drawing.15" ShapeID="_x0000_i1072" DrawAspect="Content" ObjectID="_1733132277" r:id="rId111"/>
        </w:object>
      </w:r>
    </w:p>
    <w:p w14:paraId="74E77E18"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6FDD515B" w14:textId="42D5F0F4"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xml:space="preserve">] includes </w:t>
      </w:r>
      <w:r w:rsidR="00C85B7D">
        <w:rPr>
          <w:lang w:eastAsia="zh-CN"/>
        </w:rPr>
        <w:t>signalling</w:t>
      </w:r>
      <w:r w:rsidRPr="00BC49C2">
        <w:rPr>
          <w:lang w:eastAsia="zh-CN"/>
        </w:rPr>
        <w:t xml:space="preserve">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18870CF7"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00931C8"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67EE8E8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C77529"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E685E1"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AAD65D" w14:textId="77777777" w:rsidR="00F00436" w:rsidRPr="004F22BE" w:rsidRDefault="00F00436" w:rsidP="004F22BE">
            <w:pPr>
              <w:pStyle w:val="TAH"/>
            </w:pPr>
            <w:r w:rsidRPr="004F22BE">
              <w:t>Content of VCL NAL unit</w:t>
            </w:r>
          </w:p>
        </w:tc>
      </w:tr>
      <w:tr w:rsidR="00F00436" w:rsidRPr="004F22BE" w14:paraId="186FCE4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5DE4AE6"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7BEC3770"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3017B462"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557FA57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4490F86"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51E55514"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65FDD27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611A049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CFB098B"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65A9C806"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D6B86AA" w14:textId="77777777" w:rsidR="00F00436" w:rsidRPr="004F22BE" w:rsidRDefault="00F00436" w:rsidP="004F22BE">
            <w:pPr>
              <w:pStyle w:val="TAC"/>
            </w:pPr>
            <w:r w:rsidRPr="004F22BE">
              <w:t>STSA (Step-wise Temporal Sub-layer Access) picture</w:t>
            </w:r>
          </w:p>
        </w:tc>
      </w:tr>
      <w:tr w:rsidR="00F00436" w:rsidRPr="004F22BE" w14:paraId="3DF5D25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E2F1715"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2F954EA1"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DF653B4"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5473C58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A943FE9"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4464865E"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838AE1" w14:textId="77777777" w:rsidR="00F00436" w:rsidRPr="004F22BE" w:rsidRDefault="00F00436" w:rsidP="004F22BE">
            <w:pPr>
              <w:pStyle w:val="TAC"/>
            </w:pPr>
            <w:r w:rsidRPr="004F22BE">
              <w:t>RASL (Random Access Skipped Leading) picture</w:t>
            </w:r>
          </w:p>
        </w:tc>
      </w:tr>
      <w:tr w:rsidR="00F00436" w:rsidRPr="004F22BE" w14:paraId="73573EF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86EE765"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1B015D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B428E3A" w14:textId="77777777" w:rsidR="00F00436" w:rsidRPr="004F22BE" w:rsidRDefault="00F00436" w:rsidP="004F22BE">
            <w:pPr>
              <w:pStyle w:val="TAC"/>
            </w:pPr>
            <w:r w:rsidRPr="004F22BE">
              <w:t>Reserved non-IRAP SLNR VCL NAL unit types</w:t>
            </w:r>
          </w:p>
        </w:tc>
      </w:tr>
      <w:tr w:rsidR="00F00436" w:rsidRPr="004F22BE" w14:paraId="128E90A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5170874"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0FAC470D"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5F2E6967" w14:textId="77777777" w:rsidR="00F00436" w:rsidRPr="004F22BE" w:rsidRDefault="00F00436" w:rsidP="004F22BE">
            <w:pPr>
              <w:pStyle w:val="TAC"/>
            </w:pPr>
            <w:r w:rsidRPr="004F22BE">
              <w:t>Reserved non-IRAP sub-layer reference VCL NAL unit types</w:t>
            </w:r>
          </w:p>
        </w:tc>
      </w:tr>
      <w:tr w:rsidR="00F00436" w:rsidRPr="004F22BE" w14:paraId="109B1DF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250104B"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548DB482"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5B52BFF6"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3B0A17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9D8EE76"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240F006"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1044D0C7" w14:textId="77777777" w:rsidR="00F00436" w:rsidRPr="004F22BE" w:rsidRDefault="00F00436" w:rsidP="004F22BE">
            <w:pPr>
              <w:pStyle w:val="TAC"/>
            </w:pPr>
            <w:r w:rsidRPr="004F22BE">
              <w:t>IDR (Instantaneous Decoding Refresh) picture</w:t>
            </w:r>
          </w:p>
        </w:tc>
      </w:tr>
      <w:tr w:rsidR="00F00436" w:rsidRPr="004F22BE" w14:paraId="7BC907E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D314C66"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374CA77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12C07158" w14:textId="77777777" w:rsidR="00F00436" w:rsidRPr="004F22BE" w:rsidRDefault="00F00436" w:rsidP="004F22BE">
            <w:pPr>
              <w:pStyle w:val="TAC"/>
            </w:pPr>
            <w:r w:rsidRPr="004F22BE">
              <w:t>CRA (Clean Random Access) picture</w:t>
            </w:r>
          </w:p>
        </w:tc>
      </w:tr>
      <w:tr w:rsidR="00F00436" w:rsidRPr="004F22BE" w14:paraId="084C362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A40CE9B"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5342F83C"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4B39ED2A" w14:textId="77777777" w:rsidR="00F00436" w:rsidRPr="004F22BE" w:rsidRDefault="00F00436" w:rsidP="004F22BE">
            <w:pPr>
              <w:pStyle w:val="TAC"/>
            </w:pPr>
            <w:r w:rsidRPr="004F22BE">
              <w:t>Reserved IRAP VCL NAL unit types</w:t>
            </w:r>
          </w:p>
        </w:tc>
      </w:tr>
      <w:tr w:rsidR="00F00436" w:rsidRPr="004F22BE" w14:paraId="7C98C2D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EC66476" w14:textId="77777777"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4C08EB18" w14:textId="77777777"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0D2FC4AC" w14:textId="77777777" w:rsidR="00F00436" w:rsidRPr="004F22BE" w:rsidRDefault="00F00436" w:rsidP="004F22BE">
            <w:pPr>
              <w:pStyle w:val="TAC"/>
            </w:pPr>
            <w:r w:rsidRPr="004F22BE">
              <w:t>Reserved non-IRAP VCL NAL unit types</w:t>
            </w:r>
          </w:p>
        </w:tc>
      </w:tr>
    </w:tbl>
    <w:p w14:paraId="0B7883F6" w14:textId="77777777" w:rsidR="00F00436" w:rsidRPr="00BC49C2" w:rsidRDefault="00F00436" w:rsidP="00D27799">
      <w:pPr>
        <w:rPr>
          <w:rFonts w:eastAsia="DengXian"/>
          <w:lang w:eastAsia="zh-CN"/>
        </w:rPr>
      </w:pPr>
    </w:p>
    <w:p w14:paraId="296B289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F0119DA"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38497060" w14:textId="77777777"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7468E4D8"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772027BA"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27A1151D" w14:textId="77777777" w:rsidR="00D27799" w:rsidRPr="00BC49C2" w:rsidRDefault="0053797C" w:rsidP="0053797C">
      <w:pPr>
        <w:pStyle w:val="TH"/>
        <w:rPr>
          <w:rFonts w:eastAsia="DengXian"/>
          <w:lang w:eastAsia="zh-CN"/>
        </w:rPr>
      </w:pPr>
      <w:r w:rsidRPr="00BC49C2">
        <w:rPr>
          <w:noProof/>
        </w:rPr>
        <w:object w:dxaOrig="10681" w:dyaOrig="2557" w14:anchorId="41EB84E4">
          <v:shape id="_x0000_i1073" type="#_x0000_t75" alt="" style="width:481.55pt;height:115.2pt" o:ole="">
            <v:imagedata r:id="rId112" o:title=""/>
          </v:shape>
          <o:OLEObject Type="Embed" ProgID="Visio.Drawing.15" ShapeID="_x0000_i1073" DrawAspect="Content" ObjectID="_1733132278" r:id="rId113"/>
        </w:object>
      </w:r>
    </w:p>
    <w:p w14:paraId="69B3CDD4"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31EC251E" w14:textId="77777777"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4B58C75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E42D79"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616327F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B13EC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C1CDCD"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012131" w14:textId="77777777" w:rsidR="0053797C" w:rsidRPr="004F22BE" w:rsidRDefault="0053797C" w:rsidP="004F22BE">
            <w:pPr>
              <w:pStyle w:val="TAH"/>
            </w:pPr>
            <w:r w:rsidRPr="004F22BE">
              <w:t>Content of VCL NAL unit</w:t>
            </w:r>
          </w:p>
        </w:tc>
      </w:tr>
      <w:tr w:rsidR="0053797C" w:rsidRPr="004F22BE" w14:paraId="42A67EB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40146C3"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30046F5F"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53162C2"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777D958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59502A"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65650883"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70047EB3" w14:textId="77777777" w:rsidR="0053797C" w:rsidRPr="004F22BE" w:rsidRDefault="0053797C" w:rsidP="004F22BE">
            <w:pPr>
              <w:pStyle w:val="TAC"/>
            </w:pPr>
            <w:r w:rsidRPr="004F22BE">
              <w:t>STSA (Step-wise Temporal Sub-layer Access) picture</w:t>
            </w:r>
          </w:p>
        </w:tc>
      </w:tr>
      <w:tr w:rsidR="0053797C" w:rsidRPr="004F22BE" w14:paraId="337AF61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DF6498"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4022E65F"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15ECAB79"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5F41086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F3F5527"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0BB284A0"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5A969E3A" w14:textId="77777777" w:rsidR="0053797C" w:rsidRPr="004F22BE" w:rsidRDefault="0053797C" w:rsidP="004F22BE">
            <w:pPr>
              <w:pStyle w:val="TAC"/>
            </w:pPr>
            <w:r w:rsidRPr="004F22BE">
              <w:t>RASL (Random Access Skipped Leading) picture</w:t>
            </w:r>
          </w:p>
        </w:tc>
      </w:tr>
      <w:tr w:rsidR="0053797C" w:rsidRPr="004F22BE" w14:paraId="102EE5C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ED83B5" w14:textId="77777777"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1EE29A7C" w14:textId="77777777"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764D57D1" w14:textId="77777777" w:rsidR="0053797C" w:rsidRPr="004F22BE" w:rsidRDefault="0053797C" w:rsidP="004F22BE">
            <w:pPr>
              <w:pStyle w:val="TAC"/>
            </w:pPr>
            <w:r w:rsidRPr="004F22BE">
              <w:t>Reserved non-IRAP VCL NAL unit types</w:t>
            </w:r>
          </w:p>
        </w:tc>
      </w:tr>
      <w:tr w:rsidR="0053797C" w:rsidRPr="004F22BE" w14:paraId="7E660BA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2322968"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096B6F60"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799C5B43" w14:textId="77777777" w:rsidR="0053797C" w:rsidRPr="004F22BE" w:rsidRDefault="0053797C" w:rsidP="004F22BE">
            <w:pPr>
              <w:pStyle w:val="TAC"/>
            </w:pPr>
            <w:r w:rsidRPr="004F22BE">
              <w:t>IDR (Instantaneous Decoding Refresh) picture</w:t>
            </w:r>
          </w:p>
        </w:tc>
      </w:tr>
      <w:tr w:rsidR="0053797C" w:rsidRPr="004F22BE" w14:paraId="0F797D3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DAF33F"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09B2740F"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1E1B1175" w14:textId="77777777" w:rsidR="0053797C" w:rsidRPr="004F22BE" w:rsidRDefault="0053797C" w:rsidP="004F22BE">
            <w:pPr>
              <w:pStyle w:val="TAC"/>
            </w:pPr>
            <w:r w:rsidRPr="004F22BE">
              <w:t>CRA (Clean Random Access) picture</w:t>
            </w:r>
          </w:p>
        </w:tc>
      </w:tr>
      <w:tr w:rsidR="0053797C" w:rsidRPr="004F22BE" w14:paraId="3E33263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2C553F0"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2731F76E"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42EDF740" w14:textId="77777777" w:rsidR="0053797C" w:rsidRPr="004F22BE" w:rsidRDefault="0053797C" w:rsidP="004F22BE">
            <w:pPr>
              <w:pStyle w:val="TAC"/>
            </w:pPr>
            <w:r w:rsidRPr="004F22BE">
              <w:t>GDR (Gradual Decoding Refresh) picture</w:t>
            </w:r>
          </w:p>
        </w:tc>
      </w:tr>
      <w:tr w:rsidR="0053797C" w:rsidRPr="004F22BE" w14:paraId="3036EFB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B4F0A1D"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3243E276"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7153A03B" w14:textId="77777777" w:rsidR="0053797C" w:rsidRPr="004F22BE" w:rsidRDefault="0053797C" w:rsidP="004F22BE">
            <w:pPr>
              <w:pStyle w:val="TAC"/>
            </w:pPr>
            <w:r w:rsidRPr="004F22BE">
              <w:t>Reserved IRAP VCL NAL unit type</w:t>
            </w:r>
          </w:p>
        </w:tc>
      </w:tr>
    </w:tbl>
    <w:p w14:paraId="469647AC" w14:textId="77777777" w:rsidR="00D27799" w:rsidRPr="00BC49C2" w:rsidRDefault="00D27799" w:rsidP="00D27799">
      <w:pPr>
        <w:rPr>
          <w:lang w:eastAsia="zh-CN"/>
        </w:rPr>
      </w:pPr>
    </w:p>
    <w:p w14:paraId="0E485A51"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8BD9E2F"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D6A32DC" w14:textId="77777777"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1E2E0E32" w14:textId="77777777"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67E359C5" w14:textId="77777777" w:rsidR="004E4856" w:rsidRPr="00BC49C2" w:rsidRDefault="004E4856" w:rsidP="00964868">
      <w:pPr>
        <w:pStyle w:val="Heading5"/>
      </w:pPr>
      <w:bookmarkStart w:id="1342" w:name="_Toc101526244"/>
      <w:bookmarkStart w:id="1343" w:name="_Toc104882946"/>
      <w:bookmarkStart w:id="1344" w:name="_Toc113426094"/>
      <w:bookmarkStart w:id="1345" w:name="_Toc117496519"/>
      <w:bookmarkStart w:id="1346" w:name="_Toc122517741"/>
      <w:r w:rsidRPr="00BC49C2">
        <w:lastRenderedPageBreak/>
        <w:t>6.24.3.2.2</w:t>
      </w:r>
      <w:r w:rsidRPr="00BC49C2">
        <w:tab/>
        <w:t>Identification of importance/dependency information of PDU Set as a video slice</w:t>
      </w:r>
      <w:bookmarkEnd w:id="1342"/>
      <w:bookmarkEnd w:id="1343"/>
      <w:bookmarkEnd w:id="1344"/>
      <w:bookmarkEnd w:id="1345"/>
      <w:bookmarkEnd w:id="1346"/>
    </w:p>
    <w:p w14:paraId="17F7D0F5"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1917FA2F" w14:textId="77777777" w:rsidR="004E4856" w:rsidRPr="00BC49C2" w:rsidRDefault="004E4856" w:rsidP="00964868">
      <w:pPr>
        <w:pStyle w:val="Heading3"/>
      </w:pPr>
      <w:bookmarkStart w:id="1347" w:name="_Toc101526245"/>
      <w:bookmarkStart w:id="1348" w:name="_Toc104882947"/>
      <w:bookmarkStart w:id="1349" w:name="_Toc113426095"/>
      <w:bookmarkStart w:id="1350" w:name="_Toc117496520"/>
      <w:bookmarkStart w:id="1351" w:name="_Toc122517742"/>
      <w:r w:rsidRPr="00BC49C2">
        <w:t>6.24.4</w:t>
      </w:r>
      <w:r w:rsidRPr="00BC49C2">
        <w:tab/>
        <w:t>Impacts on services, entities and interfaces</w:t>
      </w:r>
      <w:bookmarkEnd w:id="1347"/>
      <w:bookmarkEnd w:id="1348"/>
      <w:bookmarkEnd w:id="1349"/>
      <w:bookmarkEnd w:id="1350"/>
      <w:bookmarkEnd w:id="1351"/>
    </w:p>
    <w:p w14:paraId="47E592DF" w14:textId="77777777" w:rsidR="00D56E14" w:rsidRPr="00BC49C2" w:rsidRDefault="004E4856" w:rsidP="00D56E14">
      <w:pPr>
        <w:rPr>
          <w:lang w:eastAsia="zh-CN"/>
        </w:rPr>
      </w:pPr>
      <w:r w:rsidRPr="00BC49C2">
        <w:rPr>
          <w:lang w:eastAsia="zh-CN"/>
        </w:rPr>
        <w:t>AF:</w:t>
      </w:r>
    </w:p>
    <w:p w14:paraId="4D405EE3" w14:textId="77777777" w:rsidR="004E4856" w:rsidRPr="00BC49C2" w:rsidRDefault="004E4856" w:rsidP="00DC5499">
      <w:pPr>
        <w:pStyle w:val="B1"/>
      </w:pPr>
      <w:r w:rsidRPr="00BC49C2">
        <w:t>-</w:t>
      </w:r>
      <w:r w:rsidRPr="00BC49C2">
        <w:tab/>
        <w:t>Optionally provide importance/dependency assistance information of PDU Sets to 5GC.</w:t>
      </w:r>
    </w:p>
    <w:p w14:paraId="3984F731" w14:textId="77777777" w:rsidR="00D56E14" w:rsidRPr="00BC49C2" w:rsidRDefault="004E4856" w:rsidP="00D56E14">
      <w:pPr>
        <w:rPr>
          <w:lang w:eastAsia="zh-CN"/>
        </w:rPr>
      </w:pPr>
      <w:r w:rsidRPr="00BC49C2">
        <w:rPr>
          <w:lang w:eastAsia="zh-CN"/>
        </w:rPr>
        <w:t>PCF:</w:t>
      </w:r>
    </w:p>
    <w:p w14:paraId="3D0BECA4" w14:textId="77777777" w:rsidR="004E4856" w:rsidRPr="00BC49C2" w:rsidRDefault="004E4856" w:rsidP="00DC5499">
      <w:pPr>
        <w:pStyle w:val="B1"/>
      </w:pPr>
      <w:r w:rsidRPr="00BC49C2">
        <w:t>-</w:t>
      </w:r>
      <w:r w:rsidRPr="00BC49C2">
        <w:tab/>
        <w:t>Optionally receive importance/dependency assistance information from AF;</w:t>
      </w:r>
    </w:p>
    <w:p w14:paraId="0D822141"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54426DA3" w14:textId="77777777" w:rsidR="00D56E14" w:rsidRPr="00BC49C2" w:rsidRDefault="004E4856" w:rsidP="00D56E14">
      <w:pPr>
        <w:rPr>
          <w:lang w:eastAsia="zh-CN"/>
        </w:rPr>
      </w:pPr>
      <w:r w:rsidRPr="00BC49C2">
        <w:rPr>
          <w:lang w:eastAsia="zh-CN"/>
        </w:rPr>
        <w:t>SMF:</w:t>
      </w:r>
    </w:p>
    <w:p w14:paraId="1374FACE" w14:textId="77777777" w:rsidR="004E4856" w:rsidRPr="00BC49C2" w:rsidRDefault="004E4856" w:rsidP="00DC5499">
      <w:pPr>
        <w:pStyle w:val="B1"/>
      </w:pPr>
      <w:r w:rsidRPr="00BC49C2">
        <w:t>-</w:t>
      </w:r>
      <w:r w:rsidRPr="00BC49C2">
        <w:tab/>
        <w:t>Assign different QoS Flows for different PDU Sets.</w:t>
      </w:r>
    </w:p>
    <w:p w14:paraId="09C67C98"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1EA678D6"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73766442" w14:textId="77777777" w:rsidR="00D56E14" w:rsidRPr="00BC49C2" w:rsidRDefault="004E4856" w:rsidP="00D56E14">
      <w:pPr>
        <w:rPr>
          <w:lang w:eastAsia="zh-CN"/>
        </w:rPr>
      </w:pPr>
      <w:r w:rsidRPr="00BC49C2">
        <w:rPr>
          <w:lang w:eastAsia="zh-CN"/>
        </w:rPr>
        <w:t>UPF:</w:t>
      </w:r>
    </w:p>
    <w:p w14:paraId="1FF132DC"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0338F792"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3B7E40C1" w14:textId="77777777" w:rsidR="00D56E14" w:rsidRPr="00BC49C2" w:rsidRDefault="004E4856" w:rsidP="00D56E14">
      <w:pPr>
        <w:rPr>
          <w:lang w:eastAsia="zh-CN"/>
        </w:rPr>
      </w:pPr>
      <w:r w:rsidRPr="00BC49C2">
        <w:rPr>
          <w:lang w:eastAsia="zh-CN"/>
        </w:rPr>
        <w:t>RAN:</w:t>
      </w:r>
    </w:p>
    <w:p w14:paraId="7587061A"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8020A0E"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6148A99A" w14:textId="77777777" w:rsidR="00E62DE4" w:rsidRPr="00BC49C2" w:rsidRDefault="00E62DE4" w:rsidP="00964868">
      <w:pPr>
        <w:pStyle w:val="Heading2"/>
      </w:pPr>
      <w:bookmarkStart w:id="1352" w:name="_Toc101526246"/>
      <w:bookmarkStart w:id="1353" w:name="_Toc104882948"/>
      <w:bookmarkStart w:id="1354" w:name="_Toc113426096"/>
      <w:bookmarkStart w:id="1355" w:name="_Toc117496521"/>
      <w:bookmarkStart w:id="1356" w:name="_Toc122517743"/>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352"/>
      <w:bookmarkEnd w:id="1353"/>
      <w:bookmarkEnd w:id="1354"/>
      <w:bookmarkEnd w:id="1355"/>
      <w:bookmarkEnd w:id="1356"/>
    </w:p>
    <w:p w14:paraId="3B9F7613" w14:textId="77777777" w:rsidR="00E62DE4" w:rsidRPr="00BC49C2" w:rsidRDefault="00E62DE4" w:rsidP="00964868">
      <w:pPr>
        <w:pStyle w:val="Heading3"/>
      </w:pPr>
      <w:bookmarkStart w:id="1357" w:name="_Toc101526247"/>
      <w:bookmarkStart w:id="1358" w:name="_Toc104882949"/>
      <w:bookmarkStart w:id="1359" w:name="_Toc113426097"/>
      <w:bookmarkStart w:id="1360" w:name="_Toc117496522"/>
      <w:bookmarkStart w:id="1361" w:name="_Toc122517744"/>
      <w:r w:rsidRPr="00BC49C2">
        <w:t>6.</w:t>
      </w:r>
      <w:r w:rsidR="00CE35E2" w:rsidRPr="00BC49C2">
        <w:rPr>
          <w:lang w:eastAsia="zh-CN"/>
        </w:rPr>
        <w:t>25</w:t>
      </w:r>
      <w:r w:rsidRPr="00BC49C2">
        <w:t>.1</w:t>
      </w:r>
      <w:r w:rsidRPr="00BC49C2">
        <w:tab/>
        <w:t>Key Issue mapping</w:t>
      </w:r>
      <w:bookmarkEnd w:id="1357"/>
      <w:bookmarkEnd w:id="1358"/>
      <w:bookmarkEnd w:id="1359"/>
      <w:bookmarkEnd w:id="1360"/>
      <w:bookmarkEnd w:id="1361"/>
    </w:p>
    <w:p w14:paraId="6F819DC7"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5A8EC431" w14:textId="77777777" w:rsidR="00E62DE4" w:rsidRPr="00BC49C2" w:rsidRDefault="00E62DE4" w:rsidP="00964868">
      <w:pPr>
        <w:pStyle w:val="Heading3"/>
      </w:pPr>
      <w:bookmarkStart w:id="1362" w:name="_Toc101526248"/>
      <w:bookmarkStart w:id="1363" w:name="_Toc104882950"/>
      <w:bookmarkStart w:id="1364" w:name="_Toc113426098"/>
      <w:bookmarkStart w:id="1365" w:name="_Toc117496523"/>
      <w:bookmarkStart w:id="1366" w:name="_Toc122517745"/>
      <w:r w:rsidRPr="00BC49C2">
        <w:t>6.</w:t>
      </w:r>
      <w:r w:rsidR="00CE35E2" w:rsidRPr="00BC49C2">
        <w:rPr>
          <w:lang w:eastAsia="zh-CN"/>
        </w:rPr>
        <w:t>25</w:t>
      </w:r>
      <w:r w:rsidRPr="00BC49C2">
        <w:t>.2</w:t>
      </w:r>
      <w:r w:rsidRPr="00BC49C2">
        <w:tab/>
        <w:t>Description</w:t>
      </w:r>
      <w:bookmarkEnd w:id="1362"/>
      <w:bookmarkEnd w:id="1363"/>
      <w:bookmarkEnd w:id="1364"/>
      <w:bookmarkEnd w:id="1365"/>
      <w:bookmarkEnd w:id="1366"/>
    </w:p>
    <w:p w14:paraId="32097108" w14:textId="77777777" w:rsidR="00E62DE4" w:rsidRPr="00BC49C2" w:rsidRDefault="00E62DE4" w:rsidP="00964868">
      <w:pPr>
        <w:pStyle w:val="Heading4"/>
      </w:pPr>
      <w:bookmarkStart w:id="1367" w:name="_Toc101526249"/>
      <w:bookmarkStart w:id="1368" w:name="_Toc104882951"/>
      <w:bookmarkStart w:id="1369" w:name="_Toc113426099"/>
      <w:bookmarkStart w:id="1370" w:name="_Toc117496524"/>
      <w:bookmarkStart w:id="1371" w:name="_Toc122517746"/>
      <w:r w:rsidRPr="00BC49C2">
        <w:t>6.</w:t>
      </w:r>
      <w:r w:rsidR="00CE35E2" w:rsidRPr="00BC49C2">
        <w:rPr>
          <w:lang w:eastAsia="zh-CN"/>
        </w:rPr>
        <w:t>25</w:t>
      </w:r>
      <w:r w:rsidRPr="00BC49C2">
        <w:t>.2.1</w:t>
      </w:r>
      <w:r w:rsidRPr="00BC49C2">
        <w:tab/>
        <w:t>Overall framework</w:t>
      </w:r>
      <w:bookmarkEnd w:id="1367"/>
      <w:bookmarkEnd w:id="1368"/>
      <w:bookmarkEnd w:id="1369"/>
      <w:bookmarkEnd w:id="1370"/>
      <w:bookmarkEnd w:id="1371"/>
    </w:p>
    <w:p w14:paraId="2F420298"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126A4E06"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0355F047">
          <v:shape id="_x0000_i1074" type="#_x0000_t75" style="width:293.75pt;height:470pt" o:ole="">
            <v:imagedata r:id="rId114" o:title=""/>
          </v:shape>
          <o:OLEObject Type="Embed" ProgID="Visio.Drawing.15" ShapeID="_x0000_i1074" DrawAspect="Content" ObjectID="_1733132279" r:id="rId115"/>
        </w:object>
      </w:r>
    </w:p>
    <w:p w14:paraId="133FF6A0"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17E525AE"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4CE3379C"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43D94CBD"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0261CC2D"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7CE281D5" w14:textId="77777777" w:rsidR="00D56E14" w:rsidRPr="00BC49C2" w:rsidRDefault="00E62DE4" w:rsidP="00D56E14">
      <w:r w:rsidRPr="00BC49C2">
        <w:t>The new per-PDU Set QoS framework needs:</w:t>
      </w:r>
    </w:p>
    <w:p w14:paraId="189BBE0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9D5971E"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02131073" w14:textId="77777777" w:rsidR="00E62DE4" w:rsidRPr="00BC49C2" w:rsidRDefault="00E62DE4" w:rsidP="00964868">
      <w:pPr>
        <w:pStyle w:val="Heading4"/>
      </w:pPr>
      <w:bookmarkStart w:id="1372" w:name="_Toc101526250"/>
      <w:bookmarkStart w:id="1373" w:name="_Toc104882952"/>
      <w:bookmarkStart w:id="1374" w:name="_Toc113426100"/>
      <w:bookmarkStart w:id="1375" w:name="_Toc117496525"/>
      <w:bookmarkStart w:id="1376" w:name="_Toc122517747"/>
      <w:r w:rsidRPr="00BC49C2">
        <w:lastRenderedPageBreak/>
        <w:t>6.</w:t>
      </w:r>
      <w:r w:rsidR="00CE35E2" w:rsidRPr="00BC49C2">
        <w:rPr>
          <w:lang w:eastAsia="zh-CN"/>
        </w:rPr>
        <w:t>25</w:t>
      </w:r>
      <w:r w:rsidRPr="00BC49C2">
        <w:t>.2.2</w:t>
      </w:r>
      <w:r w:rsidRPr="00BC49C2">
        <w:tab/>
        <w:t>New type of QoS Profile</w:t>
      </w:r>
      <w:bookmarkEnd w:id="1372"/>
      <w:bookmarkEnd w:id="1373"/>
      <w:bookmarkEnd w:id="1374"/>
      <w:bookmarkEnd w:id="1375"/>
      <w:bookmarkEnd w:id="1376"/>
    </w:p>
    <w:p w14:paraId="306AC83F" w14:textId="77777777" w:rsidR="00D56E14" w:rsidRPr="00BC49C2" w:rsidRDefault="00E62DE4" w:rsidP="00D56E14">
      <w:r w:rsidRPr="00BC49C2">
        <w:t>The new type of QoS Profile specifically defined to support a PDU Set (PS) based QoS framework includes:</w:t>
      </w:r>
    </w:p>
    <w:p w14:paraId="0B90E2C6"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50586DCA" w14:textId="77777777" w:rsidR="00E62DE4" w:rsidRPr="00BC49C2" w:rsidRDefault="00E62DE4" w:rsidP="00964868">
      <w:pPr>
        <w:pStyle w:val="Heading4"/>
      </w:pPr>
      <w:bookmarkStart w:id="1377" w:name="_Toc101526251"/>
      <w:bookmarkStart w:id="1378" w:name="_Toc104882953"/>
      <w:bookmarkStart w:id="1379" w:name="_Toc113426101"/>
      <w:bookmarkStart w:id="1380" w:name="_Toc117496526"/>
      <w:bookmarkStart w:id="1381" w:name="_Toc122517748"/>
      <w:r w:rsidRPr="00BC49C2">
        <w:t>6.</w:t>
      </w:r>
      <w:r w:rsidR="00CE35E2" w:rsidRPr="00BC49C2">
        <w:rPr>
          <w:lang w:eastAsia="zh-CN"/>
        </w:rPr>
        <w:t>25</w:t>
      </w:r>
      <w:r w:rsidRPr="00BC49C2">
        <w:t>.2.3</w:t>
      </w:r>
      <w:r w:rsidRPr="00BC49C2">
        <w:tab/>
        <w:t>New per-PDU Set QoS characteristics</w:t>
      </w:r>
      <w:bookmarkEnd w:id="1377"/>
      <w:bookmarkEnd w:id="1378"/>
      <w:bookmarkEnd w:id="1379"/>
      <w:bookmarkEnd w:id="1380"/>
      <w:bookmarkEnd w:id="1381"/>
    </w:p>
    <w:p w14:paraId="6B78D07F"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4E38A7B" w14:textId="77777777" w:rsidR="00E62DE4" w:rsidRPr="00BC49C2" w:rsidRDefault="00E62DE4" w:rsidP="00E1404C">
      <w:r w:rsidRPr="00BC49C2">
        <w:t>Resource type</w:t>
      </w:r>
      <w:r w:rsidR="00A8657B" w:rsidRPr="00BC49C2">
        <w:t>.</w:t>
      </w:r>
    </w:p>
    <w:p w14:paraId="78444B59" w14:textId="77777777"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BC0293" w:rsidRPr="00BC49C2">
        <w:t>TS</w:t>
      </w:r>
      <w:r w:rsidR="00BC0293">
        <w:t> </w:t>
      </w:r>
      <w:r w:rsidR="00BC0293" w:rsidRPr="00BC49C2">
        <w:t>23.501</w:t>
      </w:r>
      <w:r w:rsidR="00BC0293">
        <w:t> </w:t>
      </w:r>
      <w:r w:rsidR="00BC0293" w:rsidRPr="00BC49C2">
        <w:t>[</w:t>
      </w:r>
      <w:r w:rsidRPr="00BC49C2">
        <w:t>2]).</w:t>
      </w:r>
    </w:p>
    <w:p w14:paraId="6F0B9E26" w14:textId="77777777" w:rsidR="00E62DE4" w:rsidRPr="00BC49C2" w:rsidRDefault="00E62DE4" w:rsidP="00E1404C">
      <w:r w:rsidRPr="00BC49C2">
        <w:t>Default Priority level</w:t>
      </w:r>
      <w:r w:rsidR="00A8657B" w:rsidRPr="00BC49C2">
        <w:t>.</w:t>
      </w:r>
    </w:p>
    <w:p w14:paraId="2BBF0BB8" w14:textId="77777777"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BC0293" w:rsidRPr="00BC49C2">
        <w:t>TS</w:t>
      </w:r>
      <w:r w:rsidR="00BC0293">
        <w:t> </w:t>
      </w:r>
      <w:r w:rsidR="00BC0293" w:rsidRPr="00BC49C2">
        <w:t>23.501</w:t>
      </w:r>
      <w:r w:rsidR="00BC0293">
        <w:t> </w:t>
      </w:r>
      <w:r w:rsidR="00BC0293" w:rsidRPr="00BC49C2">
        <w:t>[</w:t>
      </w:r>
      <w:r w:rsidRPr="00BC49C2">
        <w:t>2]).</w:t>
      </w:r>
    </w:p>
    <w:p w14:paraId="5B316BAE" w14:textId="77777777" w:rsidR="00E62DE4" w:rsidRPr="00BC49C2" w:rsidRDefault="00E62DE4" w:rsidP="00E1404C">
      <w:r w:rsidRPr="00BC49C2">
        <w:t>PDU Set Delay Budget (PSDB)</w:t>
      </w:r>
      <w:r w:rsidR="00A8657B" w:rsidRPr="00BC49C2">
        <w:t>.</w:t>
      </w:r>
    </w:p>
    <w:p w14:paraId="11FCEA4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2EB34C47"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2F820E05" w14:textId="77777777"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2B60A192" w14:textId="77777777" w:rsidR="00A8657B" w:rsidRPr="00BC49C2" w:rsidRDefault="00A8657B">
      <w:r w:rsidRPr="00BC49C2">
        <w:t>The 5G Access Network Packet Delay Budget (5G-AN PSDB) is determined by subtracting a static value for the Core Network Packet Delay Budget (CN PSDB).</w:t>
      </w:r>
    </w:p>
    <w:p w14:paraId="35232A0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210FBC56" w14:textId="77777777"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73B903C2"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1BD2257C" w14:textId="77777777"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67F4D133" w14:textId="77777777" w:rsidR="0053578B" w:rsidRPr="0053578B" w:rsidRDefault="0053578B" w:rsidP="005F5945">
      <w:pPr>
        <w:pStyle w:val="TH"/>
        <w:rPr>
          <w:rFonts w:eastAsia="DengXian"/>
          <w:lang w:eastAsia="zh-CN"/>
        </w:rPr>
      </w:pPr>
      <w:r>
        <w:object w:dxaOrig="12165" w:dyaOrig="6060" w14:anchorId="12EF9848">
          <v:shape id="_x0000_i1075" type="#_x0000_t75" style="width:481.55pt;height:241.35pt" o:ole="">
            <v:imagedata r:id="rId116" o:title=""/>
          </v:shape>
          <o:OLEObject Type="Embed" ProgID="Visio.Drawing.15" ShapeID="_x0000_i1075" DrawAspect="Content" ObjectID="_1733132280" r:id="rId117"/>
        </w:object>
      </w:r>
    </w:p>
    <w:p w14:paraId="360A727C"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49D6DA89" w14:textId="7777777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528A8B4A" w14:textId="77777777"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280E87B3" w14:textId="77777777" w:rsidR="00E62DE4" w:rsidRPr="0053578B" w:rsidRDefault="00E62DE4" w:rsidP="00E1404C">
      <w:pPr>
        <w:rPr>
          <w:b/>
        </w:rPr>
      </w:pPr>
      <w:r w:rsidRPr="0053578B">
        <w:rPr>
          <w:b/>
        </w:rPr>
        <w:t>PDU Set Error Rate (PSER)</w:t>
      </w:r>
      <w:r w:rsidR="00A8657B" w:rsidRPr="0053578B">
        <w:rPr>
          <w:b/>
        </w:rPr>
        <w:t>.</w:t>
      </w:r>
    </w:p>
    <w:p w14:paraId="5078B47E" w14:textId="77777777"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41B13724"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469D3319" w14:textId="77777777"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17BE29D0" w14:textId="77777777" w:rsidR="00E62DE4" w:rsidRPr="0053578B" w:rsidRDefault="00E62DE4" w:rsidP="00E1404C">
      <w:pPr>
        <w:rPr>
          <w:rFonts w:eastAsia="DengXian"/>
          <w:b/>
          <w:lang w:eastAsia="zh-CN"/>
        </w:rPr>
      </w:pPr>
      <w:r w:rsidRPr="0053578B">
        <w:rPr>
          <w:b/>
        </w:rPr>
        <w:t>Averaging Window</w:t>
      </w:r>
    </w:p>
    <w:p w14:paraId="7556E155" w14:textId="77777777"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BC0293" w:rsidRPr="00BC49C2">
        <w:t>TS</w:t>
      </w:r>
      <w:r w:rsidR="00BC0293">
        <w:t> </w:t>
      </w:r>
      <w:r w:rsidR="00BC0293" w:rsidRPr="00BC49C2">
        <w:t>23.501</w:t>
      </w:r>
      <w:r w:rsidR="00BC0293">
        <w:t> </w:t>
      </w:r>
      <w:r w:rsidR="00BC0293" w:rsidRPr="00BC49C2">
        <w:t>[</w:t>
      </w:r>
      <w:r w:rsidRPr="00BC49C2">
        <w:t>2]).</w:t>
      </w:r>
    </w:p>
    <w:p w14:paraId="210F72BE"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68B1960C" w14:textId="77777777" w:rsidR="002D029A" w:rsidRPr="0053578B" w:rsidRDefault="00E62DE4" w:rsidP="00E1404C">
      <w:pPr>
        <w:rPr>
          <w:b/>
        </w:rPr>
      </w:pPr>
      <w:r w:rsidRPr="0053578B">
        <w:rPr>
          <w:b/>
        </w:rPr>
        <w:t>PDU Set Maximum Size (PSMS) expressed in bytes.</w:t>
      </w:r>
    </w:p>
    <w:p w14:paraId="7FD63EF2" w14:textId="77777777" w:rsidR="002D029A" w:rsidRPr="00BC49C2" w:rsidRDefault="00E62DE4">
      <w:r w:rsidRPr="00BC49C2">
        <w:t>The PSMS indicates to the RAN scheduler an upper bound on how many bytes can be scheduled within a certain delay budget</w:t>
      </w:r>
      <w:r w:rsidR="00A8657B" w:rsidRPr="00BC49C2">
        <w:t>:</w:t>
      </w:r>
    </w:p>
    <w:p w14:paraId="5939BC07" w14:textId="77777777" w:rsidR="002D029A" w:rsidRPr="0053578B" w:rsidRDefault="00E62DE4" w:rsidP="00E1404C">
      <w:pPr>
        <w:rPr>
          <w:b/>
        </w:rPr>
      </w:pPr>
      <w:r w:rsidRPr="0053578B">
        <w:rPr>
          <w:b/>
        </w:rPr>
        <w:t>PDU Set Discard Time (PSDT)</w:t>
      </w:r>
      <w:r w:rsidR="00A8657B" w:rsidRPr="0053578B">
        <w:rPr>
          <w:b/>
        </w:rPr>
        <w:t>.</w:t>
      </w:r>
    </w:p>
    <w:p w14:paraId="16EF4AF6"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751B80DA" w14:textId="77777777" w:rsidR="002D029A" w:rsidRPr="00BC49C2" w:rsidRDefault="00E62DE4">
      <w:r w:rsidRPr="00BC49C2">
        <w:t>The PSDT applies to the DL PDU Set received by the UPF over the N6 interface, and to the UL PDU Set sent by the UE.</w:t>
      </w:r>
    </w:p>
    <w:p w14:paraId="3B2B21F5"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00C28A1A"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4238AF9B"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13B5B4F0" w14:textId="77777777" w:rsidR="002D029A" w:rsidRPr="00BC49C2" w:rsidRDefault="00E62DE4" w:rsidP="00A8657B">
      <w:r w:rsidRPr="00BC49C2">
        <w:t>Since, as reported in the definition of</w:t>
      </w:r>
      <w:r w:rsidR="00A8657B" w:rsidRPr="00BC49C2">
        <w:t>``</w:t>
      </w:r>
      <w:r w:rsidRPr="00BC49C2">
        <w:t xml:space="preserve"> PDU Set in clause 3.2, </w:t>
      </w:r>
      <w:r w:rsidR="00917ADA">
        <w:t>"</w:t>
      </w:r>
      <w:r w:rsidRPr="00BC49C2">
        <w:t>In some cases, the application layer can still recover parts of the information unit, when some PDUs [of the PDU Set] are missing.</w:t>
      </w:r>
      <w:r w:rsidR="00917ADA">
        <w:t>"</w:t>
      </w:r>
      <w:r w:rsidRPr="00BC49C2">
        <w:t>, it is necessary to provide to the scheduler when needed an indication of the criterion associated to the PDU Set.</w:t>
      </w:r>
    </w:p>
    <w:p w14:paraId="3CEB2225"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2389BFCF"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44BC696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6901DEB"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11D8C9A5" w14:textId="77777777" w:rsidR="002D029A" w:rsidRPr="00BC49C2" w:rsidRDefault="00E62DE4" w:rsidP="00A8657B">
            <w:pPr>
              <w:pStyle w:val="TAH"/>
            </w:pPr>
            <w:r w:rsidRPr="00BC49C2">
              <w:t>Description</w:t>
            </w:r>
          </w:p>
        </w:tc>
      </w:tr>
      <w:tr w:rsidR="00E62DE4" w:rsidRPr="00BC49C2" w14:paraId="2DAA775C"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B255411"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3216BF02" w14:textId="77777777" w:rsidR="002D029A" w:rsidRPr="00BC49C2" w:rsidRDefault="00E62DE4" w:rsidP="00A8657B">
            <w:pPr>
              <w:pStyle w:val="TAL"/>
            </w:pPr>
            <w:r w:rsidRPr="00BC49C2">
              <w:t xml:space="preserve">This is the case when each frame </w:t>
            </w:r>
            <w:r w:rsidR="00917ADA">
              <w:t>"</w:t>
            </w:r>
            <w:r w:rsidRPr="00BC49C2">
              <w:t>slice</w:t>
            </w:r>
            <w:r w:rsidR="00917ADA">
              <w:t>"</w:t>
            </w:r>
            <w:r w:rsidRPr="00BC49C2">
              <w:t xml:space="preserve"> is a PDU Set and no error is tolerated.</w:t>
            </w:r>
          </w:p>
        </w:tc>
      </w:tr>
      <w:tr w:rsidR="00E62DE4" w:rsidRPr="00BC49C2" w14:paraId="030E125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FB1D0C5"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63A3194A"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677B9947"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DE14627"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564D1DC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0BB43806" w14:textId="77777777" w:rsidR="00E62DE4" w:rsidRPr="00BC49C2" w:rsidRDefault="00E62DE4" w:rsidP="00C86E52"/>
    <w:p w14:paraId="1BD601FE" w14:textId="77777777" w:rsidR="00E62DE4" w:rsidRPr="00BC49C2" w:rsidRDefault="00E62DE4" w:rsidP="00964868">
      <w:pPr>
        <w:pStyle w:val="Heading3"/>
      </w:pPr>
      <w:bookmarkStart w:id="1382" w:name="_Toc101526252"/>
      <w:bookmarkStart w:id="1383" w:name="_Toc104882954"/>
      <w:bookmarkStart w:id="1384" w:name="_Toc113426102"/>
      <w:bookmarkStart w:id="1385" w:name="_Toc117496527"/>
      <w:bookmarkStart w:id="1386" w:name="_Toc122517749"/>
      <w:r w:rsidRPr="00BC49C2">
        <w:t>6.</w:t>
      </w:r>
      <w:r w:rsidR="00CE35E2" w:rsidRPr="00BC49C2">
        <w:rPr>
          <w:lang w:eastAsia="zh-CN"/>
        </w:rPr>
        <w:t>25</w:t>
      </w:r>
      <w:r w:rsidRPr="00BC49C2">
        <w:t>.3</w:t>
      </w:r>
      <w:r w:rsidRPr="00BC49C2">
        <w:tab/>
        <w:t>Procedures</w:t>
      </w:r>
      <w:bookmarkEnd w:id="1382"/>
      <w:bookmarkEnd w:id="1383"/>
      <w:bookmarkEnd w:id="1384"/>
      <w:bookmarkEnd w:id="1385"/>
      <w:bookmarkEnd w:id="1386"/>
    </w:p>
    <w:p w14:paraId="7C172F82" w14:textId="77777777" w:rsidR="00A8657B" w:rsidRPr="00BC49C2" w:rsidRDefault="00A8657B" w:rsidP="00A8657B">
      <w:r w:rsidRPr="00BC49C2">
        <w:t xml:space="preserve">Extension of clause 4.15.6.6 of </w:t>
      </w:r>
      <w:r w:rsidR="00BC0293" w:rsidRPr="00BC49C2">
        <w:t>TS</w:t>
      </w:r>
      <w:r w:rsidR="00BC0293">
        <w:t> </w:t>
      </w:r>
      <w:r w:rsidR="00BC0293" w:rsidRPr="00BC49C2">
        <w:t>23.502</w:t>
      </w:r>
      <w:r w:rsidR="00BC0293">
        <w:t> </w:t>
      </w:r>
      <w:r w:rsidR="00BC0293" w:rsidRPr="00BC49C2">
        <w:t>[</w:t>
      </w:r>
      <w:r w:rsidRPr="00BC49C2">
        <w:t>3] (Setting up an AF session with required QoS procedure) to:</w:t>
      </w:r>
    </w:p>
    <w:p w14:paraId="20867DF2" w14:textId="77777777" w:rsidR="00A8657B" w:rsidRPr="00BC49C2" w:rsidRDefault="00A8657B">
      <w:pPr>
        <w:pStyle w:val="B1"/>
      </w:pPr>
      <w:r w:rsidRPr="00BC49C2">
        <w:t>-</w:t>
      </w:r>
      <w:r w:rsidRPr="00BC49C2">
        <w:tab/>
        <w:t>Negotiate capability support of 5GS.</w:t>
      </w:r>
    </w:p>
    <w:p w14:paraId="629A8028" w14:textId="77777777" w:rsidR="00A8657B" w:rsidRPr="00BC49C2" w:rsidRDefault="00A8657B">
      <w:pPr>
        <w:pStyle w:val="B1"/>
      </w:pPr>
      <w:r w:rsidRPr="00BC49C2">
        <w:t>-</w:t>
      </w:r>
      <w:r w:rsidRPr="00BC49C2">
        <w:tab/>
        <w:t>Negotiate mechanisms to identify traffic flows that need to be mapped to PDU Set based QoS flows.</w:t>
      </w:r>
    </w:p>
    <w:p w14:paraId="5C33772A" w14:textId="77777777" w:rsidR="00A8657B" w:rsidRPr="00BC49C2" w:rsidRDefault="00A8657B">
      <w:pPr>
        <w:pStyle w:val="B1"/>
        <w:rPr>
          <w:rFonts w:eastAsia="DengXian"/>
          <w:lang w:eastAsia="zh-CN"/>
        </w:rPr>
      </w:pPr>
      <w:r w:rsidRPr="00BC49C2">
        <w:t>-</w:t>
      </w:r>
      <w:r w:rsidRPr="00BC49C2">
        <w:tab/>
        <w:t>Negotiate mechanism to identify/mark PDU Sets.</w:t>
      </w:r>
    </w:p>
    <w:p w14:paraId="3D6F7108"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77501386" w14:textId="77777777" w:rsidR="00A8657B" w:rsidRPr="00BC49C2" w:rsidRDefault="00A8657B">
      <w:pPr>
        <w:pStyle w:val="B1"/>
      </w:pPr>
      <w:r w:rsidRPr="00BC49C2">
        <w:t>-</w:t>
      </w:r>
      <w:r w:rsidRPr="00BC49C2">
        <w:tab/>
        <w:t>Negotiate per PDU Set QoS Requirements.</w:t>
      </w:r>
    </w:p>
    <w:p w14:paraId="5609F0CB" w14:textId="77777777"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BC0293" w:rsidRPr="00BC49C2">
        <w:t>TS</w:t>
      </w:r>
      <w:r w:rsidR="00BC0293">
        <w:t> </w:t>
      </w:r>
      <w:r w:rsidR="00BC0293" w:rsidRPr="00BC49C2">
        <w:t>23.502</w:t>
      </w:r>
      <w:r w:rsidR="00BC0293">
        <w:t> </w:t>
      </w:r>
      <w:r w:rsidR="00BC0293" w:rsidRPr="00BC49C2">
        <w:t>[</w:t>
      </w:r>
      <w:r w:rsidRPr="00BC49C2">
        <w:t>3] to include:</w:t>
      </w:r>
    </w:p>
    <w:p w14:paraId="566771FD" w14:textId="77777777" w:rsidR="00A8657B" w:rsidRPr="00BC49C2" w:rsidRDefault="00A8657B" w:rsidP="00A8657B">
      <w:pPr>
        <w:pStyle w:val="B1"/>
      </w:pPr>
      <w:r w:rsidRPr="00BC49C2">
        <w:t>-</w:t>
      </w:r>
      <w:r w:rsidRPr="00BC49C2">
        <w:tab/>
        <w:t>Provision of PCC rules to select PDU Set capable UPF.</w:t>
      </w:r>
    </w:p>
    <w:p w14:paraId="598CD35F" w14:textId="77777777" w:rsidR="00A8657B" w:rsidRPr="00BC49C2" w:rsidRDefault="00A8657B" w:rsidP="00A8657B">
      <w:pPr>
        <w:pStyle w:val="B1"/>
      </w:pPr>
      <w:r w:rsidRPr="00BC49C2">
        <w:t>-</w:t>
      </w:r>
      <w:r w:rsidRPr="00BC49C2">
        <w:tab/>
        <w:t>Send PDU Set detection rules to UPF.</w:t>
      </w:r>
    </w:p>
    <w:p w14:paraId="0A95C2E6" w14:textId="77777777" w:rsidR="00A8657B" w:rsidRPr="00BC49C2" w:rsidRDefault="00A8657B" w:rsidP="00A8657B">
      <w:pPr>
        <w:pStyle w:val="B1"/>
      </w:pPr>
      <w:r w:rsidRPr="00BC49C2">
        <w:t>-</w:t>
      </w:r>
      <w:r w:rsidRPr="00BC49C2">
        <w:tab/>
        <w:t>Send new QoS profiles to RAN.</w:t>
      </w:r>
    </w:p>
    <w:p w14:paraId="2E62ADCC" w14:textId="77777777" w:rsidR="00A8657B" w:rsidRPr="00BC49C2" w:rsidRDefault="00A8657B" w:rsidP="00A8657B">
      <w:pPr>
        <w:pStyle w:val="B1"/>
      </w:pPr>
      <w:r w:rsidRPr="00BC49C2">
        <w:t>-</w:t>
      </w:r>
      <w:r w:rsidRPr="00BC49C2">
        <w:tab/>
        <w:t>Send PDU Set aware UL filters to UE.</w:t>
      </w:r>
    </w:p>
    <w:p w14:paraId="1AB24673" w14:textId="77777777" w:rsidR="00E62DE4" w:rsidRPr="00BC49C2" w:rsidRDefault="00E62DE4" w:rsidP="00964868">
      <w:pPr>
        <w:pStyle w:val="Heading3"/>
        <w:rPr>
          <w:lang w:eastAsia="zh-CN"/>
        </w:rPr>
      </w:pPr>
      <w:bookmarkStart w:id="1387" w:name="_Toc101526253"/>
      <w:bookmarkStart w:id="1388" w:name="_Toc104882955"/>
      <w:bookmarkStart w:id="1389" w:name="_Toc113426103"/>
      <w:bookmarkStart w:id="1390" w:name="_Toc117496528"/>
      <w:bookmarkStart w:id="1391" w:name="_Toc122517750"/>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387"/>
      <w:bookmarkEnd w:id="1388"/>
      <w:bookmarkEnd w:id="1389"/>
      <w:bookmarkEnd w:id="1390"/>
      <w:bookmarkEnd w:id="1391"/>
    </w:p>
    <w:p w14:paraId="44456D5D" w14:textId="77777777" w:rsidR="00A8657B" w:rsidRPr="00BC49C2" w:rsidRDefault="00A8657B" w:rsidP="00A8657B">
      <w:r w:rsidRPr="00BC49C2">
        <w:t>AF:</w:t>
      </w:r>
    </w:p>
    <w:p w14:paraId="36815C7B" w14:textId="77777777" w:rsidR="00A8657B" w:rsidRPr="00BC49C2" w:rsidRDefault="00A8657B" w:rsidP="00A8657B">
      <w:pPr>
        <w:pStyle w:val="B1"/>
      </w:pPr>
      <w:r w:rsidRPr="00BC49C2">
        <w:t>-</w:t>
      </w:r>
      <w:r w:rsidRPr="00BC49C2">
        <w:tab/>
        <w:t>Negotiate capability support of 5GS.</w:t>
      </w:r>
    </w:p>
    <w:p w14:paraId="1BC5B067"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0A0D3178" w14:textId="77777777" w:rsidR="00A8657B" w:rsidRPr="00BC49C2" w:rsidRDefault="00A8657B" w:rsidP="00A8657B">
      <w:pPr>
        <w:pStyle w:val="B1"/>
      </w:pPr>
      <w:r w:rsidRPr="00BC49C2">
        <w:t>-</w:t>
      </w:r>
      <w:r w:rsidRPr="00BC49C2">
        <w:tab/>
        <w:t>Negotiate mechanism to identify/mark PDU Sets.</w:t>
      </w:r>
    </w:p>
    <w:p w14:paraId="372F7819" w14:textId="77777777" w:rsidR="00A8657B" w:rsidRPr="00BC49C2" w:rsidRDefault="00A8657B" w:rsidP="00A8657B">
      <w:pPr>
        <w:pStyle w:val="B1"/>
      </w:pPr>
      <w:r w:rsidRPr="00BC49C2">
        <w:t>-</w:t>
      </w:r>
      <w:r w:rsidRPr="00BC49C2">
        <w:tab/>
        <w:t>Negotiate per PDU Set QoS Requirements.</w:t>
      </w:r>
    </w:p>
    <w:p w14:paraId="331F3711" w14:textId="77777777" w:rsidR="00A8657B" w:rsidRPr="00BC49C2" w:rsidRDefault="00A8657B" w:rsidP="00A8657B">
      <w:r w:rsidRPr="00BC49C2">
        <w:lastRenderedPageBreak/>
        <w:t>PCF:</w:t>
      </w:r>
    </w:p>
    <w:p w14:paraId="4F9054CD" w14:textId="77777777" w:rsidR="00A8657B" w:rsidRPr="00BC49C2" w:rsidRDefault="00A8657B" w:rsidP="00A8657B">
      <w:pPr>
        <w:pStyle w:val="B1"/>
      </w:pPr>
      <w:r w:rsidRPr="00BC49C2">
        <w:t>-</w:t>
      </w:r>
      <w:r w:rsidRPr="00BC49C2">
        <w:tab/>
        <w:t>create PCC policies for PDU Set based QoS</w:t>
      </w:r>
    </w:p>
    <w:p w14:paraId="6F121D34" w14:textId="77777777" w:rsidR="00A8657B" w:rsidRPr="00BC49C2" w:rsidRDefault="00A8657B" w:rsidP="00A8657B">
      <w:r w:rsidRPr="00BC49C2">
        <w:t>SMF:</w:t>
      </w:r>
    </w:p>
    <w:p w14:paraId="24F740D7" w14:textId="77777777" w:rsidR="00A8657B" w:rsidRPr="00BC49C2" w:rsidRDefault="00A8657B" w:rsidP="00A8657B">
      <w:pPr>
        <w:pStyle w:val="B1"/>
      </w:pPr>
      <w:r w:rsidRPr="00BC49C2">
        <w:t>-</w:t>
      </w:r>
      <w:r w:rsidRPr="00BC49C2">
        <w:tab/>
        <w:t>send PDU Set detection rules to UPF.</w:t>
      </w:r>
    </w:p>
    <w:p w14:paraId="3C7F2FC7" w14:textId="77777777" w:rsidR="00A8657B" w:rsidRPr="00BC49C2" w:rsidRDefault="00A8657B" w:rsidP="00A8657B">
      <w:pPr>
        <w:pStyle w:val="B1"/>
      </w:pPr>
      <w:r w:rsidRPr="00BC49C2">
        <w:t>-</w:t>
      </w:r>
      <w:r w:rsidRPr="00BC49C2">
        <w:tab/>
        <w:t>send new QoS profiles to RAN.</w:t>
      </w:r>
    </w:p>
    <w:p w14:paraId="7658BD8E" w14:textId="77777777" w:rsidR="00A8657B" w:rsidRPr="00BC49C2" w:rsidRDefault="00A8657B" w:rsidP="00A8657B">
      <w:pPr>
        <w:pStyle w:val="B1"/>
      </w:pPr>
      <w:r w:rsidRPr="00BC49C2">
        <w:t>-</w:t>
      </w:r>
      <w:r w:rsidRPr="00BC49C2">
        <w:tab/>
        <w:t>send PDU Set aware UL filters to UE.</w:t>
      </w:r>
    </w:p>
    <w:p w14:paraId="456CEFBD" w14:textId="77777777" w:rsidR="00A8657B" w:rsidRPr="00BC49C2" w:rsidRDefault="00A8657B" w:rsidP="00A8657B">
      <w:r w:rsidRPr="00BC49C2">
        <w:t>UPF:</w:t>
      </w:r>
    </w:p>
    <w:p w14:paraId="7F3608F0" w14:textId="77777777" w:rsidR="00A8657B" w:rsidRPr="00BC49C2" w:rsidRDefault="00A8657B" w:rsidP="00A8657B">
      <w:r w:rsidRPr="00BC49C2">
        <w:t>RAN:</w:t>
      </w:r>
    </w:p>
    <w:p w14:paraId="5701D2E0" w14:textId="77777777" w:rsidR="00A8657B" w:rsidRPr="00BC49C2" w:rsidRDefault="00A8657B" w:rsidP="00A8657B">
      <w:pPr>
        <w:pStyle w:val="B1"/>
      </w:pPr>
      <w:r w:rsidRPr="00BC49C2">
        <w:t>-</w:t>
      </w:r>
      <w:r w:rsidRPr="00BC49C2">
        <w:tab/>
        <w:t>Receive from SMF new PDU Set capable QoS profiles.</w:t>
      </w:r>
    </w:p>
    <w:p w14:paraId="7C03C698" w14:textId="77777777" w:rsidR="00A8657B" w:rsidRPr="00BC49C2" w:rsidRDefault="00A8657B" w:rsidP="00A8657B">
      <w:pPr>
        <w:pStyle w:val="B1"/>
      </w:pPr>
      <w:r w:rsidRPr="00BC49C2">
        <w:t>-</w:t>
      </w:r>
      <w:r w:rsidRPr="00BC49C2">
        <w:tab/>
        <w:t>Use per PDU Set QoS profile information to allocate radio resources.</w:t>
      </w:r>
    </w:p>
    <w:p w14:paraId="37E6B2A6" w14:textId="77777777" w:rsidR="00A8657B" w:rsidRPr="00BC49C2" w:rsidRDefault="00A8657B" w:rsidP="00A8657B">
      <w:r w:rsidRPr="00BC49C2">
        <w:t>UE:</w:t>
      </w:r>
    </w:p>
    <w:p w14:paraId="286066D8" w14:textId="77777777" w:rsidR="00A8657B" w:rsidRPr="00BC49C2" w:rsidRDefault="00A8657B" w:rsidP="00A8657B">
      <w:pPr>
        <w:pStyle w:val="B1"/>
      </w:pPr>
      <w:r w:rsidRPr="00BC49C2">
        <w:t>-</w:t>
      </w:r>
      <w:r w:rsidRPr="00BC49C2">
        <w:tab/>
        <w:t>Receive PDU Set aware UL filters from SMF.</w:t>
      </w:r>
    </w:p>
    <w:p w14:paraId="15562C76" w14:textId="77777777" w:rsidR="00FB3893" w:rsidRPr="00BC49C2" w:rsidRDefault="00FB3893" w:rsidP="00964868">
      <w:pPr>
        <w:pStyle w:val="Heading2"/>
      </w:pPr>
      <w:bookmarkStart w:id="1392" w:name="_Toc101526254"/>
      <w:bookmarkStart w:id="1393" w:name="_Toc104882956"/>
      <w:bookmarkStart w:id="1394" w:name="_Toc113426104"/>
      <w:bookmarkStart w:id="1395" w:name="_Toc117496529"/>
      <w:bookmarkStart w:id="1396" w:name="_Toc122517751"/>
      <w:r w:rsidRPr="00BC49C2">
        <w:t>6.26</w:t>
      </w:r>
      <w:r w:rsidRPr="00BC49C2">
        <w:tab/>
        <w:t>Solution #26: Provisioning XR traffic configuration to 5GS</w:t>
      </w:r>
      <w:bookmarkEnd w:id="1392"/>
      <w:bookmarkEnd w:id="1393"/>
      <w:bookmarkEnd w:id="1394"/>
      <w:bookmarkEnd w:id="1395"/>
      <w:bookmarkEnd w:id="1396"/>
    </w:p>
    <w:p w14:paraId="25F462FE" w14:textId="77777777" w:rsidR="00FB3893" w:rsidRPr="00BC49C2" w:rsidRDefault="00FB3893" w:rsidP="00964868">
      <w:pPr>
        <w:pStyle w:val="Heading3"/>
      </w:pPr>
      <w:bookmarkStart w:id="1397" w:name="_Toc101526255"/>
      <w:bookmarkStart w:id="1398" w:name="_Toc104882957"/>
      <w:bookmarkStart w:id="1399" w:name="_Toc113426105"/>
      <w:bookmarkStart w:id="1400" w:name="_Toc117496530"/>
      <w:bookmarkStart w:id="1401" w:name="_Toc122517752"/>
      <w:r w:rsidRPr="00BC49C2">
        <w:t>6.26.1</w:t>
      </w:r>
      <w:r w:rsidRPr="00BC49C2">
        <w:tab/>
        <w:t>Key Issue mapping</w:t>
      </w:r>
      <w:bookmarkEnd w:id="1397"/>
      <w:bookmarkEnd w:id="1398"/>
      <w:bookmarkEnd w:id="1399"/>
      <w:bookmarkEnd w:id="1400"/>
      <w:bookmarkEnd w:id="1401"/>
    </w:p>
    <w:p w14:paraId="2B865FA0"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D0F3D30" w14:textId="77777777" w:rsidR="00FB3893" w:rsidRPr="00BC49C2" w:rsidRDefault="00FB3893" w:rsidP="00964868">
      <w:pPr>
        <w:pStyle w:val="Heading3"/>
      </w:pPr>
      <w:bookmarkStart w:id="1402" w:name="_Toc101526256"/>
      <w:bookmarkStart w:id="1403" w:name="_Toc104882958"/>
      <w:bookmarkStart w:id="1404" w:name="_Toc113426106"/>
      <w:bookmarkStart w:id="1405" w:name="_Toc117496531"/>
      <w:bookmarkStart w:id="1406" w:name="_Toc122517753"/>
      <w:r w:rsidRPr="00BC49C2">
        <w:t>6.26.2</w:t>
      </w:r>
      <w:r w:rsidRPr="00BC49C2">
        <w:tab/>
        <w:t>Description</w:t>
      </w:r>
      <w:bookmarkEnd w:id="1402"/>
      <w:bookmarkEnd w:id="1403"/>
      <w:bookmarkEnd w:id="1404"/>
      <w:bookmarkEnd w:id="1405"/>
      <w:bookmarkEnd w:id="1406"/>
    </w:p>
    <w:p w14:paraId="2CAB3FE4"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0BEE56B" w14:textId="77777777" w:rsidR="00137467" w:rsidRPr="00BC49C2" w:rsidRDefault="00137467" w:rsidP="00137467">
      <w:pPr>
        <w:rPr>
          <w:rFonts w:eastAsia="DengXian"/>
          <w:noProof/>
          <w:lang w:eastAsia="zh-CN"/>
        </w:rPr>
      </w:pPr>
      <w:r w:rsidRPr="00BC49C2">
        <w:rPr>
          <w:rFonts w:eastAsia="DengXian"/>
          <w:noProof/>
          <w:lang w:eastAsia="zh-CN"/>
        </w:rPr>
        <w:t>There</w:t>
      </w:r>
      <w:r w:rsidR="00917ADA">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67420AB"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6016486A"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51E4F3EE" w14:textId="77777777" w:rsidR="00137467" w:rsidRPr="00BC49C2" w:rsidRDefault="00137467" w:rsidP="00137467">
      <w:pPr>
        <w:pStyle w:val="TH"/>
        <w:rPr>
          <w:rFonts w:eastAsia="DengXian"/>
          <w:noProof/>
          <w:lang w:eastAsia="zh-CN"/>
        </w:rPr>
      </w:pPr>
      <w:r w:rsidRPr="00BC49C2">
        <w:object w:dxaOrig="11389" w:dyaOrig="2401" w14:anchorId="0CB1B662">
          <v:shape id="_x0000_i1076" type="#_x0000_t75" style="width:480.95pt;height:101.4pt" o:ole="">
            <v:imagedata r:id="rId118" o:title=""/>
          </v:shape>
          <o:OLEObject Type="Embed" ProgID="Visio.Drawing.15" ShapeID="_x0000_i1076" DrawAspect="Content" ObjectID="_1733132281" r:id="rId119"/>
        </w:object>
      </w:r>
    </w:p>
    <w:p w14:paraId="576EE11A"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53BE950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51676383"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0661871D"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668913F0" w14:textId="77777777" w:rsidR="00FC50C3" w:rsidRPr="00BC49C2" w:rsidRDefault="00137467">
      <w:pPr>
        <w:pStyle w:val="TH"/>
        <w:rPr>
          <w:rFonts w:eastAsia="DengXian"/>
          <w:noProof/>
          <w:lang w:eastAsia="zh-CN"/>
        </w:rPr>
      </w:pPr>
      <w:r w:rsidRPr="00BC49C2">
        <w:object w:dxaOrig="11052" w:dyaOrig="2244" w14:anchorId="18AE983C">
          <v:shape id="_x0000_i1077" type="#_x0000_t75" style="width:482.1pt;height:98.5pt" o:ole="">
            <v:imagedata r:id="rId120" o:title=""/>
          </v:shape>
          <o:OLEObject Type="Embed" ProgID="Visio.Drawing.15" ShapeID="_x0000_i1077" DrawAspect="Content" ObjectID="_1733132282" r:id="rId121"/>
        </w:object>
      </w:r>
    </w:p>
    <w:p w14:paraId="33CEC511"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1E6ADFB7"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05152E59"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189FCF05" w14:textId="77777777" w:rsidR="001021D0" w:rsidRPr="00BC49C2" w:rsidRDefault="001021D0" w:rsidP="00971205">
      <w:pPr>
        <w:pStyle w:val="B1"/>
      </w:pPr>
      <w:r w:rsidRPr="00BC49C2">
        <w:t>-</w:t>
      </w:r>
      <w:r w:rsidRPr="00BC49C2">
        <w:tab/>
        <w:t>PDU set based QoS requirement: PDU set delay budget, PDU set error rate.</w:t>
      </w:r>
    </w:p>
    <w:p w14:paraId="45D5BF9E"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3424F135" w14:textId="77777777" w:rsidR="00137467" w:rsidRPr="00BC49C2" w:rsidRDefault="00137467" w:rsidP="00CA40C0">
      <w:pPr>
        <w:pStyle w:val="B1"/>
      </w:pPr>
      <w:r w:rsidRPr="00CA40C0">
        <w:t>-</w:t>
      </w:r>
      <w:r w:rsidRPr="00CA40C0">
        <w:tab/>
        <w:t>Possible values of frame type/importance (for case 2)</w:t>
      </w:r>
    </w:p>
    <w:p w14:paraId="08464BCF"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0BD6F79B"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50E599A6" w14:textId="77777777"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BC0293" w:rsidRPr="00BC49C2">
        <w:rPr>
          <w:noProof/>
          <w:lang w:eastAsia="zh-CN"/>
        </w:rPr>
        <w:t>TS</w:t>
      </w:r>
      <w:r w:rsidR="00BC0293">
        <w:rPr>
          <w:noProof/>
          <w:lang w:eastAsia="zh-CN"/>
        </w:rPr>
        <w:t> </w:t>
      </w:r>
      <w:r w:rsidR="00BC0293" w:rsidRPr="00BC49C2">
        <w:rPr>
          <w:noProof/>
          <w:lang w:eastAsia="zh-CN"/>
        </w:rPr>
        <w:t>23.502</w:t>
      </w:r>
      <w:r w:rsidR="00BC0293">
        <w:rPr>
          <w:noProof/>
          <w:lang w:eastAsia="zh-CN"/>
        </w:rPr>
        <w:t> </w:t>
      </w:r>
      <w:r w:rsidR="00BC0293"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134452D1" w14:textId="77777777" w:rsidR="00FB3893" w:rsidRPr="00BC49C2" w:rsidRDefault="00FB3893" w:rsidP="00964868">
      <w:pPr>
        <w:pStyle w:val="Heading3"/>
      </w:pPr>
      <w:bookmarkStart w:id="1407" w:name="_Toc101526257"/>
      <w:bookmarkStart w:id="1408" w:name="_Toc104882959"/>
      <w:bookmarkStart w:id="1409" w:name="_Toc113426107"/>
      <w:bookmarkStart w:id="1410" w:name="_Toc117496532"/>
      <w:bookmarkStart w:id="1411" w:name="_Toc122517754"/>
      <w:r w:rsidRPr="00BC49C2">
        <w:lastRenderedPageBreak/>
        <w:t>6.26.3</w:t>
      </w:r>
      <w:r w:rsidRPr="00BC49C2">
        <w:tab/>
        <w:t>Procedures</w:t>
      </w:r>
      <w:bookmarkEnd w:id="1407"/>
      <w:bookmarkEnd w:id="1408"/>
      <w:bookmarkEnd w:id="1409"/>
      <w:bookmarkEnd w:id="1410"/>
      <w:bookmarkEnd w:id="1411"/>
    </w:p>
    <w:p w14:paraId="3F29E9C7" w14:textId="77777777" w:rsidR="00FB3893" w:rsidRPr="00BC49C2" w:rsidRDefault="00FB3893" w:rsidP="003B1CE0">
      <w:pPr>
        <w:pStyle w:val="Heading4"/>
      </w:pPr>
      <w:bookmarkStart w:id="1412" w:name="_Toc101526258"/>
      <w:bookmarkStart w:id="1413" w:name="_Toc104882960"/>
      <w:bookmarkStart w:id="1414" w:name="_Toc113426108"/>
      <w:bookmarkStart w:id="1415" w:name="_Toc117496533"/>
      <w:bookmarkStart w:id="1416" w:name="_Toc122517755"/>
      <w:r w:rsidRPr="00BC49C2">
        <w:t>6.</w:t>
      </w:r>
      <w:r w:rsidRPr="00BC49C2">
        <w:rPr>
          <w:lang w:eastAsia="zh-CN"/>
        </w:rPr>
        <w:t>26</w:t>
      </w:r>
      <w:r w:rsidRPr="00BC49C2">
        <w:t>.3.1</w:t>
      </w:r>
      <w:r w:rsidRPr="00BC49C2">
        <w:tab/>
        <w:t>PDU session modification</w:t>
      </w:r>
      <w:bookmarkEnd w:id="1412"/>
      <w:bookmarkEnd w:id="1413"/>
      <w:bookmarkEnd w:id="1414"/>
      <w:bookmarkEnd w:id="1415"/>
      <w:bookmarkEnd w:id="1416"/>
    </w:p>
    <w:p w14:paraId="45FA4691" w14:textId="77777777" w:rsidR="00FB3893" w:rsidRPr="00BC49C2" w:rsidRDefault="002C5060" w:rsidP="00F32149">
      <w:pPr>
        <w:pStyle w:val="TH"/>
      </w:pPr>
      <w:r w:rsidRPr="00BC49C2">
        <w:object w:dxaOrig="10119" w:dyaOrig="5458" w14:anchorId="7D12E5F9">
          <v:shape id="_x0000_i1078" type="#_x0000_t75" style="width:482.1pt;height:261.5pt" o:ole="">
            <v:imagedata r:id="rId122" o:title=""/>
          </v:shape>
          <o:OLEObject Type="Embed" ProgID="Visio.Drawing.15" ShapeID="_x0000_i1078" DrawAspect="Content" ObjectID="_1733132283" r:id="rId123"/>
        </w:object>
      </w:r>
      <w:r w:rsidR="00FB3893" w:rsidRPr="00BC49C2">
        <w:t>Figure 6.26.3.1-1: PDU session modification procedure</w:t>
      </w:r>
    </w:p>
    <w:p w14:paraId="2D720943"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0ADA07FD" w14:textId="77777777" w:rsidR="001021D0" w:rsidRPr="00BC49C2" w:rsidRDefault="001021D0" w:rsidP="001021D0">
      <w:pPr>
        <w:pStyle w:val="B1"/>
      </w:pPr>
      <w:r w:rsidRPr="00BC49C2">
        <w:t>1.</w:t>
      </w:r>
      <w:r w:rsidRPr="00BC49C2">
        <w:tab/>
        <w:t xml:space="preserve">PCF initiates SM Policy Association Modification procedure as defined in clause 4.16.5.2 of </w:t>
      </w:r>
      <w:r w:rsidR="00BC0293" w:rsidRPr="00BC49C2">
        <w:t>TS</w:t>
      </w:r>
      <w:r w:rsidR="00BC0293">
        <w:t> </w:t>
      </w:r>
      <w:r w:rsidR="00BC0293" w:rsidRPr="00BC49C2">
        <w:t>23.502</w:t>
      </w:r>
      <w:r w:rsidR="00BC0293">
        <w:t> </w:t>
      </w:r>
      <w:r w:rsidR="00BC0293"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97134AC"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36FE9A6E"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60772FAC" w14:textId="77777777" w:rsidR="001021D0" w:rsidRPr="00BC49C2" w:rsidRDefault="001021D0" w:rsidP="001021D0">
      <w:pPr>
        <w:pStyle w:val="B1"/>
      </w:pPr>
      <w:r w:rsidRPr="00BC49C2">
        <w:t>3.</w:t>
      </w:r>
      <w:r w:rsidRPr="00BC49C2">
        <w:tab/>
        <w:t>SMF invokes Namf_Communication_N1N2MessageTransfer to transfer N2 SM information.</w:t>
      </w:r>
    </w:p>
    <w:p w14:paraId="576CBEC9"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1E0150B" w14:textId="77777777"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BC0293" w:rsidRPr="00BC49C2">
        <w:t>TS</w:t>
      </w:r>
      <w:r w:rsidR="00BC0293">
        <w:t> </w:t>
      </w:r>
      <w:r w:rsidR="00BC0293" w:rsidRPr="00BC49C2">
        <w:t>23.502</w:t>
      </w:r>
      <w:r w:rsidR="00BC0293">
        <w:t> </w:t>
      </w:r>
      <w:r w:rsidR="00BC0293" w:rsidRPr="00BC49C2">
        <w:t>[</w:t>
      </w:r>
      <w:r w:rsidRPr="00BC49C2">
        <w:t>3].</w:t>
      </w:r>
    </w:p>
    <w:p w14:paraId="0C93E951" w14:textId="77777777" w:rsidR="00FB3893" w:rsidRPr="00BC49C2" w:rsidRDefault="00FB3893" w:rsidP="00964868">
      <w:pPr>
        <w:pStyle w:val="Heading3"/>
      </w:pPr>
      <w:bookmarkStart w:id="1417" w:name="_Toc101526259"/>
      <w:bookmarkStart w:id="1418" w:name="_Toc104882961"/>
      <w:bookmarkStart w:id="1419" w:name="_Toc113426109"/>
      <w:bookmarkStart w:id="1420" w:name="_Toc117496534"/>
      <w:bookmarkStart w:id="1421" w:name="_Toc122517756"/>
      <w:r w:rsidRPr="00BC49C2">
        <w:t>6.26.4</w:t>
      </w:r>
      <w:r w:rsidRPr="00BC49C2">
        <w:tab/>
        <w:t>Impacts on services, entities and interfaces</w:t>
      </w:r>
      <w:bookmarkEnd w:id="1417"/>
      <w:bookmarkEnd w:id="1418"/>
      <w:bookmarkEnd w:id="1419"/>
      <w:bookmarkEnd w:id="1420"/>
      <w:bookmarkEnd w:id="1421"/>
    </w:p>
    <w:p w14:paraId="216A8340"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0E39E8EA"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5EA905DA"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15525E2B" w14:textId="77777777" w:rsidR="00D56E14" w:rsidRPr="00BC49C2" w:rsidRDefault="00FB3893" w:rsidP="00D56E14">
      <w:pPr>
        <w:rPr>
          <w:noProof/>
          <w:lang w:eastAsia="zh-CN"/>
        </w:rPr>
      </w:pPr>
      <w:r w:rsidRPr="00BC49C2">
        <w:rPr>
          <w:noProof/>
          <w:lang w:eastAsia="zh-CN"/>
        </w:rPr>
        <w:lastRenderedPageBreak/>
        <w:t>PCF:</w:t>
      </w:r>
    </w:p>
    <w:p w14:paraId="13F34AE0"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78C3024"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581FBAD4"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544F4AA1"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EEE6BF" w14:textId="77777777" w:rsidR="005C3EC1" w:rsidRPr="00BC49C2" w:rsidRDefault="005C3EC1" w:rsidP="00964868">
      <w:pPr>
        <w:pStyle w:val="Heading2"/>
      </w:pPr>
      <w:bookmarkStart w:id="1422" w:name="_Toc101526260"/>
      <w:bookmarkStart w:id="1423" w:name="_Toc104882962"/>
      <w:bookmarkStart w:id="1424" w:name="_Toc113426110"/>
      <w:bookmarkStart w:id="1425" w:name="_Toc117496535"/>
      <w:bookmarkStart w:id="1426" w:name="_Toc122517757"/>
      <w:r w:rsidRPr="00BC49C2">
        <w:t>6.27</w:t>
      </w:r>
      <w:r w:rsidRPr="00BC49C2">
        <w:tab/>
        <w:t>Solution #27: RT latency split for two QoS flows used for UL and DL respectively</w:t>
      </w:r>
      <w:bookmarkEnd w:id="1422"/>
      <w:bookmarkEnd w:id="1423"/>
      <w:bookmarkEnd w:id="1424"/>
      <w:bookmarkEnd w:id="1425"/>
      <w:bookmarkEnd w:id="1426"/>
    </w:p>
    <w:p w14:paraId="6816E236" w14:textId="77777777" w:rsidR="005C3EC1" w:rsidRPr="00BC49C2" w:rsidRDefault="005C3EC1" w:rsidP="00964868">
      <w:pPr>
        <w:pStyle w:val="Heading3"/>
      </w:pPr>
      <w:bookmarkStart w:id="1427" w:name="_Toc101526261"/>
      <w:bookmarkStart w:id="1428" w:name="_Toc104882963"/>
      <w:bookmarkStart w:id="1429" w:name="_Toc113426111"/>
      <w:bookmarkStart w:id="1430" w:name="_Toc117496536"/>
      <w:bookmarkStart w:id="1431" w:name="_Toc122517758"/>
      <w:r w:rsidRPr="00BC49C2">
        <w:t>6.</w:t>
      </w:r>
      <w:r w:rsidRPr="00BC49C2">
        <w:rPr>
          <w:lang w:eastAsia="zh-CN"/>
        </w:rPr>
        <w:t>27</w:t>
      </w:r>
      <w:r w:rsidRPr="00BC49C2">
        <w:t>.1</w:t>
      </w:r>
      <w:r w:rsidRPr="00BC49C2">
        <w:tab/>
        <w:t>Key Issue mapping</w:t>
      </w:r>
      <w:bookmarkEnd w:id="1427"/>
      <w:bookmarkEnd w:id="1428"/>
      <w:bookmarkEnd w:id="1429"/>
      <w:bookmarkEnd w:id="1430"/>
      <w:bookmarkEnd w:id="1431"/>
    </w:p>
    <w:p w14:paraId="50F10DA1"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AA4C0E4" w14:textId="77777777" w:rsidR="005C3EC1" w:rsidRPr="00BC49C2" w:rsidRDefault="005C3EC1" w:rsidP="00964868">
      <w:pPr>
        <w:pStyle w:val="Heading3"/>
      </w:pPr>
      <w:bookmarkStart w:id="1432" w:name="_Toc101526262"/>
      <w:bookmarkStart w:id="1433" w:name="_Toc104882964"/>
      <w:bookmarkStart w:id="1434" w:name="_Toc113426112"/>
      <w:bookmarkStart w:id="1435" w:name="_Toc117496537"/>
      <w:bookmarkStart w:id="1436" w:name="_Toc122517759"/>
      <w:r w:rsidRPr="00BC49C2">
        <w:t>6.</w:t>
      </w:r>
      <w:r w:rsidRPr="00BC49C2">
        <w:rPr>
          <w:lang w:eastAsia="zh-CN"/>
        </w:rPr>
        <w:t>27</w:t>
      </w:r>
      <w:r w:rsidRPr="00BC49C2">
        <w:t>.2</w:t>
      </w:r>
      <w:r w:rsidRPr="00BC49C2">
        <w:tab/>
        <w:t>Description</w:t>
      </w:r>
      <w:bookmarkEnd w:id="1432"/>
      <w:bookmarkEnd w:id="1433"/>
      <w:bookmarkEnd w:id="1434"/>
      <w:bookmarkEnd w:id="1435"/>
      <w:bookmarkEnd w:id="1436"/>
    </w:p>
    <w:p w14:paraId="2D88B7C8"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70FF3C09"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0AAF10F2"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929C823" w14:textId="77777777"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52EFD7B5"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5633114C"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002B6296" w14:textId="77777777" w:rsidR="005C3EC1" w:rsidRPr="00BC49C2" w:rsidRDefault="005C3EC1" w:rsidP="00964868">
      <w:pPr>
        <w:pStyle w:val="Heading3"/>
        <w:rPr>
          <w:lang w:eastAsia="ja-JP"/>
        </w:rPr>
      </w:pPr>
      <w:bookmarkStart w:id="1437" w:name="_Toc101526263"/>
      <w:bookmarkStart w:id="1438" w:name="_Toc104882965"/>
      <w:bookmarkStart w:id="1439" w:name="_Toc113426113"/>
      <w:bookmarkStart w:id="1440" w:name="_Toc117496538"/>
      <w:bookmarkStart w:id="1441" w:name="_Toc122517760"/>
      <w:r w:rsidRPr="00BC49C2">
        <w:lastRenderedPageBreak/>
        <w:t>6.</w:t>
      </w:r>
      <w:r w:rsidRPr="00BC49C2">
        <w:rPr>
          <w:lang w:eastAsia="zh-CN"/>
        </w:rPr>
        <w:t>27</w:t>
      </w:r>
      <w:r w:rsidRPr="00BC49C2">
        <w:t>.3</w:t>
      </w:r>
      <w:r w:rsidRPr="00BC49C2">
        <w:tab/>
        <w:t>Procedures</w:t>
      </w:r>
      <w:bookmarkEnd w:id="1437"/>
      <w:bookmarkEnd w:id="1438"/>
      <w:bookmarkEnd w:id="1439"/>
      <w:bookmarkEnd w:id="1440"/>
      <w:bookmarkEnd w:id="1441"/>
    </w:p>
    <w:p w14:paraId="1B71BD08"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90D79CA">
          <v:shape id="_x0000_i1079" type="#_x0000_t75" style="width:481.55pt;height:332.35pt" o:ole="">
            <v:imagedata r:id="rId124" o:title=""/>
          </v:shape>
          <o:OLEObject Type="Embed" ProgID="Visio.Drawing.15" ShapeID="_x0000_i1079" DrawAspect="Content" ObjectID="_1733132284" r:id="rId125"/>
        </w:object>
      </w:r>
    </w:p>
    <w:p w14:paraId="756D99A5"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08AC50F2" w14:textId="77777777" w:rsidR="001021D0" w:rsidRPr="00BC49C2" w:rsidRDefault="001021D0" w:rsidP="001021D0">
      <w:pPr>
        <w:pStyle w:val="B1"/>
        <w:rPr>
          <w:rFonts w:eastAsia="DengXian"/>
          <w:lang w:eastAsia="zh-CN"/>
        </w:rPr>
      </w:pPr>
    </w:p>
    <w:p w14:paraId="55AA0D15"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77C4CF2B"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544C9E14"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1A59500B" w14:textId="77777777"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23.501</w:t>
      </w:r>
      <w:r w:rsidR="00BC0293">
        <w:rPr>
          <w:rFonts w:eastAsia="DengXian"/>
          <w:lang w:eastAsia="zh-CN"/>
        </w:rPr>
        <w:t> </w:t>
      </w:r>
      <w:r w:rsidR="00BC0293" w:rsidRPr="00BC49C2">
        <w:rPr>
          <w:rFonts w:eastAsia="DengXian"/>
          <w:lang w:eastAsia="zh-CN"/>
        </w:rPr>
        <w:t>[</w:t>
      </w:r>
      <w:r w:rsidRPr="00BC49C2">
        <w:rPr>
          <w:rFonts w:eastAsia="DengXian"/>
          <w:lang w:eastAsia="zh-CN"/>
        </w:rPr>
        <w:t>2] like QoS Flow establishment signalling with RAN and configuration of UPF.</w:t>
      </w:r>
    </w:p>
    <w:p w14:paraId="6F606340"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5FCC835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43D85D07"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5E75B201" w14:textId="77777777" w:rsidR="005C3EC1" w:rsidRPr="00BC49C2" w:rsidRDefault="005C3EC1" w:rsidP="00964868">
      <w:pPr>
        <w:pStyle w:val="Heading3"/>
      </w:pPr>
      <w:bookmarkStart w:id="1442" w:name="_Toc101526264"/>
      <w:bookmarkStart w:id="1443" w:name="_Toc104882966"/>
      <w:bookmarkStart w:id="1444" w:name="_Toc113426114"/>
      <w:bookmarkStart w:id="1445" w:name="_Toc117496539"/>
      <w:bookmarkStart w:id="1446" w:name="_Toc122517761"/>
      <w:r w:rsidRPr="00BC49C2">
        <w:lastRenderedPageBreak/>
        <w:t>6.27.4</w:t>
      </w:r>
      <w:r w:rsidRPr="00BC49C2">
        <w:tab/>
        <w:t>Impacts on services, entities and interfaces</w:t>
      </w:r>
      <w:bookmarkEnd w:id="1442"/>
      <w:bookmarkEnd w:id="1443"/>
      <w:bookmarkEnd w:id="1444"/>
      <w:bookmarkEnd w:id="1445"/>
      <w:bookmarkEnd w:id="1446"/>
    </w:p>
    <w:p w14:paraId="643AAFBF" w14:textId="77777777" w:rsidR="00D56E14" w:rsidRPr="00BC49C2" w:rsidRDefault="005C3EC1" w:rsidP="00D56E14">
      <w:pPr>
        <w:rPr>
          <w:lang w:eastAsia="zh-CN"/>
        </w:rPr>
      </w:pPr>
      <w:r w:rsidRPr="00BC49C2">
        <w:rPr>
          <w:lang w:eastAsia="zh-CN"/>
        </w:rPr>
        <w:t>AF:</w:t>
      </w:r>
    </w:p>
    <w:p w14:paraId="3A7514FE"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38B32F9D" w14:textId="77777777" w:rsidR="00D56E14" w:rsidRPr="00BC49C2" w:rsidRDefault="005C3EC1" w:rsidP="00D56E14">
      <w:pPr>
        <w:rPr>
          <w:lang w:eastAsia="zh-CN"/>
        </w:rPr>
      </w:pPr>
      <w:r w:rsidRPr="00BC49C2">
        <w:rPr>
          <w:lang w:eastAsia="zh-CN"/>
        </w:rPr>
        <w:t>PCF:</w:t>
      </w:r>
    </w:p>
    <w:p w14:paraId="4D365D9F" w14:textId="77777777"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39B27075"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0D910E3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10DB72C2" w14:textId="77777777" w:rsidR="003A6DB4" w:rsidRPr="00BC49C2" w:rsidRDefault="003A6DB4" w:rsidP="00964868">
      <w:pPr>
        <w:pStyle w:val="Heading2"/>
        <w:rPr>
          <w:lang w:eastAsia="ja-JP"/>
        </w:rPr>
      </w:pPr>
      <w:bookmarkStart w:id="1447" w:name="_Toc101526265"/>
      <w:bookmarkStart w:id="1448" w:name="_Toc104882967"/>
      <w:bookmarkStart w:id="1449" w:name="_Toc113426115"/>
      <w:bookmarkStart w:id="1450" w:name="_Toc117496540"/>
      <w:bookmarkStart w:id="1451" w:name="_Toc122517762"/>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447"/>
      <w:bookmarkEnd w:id="1448"/>
      <w:bookmarkEnd w:id="1449"/>
      <w:bookmarkEnd w:id="1450"/>
      <w:bookmarkEnd w:id="1451"/>
    </w:p>
    <w:p w14:paraId="4DCE2BFB" w14:textId="77777777" w:rsidR="003A6DB4" w:rsidRPr="00BC49C2" w:rsidRDefault="003A6DB4" w:rsidP="00964868">
      <w:pPr>
        <w:pStyle w:val="Heading3"/>
        <w:rPr>
          <w:lang w:eastAsia="ja-JP"/>
        </w:rPr>
      </w:pPr>
      <w:bookmarkStart w:id="1452" w:name="_Toc101526266"/>
      <w:bookmarkStart w:id="1453" w:name="_Toc104882968"/>
      <w:bookmarkStart w:id="1454" w:name="_Toc113426116"/>
      <w:bookmarkStart w:id="1455" w:name="_Toc117496541"/>
      <w:bookmarkStart w:id="1456" w:name="_Toc122517763"/>
      <w:r w:rsidRPr="00BC49C2">
        <w:rPr>
          <w:lang w:eastAsia="ja-JP"/>
        </w:rPr>
        <w:t>6.</w:t>
      </w:r>
      <w:r w:rsidRPr="00BC49C2">
        <w:rPr>
          <w:lang w:eastAsia="zh-CN"/>
        </w:rPr>
        <w:t>28</w:t>
      </w:r>
      <w:r w:rsidRPr="00BC49C2">
        <w:rPr>
          <w:lang w:eastAsia="ja-JP"/>
        </w:rPr>
        <w:t>.1</w:t>
      </w:r>
      <w:r w:rsidRPr="00BC49C2">
        <w:rPr>
          <w:lang w:eastAsia="ja-JP"/>
        </w:rPr>
        <w:tab/>
        <w:t>Key Issue mapping</w:t>
      </w:r>
      <w:bookmarkEnd w:id="1452"/>
      <w:bookmarkEnd w:id="1453"/>
      <w:bookmarkEnd w:id="1454"/>
      <w:bookmarkEnd w:id="1455"/>
      <w:bookmarkEnd w:id="1456"/>
    </w:p>
    <w:p w14:paraId="797A1C2A"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5C976B3F" w14:textId="77777777" w:rsidR="003A6DB4" w:rsidRPr="00BC49C2" w:rsidRDefault="003A6DB4" w:rsidP="00964868">
      <w:pPr>
        <w:pStyle w:val="Heading3"/>
        <w:rPr>
          <w:lang w:eastAsia="ja-JP"/>
        </w:rPr>
      </w:pPr>
      <w:bookmarkStart w:id="1457" w:name="_Toc101526267"/>
      <w:bookmarkStart w:id="1458" w:name="_Toc104882969"/>
      <w:bookmarkStart w:id="1459" w:name="_Toc113426117"/>
      <w:bookmarkStart w:id="1460" w:name="_Toc117496542"/>
      <w:bookmarkStart w:id="1461" w:name="_Toc122517764"/>
      <w:r w:rsidRPr="00BC49C2">
        <w:rPr>
          <w:lang w:eastAsia="ja-JP"/>
        </w:rPr>
        <w:t>6.</w:t>
      </w:r>
      <w:r w:rsidRPr="00BC49C2">
        <w:rPr>
          <w:lang w:eastAsia="zh-CN"/>
        </w:rPr>
        <w:t>28</w:t>
      </w:r>
      <w:r w:rsidRPr="00BC49C2">
        <w:rPr>
          <w:lang w:eastAsia="ja-JP"/>
        </w:rPr>
        <w:t>.2</w:t>
      </w:r>
      <w:r w:rsidRPr="00BC49C2">
        <w:rPr>
          <w:lang w:eastAsia="ja-JP"/>
        </w:rPr>
        <w:tab/>
        <w:t>Description</w:t>
      </w:r>
      <w:bookmarkEnd w:id="1457"/>
      <w:bookmarkEnd w:id="1458"/>
      <w:bookmarkEnd w:id="1459"/>
      <w:bookmarkEnd w:id="1460"/>
      <w:bookmarkEnd w:id="1461"/>
    </w:p>
    <w:p w14:paraId="37FA309F"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14280A59"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F21AFDA" w14:textId="77777777"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2A642EE4" w14:textId="77777777"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60679B7F" w14:textId="77777777"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01C53999" w14:textId="77777777"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63F49A0"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4F82497" w14:textId="77777777" w:rsidR="003A6DB4" w:rsidRPr="00BC49C2" w:rsidRDefault="003A6DB4" w:rsidP="00964868">
      <w:pPr>
        <w:pStyle w:val="Heading3"/>
        <w:rPr>
          <w:lang w:eastAsia="ja-JP"/>
        </w:rPr>
      </w:pPr>
      <w:bookmarkStart w:id="1462" w:name="_Toc101526268"/>
      <w:bookmarkStart w:id="1463" w:name="_Toc104882970"/>
      <w:bookmarkStart w:id="1464" w:name="_Toc113426118"/>
      <w:bookmarkStart w:id="1465" w:name="_Toc117496543"/>
      <w:bookmarkStart w:id="1466" w:name="_Toc122517765"/>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462"/>
      <w:bookmarkEnd w:id="1463"/>
      <w:bookmarkEnd w:id="1464"/>
      <w:bookmarkEnd w:id="1465"/>
      <w:bookmarkEnd w:id="1466"/>
    </w:p>
    <w:p w14:paraId="7EA09EC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75062FCB">
          <v:shape id="_x0000_i1080" type="#_x0000_t75" style="width:481.55pt;height:464.85pt" o:ole="">
            <v:imagedata r:id="rId126" o:title=""/>
          </v:shape>
          <o:OLEObject Type="Embed" ProgID="Visio.Drawing.15" ShapeID="_x0000_i1080" DrawAspect="Content" ObjectID="_1733132285" r:id="rId127"/>
        </w:object>
      </w:r>
    </w:p>
    <w:p w14:paraId="72F8BC84" w14:textId="77777777" w:rsidR="00D56E14" w:rsidRPr="00BC49C2" w:rsidRDefault="003A6DB4" w:rsidP="00D56E14">
      <w:pPr>
        <w:pStyle w:val="TF"/>
      </w:pPr>
      <w:r w:rsidRPr="00BC49C2">
        <w:t>Figure 6.28.3-1: Setting up an AF session with required QoS procedure</w:t>
      </w:r>
    </w:p>
    <w:p w14:paraId="4B650E03"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7ED75EE1" w14:textId="77777777" w:rsidR="00C34125" w:rsidRPr="00BC49C2" w:rsidRDefault="00C34125" w:rsidP="00C34125">
      <w:pPr>
        <w:pStyle w:val="B1"/>
      </w:pPr>
      <w:r w:rsidRPr="00BC49C2">
        <w:t>2.</w:t>
      </w:r>
      <w:r w:rsidRPr="00BC49C2">
        <w:tab/>
        <w:t>The NEF authorizes the AF request.</w:t>
      </w:r>
    </w:p>
    <w:p w14:paraId="275FDD1E"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23B299A6" w14:textId="77777777"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917ADA">
        <w:t>'</w:t>
      </w:r>
      <w:r w:rsidRPr="00BC49C2">
        <w:t xml:space="preserve">t include the RT latency requirement. The other QoS parameter mapping is as described in clause 4.15.6.6 of </w:t>
      </w:r>
      <w:r w:rsidR="00BC0293" w:rsidRPr="00BC49C2">
        <w:t>TS</w:t>
      </w:r>
      <w:r w:rsidR="00BC0293">
        <w:t> </w:t>
      </w:r>
      <w:r w:rsidR="00BC0293" w:rsidRPr="00BC49C2">
        <w:t>23.502</w:t>
      </w:r>
      <w:r w:rsidR="00BC0293">
        <w:t> </w:t>
      </w:r>
      <w:r w:rsidR="00BC0293" w:rsidRPr="00BC49C2">
        <w:t>[</w:t>
      </w:r>
      <w:r w:rsidRPr="00BC49C2">
        <w:t>3].</w:t>
      </w:r>
    </w:p>
    <w:p w14:paraId="15BD2F4D" w14:textId="77777777" w:rsidR="00C34125" w:rsidRPr="00BC49C2" w:rsidRDefault="00C34125" w:rsidP="00C34125">
      <w:pPr>
        <w:pStyle w:val="B1"/>
      </w:pPr>
      <w:r w:rsidRPr="00BC49C2">
        <w:t>5.</w:t>
      </w:r>
      <w:r w:rsidRPr="00BC49C2">
        <w:tab/>
        <w:t>The PCF responds to the NEF a Npcf_Policy Authorization_Create response.</w:t>
      </w:r>
    </w:p>
    <w:p w14:paraId="15CC6714" w14:textId="77777777" w:rsidR="00C34125" w:rsidRPr="00BC49C2" w:rsidRDefault="00C34125" w:rsidP="00C34125">
      <w:pPr>
        <w:pStyle w:val="B1"/>
      </w:pPr>
      <w:r w:rsidRPr="00BC49C2">
        <w:t>6.</w:t>
      </w:r>
      <w:r w:rsidRPr="00BC49C2">
        <w:tab/>
        <w:t>The NEF sends a Nnef_AFsessionWithQoS_Create response messag to the AF.</w:t>
      </w:r>
    </w:p>
    <w:p w14:paraId="5D9B3664"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26828926"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78D44314" w14:textId="77777777"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021E5306"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6063D14A" w14:textId="77777777" w:rsidR="00C34125" w:rsidRPr="00BC49C2" w:rsidRDefault="00C34125" w:rsidP="00C34125">
      <w:pPr>
        <w:pStyle w:val="B1"/>
      </w:pPr>
      <w:r w:rsidRPr="00BC49C2">
        <w:t>12.</w:t>
      </w:r>
      <w:r w:rsidRPr="00BC49C2">
        <w:tab/>
        <w:t>The AMF sends a N2 message (QoS profile (RT latency requirement)) to the RAN.</w:t>
      </w:r>
    </w:p>
    <w:p w14:paraId="7060E1FE"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4FCAC382" w14:textId="77777777"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30BB4458" w14:textId="77777777" w:rsidR="003A6DB4" w:rsidRPr="00BC49C2" w:rsidRDefault="003A6DB4" w:rsidP="00964868">
      <w:pPr>
        <w:pStyle w:val="Heading3"/>
        <w:rPr>
          <w:lang w:eastAsia="zh-CN"/>
        </w:rPr>
      </w:pPr>
      <w:bookmarkStart w:id="1467" w:name="_Toc101526269"/>
      <w:bookmarkStart w:id="1468" w:name="_Toc104882971"/>
      <w:bookmarkStart w:id="1469" w:name="_Toc113426119"/>
      <w:bookmarkStart w:id="1470" w:name="_Toc117496544"/>
      <w:bookmarkStart w:id="1471" w:name="_Toc122517766"/>
      <w:r w:rsidRPr="00BC49C2">
        <w:rPr>
          <w:lang w:eastAsia="zh-CN"/>
        </w:rPr>
        <w:t>6.28.4</w:t>
      </w:r>
      <w:r w:rsidRPr="00BC49C2">
        <w:rPr>
          <w:lang w:eastAsia="zh-CN"/>
        </w:rPr>
        <w:tab/>
      </w:r>
      <w:r w:rsidRPr="00BC49C2">
        <w:rPr>
          <w:lang w:eastAsia="ja-JP"/>
        </w:rPr>
        <w:t>Impacts on services, entities and interfaces</w:t>
      </w:r>
      <w:bookmarkEnd w:id="1467"/>
      <w:bookmarkEnd w:id="1468"/>
      <w:bookmarkEnd w:id="1469"/>
      <w:bookmarkEnd w:id="1470"/>
      <w:bookmarkEnd w:id="1471"/>
    </w:p>
    <w:p w14:paraId="1B39AFF3" w14:textId="77777777" w:rsidR="00D56E14" w:rsidRPr="00BC49C2" w:rsidRDefault="003A6DB4" w:rsidP="00D56E14">
      <w:pPr>
        <w:rPr>
          <w:lang w:eastAsia="zh-CN"/>
        </w:rPr>
      </w:pPr>
      <w:r w:rsidRPr="00BC49C2">
        <w:rPr>
          <w:lang w:eastAsia="zh-CN"/>
        </w:rPr>
        <w:t>AF:</w:t>
      </w:r>
    </w:p>
    <w:p w14:paraId="0F1FB7CD"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4EDAE1A1" w14:textId="77777777" w:rsidR="00D56E14" w:rsidRPr="00BC49C2" w:rsidRDefault="003A6DB4" w:rsidP="00D56E14">
      <w:pPr>
        <w:rPr>
          <w:lang w:eastAsia="zh-CN"/>
        </w:rPr>
      </w:pPr>
      <w:r w:rsidRPr="00BC49C2">
        <w:rPr>
          <w:lang w:eastAsia="zh-CN"/>
        </w:rPr>
        <w:t>PCF:</w:t>
      </w:r>
    </w:p>
    <w:p w14:paraId="3E0EB322"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54FAEA6E" w14:textId="77777777" w:rsidR="00D56E14" w:rsidRPr="00BC49C2" w:rsidRDefault="003A6DB4" w:rsidP="00D56E14">
      <w:pPr>
        <w:rPr>
          <w:lang w:eastAsia="zh-CN"/>
        </w:rPr>
      </w:pPr>
      <w:r w:rsidRPr="00BC49C2">
        <w:rPr>
          <w:lang w:eastAsia="zh-CN"/>
        </w:rPr>
        <w:t>SMF:</w:t>
      </w:r>
    </w:p>
    <w:p w14:paraId="390057F3"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5D3AE4E2" w14:textId="77777777" w:rsidR="00D56E14" w:rsidRPr="00BC49C2" w:rsidRDefault="003A6DB4" w:rsidP="00D56E14">
      <w:pPr>
        <w:rPr>
          <w:lang w:eastAsia="zh-CN"/>
        </w:rPr>
      </w:pPr>
      <w:r w:rsidRPr="00BC49C2">
        <w:rPr>
          <w:lang w:eastAsia="zh-CN"/>
        </w:rPr>
        <w:t>RAN:</w:t>
      </w:r>
    </w:p>
    <w:p w14:paraId="376BA99D"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3856BB03" w14:textId="77777777" w:rsidR="001C2AEA" w:rsidRPr="00BC49C2" w:rsidRDefault="001C2AEA" w:rsidP="00964868">
      <w:pPr>
        <w:pStyle w:val="Heading2"/>
        <w:rPr>
          <w:lang w:eastAsia="ja-JP"/>
        </w:rPr>
      </w:pPr>
      <w:bookmarkStart w:id="1472" w:name="_Toc101526270"/>
      <w:bookmarkStart w:id="1473" w:name="_Toc104882972"/>
      <w:bookmarkStart w:id="1474" w:name="_Toc113426120"/>
      <w:bookmarkStart w:id="1475" w:name="_Toc117496545"/>
      <w:bookmarkStart w:id="1476" w:name="_Toc122517767"/>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472"/>
      <w:bookmarkEnd w:id="1473"/>
      <w:bookmarkEnd w:id="1474"/>
      <w:bookmarkEnd w:id="1475"/>
      <w:bookmarkEnd w:id="1476"/>
    </w:p>
    <w:p w14:paraId="725126CC" w14:textId="77777777" w:rsidR="001C2AEA" w:rsidRPr="00BC49C2" w:rsidRDefault="001C2AEA" w:rsidP="00964868">
      <w:pPr>
        <w:pStyle w:val="Heading3"/>
        <w:rPr>
          <w:lang w:eastAsia="ja-JP"/>
        </w:rPr>
      </w:pPr>
      <w:bookmarkStart w:id="1477" w:name="_Toc101526271"/>
      <w:bookmarkStart w:id="1478" w:name="_Toc104882973"/>
      <w:bookmarkStart w:id="1479" w:name="_Toc113426121"/>
      <w:bookmarkStart w:id="1480" w:name="_Toc117496546"/>
      <w:bookmarkStart w:id="1481" w:name="_Toc122517768"/>
      <w:r w:rsidRPr="00BC49C2">
        <w:rPr>
          <w:lang w:eastAsia="ja-JP"/>
        </w:rPr>
        <w:t>6.</w:t>
      </w:r>
      <w:r w:rsidRPr="00BC49C2">
        <w:rPr>
          <w:lang w:eastAsia="zh-CN"/>
        </w:rPr>
        <w:t>29</w:t>
      </w:r>
      <w:r w:rsidRPr="00BC49C2">
        <w:rPr>
          <w:lang w:eastAsia="ja-JP"/>
        </w:rPr>
        <w:t>.1</w:t>
      </w:r>
      <w:r w:rsidRPr="00BC49C2">
        <w:rPr>
          <w:lang w:eastAsia="ja-JP"/>
        </w:rPr>
        <w:tab/>
        <w:t>Introduction</w:t>
      </w:r>
      <w:bookmarkEnd w:id="1477"/>
      <w:bookmarkEnd w:id="1478"/>
      <w:bookmarkEnd w:id="1479"/>
      <w:bookmarkEnd w:id="1480"/>
      <w:bookmarkEnd w:id="1481"/>
    </w:p>
    <w:p w14:paraId="2E4A4F9B" w14:textId="77777777"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BC0293" w:rsidRPr="00BC49C2">
        <w:rPr>
          <w:lang w:eastAsia="ja-JP"/>
        </w:rPr>
        <w:t>TS</w:t>
      </w:r>
      <w:r w:rsidR="00BC0293">
        <w:rPr>
          <w:lang w:eastAsia="ja-JP"/>
        </w:rPr>
        <w:t> </w:t>
      </w:r>
      <w:r w:rsidR="00BC0293" w:rsidRPr="00BC49C2">
        <w:rPr>
          <w:lang w:eastAsia="ja-JP"/>
        </w:rPr>
        <w:t>22.261</w:t>
      </w:r>
      <w:r w:rsidR="00BC0293">
        <w:rPr>
          <w:lang w:eastAsia="ja-JP"/>
        </w:rPr>
        <w:t> </w:t>
      </w:r>
      <w:r w:rsidR="00BC0293" w:rsidRPr="00BC49C2">
        <w:rPr>
          <w:lang w:eastAsia="ja-JP"/>
        </w:rPr>
        <w:t>[</w:t>
      </w:r>
      <w:r w:rsidRPr="00BC49C2">
        <w:rPr>
          <w:lang w:eastAsia="ja-JP"/>
        </w:rPr>
        <w:t>5]). Therefore, UL and DL traffic experience different transmission latencies due to the different size of the content UL and DL PDUs carry.</w:t>
      </w:r>
    </w:p>
    <w:p w14:paraId="73DCAB92" w14:textId="77777777" w:rsidR="00C34125" w:rsidRPr="00BC49C2" w:rsidRDefault="00C34125" w:rsidP="00465C53">
      <w:pPr>
        <w:rPr>
          <w:lang w:eastAsia="ja-JP"/>
        </w:rPr>
      </w:pPr>
      <w:r w:rsidRPr="00BC49C2">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14:paraId="73AEFE11" w14:textId="77777777" w:rsidR="00C34125" w:rsidRPr="00BC49C2" w:rsidRDefault="00C34125" w:rsidP="00465C53">
      <w:pPr>
        <w:rPr>
          <w:lang w:eastAsia="ja-JP"/>
        </w:rPr>
      </w:pPr>
      <w:r w:rsidRPr="00BC49C2">
        <w:rPr>
          <w:lang w:eastAsia="ja-JP"/>
        </w:rPr>
        <w:lastRenderedPageBreak/>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1B55C019" w14:textId="77777777" w:rsidR="001C2AEA" w:rsidRPr="00BC49C2" w:rsidRDefault="001C2AEA" w:rsidP="00964868">
      <w:pPr>
        <w:pStyle w:val="Heading3"/>
        <w:rPr>
          <w:lang w:eastAsia="ja-JP"/>
        </w:rPr>
      </w:pPr>
      <w:bookmarkStart w:id="1482" w:name="_Toc101526272"/>
      <w:bookmarkStart w:id="1483" w:name="_Toc104882974"/>
      <w:bookmarkStart w:id="1484" w:name="_Toc113426122"/>
      <w:bookmarkStart w:id="1485" w:name="_Toc117496547"/>
      <w:bookmarkStart w:id="1486" w:name="_Toc122517769"/>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482"/>
      <w:bookmarkEnd w:id="1483"/>
      <w:bookmarkEnd w:id="1484"/>
      <w:bookmarkEnd w:id="1485"/>
      <w:bookmarkEnd w:id="1486"/>
    </w:p>
    <w:p w14:paraId="43B7448A"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68CD4A95" w14:textId="77777777" w:rsidR="001C2AEA" w:rsidRPr="00BC49C2" w:rsidRDefault="001C2AEA" w:rsidP="00964868">
      <w:pPr>
        <w:pStyle w:val="Heading3"/>
        <w:rPr>
          <w:lang w:eastAsia="ja-JP"/>
        </w:rPr>
      </w:pPr>
      <w:bookmarkStart w:id="1487" w:name="_Toc101526273"/>
      <w:bookmarkStart w:id="1488" w:name="_Toc104882975"/>
      <w:bookmarkStart w:id="1489" w:name="_Toc113426123"/>
      <w:bookmarkStart w:id="1490" w:name="_Toc117496548"/>
      <w:bookmarkStart w:id="1491" w:name="_Toc122517770"/>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487"/>
      <w:bookmarkEnd w:id="1488"/>
      <w:bookmarkEnd w:id="1489"/>
      <w:bookmarkEnd w:id="1490"/>
      <w:bookmarkEnd w:id="1491"/>
    </w:p>
    <w:p w14:paraId="26B317EA" w14:textId="77777777"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More specifically, we propose the following two solutions:</w:t>
      </w:r>
    </w:p>
    <w:p w14:paraId="3FA9210F"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56660700" w14:textId="77777777"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232780F0"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3D8A4D48"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537D1E" w14:paraId="5EEC3705" w14:textId="77777777" w:rsidTr="00C34125">
        <w:tc>
          <w:tcPr>
            <w:tcW w:w="846" w:type="dxa"/>
          </w:tcPr>
          <w:p w14:paraId="7DC391AD" w14:textId="77777777" w:rsidR="00C34125" w:rsidRPr="00537D1E" w:rsidRDefault="00C34125" w:rsidP="004F22BE">
            <w:pPr>
              <w:pStyle w:val="TAH"/>
            </w:pPr>
            <w:r w:rsidRPr="00537D1E">
              <w:t>5QI</w:t>
            </w:r>
          </w:p>
          <w:p w14:paraId="52B8A7D6" w14:textId="50D3534F" w:rsidR="00C34125" w:rsidRPr="00537D1E" w:rsidRDefault="00544585"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096470CA" wp14:editId="6F6A01C8">
                      <wp:simplePos x="0" y="0"/>
                      <wp:positionH relativeFrom="column">
                        <wp:posOffset>-139700</wp:posOffset>
                      </wp:positionH>
                      <wp:positionV relativeFrom="paragraph">
                        <wp:posOffset>281305</wp:posOffset>
                      </wp:positionV>
                      <wp:extent cx="6873875" cy="558800"/>
                      <wp:effectExtent l="0" t="0" r="317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6470CA" id="Rectangle 2"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v:textbox>
                    </v:rect>
                  </w:pict>
                </mc:Fallback>
              </mc:AlternateContent>
            </w:r>
            <w:r w:rsidR="00C34125" w:rsidRPr="00537D1E">
              <w:t>Value</w:t>
            </w:r>
          </w:p>
        </w:tc>
        <w:tc>
          <w:tcPr>
            <w:tcW w:w="1037" w:type="dxa"/>
          </w:tcPr>
          <w:p w14:paraId="110B9EAD" w14:textId="77777777" w:rsidR="00C34125" w:rsidRPr="00537D1E" w:rsidRDefault="00C34125" w:rsidP="004F22BE">
            <w:pPr>
              <w:pStyle w:val="TAH"/>
              <w:rPr>
                <w:rFonts w:eastAsiaTheme="minorEastAsia"/>
              </w:rPr>
            </w:pPr>
            <w:r w:rsidRPr="00537D1E">
              <w:t>Resource Type</w:t>
            </w:r>
          </w:p>
        </w:tc>
        <w:tc>
          <w:tcPr>
            <w:tcW w:w="947" w:type="dxa"/>
          </w:tcPr>
          <w:p w14:paraId="05D315D6" w14:textId="77777777" w:rsidR="00C34125" w:rsidRPr="00537D1E" w:rsidRDefault="00C34125" w:rsidP="004F22BE">
            <w:pPr>
              <w:pStyle w:val="TAH"/>
              <w:rPr>
                <w:rFonts w:eastAsiaTheme="minorEastAsia"/>
              </w:rPr>
            </w:pPr>
            <w:r w:rsidRPr="00537D1E">
              <w:t>Default Priority Level</w:t>
            </w:r>
          </w:p>
        </w:tc>
        <w:tc>
          <w:tcPr>
            <w:tcW w:w="1134" w:type="dxa"/>
          </w:tcPr>
          <w:p w14:paraId="0DF9750F" w14:textId="77777777" w:rsidR="00C34125" w:rsidRPr="00537D1E" w:rsidRDefault="00C34125" w:rsidP="004F22BE">
            <w:pPr>
              <w:pStyle w:val="TAH"/>
            </w:pPr>
            <w:r w:rsidRPr="00537D1E">
              <w:t>Packet Delay Budget</w:t>
            </w:r>
          </w:p>
          <w:p w14:paraId="360C6A69" w14:textId="77777777" w:rsidR="00C34125" w:rsidRPr="00537D1E" w:rsidRDefault="00C34125" w:rsidP="004F22BE">
            <w:pPr>
              <w:pStyle w:val="TAH"/>
              <w:rPr>
                <w:rFonts w:eastAsiaTheme="minorEastAsia"/>
              </w:rPr>
            </w:pPr>
            <w:r w:rsidRPr="00537D1E">
              <w:t>(NOTE 3)</w:t>
            </w:r>
          </w:p>
        </w:tc>
        <w:tc>
          <w:tcPr>
            <w:tcW w:w="993" w:type="dxa"/>
          </w:tcPr>
          <w:p w14:paraId="155B0D32" w14:textId="77777777" w:rsidR="00C34125" w:rsidRPr="00537D1E" w:rsidRDefault="00C34125" w:rsidP="004F22BE">
            <w:pPr>
              <w:pStyle w:val="TAH"/>
              <w:rPr>
                <w:rFonts w:eastAsiaTheme="minorEastAsia"/>
              </w:rPr>
            </w:pPr>
            <w:r w:rsidRPr="00537D1E">
              <w:t>Two-Ways Delay Budget</w:t>
            </w:r>
          </w:p>
        </w:tc>
        <w:tc>
          <w:tcPr>
            <w:tcW w:w="992" w:type="dxa"/>
          </w:tcPr>
          <w:p w14:paraId="611602D7" w14:textId="77777777" w:rsidR="00C34125" w:rsidRPr="00537D1E" w:rsidRDefault="00C34125" w:rsidP="004F22BE">
            <w:pPr>
              <w:pStyle w:val="TAH"/>
            </w:pPr>
            <w:r w:rsidRPr="00537D1E">
              <w:t>Packet Error</w:t>
            </w:r>
          </w:p>
          <w:p w14:paraId="2477DD7B" w14:textId="77777777" w:rsidR="00C34125" w:rsidRPr="00537D1E" w:rsidRDefault="00C34125" w:rsidP="004F22BE">
            <w:pPr>
              <w:pStyle w:val="TAH"/>
              <w:rPr>
                <w:rFonts w:eastAsiaTheme="minorEastAsia"/>
              </w:rPr>
            </w:pPr>
            <w:r w:rsidRPr="00537D1E">
              <w:t>Rate</w:t>
            </w:r>
          </w:p>
        </w:tc>
        <w:tc>
          <w:tcPr>
            <w:tcW w:w="1134" w:type="dxa"/>
          </w:tcPr>
          <w:p w14:paraId="25787653" w14:textId="77777777" w:rsidR="00C34125" w:rsidRPr="00537D1E" w:rsidRDefault="00C34125" w:rsidP="004F22BE">
            <w:pPr>
              <w:pStyle w:val="TAH"/>
            </w:pPr>
            <w:r w:rsidRPr="00537D1E">
              <w:t>Default Maximum Data Burst Volume</w:t>
            </w:r>
          </w:p>
          <w:p w14:paraId="1960224D" w14:textId="77777777" w:rsidR="00C34125" w:rsidRPr="00537D1E" w:rsidRDefault="00C34125" w:rsidP="004F22BE">
            <w:pPr>
              <w:pStyle w:val="TAH"/>
              <w:rPr>
                <w:rFonts w:eastAsiaTheme="minorEastAsia"/>
              </w:rPr>
            </w:pPr>
            <w:r w:rsidRPr="00537D1E">
              <w:t>(NOTE 2)</w:t>
            </w:r>
          </w:p>
        </w:tc>
        <w:tc>
          <w:tcPr>
            <w:tcW w:w="992" w:type="dxa"/>
          </w:tcPr>
          <w:p w14:paraId="181096C7" w14:textId="77777777" w:rsidR="00C34125" w:rsidRPr="00537D1E" w:rsidRDefault="00C34125" w:rsidP="004F22BE">
            <w:pPr>
              <w:pStyle w:val="TAH"/>
            </w:pPr>
            <w:r w:rsidRPr="00537D1E">
              <w:t>Default</w:t>
            </w:r>
          </w:p>
          <w:p w14:paraId="4F75099D" w14:textId="77777777" w:rsidR="00C34125" w:rsidRPr="00537D1E" w:rsidRDefault="00C34125" w:rsidP="004F22BE">
            <w:pPr>
              <w:pStyle w:val="TAH"/>
              <w:rPr>
                <w:rFonts w:eastAsiaTheme="minorEastAsia"/>
              </w:rPr>
            </w:pPr>
            <w:r w:rsidRPr="00537D1E">
              <w:t>Averaging Window</w:t>
            </w:r>
          </w:p>
        </w:tc>
        <w:tc>
          <w:tcPr>
            <w:tcW w:w="1556" w:type="dxa"/>
          </w:tcPr>
          <w:p w14:paraId="57FEA426" w14:textId="77777777" w:rsidR="00C34125" w:rsidRPr="00537D1E" w:rsidRDefault="00C34125" w:rsidP="004F22BE">
            <w:pPr>
              <w:pStyle w:val="TAH"/>
              <w:rPr>
                <w:rFonts w:eastAsiaTheme="minorEastAsia"/>
              </w:rPr>
            </w:pPr>
            <w:r w:rsidRPr="00537D1E">
              <w:t>Example Services</w:t>
            </w:r>
          </w:p>
        </w:tc>
      </w:tr>
      <w:tr w:rsidR="00C34125" w:rsidRPr="004F22BE" w14:paraId="0CAA1A45" w14:textId="77777777" w:rsidTr="00C34125">
        <w:tc>
          <w:tcPr>
            <w:tcW w:w="846" w:type="dxa"/>
          </w:tcPr>
          <w:p w14:paraId="2707A644" w14:textId="77777777" w:rsidR="00C34125" w:rsidRPr="004F22BE" w:rsidRDefault="00C34125" w:rsidP="004F22BE">
            <w:pPr>
              <w:pStyle w:val="TAC"/>
              <w:rPr>
                <w:rFonts w:eastAsiaTheme="minorEastAsia"/>
              </w:rPr>
            </w:pPr>
            <w:r w:rsidRPr="004F22BE">
              <w:t>80</w:t>
            </w:r>
          </w:p>
        </w:tc>
        <w:tc>
          <w:tcPr>
            <w:tcW w:w="1037" w:type="dxa"/>
          </w:tcPr>
          <w:p w14:paraId="6B82444F" w14:textId="77777777" w:rsidR="00C34125" w:rsidRPr="004F22BE" w:rsidRDefault="00C34125" w:rsidP="004F22BE">
            <w:pPr>
              <w:pStyle w:val="TAC"/>
              <w:rPr>
                <w:rFonts w:eastAsiaTheme="minorEastAsia"/>
              </w:rPr>
            </w:pPr>
          </w:p>
        </w:tc>
        <w:tc>
          <w:tcPr>
            <w:tcW w:w="947" w:type="dxa"/>
          </w:tcPr>
          <w:p w14:paraId="7F838115" w14:textId="77777777" w:rsidR="00C34125" w:rsidRPr="004F22BE" w:rsidRDefault="00C34125" w:rsidP="004F22BE">
            <w:pPr>
              <w:pStyle w:val="TAC"/>
              <w:rPr>
                <w:rFonts w:eastAsiaTheme="minorEastAsia"/>
              </w:rPr>
            </w:pPr>
            <w:r w:rsidRPr="004F22BE">
              <w:t>68</w:t>
            </w:r>
          </w:p>
        </w:tc>
        <w:tc>
          <w:tcPr>
            <w:tcW w:w="1134" w:type="dxa"/>
          </w:tcPr>
          <w:p w14:paraId="72FC0287" w14:textId="77777777" w:rsidR="00C34125" w:rsidRPr="004F22BE" w:rsidRDefault="00C34125" w:rsidP="004F22BE">
            <w:pPr>
              <w:pStyle w:val="TAC"/>
            </w:pPr>
            <w:r w:rsidRPr="004F22BE">
              <w:t>10 ms</w:t>
            </w:r>
          </w:p>
          <w:p w14:paraId="48F9F7A5" w14:textId="77777777" w:rsidR="00C34125" w:rsidRPr="004F22BE" w:rsidRDefault="00C34125" w:rsidP="004F22BE">
            <w:pPr>
              <w:pStyle w:val="TAC"/>
            </w:pPr>
            <w:r w:rsidRPr="004F22BE">
              <w:t>(NOTE 5,</w:t>
            </w:r>
          </w:p>
          <w:p w14:paraId="389E3F7F" w14:textId="77777777" w:rsidR="00C34125" w:rsidRPr="004F22BE" w:rsidRDefault="00C34125" w:rsidP="004F22BE">
            <w:pPr>
              <w:pStyle w:val="TAC"/>
              <w:rPr>
                <w:rFonts w:eastAsiaTheme="minorEastAsia"/>
              </w:rPr>
            </w:pPr>
            <w:r w:rsidRPr="004F22BE">
              <w:t>NOTE 10)</w:t>
            </w:r>
          </w:p>
        </w:tc>
        <w:tc>
          <w:tcPr>
            <w:tcW w:w="993" w:type="dxa"/>
          </w:tcPr>
          <w:p w14:paraId="29F6BAB6" w14:textId="77777777" w:rsidR="00C34125" w:rsidRPr="004F22BE" w:rsidRDefault="00C34125" w:rsidP="004F22BE">
            <w:pPr>
              <w:pStyle w:val="TAC"/>
              <w:rPr>
                <w:rFonts w:eastAsiaTheme="minorEastAsia"/>
              </w:rPr>
            </w:pPr>
            <w:r w:rsidRPr="004F22BE">
              <w:t>20 ms</w:t>
            </w:r>
          </w:p>
        </w:tc>
        <w:tc>
          <w:tcPr>
            <w:tcW w:w="992" w:type="dxa"/>
          </w:tcPr>
          <w:p w14:paraId="7965AE35" w14:textId="77777777" w:rsidR="00C34125" w:rsidRPr="004F22BE" w:rsidRDefault="00C34125" w:rsidP="004F22BE">
            <w:pPr>
              <w:pStyle w:val="TAC"/>
              <w:rPr>
                <w:rFonts w:eastAsiaTheme="minorEastAsia"/>
              </w:rPr>
            </w:pPr>
            <w:r w:rsidRPr="004F22BE">
              <w:t>10-6</w:t>
            </w:r>
          </w:p>
        </w:tc>
        <w:tc>
          <w:tcPr>
            <w:tcW w:w="1134" w:type="dxa"/>
          </w:tcPr>
          <w:p w14:paraId="4CD91C24" w14:textId="77777777" w:rsidR="00C34125" w:rsidRPr="004F22BE" w:rsidRDefault="00C34125" w:rsidP="004F22BE">
            <w:pPr>
              <w:pStyle w:val="TAC"/>
              <w:rPr>
                <w:rFonts w:eastAsiaTheme="minorEastAsia"/>
              </w:rPr>
            </w:pPr>
            <w:r w:rsidRPr="004F22BE">
              <w:t>N/A</w:t>
            </w:r>
          </w:p>
        </w:tc>
        <w:tc>
          <w:tcPr>
            <w:tcW w:w="992" w:type="dxa"/>
          </w:tcPr>
          <w:p w14:paraId="401978B4" w14:textId="77777777" w:rsidR="00C34125" w:rsidRPr="004F22BE" w:rsidRDefault="00C34125" w:rsidP="004F22BE">
            <w:pPr>
              <w:pStyle w:val="TAC"/>
              <w:rPr>
                <w:rFonts w:eastAsiaTheme="minorEastAsia"/>
              </w:rPr>
            </w:pPr>
            <w:r w:rsidRPr="004F22BE">
              <w:t>N/A</w:t>
            </w:r>
          </w:p>
        </w:tc>
        <w:tc>
          <w:tcPr>
            <w:tcW w:w="1556" w:type="dxa"/>
          </w:tcPr>
          <w:p w14:paraId="2C387340"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068B7E98" w14:textId="77777777" w:rsidTr="00C34125">
        <w:tc>
          <w:tcPr>
            <w:tcW w:w="846" w:type="dxa"/>
          </w:tcPr>
          <w:p w14:paraId="74BE8F7F" w14:textId="2FDFB7A8" w:rsidR="00C34125" w:rsidRPr="004F22BE" w:rsidRDefault="00544585"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6D47BA8A" wp14:editId="3FE42EAF">
                      <wp:simplePos x="0" y="0"/>
                      <wp:positionH relativeFrom="margin">
                        <wp:posOffset>-139700</wp:posOffset>
                      </wp:positionH>
                      <wp:positionV relativeFrom="paragraph">
                        <wp:posOffset>-3175</wp:posOffset>
                      </wp:positionV>
                      <wp:extent cx="6867525" cy="1340485"/>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7BA8A" id="Rectangle 1"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v:textbox>
                      <w10:wrap anchorx="margin"/>
                    </v:rect>
                  </w:pict>
                </mc:Fallback>
              </mc:AlternateContent>
            </w:r>
            <w:r w:rsidR="00C34125" w:rsidRPr="004F22BE">
              <w:t>88</w:t>
            </w:r>
          </w:p>
        </w:tc>
        <w:tc>
          <w:tcPr>
            <w:tcW w:w="1037" w:type="dxa"/>
          </w:tcPr>
          <w:p w14:paraId="4D93F173" w14:textId="77777777" w:rsidR="00C34125" w:rsidRPr="004F22BE" w:rsidRDefault="00C34125" w:rsidP="004F22BE">
            <w:pPr>
              <w:pStyle w:val="TAC"/>
              <w:rPr>
                <w:rFonts w:eastAsiaTheme="minorEastAsia"/>
              </w:rPr>
            </w:pPr>
          </w:p>
        </w:tc>
        <w:tc>
          <w:tcPr>
            <w:tcW w:w="947" w:type="dxa"/>
          </w:tcPr>
          <w:p w14:paraId="3FA29B6C" w14:textId="77777777" w:rsidR="00C34125" w:rsidRPr="004F22BE" w:rsidRDefault="00C34125" w:rsidP="004F22BE">
            <w:pPr>
              <w:pStyle w:val="TAC"/>
              <w:rPr>
                <w:rFonts w:eastAsiaTheme="minorEastAsia"/>
              </w:rPr>
            </w:pPr>
            <w:r w:rsidRPr="004F22BE">
              <w:t>25</w:t>
            </w:r>
          </w:p>
        </w:tc>
        <w:tc>
          <w:tcPr>
            <w:tcW w:w="1134" w:type="dxa"/>
          </w:tcPr>
          <w:p w14:paraId="5C31657C" w14:textId="77777777" w:rsidR="00C34125" w:rsidRPr="004F22BE" w:rsidRDefault="00C34125" w:rsidP="004F22BE">
            <w:pPr>
              <w:pStyle w:val="TAC"/>
            </w:pPr>
            <w:r w:rsidRPr="004F22BE">
              <w:t>10 ms (NOTE 4)</w:t>
            </w:r>
          </w:p>
          <w:p w14:paraId="6E0F2B6C" w14:textId="77777777" w:rsidR="00C34125" w:rsidRPr="004F22BE" w:rsidRDefault="00C34125" w:rsidP="004F22BE">
            <w:pPr>
              <w:pStyle w:val="TAC"/>
              <w:rPr>
                <w:rFonts w:eastAsiaTheme="minorEastAsia"/>
              </w:rPr>
            </w:pPr>
          </w:p>
        </w:tc>
        <w:tc>
          <w:tcPr>
            <w:tcW w:w="993" w:type="dxa"/>
          </w:tcPr>
          <w:p w14:paraId="5701C538" w14:textId="77777777" w:rsidR="00C34125" w:rsidRPr="004F22BE" w:rsidRDefault="00C34125" w:rsidP="004F22BE">
            <w:pPr>
              <w:pStyle w:val="TAC"/>
            </w:pPr>
            <w:r w:rsidRPr="004F22BE">
              <w:t>N/A</w:t>
            </w:r>
          </w:p>
          <w:p w14:paraId="79F7E043" w14:textId="77777777" w:rsidR="00C34125" w:rsidRPr="004F22BE" w:rsidRDefault="00C34125" w:rsidP="004F22BE">
            <w:pPr>
              <w:pStyle w:val="TAC"/>
              <w:rPr>
                <w:rFonts w:eastAsiaTheme="minorEastAsia"/>
              </w:rPr>
            </w:pPr>
            <w:r w:rsidRPr="004F22BE">
              <w:t>(NOTE 18)</w:t>
            </w:r>
          </w:p>
        </w:tc>
        <w:tc>
          <w:tcPr>
            <w:tcW w:w="992" w:type="dxa"/>
          </w:tcPr>
          <w:p w14:paraId="35637243" w14:textId="77777777" w:rsidR="00C34125" w:rsidRPr="004F22BE" w:rsidRDefault="00C34125" w:rsidP="004F22BE">
            <w:pPr>
              <w:pStyle w:val="TAC"/>
              <w:rPr>
                <w:rFonts w:eastAsiaTheme="minorEastAsia"/>
              </w:rPr>
            </w:pPr>
            <w:r w:rsidRPr="004F22BE">
              <w:t>10-3</w:t>
            </w:r>
          </w:p>
        </w:tc>
        <w:tc>
          <w:tcPr>
            <w:tcW w:w="1134" w:type="dxa"/>
          </w:tcPr>
          <w:p w14:paraId="43233AFF" w14:textId="77777777" w:rsidR="00C34125" w:rsidRPr="004F22BE" w:rsidRDefault="00C34125" w:rsidP="004F22BE">
            <w:pPr>
              <w:pStyle w:val="TAC"/>
              <w:rPr>
                <w:rFonts w:eastAsiaTheme="minorEastAsia"/>
              </w:rPr>
            </w:pPr>
            <w:r w:rsidRPr="004F22BE">
              <w:t>1125 bytes</w:t>
            </w:r>
          </w:p>
        </w:tc>
        <w:tc>
          <w:tcPr>
            <w:tcW w:w="992" w:type="dxa"/>
          </w:tcPr>
          <w:p w14:paraId="399B2D7E" w14:textId="77777777" w:rsidR="00C34125" w:rsidRPr="004F22BE" w:rsidRDefault="00C34125" w:rsidP="004F22BE">
            <w:pPr>
              <w:pStyle w:val="TAC"/>
              <w:rPr>
                <w:rFonts w:eastAsiaTheme="minorEastAsia"/>
              </w:rPr>
            </w:pPr>
            <w:r w:rsidRPr="004F22BE">
              <w:t>2000 ms</w:t>
            </w:r>
          </w:p>
        </w:tc>
        <w:tc>
          <w:tcPr>
            <w:tcW w:w="1556" w:type="dxa"/>
          </w:tcPr>
          <w:p w14:paraId="112D00FC"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57B9F25D" w14:textId="77777777" w:rsidTr="00C34125">
        <w:tc>
          <w:tcPr>
            <w:tcW w:w="846" w:type="dxa"/>
          </w:tcPr>
          <w:p w14:paraId="308445CA" w14:textId="77777777" w:rsidR="00C34125" w:rsidRPr="004F22BE" w:rsidRDefault="00C34125" w:rsidP="004F22BE">
            <w:pPr>
              <w:pStyle w:val="TAC"/>
              <w:rPr>
                <w:rFonts w:eastAsiaTheme="minorEastAsia"/>
              </w:rPr>
            </w:pPr>
            <w:r w:rsidRPr="004F22BE">
              <w:t>89</w:t>
            </w:r>
          </w:p>
        </w:tc>
        <w:tc>
          <w:tcPr>
            <w:tcW w:w="1037" w:type="dxa"/>
          </w:tcPr>
          <w:p w14:paraId="5D76358A" w14:textId="77777777" w:rsidR="00C34125" w:rsidRPr="004F22BE" w:rsidRDefault="00C34125" w:rsidP="004F22BE">
            <w:pPr>
              <w:pStyle w:val="TAC"/>
              <w:rPr>
                <w:rFonts w:eastAsiaTheme="minorEastAsia"/>
              </w:rPr>
            </w:pPr>
          </w:p>
        </w:tc>
        <w:tc>
          <w:tcPr>
            <w:tcW w:w="947" w:type="dxa"/>
          </w:tcPr>
          <w:p w14:paraId="1AF0E333" w14:textId="77777777" w:rsidR="00C34125" w:rsidRPr="004F22BE" w:rsidRDefault="00C34125" w:rsidP="004F22BE">
            <w:pPr>
              <w:pStyle w:val="TAC"/>
              <w:rPr>
                <w:rFonts w:eastAsiaTheme="minorEastAsia"/>
              </w:rPr>
            </w:pPr>
            <w:r w:rsidRPr="004F22BE">
              <w:t>25</w:t>
            </w:r>
          </w:p>
        </w:tc>
        <w:tc>
          <w:tcPr>
            <w:tcW w:w="1134" w:type="dxa"/>
          </w:tcPr>
          <w:p w14:paraId="2648DCDE" w14:textId="77777777" w:rsidR="00C34125" w:rsidRPr="004F22BE" w:rsidRDefault="00C34125" w:rsidP="004F22BE">
            <w:pPr>
              <w:pStyle w:val="TAC"/>
            </w:pPr>
            <w:r w:rsidRPr="004F22BE">
              <w:t>15 ms (NOTE 4)</w:t>
            </w:r>
          </w:p>
          <w:p w14:paraId="544DF31C" w14:textId="77777777" w:rsidR="00C34125" w:rsidRPr="004F22BE" w:rsidRDefault="00C34125" w:rsidP="004F22BE">
            <w:pPr>
              <w:pStyle w:val="TAC"/>
            </w:pPr>
            <w:r w:rsidRPr="004F22BE">
              <w:t>(DL)</w:t>
            </w:r>
          </w:p>
          <w:p w14:paraId="4D74576E" w14:textId="77777777" w:rsidR="00C34125" w:rsidRPr="004F22BE" w:rsidRDefault="00C34125" w:rsidP="004F22BE">
            <w:pPr>
              <w:pStyle w:val="TAC"/>
              <w:rPr>
                <w:rFonts w:eastAsiaTheme="minorEastAsia"/>
              </w:rPr>
            </w:pPr>
          </w:p>
        </w:tc>
        <w:tc>
          <w:tcPr>
            <w:tcW w:w="993" w:type="dxa"/>
          </w:tcPr>
          <w:p w14:paraId="034B0423" w14:textId="77777777" w:rsidR="00C34125" w:rsidRPr="004F22BE" w:rsidRDefault="00C34125" w:rsidP="004F22BE">
            <w:pPr>
              <w:pStyle w:val="TAC"/>
            </w:pPr>
            <w:r w:rsidRPr="004F22BE">
              <w:t>N/A</w:t>
            </w:r>
          </w:p>
          <w:p w14:paraId="6FEA58C7" w14:textId="77777777" w:rsidR="00C34125" w:rsidRPr="004F22BE" w:rsidRDefault="00C34125" w:rsidP="004F22BE">
            <w:pPr>
              <w:pStyle w:val="TAC"/>
              <w:rPr>
                <w:rFonts w:eastAsiaTheme="minorEastAsia"/>
              </w:rPr>
            </w:pPr>
            <w:r w:rsidRPr="004F22BE">
              <w:t>(NOTE 18)</w:t>
            </w:r>
          </w:p>
        </w:tc>
        <w:tc>
          <w:tcPr>
            <w:tcW w:w="992" w:type="dxa"/>
          </w:tcPr>
          <w:p w14:paraId="0C5CAEA1" w14:textId="77777777" w:rsidR="00C34125" w:rsidRPr="004F22BE" w:rsidRDefault="00C34125" w:rsidP="004F22BE">
            <w:pPr>
              <w:pStyle w:val="TAC"/>
              <w:rPr>
                <w:rFonts w:eastAsiaTheme="minorEastAsia"/>
              </w:rPr>
            </w:pPr>
            <w:r w:rsidRPr="004F22BE">
              <w:t>10-4</w:t>
            </w:r>
          </w:p>
        </w:tc>
        <w:tc>
          <w:tcPr>
            <w:tcW w:w="1134" w:type="dxa"/>
          </w:tcPr>
          <w:p w14:paraId="5AA402EB" w14:textId="77777777" w:rsidR="00C34125" w:rsidRPr="004F22BE" w:rsidRDefault="00C34125" w:rsidP="004F22BE">
            <w:pPr>
              <w:pStyle w:val="TAC"/>
              <w:rPr>
                <w:rFonts w:eastAsiaTheme="minorEastAsia"/>
              </w:rPr>
            </w:pPr>
            <w:r w:rsidRPr="004F22BE">
              <w:t>17000 bytes</w:t>
            </w:r>
          </w:p>
        </w:tc>
        <w:tc>
          <w:tcPr>
            <w:tcW w:w="992" w:type="dxa"/>
          </w:tcPr>
          <w:p w14:paraId="6110E68F" w14:textId="77777777" w:rsidR="00C34125" w:rsidRPr="004F22BE" w:rsidRDefault="00C34125" w:rsidP="004F22BE">
            <w:pPr>
              <w:pStyle w:val="TAC"/>
              <w:rPr>
                <w:rFonts w:eastAsiaTheme="minorEastAsia"/>
              </w:rPr>
            </w:pPr>
            <w:r w:rsidRPr="004F22BE">
              <w:t>2000 ms</w:t>
            </w:r>
          </w:p>
        </w:tc>
        <w:tc>
          <w:tcPr>
            <w:tcW w:w="1556" w:type="dxa"/>
          </w:tcPr>
          <w:p w14:paraId="6069D915"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45740616" w14:textId="77777777" w:rsidTr="00C34125">
        <w:tc>
          <w:tcPr>
            <w:tcW w:w="846" w:type="dxa"/>
          </w:tcPr>
          <w:p w14:paraId="1393BDAB" w14:textId="77777777" w:rsidR="00C34125" w:rsidRPr="004F22BE" w:rsidRDefault="00C34125" w:rsidP="004F22BE">
            <w:pPr>
              <w:pStyle w:val="TAC"/>
              <w:rPr>
                <w:rFonts w:eastAsiaTheme="minorEastAsia"/>
              </w:rPr>
            </w:pPr>
            <w:r w:rsidRPr="004F22BE">
              <w:t>90</w:t>
            </w:r>
          </w:p>
        </w:tc>
        <w:tc>
          <w:tcPr>
            <w:tcW w:w="1037" w:type="dxa"/>
          </w:tcPr>
          <w:p w14:paraId="25E00178" w14:textId="77777777" w:rsidR="00C34125" w:rsidRPr="004F22BE" w:rsidRDefault="00C34125" w:rsidP="004F22BE">
            <w:pPr>
              <w:pStyle w:val="TAC"/>
              <w:rPr>
                <w:rFonts w:eastAsiaTheme="minorEastAsia"/>
              </w:rPr>
            </w:pPr>
          </w:p>
        </w:tc>
        <w:tc>
          <w:tcPr>
            <w:tcW w:w="947" w:type="dxa"/>
          </w:tcPr>
          <w:p w14:paraId="1DA522DA" w14:textId="77777777" w:rsidR="00C34125" w:rsidRPr="004F22BE" w:rsidRDefault="00C34125" w:rsidP="004F22BE">
            <w:pPr>
              <w:pStyle w:val="TAC"/>
              <w:rPr>
                <w:rFonts w:eastAsiaTheme="minorEastAsia"/>
              </w:rPr>
            </w:pPr>
            <w:r w:rsidRPr="004F22BE">
              <w:t>25</w:t>
            </w:r>
          </w:p>
        </w:tc>
        <w:tc>
          <w:tcPr>
            <w:tcW w:w="1134" w:type="dxa"/>
          </w:tcPr>
          <w:p w14:paraId="6336B8E5" w14:textId="77777777" w:rsidR="00C34125" w:rsidRPr="004F22BE" w:rsidRDefault="00C34125" w:rsidP="004F22BE">
            <w:pPr>
              <w:pStyle w:val="TAC"/>
            </w:pPr>
            <w:r w:rsidRPr="004F22BE">
              <w:t>20 ms (NOTE 4)</w:t>
            </w:r>
          </w:p>
          <w:p w14:paraId="45600FC5" w14:textId="77777777" w:rsidR="00C34125" w:rsidRPr="004F22BE" w:rsidRDefault="00C34125" w:rsidP="004F22BE">
            <w:pPr>
              <w:pStyle w:val="TAC"/>
            </w:pPr>
            <w:r w:rsidRPr="004F22BE">
              <w:t>(UL)</w:t>
            </w:r>
          </w:p>
          <w:p w14:paraId="1149C599" w14:textId="77777777" w:rsidR="00C34125" w:rsidRPr="004F22BE" w:rsidRDefault="00C34125" w:rsidP="004F22BE">
            <w:pPr>
              <w:pStyle w:val="TAC"/>
              <w:rPr>
                <w:rFonts w:eastAsiaTheme="minorEastAsia"/>
              </w:rPr>
            </w:pPr>
          </w:p>
        </w:tc>
        <w:tc>
          <w:tcPr>
            <w:tcW w:w="993" w:type="dxa"/>
          </w:tcPr>
          <w:p w14:paraId="562E2791" w14:textId="77777777" w:rsidR="00C34125" w:rsidRPr="004F22BE" w:rsidRDefault="00C34125" w:rsidP="004F22BE">
            <w:pPr>
              <w:pStyle w:val="TAC"/>
            </w:pPr>
            <w:r w:rsidRPr="004F22BE">
              <w:t>N/A</w:t>
            </w:r>
          </w:p>
          <w:p w14:paraId="43B0CD3A" w14:textId="77777777" w:rsidR="00C34125" w:rsidRPr="004F22BE" w:rsidRDefault="00C34125" w:rsidP="004F22BE">
            <w:pPr>
              <w:pStyle w:val="TAC"/>
              <w:rPr>
                <w:rFonts w:eastAsiaTheme="minorEastAsia"/>
              </w:rPr>
            </w:pPr>
            <w:r w:rsidRPr="004F22BE">
              <w:t>(NOTE 18)</w:t>
            </w:r>
          </w:p>
        </w:tc>
        <w:tc>
          <w:tcPr>
            <w:tcW w:w="992" w:type="dxa"/>
          </w:tcPr>
          <w:p w14:paraId="70BE04F5" w14:textId="77777777" w:rsidR="00C34125" w:rsidRPr="004F22BE" w:rsidRDefault="00C34125" w:rsidP="004F22BE">
            <w:pPr>
              <w:pStyle w:val="TAC"/>
              <w:rPr>
                <w:rFonts w:eastAsiaTheme="minorEastAsia"/>
              </w:rPr>
            </w:pPr>
            <w:r w:rsidRPr="004F22BE">
              <w:t>10-4</w:t>
            </w:r>
          </w:p>
        </w:tc>
        <w:tc>
          <w:tcPr>
            <w:tcW w:w="1134" w:type="dxa"/>
          </w:tcPr>
          <w:p w14:paraId="44D11181" w14:textId="77777777" w:rsidR="00C34125" w:rsidRPr="004F22BE" w:rsidRDefault="00C34125" w:rsidP="004F22BE">
            <w:pPr>
              <w:pStyle w:val="TAC"/>
              <w:rPr>
                <w:rFonts w:eastAsiaTheme="minorEastAsia"/>
              </w:rPr>
            </w:pPr>
            <w:r w:rsidRPr="004F22BE">
              <w:t>63000 bytes</w:t>
            </w:r>
          </w:p>
        </w:tc>
        <w:tc>
          <w:tcPr>
            <w:tcW w:w="992" w:type="dxa"/>
          </w:tcPr>
          <w:p w14:paraId="23996E49" w14:textId="77777777" w:rsidR="00C34125" w:rsidRPr="004F22BE" w:rsidRDefault="00C34125" w:rsidP="004F22BE">
            <w:pPr>
              <w:pStyle w:val="TAC"/>
              <w:rPr>
                <w:rFonts w:eastAsiaTheme="minorEastAsia"/>
              </w:rPr>
            </w:pPr>
            <w:r w:rsidRPr="004F22BE">
              <w:t>2000 ms</w:t>
            </w:r>
          </w:p>
        </w:tc>
        <w:tc>
          <w:tcPr>
            <w:tcW w:w="1556" w:type="dxa"/>
          </w:tcPr>
          <w:p w14:paraId="5028B9F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00BE3C2B" w14:textId="77777777" w:rsidTr="00321795">
        <w:tc>
          <w:tcPr>
            <w:tcW w:w="9631" w:type="dxa"/>
            <w:gridSpan w:val="9"/>
          </w:tcPr>
          <w:p w14:paraId="0F1A5868"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1D16DB72" w14:textId="77777777" w:rsidR="00C34125" w:rsidRPr="00BC49C2" w:rsidRDefault="00C34125" w:rsidP="00C34125">
      <w:pPr>
        <w:pStyle w:val="FP"/>
      </w:pPr>
    </w:p>
    <w:p w14:paraId="10ED6322" w14:textId="77777777" w:rsidR="00C34125" w:rsidRPr="00BC49C2" w:rsidRDefault="00C34125" w:rsidP="00C34125">
      <w:pPr>
        <w:rPr>
          <w:lang w:eastAsia="ja-JP"/>
        </w:rPr>
      </w:pPr>
      <w:r w:rsidRPr="00BC49C2">
        <w:rPr>
          <w:lang w:eastAsia="ja-JP"/>
        </w:rPr>
        <w:t xml:space="preserve">At the time of QoS Flow setup, SMF can indicate to the NG-RAN whether the TWDB applies. NG-RAN can consider a DL packet as received only if the sum of the transmission latencies for UL and DL together exceeds the TWDB. The </w:t>
      </w:r>
      <w:r w:rsidRPr="00BC49C2">
        <w:rPr>
          <w:lang w:eastAsia="ja-JP"/>
        </w:rPr>
        <w:lastRenderedPageBreak/>
        <w:t>TWDB can be determined by the PDB associated for individual 5QIs for UL and DL respectively. Alternatively, the split of the TWDB can be decided by the network (i.e. the amount of TWDB allocated to UL and DL) and can be updated dynamically for a given QoS Flow.</w:t>
      </w:r>
    </w:p>
    <w:p w14:paraId="7E00CF99"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00292AA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46558FCC" w14:textId="77777777" w:rsidR="001C2AEA" w:rsidRPr="00BC49C2" w:rsidRDefault="001C2AEA" w:rsidP="00964868">
      <w:pPr>
        <w:pStyle w:val="Heading3"/>
        <w:rPr>
          <w:lang w:eastAsia="ja-JP"/>
        </w:rPr>
      </w:pPr>
      <w:bookmarkStart w:id="1492" w:name="_Toc101526274"/>
      <w:bookmarkStart w:id="1493" w:name="_Toc104882976"/>
      <w:bookmarkStart w:id="1494" w:name="_Toc113426124"/>
      <w:bookmarkStart w:id="1495" w:name="_Toc117496549"/>
      <w:bookmarkStart w:id="1496" w:name="_Toc122517771"/>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492"/>
      <w:bookmarkEnd w:id="1493"/>
      <w:bookmarkEnd w:id="1494"/>
      <w:bookmarkEnd w:id="1495"/>
      <w:bookmarkEnd w:id="1496"/>
    </w:p>
    <w:p w14:paraId="5B7A641E" w14:textId="77777777" w:rsidR="00923BC4" w:rsidRPr="00BC49C2" w:rsidRDefault="00923BC4" w:rsidP="00923BC4">
      <w:r w:rsidRPr="00BC49C2">
        <w:t>-</w:t>
      </w:r>
      <w:r w:rsidRPr="00BC49C2">
        <w:tab/>
        <w:t>PCF:</w:t>
      </w:r>
    </w:p>
    <w:p w14:paraId="015FC76B"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5271F24B" w14:textId="77777777" w:rsidR="00923BC4" w:rsidRPr="00BC49C2" w:rsidRDefault="00923BC4" w:rsidP="00923BC4">
      <w:r w:rsidRPr="00BC49C2">
        <w:t>-</w:t>
      </w:r>
      <w:r w:rsidRPr="00BC49C2">
        <w:tab/>
        <w:t>SMF:</w:t>
      </w:r>
    </w:p>
    <w:p w14:paraId="7868F758" w14:textId="77777777" w:rsidR="00923BC4" w:rsidRPr="00BC49C2" w:rsidRDefault="00923BC4" w:rsidP="00923BC4">
      <w:pPr>
        <w:pStyle w:val="B1"/>
      </w:pPr>
      <w:r w:rsidRPr="00BC49C2">
        <w:t>- Send the indication whether the TWDB applies or not along with the split for UL and DL to NG-RAN.</w:t>
      </w:r>
    </w:p>
    <w:p w14:paraId="6DE5D6F0" w14:textId="77777777" w:rsidR="00923BC4" w:rsidRPr="00BC49C2" w:rsidRDefault="00923BC4" w:rsidP="00923BC4">
      <w:r w:rsidRPr="00BC49C2">
        <w:t>-</w:t>
      </w:r>
      <w:r w:rsidRPr="00BC49C2">
        <w:tab/>
        <w:t>NG-RAN:</w:t>
      </w:r>
    </w:p>
    <w:p w14:paraId="2573ABA7" w14:textId="77777777" w:rsidR="00923BC4" w:rsidRPr="00BC49C2" w:rsidRDefault="00923BC4" w:rsidP="00923BC4">
      <w:pPr>
        <w:pStyle w:val="B1"/>
      </w:pPr>
      <w:r w:rsidRPr="00BC49C2">
        <w:t>-</w:t>
      </w:r>
      <w:r w:rsidRPr="00BC49C2">
        <w:tab/>
        <w:t>Ability to receive the indication whether TWDB applies or not, along with the split for UL and DL. Furthermore, NG-RAN has the ability to determine PER based on TWDB.</w:t>
      </w:r>
    </w:p>
    <w:p w14:paraId="618CDFE3" w14:textId="77777777" w:rsidR="00B24AEA" w:rsidRPr="00BC49C2" w:rsidRDefault="00905649" w:rsidP="00964868">
      <w:pPr>
        <w:pStyle w:val="Heading2"/>
        <w:rPr>
          <w:lang w:eastAsia="zh-CN"/>
        </w:rPr>
      </w:pPr>
      <w:bookmarkStart w:id="1497" w:name="_Toc101526275"/>
      <w:bookmarkStart w:id="1498" w:name="_Toc104882977"/>
      <w:bookmarkStart w:id="1499" w:name="_Toc113426125"/>
      <w:bookmarkStart w:id="1500" w:name="_Toc117496550"/>
      <w:bookmarkStart w:id="1501" w:name="_Toc23256805"/>
      <w:bookmarkStart w:id="1502" w:name="_Toc22987219"/>
      <w:bookmarkStart w:id="1503" w:name="_Toc22930351"/>
      <w:bookmarkStart w:id="1504" w:name="_Toc22552187"/>
      <w:bookmarkStart w:id="1505" w:name="_Toc122517772"/>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497"/>
      <w:bookmarkEnd w:id="1498"/>
      <w:bookmarkEnd w:id="1499"/>
      <w:bookmarkEnd w:id="1500"/>
      <w:bookmarkEnd w:id="1505"/>
    </w:p>
    <w:p w14:paraId="7475E679" w14:textId="77777777" w:rsidR="006F603D" w:rsidRPr="00BC49C2" w:rsidRDefault="006F603D" w:rsidP="00964868">
      <w:pPr>
        <w:pStyle w:val="Heading3"/>
        <w:rPr>
          <w:lang w:eastAsia="ja-JP"/>
        </w:rPr>
      </w:pPr>
      <w:bookmarkStart w:id="1506" w:name="_Toc101526276"/>
      <w:bookmarkStart w:id="1507" w:name="_Toc104882978"/>
      <w:bookmarkStart w:id="1508" w:name="_Toc113426126"/>
      <w:bookmarkStart w:id="1509" w:name="_Toc117496551"/>
      <w:bookmarkStart w:id="1510" w:name="_Toc122517773"/>
      <w:r w:rsidRPr="00BC49C2">
        <w:rPr>
          <w:lang w:eastAsia="ja-JP"/>
        </w:rPr>
        <w:t>6.</w:t>
      </w:r>
      <w:r w:rsidRPr="00BC49C2">
        <w:rPr>
          <w:lang w:eastAsia="zh-CN"/>
        </w:rPr>
        <w:t>30</w:t>
      </w:r>
      <w:r w:rsidRPr="00BC49C2">
        <w:rPr>
          <w:lang w:eastAsia="ja-JP"/>
        </w:rPr>
        <w:t>.1</w:t>
      </w:r>
      <w:r w:rsidRPr="00BC49C2">
        <w:rPr>
          <w:lang w:eastAsia="ja-JP"/>
        </w:rPr>
        <w:tab/>
        <w:t>Key Issue mapping</w:t>
      </w:r>
      <w:bookmarkEnd w:id="1506"/>
      <w:bookmarkEnd w:id="1507"/>
      <w:bookmarkEnd w:id="1508"/>
      <w:bookmarkEnd w:id="1509"/>
      <w:bookmarkEnd w:id="1510"/>
    </w:p>
    <w:p w14:paraId="6A179615"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25E593A6" w14:textId="77777777" w:rsidR="006F603D" w:rsidRPr="00BC49C2" w:rsidRDefault="006F603D" w:rsidP="00964868">
      <w:pPr>
        <w:pStyle w:val="Heading3"/>
        <w:rPr>
          <w:lang w:eastAsia="ja-JP"/>
        </w:rPr>
      </w:pPr>
      <w:bookmarkStart w:id="1511" w:name="_Toc101526277"/>
      <w:bookmarkStart w:id="1512" w:name="_Toc104882979"/>
      <w:bookmarkStart w:id="1513" w:name="_Toc113426127"/>
      <w:bookmarkStart w:id="1514" w:name="_Toc117496552"/>
      <w:bookmarkStart w:id="1515" w:name="_Toc122517774"/>
      <w:r w:rsidRPr="00BC49C2">
        <w:rPr>
          <w:lang w:eastAsia="ja-JP"/>
        </w:rPr>
        <w:t>6.</w:t>
      </w:r>
      <w:r w:rsidRPr="00BC49C2">
        <w:rPr>
          <w:lang w:eastAsia="zh-CN"/>
        </w:rPr>
        <w:t>30</w:t>
      </w:r>
      <w:r w:rsidRPr="00BC49C2">
        <w:rPr>
          <w:lang w:eastAsia="ja-JP"/>
        </w:rPr>
        <w:t>.2</w:t>
      </w:r>
      <w:r w:rsidRPr="00BC49C2">
        <w:rPr>
          <w:lang w:eastAsia="ja-JP"/>
        </w:rPr>
        <w:tab/>
        <w:t>Description</w:t>
      </w:r>
      <w:bookmarkEnd w:id="1511"/>
      <w:bookmarkEnd w:id="1512"/>
      <w:bookmarkEnd w:id="1513"/>
      <w:bookmarkEnd w:id="1514"/>
      <w:bookmarkEnd w:id="1515"/>
    </w:p>
    <w:p w14:paraId="735E0FFB" w14:textId="77777777" w:rsidR="00B24AEA" w:rsidRPr="00BC49C2" w:rsidRDefault="006F603D" w:rsidP="00964868">
      <w:pPr>
        <w:pStyle w:val="Heading4"/>
      </w:pPr>
      <w:bookmarkStart w:id="1516" w:name="_Toc101526278"/>
      <w:bookmarkStart w:id="1517" w:name="_Toc104882980"/>
      <w:bookmarkStart w:id="1518" w:name="_Toc113426128"/>
      <w:bookmarkStart w:id="1519" w:name="_Toc117496553"/>
      <w:bookmarkStart w:id="1520" w:name="_Toc122517775"/>
      <w:r w:rsidRPr="00BC49C2">
        <w:t>6.30.2.1</w:t>
      </w:r>
      <w:r w:rsidR="00BE6A78" w:rsidRPr="00BC49C2">
        <w:rPr>
          <w:lang w:eastAsia="zh-CN"/>
        </w:rPr>
        <w:tab/>
      </w:r>
      <w:r w:rsidRPr="00BC49C2">
        <w:t>Solution Principles</w:t>
      </w:r>
      <w:bookmarkEnd w:id="1516"/>
      <w:bookmarkEnd w:id="1517"/>
      <w:bookmarkEnd w:id="1518"/>
      <w:bookmarkEnd w:id="1519"/>
      <w:bookmarkEnd w:id="1520"/>
    </w:p>
    <w:p w14:paraId="7A9817BA"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37D32B0A" w14:textId="77777777" w:rsidR="00B24AEA" w:rsidRPr="00BC49C2" w:rsidRDefault="006F603D" w:rsidP="00964868">
      <w:pPr>
        <w:pStyle w:val="Heading4"/>
      </w:pPr>
      <w:bookmarkStart w:id="1521" w:name="_Toc101526279"/>
      <w:bookmarkStart w:id="1522" w:name="_Toc104882981"/>
      <w:bookmarkStart w:id="1523" w:name="_Toc113426129"/>
      <w:bookmarkStart w:id="1524" w:name="_Toc117496554"/>
      <w:bookmarkStart w:id="1525" w:name="_Toc122517776"/>
      <w:r w:rsidRPr="00BC49C2">
        <w:t>6.30.2.2</w:t>
      </w:r>
      <w:r w:rsidR="00BE6A78" w:rsidRPr="00BC49C2">
        <w:rPr>
          <w:lang w:eastAsia="zh-CN"/>
        </w:rPr>
        <w:tab/>
      </w:r>
      <w:r w:rsidRPr="00BC49C2">
        <w:t>Architecture Assumptions</w:t>
      </w:r>
      <w:bookmarkEnd w:id="1521"/>
      <w:bookmarkEnd w:id="1522"/>
      <w:bookmarkEnd w:id="1523"/>
      <w:bookmarkEnd w:id="1524"/>
      <w:bookmarkEnd w:id="1525"/>
    </w:p>
    <w:p w14:paraId="3B26EAD6"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5F0BE32A"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6616B0C6" w14:textId="77777777" w:rsidR="006F603D" w:rsidRPr="00BC49C2" w:rsidRDefault="006F603D" w:rsidP="00964868">
      <w:pPr>
        <w:pStyle w:val="Heading3"/>
        <w:rPr>
          <w:lang w:eastAsia="ja-JP"/>
        </w:rPr>
      </w:pPr>
      <w:bookmarkStart w:id="1526" w:name="_Toc101526280"/>
      <w:bookmarkStart w:id="1527" w:name="_Toc104882982"/>
      <w:bookmarkStart w:id="1528" w:name="_Toc113426130"/>
      <w:bookmarkStart w:id="1529" w:name="_Toc117496555"/>
      <w:bookmarkStart w:id="1530" w:name="_Toc122517777"/>
      <w:r w:rsidRPr="00BC49C2">
        <w:rPr>
          <w:lang w:eastAsia="ja-JP"/>
        </w:rPr>
        <w:lastRenderedPageBreak/>
        <w:t>6.</w:t>
      </w:r>
      <w:r w:rsidRPr="00BC49C2">
        <w:rPr>
          <w:lang w:eastAsia="zh-CN"/>
        </w:rPr>
        <w:t>30</w:t>
      </w:r>
      <w:r w:rsidRPr="00BC49C2">
        <w:rPr>
          <w:lang w:eastAsia="ja-JP"/>
        </w:rPr>
        <w:t>.3</w:t>
      </w:r>
      <w:r w:rsidRPr="00BC49C2">
        <w:rPr>
          <w:lang w:eastAsia="ja-JP"/>
        </w:rPr>
        <w:tab/>
        <w:t>Procedures</w:t>
      </w:r>
      <w:bookmarkEnd w:id="1526"/>
      <w:bookmarkEnd w:id="1527"/>
      <w:bookmarkEnd w:id="1528"/>
      <w:bookmarkEnd w:id="1529"/>
      <w:bookmarkEnd w:id="1530"/>
    </w:p>
    <w:p w14:paraId="0F889910" w14:textId="77777777" w:rsidR="00E276D1" w:rsidRPr="00BC49C2" w:rsidRDefault="006F603D" w:rsidP="00964868">
      <w:pPr>
        <w:pStyle w:val="Heading4"/>
      </w:pPr>
      <w:bookmarkStart w:id="1531" w:name="_Toc101526281"/>
      <w:bookmarkStart w:id="1532" w:name="_Toc104882983"/>
      <w:bookmarkStart w:id="1533" w:name="_Toc113426131"/>
      <w:bookmarkStart w:id="1534" w:name="_Toc117496556"/>
      <w:bookmarkStart w:id="1535" w:name="_Toc122517778"/>
      <w:r w:rsidRPr="00BC49C2">
        <w:t>6.30.3.1</w:t>
      </w:r>
      <w:r w:rsidR="00BE6A78" w:rsidRPr="00BC49C2">
        <w:rPr>
          <w:lang w:eastAsia="zh-CN"/>
        </w:rPr>
        <w:tab/>
      </w:r>
      <w:r w:rsidRPr="00BC49C2">
        <w:t>Procedure for network exposure of network latency or jitter to AF</w:t>
      </w:r>
      <w:bookmarkEnd w:id="1531"/>
      <w:bookmarkEnd w:id="1532"/>
      <w:bookmarkEnd w:id="1533"/>
      <w:bookmarkEnd w:id="1534"/>
      <w:bookmarkEnd w:id="1535"/>
    </w:p>
    <w:p w14:paraId="0664BB54"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173480D"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73CC3312">
          <v:shape id="_x0000_i1081" type="#_x0000_t75" style="width:475.2pt;height:4in" o:ole="">
            <v:imagedata r:id="rId128" o:title="" cropright="4355f"/>
          </v:shape>
          <o:OLEObject Type="Embed" ProgID="Word.Document.12" ShapeID="_x0000_i1081" DrawAspect="Content" ObjectID="_1733132286" r:id="rId129">
            <o:FieldCodes>\s</o:FieldCodes>
          </o:OLEObject>
        </w:object>
      </w:r>
    </w:p>
    <w:p w14:paraId="1E9FFFF4"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7B2AF653" w14:textId="77777777" w:rsidR="006F603D" w:rsidRPr="00BC49C2" w:rsidRDefault="006F603D" w:rsidP="009B780F">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An UPF is assigned for this PDU Session.</w:t>
      </w:r>
    </w:p>
    <w:p w14:paraId="3A38C151" w14:textId="77777777"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2E5D214F" w14:textId="77777777"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BC0293" w:rsidRPr="00BC49C2">
        <w:t>TS</w:t>
      </w:r>
      <w:r w:rsidR="00BC0293">
        <w:t> </w:t>
      </w:r>
      <w:r w:rsidR="00BC0293" w:rsidRPr="00BC49C2">
        <w:t>23.501</w:t>
      </w:r>
      <w:r w:rsidR="00BC0293">
        <w:t> </w:t>
      </w:r>
      <w:r w:rsidR="00BC0293" w:rsidRPr="00BC49C2">
        <w:t>[</w:t>
      </w:r>
      <w:r w:rsidRPr="00BC49C2">
        <w:t>2].</w:t>
      </w:r>
    </w:p>
    <w:p w14:paraId="45D3A838"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3E941FC" w14:textId="77777777"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BC0293" w:rsidRPr="00BC49C2">
        <w:t>TS</w:t>
      </w:r>
      <w:r w:rsidR="00BC0293">
        <w:t> </w:t>
      </w:r>
      <w:r w:rsidR="00BC0293" w:rsidRPr="00BC49C2">
        <w:t>23.502</w:t>
      </w:r>
      <w:r w:rsidR="00BC0293">
        <w:t> </w:t>
      </w:r>
      <w:r w:rsidR="00BC0293" w:rsidRPr="00BC49C2">
        <w:t>[</w:t>
      </w:r>
      <w:r w:rsidRPr="00BC49C2">
        <w:t>3].</w:t>
      </w:r>
    </w:p>
    <w:p w14:paraId="069551FE"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297730E7"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5C9BC729" w14:textId="77777777"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BC0293" w:rsidRPr="00BC49C2">
        <w:t>TS</w:t>
      </w:r>
      <w:r w:rsidR="00BC0293">
        <w:t> </w:t>
      </w:r>
      <w:r w:rsidR="00BC0293" w:rsidRPr="00BC49C2">
        <w:t>23.501</w:t>
      </w:r>
      <w:r w:rsidR="00BC0293">
        <w:t> </w:t>
      </w:r>
      <w:r w:rsidR="00BC0293" w:rsidRPr="00BC49C2">
        <w:t>[</w:t>
      </w:r>
      <w:r w:rsidRPr="00BC49C2">
        <w:t>2].</w:t>
      </w:r>
    </w:p>
    <w:p w14:paraId="5F346767" w14:textId="77777777" w:rsidR="006F603D" w:rsidRPr="00BC49C2" w:rsidRDefault="006F603D" w:rsidP="009B780F">
      <w:pPr>
        <w:pStyle w:val="B1"/>
      </w:pPr>
      <w:r w:rsidRPr="00BC49C2">
        <w:lastRenderedPageBreak/>
        <w:t>4.</w:t>
      </w:r>
      <w:r w:rsidRPr="00BC49C2">
        <w:tab/>
        <w:t>The UPF sends the notification related with QoS monitoring information over Nupf_EventExposure_Notify service operation. The notification is sent to Notification Target Address that may correspond (4a) to AF or (4b) to the NEF.</w:t>
      </w:r>
    </w:p>
    <w:p w14:paraId="786FCFC1"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74820A2F" w14:textId="77777777" w:rsidR="00E276D1" w:rsidRPr="00BC49C2" w:rsidRDefault="006F603D" w:rsidP="00964868">
      <w:pPr>
        <w:pStyle w:val="Heading4"/>
      </w:pPr>
      <w:bookmarkStart w:id="1536" w:name="_Toc101526282"/>
      <w:bookmarkStart w:id="1537" w:name="_Toc104882984"/>
      <w:bookmarkStart w:id="1538" w:name="_Toc113426132"/>
      <w:bookmarkStart w:id="1539" w:name="_Toc117496557"/>
      <w:bookmarkStart w:id="1540" w:name="_Toc122517779"/>
      <w:r w:rsidRPr="00BC49C2">
        <w:t>6.30.3.2</w:t>
      </w:r>
      <w:r w:rsidR="00677814" w:rsidRPr="00BC49C2">
        <w:rPr>
          <w:lang w:eastAsia="zh-CN"/>
        </w:rPr>
        <w:tab/>
      </w:r>
      <w:r w:rsidRPr="00BC49C2">
        <w:t>Procedure for AF to provision jitter requirements to 5GC</w:t>
      </w:r>
      <w:bookmarkEnd w:id="1536"/>
      <w:bookmarkEnd w:id="1537"/>
      <w:bookmarkEnd w:id="1538"/>
      <w:bookmarkEnd w:id="1539"/>
      <w:bookmarkEnd w:id="1540"/>
    </w:p>
    <w:p w14:paraId="3BCD9CA5"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7BD02BF4">
          <v:shape id="_x0000_i1082" type="#_x0000_t75" style="width:462.55pt;height:239.05pt" o:ole="">
            <v:imagedata r:id="rId130" o:title=""/>
          </v:shape>
          <o:OLEObject Type="Embed" ProgID="Visio.Drawing.15" ShapeID="_x0000_i1082" DrawAspect="Content" ObjectID="_1733132287" r:id="rId131"/>
        </w:object>
      </w:r>
    </w:p>
    <w:p w14:paraId="59FF2B40"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2D2B10C4"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82EF2DC"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6C27E2F2" w14:textId="77777777" w:rsidR="006F603D" w:rsidRPr="00BC49C2" w:rsidRDefault="00D40724" w:rsidP="00EC729E">
      <w:pPr>
        <w:pStyle w:val="B1"/>
      </w:pPr>
      <w:r w:rsidRPr="00BC49C2">
        <w:rPr>
          <w:rFonts w:eastAsia="DengXian"/>
          <w:lang w:eastAsia="zh-CN"/>
        </w:rPr>
        <w:t>3.</w:t>
      </w:r>
      <w:r w:rsidRPr="00BC49C2">
        <w:rPr>
          <w:rFonts w:eastAsia="DengXian"/>
          <w:lang w:eastAsia="zh-CN"/>
        </w:rPr>
        <w:tab/>
      </w:r>
      <w:r w:rsidR="006F603D" w:rsidRPr="00BC49C2">
        <w:t>NEF performs authorization and send Npcf_Policy Authorization_Create request to PCF.</w:t>
      </w:r>
    </w:p>
    <w:p w14:paraId="513A55E0" w14:textId="77777777"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45FD44DF"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2047F854"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40E75C7" w14:textId="77777777" w:rsidR="006F603D" w:rsidRPr="00BC49C2" w:rsidRDefault="006F603D" w:rsidP="00964868">
      <w:pPr>
        <w:pStyle w:val="Heading3"/>
        <w:rPr>
          <w:lang w:eastAsia="zh-CN"/>
        </w:rPr>
      </w:pPr>
      <w:bookmarkStart w:id="1541" w:name="_Toc101526283"/>
      <w:bookmarkStart w:id="1542" w:name="_Toc104882985"/>
      <w:bookmarkStart w:id="1543" w:name="_Toc113426133"/>
      <w:bookmarkStart w:id="1544" w:name="_Toc117496558"/>
      <w:bookmarkStart w:id="1545" w:name="_Toc122517780"/>
      <w:r w:rsidRPr="00BC49C2">
        <w:rPr>
          <w:lang w:eastAsia="zh-CN"/>
        </w:rPr>
        <w:t>6.30.4</w:t>
      </w:r>
      <w:r w:rsidRPr="00BC49C2">
        <w:rPr>
          <w:lang w:eastAsia="zh-CN"/>
        </w:rPr>
        <w:tab/>
      </w:r>
      <w:r w:rsidRPr="00BC49C2">
        <w:rPr>
          <w:lang w:eastAsia="ja-JP"/>
        </w:rPr>
        <w:t>Impacts on services, entities and interfaces</w:t>
      </w:r>
      <w:bookmarkEnd w:id="1541"/>
      <w:bookmarkEnd w:id="1542"/>
      <w:bookmarkEnd w:id="1543"/>
      <w:bookmarkEnd w:id="1544"/>
      <w:bookmarkEnd w:id="1545"/>
    </w:p>
    <w:bookmarkEnd w:id="1501"/>
    <w:bookmarkEnd w:id="1502"/>
    <w:bookmarkEnd w:id="1503"/>
    <w:bookmarkEnd w:id="1504"/>
    <w:p w14:paraId="39C8FCCE" w14:textId="77777777" w:rsidR="00923BC4" w:rsidRPr="00BC49C2" w:rsidRDefault="00923BC4" w:rsidP="00923BC4">
      <w:r w:rsidRPr="00BC49C2">
        <w:t>AF:</w:t>
      </w:r>
    </w:p>
    <w:p w14:paraId="6E973670" w14:textId="77777777" w:rsidR="00923BC4" w:rsidRPr="00BC49C2" w:rsidRDefault="00923BC4" w:rsidP="00923BC4">
      <w:pPr>
        <w:pStyle w:val="B1"/>
      </w:pPr>
      <w:r w:rsidRPr="00BC49C2">
        <w:t>-</w:t>
      </w:r>
      <w:r w:rsidRPr="00BC49C2">
        <w:tab/>
        <w:t>Analyse latency related network statistics to derive jitter related KPI.</w:t>
      </w:r>
    </w:p>
    <w:p w14:paraId="3A104B18"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1E1D9A7B" w14:textId="77777777" w:rsidR="00923BC4" w:rsidRPr="00BC49C2" w:rsidRDefault="00923BC4" w:rsidP="00923BC4">
      <w:pPr>
        <w:pStyle w:val="B1"/>
      </w:pPr>
      <w:r w:rsidRPr="00BC49C2">
        <w:t>-</w:t>
      </w:r>
      <w:r w:rsidRPr="00BC49C2">
        <w:tab/>
        <w:t>Provision jitter requirement to NEF/PCF.</w:t>
      </w:r>
    </w:p>
    <w:p w14:paraId="70BC3473" w14:textId="77777777" w:rsidR="00923BC4" w:rsidRPr="00BC49C2" w:rsidRDefault="00923BC4" w:rsidP="00923BC4">
      <w:r w:rsidRPr="00BC49C2">
        <w:t>NEF:</w:t>
      </w:r>
    </w:p>
    <w:p w14:paraId="7F3522D3" w14:textId="77777777" w:rsidR="00923BC4" w:rsidRPr="00BC49C2" w:rsidRDefault="00923BC4" w:rsidP="00923BC4">
      <w:pPr>
        <w:pStyle w:val="B1"/>
      </w:pPr>
      <w:r w:rsidRPr="00BC49C2">
        <w:t>-</w:t>
      </w:r>
      <w:r w:rsidRPr="00BC49C2">
        <w:tab/>
        <w:t>Interact with AF regarding to network performance i.e. jitter.</w:t>
      </w:r>
    </w:p>
    <w:p w14:paraId="3485ED04" w14:textId="77777777" w:rsidR="00923BC4" w:rsidRPr="00BC49C2" w:rsidRDefault="00923BC4" w:rsidP="00923BC4">
      <w:pPr>
        <w:pStyle w:val="B1"/>
      </w:pPr>
      <w:r w:rsidRPr="00BC49C2">
        <w:t>-</w:t>
      </w:r>
      <w:r w:rsidRPr="00BC49C2">
        <w:tab/>
        <w:t>Receive jitter requirement from AF and convey to PCF.</w:t>
      </w:r>
    </w:p>
    <w:p w14:paraId="10E28FBE" w14:textId="77777777" w:rsidR="00923BC4" w:rsidRPr="00BC49C2" w:rsidRDefault="00923BC4" w:rsidP="00923BC4">
      <w:r w:rsidRPr="00BC49C2">
        <w:lastRenderedPageBreak/>
        <w:t>PCF:</w:t>
      </w:r>
    </w:p>
    <w:p w14:paraId="5EB124F8" w14:textId="77777777" w:rsidR="00923BC4" w:rsidRPr="00BC49C2" w:rsidRDefault="00923BC4" w:rsidP="00923BC4">
      <w:pPr>
        <w:pStyle w:val="B1"/>
      </w:pPr>
      <w:r w:rsidRPr="00BC49C2">
        <w:t>-</w:t>
      </w:r>
      <w:r w:rsidRPr="00BC49C2">
        <w:tab/>
        <w:t>Interact with AF or NEF regarding to network performance i.e. jitter.</w:t>
      </w:r>
    </w:p>
    <w:p w14:paraId="4CE419BB" w14:textId="77777777" w:rsidR="00923BC4" w:rsidRPr="00BC49C2" w:rsidRDefault="00923BC4" w:rsidP="00923BC4">
      <w:pPr>
        <w:pStyle w:val="B1"/>
      </w:pPr>
      <w:r w:rsidRPr="00BC49C2">
        <w:t>-</w:t>
      </w:r>
      <w:r w:rsidRPr="00BC49C2">
        <w:tab/>
        <w:t>Receive jitter requirement from AF or NEF.</w:t>
      </w:r>
    </w:p>
    <w:p w14:paraId="65BBFA64" w14:textId="77777777" w:rsidR="00923BC4" w:rsidRPr="00BC49C2" w:rsidRDefault="00923BC4" w:rsidP="00923BC4">
      <w:pPr>
        <w:pStyle w:val="B1"/>
      </w:pPr>
      <w:r w:rsidRPr="00BC49C2">
        <w:t>-</w:t>
      </w:r>
      <w:r w:rsidRPr="00BC49C2">
        <w:tab/>
        <w:t>Produce jitter related PCC rules and trigger PCC rule update to SMF.</w:t>
      </w:r>
    </w:p>
    <w:p w14:paraId="7781B7E6" w14:textId="77777777" w:rsidR="000A08D0" w:rsidRPr="00BC49C2" w:rsidRDefault="000A08D0" w:rsidP="00964868">
      <w:pPr>
        <w:pStyle w:val="Heading2"/>
        <w:rPr>
          <w:lang w:eastAsia="zh-CN"/>
        </w:rPr>
      </w:pPr>
      <w:bookmarkStart w:id="1546" w:name="_Toc101526284"/>
      <w:bookmarkStart w:id="1547" w:name="_Toc104882986"/>
      <w:bookmarkStart w:id="1548" w:name="_Toc113426134"/>
      <w:bookmarkStart w:id="1549" w:name="_Toc117496559"/>
      <w:bookmarkStart w:id="1550" w:name="_Toc122517781"/>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546"/>
      <w:bookmarkEnd w:id="1547"/>
      <w:bookmarkEnd w:id="1548"/>
      <w:bookmarkEnd w:id="1549"/>
      <w:bookmarkEnd w:id="1550"/>
    </w:p>
    <w:p w14:paraId="4678F022" w14:textId="77777777" w:rsidR="000A08D0" w:rsidRPr="00BC49C2" w:rsidRDefault="000A08D0" w:rsidP="00964868">
      <w:pPr>
        <w:pStyle w:val="Heading3"/>
      </w:pPr>
      <w:bookmarkStart w:id="1551" w:name="_Toc101526285"/>
      <w:bookmarkStart w:id="1552" w:name="_Toc104882987"/>
      <w:bookmarkStart w:id="1553" w:name="_Toc113426135"/>
      <w:bookmarkStart w:id="1554" w:name="_Toc117496560"/>
      <w:bookmarkStart w:id="1555" w:name="_Toc122517782"/>
      <w:r w:rsidRPr="00BC49C2">
        <w:t>6.</w:t>
      </w:r>
      <w:r w:rsidRPr="00BC49C2">
        <w:rPr>
          <w:lang w:eastAsia="zh-CN"/>
        </w:rPr>
        <w:t>31</w:t>
      </w:r>
      <w:r w:rsidRPr="00BC49C2">
        <w:t>.1</w:t>
      </w:r>
      <w:r w:rsidRPr="00BC49C2">
        <w:tab/>
        <w:t>Key Issue mapping</w:t>
      </w:r>
      <w:bookmarkEnd w:id="1551"/>
      <w:bookmarkEnd w:id="1552"/>
      <w:bookmarkEnd w:id="1553"/>
      <w:bookmarkEnd w:id="1554"/>
      <w:bookmarkEnd w:id="1555"/>
    </w:p>
    <w:p w14:paraId="28A132AD"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4B21E705"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6EA8924A" w14:textId="77777777" w:rsidR="00B24AEA" w:rsidRPr="00BC49C2" w:rsidRDefault="000A08D0" w:rsidP="00964868">
      <w:pPr>
        <w:pStyle w:val="Heading3"/>
      </w:pPr>
      <w:bookmarkStart w:id="1556" w:name="_Toc101526286"/>
      <w:bookmarkStart w:id="1557" w:name="_Toc104882988"/>
      <w:bookmarkStart w:id="1558" w:name="_Toc113426136"/>
      <w:bookmarkStart w:id="1559" w:name="_Toc117496561"/>
      <w:bookmarkStart w:id="1560" w:name="_Toc122517783"/>
      <w:r w:rsidRPr="00BC49C2">
        <w:t>6.</w:t>
      </w:r>
      <w:r w:rsidRPr="00BC49C2">
        <w:rPr>
          <w:lang w:eastAsia="zh-CN"/>
        </w:rPr>
        <w:t>31</w:t>
      </w:r>
      <w:r w:rsidRPr="00BC49C2">
        <w:t>.2</w:t>
      </w:r>
      <w:r w:rsidRPr="00BC49C2">
        <w:tab/>
        <w:t>Description</w:t>
      </w:r>
      <w:bookmarkEnd w:id="1556"/>
      <w:bookmarkEnd w:id="1557"/>
      <w:bookmarkEnd w:id="1558"/>
      <w:bookmarkEnd w:id="1559"/>
      <w:bookmarkEnd w:id="1560"/>
    </w:p>
    <w:p w14:paraId="54011B2A"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497C04E1"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5D417C9"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24A15103" w14:textId="77777777"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BC0293" w:rsidRPr="00BC49C2">
        <w:t>TS</w:t>
      </w:r>
      <w:r w:rsidR="00BC0293">
        <w:t> </w:t>
      </w:r>
      <w:r w:rsidR="00BC0293" w:rsidRPr="00BC49C2">
        <w:t>23.503</w:t>
      </w:r>
      <w:r w:rsidR="00BC0293">
        <w:t> </w:t>
      </w:r>
      <w:r w:rsidR="00BC0293" w:rsidRPr="00BC49C2">
        <w:t>[</w:t>
      </w:r>
      <w:r w:rsidR="00BD757E" w:rsidRPr="00BC49C2">
        <w:t>4</w:t>
      </w:r>
      <w:r w:rsidRPr="00BC49C2">
        <w:t>]) may be included in the request, and are sent to PCF via NEF.</w:t>
      </w:r>
    </w:p>
    <w:p w14:paraId="5BADB582"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321918C4"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07D7D732"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7E675148" w14:textId="77777777" w:rsidR="000A08D0" w:rsidRPr="00BC49C2" w:rsidRDefault="00905649" w:rsidP="00964868">
      <w:pPr>
        <w:pStyle w:val="Heading3"/>
      </w:pPr>
      <w:bookmarkStart w:id="1561" w:name="_Toc68087452"/>
      <w:bookmarkStart w:id="1562" w:name="_Toc57530312"/>
      <w:bookmarkStart w:id="1563" w:name="_Toc57236671"/>
      <w:bookmarkStart w:id="1564" w:name="_Toc57236508"/>
      <w:bookmarkStart w:id="1565" w:name="_Toc54968186"/>
      <w:bookmarkStart w:id="1566" w:name="_Toc54930381"/>
      <w:bookmarkStart w:id="1567" w:name="_Toc50536603"/>
      <w:bookmarkStart w:id="1568" w:name="_Toc44311960"/>
      <w:bookmarkStart w:id="1569" w:name="_Toc43906834"/>
      <w:bookmarkStart w:id="1570" w:name="_Toc43906719"/>
      <w:bookmarkStart w:id="1571" w:name="_Toc22214910"/>
      <w:bookmarkStart w:id="1572" w:name="_Toc101526287"/>
      <w:bookmarkStart w:id="1573" w:name="_Toc104882989"/>
      <w:bookmarkStart w:id="1574" w:name="_Toc113426137"/>
      <w:bookmarkStart w:id="1575" w:name="_Toc117496562"/>
      <w:bookmarkStart w:id="1576" w:name="_Toc122517784"/>
      <w:r w:rsidRPr="00BC49C2">
        <w:t>6.31.3</w:t>
      </w:r>
      <w:r w:rsidRPr="00BC49C2">
        <w:tab/>
        <w:t>Procedures</w:t>
      </w:r>
      <w:bookmarkEnd w:id="1561"/>
      <w:bookmarkEnd w:id="1562"/>
      <w:bookmarkEnd w:id="1563"/>
      <w:bookmarkEnd w:id="1564"/>
      <w:bookmarkEnd w:id="1565"/>
      <w:bookmarkEnd w:id="1566"/>
      <w:bookmarkEnd w:id="1567"/>
      <w:bookmarkEnd w:id="1568"/>
      <w:bookmarkEnd w:id="1569"/>
      <w:bookmarkEnd w:id="1570"/>
      <w:bookmarkEnd w:id="1571"/>
      <w:r w:rsidRPr="00BC49C2">
        <w:t xml:space="preserve"> for jitter calculation</w:t>
      </w:r>
      <w:bookmarkEnd w:id="1572"/>
      <w:bookmarkEnd w:id="1573"/>
      <w:bookmarkEnd w:id="1574"/>
      <w:bookmarkEnd w:id="1575"/>
      <w:bookmarkEnd w:id="1576"/>
    </w:p>
    <w:p w14:paraId="5CA6393B"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6FEE72DC"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7C331790">
          <v:shape id="_x0000_i1083" type="#_x0000_t75" style="width:441.8pt;height:331.2pt" o:ole="">
            <v:imagedata r:id="rId132" o:title=""/>
          </v:shape>
          <o:OLEObject Type="Embed" ProgID="Visio.Drawing.11" ShapeID="_x0000_i1083" DrawAspect="Content" ObjectID="_1733132288" r:id="rId133"/>
        </w:object>
      </w:r>
    </w:p>
    <w:p w14:paraId="29B94760" w14:textId="77777777" w:rsidR="00D56E14" w:rsidRPr="00BC49C2" w:rsidRDefault="006F1550">
      <w:pPr>
        <w:pStyle w:val="TF"/>
      </w:pPr>
      <w:r w:rsidRPr="00BC49C2">
        <w:t>Figure 6.31.3-1: AF requesting jitter calculation</w:t>
      </w:r>
    </w:p>
    <w:p w14:paraId="43F4059E" w14:textId="77777777" w:rsidR="000A08D0" w:rsidRPr="00BC49C2" w:rsidRDefault="000A08D0" w:rsidP="005C069E">
      <w:pPr>
        <w:pStyle w:val="B1"/>
      </w:pPr>
      <w:bookmarkStart w:id="1577" w:name="_Toc22214911"/>
      <w:bookmarkStart w:id="1578" w:name="_Toc43906835"/>
      <w:bookmarkStart w:id="1579" w:name="_Toc43906720"/>
      <w:r w:rsidRPr="00BC49C2">
        <w:t>0.</w:t>
      </w:r>
      <w:r w:rsidRPr="00BC49C2">
        <w:tab/>
        <w:t>The PDU session has been established.</w:t>
      </w:r>
    </w:p>
    <w:p w14:paraId="03884CC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1EF6219F"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6374947F" w14:textId="77777777"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0A71ADC6"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46242C0B"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74BA74CA" w14:textId="77777777" w:rsidR="000A08D0" w:rsidRPr="00BC49C2" w:rsidRDefault="000A08D0" w:rsidP="005C069E">
      <w:pPr>
        <w:pStyle w:val="B1"/>
      </w:pPr>
      <w:r w:rsidRPr="00BC49C2">
        <w:t>5.</w:t>
      </w:r>
      <w:r w:rsidRPr="00BC49C2">
        <w:tab/>
        <w:t>AMF sends QoS monitoring request to NG-RAN through N2 interface.</w:t>
      </w:r>
    </w:p>
    <w:p w14:paraId="301F5E92" w14:textId="77777777"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BC0293" w:rsidRPr="00BC49C2">
        <w:t>TS</w:t>
      </w:r>
      <w:r w:rsidR="00BC0293">
        <w:t> </w:t>
      </w:r>
      <w:r w:rsidR="00BC0293" w:rsidRPr="00BC49C2">
        <w:t>23.501</w:t>
      </w:r>
      <w:r w:rsidR="00BC0293">
        <w:t> </w:t>
      </w:r>
      <w:r w:rsidR="00BC0293" w:rsidRPr="00BC49C2">
        <w:t>[</w:t>
      </w:r>
      <w:r w:rsidRPr="00BC49C2">
        <w:t>2] for QoS monitoring for URLLC.</w:t>
      </w:r>
    </w:p>
    <w:p w14:paraId="3E7BE42D" w14:textId="77777777"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BC0293" w:rsidRPr="00BC49C2">
        <w:t>TS</w:t>
      </w:r>
      <w:r w:rsidR="00BC0293">
        <w:t> </w:t>
      </w:r>
      <w:r w:rsidR="00BC0293" w:rsidRPr="00BC49C2">
        <w:t>23.501</w:t>
      </w:r>
      <w:r w:rsidR="00BC0293">
        <w:t> </w:t>
      </w:r>
      <w:r w:rsidR="00BC0293" w:rsidRPr="00BC49C2">
        <w:t>[</w:t>
      </w:r>
      <w:r w:rsidRPr="00BC49C2">
        <w:t>2].</w:t>
      </w:r>
    </w:p>
    <w:p w14:paraId="31ED63B9" w14:textId="77777777" w:rsidR="000A08D0" w:rsidRPr="00BC49C2" w:rsidRDefault="000A08D0" w:rsidP="005C069E">
      <w:pPr>
        <w:pStyle w:val="B1"/>
      </w:pPr>
      <w:r w:rsidRPr="00BC49C2">
        <w:t>8.</w:t>
      </w:r>
      <w:r w:rsidRPr="00BC49C2">
        <w:tab/>
        <w:t xml:space="preserve">UPF calculates the packet delay between NG-RAN and PSA UPF, as described in clause 5.33.3.2 of </w:t>
      </w:r>
      <w:r w:rsidR="00BC0293" w:rsidRPr="00BC49C2">
        <w:t>TS</w:t>
      </w:r>
      <w:r w:rsidR="00BC0293">
        <w:t> </w:t>
      </w:r>
      <w:r w:rsidR="00BC0293" w:rsidRPr="00BC49C2">
        <w:t>23.501</w:t>
      </w:r>
      <w:r w:rsidR="00BC0293">
        <w:t> </w:t>
      </w:r>
      <w:r w:rsidR="00BC0293" w:rsidRPr="00BC49C2">
        <w:t>[</w:t>
      </w:r>
      <w:r w:rsidRPr="00BC49C2">
        <w:t>2], and reports the packet delay value(s) between NG-RAN and PSA UPF, RAN part delay value(s) to SMF.</w:t>
      </w:r>
    </w:p>
    <w:p w14:paraId="7B176DB8" w14:textId="77777777" w:rsidR="000A08D0" w:rsidRPr="00BC49C2" w:rsidRDefault="000A08D0" w:rsidP="005C069E">
      <w:pPr>
        <w:pStyle w:val="B1"/>
      </w:pPr>
      <w:r w:rsidRPr="00BC49C2">
        <w:lastRenderedPageBreak/>
        <w:t>9.</w:t>
      </w:r>
      <w:r w:rsidRPr="00BC49C2">
        <w:tab/>
        <w:t>The SMF reports the obtained packet delay value(s) to the PCF by sending an Npcf_SMPolicyControl_UpdateNotify response message.</w:t>
      </w:r>
    </w:p>
    <w:p w14:paraId="4CD930EA"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433671A0"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1AB1E131" w14:textId="77777777" w:rsidR="000A08D0" w:rsidRPr="00BC49C2" w:rsidRDefault="000A08D0" w:rsidP="00964868">
      <w:pPr>
        <w:pStyle w:val="Heading3"/>
      </w:pPr>
      <w:bookmarkStart w:id="1580" w:name="_Toc68087453"/>
      <w:bookmarkStart w:id="1581" w:name="_Toc57530313"/>
      <w:bookmarkStart w:id="1582" w:name="_Toc57236672"/>
      <w:bookmarkStart w:id="1583" w:name="_Toc57236509"/>
      <w:bookmarkStart w:id="1584" w:name="_Toc54968187"/>
      <w:bookmarkStart w:id="1585" w:name="_Toc54930382"/>
      <w:bookmarkStart w:id="1586" w:name="_Toc50536604"/>
      <w:bookmarkStart w:id="1587" w:name="_Toc44311961"/>
      <w:bookmarkStart w:id="1588" w:name="_Toc101526288"/>
      <w:bookmarkStart w:id="1589" w:name="_Toc104882990"/>
      <w:bookmarkStart w:id="1590" w:name="_Toc113426138"/>
      <w:bookmarkStart w:id="1591" w:name="_Toc117496563"/>
      <w:bookmarkStart w:id="1592" w:name="_Toc122517785"/>
      <w:r w:rsidRPr="00BC49C2">
        <w:t>6.</w:t>
      </w:r>
      <w:r w:rsidR="00FB35C5" w:rsidRPr="00BC49C2">
        <w:t>31</w:t>
      </w:r>
      <w:r w:rsidRPr="00BC49C2">
        <w:t>.4</w:t>
      </w:r>
      <w:r w:rsidRPr="00BC49C2">
        <w:tab/>
        <w:t xml:space="preserve">Impacts on </w:t>
      </w:r>
      <w:bookmarkEnd w:id="1577"/>
      <w:r w:rsidRPr="00BC49C2">
        <w:t>services, entities and interfaces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3518D504" w14:textId="77777777" w:rsidR="00D56E14" w:rsidRPr="00BC49C2" w:rsidRDefault="000A08D0" w:rsidP="00D56E14">
      <w:pPr>
        <w:rPr>
          <w:lang w:eastAsia="zh-CN"/>
        </w:rPr>
      </w:pPr>
      <w:r w:rsidRPr="00BC49C2">
        <w:rPr>
          <w:lang w:eastAsia="zh-CN"/>
        </w:rPr>
        <w:t>PCF:</w:t>
      </w:r>
    </w:p>
    <w:p w14:paraId="14B0C77B" w14:textId="77777777" w:rsidR="000A08D0" w:rsidRPr="00BC49C2" w:rsidRDefault="000A08D0" w:rsidP="00EC729E">
      <w:pPr>
        <w:pStyle w:val="B1"/>
      </w:pPr>
      <w:r w:rsidRPr="00BC49C2">
        <w:t>-</w:t>
      </w:r>
      <w:r w:rsidRPr="00BC49C2">
        <w:tab/>
        <w:t>Receiving the AF jitter requirement indication.</w:t>
      </w:r>
    </w:p>
    <w:p w14:paraId="5CE18908"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5352DF75" w14:textId="77777777" w:rsidR="003670E3" w:rsidRPr="00BC49C2" w:rsidRDefault="003670E3" w:rsidP="003670E3">
      <w:pPr>
        <w:rPr>
          <w:lang w:eastAsia="zh-CN"/>
        </w:rPr>
      </w:pPr>
      <w:r w:rsidRPr="00BC49C2">
        <w:rPr>
          <w:lang w:eastAsia="zh-CN"/>
        </w:rPr>
        <w:t>UPF:</w:t>
      </w:r>
    </w:p>
    <w:p w14:paraId="2D536665"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738BF0D4" w14:textId="77777777" w:rsidR="003B2E55" w:rsidRPr="00BC49C2" w:rsidRDefault="003B2E55" w:rsidP="00964868">
      <w:pPr>
        <w:pStyle w:val="Heading2"/>
        <w:rPr>
          <w:lang w:eastAsia="zh-CN"/>
        </w:rPr>
      </w:pPr>
      <w:bookmarkStart w:id="1593" w:name="_Toc101526289"/>
      <w:bookmarkStart w:id="1594" w:name="_Toc104882991"/>
      <w:bookmarkStart w:id="1595" w:name="_Toc113426139"/>
      <w:bookmarkStart w:id="1596" w:name="_Toc117496564"/>
      <w:bookmarkStart w:id="1597" w:name="_Toc122517786"/>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593"/>
      <w:bookmarkEnd w:id="1594"/>
      <w:bookmarkEnd w:id="1595"/>
      <w:bookmarkEnd w:id="1596"/>
      <w:bookmarkEnd w:id="1597"/>
    </w:p>
    <w:p w14:paraId="5AA2E170" w14:textId="77777777" w:rsidR="003B2E55" w:rsidRPr="00BC49C2" w:rsidRDefault="003B2E55" w:rsidP="00964868">
      <w:pPr>
        <w:pStyle w:val="Heading3"/>
        <w:rPr>
          <w:lang w:eastAsia="zh-CN"/>
        </w:rPr>
      </w:pPr>
      <w:bookmarkStart w:id="1598" w:name="_Toc101526290"/>
      <w:bookmarkStart w:id="1599" w:name="_Toc104882992"/>
      <w:bookmarkStart w:id="1600" w:name="_Toc113426140"/>
      <w:bookmarkStart w:id="1601" w:name="_Toc117496565"/>
      <w:bookmarkStart w:id="1602" w:name="_Toc122517787"/>
      <w:r w:rsidRPr="00BC49C2">
        <w:rPr>
          <w:lang w:eastAsia="ja-JP"/>
        </w:rPr>
        <w:t>6.</w:t>
      </w:r>
      <w:r w:rsidRPr="00BC49C2">
        <w:rPr>
          <w:lang w:eastAsia="zh-CN"/>
        </w:rPr>
        <w:t>32</w:t>
      </w:r>
      <w:r w:rsidRPr="00BC49C2">
        <w:rPr>
          <w:lang w:eastAsia="ja-JP"/>
        </w:rPr>
        <w:t>.1</w:t>
      </w:r>
      <w:r w:rsidRPr="00BC49C2">
        <w:rPr>
          <w:lang w:eastAsia="ja-JP"/>
        </w:rPr>
        <w:tab/>
        <w:t>Key Issue mapping</w:t>
      </w:r>
      <w:bookmarkEnd w:id="1598"/>
      <w:bookmarkEnd w:id="1599"/>
      <w:bookmarkEnd w:id="1600"/>
      <w:bookmarkEnd w:id="1601"/>
      <w:bookmarkEnd w:id="1602"/>
    </w:p>
    <w:p w14:paraId="35AF593C" w14:textId="77777777" w:rsidR="00D56E14" w:rsidRPr="00BC49C2" w:rsidRDefault="003B2E55" w:rsidP="00D56E14">
      <w:pPr>
        <w:rPr>
          <w:lang w:eastAsia="zh-CN"/>
        </w:rPr>
      </w:pPr>
      <w:r w:rsidRPr="00BC49C2">
        <w:rPr>
          <w:lang w:eastAsia="zh-CN"/>
        </w:rPr>
        <w:t>This solution is for KI #7 Policy enhancements for jitter minimization.</w:t>
      </w:r>
    </w:p>
    <w:p w14:paraId="22FF1A95" w14:textId="77777777" w:rsidR="003B2E55" w:rsidRPr="00BC49C2" w:rsidRDefault="003B2E55" w:rsidP="00964868">
      <w:pPr>
        <w:pStyle w:val="Heading3"/>
        <w:rPr>
          <w:lang w:eastAsia="zh-CN"/>
        </w:rPr>
      </w:pPr>
      <w:bookmarkStart w:id="1603" w:name="_Toc101526291"/>
      <w:bookmarkStart w:id="1604" w:name="_Toc104882993"/>
      <w:bookmarkStart w:id="1605" w:name="_Toc113426141"/>
      <w:bookmarkStart w:id="1606" w:name="_Toc117496566"/>
      <w:bookmarkStart w:id="1607" w:name="_Toc122517788"/>
      <w:r w:rsidRPr="00BC49C2">
        <w:rPr>
          <w:lang w:eastAsia="ja-JP"/>
        </w:rPr>
        <w:t>6.</w:t>
      </w:r>
      <w:r w:rsidRPr="00BC49C2">
        <w:rPr>
          <w:lang w:eastAsia="zh-CN"/>
        </w:rPr>
        <w:t>32</w:t>
      </w:r>
      <w:r w:rsidRPr="00BC49C2">
        <w:rPr>
          <w:lang w:eastAsia="ja-JP"/>
        </w:rPr>
        <w:t>.2</w:t>
      </w:r>
      <w:r w:rsidRPr="00BC49C2">
        <w:rPr>
          <w:lang w:eastAsia="ja-JP"/>
        </w:rPr>
        <w:tab/>
        <w:t>Description</w:t>
      </w:r>
      <w:bookmarkEnd w:id="1603"/>
      <w:bookmarkEnd w:id="1604"/>
      <w:bookmarkEnd w:id="1605"/>
      <w:bookmarkEnd w:id="1606"/>
      <w:bookmarkEnd w:id="1607"/>
    </w:p>
    <w:p w14:paraId="2FAB7A0E" w14:textId="77777777" w:rsidR="003B2E55" w:rsidRPr="00BC49C2" w:rsidRDefault="003B2E55" w:rsidP="00BE46DA">
      <w:r w:rsidRPr="00BC49C2">
        <w:rPr>
          <w:lang w:eastAsia="zh-CN"/>
        </w:rPr>
        <w:t>Jitter is an important QoS factor to impact the user</w:t>
      </w:r>
      <w:r w:rsidR="00917ADA">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60764034" w14:textId="77777777" w:rsidR="003B2E55" w:rsidRPr="00BC49C2" w:rsidRDefault="003B2E55" w:rsidP="00964868">
      <w:pPr>
        <w:pStyle w:val="Heading3"/>
        <w:rPr>
          <w:lang w:eastAsia="ja-JP"/>
        </w:rPr>
      </w:pPr>
      <w:bookmarkStart w:id="1608" w:name="_Toc101526292"/>
      <w:bookmarkStart w:id="1609" w:name="_Toc104882994"/>
      <w:bookmarkStart w:id="1610" w:name="_Toc113426142"/>
      <w:bookmarkStart w:id="1611" w:name="_Toc117496567"/>
      <w:bookmarkStart w:id="1612" w:name="_Toc122517789"/>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608"/>
      <w:bookmarkEnd w:id="1609"/>
      <w:bookmarkEnd w:id="1610"/>
      <w:bookmarkEnd w:id="1611"/>
      <w:bookmarkEnd w:id="1612"/>
    </w:p>
    <w:p w14:paraId="3389F1EB" w14:textId="77777777" w:rsidR="003B2E55" w:rsidRPr="00BC49C2" w:rsidRDefault="003B2E55" w:rsidP="00964868">
      <w:pPr>
        <w:pStyle w:val="Heading4"/>
        <w:rPr>
          <w:lang w:eastAsia="ja-JP"/>
        </w:rPr>
      </w:pPr>
      <w:bookmarkStart w:id="1613" w:name="_Toc101526293"/>
      <w:bookmarkStart w:id="1614" w:name="_Toc104882995"/>
      <w:bookmarkStart w:id="1615" w:name="_Toc113426143"/>
      <w:bookmarkStart w:id="1616" w:name="_Toc117496568"/>
      <w:bookmarkStart w:id="1617" w:name="_Toc122517790"/>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613"/>
      <w:bookmarkEnd w:id="1614"/>
      <w:bookmarkEnd w:id="1615"/>
      <w:bookmarkEnd w:id="1616"/>
      <w:bookmarkEnd w:id="1617"/>
    </w:p>
    <w:p w14:paraId="4E1294D8"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4F1BED1E">
          <v:shape id="_x0000_i1084" type="#_x0000_t75" style="width:338.7pt;height:226.95pt" o:ole="">
            <v:imagedata r:id="rId134" o:title=""/>
          </v:shape>
          <o:OLEObject Type="Embed" ProgID="Visio.Drawing.15" ShapeID="_x0000_i1084" DrawAspect="Content" ObjectID="_1733132289" r:id="rId135"/>
        </w:object>
      </w:r>
    </w:p>
    <w:p w14:paraId="39E4FF75" w14:textId="77777777" w:rsidR="00D56E14" w:rsidRPr="00BC49C2" w:rsidRDefault="003B2E55" w:rsidP="00D56E14">
      <w:pPr>
        <w:pStyle w:val="TF"/>
      </w:pPr>
      <w:r w:rsidRPr="00BC49C2">
        <w:t>Figure 6.32.3.1-1: Periodicity and Periodicity Jitter Provision procedure</w:t>
      </w:r>
    </w:p>
    <w:p w14:paraId="2128EEF1"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3A63594F"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106609AA"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358D69B1"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0D1C8837"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1AA26273" w14:textId="77777777" w:rsidR="003B2E55" w:rsidRPr="00BC49C2" w:rsidRDefault="00BE46DA" w:rsidP="00BE46DA">
      <w:pPr>
        <w:pStyle w:val="B1"/>
      </w:pPr>
      <w:r w:rsidRPr="00BC49C2">
        <w:t>5.</w:t>
      </w:r>
      <w:r w:rsidRPr="00BC49C2">
        <w:tab/>
      </w:r>
      <w:r w:rsidR="003B2E55" w:rsidRPr="00BC49C2">
        <w:t>The SMF responses to the PCF.</w:t>
      </w:r>
    </w:p>
    <w:p w14:paraId="62A79FA8" w14:textId="77777777" w:rsidR="003B2E55" w:rsidRPr="00BC49C2" w:rsidRDefault="00BE46DA" w:rsidP="00BE46DA">
      <w:pPr>
        <w:pStyle w:val="B1"/>
      </w:pPr>
      <w:r w:rsidRPr="00BC49C2">
        <w:t>6.</w:t>
      </w:r>
      <w:r w:rsidRPr="00BC49C2">
        <w:tab/>
      </w:r>
      <w:r w:rsidR="003B2E55" w:rsidRPr="00BC49C2">
        <w:t>The PCF responses to the NEF</w:t>
      </w:r>
    </w:p>
    <w:p w14:paraId="53A4CD9E" w14:textId="77777777" w:rsidR="003B2E55" w:rsidRPr="00BC49C2" w:rsidRDefault="00BE46DA" w:rsidP="00BE46DA">
      <w:pPr>
        <w:pStyle w:val="B1"/>
      </w:pPr>
      <w:r w:rsidRPr="00BC49C2">
        <w:t>7.</w:t>
      </w:r>
      <w:r w:rsidRPr="00BC49C2">
        <w:tab/>
      </w:r>
      <w:r w:rsidR="003B2E55" w:rsidRPr="00BC49C2">
        <w:t>The NEF responses to the AF.</w:t>
      </w:r>
    </w:p>
    <w:p w14:paraId="7470FB37" w14:textId="77777777" w:rsidR="003B2E55" w:rsidRPr="00BC49C2" w:rsidRDefault="003B2E55" w:rsidP="00964868">
      <w:pPr>
        <w:pStyle w:val="Heading4"/>
        <w:rPr>
          <w:lang w:eastAsia="ja-JP"/>
        </w:rPr>
      </w:pPr>
      <w:bookmarkStart w:id="1618" w:name="_Toc101526294"/>
      <w:bookmarkStart w:id="1619" w:name="_Toc104882996"/>
      <w:bookmarkStart w:id="1620" w:name="_Toc113426144"/>
      <w:bookmarkStart w:id="1621" w:name="_Toc117496569"/>
      <w:bookmarkStart w:id="1622" w:name="_Toc122517791"/>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618"/>
      <w:bookmarkEnd w:id="1619"/>
      <w:bookmarkEnd w:id="1620"/>
      <w:bookmarkEnd w:id="1621"/>
      <w:bookmarkEnd w:id="1622"/>
    </w:p>
    <w:p w14:paraId="2D625E80" w14:textId="77777777" w:rsidR="003B2E55" w:rsidRPr="00BC49C2" w:rsidRDefault="003B2E55" w:rsidP="00BD757E">
      <w:pPr>
        <w:pStyle w:val="TH"/>
      </w:pPr>
      <w:r w:rsidRPr="00BC49C2">
        <w:object w:dxaOrig="8385" w:dyaOrig="5885" w14:anchorId="7D6470D6">
          <v:shape id="_x0000_i1085" type="#_x0000_t75" style="width:323.15pt;height:226.95pt" o:ole="">
            <v:imagedata r:id="rId136" o:title=""/>
          </v:shape>
          <o:OLEObject Type="Embed" ProgID="Visio.Drawing.15" ShapeID="_x0000_i1085" DrawAspect="Content" ObjectID="_1733132290" r:id="rId137"/>
        </w:object>
      </w:r>
    </w:p>
    <w:p w14:paraId="31D00F2C" w14:textId="77777777" w:rsidR="00D56E14" w:rsidRPr="00BC49C2" w:rsidRDefault="003B2E55" w:rsidP="00D56E14">
      <w:pPr>
        <w:pStyle w:val="TF"/>
      </w:pPr>
      <w:r w:rsidRPr="00BC49C2">
        <w:t>Figure 6.32.3.2-1: Periodicity Jitter Report procedure</w:t>
      </w:r>
    </w:p>
    <w:p w14:paraId="15E2C714"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37FC17AB"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5D24C6F2" w14:textId="77777777" w:rsidR="003B2E55" w:rsidRPr="00BC49C2" w:rsidRDefault="00533D8A" w:rsidP="00533D8A">
      <w:pPr>
        <w:pStyle w:val="B1"/>
      </w:pPr>
      <w:r w:rsidRPr="00BC49C2">
        <w:t>2.</w:t>
      </w:r>
      <w:r w:rsidRPr="00BC49C2">
        <w:tab/>
      </w:r>
      <w:r w:rsidR="003B2E55" w:rsidRPr="00BC49C2">
        <w:t>The PCF responses the request.</w:t>
      </w:r>
    </w:p>
    <w:p w14:paraId="66F12B39"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4D140678"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448FE7E"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4F57D388"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75AE53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5195762" w14:textId="77777777" w:rsidR="003B2E55" w:rsidRPr="00BC49C2" w:rsidRDefault="00533D8A" w:rsidP="00533D8A">
      <w:pPr>
        <w:pStyle w:val="B1"/>
      </w:pPr>
      <w:r w:rsidRPr="00BC49C2">
        <w:t>8.</w:t>
      </w:r>
      <w:r w:rsidRPr="00BC49C2">
        <w:tab/>
      </w:r>
      <w:r w:rsidR="003B2E55" w:rsidRPr="00BC49C2">
        <w:t>The SMF responses to the PCF.</w:t>
      </w:r>
    </w:p>
    <w:p w14:paraId="683A3F1D" w14:textId="77777777" w:rsidR="003B2E55" w:rsidRPr="00BC49C2" w:rsidRDefault="00533D8A" w:rsidP="00533D8A">
      <w:pPr>
        <w:pStyle w:val="B1"/>
      </w:pPr>
      <w:r w:rsidRPr="00BC49C2">
        <w:t>9.</w:t>
      </w:r>
      <w:r w:rsidRPr="00BC49C2">
        <w:tab/>
      </w:r>
      <w:r w:rsidR="003B2E55" w:rsidRPr="00BC49C2">
        <w:t>The PCF responses to the NEF</w:t>
      </w:r>
    </w:p>
    <w:p w14:paraId="1D9426C3" w14:textId="77777777" w:rsidR="003B2E55" w:rsidRPr="00BC49C2" w:rsidRDefault="00533D8A" w:rsidP="00533D8A">
      <w:pPr>
        <w:pStyle w:val="B1"/>
      </w:pPr>
      <w:r w:rsidRPr="00BC49C2">
        <w:t>10.</w:t>
      </w:r>
      <w:r w:rsidRPr="00BC49C2">
        <w:tab/>
      </w:r>
      <w:r w:rsidR="003B2E55" w:rsidRPr="00BC49C2">
        <w:t>The NEF responses to the AF.</w:t>
      </w:r>
    </w:p>
    <w:p w14:paraId="579FB78B" w14:textId="77777777" w:rsidR="003B2E55" w:rsidRPr="00BC49C2" w:rsidRDefault="003B2E55" w:rsidP="00BD757E">
      <w:pPr>
        <w:pStyle w:val="Heading3"/>
        <w:rPr>
          <w:lang w:eastAsia="zh-CN"/>
        </w:rPr>
      </w:pPr>
      <w:bookmarkStart w:id="1623" w:name="_Toc101526295"/>
      <w:bookmarkStart w:id="1624" w:name="_Toc104882997"/>
      <w:bookmarkStart w:id="1625" w:name="_Toc113426145"/>
      <w:bookmarkStart w:id="1626" w:name="_Toc117496570"/>
      <w:bookmarkStart w:id="1627" w:name="_Toc122517792"/>
      <w:r w:rsidRPr="00BC49C2">
        <w:rPr>
          <w:lang w:eastAsia="zh-CN"/>
        </w:rPr>
        <w:t>6.32.4</w:t>
      </w:r>
      <w:r w:rsidRPr="00BC49C2">
        <w:rPr>
          <w:lang w:eastAsia="zh-CN"/>
        </w:rPr>
        <w:tab/>
      </w:r>
      <w:r w:rsidRPr="00BC49C2">
        <w:rPr>
          <w:lang w:eastAsia="ja-JP"/>
        </w:rPr>
        <w:t>Impacts on services, entities and interfaces</w:t>
      </w:r>
      <w:bookmarkEnd w:id="1623"/>
      <w:bookmarkEnd w:id="1624"/>
      <w:bookmarkEnd w:id="1625"/>
      <w:bookmarkEnd w:id="1626"/>
      <w:bookmarkEnd w:id="1627"/>
    </w:p>
    <w:p w14:paraId="25512BE2" w14:textId="77777777" w:rsidR="00923BC4" w:rsidRPr="00BC49C2" w:rsidRDefault="00923BC4" w:rsidP="00923BC4">
      <w:r w:rsidRPr="00BC49C2">
        <w:t>AF:</w:t>
      </w:r>
    </w:p>
    <w:p w14:paraId="360D5585" w14:textId="77777777" w:rsidR="00923BC4" w:rsidRPr="00BC49C2" w:rsidRDefault="00923BC4" w:rsidP="00923BC4">
      <w:pPr>
        <w:pStyle w:val="B1"/>
      </w:pPr>
      <w:r w:rsidRPr="00BC49C2">
        <w:t>-</w:t>
      </w:r>
      <w:r w:rsidRPr="00BC49C2">
        <w:tab/>
        <w:t>Provides new/updated Periodicity and Periodicity Jitter with the XRM stream to the NEF/PCF.</w:t>
      </w:r>
    </w:p>
    <w:p w14:paraId="38968FAE" w14:textId="77777777" w:rsidR="00923BC4" w:rsidRPr="00BC49C2" w:rsidRDefault="00923BC4" w:rsidP="00923BC4">
      <w:r w:rsidRPr="00BC49C2">
        <w:t>PCF:</w:t>
      </w:r>
    </w:p>
    <w:p w14:paraId="0312E12E" w14:textId="77777777" w:rsidR="00923BC4" w:rsidRPr="00BC49C2" w:rsidRDefault="00923BC4" w:rsidP="00923BC4">
      <w:pPr>
        <w:pStyle w:val="B1"/>
      </w:pPr>
      <w:r w:rsidRPr="00BC49C2">
        <w:t>-</w:t>
      </w:r>
      <w:r w:rsidRPr="00BC49C2">
        <w:tab/>
        <w:t>Provides the PCC rules for the SDF with Periodicity and Periodicity Jitter to the SMF.</w:t>
      </w:r>
    </w:p>
    <w:p w14:paraId="06554275" w14:textId="77777777" w:rsidR="00923BC4" w:rsidRPr="00BC49C2" w:rsidRDefault="00923BC4" w:rsidP="00923BC4">
      <w:pPr>
        <w:pStyle w:val="B1"/>
      </w:pPr>
      <w:r w:rsidRPr="00BC49C2">
        <w:t>-</w:t>
      </w:r>
      <w:r w:rsidRPr="00BC49C2">
        <w:tab/>
        <w:t>Notifies the measure UL/DL Periodicity Jitter to the AF (via NEF).</w:t>
      </w:r>
    </w:p>
    <w:p w14:paraId="0FE34472" w14:textId="77777777" w:rsidR="00923BC4" w:rsidRPr="00BC49C2" w:rsidRDefault="00923BC4" w:rsidP="00923BC4">
      <w:r w:rsidRPr="00BC49C2">
        <w:t>SMF:</w:t>
      </w:r>
    </w:p>
    <w:p w14:paraId="1CC58DE4" w14:textId="77777777" w:rsidR="00923BC4" w:rsidRPr="00BC49C2" w:rsidRDefault="00923BC4" w:rsidP="00923BC4">
      <w:pPr>
        <w:pStyle w:val="B1"/>
      </w:pPr>
      <w:r w:rsidRPr="00BC49C2">
        <w:lastRenderedPageBreak/>
        <w:t>-</w:t>
      </w:r>
      <w:r w:rsidRPr="00BC49C2">
        <w:tab/>
        <w:t>Reports the measured UL/DL Periodicity Jitter to the PCF.</w:t>
      </w:r>
    </w:p>
    <w:p w14:paraId="61E12F2B" w14:textId="77777777" w:rsidR="00D85296" w:rsidRPr="00BC49C2" w:rsidRDefault="00D85296" w:rsidP="00964868">
      <w:pPr>
        <w:pStyle w:val="Heading2"/>
      </w:pPr>
      <w:bookmarkStart w:id="1628" w:name="_Toc101526296"/>
      <w:bookmarkStart w:id="1629" w:name="_Toc104882998"/>
      <w:bookmarkStart w:id="1630" w:name="_Toc113426146"/>
      <w:bookmarkStart w:id="1631" w:name="_Toc117496571"/>
      <w:bookmarkStart w:id="1632" w:name="_Toc122517793"/>
      <w:r w:rsidRPr="00BC49C2">
        <w:t>6.33</w:t>
      </w:r>
      <w:r w:rsidRPr="00BC49C2">
        <w:tab/>
        <w:t>Solution #33: support of CDRX enhancement for power saving handling</w:t>
      </w:r>
      <w:bookmarkEnd w:id="1628"/>
      <w:bookmarkEnd w:id="1629"/>
      <w:bookmarkEnd w:id="1630"/>
      <w:bookmarkEnd w:id="1631"/>
      <w:bookmarkEnd w:id="1632"/>
    </w:p>
    <w:p w14:paraId="16DB63D2" w14:textId="77777777" w:rsidR="00D85296" w:rsidRPr="00BC49C2" w:rsidRDefault="00D85296" w:rsidP="00964868">
      <w:pPr>
        <w:pStyle w:val="Heading3"/>
      </w:pPr>
      <w:bookmarkStart w:id="1633" w:name="_Toc101526297"/>
      <w:bookmarkStart w:id="1634" w:name="_Toc104882999"/>
      <w:bookmarkStart w:id="1635" w:name="_Toc113426147"/>
      <w:bookmarkStart w:id="1636" w:name="_Toc117496572"/>
      <w:bookmarkStart w:id="1637" w:name="_Toc122517794"/>
      <w:r w:rsidRPr="00BC49C2">
        <w:t>6.33.1</w:t>
      </w:r>
      <w:r w:rsidRPr="00BC49C2">
        <w:tab/>
        <w:t>Key Issue mapping</w:t>
      </w:r>
      <w:bookmarkEnd w:id="1633"/>
      <w:bookmarkEnd w:id="1634"/>
      <w:bookmarkEnd w:id="1635"/>
      <w:bookmarkEnd w:id="1636"/>
      <w:bookmarkEnd w:id="1637"/>
    </w:p>
    <w:p w14:paraId="79912D54"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5184D8A4" w14:textId="77777777" w:rsidR="00923BC4" w:rsidRPr="00BC49C2" w:rsidRDefault="00923BC4" w:rsidP="00D85296">
      <w:pPr>
        <w:pStyle w:val="B1"/>
      </w:pPr>
      <w:r w:rsidRPr="00BC49C2">
        <w:t>-</w:t>
      </w:r>
      <w:r w:rsidRPr="00BC49C2">
        <w:tab/>
        <w:t>What information (if any) can be used to assist the CDRX enhancement?</w:t>
      </w:r>
    </w:p>
    <w:p w14:paraId="7077DF6C" w14:textId="77777777" w:rsidR="00923BC4" w:rsidRPr="00BC49C2" w:rsidRDefault="00923BC4" w:rsidP="00D85296">
      <w:pPr>
        <w:pStyle w:val="B1"/>
      </w:pPr>
      <w:r w:rsidRPr="00BC49C2">
        <w:t>-</w:t>
      </w:r>
      <w:r w:rsidRPr="00BC49C2">
        <w:tab/>
        <w:t>Where does such information come from?</w:t>
      </w:r>
    </w:p>
    <w:p w14:paraId="41C315E4" w14:textId="77777777" w:rsidR="00D85296" w:rsidRPr="00BC49C2" w:rsidRDefault="00D85296" w:rsidP="00964868">
      <w:pPr>
        <w:pStyle w:val="Heading3"/>
      </w:pPr>
      <w:bookmarkStart w:id="1638" w:name="_Toc101526298"/>
      <w:bookmarkStart w:id="1639" w:name="_Toc104883000"/>
      <w:bookmarkStart w:id="1640" w:name="_Toc113426148"/>
      <w:bookmarkStart w:id="1641" w:name="_Toc117496573"/>
      <w:bookmarkStart w:id="1642" w:name="_Toc122517795"/>
      <w:r w:rsidRPr="00BC49C2">
        <w:t>6.33.2</w:t>
      </w:r>
      <w:r w:rsidRPr="00BC49C2">
        <w:tab/>
        <w:t>Description</w:t>
      </w:r>
      <w:bookmarkEnd w:id="1638"/>
      <w:bookmarkEnd w:id="1639"/>
      <w:bookmarkEnd w:id="1640"/>
      <w:bookmarkEnd w:id="1641"/>
      <w:bookmarkEnd w:id="1642"/>
    </w:p>
    <w:p w14:paraId="742B95C8"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471DFE36"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64AE2E77"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093964B3"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79D8D5DB"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0E91208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709AB3E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9F5DB8C"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67F47049"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2784860D" w14:textId="7777777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221758EC" w14:textId="77777777"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74BB120C"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47B05F07"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543A755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61B59194"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0D9ED354" w14:textId="77777777"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11DFAF6" w14:textId="77777777" w:rsidR="00D85296" w:rsidRPr="00BC49C2" w:rsidRDefault="00D85296" w:rsidP="00964868">
      <w:pPr>
        <w:pStyle w:val="Heading3"/>
        <w:rPr>
          <w:lang w:eastAsia="zh-CN"/>
        </w:rPr>
      </w:pPr>
      <w:bookmarkStart w:id="1643" w:name="_Toc101526299"/>
      <w:bookmarkStart w:id="1644" w:name="_Toc104883001"/>
      <w:bookmarkStart w:id="1645" w:name="_Toc113426149"/>
      <w:bookmarkStart w:id="1646" w:name="_Toc117496574"/>
      <w:bookmarkStart w:id="1647" w:name="_Toc122517796"/>
      <w:r w:rsidRPr="00BC49C2">
        <w:t>6.</w:t>
      </w:r>
      <w:r w:rsidRPr="00BC49C2">
        <w:rPr>
          <w:lang w:eastAsia="zh-CN"/>
        </w:rPr>
        <w:t>33</w:t>
      </w:r>
      <w:r w:rsidRPr="00BC49C2">
        <w:t>.3</w:t>
      </w:r>
      <w:r w:rsidRPr="00BC49C2">
        <w:tab/>
        <w:t>Procedures</w:t>
      </w:r>
      <w:bookmarkEnd w:id="1643"/>
      <w:bookmarkEnd w:id="1644"/>
      <w:bookmarkEnd w:id="1645"/>
      <w:bookmarkEnd w:id="1646"/>
      <w:bookmarkEnd w:id="1647"/>
    </w:p>
    <w:p w14:paraId="163160BF"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7F594DC2"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1149B2E3">
          <v:shape id="_x0000_i1086" type="#_x0000_t75" style="width:460.2pt;height:313.35pt" o:ole="">
            <v:imagedata r:id="rId138" o:title=""/>
          </v:shape>
          <o:OLEObject Type="Embed" ProgID="Word.Document.12" ShapeID="_x0000_i1086" DrawAspect="Content" ObjectID="_1733132291" r:id="rId139">
            <o:FieldCodes>\s</o:FieldCodes>
          </o:OLEObject>
        </w:object>
      </w:r>
    </w:p>
    <w:p w14:paraId="20090B88"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160C2438" w14:textId="77777777"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6AD63A94"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37922F7C"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7E347B4A" w14:textId="7777777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917ADA">
        <w:t>'</w:t>
      </w:r>
      <w:r w:rsidRPr="00BC49C2">
        <w:t>t support provisioning of the traffic pattern info</w:t>
      </w:r>
      <w:r w:rsidR="004F22BE">
        <w:t>rmation</w:t>
      </w:r>
      <w:r w:rsidRPr="00BC49C2">
        <w:rPr>
          <w:rFonts w:eastAsia="DengXian"/>
          <w:lang w:eastAsia="zh-CN"/>
        </w:rPr>
        <w:t>.</w:t>
      </w:r>
    </w:p>
    <w:p w14:paraId="3E6ABE85"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201BB8E1"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62904AEE" w14:textId="77777777" w:rsidR="00D85296" w:rsidRPr="00BC49C2" w:rsidRDefault="00D85296" w:rsidP="00EC729E">
      <w:pPr>
        <w:pStyle w:val="B1"/>
      </w:pPr>
      <w:r w:rsidRPr="00BC49C2">
        <w:t>4.</w:t>
      </w:r>
      <w:r w:rsidRPr="00BC49C2">
        <w:tab/>
        <w:t>Complete the remaining steps of PDU Session Establishment/Modification procedure.</w:t>
      </w:r>
    </w:p>
    <w:p w14:paraId="54977955"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521688CC"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458AC88F" w14:textId="77777777" w:rsidR="00D85296" w:rsidRPr="00BC49C2" w:rsidRDefault="00D85296" w:rsidP="00EC729E">
      <w:pPr>
        <w:pStyle w:val="B1"/>
      </w:pPr>
      <w:r w:rsidRPr="00BC49C2">
        <w:t>7.</w:t>
      </w:r>
      <w:r w:rsidRPr="00BC49C2">
        <w:tab/>
        <w:t>Based on the UL/DL traffic patterns, RAN enables the CDRX setting/configuration accordingly.</w:t>
      </w:r>
    </w:p>
    <w:p w14:paraId="783CF69B" w14:textId="77777777" w:rsidR="00D85296" w:rsidRPr="00BC49C2" w:rsidRDefault="00D85296" w:rsidP="00964868">
      <w:pPr>
        <w:pStyle w:val="Heading3"/>
        <w:rPr>
          <w:lang w:eastAsia="zh-CN"/>
        </w:rPr>
      </w:pPr>
      <w:bookmarkStart w:id="1648" w:name="_Toc101526300"/>
      <w:bookmarkStart w:id="1649" w:name="_Toc104883002"/>
      <w:bookmarkStart w:id="1650" w:name="_Toc113426150"/>
      <w:bookmarkStart w:id="1651" w:name="_Toc117496575"/>
      <w:bookmarkStart w:id="1652" w:name="_Toc122517797"/>
      <w:r w:rsidRPr="00BC49C2">
        <w:rPr>
          <w:lang w:eastAsia="zh-CN"/>
        </w:rPr>
        <w:t>6.33.4</w:t>
      </w:r>
      <w:r w:rsidRPr="00BC49C2">
        <w:rPr>
          <w:lang w:eastAsia="zh-CN"/>
        </w:rPr>
        <w:tab/>
      </w:r>
      <w:r w:rsidRPr="00BC49C2">
        <w:t>Impacts on services, entities and interfaces</w:t>
      </w:r>
      <w:bookmarkEnd w:id="1648"/>
      <w:bookmarkEnd w:id="1649"/>
      <w:bookmarkEnd w:id="1650"/>
      <w:bookmarkEnd w:id="1651"/>
      <w:bookmarkEnd w:id="1652"/>
    </w:p>
    <w:p w14:paraId="55CD7E49" w14:textId="77777777" w:rsidR="0046116C" w:rsidRPr="00BC49C2" w:rsidRDefault="0046116C" w:rsidP="0046116C">
      <w:pPr>
        <w:rPr>
          <w:rFonts w:eastAsia="DengXian"/>
          <w:lang w:eastAsia="zh-CN"/>
        </w:rPr>
      </w:pPr>
      <w:r w:rsidRPr="00BC49C2">
        <w:rPr>
          <w:rFonts w:eastAsia="DengXian"/>
          <w:lang w:eastAsia="zh-CN"/>
        </w:rPr>
        <w:t>AF:</w:t>
      </w:r>
    </w:p>
    <w:p w14:paraId="4772989A"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12551CD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66415114"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72D063B3" w14:textId="77777777" w:rsidR="00923BC4" w:rsidRPr="00BC49C2" w:rsidRDefault="00923BC4" w:rsidP="00923BC4">
      <w:r w:rsidRPr="00BC49C2">
        <w:t>PCF:</w:t>
      </w:r>
    </w:p>
    <w:p w14:paraId="3F8DB866"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3AE7E9F6" w14:textId="77777777" w:rsidR="00923BC4" w:rsidRPr="00BC49C2" w:rsidRDefault="00923BC4" w:rsidP="00923BC4">
      <w:r w:rsidRPr="00BC49C2">
        <w:t>SMF:</w:t>
      </w:r>
    </w:p>
    <w:p w14:paraId="6E075217" w14:textId="77777777" w:rsidR="00923BC4" w:rsidRPr="00BC49C2" w:rsidRDefault="00923BC4" w:rsidP="00923BC4">
      <w:pPr>
        <w:pStyle w:val="B1"/>
      </w:pPr>
      <w:r w:rsidRPr="00BC49C2">
        <w:t>-</w:t>
      </w:r>
      <w:r w:rsidRPr="00BC49C2">
        <w:tab/>
        <w:t>Receive the UL/DL traffic patterns from PCF or UPF.</w:t>
      </w:r>
    </w:p>
    <w:p w14:paraId="29E52063"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56183C52" w14:textId="77777777" w:rsidR="00923BC4" w:rsidRPr="00BC49C2" w:rsidRDefault="00923BC4" w:rsidP="00923BC4">
      <w:pPr>
        <w:pStyle w:val="B1"/>
      </w:pPr>
      <w:r w:rsidRPr="00BC49C2">
        <w:t>-</w:t>
      </w:r>
      <w:r w:rsidRPr="00BC49C2">
        <w:tab/>
        <w:t>Send N4 rule to assist UPF for burst detection.</w:t>
      </w:r>
    </w:p>
    <w:p w14:paraId="7ACF0521" w14:textId="77777777" w:rsidR="00923BC4" w:rsidRPr="00BC49C2" w:rsidRDefault="00923BC4" w:rsidP="00923BC4">
      <w:r w:rsidRPr="00BC49C2">
        <w:t>UPF:</w:t>
      </w:r>
    </w:p>
    <w:p w14:paraId="7304C00A" w14:textId="77777777" w:rsidR="00923BC4" w:rsidRPr="00BC49C2" w:rsidRDefault="00923BC4" w:rsidP="00923BC4">
      <w:pPr>
        <w:pStyle w:val="B1"/>
      </w:pPr>
      <w:r w:rsidRPr="00BC49C2">
        <w:t>-</w:t>
      </w:r>
      <w:r w:rsidRPr="00BC49C2">
        <w:tab/>
        <w:t>Statistically collect and report the UL/DL traffic patterns.</w:t>
      </w:r>
    </w:p>
    <w:p w14:paraId="184845FB" w14:textId="77777777" w:rsidR="00923BC4" w:rsidRPr="00BC49C2" w:rsidRDefault="00923BC4" w:rsidP="00923BC4">
      <w:pPr>
        <w:pStyle w:val="B1"/>
      </w:pPr>
      <w:r w:rsidRPr="00BC49C2">
        <w:t>-</w:t>
      </w:r>
      <w:r w:rsidRPr="00BC49C2">
        <w:tab/>
        <w:t>Report the statistical UL/DL traffic patterns to SMF.</w:t>
      </w:r>
    </w:p>
    <w:p w14:paraId="27B17BE3" w14:textId="77777777" w:rsidR="00923BC4" w:rsidRPr="00BC49C2" w:rsidRDefault="00923BC4" w:rsidP="00923BC4">
      <w:pPr>
        <w:pStyle w:val="B1"/>
      </w:pPr>
      <w:r w:rsidRPr="00BC49C2">
        <w:t>-</w:t>
      </w:r>
      <w:r w:rsidRPr="00BC49C2">
        <w:tab/>
        <w:t>Detect and mark the DL traffic burst as instructed by SMF.</w:t>
      </w:r>
    </w:p>
    <w:p w14:paraId="5EEA74CD" w14:textId="77777777" w:rsidR="00923BC4" w:rsidRPr="00BC49C2" w:rsidRDefault="00923BC4" w:rsidP="00923BC4">
      <w:r w:rsidRPr="00BC49C2">
        <w:t>RAN:</w:t>
      </w:r>
    </w:p>
    <w:p w14:paraId="638FC54C" w14:textId="77777777" w:rsidR="00923BC4" w:rsidRPr="00BC49C2" w:rsidRDefault="00923BC4" w:rsidP="00923BC4">
      <w:pPr>
        <w:pStyle w:val="B1"/>
      </w:pPr>
      <w:r w:rsidRPr="00BC49C2">
        <w:t>-</w:t>
      </w:r>
      <w:r w:rsidRPr="00BC49C2">
        <w:tab/>
        <w:t>Receive the UL/DL traffic patterns.</w:t>
      </w:r>
    </w:p>
    <w:p w14:paraId="1D90D2DF" w14:textId="77777777" w:rsidR="00923BC4" w:rsidRPr="00BC49C2" w:rsidRDefault="00923BC4" w:rsidP="00923BC4">
      <w:pPr>
        <w:pStyle w:val="B1"/>
      </w:pPr>
      <w:r w:rsidRPr="00BC49C2">
        <w:t>-</w:t>
      </w:r>
      <w:r w:rsidRPr="00BC49C2">
        <w:tab/>
        <w:t>Detect the end of DL traffic burst as instructed by SMF.</w:t>
      </w:r>
    </w:p>
    <w:p w14:paraId="57F67BD1" w14:textId="77777777" w:rsidR="001E1F72" w:rsidRPr="00BC49C2" w:rsidRDefault="001E1F72" w:rsidP="00964868">
      <w:pPr>
        <w:pStyle w:val="Heading2"/>
      </w:pPr>
      <w:bookmarkStart w:id="1653" w:name="_Toc101526301"/>
      <w:bookmarkStart w:id="1654" w:name="_Toc104883003"/>
      <w:bookmarkStart w:id="1655" w:name="_Toc113426151"/>
      <w:bookmarkStart w:id="1656" w:name="_Toc117496576"/>
      <w:bookmarkStart w:id="1657" w:name="_Toc122517798"/>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653"/>
      <w:bookmarkEnd w:id="1654"/>
      <w:bookmarkEnd w:id="1655"/>
      <w:bookmarkEnd w:id="1656"/>
      <w:bookmarkEnd w:id="1657"/>
    </w:p>
    <w:p w14:paraId="25F8F3B8" w14:textId="77777777" w:rsidR="001E1F72" w:rsidRPr="00BC49C2" w:rsidRDefault="001E1F72" w:rsidP="00964868">
      <w:pPr>
        <w:pStyle w:val="Heading3"/>
      </w:pPr>
      <w:bookmarkStart w:id="1658" w:name="_Toc101526302"/>
      <w:bookmarkStart w:id="1659" w:name="_Toc104883004"/>
      <w:bookmarkStart w:id="1660" w:name="_Toc113426152"/>
      <w:bookmarkStart w:id="1661" w:name="_Toc117496577"/>
      <w:bookmarkStart w:id="1662" w:name="_Toc122517799"/>
      <w:r w:rsidRPr="00BC49C2">
        <w:t>6.</w:t>
      </w:r>
      <w:r w:rsidRPr="00BC49C2">
        <w:rPr>
          <w:lang w:eastAsia="zh-CN"/>
        </w:rPr>
        <w:t>34</w:t>
      </w:r>
      <w:r w:rsidRPr="00BC49C2">
        <w:t>.1</w:t>
      </w:r>
      <w:r w:rsidRPr="00BC49C2">
        <w:tab/>
        <w:t>Key Issue mapping</w:t>
      </w:r>
      <w:bookmarkEnd w:id="1658"/>
      <w:bookmarkEnd w:id="1659"/>
      <w:bookmarkEnd w:id="1660"/>
      <w:bookmarkEnd w:id="1661"/>
      <w:bookmarkEnd w:id="1662"/>
    </w:p>
    <w:p w14:paraId="5AAA97CF" w14:textId="77777777" w:rsidR="00D56E14" w:rsidRPr="00BC49C2" w:rsidRDefault="001E1F72" w:rsidP="00D56E14">
      <w:r w:rsidRPr="00BC49C2">
        <w:t>This solution addresses aspects of Key Issue #8 and Key Issue #9.</w:t>
      </w:r>
    </w:p>
    <w:p w14:paraId="5D8EC25B" w14:textId="77777777"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48C2F4F3" w14:textId="77777777" w:rsidR="001E1F72" w:rsidRPr="00BC49C2" w:rsidRDefault="001E1F72" w:rsidP="00964868">
      <w:pPr>
        <w:pStyle w:val="Heading3"/>
      </w:pPr>
      <w:bookmarkStart w:id="1663" w:name="_Toc101526303"/>
      <w:bookmarkStart w:id="1664" w:name="_Toc104883005"/>
      <w:bookmarkStart w:id="1665" w:name="_Toc113426153"/>
      <w:bookmarkStart w:id="1666" w:name="_Toc117496578"/>
      <w:bookmarkStart w:id="1667" w:name="_Toc122517800"/>
      <w:r w:rsidRPr="00BC49C2">
        <w:lastRenderedPageBreak/>
        <w:t>6.</w:t>
      </w:r>
      <w:r w:rsidRPr="00BC49C2">
        <w:rPr>
          <w:lang w:eastAsia="zh-CN"/>
        </w:rPr>
        <w:t>34</w:t>
      </w:r>
      <w:r w:rsidRPr="00BC49C2">
        <w:t>.2</w:t>
      </w:r>
      <w:r w:rsidRPr="00BC49C2">
        <w:tab/>
        <w:t>Description</w:t>
      </w:r>
      <w:bookmarkEnd w:id="1663"/>
      <w:bookmarkEnd w:id="1664"/>
      <w:bookmarkEnd w:id="1665"/>
      <w:bookmarkEnd w:id="1666"/>
      <w:bookmarkEnd w:id="1667"/>
    </w:p>
    <w:p w14:paraId="7A3BEA96" w14:textId="77777777"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BC0293" w:rsidRPr="00BC49C2">
        <w:t>TS</w:t>
      </w:r>
      <w:r w:rsidR="00BC0293">
        <w:t> </w:t>
      </w:r>
      <w:r w:rsidR="00BC0293" w:rsidRPr="00BC49C2">
        <w:t>23.501</w:t>
      </w:r>
      <w:r w:rsidR="00BC0293">
        <w:t> </w:t>
      </w:r>
      <w:r w:rsidR="00BC0293" w:rsidRPr="00BC49C2">
        <w:t>[</w:t>
      </w:r>
      <w:r w:rsidRPr="00BC49C2">
        <w:t xml:space="preserve">2] and </w:t>
      </w:r>
      <w:r w:rsidR="00BC0293" w:rsidRPr="00BC49C2">
        <w:t>TS</w:t>
      </w:r>
      <w:r w:rsidR="00BC0293">
        <w:t> </w:t>
      </w:r>
      <w:r w:rsidR="00BC0293" w:rsidRPr="00BC49C2">
        <w:t>23.502</w:t>
      </w:r>
      <w:r w:rsidR="00BC0293">
        <w:t> </w:t>
      </w:r>
      <w:r w:rsidR="00BC0293" w:rsidRPr="00BC49C2">
        <w:t>[</w:t>
      </w:r>
      <w:r w:rsidRPr="00BC49C2">
        <w:t>3].</w:t>
      </w:r>
    </w:p>
    <w:p w14:paraId="67A3744D" w14:textId="77777777" w:rsidR="00D56E14" w:rsidRPr="00BC49C2" w:rsidRDefault="001E1F72" w:rsidP="00D56E14">
      <w:r w:rsidRPr="00BC49C2">
        <w:t>The proposal is based on the following enhancements to the 5G system:</w:t>
      </w:r>
    </w:p>
    <w:p w14:paraId="04B198E6"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2C436AC0"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31630E42"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4026D0E5" w14:textId="77777777" w:rsidR="001E1F72" w:rsidRPr="00BC49C2" w:rsidRDefault="001E1F72" w:rsidP="00964868">
      <w:pPr>
        <w:pStyle w:val="Heading3"/>
      </w:pPr>
      <w:bookmarkStart w:id="1668" w:name="_Toc101526304"/>
      <w:bookmarkStart w:id="1669" w:name="_Toc104883006"/>
      <w:bookmarkStart w:id="1670" w:name="_Toc113426154"/>
      <w:bookmarkStart w:id="1671" w:name="_Toc117496579"/>
      <w:bookmarkStart w:id="1672" w:name="_Toc122517801"/>
      <w:r w:rsidRPr="00BC49C2">
        <w:t>6.</w:t>
      </w:r>
      <w:r w:rsidRPr="00BC49C2">
        <w:rPr>
          <w:lang w:eastAsia="zh-CN"/>
        </w:rPr>
        <w:t>34</w:t>
      </w:r>
      <w:r w:rsidRPr="00BC49C2">
        <w:t>.3</w:t>
      </w:r>
      <w:r w:rsidRPr="00BC49C2">
        <w:tab/>
        <w:t>Procedures</w:t>
      </w:r>
      <w:bookmarkEnd w:id="1668"/>
      <w:bookmarkEnd w:id="1669"/>
      <w:bookmarkEnd w:id="1670"/>
      <w:bookmarkEnd w:id="1671"/>
      <w:bookmarkEnd w:id="1672"/>
    </w:p>
    <w:p w14:paraId="2C28AFA5" w14:textId="77777777" w:rsidR="001E1F72" w:rsidRPr="00BC49C2" w:rsidRDefault="001E1F72" w:rsidP="00964868">
      <w:pPr>
        <w:pStyle w:val="Heading4"/>
      </w:pPr>
      <w:bookmarkStart w:id="1673" w:name="_Toc101526305"/>
      <w:bookmarkStart w:id="1674" w:name="_Toc104883007"/>
      <w:bookmarkStart w:id="1675" w:name="_Toc113426155"/>
      <w:bookmarkStart w:id="1676" w:name="_Toc117496580"/>
      <w:bookmarkStart w:id="1677" w:name="_Toc122517802"/>
      <w:r w:rsidRPr="00BC49C2">
        <w:t>6.34.3.1</w:t>
      </w:r>
      <w:r w:rsidRPr="00BC49C2">
        <w:tab/>
        <w:t>XR Communication Pattern Provided via 3rd Party Application Server</w:t>
      </w:r>
      <w:bookmarkEnd w:id="1673"/>
      <w:bookmarkEnd w:id="1674"/>
      <w:bookmarkEnd w:id="1675"/>
      <w:bookmarkEnd w:id="1676"/>
      <w:bookmarkEnd w:id="1677"/>
    </w:p>
    <w:p w14:paraId="2FE7073D"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4D0D6EC6" w14:textId="77777777"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BC0293" w:rsidRPr="00BC49C2">
        <w:t>TS</w:t>
      </w:r>
      <w:r w:rsidR="00BC0293">
        <w:t> </w:t>
      </w:r>
      <w:r w:rsidR="00BC0293" w:rsidRPr="00BC49C2">
        <w:t>23.502</w:t>
      </w:r>
      <w:r w:rsidR="00BC0293">
        <w:t> </w:t>
      </w:r>
      <w:r w:rsidR="00BC0293" w:rsidRPr="00BC49C2">
        <w:t>[</w:t>
      </w:r>
      <w:r w:rsidRPr="00BC49C2">
        <w:t xml:space="preserve">3] and the Nnef_ParameterProvision service which is defined in clause 5.2.6.4 of </w:t>
      </w:r>
      <w:r w:rsidR="00BC0293" w:rsidRPr="00BC49C2">
        <w:t>TS</w:t>
      </w:r>
      <w:r w:rsidR="00BC0293">
        <w:t> </w:t>
      </w:r>
      <w:r w:rsidR="00BC0293" w:rsidRPr="00BC49C2">
        <w:t>23.502</w:t>
      </w:r>
      <w:r w:rsidR="00BC0293">
        <w:t> </w:t>
      </w:r>
      <w:r w:rsidR="00BC0293" w:rsidRPr="00BC49C2">
        <w:t>[</w:t>
      </w:r>
      <w:r w:rsidRPr="00BC49C2">
        <w:t>3].</w:t>
      </w:r>
    </w:p>
    <w:p w14:paraId="175F83F0" w14:textId="77777777" w:rsidR="00D56E14" w:rsidRPr="00BC49C2" w:rsidRDefault="001E1F72" w:rsidP="00D56E14">
      <w:r w:rsidRPr="00BC49C2">
        <w:t>The inputs to the NEF API may be:</w:t>
      </w:r>
    </w:p>
    <w:p w14:paraId="46555824"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532341A2" w14:textId="77777777"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0A99B48E"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39E4FF52" w14:textId="77777777" w:rsidTr="00AD7E78">
        <w:tc>
          <w:tcPr>
            <w:tcW w:w="2977" w:type="dxa"/>
          </w:tcPr>
          <w:p w14:paraId="45B050C0"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1816B330"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161DF362" w14:textId="77777777" w:rsidTr="00AD7E78">
        <w:tc>
          <w:tcPr>
            <w:tcW w:w="2977" w:type="dxa"/>
          </w:tcPr>
          <w:p w14:paraId="2123C030"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390AB48" w14:textId="77777777" w:rsidR="00A65EAC" w:rsidRPr="004F22BE" w:rsidRDefault="00A65EAC" w:rsidP="004F22BE">
            <w:pPr>
              <w:pStyle w:val="TAL"/>
              <w:rPr>
                <w:rFonts w:eastAsia="Malgun Gothic"/>
              </w:rPr>
            </w:pPr>
            <w:r w:rsidRPr="004F22BE">
              <w:rPr>
                <w:rFonts w:eastAsia="Malgun Gothic"/>
              </w:rPr>
              <w:t>Indicates the frame rate</w:t>
            </w:r>
          </w:p>
          <w:p w14:paraId="1007CBB1"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0507E799" w14:textId="77777777" w:rsidTr="00AD7E78">
        <w:tc>
          <w:tcPr>
            <w:tcW w:w="2977" w:type="dxa"/>
          </w:tcPr>
          <w:p w14:paraId="160EC547" w14:textId="77777777" w:rsidR="00A65EAC" w:rsidRPr="004F22BE" w:rsidRDefault="00A65EAC" w:rsidP="004F22BE">
            <w:pPr>
              <w:pStyle w:val="TAL"/>
              <w:rPr>
                <w:rFonts w:eastAsia="Malgun Gothic"/>
              </w:rPr>
            </w:pPr>
            <w:r w:rsidRPr="004F22BE">
              <w:t>Group of Picture (GOP) structure</w:t>
            </w:r>
          </w:p>
        </w:tc>
        <w:tc>
          <w:tcPr>
            <w:tcW w:w="4678" w:type="dxa"/>
          </w:tcPr>
          <w:p w14:paraId="4FB303FE"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1AD00E4"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5CDA8022" w14:textId="77777777" w:rsidTr="00AD7E78">
        <w:tc>
          <w:tcPr>
            <w:tcW w:w="2977" w:type="dxa"/>
          </w:tcPr>
          <w:p w14:paraId="1B4C97F9" w14:textId="77777777" w:rsidR="00A65EAC" w:rsidRPr="004F22BE" w:rsidRDefault="00A65EAC" w:rsidP="004F22BE">
            <w:pPr>
              <w:pStyle w:val="TAL"/>
            </w:pPr>
            <w:r w:rsidRPr="004F22BE">
              <w:t>Dynamic GOP</w:t>
            </w:r>
          </w:p>
        </w:tc>
        <w:tc>
          <w:tcPr>
            <w:tcW w:w="4678" w:type="dxa"/>
          </w:tcPr>
          <w:p w14:paraId="646EF88E"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10425C45"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53453BB6" w14:textId="77777777" w:rsidTr="00AD7E78">
        <w:tc>
          <w:tcPr>
            <w:tcW w:w="2977" w:type="dxa"/>
          </w:tcPr>
          <w:p w14:paraId="4572739D" w14:textId="77777777" w:rsidR="00A65EAC" w:rsidRPr="004F22BE" w:rsidRDefault="00A65EAC" w:rsidP="004F22BE">
            <w:pPr>
              <w:pStyle w:val="TAL"/>
              <w:rPr>
                <w:rFonts w:eastAsia="Malgun Gothic"/>
              </w:rPr>
            </w:pPr>
            <w:r w:rsidRPr="004F22BE">
              <w:t>Maximum frame size</w:t>
            </w:r>
          </w:p>
        </w:tc>
        <w:tc>
          <w:tcPr>
            <w:tcW w:w="4678" w:type="dxa"/>
          </w:tcPr>
          <w:p w14:paraId="52CA3104"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31C73E45"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43ACB269"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1C4BFB7A" w14:textId="77777777" w:rsidTr="00AD7E78">
        <w:tc>
          <w:tcPr>
            <w:tcW w:w="2977" w:type="dxa"/>
          </w:tcPr>
          <w:p w14:paraId="22109F98" w14:textId="77777777" w:rsidR="00A65EAC" w:rsidRPr="004F22BE" w:rsidRDefault="00A65EAC" w:rsidP="004F22BE">
            <w:pPr>
              <w:pStyle w:val="TAL"/>
            </w:pPr>
            <w:r w:rsidRPr="004F22BE">
              <w:t>Traffic Profile</w:t>
            </w:r>
          </w:p>
        </w:tc>
        <w:tc>
          <w:tcPr>
            <w:tcW w:w="4678" w:type="dxa"/>
          </w:tcPr>
          <w:p w14:paraId="72C741F6"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613A7FF6"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29FB3B82" w14:textId="77777777" w:rsidR="00A65EAC" w:rsidRPr="00BC49C2" w:rsidRDefault="00A65EAC" w:rsidP="004F22BE">
      <w:pPr>
        <w:rPr>
          <w:lang w:eastAsia="zh-CN"/>
        </w:rPr>
      </w:pPr>
    </w:p>
    <w:p w14:paraId="2626A8F2" w14:textId="77777777"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917ADA">
        <w:t>"</w:t>
      </w:r>
      <w:r w:rsidR="001E1F72" w:rsidRPr="00BC49C2">
        <w:t>SMF associated</w:t>
      </w:r>
      <w:r w:rsidR="00917ADA">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342C00AA"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17224ECE" w14:textId="77777777" w:rsidR="001E1F72" w:rsidRPr="00BC49C2" w:rsidRDefault="001E1F72" w:rsidP="00964868">
      <w:pPr>
        <w:pStyle w:val="Heading4"/>
      </w:pPr>
      <w:bookmarkStart w:id="1678" w:name="_Toc101526306"/>
      <w:bookmarkStart w:id="1679" w:name="_Toc104883008"/>
      <w:bookmarkStart w:id="1680" w:name="_Toc113426156"/>
      <w:bookmarkStart w:id="1681" w:name="_Toc117496581"/>
      <w:bookmarkStart w:id="1682" w:name="_Toc122517803"/>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678"/>
      <w:bookmarkEnd w:id="1679"/>
      <w:bookmarkEnd w:id="1680"/>
      <w:bookmarkEnd w:id="1681"/>
      <w:bookmarkEnd w:id="1682"/>
    </w:p>
    <w:p w14:paraId="1A35EE89"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220CAC01"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5B2F589C"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3606CBB">
          <v:shape id="_x0000_i1087" type="#_x0000_t75" style="width:481.55pt;height:260.35pt" o:ole="">
            <v:imagedata r:id="rId140" o:title=""/>
          </v:shape>
          <o:OLEObject Type="Embed" ProgID="Visio.Drawing.15" ShapeID="_x0000_i1087" DrawAspect="Content" ObjectID="_1733132292" r:id="rId141"/>
        </w:object>
      </w:r>
    </w:p>
    <w:p w14:paraId="426745FE"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0EF4FBA4" w14:textId="77777777"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6766784D"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12204E0"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7121FC95" w14:textId="77777777" w:rsidR="001E1F72" w:rsidRPr="00BC49C2" w:rsidRDefault="001E1F72" w:rsidP="00EC729E">
      <w:pPr>
        <w:pStyle w:val="B1"/>
      </w:pPr>
      <w:r w:rsidRPr="00BC49C2">
        <w:t>3.</w:t>
      </w:r>
      <w:r w:rsidRPr="00BC49C2">
        <w:tab/>
        <w:t>UE receives XR/Media service downlink traffic according to the initial CDRX configuration.</w:t>
      </w:r>
    </w:p>
    <w:p w14:paraId="3FE3DFF5"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24138F59" w14:textId="77777777" w:rsidR="001E1F72" w:rsidRPr="00BC49C2" w:rsidRDefault="001E1F72" w:rsidP="00EC729E">
      <w:pPr>
        <w:pStyle w:val="B1"/>
      </w:pPr>
      <w:r w:rsidRPr="00BC49C2">
        <w:t>5.</w:t>
      </w:r>
      <w:r w:rsidRPr="00BC49C2">
        <w:tab/>
        <w:t>UE signals to the RAN node that it is using CDRX configuration 2.</w:t>
      </w:r>
    </w:p>
    <w:p w14:paraId="1D6F1EE7"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B014807" w14:textId="77777777" w:rsidR="001E1F72" w:rsidRPr="00BC49C2" w:rsidRDefault="001E1F72" w:rsidP="00EC729E">
      <w:pPr>
        <w:pStyle w:val="B1"/>
      </w:pPr>
      <w:r w:rsidRPr="00BC49C2">
        <w:t>6.</w:t>
      </w:r>
      <w:r w:rsidRPr="00BC49C2">
        <w:tab/>
        <w:t>RAN node changes to CDRX configuration 2.</w:t>
      </w:r>
    </w:p>
    <w:p w14:paraId="0B3512A8"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0E196FE8" w14:textId="77777777" w:rsidR="001E1F72" w:rsidRPr="00BC49C2" w:rsidRDefault="001E1F72" w:rsidP="00F902BB">
      <w:pPr>
        <w:pStyle w:val="Heading4"/>
      </w:pPr>
      <w:bookmarkStart w:id="1683" w:name="_Toc101526307"/>
      <w:bookmarkStart w:id="1684" w:name="_Toc104883009"/>
      <w:bookmarkStart w:id="1685" w:name="_Toc113426157"/>
      <w:bookmarkStart w:id="1686" w:name="_Toc117496582"/>
      <w:bookmarkStart w:id="1687" w:name="_Toc122517804"/>
      <w:r w:rsidRPr="00BC49C2">
        <w:t>6.</w:t>
      </w:r>
      <w:r w:rsidRPr="00BC49C2">
        <w:rPr>
          <w:lang w:eastAsia="zh-CN"/>
        </w:rPr>
        <w:t>34</w:t>
      </w:r>
      <w:r w:rsidRPr="00BC49C2">
        <w:t>.3.3</w:t>
      </w:r>
      <w:r w:rsidRPr="00BC49C2">
        <w:tab/>
        <w:t>UE Configured with Adaptable CDRX Configuration</w:t>
      </w:r>
      <w:bookmarkEnd w:id="1683"/>
      <w:bookmarkEnd w:id="1684"/>
      <w:bookmarkEnd w:id="1685"/>
      <w:bookmarkEnd w:id="1686"/>
      <w:bookmarkEnd w:id="1687"/>
    </w:p>
    <w:p w14:paraId="00E6C59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3036EF1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467E6EBD" w14:textId="77777777"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B6B2EE6"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9F314CE"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5D72085D"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7AB7B657"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3538199A">
          <v:shape id="_x0000_i1088" type="#_x0000_t75" style="width:466.55pt;height:268.4pt" o:ole="">
            <v:imagedata r:id="rId142" o:title=""/>
          </v:shape>
          <o:OLEObject Type="Embed" ProgID="Visio.Drawing.15" ShapeID="_x0000_i1088" DrawAspect="Content" ObjectID="_1733132293" r:id="rId143"/>
        </w:object>
      </w:r>
    </w:p>
    <w:p w14:paraId="74DB30A5" w14:textId="77777777" w:rsidR="002D029A" w:rsidRPr="00BC49C2" w:rsidRDefault="001E1F72">
      <w:pPr>
        <w:pStyle w:val="TF"/>
      </w:pPr>
      <w:r w:rsidRPr="00BC49C2">
        <w:t>Figure 6.34.3.3.1: UE Configured with Adaptable CDRX Configuration</w:t>
      </w:r>
    </w:p>
    <w:p w14:paraId="17E632B0" w14:textId="77777777"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533507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4CA1FC55"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7D5A1753" w14:textId="77777777" w:rsidR="001E1F72" w:rsidRPr="00BC49C2" w:rsidRDefault="001E1F72" w:rsidP="00EC729E">
      <w:pPr>
        <w:pStyle w:val="B1"/>
      </w:pPr>
      <w:r w:rsidRPr="00BC49C2">
        <w:t>3.</w:t>
      </w:r>
      <w:r w:rsidRPr="00BC49C2">
        <w:tab/>
        <w:t>UE receives XR/Media service downlink traffic.</w:t>
      </w:r>
    </w:p>
    <w:p w14:paraId="043DD22D"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52B4C81C" w14:textId="77777777" w:rsidR="00B24AEA" w:rsidRPr="00BC49C2" w:rsidRDefault="001E1F72" w:rsidP="00EC729E">
      <w:pPr>
        <w:pStyle w:val="B1"/>
      </w:pPr>
      <w:r w:rsidRPr="00BC49C2">
        <w:t>5.</w:t>
      </w:r>
      <w:r w:rsidRPr="00BC49C2">
        <w:tab/>
        <w:t>UE signals to the RAN node that the UE will extend its CDRX Active time.</w:t>
      </w:r>
    </w:p>
    <w:p w14:paraId="7C6DCA1D" w14:textId="77777777" w:rsidR="00B24AEA" w:rsidRPr="00BC49C2" w:rsidRDefault="001E1F72" w:rsidP="00806D88">
      <w:pPr>
        <w:pStyle w:val="B1"/>
      </w:pPr>
      <w:r w:rsidRPr="00BC49C2">
        <w:t>6.</w:t>
      </w:r>
      <w:r w:rsidR="00923BC4" w:rsidRPr="00BC49C2">
        <w:tab/>
      </w:r>
      <w:r w:rsidRPr="00BC49C2">
        <w:t>UE sends uplink pose information.</w:t>
      </w:r>
    </w:p>
    <w:p w14:paraId="1AEFA29D"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763E200C" w14:textId="77777777" w:rsidR="001E1F72" w:rsidRPr="00BC49C2" w:rsidRDefault="001E1F72" w:rsidP="00806D88">
      <w:pPr>
        <w:pStyle w:val="B1"/>
      </w:pPr>
      <w:r w:rsidRPr="00BC49C2">
        <w:t>7.</w:t>
      </w:r>
      <w:r w:rsidRPr="00BC49C2">
        <w:tab/>
        <w:t>UE receives DL information in the extended CDRX Active time.</w:t>
      </w:r>
    </w:p>
    <w:p w14:paraId="48606358"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34D011E4"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2D4B3963" w14:textId="77777777" w:rsidR="001E1F72" w:rsidRPr="00BC49C2" w:rsidRDefault="001E1F72" w:rsidP="00964868">
      <w:pPr>
        <w:pStyle w:val="Heading3"/>
        <w:rPr>
          <w:lang w:eastAsia="zh-CN"/>
        </w:rPr>
      </w:pPr>
      <w:bookmarkStart w:id="1688" w:name="_Toc101526308"/>
      <w:bookmarkStart w:id="1689" w:name="_Toc104883010"/>
      <w:bookmarkStart w:id="1690" w:name="_Toc113426158"/>
      <w:bookmarkStart w:id="1691" w:name="_Toc117496583"/>
      <w:bookmarkStart w:id="1692" w:name="_Toc122517805"/>
      <w:r w:rsidRPr="00BC49C2">
        <w:rPr>
          <w:lang w:eastAsia="zh-CN"/>
        </w:rPr>
        <w:t>6.34.4</w:t>
      </w:r>
      <w:r w:rsidRPr="00BC49C2">
        <w:rPr>
          <w:lang w:eastAsia="zh-CN"/>
        </w:rPr>
        <w:tab/>
      </w:r>
      <w:r w:rsidRPr="00BC49C2">
        <w:t>Impacts on services, entities and interfaces</w:t>
      </w:r>
      <w:bookmarkEnd w:id="1688"/>
      <w:bookmarkEnd w:id="1689"/>
      <w:bookmarkEnd w:id="1690"/>
      <w:bookmarkEnd w:id="1691"/>
      <w:bookmarkEnd w:id="1692"/>
    </w:p>
    <w:p w14:paraId="39E55179" w14:textId="77777777" w:rsidR="00923BC4" w:rsidRPr="00BC49C2" w:rsidRDefault="00923BC4" w:rsidP="00923BC4">
      <w:r w:rsidRPr="00BC49C2">
        <w:t>NEF:</w:t>
      </w:r>
    </w:p>
    <w:p w14:paraId="2D7365E0"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3F1810D3" w14:textId="77777777" w:rsidR="00923BC4" w:rsidRPr="00BC49C2" w:rsidRDefault="00923BC4" w:rsidP="00923BC4">
      <w:r w:rsidRPr="00BC49C2">
        <w:t>UDM:</w:t>
      </w:r>
    </w:p>
    <w:p w14:paraId="194A4F50"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52D16FAD" w14:textId="77777777" w:rsidR="00923BC4" w:rsidRPr="00BC49C2" w:rsidRDefault="00923BC4" w:rsidP="00923BC4">
      <w:r w:rsidRPr="00BC49C2">
        <w:t>SMF:</w:t>
      </w:r>
    </w:p>
    <w:p w14:paraId="47B621DB"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313D9884" w14:textId="77777777" w:rsidR="00923BC4" w:rsidRPr="00BC49C2" w:rsidRDefault="00923BC4" w:rsidP="00923BC4">
      <w:r w:rsidRPr="00BC49C2">
        <w:t>RAN:</w:t>
      </w:r>
    </w:p>
    <w:p w14:paraId="2310BE25"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545B622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50D0CA9B"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74F979BE" w14:textId="77777777" w:rsidR="00923BC4" w:rsidRPr="00BC49C2" w:rsidRDefault="00923BC4" w:rsidP="00923BC4">
      <w:r w:rsidRPr="00BC49C2">
        <w:t>UE:</w:t>
      </w:r>
    </w:p>
    <w:p w14:paraId="21C05B4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6B7A399C"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4B0103D1" w14:textId="77777777" w:rsidR="00A65EAC" w:rsidRPr="00BC49C2" w:rsidRDefault="00A65EAC" w:rsidP="00A65EAC">
      <w:pPr>
        <w:rPr>
          <w:lang w:eastAsia="zh-CN"/>
        </w:rPr>
      </w:pPr>
      <w:r w:rsidRPr="00BC49C2">
        <w:rPr>
          <w:lang w:eastAsia="zh-CN"/>
        </w:rPr>
        <w:t>AF:</w:t>
      </w:r>
    </w:p>
    <w:p w14:paraId="00FC435E"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68B129D7" w14:textId="77777777" w:rsidR="00F813EC" w:rsidRPr="00BC49C2" w:rsidRDefault="00F813EC" w:rsidP="00964868">
      <w:pPr>
        <w:pStyle w:val="Heading2"/>
        <w:rPr>
          <w:lang w:eastAsia="zh-CN"/>
        </w:rPr>
      </w:pPr>
      <w:bookmarkStart w:id="1693" w:name="_Toc101526309"/>
      <w:bookmarkStart w:id="1694" w:name="_Toc104883011"/>
      <w:bookmarkStart w:id="1695" w:name="_Toc113426159"/>
      <w:bookmarkStart w:id="1696" w:name="_Toc117496584"/>
      <w:bookmarkStart w:id="1697" w:name="_Toc122517806"/>
      <w:r w:rsidRPr="00BC49C2">
        <w:t>6.</w:t>
      </w:r>
      <w:r w:rsidRPr="00BC49C2">
        <w:rPr>
          <w:lang w:eastAsia="zh-CN"/>
        </w:rPr>
        <w:t>35</w:t>
      </w:r>
      <w:r w:rsidRPr="00BC49C2">
        <w:tab/>
        <w:t>Solution #</w:t>
      </w:r>
      <w:r w:rsidRPr="00BC49C2">
        <w:rPr>
          <w:lang w:eastAsia="zh-CN"/>
        </w:rPr>
        <w:t>35</w:t>
      </w:r>
      <w:r w:rsidRPr="00BC49C2">
        <w:t>: Provision of conditional QoS profile(s)</w:t>
      </w:r>
      <w:bookmarkEnd w:id="1693"/>
      <w:bookmarkEnd w:id="1694"/>
      <w:bookmarkEnd w:id="1695"/>
      <w:bookmarkEnd w:id="1696"/>
      <w:bookmarkEnd w:id="1697"/>
    </w:p>
    <w:p w14:paraId="6F9EFBE3" w14:textId="77777777" w:rsidR="00F813EC" w:rsidRPr="00BC49C2" w:rsidRDefault="00F813EC" w:rsidP="00964868">
      <w:pPr>
        <w:pStyle w:val="Heading3"/>
        <w:rPr>
          <w:lang w:eastAsia="ja-JP"/>
        </w:rPr>
      </w:pPr>
      <w:bookmarkStart w:id="1698" w:name="_Toc101526310"/>
      <w:bookmarkStart w:id="1699" w:name="_Toc104883012"/>
      <w:bookmarkStart w:id="1700" w:name="_Toc113426160"/>
      <w:bookmarkStart w:id="1701" w:name="_Toc117496585"/>
      <w:bookmarkStart w:id="1702" w:name="_Toc122517807"/>
      <w:r w:rsidRPr="00BC49C2">
        <w:t>6.</w:t>
      </w:r>
      <w:r w:rsidRPr="00BC49C2">
        <w:rPr>
          <w:lang w:eastAsia="zh-CN"/>
        </w:rPr>
        <w:t>35</w:t>
      </w:r>
      <w:r w:rsidRPr="00BC49C2">
        <w:t>.1</w:t>
      </w:r>
      <w:r w:rsidRPr="00BC49C2">
        <w:tab/>
        <w:t>Key Issue mapping</w:t>
      </w:r>
      <w:bookmarkEnd w:id="1698"/>
      <w:bookmarkEnd w:id="1699"/>
      <w:bookmarkEnd w:id="1700"/>
      <w:bookmarkEnd w:id="1701"/>
      <w:bookmarkEnd w:id="1702"/>
    </w:p>
    <w:p w14:paraId="41323684" w14:textId="77777777" w:rsidR="002D029A" w:rsidRPr="00BC49C2" w:rsidRDefault="00F813EC">
      <w:pPr>
        <w:rPr>
          <w:lang w:eastAsia="zh-CN"/>
        </w:rPr>
      </w:pPr>
      <w:r w:rsidRPr="00BC49C2">
        <w:rPr>
          <w:lang w:eastAsia="zh-CN"/>
        </w:rPr>
        <w:t xml:space="preserve">This solution applies to Key Issue #9 </w:t>
      </w:r>
      <w:r w:rsidR="00917ADA">
        <w:rPr>
          <w:lang w:eastAsia="zh-CN"/>
        </w:rPr>
        <w:t>"</w:t>
      </w:r>
      <w:r w:rsidRPr="00BC49C2">
        <w:t>Trade-off of QoE and Power Saving Requirements</w:t>
      </w:r>
      <w:r w:rsidR="00917ADA">
        <w:rPr>
          <w:lang w:eastAsia="zh-CN"/>
        </w:rPr>
        <w:t>"</w:t>
      </w:r>
      <w:r w:rsidRPr="00BC49C2">
        <w:rPr>
          <w:lang w:eastAsia="zh-CN"/>
        </w:rPr>
        <w:t>.</w:t>
      </w:r>
    </w:p>
    <w:p w14:paraId="3E6233F4" w14:textId="77777777" w:rsidR="00F813EC" w:rsidRPr="00BC49C2" w:rsidRDefault="00F813EC" w:rsidP="00964868">
      <w:pPr>
        <w:pStyle w:val="Heading3"/>
        <w:rPr>
          <w:lang w:eastAsia="ja-JP"/>
        </w:rPr>
      </w:pPr>
      <w:bookmarkStart w:id="1703" w:name="_Toc101526311"/>
      <w:bookmarkStart w:id="1704" w:name="_Toc104883013"/>
      <w:bookmarkStart w:id="1705" w:name="_Toc113426161"/>
      <w:bookmarkStart w:id="1706" w:name="_Toc117496586"/>
      <w:bookmarkStart w:id="1707" w:name="_Toc122517808"/>
      <w:r w:rsidRPr="00BC49C2">
        <w:t>6.</w:t>
      </w:r>
      <w:r w:rsidRPr="00BC49C2">
        <w:rPr>
          <w:lang w:eastAsia="zh-CN"/>
        </w:rPr>
        <w:t>35</w:t>
      </w:r>
      <w:r w:rsidRPr="00BC49C2">
        <w:t>.2</w:t>
      </w:r>
      <w:r w:rsidRPr="00BC49C2">
        <w:tab/>
        <w:t>Description</w:t>
      </w:r>
      <w:bookmarkEnd w:id="1703"/>
      <w:bookmarkEnd w:id="1704"/>
      <w:bookmarkEnd w:id="1705"/>
      <w:bookmarkEnd w:id="1706"/>
      <w:bookmarkEnd w:id="1707"/>
    </w:p>
    <w:p w14:paraId="586FF4DA" w14:textId="77777777"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A112789" w14:textId="77777777"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5F269287" w14:textId="77777777" w:rsidR="00F813EC" w:rsidRPr="00BC49C2" w:rsidRDefault="00F813EC" w:rsidP="00964868">
      <w:pPr>
        <w:pStyle w:val="Heading3"/>
      </w:pPr>
      <w:bookmarkStart w:id="1708" w:name="_Toc101526312"/>
      <w:bookmarkStart w:id="1709" w:name="_Toc104883014"/>
      <w:bookmarkStart w:id="1710" w:name="_Toc113426162"/>
      <w:bookmarkStart w:id="1711" w:name="_Toc117496587"/>
      <w:bookmarkStart w:id="1712" w:name="_Toc122517809"/>
      <w:r w:rsidRPr="00BC49C2">
        <w:lastRenderedPageBreak/>
        <w:t>6.35.3</w:t>
      </w:r>
      <w:r w:rsidRPr="00BC49C2">
        <w:tab/>
        <w:t>Procedures</w:t>
      </w:r>
      <w:bookmarkEnd w:id="1708"/>
      <w:bookmarkEnd w:id="1709"/>
      <w:bookmarkEnd w:id="1710"/>
      <w:bookmarkEnd w:id="1711"/>
      <w:bookmarkEnd w:id="1712"/>
    </w:p>
    <w:p w14:paraId="65D02420"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7D06CCB8" w14:textId="77777777" w:rsidR="00357467" w:rsidRPr="00BC49C2" w:rsidRDefault="00357467" w:rsidP="00EC729E">
      <w:pPr>
        <w:pStyle w:val="TH"/>
      </w:pPr>
      <w:r w:rsidRPr="00BC49C2">
        <w:object w:dxaOrig="10137" w:dyaOrig="7225" w14:anchorId="443AF05A">
          <v:shape id="_x0000_i1089" type="#_x0000_t75" style="width:480.95pt;height:343.3pt" o:ole="">
            <v:imagedata r:id="rId144" o:title=""/>
          </v:shape>
          <o:OLEObject Type="Embed" ProgID="Visio.Drawing.11" ShapeID="_x0000_i1089" DrawAspect="Content" ObjectID="_1733132294" r:id="rId145"/>
        </w:object>
      </w:r>
    </w:p>
    <w:p w14:paraId="08E89AAB"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5E825448" w14:textId="77777777"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BC0293" w:rsidRPr="00BC49C2">
        <w:t>TS</w:t>
      </w:r>
      <w:r w:rsidR="00BC0293">
        <w:t> </w:t>
      </w:r>
      <w:r w:rsidR="00BC0293" w:rsidRPr="00BC49C2">
        <w:t>23.502</w:t>
      </w:r>
      <w:r w:rsidR="00BC0293">
        <w:t> </w:t>
      </w:r>
      <w:r w:rsidR="00BC0293"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 For an untrusted AF, NEF can be involved between the AF and PCF.</w:t>
      </w:r>
    </w:p>
    <w:p w14:paraId="48E836E8" w14:textId="77777777"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BC0293" w:rsidRPr="00BC49C2">
        <w:t>TS</w:t>
      </w:r>
      <w:r w:rsidR="00BC0293">
        <w:t> </w:t>
      </w:r>
      <w:r w:rsidR="00BC0293" w:rsidRPr="00BC49C2">
        <w:t>23.501</w:t>
      </w:r>
      <w:r w:rsidR="00BC0293">
        <w:t> </w:t>
      </w:r>
      <w:r w:rsidR="00BC0293" w:rsidRPr="00BC49C2">
        <w:t>[</w:t>
      </w:r>
      <w:r w:rsidRPr="00BC49C2">
        <w:t>2], and the associated event.</w:t>
      </w:r>
    </w:p>
    <w:p w14:paraId="0F8F3993"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04A08756" w14:textId="77777777"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917ADA">
        <w:t>"</w:t>
      </w:r>
      <w:r w:rsidRPr="00BC49C2">
        <w:t>time interval [start, end]</w:t>
      </w:r>
      <w:r w:rsidR="00917ADA">
        <w:t>"</w:t>
      </w:r>
      <w:r w:rsidRPr="00BC49C2">
        <w:t xml:space="preserve">, </w:t>
      </w:r>
      <w:r w:rsidR="00917ADA">
        <w:t>"</w:t>
      </w:r>
      <w:r w:rsidRPr="00BC49C2">
        <w:t>duration of the QoS flow=x</w:t>
      </w:r>
      <w:r w:rsidR="00917ADA">
        <w:t>"</w:t>
      </w:r>
      <w:r w:rsidRPr="00BC49C2">
        <w:t xml:space="preserve">, </w:t>
      </w:r>
      <w:r w:rsidR="00917ADA">
        <w:t>"</w:t>
      </w:r>
      <w:r w:rsidRPr="00BC49C2">
        <w:t>UE power/memory status</w:t>
      </w:r>
      <w:r w:rsidR="00917ADA">
        <w:t>"</w:t>
      </w:r>
      <w:r w:rsidRPr="00BC49C2">
        <w:t>, etc.</w:t>
      </w:r>
    </w:p>
    <w:p w14:paraId="1D7493EF" w14:textId="77777777"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917ADA">
        <w:t>"</w:t>
      </w:r>
      <w:r w:rsidRPr="00BC49C2">
        <w:t>time interval [start, end]</w:t>
      </w:r>
      <w:r w:rsidR="00917ADA">
        <w:t>"</w:t>
      </w:r>
      <w:r w:rsidRPr="00BC49C2">
        <w:t xml:space="preserve">, or detect the event after interaction with UE, e.g. for the event </w:t>
      </w:r>
      <w:r w:rsidR="00917ADA">
        <w:t>"</w:t>
      </w:r>
      <w:r w:rsidRPr="00BC49C2">
        <w:t>UE power/memory status</w:t>
      </w:r>
      <w:r w:rsidR="00917ADA">
        <w:t>"</w:t>
      </w:r>
      <w:r w:rsidRPr="00BC49C2">
        <w:t>.</w:t>
      </w:r>
    </w:p>
    <w:p w14:paraId="1C5BF950"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0F784277" w14:textId="77777777" w:rsidR="00F813EC" w:rsidRPr="00BC49C2" w:rsidRDefault="00F813EC" w:rsidP="00964868">
      <w:pPr>
        <w:pStyle w:val="Heading3"/>
      </w:pPr>
      <w:bookmarkStart w:id="1713" w:name="_Toc101526313"/>
      <w:bookmarkStart w:id="1714" w:name="_Toc104883015"/>
      <w:bookmarkStart w:id="1715" w:name="_Toc113426163"/>
      <w:bookmarkStart w:id="1716" w:name="_Toc117496588"/>
      <w:bookmarkStart w:id="1717" w:name="_Toc122517810"/>
      <w:r w:rsidRPr="00BC49C2">
        <w:t>6.35.4</w:t>
      </w:r>
      <w:r w:rsidRPr="00BC49C2">
        <w:tab/>
        <w:t>Impacts on services, entities and interfaces</w:t>
      </w:r>
      <w:bookmarkEnd w:id="1713"/>
      <w:bookmarkEnd w:id="1714"/>
      <w:bookmarkEnd w:id="1715"/>
      <w:bookmarkEnd w:id="1716"/>
      <w:bookmarkEnd w:id="1717"/>
    </w:p>
    <w:p w14:paraId="139A7EE3" w14:textId="77777777" w:rsidR="00D56E14" w:rsidRPr="00BC49C2" w:rsidRDefault="00F813EC" w:rsidP="00D56E14">
      <w:pPr>
        <w:rPr>
          <w:lang w:eastAsia="zh-CN"/>
        </w:rPr>
      </w:pPr>
      <w:r w:rsidRPr="00BC49C2">
        <w:rPr>
          <w:lang w:eastAsia="zh-CN"/>
        </w:rPr>
        <w:t>PCF:</w:t>
      </w:r>
    </w:p>
    <w:p w14:paraId="29029206" w14:textId="77777777" w:rsidR="00F813EC" w:rsidRPr="00BC49C2" w:rsidRDefault="005B6B8B" w:rsidP="00EC729E">
      <w:pPr>
        <w:pStyle w:val="B1"/>
      </w:pPr>
      <w:r w:rsidRPr="00BC49C2">
        <w:t>-</w:t>
      </w:r>
      <w:r w:rsidRPr="00BC49C2">
        <w:tab/>
        <w:t>Providing PCC rule with conditional QoS parameter set(s) to SMF.</w:t>
      </w:r>
    </w:p>
    <w:p w14:paraId="62A8B590" w14:textId="77777777" w:rsidR="00D56E14" w:rsidRPr="00BC49C2" w:rsidRDefault="00F813EC" w:rsidP="00D56E14">
      <w:pPr>
        <w:rPr>
          <w:lang w:eastAsia="zh-CN"/>
        </w:rPr>
      </w:pPr>
      <w:r w:rsidRPr="00BC49C2">
        <w:rPr>
          <w:lang w:eastAsia="zh-CN"/>
        </w:rPr>
        <w:t>SMF:</w:t>
      </w:r>
    </w:p>
    <w:p w14:paraId="7D4A36CA" w14:textId="77777777" w:rsidR="00F813EC" w:rsidRPr="00BC49C2" w:rsidRDefault="005B6B8B" w:rsidP="00EC729E">
      <w:pPr>
        <w:pStyle w:val="B1"/>
      </w:pPr>
      <w:r w:rsidRPr="00BC49C2">
        <w:t>-</w:t>
      </w:r>
      <w:r w:rsidRPr="00BC49C2">
        <w:tab/>
        <w:t>Providing conditional QoS profile(s) to RAN.</w:t>
      </w:r>
    </w:p>
    <w:p w14:paraId="2324EFA7" w14:textId="77777777" w:rsidR="00D56E14" w:rsidRPr="00BC49C2" w:rsidRDefault="00F813EC" w:rsidP="00D56E14">
      <w:pPr>
        <w:rPr>
          <w:lang w:eastAsia="zh-CN"/>
        </w:rPr>
      </w:pPr>
      <w:r w:rsidRPr="00BC49C2">
        <w:rPr>
          <w:lang w:eastAsia="zh-CN"/>
        </w:rPr>
        <w:t>RAN:</w:t>
      </w:r>
    </w:p>
    <w:p w14:paraId="5B0A8E57" w14:textId="77777777" w:rsidR="00F813EC" w:rsidRPr="00BC49C2" w:rsidRDefault="005B6B8B" w:rsidP="00EC729E">
      <w:pPr>
        <w:pStyle w:val="B1"/>
      </w:pPr>
      <w:r w:rsidRPr="00BC49C2">
        <w:t>-</w:t>
      </w:r>
      <w:r w:rsidRPr="00BC49C2">
        <w:tab/>
        <w:t>Detect the event and decides the conditional QoS profile to be used.</w:t>
      </w:r>
    </w:p>
    <w:p w14:paraId="3F03940B" w14:textId="77777777" w:rsidR="00D56E14" w:rsidRPr="00BC49C2" w:rsidRDefault="00F813EC" w:rsidP="00D56E14">
      <w:pPr>
        <w:rPr>
          <w:lang w:eastAsia="zh-CN"/>
        </w:rPr>
      </w:pPr>
      <w:r w:rsidRPr="00BC49C2">
        <w:rPr>
          <w:lang w:eastAsia="zh-CN"/>
        </w:rPr>
        <w:t xml:space="preserve">UE (conditional, if we agree finally to use the event of </w:t>
      </w:r>
      <w:r w:rsidR="00917ADA">
        <w:rPr>
          <w:lang w:eastAsia="zh-CN"/>
        </w:rPr>
        <w:t>"</w:t>
      </w:r>
      <w:r w:rsidRPr="00BC49C2">
        <w:rPr>
          <w:lang w:eastAsia="zh-CN"/>
        </w:rPr>
        <w:t>UE power/memory status</w:t>
      </w:r>
      <w:r w:rsidR="00917ADA">
        <w:rPr>
          <w:lang w:eastAsia="zh-CN"/>
        </w:rPr>
        <w:t>"</w:t>
      </w:r>
      <w:r w:rsidRPr="00BC49C2">
        <w:rPr>
          <w:lang w:eastAsia="zh-CN"/>
        </w:rPr>
        <w:t>):</w:t>
      </w:r>
    </w:p>
    <w:p w14:paraId="07534E2E" w14:textId="77777777" w:rsidR="00F813EC" w:rsidRPr="00BC49C2" w:rsidRDefault="005B6B8B" w:rsidP="00EC729E">
      <w:pPr>
        <w:pStyle w:val="B1"/>
        <w:rPr>
          <w:rFonts w:eastAsia="DengXian"/>
          <w:lang w:eastAsia="zh-CN"/>
        </w:rPr>
      </w:pPr>
      <w:r w:rsidRPr="00BC49C2">
        <w:t>-</w:t>
      </w:r>
      <w:r w:rsidRPr="00BC49C2">
        <w:tab/>
        <w:t>Providing UE</w:t>
      </w:r>
      <w:r w:rsidR="00917ADA">
        <w:t>'</w:t>
      </w:r>
      <w:r w:rsidRPr="00BC49C2">
        <w:t xml:space="preserve">s </w:t>
      </w:r>
      <w:r w:rsidR="00F813EC" w:rsidRPr="00BC49C2">
        <w:t>power/memory status (e.g. device battery life)</w:t>
      </w:r>
      <w:r w:rsidRPr="00BC49C2">
        <w:t xml:space="preserve"> to RAN.</w:t>
      </w:r>
    </w:p>
    <w:p w14:paraId="21EAE892" w14:textId="77777777" w:rsidR="00D52F24" w:rsidRPr="00BC49C2" w:rsidRDefault="00D52F24" w:rsidP="00D52F24">
      <w:pPr>
        <w:pStyle w:val="Heading2"/>
      </w:pPr>
      <w:bookmarkStart w:id="1718" w:name="_Toc104883016"/>
      <w:bookmarkStart w:id="1719" w:name="_Toc113426164"/>
      <w:bookmarkStart w:id="1720" w:name="_Toc117496589"/>
      <w:bookmarkStart w:id="1721" w:name="_Toc122517811"/>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718"/>
      <w:bookmarkEnd w:id="1719"/>
      <w:bookmarkEnd w:id="1720"/>
      <w:bookmarkEnd w:id="1721"/>
    </w:p>
    <w:p w14:paraId="4BE8E2CF" w14:textId="77777777" w:rsidR="00D52F24" w:rsidRPr="00BC49C2" w:rsidRDefault="00D52F24" w:rsidP="00D52F24">
      <w:pPr>
        <w:pStyle w:val="Heading3"/>
      </w:pPr>
      <w:bookmarkStart w:id="1722" w:name="_Toc104883017"/>
      <w:bookmarkStart w:id="1723" w:name="_Toc113426165"/>
      <w:bookmarkStart w:id="1724" w:name="_Toc117496590"/>
      <w:bookmarkStart w:id="1725" w:name="_Toc122517812"/>
      <w:r w:rsidRPr="00BC49C2">
        <w:t>6.</w:t>
      </w:r>
      <w:r w:rsidRPr="00BC49C2">
        <w:rPr>
          <w:rFonts w:eastAsia="DengXian"/>
          <w:lang w:eastAsia="zh-CN"/>
        </w:rPr>
        <w:t>36</w:t>
      </w:r>
      <w:r w:rsidRPr="00BC49C2">
        <w:t>.1</w:t>
      </w:r>
      <w:r w:rsidRPr="00BC49C2">
        <w:tab/>
        <w:t>Key Issue mapping</w:t>
      </w:r>
      <w:bookmarkEnd w:id="1722"/>
      <w:bookmarkEnd w:id="1723"/>
      <w:bookmarkEnd w:id="1724"/>
      <w:bookmarkEnd w:id="1725"/>
    </w:p>
    <w:p w14:paraId="4051FAC3"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240DE355" w14:textId="77777777" w:rsidR="00D52F24" w:rsidRPr="00BC49C2" w:rsidRDefault="00D52F24" w:rsidP="00D52F24">
      <w:pPr>
        <w:pStyle w:val="Heading3"/>
      </w:pPr>
      <w:bookmarkStart w:id="1726" w:name="_Toc104883018"/>
      <w:bookmarkStart w:id="1727" w:name="_Toc113426166"/>
      <w:bookmarkStart w:id="1728" w:name="_Toc117496591"/>
      <w:bookmarkStart w:id="1729" w:name="_Toc122517813"/>
      <w:r w:rsidRPr="00BC49C2">
        <w:t>6.</w:t>
      </w:r>
      <w:r w:rsidRPr="00BC49C2">
        <w:rPr>
          <w:rFonts w:eastAsia="DengXian"/>
          <w:lang w:eastAsia="zh-CN"/>
        </w:rPr>
        <w:t>36</w:t>
      </w:r>
      <w:r w:rsidRPr="00BC49C2">
        <w:t>.2</w:t>
      </w:r>
      <w:r w:rsidRPr="00BC49C2">
        <w:tab/>
        <w:t>Description</w:t>
      </w:r>
      <w:bookmarkEnd w:id="1726"/>
      <w:bookmarkEnd w:id="1727"/>
      <w:bookmarkEnd w:id="1728"/>
      <w:bookmarkEnd w:id="1729"/>
    </w:p>
    <w:p w14:paraId="43D6FB36" w14:textId="77777777"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917ADA">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29701D7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4D26FF59"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6C1EDE1C"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773BBDC6"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49EC3A75" w14:textId="77777777" w:rsidR="00D52F24" w:rsidRPr="00BC49C2" w:rsidRDefault="00D52F24" w:rsidP="00D52F24">
      <w:pPr>
        <w:pStyle w:val="Heading3"/>
      </w:pPr>
      <w:bookmarkStart w:id="1730" w:name="_Toc104883019"/>
      <w:bookmarkStart w:id="1731" w:name="_Toc113426167"/>
      <w:bookmarkStart w:id="1732" w:name="_Toc117496592"/>
      <w:bookmarkStart w:id="1733" w:name="_Toc122517814"/>
      <w:r w:rsidRPr="00BC49C2">
        <w:lastRenderedPageBreak/>
        <w:t>6.</w:t>
      </w:r>
      <w:r w:rsidRPr="00BC49C2">
        <w:rPr>
          <w:rFonts w:eastAsia="DengXian"/>
          <w:lang w:eastAsia="zh-CN"/>
        </w:rPr>
        <w:t>36</w:t>
      </w:r>
      <w:r w:rsidRPr="00BC49C2">
        <w:t>.3</w:t>
      </w:r>
      <w:r w:rsidRPr="00BC49C2">
        <w:tab/>
        <w:t>Procedures</w:t>
      </w:r>
      <w:bookmarkEnd w:id="1730"/>
      <w:bookmarkEnd w:id="1731"/>
      <w:bookmarkEnd w:id="1732"/>
      <w:bookmarkEnd w:id="1733"/>
    </w:p>
    <w:p w14:paraId="068B7924" w14:textId="77777777" w:rsidR="00D52F24" w:rsidRPr="00BC49C2" w:rsidRDefault="00D52F24" w:rsidP="00D52F24">
      <w:pPr>
        <w:pStyle w:val="Heading4"/>
      </w:pPr>
      <w:bookmarkStart w:id="1734" w:name="_Toc104883020"/>
      <w:bookmarkStart w:id="1735" w:name="_Toc113426168"/>
      <w:bookmarkStart w:id="1736" w:name="_Toc117496593"/>
      <w:bookmarkStart w:id="1737" w:name="_Toc122517815"/>
      <w:r w:rsidRPr="00BC49C2">
        <w:t>6.</w:t>
      </w:r>
      <w:r w:rsidRPr="00BC49C2">
        <w:rPr>
          <w:rFonts w:eastAsia="DengXian"/>
          <w:lang w:eastAsia="zh-CN"/>
        </w:rPr>
        <w:t>36</w:t>
      </w:r>
      <w:r w:rsidRPr="00BC49C2">
        <w:t>.3.1</w:t>
      </w:r>
      <w:r w:rsidRPr="00BC49C2">
        <w:tab/>
        <w:t>Procedure for single UE</w:t>
      </w:r>
      <w:bookmarkEnd w:id="1734"/>
      <w:bookmarkEnd w:id="1735"/>
      <w:bookmarkEnd w:id="1736"/>
      <w:bookmarkEnd w:id="1737"/>
    </w:p>
    <w:p w14:paraId="2FB31D5D" w14:textId="77777777" w:rsidR="00D52F24" w:rsidRPr="00BC49C2" w:rsidRDefault="00D52F24" w:rsidP="00D52F24">
      <w:pPr>
        <w:pStyle w:val="TH"/>
        <w:rPr>
          <w:rFonts w:eastAsia="DengXian"/>
          <w:lang w:eastAsia="zh-CN"/>
        </w:rPr>
      </w:pPr>
      <w:r w:rsidRPr="00BC49C2">
        <w:object w:dxaOrig="14250" w:dyaOrig="10240" w14:anchorId="24238A82">
          <v:shape id="_x0000_i1090" type="#_x0000_t75" style="width:481.55pt;height:345.6pt" o:ole="">
            <v:imagedata r:id="rId146" o:title=""/>
          </v:shape>
          <o:OLEObject Type="Embed" ProgID="Visio.Drawing.15" ShapeID="_x0000_i1090" DrawAspect="Content" ObjectID="_1733132295" r:id="rId147"/>
        </w:object>
      </w:r>
    </w:p>
    <w:p w14:paraId="057A56F9" w14:textId="77777777" w:rsidR="00D52F24" w:rsidRPr="00BC49C2" w:rsidRDefault="00D52F24" w:rsidP="00D52F24">
      <w:pPr>
        <w:pStyle w:val="TF"/>
      </w:pPr>
      <w:r w:rsidRPr="00BC49C2">
        <w:t>Figure 6.36.3.1-1: Setting up an AF session with required QoS procedure</w:t>
      </w:r>
    </w:p>
    <w:p w14:paraId="41674E4C"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33338A2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5B48047C"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74E0EEB9"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74331BB3"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67BAA2D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7E058224" w14:textId="77777777"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917ADA">
        <w:rPr>
          <w:rFonts w:eastAsia="DengXian"/>
        </w:rPr>
        <w:t>'</w:t>
      </w:r>
      <w:r w:rsidRPr="00BC49C2">
        <w:rPr>
          <w:rFonts w:eastAsia="DengXian"/>
        </w:rPr>
        <w:t xml:space="preserve"> QoS requirement are authorized, the PCF generates a group of PCC rules and Handling Together Indication.</w:t>
      </w:r>
    </w:p>
    <w:p w14:paraId="345EAB32"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EDA6A6B"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0C3148C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59C13C07" w14:textId="77777777"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BC0293">
        <w:rPr>
          <w:rFonts w:eastAsia="DengXian"/>
        </w:rPr>
        <w:t>TS 23.503 [</w:t>
      </w:r>
      <w:r>
        <w:rPr>
          <w:rFonts w:eastAsia="DengXian"/>
        </w:rPr>
        <w:t>4].</w:t>
      </w:r>
    </w:p>
    <w:p w14:paraId="6528B48E" w14:textId="7777777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BC0293">
        <w:rPr>
          <w:rFonts w:eastAsia="DengXian"/>
          <w:lang w:eastAsia="zh-CN"/>
        </w:rPr>
        <w:t>TS 23.502 [</w:t>
      </w:r>
      <w:r>
        <w:rPr>
          <w:rFonts w:eastAsia="DengXian"/>
          <w:lang w:eastAsia="zh-CN"/>
        </w:rPr>
        <w:t>3].</w:t>
      </w:r>
    </w:p>
    <w:p w14:paraId="65A38785"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4D92F4A6"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19C05D66"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03CBC469"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B3AA605" w14:textId="77777777" w:rsidR="00D52F24" w:rsidRPr="00BC49C2" w:rsidRDefault="00D52F24" w:rsidP="00D52F24">
      <w:pPr>
        <w:pStyle w:val="Heading3"/>
      </w:pPr>
      <w:bookmarkStart w:id="1738" w:name="_Toc104883021"/>
      <w:bookmarkStart w:id="1739" w:name="_Toc113426169"/>
      <w:bookmarkStart w:id="1740" w:name="_Toc117496594"/>
      <w:bookmarkStart w:id="1741" w:name="_Toc122517816"/>
      <w:r w:rsidRPr="00BC49C2">
        <w:t>6.</w:t>
      </w:r>
      <w:r w:rsidRPr="00BC49C2">
        <w:rPr>
          <w:rFonts w:eastAsia="DengXian"/>
          <w:lang w:eastAsia="zh-CN"/>
        </w:rPr>
        <w:t>36</w:t>
      </w:r>
      <w:r w:rsidRPr="00BC49C2">
        <w:t>.4</w:t>
      </w:r>
      <w:r w:rsidRPr="00BC49C2">
        <w:tab/>
        <w:t>Impacts on services, entities and interfaces</w:t>
      </w:r>
      <w:bookmarkEnd w:id="1738"/>
      <w:bookmarkEnd w:id="1739"/>
      <w:bookmarkEnd w:id="1740"/>
      <w:bookmarkEnd w:id="1741"/>
    </w:p>
    <w:p w14:paraId="53FFD84B" w14:textId="77777777" w:rsidR="00D52F24" w:rsidRPr="00BC49C2" w:rsidRDefault="00D52F24" w:rsidP="00CA40C0">
      <w:pPr>
        <w:rPr>
          <w:lang w:eastAsia="zh-CN"/>
        </w:rPr>
      </w:pPr>
      <w:r w:rsidRPr="00CA40C0">
        <w:t>AF</w:t>
      </w:r>
      <w:r w:rsidR="00CA40C0" w:rsidRPr="00CA40C0">
        <w:rPr>
          <w:rFonts w:hint="eastAsia"/>
        </w:rPr>
        <w:t>:</w:t>
      </w:r>
    </w:p>
    <w:p w14:paraId="1919A43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07BDAC33" w14:textId="77777777" w:rsidR="00D52F24" w:rsidRPr="00BC49C2" w:rsidRDefault="00D52F24" w:rsidP="00D52F24">
      <w:pPr>
        <w:rPr>
          <w:lang w:eastAsia="zh-CN"/>
        </w:rPr>
      </w:pPr>
      <w:r w:rsidRPr="00BC49C2">
        <w:rPr>
          <w:lang w:eastAsia="zh-CN"/>
        </w:rPr>
        <w:t>PCF:</w:t>
      </w:r>
    </w:p>
    <w:p w14:paraId="1283C85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64A8903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1B137B7"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917ADA">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76B347FC" w14:textId="77777777" w:rsidR="00D52F24" w:rsidRPr="00BC49C2" w:rsidRDefault="00D52F24" w:rsidP="00D52F24">
      <w:pPr>
        <w:rPr>
          <w:lang w:eastAsia="zh-CN"/>
        </w:rPr>
      </w:pPr>
      <w:r w:rsidRPr="00BC49C2">
        <w:rPr>
          <w:lang w:eastAsia="zh-CN"/>
        </w:rPr>
        <w:t>SMF:</w:t>
      </w:r>
    </w:p>
    <w:p w14:paraId="56DD8CF3"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C75309B"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06D6541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6765EA5F" w14:textId="77777777" w:rsidR="00D52F24" w:rsidRPr="00BC49C2" w:rsidRDefault="00D52F24" w:rsidP="004F22BE">
      <w:pPr>
        <w:rPr>
          <w:lang w:eastAsia="zh-CN"/>
        </w:rPr>
      </w:pPr>
      <w:r w:rsidRPr="00BC49C2">
        <w:rPr>
          <w:lang w:eastAsia="zh-CN"/>
        </w:rPr>
        <w:t>NEF:</w:t>
      </w:r>
    </w:p>
    <w:p w14:paraId="4BDD38CB"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00D8AE60" w14:textId="77777777" w:rsidR="00935AA3" w:rsidRPr="00BC49C2" w:rsidRDefault="00935AA3" w:rsidP="00935AA3">
      <w:pPr>
        <w:pStyle w:val="Heading2"/>
      </w:pPr>
      <w:bookmarkStart w:id="1742" w:name="_Toc104883022"/>
      <w:bookmarkStart w:id="1743" w:name="_Toc113426170"/>
      <w:bookmarkStart w:id="1744" w:name="_Toc117496595"/>
      <w:bookmarkStart w:id="1745" w:name="_Toc122517817"/>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742"/>
      <w:bookmarkEnd w:id="1743"/>
      <w:bookmarkEnd w:id="1744"/>
      <w:bookmarkEnd w:id="1745"/>
    </w:p>
    <w:p w14:paraId="13A63833" w14:textId="77777777" w:rsidR="00935AA3" w:rsidRPr="00BC49C2" w:rsidRDefault="00935AA3" w:rsidP="00EF2E41">
      <w:pPr>
        <w:pStyle w:val="Heading3"/>
      </w:pPr>
      <w:bookmarkStart w:id="1746" w:name="_Toc104883023"/>
      <w:bookmarkStart w:id="1747" w:name="_Toc113426171"/>
      <w:bookmarkStart w:id="1748" w:name="_Toc117496596"/>
      <w:bookmarkStart w:id="1749" w:name="_Toc122517818"/>
      <w:r w:rsidRPr="00BC49C2">
        <w:t>6.</w:t>
      </w:r>
      <w:r w:rsidR="00804DDB" w:rsidRPr="00BC49C2">
        <w:t>37</w:t>
      </w:r>
      <w:r w:rsidRPr="00BC49C2">
        <w:t>.1</w:t>
      </w:r>
      <w:r w:rsidRPr="00BC49C2">
        <w:tab/>
        <w:t>Key Issue mapping</w:t>
      </w:r>
      <w:bookmarkEnd w:id="1746"/>
      <w:bookmarkEnd w:id="1747"/>
      <w:bookmarkEnd w:id="1748"/>
      <w:bookmarkEnd w:id="1749"/>
    </w:p>
    <w:p w14:paraId="6AC6AD28"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62EDB873" w14:textId="77777777" w:rsidR="00935AA3" w:rsidRPr="00BC49C2" w:rsidRDefault="00804DDB" w:rsidP="00472B4A">
      <w:pPr>
        <w:pStyle w:val="Heading3"/>
      </w:pPr>
      <w:bookmarkStart w:id="1750" w:name="_Toc104883024"/>
      <w:bookmarkStart w:id="1751" w:name="_Toc113426172"/>
      <w:bookmarkStart w:id="1752" w:name="_Toc117496597"/>
      <w:bookmarkStart w:id="1753" w:name="_Toc122517819"/>
      <w:r w:rsidRPr="00BC49C2">
        <w:lastRenderedPageBreak/>
        <w:t>6.37</w:t>
      </w:r>
      <w:r w:rsidR="00935AA3" w:rsidRPr="00BC49C2">
        <w:t>.2</w:t>
      </w:r>
      <w:r w:rsidR="00935AA3" w:rsidRPr="00BC49C2">
        <w:tab/>
        <w:t>Description</w:t>
      </w:r>
      <w:bookmarkEnd w:id="1750"/>
      <w:bookmarkEnd w:id="1751"/>
      <w:bookmarkEnd w:id="1752"/>
      <w:bookmarkEnd w:id="1753"/>
    </w:p>
    <w:p w14:paraId="54C9FF00" w14:textId="77777777" w:rsidR="004F22BE" w:rsidRDefault="004F22BE" w:rsidP="004F22BE">
      <w:pPr>
        <w:rPr>
          <w:lang w:eastAsia="zh-CN"/>
        </w:rPr>
      </w:pPr>
      <w:r>
        <w:rPr>
          <w:lang w:eastAsia="zh-CN"/>
        </w:rPr>
        <w:t>AF can provide coordinated policy requirement to 5GS for multiple UEs within a single PLMN.</w:t>
      </w:r>
    </w:p>
    <w:p w14:paraId="64487A11" w14:textId="77777777"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BC0293">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4B7FBA90"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7E24FEB9" w14:textId="77777777" w:rsidR="004F22BE" w:rsidRDefault="004F22BE" w:rsidP="004F22BE">
      <w:pPr>
        <w:rPr>
          <w:lang w:eastAsia="zh-CN"/>
        </w:rPr>
      </w:pPr>
      <w:r>
        <w:rPr>
          <w:lang w:eastAsia="zh-CN"/>
        </w:rPr>
        <w:t>When AF decides to change one policy for a specific traffic flow of UE1, e.g. when AF only would like to turn down one UE</w:t>
      </w:r>
      <w:r w:rsidR="00917ADA">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BC0293">
        <w:rPr>
          <w:lang w:eastAsia="zh-CN"/>
        </w:rPr>
        <w:t>TS 23.502 [</w:t>
      </w:r>
      <w:r>
        <w:rPr>
          <w:lang w:eastAsia="zh-CN"/>
        </w:rPr>
        <w:t>3] can be used.</w:t>
      </w:r>
    </w:p>
    <w:p w14:paraId="6C4D0C4B"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62DD9AA5"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6A82A074"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917ADA">
        <w:rPr>
          <w:rFonts w:eastAsia="DengXian"/>
          <w:lang w:eastAsia="zh-CN"/>
        </w:rPr>
        <w:t>'</w:t>
      </w:r>
      <w:r w:rsidRPr="00BC49C2">
        <w:rPr>
          <w:rFonts w:eastAsia="DengXian"/>
          <w:lang w:eastAsia="zh-CN"/>
        </w:rPr>
        <w:t>s priority level is changed from 40 to 20, the related multi-modal traffic flows</w:t>
      </w:r>
      <w:r w:rsidR="00917ADA">
        <w:rPr>
          <w:rFonts w:eastAsia="DengXian"/>
          <w:lang w:eastAsia="zh-CN"/>
        </w:rPr>
        <w:t>'</w:t>
      </w:r>
      <w:r w:rsidRPr="00BC49C2">
        <w:rPr>
          <w:rFonts w:eastAsia="DengXian"/>
          <w:lang w:eastAsia="zh-CN"/>
        </w:rPr>
        <w:t xml:space="preserve"> priority level should also be changed to 20.</w:t>
      </w:r>
    </w:p>
    <w:p w14:paraId="30526D4A"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917ADA">
        <w:rPr>
          <w:rFonts w:eastAsia="DengXian"/>
          <w:lang w:eastAsia="zh-CN"/>
        </w:rPr>
        <w:t>'</w:t>
      </w:r>
      <w:r w:rsidRPr="00BC49C2">
        <w:rPr>
          <w:rFonts w:eastAsia="DengXian"/>
          <w:lang w:eastAsia="zh-CN"/>
        </w:rPr>
        <w:t>s PDB is changed from 30ms to 20ms, the related multi-modal traffic flows</w:t>
      </w:r>
      <w:r w:rsidR="00917ADA">
        <w:rPr>
          <w:rFonts w:eastAsia="DengXian"/>
          <w:lang w:eastAsia="zh-CN"/>
        </w:rPr>
        <w:t>'</w:t>
      </w:r>
      <w:r w:rsidRPr="00BC49C2">
        <w:rPr>
          <w:rFonts w:eastAsia="DengXian"/>
          <w:lang w:eastAsia="zh-CN"/>
        </w:rPr>
        <w:t xml:space="preserve"> PDB should also be changed to 20ms.</w:t>
      </w:r>
    </w:p>
    <w:p w14:paraId="65377FFB" w14:textId="77777777" w:rsidR="00935AA3" w:rsidRPr="00BC49C2" w:rsidRDefault="00804DDB" w:rsidP="00472B4A">
      <w:pPr>
        <w:pStyle w:val="Heading3"/>
      </w:pPr>
      <w:bookmarkStart w:id="1754" w:name="_Toc104883025"/>
      <w:bookmarkStart w:id="1755" w:name="_Toc113426173"/>
      <w:bookmarkStart w:id="1756" w:name="_Toc117496598"/>
      <w:bookmarkStart w:id="1757" w:name="_Toc122517820"/>
      <w:r w:rsidRPr="00BC49C2">
        <w:t>6.37</w:t>
      </w:r>
      <w:r w:rsidR="00935AA3" w:rsidRPr="00BC49C2">
        <w:t>.3</w:t>
      </w:r>
      <w:r w:rsidR="00935AA3" w:rsidRPr="00BC49C2">
        <w:tab/>
        <w:t>Procedures</w:t>
      </w:r>
      <w:bookmarkEnd w:id="1754"/>
      <w:bookmarkEnd w:id="1755"/>
      <w:bookmarkEnd w:id="1756"/>
      <w:bookmarkEnd w:id="1757"/>
    </w:p>
    <w:p w14:paraId="1D35A0B2" w14:textId="77777777" w:rsidR="00935AA3" w:rsidRPr="00BC49C2" w:rsidRDefault="00804DDB" w:rsidP="006E1659">
      <w:pPr>
        <w:pStyle w:val="Heading4"/>
      </w:pPr>
      <w:bookmarkStart w:id="1758" w:name="_Toc104883026"/>
      <w:bookmarkStart w:id="1759" w:name="_Toc113426174"/>
      <w:bookmarkStart w:id="1760" w:name="_Toc117496599"/>
      <w:bookmarkStart w:id="1761" w:name="_Toc122517821"/>
      <w:r w:rsidRPr="00BC49C2">
        <w:t>6.37</w:t>
      </w:r>
      <w:r w:rsidR="00935AA3" w:rsidRPr="00BC49C2">
        <w:t>.3.1</w:t>
      </w:r>
      <w:r w:rsidR="00935AA3" w:rsidRPr="00BC49C2">
        <w:tab/>
        <w:t>Procedures for group policy data configuration</w:t>
      </w:r>
      <w:bookmarkEnd w:id="1758"/>
      <w:bookmarkEnd w:id="1759"/>
      <w:bookmarkEnd w:id="1760"/>
      <w:bookmarkEnd w:id="1761"/>
    </w:p>
    <w:p w14:paraId="2D627E58"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3695B9DB" w14:textId="77777777" w:rsidR="00935AA3" w:rsidRPr="00BC49C2" w:rsidRDefault="00804DDB" w:rsidP="006E1659">
      <w:pPr>
        <w:pStyle w:val="TH"/>
      </w:pPr>
      <w:r w:rsidRPr="00BC49C2">
        <w:object w:dxaOrig="7894" w:dyaOrig="3885" w14:anchorId="02856097">
          <v:shape id="_x0000_i1091" type="#_x0000_t75" style="width:395.15pt;height:193.55pt" o:ole="">
            <v:imagedata r:id="rId148" o:title=""/>
          </v:shape>
          <o:OLEObject Type="Embed" ProgID="Word.Document.12" ShapeID="_x0000_i1091" DrawAspect="Content" ObjectID="_1733132296" r:id="rId149">
            <o:FieldCodes>\s</o:FieldCodes>
          </o:OLEObject>
        </w:object>
      </w:r>
    </w:p>
    <w:p w14:paraId="2907CFC4"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2BBA5770"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26B9373C"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2A88C094"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5B50C80E" w14:textId="77777777" w:rsidR="00935AA3" w:rsidRPr="00BC49C2" w:rsidRDefault="00804DDB" w:rsidP="006E1659">
      <w:pPr>
        <w:pStyle w:val="Heading4"/>
      </w:pPr>
      <w:bookmarkStart w:id="1762" w:name="_Toc104883027"/>
      <w:bookmarkStart w:id="1763" w:name="_Toc113426175"/>
      <w:bookmarkStart w:id="1764" w:name="_Toc117496600"/>
      <w:bookmarkStart w:id="1765" w:name="_Toc122517822"/>
      <w:r w:rsidRPr="00BC49C2">
        <w:t>6.37</w:t>
      </w:r>
      <w:r w:rsidR="00935AA3" w:rsidRPr="00BC49C2">
        <w:t>.3.2</w:t>
      </w:r>
      <w:r w:rsidR="00935AA3" w:rsidRPr="00BC49C2">
        <w:tab/>
        <w:t>Procedures for AF request targeting an individual UE policy to the relevant PCF</w:t>
      </w:r>
      <w:bookmarkEnd w:id="1762"/>
      <w:bookmarkEnd w:id="1763"/>
      <w:bookmarkEnd w:id="1764"/>
      <w:bookmarkEnd w:id="1765"/>
    </w:p>
    <w:bookmarkStart w:id="1766" w:name="_MON_1713364510"/>
    <w:bookmarkEnd w:id="1766"/>
    <w:p w14:paraId="45179634" w14:textId="77777777" w:rsidR="00935AA3" w:rsidRPr="00BC49C2" w:rsidRDefault="00804DDB" w:rsidP="006E1659">
      <w:pPr>
        <w:pStyle w:val="TH"/>
        <w:rPr>
          <w:rFonts w:eastAsia="DengXian"/>
          <w:lang w:eastAsia="zh-CN"/>
        </w:rPr>
      </w:pPr>
      <w:r w:rsidRPr="00BC49C2">
        <w:object w:dxaOrig="9639" w:dyaOrig="6190" w14:anchorId="51D73FA5">
          <v:shape id="_x0000_i1092" type="#_x0000_t75" style="width:482.7pt;height:309.3pt" o:ole="">
            <v:imagedata r:id="rId150" o:title=""/>
          </v:shape>
          <o:OLEObject Type="Embed" ProgID="Word.Document.12" ShapeID="_x0000_i1092" DrawAspect="Content" ObjectID="_1733132297" r:id="rId151">
            <o:FieldCodes>\s</o:FieldCodes>
          </o:OLEObject>
        </w:object>
      </w:r>
    </w:p>
    <w:p w14:paraId="34EA2FEB"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173D1AD9"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1E3BAD75"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727A24F0" w14:textId="77777777"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BC0293">
        <w:rPr>
          <w:rFonts w:eastAsia="DengXian"/>
          <w:lang w:eastAsia="zh-CN"/>
        </w:rPr>
        <w:t>TS 23.502 [</w:t>
      </w:r>
      <w:r>
        <w:rPr>
          <w:rFonts w:eastAsia="DengXian"/>
          <w:lang w:eastAsia="zh-CN"/>
        </w:rPr>
        <w:t>3].</w:t>
      </w:r>
    </w:p>
    <w:p w14:paraId="52E7F74F"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28076FBC" w14:textId="77777777"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917ADA">
        <w:rPr>
          <w:rFonts w:eastAsia="DengXian"/>
          <w:lang w:eastAsia="zh-CN"/>
        </w:rPr>
        <w:t>'</w:t>
      </w:r>
      <w:r>
        <w:rPr>
          <w:rFonts w:eastAsia="DengXian"/>
          <w:lang w:eastAsia="zh-CN"/>
        </w:rPr>
        <w:t>s policy data to group policy information in UDR.</w:t>
      </w:r>
    </w:p>
    <w:p w14:paraId="40565790" w14:textId="77777777"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917ADA">
        <w:rPr>
          <w:rFonts w:eastAsia="DengXian"/>
          <w:lang w:eastAsia="zh-CN"/>
        </w:rPr>
        <w:t>'</w:t>
      </w:r>
      <w:r>
        <w:rPr>
          <w:rFonts w:eastAsia="DengXian"/>
          <w:lang w:eastAsia="zh-CN"/>
        </w:rPr>
        <w:t>s multi-modal traffic related policy update.</w:t>
      </w:r>
    </w:p>
    <w:p w14:paraId="4B6A081A"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3DC5B0A7"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416BD06"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5E7E86"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5F28B15F" w14:textId="77777777" w:rsidR="00935AA3" w:rsidRPr="00BC49C2" w:rsidRDefault="00935AA3" w:rsidP="00472B4A">
      <w:pPr>
        <w:pStyle w:val="Heading3"/>
      </w:pPr>
      <w:bookmarkStart w:id="1767" w:name="_Toc104883028"/>
      <w:bookmarkStart w:id="1768" w:name="_Toc113426176"/>
      <w:bookmarkStart w:id="1769" w:name="_Toc117496601"/>
      <w:bookmarkStart w:id="1770" w:name="_Toc122517823"/>
      <w:r w:rsidRPr="00BC49C2">
        <w:lastRenderedPageBreak/>
        <w:t>6.</w:t>
      </w:r>
      <w:r w:rsidR="00804DDB" w:rsidRPr="00BC49C2">
        <w:t>37</w:t>
      </w:r>
      <w:r w:rsidRPr="00BC49C2">
        <w:t>.4</w:t>
      </w:r>
      <w:r w:rsidRPr="00BC49C2">
        <w:tab/>
        <w:t>Impact on existing entities and interfaces</w:t>
      </w:r>
      <w:bookmarkEnd w:id="1767"/>
      <w:bookmarkEnd w:id="1768"/>
      <w:bookmarkEnd w:id="1769"/>
      <w:bookmarkEnd w:id="1770"/>
    </w:p>
    <w:p w14:paraId="3729696C" w14:textId="77777777" w:rsidR="00935AA3" w:rsidRPr="00BC49C2" w:rsidRDefault="00935AA3" w:rsidP="00F565B0">
      <w:pPr>
        <w:rPr>
          <w:lang w:eastAsia="zh-CN"/>
        </w:rPr>
      </w:pPr>
      <w:r w:rsidRPr="00BC49C2">
        <w:rPr>
          <w:lang w:eastAsia="zh-CN"/>
        </w:rPr>
        <w:t>NEF</w:t>
      </w:r>
    </w:p>
    <w:p w14:paraId="4ABE1AE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7A1A81A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65EDDCC8" w14:textId="77777777" w:rsidR="00935AA3" w:rsidRPr="00BC49C2" w:rsidRDefault="00935AA3" w:rsidP="00F565B0">
      <w:pPr>
        <w:rPr>
          <w:lang w:eastAsia="zh-CN"/>
        </w:rPr>
      </w:pPr>
      <w:r w:rsidRPr="00BC49C2">
        <w:rPr>
          <w:lang w:eastAsia="zh-CN"/>
        </w:rPr>
        <w:t>PCF</w:t>
      </w:r>
    </w:p>
    <w:p w14:paraId="713BC623"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1D2D129F" w14:textId="77777777" w:rsidR="00935AA3" w:rsidRPr="00BC49C2" w:rsidRDefault="00935AA3" w:rsidP="00F565B0">
      <w:pPr>
        <w:rPr>
          <w:lang w:eastAsia="zh-CN"/>
        </w:rPr>
      </w:pPr>
      <w:r w:rsidRPr="00BC49C2">
        <w:rPr>
          <w:lang w:eastAsia="zh-CN"/>
        </w:rPr>
        <w:t>UDR</w:t>
      </w:r>
    </w:p>
    <w:p w14:paraId="6530126F"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004020C4" w14:textId="77777777" w:rsidR="0004669E" w:rsidRPr="00BC49C2" w:rsidRDefault="0004669E" w:rsidP="00734B83">
      <w:pPr>
        <w:pStyle w:val="Heading2"/>
        <w:rPr>
          <w:rFonts w:eastAsia="DengXian"/>
          <w:lang w:eastAsia="zh-CN"/>
        </w:rPr>
      </w:pPr>
      <w:bookmarkStart w:id="1771" w:name="_Toc104883029"/>
      <w:bookmarkStart w:id="1772" w:name="_Toc113426177"/>
      <w:bookmarkStart w:id="1773" w:name="_Toc117496602"/>
      <w:bookmarkStart w:id="1774" w:name="_Toc122517824"/>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771"/>
      <w:bookmarkEnd w:id="1772"/>
      <w:bookmarkEnd w:id="1773"/>
      <w:bookmarkEnd w:id="1774"/>
    </w:p>
    <w:p w14:paraId="3735BD05" w14:textId="77777777" w:rsidR="0004669E" w:rsidRPr="00BC49C2" w:rsidRDefault="00734B83" w:rsidP="00734B83">
      <w:pPr>
        <w:pStyle w:val="Heading3"/>
        <w:rPr>
          <w:rFonts w:eastAsia="DengXian"/>
          <w:lang w:eastAsia="zh-CN"/>
        </w:rPr>
      </w:pPr>
      <w:bookmarkStart w:id="1775" w:name="_Toc104883030"/>
      <w:bookmarkStart w:id="1776" w:name="_Toc113426178"/>
      <w:bookmarkStart w:id="1777" w:name="_Toc117496603"/>
      <w:bookmarkStart w:id="1778" w:name="_Toc122517825"/>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775"/>
      <w:bookmarkEnd w:id="1776"/>
      <w:bookmarkEnd w:id="1777"/>
      <w:bookmarkEnd w:id="1778"/>
    </w:p>
    <w:p w14:paraId="23A13D0A" w14:textId="77777777" w:rsidR="0004669E" w:rsidRPr="00BC49C2" w:rsidRDefault="0004669E" w:rsidP="00734B83">
      <w:pPr>
        <w:rPr>
          <w:lang w:eastAsia="zh-CN"/>
        </w:rPr>
      </w:pPr>
      <w:r w:rsidRPr="00BC49C2">
        <w:rPr>
          <w:lang w:eastAsia="zh-CN"/>
        </w:rPr>
        <w:t>This solution addresses aspects of Key Issue #1 and Key Issue #2.</w:t>
      </w:r>
    </w:p>
    <w:p w14:paraId="7BAF70C9"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1486CC27" w14:textId="77777777" w:rsidR="0004669E" w:rsidRPr="00BC49C2" w:rsidRDefault="0004669E" w:rsidP="00734B83">
      <w:pPr>
        <w:rPr>
          <w:lang w:eastAsia="zh-CN"/>
        </w:rPr>
      </w:pPr>
      <w:r w:rsidRPr="00BC49C2">
        <w:rPr>
          <w:lang w:eastAsia="zh-CN"/>
        </w:rPr>
        <w:t>The principles of the solutions are:</w:t>
      </w:r>
    </w:p>
    <w:p w14:paraId="1252B4D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09F01FD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5C02CB2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917ADA">
        <w:rPr>
          <w:rFonts w:eastAsia="DengXian"/>
          <w:lang w:eastAsia="zh-CN"/>
        </w:rPr>
        <w:t>'</w:t>
      </w:r>
      <w:r w:rsidRPr="00BC49C2">
        <w:rPr>
          <w:rFonts w:eastAsia="DengXian"/>
          <w:lang w:eastAsia="zh-CN"/>
        </w:rPr>
        <w:t>s work scope.</w:t>
      </w:r>
    </w:p>
    <w:p w14:paraId="72398D8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24F6A0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2472545E" w14:textId="77777777" w:rsidR="0004669E" w:rsidRPr="00BC49C2" w:rsidRDefault="00734B83" w:rsidP="00734B83">
      <w:pPr>
        <w:pStyle w:val="Heading3"/>
        <w:rPr>
          <w:rFonts w:eastAsia="DengXian"/>
          <w:lang w:eastAsia="zh-CN"/>
        </w:rPr>
      </w:pPr>
      <w:bookmarkStart w:id="1779" w:name="_Toc104883031"/>
      <w:bookmarkStart w:id="1780" w:name="_Toc113426179"/>
      <w:bookmarkStart w:id="1781" w:name="_Toc117496604"/>
      <w:bookmarkStart w:id="1782" w:name="_Toc122517826"/>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779"/>
      <w:bookmarkEnd w:id="1780"/>
      <w:bookmarkEnd w:id="1781"/>
      <w:bookmarkEnd w:id="1782"/>
    </w:p>
    <w:p w14:paraId="511B726A" w14:textId="77777777"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BC0293">
        <w:rPr>
          <w:lang w:eastAsia="zh-CN"/>
        </w:rPr>
        <w:t>TS 23.501 [</w:t>
      </w:r>
      <w:r>
        <w:rPr>
          <w:lang w:eastAsia="zh-CN"/>
        </w:rPr>
        <w:t xml:space="preserve">2] and </w:t>
      </w:r>
      <w:r w:rsidR="00BC0293">
        <w:rPr>
          <w:lang w:eastAsia="zh-CN"/>
        </w:rPr>
        <w:t>TS 23.502 [</w:t>
      </w:r>
      <w:r>
        <w:rPr>
          <w:lang w:eastAsia="zh-CN"/>
        </w:rPr>
        <w:t>3].</w:t>
      </w:r>
    </w:p>
    <w:p w14:paraId="2501254D"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3800B7D1"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0E989349"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0E572081"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3F86A531"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2B7C28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553294C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108254C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72FB6939" w14:textId="77777777" w:rsidR="0004669E" w:rsidRPr="00BC49C2" w:rsidRDefault="00734B83" w:rsidP="00734B83">
      <w:pPr>
        <w:pStyle w:val="Heading3"/>
        <w:rPr>
          <w:rFonts w:eastAsia="DengXian"/>
          <w:lang w:eastAsia="zh-CN"/>
        </w:rPr>
      </w:pPr>
      <w:bookmarkStart w:id="1783" w:name="_Toc104883032"/>
      <w:bookmarkStart w:id="1784" w:name="_Toc113426180"/>
      <w:bookmarkStart w:id="1785" w:name="_Toc117496605"/>
      <w:bookmarkStart w:id="1786" w:name="_Toc122517827"/>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783"/>
      <w:bookmarkEnd w:id="1784"/>
      <w:bookmarkEnd w:id="1785"/>
      <w:bookmarkEnd w:id="1786"/>
    </w:p>
    <w:p w14:paraId="3200B77A" w14:textId="77777777" w:rsidR="0004669E" w:rsidRPr="00BC49C2" w:rsidRDefault="0004669E" w:rsidP="00734B83">
      <w:pPr>
        <w:pStyle w:val="Heading4"/>
        <w:rPr>
          <w:rFonts w:eastAsia="DengXian"/>
          <w:lang w:eastAsia="zh-CN"/>
        </w:rPr>
      </w:pPr>
      <w:bookmarkStart w:id="1787" w:name="_Toc104883033"/>
      <w:bookmarkStart w:id="1788" w:name="_Toc113426181"/>
      <w:bookmarkStart w:id="1789" w:name="_Toc117496606"/>
      <w:bookmarkStart w:id="1790" w:name="_Toc122517828"/>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787"/>
      <w:bookmarkEnd w:id="1788"/>
      <w:bookmarkEnd w:id="1789"/>
      <w:bookmarkEnd w:id="1790"/>
    </w:p>
    <w:p w14:paraId="608BA241"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7DC76C5" w14:textId="77777777"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BC0293">
        <w:rPr>
          <w:lang w:eastAsia="zh-CN"/>
        </w:rPr>
        <w:t>TS 23.502 [</w:t>
      </w:r>
      <w:r>
        <w:rPr>
          <w:lang w:eastAsia="zh-CN"/>
        </w:rPr>
        <w:t xml:space="preserve">3] and the Nnef_ParameterProvision service which is defined in clause 5.2.6.4 of </w:t>
      </w:r>
      <w:r w:rsidR="00BC0293">
        <w:rPr>
          <w:lang w:eastAsia="zh-CN"/>
        </w:rPr>
        <w:t>TS 23.502 [</w:t>
      </w:r>
      <w:r>
        <w:rPr>
          <w:lang w:eastAsia="zh-CN"/>
        </w:rPr>
        <w:t>3].</w:t>
      </w:r>
    </w:p>
    <w:p w14:paraId="0FC557A2"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20BFA331" w14:textId="77777777" w:rsidR="0004669E" w:rsidRPr="00BC49C2" w:rsidRDefault="0004669E" w:rsidP="00734B83">
      <w:pPr>
        <w:rPr>
          <w:lang w:eastAsia="zh-CN"/>
        </w:rPr>
      </w:pPr>
      <w:r w:rsidRPr="00BC49C2">
        <w:rPr>
          <w:lang w:eastAsia="zh-CN"/>
        </w:rPr>
        <w:t>The optional inputs to the NEF API may be:</w:t>
      </w:r>
    </w:p>
    <w:p w14:paraId="72E4514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3C0E559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0CF6BBE8"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70936747" w14:textId="77777777" w:rsidR="0004669E" w:rsidRPr="00BC49C2" w:rsidRDefault="0004669E" w:rsidP="00734B83">
      <w:pPr>
        <w:rPr>
          <w:lang w:eastAsia="zh-CN"/>
        </w:rPr>
      </w:pPr>
      <w:r w:rsidRPr="00BC49C2">
        <w:rPr>
          <w:lang w:eastAsia="zh-CN"/>
        </w:rPr>
        <w:t>Outputs of the NEF API are:</w:t>
      </w:r>
    </w:p>
    <w:p w14:paraId="61EE113E"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05185A82" w14:textId="77777777" w:rsidR="0004669E" w:rsidRPr="00BC49C2" w:rsidRDefault="00734B83" w:rsidP="00734B83">
      <w:pPr>
        <w:pStyle w:val="Heading4"/>
        <w:rPr>
          <w:rFonts w:eastAsia="DengXian"/>
          <w:lang w:eastAsia="zh-CN"/>
        </w:rPr>
      </w:pPr>
      <w:bookmarkStart w:id="1791" w:name="_Toc104883034"/>
      <w:bookmarkStart w:id="1792" w:name="_Toc113426182"/>
      <w:bookmarkStart w:id="1793" w:name="_Toc117496607"/>
      <w:bookmarkStart w:id="1794" w:name="_Toc122517829"/>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791"/>
      <w:bookmarkEnd w:id="1792"/>
      <w:bookmarkEnd w:id="1793"/>
      <w:bookmarkEnd w:id="1794"/>
    </w:p>
    <w:p w14:paraId="1254DEAF"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5CEF8E8E" w14:textId="77777777" w:rsidR="0004669E" w:rsidRPr="00BC49C2" w:rsidRDefault="00734B83" w:rsidP="00734B83">
      <w:pPr>
        <w:pStyle w:val="Heading4"/>
        <w:rPr>
          <w:rFonts w:eastAsia="DengXian"/>
          <w:lang w:eastAsia="zh-CN"/>
        </w:rPr>
      </w:pPr>
      <w:bookmarkStart w:id="1795" w:name="_Toc104883035"/>
      <w:bookmarkStart w:id="1796" w:name="_Toc113426183"/>
      <w:bookmarkStart w:id="1797" w:name="_Toc117496608"/>
      <w:bookmarkStart w:id="1798" w:name="_Toc122517830"/>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795"/>
      <w:bookmarkEnd w:id="1796"/>
      <w:bookmarkEnd w:id="1797"/>
      <w:bookmarkEnd w:id="1798"/>
    </w:p>
    <w:p w14:paraId="6D3CB32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4CB1C9A4"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5B9176C3"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7685FD0A"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0D495F8C"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52E33B86"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26F7053" w14:textId="77777777"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917ADA">
        <w:rPr>
          <w:lang w:eastAsia="zh-CN"/>
        </w:rPr>
        <w:t>'</w:t>
      </w:r>
      <w:r w:rsidRPr="00BC49C2">
        <w:rPr>
          <w:lang w:eastAsia="zh-CN"/>
        </w:rPr>
        <w:t>d IP address of the UE and is able to configure QoS Policies for the flow using e.g. using Nnef_AFsessionWithQoS_Create/Update.</w:t>
      </w:r>
    </w:p>
    <w:p w14:paraId="38350887" w14:textId="77777777" w:rsidR="0004669E" w:rsidRPr="00BC49C2" w:rsidRDefault="0004669E" w:rsidP="0004669E">
      <w:pPr>
        <w:pStyle w:val="Heading3"/>
        <w:rPr>
          <w:rFonts w:eastAsia="DengXian"/>
          <w:lang w:eastAsia="zh-CN"/>
        </w:rPr>
      </w:pPr>
      <w:bookmarkStart w:id="1799" w:name="_Toc104883036"/>
      <w:bookmarkStart w:id="1800" w:name="_Toc113426184"/>
      <w:bookmarkStart w:id="1801" w:name="_Toc117496609"/>
      <w:bookmarkStart w:id="1802" w:name="_Toc122517831"/>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799"/>
      <w:bookmarkEnd w:id="1800"/>
      <w:bookmarkEnd w:id="1801"/>
      <w:bookmarkEnd w:id="1802"/>
    </w:p>
    <w:p w14:paraId="6594FDEE" w14:textId="77777777" w:rsidR="0004669E" w:rsidRPr="00BC49C2" w:rsidRDefault="0004669E" w:rsidP="00734B83">
      <w:pPr>
        <w:rPr>
          <w:lang w:eastAsia="zh-CN"/>
        </w:rPr>
      </w:pPr>
      <w:r w:rsidRPr="00BC49C2">
        <w:rPr>
          <w:lang w:eastAsia="zh-CN"/>
        </w:rPr>
        <w:t>UE:</w:t>
      </w:r>
    </w:p>
    <w:p w14:paraId="1FDE79F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34F9BEC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6C191ED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1AC17860" w14:textId="77777777" w:rsidR="0004669E" w:rsidRPr="00BC49C2" w:rsidRDefault="0004669E" w:rsidP="00734B83">
      <w:pPr>
        <w:rPr>
          <w:lang w:eastAsia="zh-CN"/>
        </w:rPr>
      </w:pPr>
      <w:r w:rsidRPr="00BC49C2">
        <w:rPr>
          <w:lang w:eastAsia="zh-CN"/>
        </w:rPr>
        <w:t>AMF:</w:t>
      </w:r>
    </w:p>
    <w:p w14:paraId="0B33B30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5966BC59" w14:textId="77777777" w:rsidR="0004669E" w:rsidRPr="00BC49C2" w:rsidRDefault="0004669E" w:rsidP="00734B83">
      <w:pPr>
        <w:rPr>
          <w:lang w:eastAsia="zh-CN"/>
        </w:rPr>
      </w:pPr>
      <w:r w:rsidRPr="00BC49C2">
        <w:rPr>
          <w:lang w:eastAsia="zh-CN"/>
        </w:rPr>
        <w:t>SMF:</w:t>
      </w:r>
    </w:p>
    <w:p w14:paraId="555488C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270F5FE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13E0050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142EAA87" w14:textId="77777777" w:rsidR="0004669E" w:rsidRPr="00BC49C2" w:rsidRDefault="0004669E" w:rsidP="00734B83">
      <w:pPr>
        <w:rPr>
          <w:lang w:eastAsia="zh-CN"/>
        </w:rPr>
      </w:pPr>
      <w:r w:rsidRPr="00BC49C2">
        <w:rPr>
          <w:lang w:eastAsia="zh-CN"/>
        </w:rPr>
        <w:t>PCF:</w:t>
      </w:r>
    </w:p>
    <w:p w14:paraId="5D50B89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7CC7220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7E71027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50796C2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5D37AA13" w14:textId="77777777" w:rsidR="0004669E" w:rsidRPr="00BC49C2" w:rsidRDefault="0004669E" w:rsidP="00734B83">
      <w:pPr>
        <w:rPr>
          <w:lang w:eastAsia="zh-CN"/>
        </w:rPr>
      </w:pPr>
      <w:r w:rsidRPr="00BC49C2">
        <w:rPr>
          <w:lang w:eastAsia="zh-CN"/>
        </w:rPr>
        <w:t>NEF:</w:t>
      </w:r>
    </w:p>
    <w:p w14:paraId="3B848FCB"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678D200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2C11CE96" w14:textId="77777777" w:rsidR="0004669E" w:rsidRPr="00BC49C2" w:rsidRDefault="0004669E" w:rsidP="00734B83">
      <w:pPr>
        <w:rPr>
          <w:lang w:eastAsia="zh-CN"/>
        </w:rPr>
      </w:pPr>
      <w:r w:rsidRPr="00BC49C2">
        <w:rPr>
          <w:lang w:eastAsia="zh-CN"/>
        </w:rPr>
        <w:t>UDM:</w:t>
      </w:r>
    </w:p>
    <w:p w14:paraId="422F0C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21FFC406" w14:textId="77777777" w:rsidR="0004669E" w:rsidRPr="00BC49C2" w:rsidRDefault="0004669E" w:rsidP="00734B83">
      <w:pPr>
        <w:rPr>
          <w:lang w:eastAsia="zh-CN"/>
        </w:rPr>
      </w:pPr>
      <w:r w:rsidRPr="00BC49C2">
        <w:rPr>
          <w:lang w:eastAsia="zh-CN"/>
        </w:rPr>
        <w:t>UDR:</w:t>
      </w:r>
    </w:p>
    <w:p w14:paraId="6C0FEA2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3995C68F" w14:textId="77777777" w:rsidR="00A0071B" w:rsidRPr="00BC49C2" w:rsidRDefault="00A0071B" w:rsidP="00A0071B">
      <w:pPr>
        <w:pStyle w:val="Heading2"/>
        <w:rPr>
          <w:rFonts w:eastAsia="DengXian"/>
          <w:lang w:eastAsia="zh-CN"/>
        </w:rPr>
      </w:pPr>
      <w:bookmarkStart w:id="1803" w:name="_Toc104883037"/>
      <w:bookmarkStart w:id="1804" w:name="_Toc113426185"/>
      <w:bookmarkStart w:id="1805" w:name="_Toc117496610"/>
      <w:bookmarkStart w:id="1806" w:name="_Toc122517832"/>
      <w:r w:rsidRPr="00BC49C2">
        <w:rPr>
          <w:rFonts w:eastAsia="DengXian"/>
          <w:lang w:eastAsia="zh-CN"/>
        </w:rPr>
        <w:t>6.39</w:t>
      </w:r>
      <w:r w:rsidRPr="00BC49C2">
        <w:rPr>
          <w:rFonts w:eastAsia="DengXian"/>
          <w:lang w:eastAsia="zh-CN"/>
        </w:rPr>
        <w:tab/>
        <w:t>Solution #39: URSP enhancement for same PDU session selection of XRM service</w:t>
      </w:r>
      <w:bookmarkEnd w:id="1803"/>
      <w:bookmarkEnd w:id="1804"/>
      <w:bookmarkEnd w:id="1805"/>
      <w:bookmarkEnd w:id="1806"/>
    </w:p>
    <w:p w14:paraId="41EF3C62" w14:textId="77777777" w:rsidR="00A0071B" w:rsidRPr="00BC49C2" w:rsidRDefault="00A0071B" w:rsidP="00A0071B">
      <w:pPr>
        <w:pStyle w:val="Heading3"/>
        <w:rPr>
          <w:rFonts w:eastAsia="DengXian"/>
          <w:lang w:eastAsia="zh-CN"/>
        </w:rPr>
      </w:pPr>
      <w:bookmarkStart w:id="1807" w:name="_Toc104883038"/>
      <w:bookmarkStart w:id="1808" w:name="_Toc113426186"/>
      <w:bookmarkStart w:id="1809" w:name="_Toc117496611"/>
      <w:bookmarkStart w:id="1810" w:name="_Toc122517833"/>
      <w:r w:rsidRPr="00BC49C2">
        <w:rPr>
          <w:rFonts w:eastAsia="DengXian"/>
          <w:lang w:eastAsia="zh-CN"/>
        </w:rPr>
        <w:t>6.39.1</w:t>
      </w:r>
      <w:r w:rsidRPr="00BC49C2">
        <w:rPr>
          <w:rFonts w:eastAsia="DengXian"/>
          <w:lang w:eastAsia="zh-CN"/>
        </w:rPr>
        <w:tab/>
        <w:t>Key Issue mapping</w:t>
      </w:r>
      <w:bookmarkEnd w:id="1807"/>
      <w:bookmarkEnd w:id="1808"/>
      <w:bookmarkEnd w:id="1809"/>
      <w:bookmarkEnd w:id="1810"/>
    </w:p>
    <w:p w14:paraId="11EC4CAD"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314650DB" w14:textId="77777777" w:rsidR="00A0071B" w:rsidRPr="00BC49C2" w:rsidRDefault="00A0071B" w:rsidP="00A0071B">
      <w:pPr>
        <w:pStyle w:val="Heading3"/>
        <w:rPr>
          <w:rFonts w:eastAsia="DengXian"/>
          <w:lang w:eastAsia="zh-CN"/>
        </w:rPr>
      </w:pPr>
      <w:bookmarkStart w:id="1811" w:name="_Toc104883039"/>
      <w:bookmarkStart w:id="1812" w:name="_Toc113426187"/>
      <w:bookmarkStart w:id="1813" w:name="_Toc117496612"/>
      <w:bookmarkStart w:id="1814" w:name="_Toc122517834"/>
      <w:r w:rsidRPr="00BC49C2">
        <w:rPr>
          <w:rFonts w:eastAsia="DengXian"/>
          <w:lang w:eastAsia="zh-CN"/>
        </w:rPr>
        <w:t>6.39.2</w:t>
      </w:r>
      <w:r w:rsidRPr="00BC49C2">
        <w:rPr>
          <w:rFonts w:eastAsia="DengXian"/>
          <w:lang w:eastAsia="zh-CN"/>
        </w:rPr>
        <w:tab/>
        <w:t>Description</w:t>
      </w:r>
      <w:bookmarkEnd w:id="1811"/>
      <w:bookmarkEnd w:id="1812"/>
      <w:bookmarkEnd w:id="1813"/>
      <w:bookmarkEnd w:id="1814"/>
    </w:p>
    <w:p w14:paraId="7198AA63" w14:textId="77777777" w:rsidR="00A0071B" w:rsidRPr="00BC49C2" w:rsidRDefault="00A0071B" w:rsidP="00A0071B">
      <w:pPr>
        <w:rPr>
          <w:lang w:eastAsia="zh-CN"/>
        </w:rPr>
      </w:pPr>
      <w:r w:rsidRPr="00BC49C2">
        <w:rPr>
          <w:lang w:eastAsia="zh-CN"/>
        </w:rPr>
        <w:t>It is assumed that an XRM service uses a single PDU Session per UE.</w:t>
      </w:r>
    </w:p>
    <w:p w14:paraId="08CD8716"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4FC418DB" w14:textId="77777777"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0FA5670"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0ED2C81A"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475356E0" w14:textId="77777777" w:rsidR="00A0071B" w:rsidRPr="00BC49C2" w:rsidRDefault="00A0071B" w:rsidP="00A0071B">
      <w:pPr>
        <w:pStyle w:val="Heading3"/>
        <w:rPr>
          <w:rFonts w:eastAsia="DengXian"/>
          <w:lang w:eastAsia="zh-CN"/>
        </w:rPr>
      </w:pPr>
      <w:bookmarkStart w:id="1815" w:name="_Toc104883040"/>
      <w:bookmarkStart w:id="1816" w:name="_Toc113426188"/>
      <w:bookmarkStart w:id="1817" w:name="_Toc117496613"/>
      <w:bookmarkStart w:id="1818" w:name="_Toc122517835"/>
      <w:r w:rsidRPr="00BC49C2">
        <w:rPr>
          <w:rFonts w:eastAsia="DengXian"/>
          <w:lang w:eastAsia="zh-CN"/>
        </w:rPr>
        <w:t>6.39.3</w:t>
      </w:r>
      <w:r w:rsidRPr="00BC49C2">
        <w:rPr>
          <w:rFonts w:eastAsia="DengXian"/>
          <w:lang w:eastAsia="zh-CN"/>
        </w:rPr>
        <w:tab/>
        <w:t>Procedures</w:t>
      </w:r>
      <w:bookmarkEnd w:id="1815"/>
      <w:bookmarkEnd w:id="1816"/>
      <w:bookmarkEnd w:id="1817"/>
      <w:bookmarkEnd w:id="1818"/>
    </w:p>
    <w:p w14:paraId="6338A983" w14:textId="77777777"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0FCBF423" w14:textId="77777777" w:rsidR="00A0071B" w:rsidRPr="00BC49C2" w:rsidRDefault="00A0071B" w:rsidP="00A0071B">
      <w:pPr>
        <w:pStyle w:val="Heading3"/>
        <w:rPr>
          <w:rFonts w:eastAsia="DengXian"/>
          <w:lang w:eastAsia="zh-CN"/>
        </w:rPr>
      </w:pPr>
      <w:bookmarkStart w:id="1819" w:name="_Toc104883041"/>
      <w:bookmarkStart w:id="1820" w:name="_Toc113426189"/>
      <w:bookmarkStart w:id="1821" w:name="_Toc117496614"/>
      <w:bookmarkStart w:id="1822" w:name="_Toc122517836"/>
      <w:r w:rsidRPr="00BC49C2">
        <w:rPr>
          <w:rFonts w:eastAsia="DengXian"/>
          <w:lang w:eastAsia="zh-CN"/>
        </w:rPr>
        <w:t>6.39.4</w:t>
      </w:r>
      <w:r w:rsidRPr="00BC49C2">
        <w:rPr>
          <w:rFonts w:eastAsia="DengXian"/>
          <w:lang w:eastAsia="zh-CN"/>
        </w:rPr>
        <w:tab/>
        <w:t>Impacts on services, entities and interfaces</w:t>
      </w:r>
      <w:bookmarkEnd w:id="1819"/>
      <w:bookmarkEnd w:id="1820"/>
      <w:bookmarkEnd w:id="1821"/>
      <w:bookmarkEnd w:id="1822"/>
    </w:p>
    <w:p w14:paraId="1E61AB9F" w14:textId="77777777" w:rsidR="00A0071B" w:rsidRPr="00BC49C2" w:rsidRDefault="00A0071B" w:rsidP="00A0071B">
      <w:pPr>
        <w:rPr>
          <w:lang w:eastAsia="zh-CN"/>
        </w:rPr>
      </w:pPr>
      <w:r w:rsidRPr="00BC49C2">
        <w:rPr>
          <w:lang w:eastAsia="zh-CN"/>
        </w:rPr>
        <w:t>PCF:</w:t>
      </w:r>
    </w:p>
    <w:p w14:paraId="2401C27D"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728EF313" w14:textId="77777777" w:rsidR="00F117F7" w:rsidRPr="00BC49C2" w:rsidRDefault="00F117F7" w:rsidP="00F117F7">
      <w:pPr>
        <w:pStyle w:val="Heading2"/>
        <w:rPr>
          <w:rFonts w:eastAsia="DengXian"/>
          <w:lang w:eastAsia="zh-CN"/>
        </w:rPr>
      </w:pPr>
      <w:bookmarkStart w:id="1823" w:name="_Toc104883042"/>
      <w:bookmarkStart w:id="1824" w:name="_Toc113426190"/>
      <w:bookmarkStart w:id="1825" w:name="_Toc117496615"/>
      <w:bookmarkStart w:id="1826" w:name="_Toc122517837"/>
      <w:r w:rsidRPr="00BC49C2">
        <w:rPr>
          <w:rFonts w:eastAsia="DengXian"/>
          <w:lang w:eastAsia="zh-CN"/>
        </w:rPr>
        <w:lastRenderedPageBreak/>
        <w:t>6.40</w:t>
      </w:r>
      <w:r w:rsidRPr="00BC49C2">
        <w:rPr>
          <w:rFonts w:eastAsia="DengXian"/>
          <w:lang w:eastAsia="zh-CN"/>
        </w:rPr>
        <w:tab/>
        <w:t>Solution #40: Application layer-based media synchronization</w:t>
      </w:r>
      <w:bookmarkEnd w:id="1823"/>
      <w:bookmarkEnd w:id="1824"/>
      <w:bookmarkEnd w:id="1825"/>
      <w:bookmarkEnd w:id="1826"/>
    </w:p>
    <w:p w14:paraId="71100C8C" w14:textId="77777777" w:rsidR="00F117F7" w:rsidRPr="00BC49C2" w:rsidRDefault="00F117F7" w:rsidP="00F117F7">
      <w:pPr>
        <w:pStyle w:val="Heading3"/>
        <w:rPr>
          <w:rFonts w:eastAsia="DengXian"/>
          <w:lang w:eastAsia="zh-CN"/>
        </w:rPr>
      </w:pPr>
      <w:bookmarkStart w:id="1827" w:name="_Toc104883043"/>
      <w:bookmarkStart w:id="1828" w:name="_Toc113426191"/>
      <w:bookmarkStart w:id="1829" w:name="_Toc117496616"/>
      <w:bookmarkStart w:id="1830" w:name="_Toc122517838"/>
      <w:r w:rsidRPr="00BC49C2">
        <w:rPr>
          <w:rFonts w:eastAsia="DengXian"/>
          <w:lang w:eastAsia="zh-CN"/>
        </w:rPr>
        <w:t>6.40.1</w:t>
      </w:r>
      <w:r w:rsidRPr="00BC49C2">
        <w:rPr>
          <w:rFonts w:eastAsia="DengXian"/>
          <w:lang w:eastAsia="zh-CN"/>
        </w:rPr>
        <w:tab/>
        <w:t>Key Issue mapping</w:t>
      </w:r>
      <w:bookmarkEnd w:id="1827"/>
      <w:bookmarkEnd w:id="1828"/>
      <w:bookmarkEnd w:id="1829"/>
      <w:bookmarkEnd w:id="1830"/>
    </w:p>
    <w:p w14:paraId="0FBE3F63"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10927B6E" w14:textId="77777777" w:rsidR="00F117F7" w:rsidRPr="00BC49C2" w:rsidRDefault="00F117F7" w:rsidP="00F117F7">
      <w:pPr>
        <w:pStyle w:val="Heading3"/>
        <w:rPr>
          <w:rFonts w:eastAsia="DengXian"/>
          <w:lang w:eastAsia="zh-CN"/>
        </w:rPr>
      </w:pPr>
      <w:bookmarkStart w:id="1831" w:name="_Toc104883044"/>
      <w:bookmarkStart w:id="1832" w:name="_Toc113426192"/>
      <w:bookmarkStart w:id="1833" w:name="_Toc117496617"/>
      <w:bookmarkStart w:id="1834" w:name="_Toc122517839"/>
      <w:r w:rsidRPr="00BC49C2">
        <w:rPr>
          <w:rFonts w:eastAsia="DengXian"/>
          <w:lang w:eastAsia="zh-CN"/>
        </w:rPr>
        <w:t>6.40.2</w:t>
      </w:r>
      <w:r w:rsidRPr="00BC49C2">
        <w:rPr>
          <w:rFonts w:eastAsia="DengXian"/>
          <w:lang w:eastAsia="zh-CN"/>
        </w:rPr>
        <w:tab/>
        <w:t>Description</w:t>
      </w:r>
      <w:bookmarkEnd w:id="1831"/>
      <w:bookmarkEnd w:id="1832"/>
      <w:bookmarkEnd w:id="1833"/>
      <w:bookmarkEnd w:id="1834"/>
    </w:p>
    <w:p w14:paraId="5E95E2DB"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372CD8BB" w14:textId="77777777" w:rsidR="00F117F7" w:rsidRPr="00BC49C2" w:rsidRDefault="00BC0293" w:rsidP="00F117F7">
      <w:pPr>
        <w:rPr>
          <w:lang w:eastAsia="zh-CN"/>
        </w:rPr>
      </w:pPr>
      <w:r>
        <w:rPr>
          <w:lang w:eastAsia="zh-CN"/>
        </w:rPr>
        <w:t>TS 26.114 [</w:t>
      </w:r>
      <w:r w:rsidR="005B182E">
        <w:rPr>
          <w:lang w:eastAsia="zh-CN"/>
        </w:rPr>
        <w:t>28] provides examples of how to use the following IETF RFCs in the context of the IP Multimedia Subsystem (IMS):</w:t>
      </w:r>
    </w:p>
    <w:p w14:paraId="4E834A5C"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1DC88FC1"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323F9AE8"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4D268E2C" w14:textId="77777777"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B290A4B" w14:textId="77777777"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BC0293">
        <w:rPr>
          <w:lang w:eastAsia="zh-CN"/>
        </w:rPr>
        <w:t>TS 29.513 [</w:t>
      </w:r>
      <w:r>
        <w:rPr>
          <w:lang w:eastAsia="zh-CN"/>
        </w:rPr>
        <w:t>32]). This further optimizes the synchronization of the different media flows.</w:t>
      </w:r>
    </w:p>
    <w:p w14:paraId="507CD70E" w14:textId="77777777" w:rsidR="00F117F7" w:rsidRPr="00BC49C2" w:rsidRDefault="00F117F7" w:rsidP="00F117F7">
      <w:pPr>
        <w:pStyle w:val="Heading3"/>
        <w:rPr>
          <w:rFonts w:eastAsia="DengXian"/>
          <w:lang w:eastAsia="zh-CN"/>
        </w:rPr>
      </w:pPr>
      <w:bookmarkStart w:id="1835" w:name="_Toc104883045"/>
      <w:bookmarkStart w:id="1836" w:name="_Toc113426193"/>
      <w:bookmarkStart w:id="1837" w:name="_Toc117496618"/>
      <w:bookmarkStart w:id="1838" w:name="_Toc122517840"/>
      <w:r w:rsidRPr="00BC49C2">
        <w:rPr>
          <w:rFonts w:eastAsia="DengXian"/>
          <w:lang w:eastAsia="zh-CN"/>
        </w:rPr>
        <w:t>6.40.3</w:t>
      </w:r>
      <w:r w:rsidRPr="00BC49C2">
        <w:rPr>
          <w:rFonts w:eastAsia="DengXian"/>
          <w:lang w:eastAsia="zh-CN"/>
        </w:rPr>
        <w:tab/>
        <w:t>Procedures</w:t>
      </w:r>
      <w:bookmarkEnd w:id="1835"/>
      <w:bookmarkEnd w:id="1836"/>
      <w:bookmarkEnd w:id="1837"/>
      <w:bookmarkEnd w:id="1838"/>
    </w:p>
    <w:p w14:paraId="60531EEF" w14:textId="77777777"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FD69169" w14:textId="77777777"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BC0293">
        <w:rPr>
          <w:lang w:eastAsia="zh-CN"/>
        </w:rPr>
        <w:t>TS 26.114 [</w:t>
      </w:r>
      <w:r>
        <w:rPr>
          <w:lang w:eastAsia="zh-CN"/>
        </w:rPr>
        <w:t>28].</w:t>
      </w:r>
    </w:p>
    <w:p w14:paraId="15955A24" w14:textId="77777777" w:rsidR="00F117F7" w:rsidRPr="00BC49C2" w:rsidRDefault="005B182E" w:rsidP="00F117F7">
      <w:pPr>
        <w:rPr>
          <w:lang w:eastAsia="zh-CN"/>
        </w:rPr>
      </w:pPr>
      <w:r>
        <w:rPr>
          <w:lang w:eastAsia="zh-CN"/>
        </w:rPr>
        <w:t xml:space="preserve">Clause 7.3.3 of </w:t>
      </w:r>
      <w:r w:rsidR="00BC0293">
        <w:rPr>
          <w:lang w:eastAsia="zh-CN"/>
        </w:rPr>
        <w:t>TS 29.513 [</w:t>
      </w:r>
      <w:r>
        <w:rPr>
          <w:lang w:eastAsia="zh-CN"/>
        </w:rPr>
        <w:t>32] describes how to use the PCC rules to set QoS characteristics of different QoS flows so that the synchronization of flows of a multi-modality traffic is improved.</w:t>
      </w:r>
    </w:p>
    <w:p w14:paraId="1DAFC742" w14:textId="77777777" w:rsidR="00F117F7" w:rsidRPr="00BC49C2" w:rsidRDefault="00F117F7" w:rsidP="00F117F7">
      <w:pPr>
        <w:rPr>
          <w:lang w:eastAsia="zh-CN"/>
        </w:rPr>
      </w:pPr>
      <w:r w:rsidRPr="00BC49C2">
        <w:rPr>
          <w:lang w:eastAsia="zh-CN"/>
        </w:rPr>
        <w:t>In order to enable RAN coordination for XR traffic:</w:t>
      </w:r>
    </w:p>
    <w:p w14:paraId="7B7C00F2" w14:textId="77777777"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5F3D392D" w14:textId="5081D521"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w:t>
      </w:r>
      <w:r w:rsidR="00C85B7D">
        <w:rPr>
          <w:rFonts w:eastAsia="DengXian"/>
        </w:rPr>
        <w:t>signalling</w:t>
      </w:r>
      <w:r w:rsidR="001C7B00" w:rsidRPr="001C7B00">
        <w:rPr>
          <w:rFonts w:eastAsia="DengXian"/>
        </w:rPr>
        <w:t xml:space="preserve">.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BC0293">
        <w:rPr>
          <w:rFonts w:eastAsia="DengXian"/>
        </w:rPr>
        <w:t>TS 23.502 [</w:t>
      </w:r>
      <w:r>
        <w:rPr>
          <w:rFonts w:eastAsia="DengXian"/>
        </w:rPr>
        <w:t>3]).</w:t>
      </w:r>
    </w:p>
    <w:p w14:paraId="4AC75787" w14:textId="77777777"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C75AA43" w14:textId="77777777" w:rsidR="00F117F7" w:rsidRPr="00BC49C2" w:rsidRDefault="00F117F7" w:rsidP="00F117F7">
      <w:pPr>
        <w:pStyle w:val="Heading3"/>
        <w:rPr>
          <w:rFonts w:eastAsia="DengXian"/>
          <w:lang w:eastAsia="zh-CN"/>
        </w:rPr>
      </w:pPr>
      <w:bookmarkStart w:id="1839" w:name="_Toc104883046"/>
      <w:bookmarkStart w:id="1840" w:name="_Toc113426194"/>
      <w:bookmarkStart w:id="1841" w:name="_Toc117496619"/>
      <w:bookmarkStart w:id="1842" w:name="_Toc122517841"/>
      <w:r w:rsidRPr="00BC49C2">
        <w:rPr>
          <w:rFonts w:eastAsia="DengXian"/>
          <w:lang w:eastAsia="zh-CN"/>
        </w:rPr>
        <w:t>6.40.4</w:t>
      </w:r>
      <w:r w:rsidRPr="00BC49C2">
        <w:rPr>
          <w:rFonts w:eastAsia="DengXian"/>
          <w:lang w:eastAsia="zh-CN"/>
        </w:rPr>
        <w:tab/>
        <w:t>Impacts on services, entities and interfaces</w:t>
      </w:r>
      <w:bookmarkEnd w:id="1839"/>
      <w:bookmarkEnd w:id="1840"/>
      <w:bookmarkEnd w:id="1841"/>
      <w:bookmarkEnd w:id="1842"/>
    </w:p>
    <w:p w14:paraId="2911AC79" w14:textId="77777777"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26127985" w14:textId="77777777"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2DCCBBCF"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224DBB88" w14:textId="77777777"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1B202740" w14:textId="77777777"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917ADA">
        <w:rPr>
          <w:rFonts w:eastAsia="DengXian"/>
          <w:lang w:eastAsia="zh-CN"/>
        </w:rPr>
        <w:t>"</w:t>
      </w:r>
      <w:r w:rsidR="00F117F7" w:rsidRPr="00BC49C2">
        <w:rPr>
          <w:rFonts w:eastAsia="DengXian"/>
        </w:rPr>
        <w:t>AF session setup with required QoS</w:t>
      </w:r>
      <w:r w:rsidR="00917ADA">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3B8E89BB"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6646AFB6" w14:textId="77777777" w:rsidR="00572D89" w:rsidRPr="00BC49C2" w:rsidRDefault="00572D89" w:rsidP="00D12CAF">
      <w:pPr>
        <w:pStyle w:val="Heading2"/>
        <w:rPr>
          <w:rFonts w:eastAsia="DengXian"/>
          <w:lang w:eastAsia="zh-CN"/>
        </w:rPr>
      </w:pPr>
      <w:bookmarkStart w:id="1843" w:name="_Toc104883047"/>
      <w:bookmarkStart w:id="1844" w:name="_Toc113426195"/>
      <w:bookmarkStart w:id="1845" w:name="_Toc117496620"/>
      <w:bookmarkStart w:id="1846" w:name="_Toc122517842"/>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843"/>
      <w:bookmarkEnd w:id="1844"/>
      <w:bookmarkEnd w:id="1845"/>
      <w:bookmarkEnd w:id="1846"/>
    </w:p>
    <w:p w14:paraId="40CFBEB8" w14:textId="77777777" w:rsidR="00572D89" w:rsidRPr="00BC49C2" w:rsidRDefault="00572D89" w:rsidP="00D12CAF">
      <w:pPr>
        <w:pStyle w:val="Heading3"/>
        <w:rPr>
          <w:rFonts w:eastAsia="DengXian"/>
          <w:lang w:eastAsia="zh-CN"/>
        </w:rPr>
      </w:pPr>
      <w:bookmarkStart w:id="1847" w:name="_Toc104883048"/>
      <w:bookmarkStart w:id="1848" w:name="_Toc113426196"/>
      <w:bookmarkStart w:id="1849" w:name="_Toc117496621"/>
      <w:bookmarkStart w:id="1850" w:name="_Toc122517843"/>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847"/>
      <w:bookmarkEnd w:id="1848"/>
      <w:bookmarkEnd w:id="1849"/>
      <w:bookmarkEnd w:id="1850"/>
    </w:p>
    <w:p w14:paraId="7CD47E5E" w14:textId="77777777" w:rsidR="00572D89" w:rsidRPr="00BC49C2" w:rsidRDefault="00572D89" w:rsidP="00D12CAF">
      <w:pPr>
        <w:rPr>
          <w:lang w:eastAsia="zh-CN"/>
        </w:rPr>
      </w:pPr>
      <w:r w:rsidRPr="00BC49C2">
        <w:rPr>
          <w:lang w:eastAsia="zh-CN"/>
        </w:rPr>
        <w:t>This solution addresses KI#3.</w:t>
      </w:r>
    </w:p>
    <w:p w14:paraId="7F00E111" w14:textId="77777777" w:rsidR="00572D89" w:rsidRPr="00BC49C2" w:rsidRDefault="00572D89" w:rsidP="00D12CAF">
      <w:pPr>
        <w:pStyle w:val="Heading3"/>
        <w:rPr>
          <w:rFonts w:eastAsia="DengXian"/>
          <w:lang w:eastAsia="zh-CN"/>
        </w:rPr>
      </w:pPr>
      <w:bookmarkStart w:id="1851" w:name="_Toc104883049"/>
      <w:bookmarkStart w:id="1852" w:name="_Toc113426197"/>
      <w:bookmarkStart w:id="1853" w:name="_Toc117496622"/>
      <w:bookmarkStart w:id="1854" w:name="_Toc122517844"/>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851"/>
      <w:bookmarkEnd w:id="1852"/>
      <w:bookmarkEnd w:id="1853"/>
      <w:bookmarkEnd w:id="1854"/>
    </w:p>
    <w:p w14:paraId="5FC7525E" w14:textId="77777777" w:rsidR="00572D89" w:rsidRPr="00BC49C2" w:rsidRDefault="00572D89" w:rsidP="0040133E">
      <w:pPr>
        <w:rPr>
          <w:lang w:eastAsia="zh-CN"/>
        </w:rPr>
      </w:pPr>
      <w:r w:rsidRPr="00BC49C2">
        <w:rPr>
          <w:lang w:eastAsia="zh-CN"/>
        </w:rPr>
        <w:t xml:space="preserve">L4S, </w:t>
      </w:r>
      <w:r w:rsidR="00917ADA">
        <w:rPr>
          <w:lang w:eastAsia="zh-CN"/>
        </w:rPr>
        <w:t>"</w:t>
      </w:r>
      <w:r w:rsidRPr="00BC49C2">
        <w:rPr>
          <w:lang w:eastAsia="zh-CN"/>
        </w:rPr>
        <w:t>Low Latency, Low Loss and Scalable Throughput</w:t>
      </w:r>
      <w:r w:rsidR="00917ADA">
        <w:rPr>
          <w:lang w:eastAsia="zh-CN"/>
        </w:rPr>
        <w:t>"</w:t>
      </w:r>
      <w:r w:rsidRPr="00BC49C2">
        <w:rPr>
          <w:lang w:eastAsia="zh-CN"/>
        </w:rPr>
        <w:t>, is an network service using AQM-like mechanism which, instead of dropping packets, uses link state indications and rate adjustments proportional to the queue delay.</w:t>
      </w:r>
    </w:p>
    <w:p w14:paraId="7CAFD076" w14:textId="77777777"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BC0293" w:rsidRPr="00BC49C2">
        <w:t>TS</w:t>
      </w:r>
      <w:r w:rsidR="00BC0293">
        <w:t> </w:t>
      </w:r>
      <w:r w:rsidR="00BC0293" w:rsidRPr="00BC49C2">
        <w:t>29.281</w:t>
      </w:r>
      <w:r w:rsidR="00BC0293">
        <w:t> </w:t>
      </w:r>
      <w:r w:rsidR="00BC0293" w:rsidRPr="00BC49C2">
        <w:rPr>
          <w:lang w:eastAsia="zh-CN"/>
        </w:rPr>
        <w:t>[</w:t>
      </w:r>
      <w:r w:rsidRPr="00BC49C2">
        <w:rPr>
          <w:lang w:eastAsia="zh-CN"/>
        </w:rPr>
        <w:t>16].</w:t>
      </w:r>
    </w:p>
    <w:p w14:paraId="7FDD49C8"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676474DD"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13E44231" w14:textId="77777777" w:rsidR="00572D89" w:rsidRPr="00BC49C2" w:rsidRDefault="00572D89" w:rsidP="0040133E">
      <w:pPr>
        <w:rPr>
          <w:lang w:eastAsia="zh-CN"/>
        </w:rPr>
      </w:pPr>
      <w:r w:rsidRPr="00BC49C2">
        <w:rPr>
          <w:lang w:eastAsia="zh-CN"/>
        </w:rPr>
        <w:t>The solution is based on following components:</w:t>
      </w:r>
    </w:p>
    <w:p w14:paraId="36CC079A"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4C4C6275"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2969EF3B" w14:textId="77777777"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600B8445"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4DE431A" w14:textId="77777777" w:rsidR="00572D89" w:rsidRPr="00BC49C2" w:rsidRDefault="00572D89" w:rsidP="00713D78">
      <w:pPr>
        <w:pStyle w:val="Heading4"/>
        <w:rPr>
          <w:rFonts w:eastAsia="DengXian"/>
          <w:lang w:eastAsia="zh-CN"/>
        </w:rPr>
      </w:pPr>
      <w:bookmarkStart w:id="1855" w:name="_Toc104883050"/>
      <w:bookmarkStart w:id="1856" w:name="_Toc113426198"/>
      <w:bookmarkStart w:id="1857" w:name="_Toc117496623"/>
      <w:bookmarkStart w:id="1858" w:name="_Toc122517845"/>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855"/>
      <w:bookmarkEnd w:id="1856"/>
      <w:bookmarkEnd w:id="1857"/>
      <w:bookmarkEnd w:id="1858"/>
    </w:p>
    <w:p w14:paraId="4DC115D6"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036F80F9"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67B375D8"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6ABCD1CF" w14:textId="77777777" w:rsidR="00572D89" w:rsidRPr="00BC49C2" w:rsidRDefault="00917ADA" w:rsidP="0040133E">
      <w:pPr>
        <w:pStyle w:val="EditorsNote"/>
      </w:pPr>
      <w:r>
        <w:t>Editor's note</w:t>
      </w:r>
      <w:r w:rsidR="00DD7E30">
        <w:t>:</w:t>
      </w:r>
      <w:r w:rsidR="00DD7E30">
        <w:tab/>
      </w:r>
      <w:r w:rsidR="00572D89" w:rsidRPr="00BC49C2">
        <w:t>Whether RAN can support such a marking need to be coordinated with RAN</w:t>
      </w:r>
      <w:r w:rsidR="005B182E">
        <w:t> </w:t>
      </w:r>
      <w:r w:rsidR="00572D89" w:rsidRPr="00BC49C2">
        <w:t>WG</w:t>
      </w:r>
      <w:r w:rsidR="005B182E">
        <w:t>s</w:t>
      </w:r>
      <w:r w:rsidR="00572D89" w:rsidRPr="00BC49C2">
        <w:t>.</w:t>
      </w:r>
    </w:p>
    <w:p w14:paraId="68C9D314" w14:textId="77777777" w:rsidR="00572D89" w:rsidRPr="00BC49C2" w:rsidRDefault="00572D89" w:rsidP="0040133E">
      <w:pPr>
        <w:pStyle w:val="Heading4"/>
        <w:rPr>
          <w:rFonts w:eastAsia="DengXian"/>
          <w:lang w:eastAsia="zh-CN"/>
        </w:rPr>
      </w:pPr>
      <w:bookmarkStart w:id="1859" w:name="_Toc104883051"/>
      <w:bookmarkStart w:id="1860" w:name="_Toc113426199"/>
      <w:bookmarkStart w:id="1861" w:name="_Toc117496624"/>
      <w:bookmarkStart w:id="1862" w:name="_Toc122517846"/>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859"/>
      <w:bookmarkEnd w:id="1860"/>
      <w:bookmarkEnd w:id="1861"/>
      <w:bookmarkEnd w:id="1862"/>
    </w:p>
    <w:p w14:paraId="21B3A126" w14:textId="77777777"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917ADA">
        <w:rPr>
          <w:lang w:eastAsia="zh-CN"/>
        </w:rPr>
        <w:t>'</w:t>
      </w:r>
      <w:r w:rsidRPr="00BC49C2">
        <w:rPr>
          <w:lang w:eastAsia="zh-CN"/>
        </w:rPr>
        <w:t>L4S QoS Flow</w:t>
      </w:r>
      <w:r w:rsidR="00917ADA">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33A0474" w14:textId="77777777"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3C97ADB"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437AFD8D" w14:textId="77777777" w:rsidR="00572D89" w:rsidRPr="00BC49C2" w:rsidRDefault="00572D89" w:rsidP="0040133E">
      <w:pPr>
        <w:rPr>
          <w:lang w:eastAsia="zh-CN"/>
        </w:rPr>
      </w:pPr>
      <w:r w:rsidRPr="00BC49C2">
        <w:rPr>
          <w:lang w:eastAsia="zh-CN"/>
        </w:rPr>
        <w:t>There are 3 main principles to establish a L4S QoS flow within a PDU session:</w:t>
      </w:r>
    </w:p>
    <w:p w14:paraId="605DDA78"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0B931C0B"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25A77B6F"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253715F6" w14:textId="77777777"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BC0293">
        <w:rPr>
          <w:rFonts w:eastAsia="DengXian"/>
        </w:rPr>
        <w:t>TS 23.502 [</w:t>
      </w:r>
      <w:r>
        <w:rPr>
          <w:rFonts w:eastAsia="DengXian"/>
        </w:rPr>
        <w:t>3].</w:t>
      </w:r>
    </w:p>
    <w:p w14:paraId="4D524087"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678263CA" w14:textId="77777777" w:rsidR="00572D89" w:rsidRPr="00BC49C2" w:rsidRDefault="00572D89" w:rsidP="00D12CAF">
      <w:pPr>
        <w:pStyle w:val="Heading3"/>
        <w:rPr>
          <w:rFonts w:eastAsia="DengXian"/>
          <w:lang w:eastAsia="zh-CN"/>
        </w:rPr>
      </w:pPr>
      <w:bookmarkStart w:id="1863" w:name="_Toc104883052"/>
      <w:bookmarkStart w:id="1864" w:name="_Toc113426200"/>
      <w:bookmarkStart w:id="1865" w:name="_Toc117496625"/>
      <w:bookmarkStart w:id="1866" w:name="_Toc122517847"/>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863"/>
      <w:bookmarkEnd w:id="1864"/>
      <w:bookmarkEnd w:id="1865"/>
      <w:bookmarkEnd w:id="1866"/>
    </w:p>
    <w:p w14:paraId="103B3A0A" w14:textId="77777777" w:rsidR="00572D89" w:rsidRPr="00BC49C2" w:rsidRDefault="00572D89" w:rsidP="0040133E">
      <w:pPr>
        <w:pStyle w:val="Heading3"/>
        <w:rPr>
          <w:rFonts w:eastAsia="DengXian"/>
          <w:lang w:eastAsia="zh-CN"/>
        </w:rPr>
      </w:pPr>
      <w:bookmarkStart w:id="1867" w:name="_Toc104883053"/>
      <w:bookmarkStart w:id="1868" w:name="_Toc113426201"/>
      <w:bookmarkStart w:id="1869" w:name="_Toc117496626"/>
      <w:bookmarkStart w:id="1870" w:name="_Toc122517848"/>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867"/>
      <w:bookmarkEnd w:id="1868"/>
      <w:bookmarkEnd w:id="1869"/>
      <w:bookmarkEnd w:id="1870"/>
    </w:p>
    <w:p w14:paraId="4B2E5C9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4CA1CC5D"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7629F3A2" w14:textId="77777777" w:rsidR="006B66B4" w:rsidRPr="00BC49C2" w:rsidRDefault="006B66B4" w:rsidP="006B66B4">
      <w:pPr>
        <w:pStyle w:val="Heading2"/>
        <w:rPr>
          <w:rFonts w:eastAsia="DengXian"/>
          <w:lang w:eastAsia="zh-CN"/>
        </w:rPr>
      </w:pPr>
      <w:bookmarkStart w:id="1871" w:name="_Toc104883054"/>
      <w:bookmarkStart w:id="1872" w:name="_Toc113426202"/>
      <w:bookmarkStart w:id="1873" w:name="_Toc117496627"/>
      <w:bookmarkStart w:id="1874" w:name="_Toc122517849"/>
      <w:r w:rsidRPr="00BC49C2">
        <w:rPr>
          <w:rFonts w:eastAsia="DengXian"/>
          <w:lang w:eastAsia="zh-CN"/>
        </w:rPr>
        <w:t>6.42</w:t>
      </w:r>
      <w:r w:rsidRPr="00BC49C2">
        <w:rPr>
          <w:rFonts w:eastAsia="DengXian"/>
          <w:lang w:eastAsia="zh-CN"/>
        </w:rPr>
        <w:tab/>
        <w:t>Solution #42: Exposure of round-trip delay to support XR/media enhancements</w:t>
      </w:r>
      <w:bookmarkEnd w:id="1871"/>
      <w:bookmarkEnd w:id="1872"/>
      <w:bookmarkEnd w:id="1873"/>
      <w:bookmarkEnd w:id="1874"/>
    </w:p>
    <w:p w14:paraId="4274849D" w14:textId="77777777" w:rsidR="006B66B4" w:rsidRPr="00BC49C2" w:rsidRDefault="006B66B4" w:rsidP="006B66B4">
      <w:pPr>
        <w:pStyle w:val="Heading3"/>
        <w:rPr>
          <w:rFonts w:eastAsia="DengXian"/>
          <w:lang w:eastAsia="zh-CN"/>
        </w:rPr>
      </w:pPr>
      <w:bookmarkStart w:id="1875" w:name="_Toc104883055"/>
      <w:bookmarkStart w:id="1876" w:name="_Toc113426203"/>
      <w:bookmarkStart w:id="1877" w:name="_Toc117496628"/>
      <w:bookmarkStart w:id="1878" w:name="_Toc122517850"/>
      <w:r w:rsidRPr="00BC49C2">
        <w:rPr>
          <w:rFonts w:eastAsia="DengXian"/>
          <w:lang w:eastAsia="zh-CN"/>
        </w:rPr>
        <w:t>6.42.1</w:t>
      </w:r>
      <w:r w:rsidRPr="00BC49C2">
        <w:rPr>
          <w:rFonts w:eastAsia="DengXian"/>
          <w:lang w:eastAsia="zh-CN"/>
        </w:rPr>
        <w:tab/>
        <w:t>Key Issue mapping</w:t>
      </w:r>
      <w:bookmarkEnd w:id="1875"/>
      <w:bookmarkEnd w:id="1876"/>
      <w:bookmarkEnd w:id="1877"/>
      <w:bookmarkEnd w:id="1878"/>
    </w:p>
    <w:p w14:paraId="0B105122"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C052D84" w14:textId="77777777" w:rsidR="006B66B4" w:rsidRPr="00BC49C2" w:rsidRDefault="006B66B4" w:rsidP="006B66B4">
      <w:pPr>
        <w:pStyle w:val="Heading3"/>
        <w:rPr>
          <w:rFonts w:eastAsia="DengXian"/>
          <w:lang w:eastAsia="zh-CN"/>
        </w:rPr>
      </w:pPr>
      <w:bookmarkStart w:id="1879" w:name="_Toc104883056"/>
      <w:bookmarkStart w:id="1880" w:name="_Toc113426204"/>
      <w:bookmarkStart w:id="1881" w:name="_Toc117496629"/>
      <w:bookmarkStart w:id="1882" w:name="_Toc122517851"/>
      <w:r w:rsidRPr="00BC49C2">
        <w:rPr>
          <w:rFonts w:eastAsia="DengXian"/>
          <w:lang w:eastAsia="zh-CN"/>
        </w:rPr>
        <w:t>6.42.2</w:t>
      </w:r>
      <w:r w:rsidRPr="00BC49C2">
        <w:rPr>
          <w:rFonts w:eastAsia="DengXian"/>
          <w:lang w:eastAsia="zh-CN"/>
        </w:rPr>
        <w:tab/>
        <w:t>Description</w:t>
      </w:r>
      <w:bookmarkEnd w:id="1879"/>
      <w:bookmarkEnd w:id="1880"/>
      <w:bookmarkEnd w:id="1881"/>
      <w:bookmarkEnd w:id="1882"/>
    </w:p>
    <w:p w14:paraId="3DAFE237" w14:textId="77777777"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917ADA">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1F8639D7" w14:textId="77777777" w:rsidR="006B66B4" w:rsidRPr="00BC49C2" w:rsidRDefault="006B66B4" w:rsidP="006B66B4">
      <w:pPr>
        <w:rPr>
          <w:rFonts w:eastAsia="DengXian"/>
          <w:lang w:eastAsia="zh-CN"/>
        </w:rPr>
      </w:pPr>
      <w:r w:rsidRPr="00BC49C2">
        <w:rPr>
          <w:rFonts w:eastAsia="DengXian"/>
          <w:lang w:eastAsia="zh-CN"/>
        </w:rPr>
        <w:lastRenderedPageBreak/>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7B65A91F"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615F710"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13B3CA67"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73687D9F"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0AA84369"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742ED65A"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43E23846"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5895BFC0"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03EA1F4A" w14:textId="77777777" w:rsidR="006B66B4" w:rsidRPr="00BC49C2" w:rsidRDefault="006B66B4" w:rsidP="006B66B4">
      <w:pPr>
        <w:pStyle w:val="Heading3"/>
        <w:rPr>
          <w:rFonts w:eastAsia="DengXian"/>
          <w:lang w:eastAsia="zh-CN"/>
        </w:rPr>
      </w:pPr>
      <w:bookmarkStart w:id="1883" w:name="_Toc104883057"/>
      <w:bookmarkStart w:id="1884" w:name="_Toc113426205"/>
      <w:bookmarkStart w:id="1885" w:name="_Toc117496630"/>
      <w:bookmarkStart w:id="1886" w:name="_Toc122517852"/>
      <w:r w:rsidRPr="00BC49C2">
        <w:rPr>
          <w:rFonts w:eastAsia="DengXian"/>
          <w:lang w:eastAsia="zh-CN"/>
        </w:rPr>
        <w:t>6.42.3</w:t>
      </w:r>
      <w:r w:rsidRPr="00BC49C2">
        <w:rPr>
          <w:rFonts w:eastAsia="DengXian"/>
          <w:lang w:eastAsia="zh-CN"/>
        </w:rPr>
        <w:tab/>
        <w:t>Procedures</w:t>
      </w:r>
      <w:bookmarkEnd w:id="1883"/>
      <w:bookmarkEnd w:id="1884"/>
      <w:bookmarkEnd w:id="1885"/>
      <w:bookmarkEnd w:id="1886"/>
    </w:p>
    <w:p w14:paraId="47BF1AFF" w14:textId="77777777" w:rsidR="005B182E" w:rsidRDefault="005B182E" w:rsidP="005B182E">
      <w:pPr>
        <w:pStyle w:val="TH"/>
      </w:pPr>
      <w:r>
        <w:object w:dxaOrig="9781" w:dyaOrig="7227" w14:anchorId="49B17F06">
          <v:shape id="_x0000_i1093" type="#_x0000_t75" style="width:479.8pt;height:358.85pt" o:ole="">
            <v:imagedata r:id="rId152" o:title=""/>
          </v:shape>
          <o:OLEObject Type="Embed" ProgID="Word.Picture.8" ShapeID="_x0000_i1093" DrawAspect="Content" ObjectID="_1733132298" r:id="rId153"/>
        </w:object>
      </w:r>
    </w:p>
    <w:p w14:paraId="097B7C8F"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61663E35" w14:textId="77777777" w:rsidR="006B66B4" w:rsidRPr="00BC49C2" w:rsidRDefault="006B66B4" w:rsidP="006B66B4">
      <w:pPr>
        <w:pStyle w:val="B1"/>
        <w:rPr>
          <w:rFonts w:eastAsia="DengXian"/>
        </w:rPr>
      </w:pPr>
      <w:r w:rsidRPr="00BC49C2">
        <w:rPr>
          <w:rFonts w:eastAsia="DengXian"/>
        </w:rPr>
        <w:lastRenderedPageBreak/>
        <w:t>0.</w:t>
      </w:r>
      <w:r w:rsidRPr="00BC49C2">
        <w:rPr>
          <w:rFonts w:eastAsia="DengXian"/>
        </w:rPr>
        <w:tab/>
        <w:t>UE establishes the PDU session for the XR service using certain DNN, and/or S-NSSAI.</w:t>
      </w:r>
    </w:p>
    <w:p w14:paraId="2A6D634D" w14:textId="77777777"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418757F7"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0467427"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29E2B258"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8E099F5"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5B7F38E0"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3AB5C05E"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69A1AB91" w14:textId="77777777"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14:paraId="7A3FB636"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793E1BF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EC3D7BA"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1A37E44C" w14:textId="77777777"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BC0293">
        <w:rPr>
          <w:rFonts w:eastAsia="DengXian"/>
        </w:rPr>
        <w:t>TS </w:t>
      </w:r>
      <w:r w:rsidR="00BC0293" w:rsidRPr="00BC49C2">
        <w:rPr>
          <w:rFonts w:eastAsia="DengXian"/>
        </w:rPr>
        <w:t>23.501</w:t>
      </w:r>
      <w:r w:rsidR="00BC0293">
        <w:rPr>
          <w:rFonts w:eastAsia="DengXian"/>
        </w:rPr>
        <w:t> [</w:t>
      </w:r>
      <w:r w:rsidR="004F22BE">
        <w:rPr>
          <w:rFonts w:eastAsia="DengXian"/>
        </w:rPr>
        <w:t>2].</w:t>
      </w:r>
    </w:p>
    <w:p w14:paraId="6D3DF666"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7D228922"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30F3D4B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15343199"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0E5F6824" w14:textId="77777777" w:rsidR="006B66B4" w:rsidRPr="00BC49C2" w:rsidRDefault="006B66B4" w:rsidP="00AC75AC">
      <w:pPr>
        <w:pStyle w:val="Heading3"/>
        <w:rPr>
          <w:rFonts w:eastAsia="DengXian"/>
          <w:lang w:eastAsia="zh-CN"/>
        </w:rPr>
      </w:pPr>
      <w:bookmarkStart w:id="1887" w:name="_Toc104883058"/>
      <w:bookmarkStart w:id="1888" w:name="_Toc113426206"/>
      <w:bookmarkStart w:id="1889" w:name="_Toc117496631"/>
      <w:bookmarkStart w:id="1890" w:name="_Toc122517853"/>
      <w:r w:rsidRPr="00BC49C2">
        <w:rPr>
          <w:rFonts w:eastAsia="DengXian"/>
          <w:lang w:eastAsia="zh-CN"/>
        </w:rPr>
        <w:t>6.42.4</w:t>
      </w:r>
      <w:r w:rsidRPr="00BC49C2">
        <w:rPr>
          <w:rFonts w:eastAsia="DengXian"/>
          <w:lang w:eastAsia="zh-CN"/>
        </w:rPr>
        <w:tab/>
        <w:t>Impacts on services, entities and interfaces</w:t>
      </w:r>
      <w:bookmarkEnd w:id="1887"/>
      <w:bookmarkEnd w:id="1888"/>
      <w:bookmarkEnd w:id="1889"/>
      <w:bookmarkEnd w:id="1890"/>
    </w:p>
    <w:p w14:paraId="7D2AF156" w14:textId="77777777" w:rsidR="006B66B4" w:rsidRPr="00BC49C2" w:rsidRDefault="006B66B4" w:rsidP="006B66B4">
      <w:pPr>
        <w:rPr>
          <w:rFonts w:eastAsia="DengXian"/>
          <w:lang w:eastAsia="zh-CN"/>
        </w:rPr>
      </w:pPr>
      <w:r w:rsidRPr="00BC49C2">
        <w:rPr>
          <w:rFonts w:eastAsia="DengXian"/>
          <w:lang w:eastAsia="zh-CN"/>
        </w:rPr>
        <w:t>NEF:</w:t>
      </w:r>
    </w:p>
    <w:p w14:paraId="73795C4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11D65A07"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7487B9C" w14:textId="77777777" w:rsidR="006B66B4" w:rsidRPr="00BC49C2" w:rsidRDefault="006B66B4" w:rsidP="006B66B4">
      <w:pPr>
        <w:rPr>
          <w:rFonts w:eastAsia="DengXian"/>
          <w:lang w:eastAsia="zh-CN"/>
        </w:rPr>
      </w:pPr>
      <w:r w:rsidRPr="00BC49C2">
        <w:rPr>
          <w:rFonts w:eastAsia="DengXian"/>
          <w:lang w:eastAsia="zh-CN"/>
        </w:rPr>
        <w:t>PCF:</w:t>
      </w:r>
    </w:p>
    <w:p w14:paraId="62BAEAE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37D3B5CE" w14:textId="77777777" w:rsidR="006B66B4" w:rsidRPr="00BC49C2" w:rsidRDefault="006B66B4" w:rsidP="00AC75AC">
      <w:pPr>
        <w:pStyle w:val="B1"/>
        <w:rPr>
          <w:rFonts w:eastAsia="DengXian"/>
        </w:rPr>
      </w:pPr>
      <w:r w:rsidRPr="00BC49C2">
        <w:rPr>
          <w:rFonts w:eastAsia="DengXian"/>
        </w:rPr>
        <w:lastRenderedPageBreak/>
        <w:t>-</w:t>
      </w:r>
      <w:r w:rsidRPr="00BC49C2">
        <w:rPr>
          <w:rFonts w:eastAsia="DengXian"/>
        </w:rPr>
        <w:tab/>
        <w:t>Determine the impacted QoS flow(s) for the round-trip delay monitoring request.</w:t>
      </w:r>
    </w:p>
    <w:p w14:paraId="4FF277A7"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23E51703" w14:textId="77777777" w:rsidR="006B66B4" w:rsidRPr="00BC49C2" w:rsidRDefault="006B66B4" w:rsidP="006B66B4">
      <w:pPr>
        <w:rPr>
          <w:rFonts w:eastAsia="DengXian"/>
          <w:lang w:eastAsia="zh-CN"/>
        </w:rPr>
      </w:pPr>
      <w:r w:rsidRPr="00BC49C2">
        <w:rPr>
          <w:rFonts w:eastAsia="DengXian"/>
          <w:lang w:eastAsia="zh-CN"/>
        </w:rPr>
        <w:t>RAN:</w:t>
      </w:r>
    </w:p>
    <w:p w14:paraId="26B0A3A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61834E81"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56788FA" w14:textId="77777777" w:rsidR="006B66B4" w:rsidRPr="00BC49C2" w:rsidRDefault="006B66B4" w:rsidP="006B66B4">
      <w:pPr>
        <w:rPr>
          <w:rFonts w:eastAsia="DengXian"/>
          <w:lang w:eastAsia="zh-CN"/>
        </w:rPr>
      </w:pPr>
      <w:r w:rsidRPr="00BC49C2">
        <w:rPr>
          <w:rFonts w:eastAsia="DengXian"/>
          <w:lang w:eastAsia="zh-CN"/>
        </w:rPr>
        <w:t>PSA UPF:</w:t>
      </w:r>
    </w:p>
    <w:p w14:paraId="6FFE97B0"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50E35F9"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D394ED2"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A91C56C" w14:textId="77777777" w:rsidR="006B66B4" w:rsidRPr="00BC49C2" w:rsidRDefault="006B66B4" w:rsidP="006B66B4">
      <w:pPr>
        <w:rPr>
          <w:rFonts w:eastAsia="DengXian"/>
          <w:lang w:eastAsia="zh-CN"/>
        </w:rPr>
      </w:pPr>
      <w:r w:rsidRPr="00BC49C2">
        <w:rPr>
          <w:rFonts w:eastAsia="DengXian"/>
          <w:lang w:eastAsia="zh-CN"/>
        </w:rPr>
        <w:t>AF:</w:t>
      </w:r>
    </w:p>
    <w:p w14:paraId="454FB918"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1E7CA71C" w14:textId="77777777" w:rsidR="00FD3132" w:rsidRPr="00BC49C2" w:rsidRDefault="00FD3132" w:rsidP="00FD3132">
      <w:pPr>
        <w:pStyle w:val="Heading2"/>
        <w:rPr>
          <w:rFonts w:eastAsia="DengXian"/>
          <w:lang w:eastAsia="zh-CN"/>
        </w:rPr>
      </w:pPr>
      <w:bookmarkStart w:id="1891" w:name="_Toc104883059"/>
      <w:bookmarkStart w:id="1892" w:name="_Toc113426207"/>
      <w:bookmarkStart w:id="1893" w:name="_Toc117496632"/>
      <w:bookmarkStart w:id="1894" w:name="_Toc122517854"/>
      <w:r w:rsidRPr="00BC49C2">
        <w:rPr>
          <w:rFonts w:eastAsia="DengXian"/>
          <w:lang w:eastAsia="zh-CN"/>
        </w:rPr>
        <w:t>6.43</w:t>
      </w:r>
      <w:r w:rsidRPr="00BC49C2">
        <w:rPr>
          <w:rFonts w:eastAsia="DengXian"/>
          <w:lang w:eastAsia="zh-CN"/>
        </w:rPr>
        <w:tab/>
        <w:t>Solution #43: Information Exposure to AF for XR/media Enhancements</w:t>
      </w:r>
      <w:bookmarkEnd w:id="1891"/>
      <w:bookmarkEnd w:id="1892"/>
      <w:bookmarkEnd w:id="1893"/>
      <w:bookmarkEnd w:id="1894"/>
    </w:p>
    <w:p w14:paraId="2F23AB66" w14:textId="77777777" w:rsidR="00FD3132" w:rsidRPr="00BC49C2" w:rsidRDefault="00FD3132" w:rsidP="00FD3132">
      <w:pPr>
        <w:pStyle w:val="Heading3"/>
        <w:rPr>
          <w:rFonts w:eastAsia="DengXian"/>
          <w:lang w:eastAsia="zh-CN"/>
        </w:rPr>
      </w:pPr>
      <w:bookmarkStart w:id="1895" w:name="_Toc104883060"/>
      <w:bookmarkStart w:id="1896" w:name="_Toc113426208"/>
      <w:bookmarkStart w:id="1897" w:name="_Toc117496633"/>
      <w:bookmarkStart w:id="1898" w:name="_Toc122517855"/>
      <w:r w:rsidRPr="00BC49C2">
        <w:rPr>
          <w:rFonts w:eastAsia="DengXian"/>
          <w:lang w:eastAsia="zh-CN"/>
        </w:rPr>
        <w:t>6.43.1</w:t>
      </w:r>
      <w:r w:rsidRPr="00BC49C2">
        <w:rPr>
          <w:rFonts w:eastAsia="DengXian"/>
          <w:lang w:eastAsia="zh-CN"/>
        </w:rPr>
        <w:tab/>
        <w:t>Key Issue mapping</w:t>
      </w:r>
      <w:bookmarkEnd w:id="1895"/>
      <w:bookmarkEnd w:id="1896"/>
      <w:bookmarkEnd w:id="1897"/>
      <w:bookmarkEnd w:id="1898"/>
    </w:p>
    <w:p w14:paraId="067333D0"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0C97582E" w14:textId="77777777" w:rsidR="00FD3132" w:rsidRPr="00BC49C2" w:rsidRDefault="00FD3132" w:rsidP="00FD3132">
      <w:pPr>
        <w:pStyle w:val="Heading3"/>
        <w:rPr>
          <w:rFonts w:eastAsia="DengXian"/>
          <w:lang w:eastAsia="zh-CN"/>
        </w:rPr>
      </w:pPr>
      <w:bookmarkStart w:id="1899" w:name="_Toc104883061"/>
      <w:bookmarkStart w:id="1900" w:name="_Toc113426209"/>
      <w:bookmarkStart w:id="1901" w:name="_Toc117496634"/>
      <w:bookmarkStart w:id="1902" w:name="_Toc122517856"/>
      <w:r w:rsidRPr="00BC49C2">
        <w:rPr>
          <w:rFonts w:eastAsia="DengXian"/>
          <w:lang w:eastAsia="zh-CN"/>
        </w:rPr>
        <w:t>6.43.2</w:t>
      </w:r>
      <w:r w:rsidRPr="00BC49C2">
        <w:rPr>
          <w:rFonts w:eastAsia="DengXian"/>
          <w:lang w:eastAsia="zh-CN"/>
        </w:rPr>
        <w:tab/>
        <w:t>Description</w:t>
      </w:r>
      <w:bookmarkEnd w:id="1899"/>
      <w:bookmarkEnd w:id="1900"/>
      <w:bookmarkEnd w:id="1901"/>
      <w:bookmarkEnd w:id="1902"/>
    </w:p>
    <w:p w14:paraId="251E973B"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19C86F4"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0CF2144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3E00FF9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475A6A92"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903" w:name="_MON_1723454622"/>
    <w:bookmarkEnd w:id="1903"/>
    <w:p w14:paraId="72B742A5" w14:textId="77777777" w:rsidR="00E13B34" w:rsidRPr="000D5B0F" w:rsidRDefault="00DA126A" w:rsidP="000D5B0F">
      <w:pPr>
        <w:pStyle w:val="TH"/>
        <w:rPr>
          <w:rFonts w:eastAsia="DengXian"/>
        </w:rPr>
      </w:pPr>
      <w:r w:rsidRPr="000D5B0F">
        <w:rPr>
          <w:rFonts w:eastAsia="DengXian"/>
        </w:rPr>
        <w:object w:dxaOrig="8804" w:dyaOrig="5632" w14:anchorId="3962F11B">
          <v:shape id="_x0000_i1094" type="#_x0000_t75" style="width:440.05pt;height:282.25pt" o:ole="">
            <v:imagedata r:id="rId154" o:title=""/>
          </v:shape>
          <o:OLEObject Type="Embed" ProgID="Word.Document.12" ShapeID="_x0000_i1094" DrawAspect="Content" ObjectID="_1733132299" r:id="rId155">
            <o:FieldCodes>\s</o:FieldCodes>
          </o:OLEObject>
        </w:object>
      </w:r>
    </w:p>
    <w:p w14:paraId="7B84AB73" w14:textId="77777777" w:rsidR="00FD3132" w:rsidRPr="00BC49C2" w:rsidRDefault="00FD3132" w:rsidP="00D66F48">
      <w:pPr>
        <w:pStyle w:val="TF"/>
        <w:rPr>
          <w:rFonts w:eastAsia="DengXian"/>
        </w:rPr>
      </w:pPr>
      <w:r w:rsidRPr="00BC49C2">
        <w:rPr>
          <w:rFonts w:eastAsia="DengXian"/>
        </w:rPr>
        <w:t>Figure 6.43.2-1: Information exposure framework</w:t>
      </w:r>
    </w:p>
    <w:p w14:paraId="2BB25031" w14:textId="77777777" w:rsidR="00FD3132" w:rsidRPr="00BC49C2" w:rsidRDefault="00FD3132" w:rsidP="00FD3132">
      <w:pPr>
        <w:pStyle w:val="Heading3"/>
        <w:rPr>
          <w:rFonts w:eastAsia="DengXian"/>
          <w:lang w:eastAsia="zh-CN"/>
        </w:rPr>
      </w:pPr>
      <w:bookmarkStart w:id="1904" w:name="_Toc104883062"/>
      <w:bookmarkStart w:id="1905" w:name="_Toc113426210"/>
      <w:bookmarkStart w:id="1906" w:name="_Toc117496635"/>
      <w:bookmarkStart w:id="1907" w:name="_Toc122517857"/>
      <w:r w:rsidRPr="00BC49C2">
        <w:rPr>
          <w:rFonts w:eastAsia="DengXian"/>
          <w:lang w:eastAsia="zh-CN"/>
        </w:rPr>
        <w:lastRenderedPageBreak/>
        <w:t>6.43.3</w:t>
      </w:r>
      <w:r w:rsidRPr="00BC49C2">
        <w:rPr>
          <w:rFonts w:eastAsia="DengXian"/>
          <w:lang w:eastAsia="zh-CN"/>
        </w:rPr>
        <w:tab/>
        <w:t>Procedure for information exposure</w:t>
      </w:r>
      <w:bookmarkEnd w:id="1904"/>
      <w:bookmarkEnd w:id="1905"/>
      <w:bookmarkEnd w:id="1906"/>
      <w:bookmarkEnd w:id="1907"/>
    </w:p>
    <w:p w14:paraId="72BB338D" w14:textId="77777777" w:rsidR="00FD3132" w:rsidRPr="00BC49C2" w:rsidRDefault="00DA126A" w:rsidP="006642E9">
      <w:pPr>
        <w:pStyle w:val="TH"/>
        <w:rPr>
          <w:rFonts w:eastAsia="DengXian"/>
          <w:lang w:eastAsia="zh-CN"/>
        </w:rPr>
      </w:pPr>
      <w:r w:rsidRPr="0035775B">
        <w:rPr>
          <w:rFonts w:eastAsia="DengXian"/>
          <w:lang w:eastAsia="zh-CN"/>
        </w:rPr>
        <w:object w:dxaOrig="8971" w:dyaOrig="9210" w14:anchorId="23C8702D">
          <v:shape id="_x0000_i1095" type="#_x0000_t75" style="width:447.55pt;height:461.4pt" o:ole="">
            <v:imagedata r:id="rId156" o:title=""/>
          </v:shape>
          <o:OLEObject Type="Embed" ProgID="Word.Document.12" ShapeID="_x0000_i1095" DrawAspect="Content" ObjectID="_1733132300" r:id="rId157">
            <o:FieldCodes>\s</o:FieldCodes>
          </o:OLEObject>
        </w:object>
      </w:r>
    </w:p>
    <w:p w14:paraId="12B59A91"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5BF76758"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3D447D6D" w14:textId="77777777"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078C8C01" w14:textId="77777777"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5E3A7D4" w14:textId="77777777"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79AA42F5" w14:textId="7777777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13D7B422" w14:textId="77777777" w:rsidR="005B182E" w:rsidRDefault="005B182E" w:rsidP="005B182E">
      <w:pPr>
        <w:pStyle w:val="B1"/>
        <w:rPr>
          <w:rFonts w:eastAsia="DengXian"/>
        </w:rPr>
      </w:pPr>
      <w:r>
        <w:rPr>
          <w:rFonts w:eastAsia="DengXian"/>
        </w:rPr>
        <w:tab/>
        <w:t>The events can be the follows:</w:t>
      </w:r>
    </w:p>
    <w:p w14:paraId="55262B08"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344DB1F7"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23B12554" w14:textId="77777777" w:rsidR="005B182E" w:rsidRDefault="005B182E" w:rsidP="005B182E">
      <w:pPr>
        <w:pStyle w:val="B3"/>
        <w:rPr>
          <w:rFonts w:eastAsia="DengXian"/>
        </w:rPr>
      </w:pPr>
      <w:r>
        <w:rPr>
          <w:rFonts w:eastAsia="DengXian"/>
        </w:rPr>
        <w:t>-</w:t>
      </w:r>
      <w:r>
        <w:rPr>
          <w:rFonts w:eastAsia="DengXian"/>
        </w:rPr>
        <w:tab/>
        <w:t>The congestion level.</w:t>
      </w:r>
    </w:p>
    <w:p w14:paraId="5DF1BDC3"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1E09CF2A"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795D3241"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75DEA11"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38E94ACB"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68E7258F"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0698DAA9"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3109349A"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4933BC0E"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60C24332"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1798B467" w14:textId="77777777"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584D81B9"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307679CA" w14:textId="77777777"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4C2AFD38"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28412815" w14:textId="77777777"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66AB8631" w14:textId="77777777"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5D47FA76"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2D6079F4"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69334D7F"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7030E264" w14:textId="77777777"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1E6A0DB1" w14:textId="77777777" w:rsidR="00FD3132" w:rsidRPr="00BC49C2" w:rsidRDefault="00FD3132" w:rsidP="00FD3132">
      <w:pPr>
        <w:pStyle w:val="Heading3"/>
        <w:rPr>
          <w:rFonts w:eastAsia="DengXian"/>
          <w:lang w:eastAsia="zh-CN"/>
        </w:rPr>
      </w:pPr>
      <w:bookmarkStart w:id="1908" w:name="_Toc104883063"/>
      <w:bookmarkStart w:id="1909" w:name="_Toc113426211"/>
      <w:bookmarkStart w:id="1910" w:name="_Toc117496636"/>
      <w:bookmarkStart w:id="1911" w:name="_Toc122517858"/>
      <w:r w:rsidRPr="00BC49C2">
        <w:rPr>
          <w:rFonts w:eastAsia="DengXian"/>
          <w:lang w:eastAsia="zh-CN"/>
        </w:rPr>
        <w:t>6.43.4</w:t>
      </w:r>
      <w:r w:rsidRPr="00BC49C2">
        <w:rPr>
          <w:rFonts w:eastAsia="DengXian"/>
          <w:lang w:eastAsia="zh-CN"/>
        </w:rPr>
        <w:tab/>
        <w:t>Impacts on services, entities and interfaces</w:t>
      </w:r>
      <w:bookmarkEnd w:id="1908"/>
      <w:bookmarkEnd w:id="1909"/>
      <w:bookmarkEnd w:id="1910"/>
      <w:bookmarkEnd w:id="1911"/>
    </w:p>
    <w:p w14:paraId="659C0069" w14:textId="77777777" w:rsidR="00FD3132" w:rsidRPr="00BC49C2" w:rsidRDefault="00FD3132" w:rsidP="00FD3132">
      <w:pPr>
        <w:rPr>
          <w:lang w:eastAsia="zh-CN"/>
        </w:rPr>
      </w:pPr>
      <w:r w:rsidRPr="00BC49C2">
        <w:rPr>
          <w:lang w:eastAsia="zh-CN"/>
        </w:rPr>
        <w:t>AF:</w:t>
      </w:r>
    </w:p>
    <w:p w14:paraId="2CC8B66E"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2B0B5E39" w14:textId="77777777" w:rsidR="00FD3132" w:rsidRPr="00BC49C2" w:rsidRDefault="00FD3132" w:rsidP="00FD3132">
      <w:pPr>
        <w:rPr>
          <w:lang w:eastAsia="zh-CN"/>
        </w:rPr>
      </w:pPr>
      <w:r w:rsidRPr="00BC49C2">
        <w:rPr>
          <w:lang w:eastAsia="zh-CN"/>
        </w:rPr>
        <w:t>PCF:</w:t>
      </w:r>
    </w:p>
    <w:p w14:paraId="6E2A766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6E0CB151" w14:textId="77777777" w:rsidR="00FD3132" w:rsidRPr="00BC49C2" w:rsidRDefault="00FD3132" w:rsidP="00FD3132">
      <w:pPr>
        <w:rPr>
          <w:lang w:eastAsia="zh-CN"/>
        </w:rPr>
      </w:pPr>
      <w:r w:rsidRPr="00BC49C2">
        <w:rPr>
          <w:lang w:eastAsia="zh-CN"/>
        </w:rPr>
        <w:t>SMF:</w:t>
      </w:r>
    </w:p>
    <w:p w14:paraId="77FB6C4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0375E9BD" w14:textId="77777777" w:rsidR="00FD3132" w:rsidRPr="00BC49C2" w:rsidRDefault="00FD3132" w:rsidP="00FD3132">
      <w:pPr>
        <w:rPr>
          <w:lang w:eastAsia="zh-CN"/>
        </w:rPr>
      </w:pPr>
      <w:r w:rsidRPr="00BC49C2">
        <w:rPr>
          <w:lang w:eastAsia="zh-CN"/>
        </w:rPr>
        <w:t>UPF:</w:t>
      </w:r>
    </w:p>
    <w:p w14:paraId="5D94BA9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2DC654B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2CADF7D5" w14:textId="77777777"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2909750E"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6ADC6948" w14:textId="77777777" w:rsidR="00FD3132" w:rsidRPr="00BC49C2" w:rsidRDefault="00FD3132" w:rsidP="00FD3132">
      <w:pPr>
        <w:rPr>
          <w:lang w:eastAsia="zh-CN"/>
        </w:rPr>
      </w:pPr>
      <w:r w:rsidRPr="00BC49C2">
        <w:rPr>
          <w:lang w:eastAsia="zh-CN"/>
        </w:rPr>
        <w:t>RAN:</w:t>
      </w:r>
    </w:p>
    <w:p w14:paraId="24BFEF2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7245CE7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7B0F2A6F" w14:textId="77777777" w:rsidR="00FD3132" w:rsidRPr="00BC49C2" w:rsidRDefault="00FD3132" w:rsidP="00FD3132">
      <w:pPr>
        <w:rPr>
          <w:lang w:eastAsia="zh-CN"/>
        </w:rPr>
      </w:pPr>
      <w:r w:rsidRPr="00BC49C2">
        <w:rPr>
          <w:lang w:eastAsia="zh-CN"/>
        </w:rPr>
        <w:t>UE:</w:t>
      </w:r>
    </w:p>
    <w:p w14:paraId="0FDBD7F1"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FF7F683" w14:textId="77777777" w:rsidR="00C519B3" w:rsidRPr="00BC49C2" w:rsidRDefault="00C63FD2" w:rsidP="00C519B3">
      <w:pPr>
        <w:pStyle w:val="Heading2"/>
        <w:rPr>
          <w:rFonts w:eastAsia="DengXian"/>
          <w:lang w:eastAsia="zh-CN"/>
        </w:rPr>
      </w:pPr>
      <w:bookmarkStart w:id="1912" w:name="_Toc104883064"/>
      <w:bookmarkStart w:id="1913" w:name="_Toc113426212"/>
      <w:bookmarkStart w:id="1914" w:name="_Toc117496637"/>
      <w:bookmarkStart w:id="1915" w:name="_Toc122517859"/>
      <w:r>
        <w:rPr>
          <w:rFonts w:eastAsia="DengXian"/>
          <w:lang w:eastAsia="zh-CN"/>
        </w:rPr>
        <w:t>6.</w:t>
      </w:r>
      <w:r w:rsidR="003A5620" w:rsidRPr="00BC49C2">
        <w:rPr>
          <w:rFonts w:eastAsia="DengXian"/>
          <w:lang w:eastAsia="zh-CN"/>
        </w:rPr>
        <w:t>44</w:t>
      </w:r>
      <w:r w:rsidR="003A5620" w:rsidRPr="00BC49C2">
        <w:rPr>
          <w:rFonts w:eastAsia="DengXian"/>
          <w:lang w:eastAsia="zh-CN"/>
        </w:rPr>
        <w:tab/>
        <w:t xml:space="preserve">Solution #44: </w:t>
      </w:r>
      <w:r w:rsidR="00C519B3" w:rsidRPr="00BC49C2">
        <w:rPr>
          <w:rFonts w:eastAsia="DengXian"/>
          <w:lang w:eastAsia="zh-CN"/>
        </w:rPr>
        <w:t>XRM AF driven Quick QoS Notification Control</w:t>
      </w:r>
      <w:bookmarkEnd w:id="1912"/>
      <w:bookmarkEnd w:id="1913"/>
      <w:bookmarkEnd w:id="1914"/>
      <w:bookmarkEnd w:id="1915"/>
    </w:p>
    <w:p w14:paraId="66B9081B" w14:textId="77777777" w:rsidR="00C519B3" w:rsidRPr="00BC49C2" w:rsidRDefault="003A5620" w:rsidP="00C519B3">
      <w:pPr>
        <w:pStyle w:val="Heading3"/>
        <w:rPr>
          <w:rFonts w:eastAsia="DengXian"/>
          <w:lang w:eastAsia="zh-CN"/>
        </w:rPr>
      </w:pPr>
      <w:bookmarkStart w:id="1916" w:name="_Toc104883065"/>
      <w:bookmarkStart w:id="1917" w:name="_Toc113426213"/>
      <w:bookmarkStart w:id="1918" w:name="_Toc117496638"/>
      <w:bookmarkStart w:id="1919" w:name="_Toc122517860"/>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916"/>
      <w:bookmarkEnd w:id="1917"/>
      <w:bookmarkEnd w:id="1918"/>
      <w:bookmarkEnd w:id="1919"/>
    </w:p>
    <w:p w14:paraId="6378F236" w14:textId="77777777" w:rsidR="00C519B3" w:rsidRPr="00BC49C2" w:rsidRDefault="00C519B3" w:rsidP="00C519B3">
      <w:pPr>
        <w:rPr>
          <w:lang w:eastAsia="zh-CN"/>
        </w:rPr>
      </w:pPr>
      <w:r w:rsidRPr="00BC49C2">
        <w:rPr>
          <w:lang w:eastAsia="zh-CN"/>
        </w:rPr>
        <w:t>This solution is for KI ##3 5GS information exposure for XR/media Enhancements.</w:t>
      </w:r>
    </w:p>
    <w:p w14:paraId="31F0EBDE" w14:textId="77777777" w:rsidR="00C519B3" w:rsidRPr="00BC49C2" w:rsidRDefault="003A5620" w:rsidP="00C519B3">
      <w:pPr>
        <w:pStyle w:val="Heading3"/>
        <w:rPr>
          <w:rFonts w:eastAsia="DengXian"/>
          <w:lang w:eastAsia="zh-CN"/>
        </w:rPr>
      </w:pPr>
      <w:bookmarkStart w:id="1920" w:name="_Toc104883066"/>
      <w:bookmarkStart w:id="1921" w:name="_Toc113426214"/>
      <w:bookmarkStart w:id="1922" w:name="_Toc117496639"/>
      <w:bookmarkStart w:id="1923" w:name="_Toc122517861"/>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920"/>
      <w:bookmarkEnd w:id="1921"/>
      <w:bookmarkEnd w:id="1922"/>
      <w:bookmarkEnd w:id="1923"/>
    </w:p>
    <w:p w14:paraId="02956CDC" w14:textId="77777777" w:rsidR="00E27EEF" w:rsidRDefault="00E27EEF" w:rsidP="00E27EEF">
      <w:pPr>
        <w:rPr>
          <w:lang w:eastAsia="zh-CN"/>
        </w:rPr>
      </w:pPr>
      <w:r>
        <w:rPr>
          <w:lang w:eastAsia="zh-CN"/>
        </w:rPr>
        <w:t xml:space="preserve">In this solution, a new request QoS parameter </w:t>
      </w:r>
      <w:r w:rsidR="00917ADA">
        <w:rPr>
          <w:lang w:eastAsia="zh-CN"/>
        </w:rPr>
        <w:t>"</w:t>
      </w:r>
      <w:r>
        <w:rPr>
          <w:lang w:eastAsia="zh-CN"/>
        </w:rPr>
        <w:t>bitrate measurement window</w:t>
      </w:r>
      <w:r w:rsidR="00917ADA">
        <w:rPr>
          <w:lang w:eastAsia="zh-CN"/>
        </w:rPr>
        <w:t>"</w:t>
      </w:r>
      <w:r>
        <w:rPr>
          <w:lang w:eastAsia="zh-CN"/>
        </w:rPr>
        <w:t xml:space="preserve"> for the XRM stream from the XRM AF is proposed.</w:t>
      </w:r>
    </w:p>
    <w:p w14:paraId="397DD2CB" w14:textId="77777777"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917ADA">
        <w:rPr>
          <w:lang w:eastAsia="zh-CN"/>
        </w:rPr>
        <w:t>"</w:t>
      </w:r>
      <w:r>
        <w:rPr>
          <w:lang w:eastAsia="zh-CN"/>
        </w:rPr>
        <w:t>GFBR can no longer (or can again) be guaranteed</w:t>
      </w:r>
      <w:r w:rsidR="00917ADA">
        <w:rPr>
          <w:lang w:eastAsia="zh-CN"/>
        </w:rPr>
        <w:t>"</w:t>
      </w:r>
      <w:r>
        <w:rPr>
          <w:lang w:eastAsia="zh-CN"/>
        </w:rPr>
        <w:t xml:space="preserve"> for a QoS Flow during the lifetime of the QoS Flow.</w:t>
      </w:r>
    </w:p>
    <w:p w14:paraId="2B0C894C"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1AFBE108"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4BF4C121"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07A1E4EF"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68D86569" w14:textId="77777777" w:rsidR="00E27EEF" w:rsidRDefault="00E27EEF" w:rsidP="00E27EEF">
      <w:pPr>
        <w:rPr>
          <w:lang w:eastAsia="zh-CN"/>
        </w:rPr>
      </w:pPr>
      <w:r>
        <w:rPr>
          <w:lang w:eastAsia="zh-CN"/>
        </w:rPr>
        <w:t xml:space="preserve">Based on the </w:t>
      </w:r>
      <w:r w:rsidR="00BC0293">
        <w:rPr>
          <w:lang w:eastAsia="zh-CN"/>
        </w:rPr>
        <w:t>TS 23.501 [</w:t>
      </w:r>
      <w:r w:rsidR="004F22BE">
        <w:rPr>
          <w:lang w:eastAsia="zh-CN"/>
        </w:rPr>
        <w:t>2]</w:t>
      </w:r>
      <w:r>
        <w:rPr>
          <w:lang w:eastAsia="zh-CN"/>
        </w:rPr>
        <w:t xml:space="preserve">, </w:t>
      </w:r>
      <w:r w:rsidR="00BC0293">
        <w:rPr>
          <w:lang w:eastAsia="zh-CN"/>
        </w:rPr>
        <w:t>TS 23.502 [</w:t>
      </w:r>
      <w:r w:rsidR="004F22BE">
        <w:rPr>
          <w:lang w:eastAsia="zh-CN"/>
        </w:rPr>
        <w:t>3]</w:t>
      </w:r>
      <w:r>
        <w:rPr>
          <w:lang w:eastAsia="zh-CN"/>
        </w:rPr>
        <w:t xml:space="preserve"> and </w:t>
      </w:r>
      <w:r w:rsidR="00BC0293">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50B75D03"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25781D33"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0C04F097"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348E9A23"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5DBBFCEA" w14:textId="77777777" w:rsidR="00C519B3" w:rsidRPr="00BC49C2" w:rsidRDefault="003A5620" w:rsidP="00C519B3">
      <w:pPr>
        <w:pStyle w:val="Heading3"/>
        <w:rPr>
          <w:rFonts w:eastAsia="DengXian"/>
          <w:lang w:eastAsia="zh-CN"/>
        </w:rPr>
      </w:pPr>
      <w:bookmarkStart w:id="1924" w:name="_Toc104883067"/>
      <w:bookmarkStart w:id="1925" w:name="_Toc113426215"/>
      <w:bookmarkStart w:id="1926" w:name="_Toc117496640"/>
      <w:bookmarkStart w:id="1927" w:name="_Toc122517862"/>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924"/>
      <w:bookmarkEnd w:id="1925"/>
      <w:bookmarkEnd w:id="1926"/>
      <w:bookmarkEnd w:id="1927"/>
    </w:p>
    <w:p w14:paraId="0FE292CC" w14:textId="77777777" w:rsidR="00C519B3" w:rsidRPr="00BC49C2" w:rsidRDefault="00C519B3" w:rsidP="00C519B3">
      <w:pPr>
        <w:pStyle w:val="TH"/>
        <w:rPr>
          <w:rFonts w:eastAsia="DengXian"/>
          <w:lang w:eastAsia="zh-CN"/>
        </w:rPr>
      </w:pPr>
      <w:r w:rsidRPr="00BC49C2">
        <w:object w:dxaOrig="9961" w:dyaOrig="7212" w14:anchorId="5B84403E">
          <v:shape id="_x0000_i1096" type="#_x0000_t75" style="width:461.95pt;height:334.1pt" o:ole="">
            <v:imagedata r:id="rId158" o:title=""/>
          </v:shape>
          <o:OLEObject Type="Embed" ProgID="Visio.Drawing.15" ShapeID="_x0000_i1096" DrawAspect="Content" ObjectID="_1733132301" r:id="rId159"/>
        </w:object>
      </w:r>
    </w:p>
    <w:p w14:paraId="02266445" w14:textId="77777777" w:rsidR="00E27EEF" w:rsidRDefault="00E27EEF" w:rsidP="00E27EEF">
      <w:pPr>
        <w:pStyle w:val="TF"/>
        <w:rPr>
          <w:rFonts w:eastAsia="DengXian"/>
        </w:rPr>
      </w:pPr>
      <w:r>
        <w:rPr>
          <w:rFonts w:eastAsia="DengXian"/>
        </w:rPr>
        <w:t>Figure 6.44.3-1</w:t>
      </w:r>
    </w:p>
    <w:p w14:paraId="15E15B79"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017EF17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7E02887E"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423B4C4D"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7EAF505"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0BC6B2DC"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60C86714"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03275D36"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182F8629"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723A8672" w14:textId="77777777" w:rsidR="00C519B3" w:rsidRPr="00BC49C2" w:rsidRDefault="00E27EEF" w:rsidP="00E27EEF">
      <w:pPr>
        <w:rPr>
          <w:lang w:eastAsia="zh-CN"/>
        </w:rPr>
      </w:pPr>
      <w:r>
        <w:rPr>
          <w:lang w:eastAsia="zh-CN"/>
        </w:rPr>
        <w:t xml:space="preserve">Steps 5~9 are the QoS Notification procedure that are described in the clause 5.7.2.4 of the </w:t>
      </w:r>
      <w:r w:rsidR="00BC0293">
        <w:rPr>
          <w:lang w:eastAsia="zh-CN"/>
        </w:rPr>
        <w:t>TS 23.501 [</w:t>
      </w:r>
      <w:r>
        <w:rPr>
          <w:lang w:eastAsia="zh-CN"/>
        </w:rPr>
        <w:t>2].</w:t>
      </w:r>
    </w:p>
    <w:p w14:paraId="4A44B30F" w14:textId="77777777" w:rsidR="00C519B3" w:rsidRPr="00BC49C2" w:rsidRDefault="003A5620" w:rsidP="003A5620">
      <w:pPr>
        <w:pStyle w:val="Heading3"/>
        <w:rPr>
          <w:rFonts w:eastAsia="DengXian"/>
          <w:lang w:eastAsia="zh-CN"/>
        </w:rPr>
      </w:pPr>
      <w:bookmarkStart w:id="1928" w:name="_Toc104883068"/>
      <w:bookmarkStart w:id="1929" w:name="_Toc113426216"/>
      <w:bookmarkStart w:id="1930" w:name="_Toc117496641"/>
      <w:bookmarkStart w:id="1931" w:name="_Toc122517863"/>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928"/>
      <w:bookmarkEnd w:id="1929"/>
      <w:bookmarkEnd w:id="1930"/>
      <w:bookmarkEnd w:id="1931"/>
    </w:p>
    <w:p w14:paraId="489612CD" w14:textId="77777777" w:rsidR="00C519B3" w:rsidRPr="00BC49C2" w:rsidRDefault="00C519B3" w:rsidP="003A5620">
      <w:pPr>
        <w:rPr>
          <w:lang w:eastAsia="zh-CN"/>
        </w:rPr>
      </w:pPr>
      <w:r w:rsidRPr="00BC49C2">
        <w:rPr>
          <w:lang w:eastAsia="zh-CN"/>
        </w:rPr>
        <w:t>AF:</w:t>
      </w:r>
    </w:p>
    <w:p w14:paraId="405C1FD5"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293E14A8" w14:textId="77777777" w:rsidR="00C519B3" w:rsidRPr="00BC49C2" w:rsidRDefault="00C519B3" w:rsidP="003A5620">
      <w:pPr>
        <w:rPr>
          <w:lang w:eastAsia="zh-CN"/>
        </w:rPr>
      </w:pPr>
      <w:r w:rsidRPr="00BC49C2">
        <w:rPr>
          <w:lang w:eastAsia="zh-CN"/>
        </w:rPr>
        <w:t>NEF:</w:t>
      </w:r>
    </w:p>
    <w:p w14:paraId="4DAB488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3F0B02B1" w14:textId="77777777" w:rsidR="00C519B3" w:rsidRPr="00BC49C2" w:rsidRDefault="00C519B3" w:rsidP="003A5620">
      <w:pPr>
        <w:rPr>
          <w:lang w:eastAsia="zh-CN"/>
        </w:rPr>
      </w:pPr>
      <w:r w:rsidRPr="00BC49C2">
        <w:rPr>
          <w:lang w:eastAsia="zh-CN"/>
        </w:rPr>
        <w:t>PCC:</w:t>
      </w:r>
    </w:p>
    <w:p w14:paraId="2473265B"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709333AB" w14:textId="77777777" w:rsidR="00A220EE" w:rsidRPr="00BC49C2" w:rsidRDefault="00A220EE" w:rsidP="00A220EE">
      <w:pPr>
        <w:pStyle w:val="Heading2"/>
        <w:rPr>
          <w:rFonts w:eastAsia="DengXian"/>
          <w:lang w:eastAsia="zh-CN"/>
        </w:rPr>
      </w:pPr>
      <w:bookmarkStart w:id="1932" w:name="_Toc104883069"/>
      <w:bookmarkStart w:id="1933" w:name="_Toc113426217"/>
      <w:bookmarkStart w:id="1934" w:name="_Toc117496642"/>
      <w:bookmarkStart w:id="1935" w:name="_Toc122517864"/>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932"/>
      <w:bookmarkEnd w:id="1933"/>
      <w:bookmarkEnd w:id="1934"/>
      <w:bookmarkEnd w:id="1935"/>
    </w:p>
    <w:p w14:paraId="5A321351" w14:textId="77777777" w:rsidR="00A220EE" w:rsidRPr="00BC49C2" w:rsidRDefault="00A220EE" w:rsidP="00A220EE">
      <w:pPr>
        <w:pStyle w:val="Heading3"/>
        <w:rPr>
          <w:rFonts w:eastAsia="DengXian"/>
          <w:lang w:eastAsia="zh-CN"/>
        </w:rPr>
      </w:pPr>
      <w:bookmarkStart w:id="1936" w:name="_Toc104883070"/>
      <w:bookmarkStart w:id="1937" w:name="_Toc113426218"/>
      <w:bookmarkStart w:id="1938" w:name="_Toc117496643"/>
      <w:bookmarkStart w:id="1939" w:name="_Toc122517865"/>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936"/>
      <w:bookmarkEnd w:id="1937"/>
      <w:bookmarkEnd w:id="1938"/>
      <w:bookmarkEnd w:id="1939"/>
    </w:p>
    <w:p w14:paraId="4E1BEF5B"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0BA433D" w14:textId="77777777" w:rsidR="00A220EE" w:rsidRPr="00BC49C2" w:rsidRDefault="00A220EE" w:rsidP="00A220EE">
      <w:pPr>
        <w:pStyle w:val="Heading3"/>
        <w:rPr>
          <w:rFonts w:eastAsia="DengXian"/>
          <w:lang w:eastAsia="zh-CN"/>
        </w:rPr>
      </w:pPr>
      <w:bookmarkStart w:id="1940" w:name="_Toc104883071"/>
      <w:bookmarkStart w:id="1941" w:name="_Toc113426219"/>
      <w:bookmarkStart w:id="1942" w:name="_Toc117496644"/>
      <w:bookmarkStart w:id="1943" w:name="_Toc122517866"/>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940"/>
      <w:bookmarkEnd w:id="1941"/>
      <w:bookmarkEnd w:id="1942"/>
      <w:bookmarkEnd w:id="1943"/>
    </w:p>
    <w:p w14:paraId="24B23216"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63382EF0"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7D6D88D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6E26E61C" w14:textId="77777777" w:rsidR="00A220EE" w:rsidRPr="00BC49C2" w:rsidRDefault="00EB03AC" w:rsidP="00EB03AC">
      <w:pPr>
        <w:pStyle w:val="TH"/>
        <w:rPr>
          <w:rFonts w:eastAsia="DengXian"/>
        </w:rPr>
      </w:pPr>
      <w:r w:rsidRPr="00BC49C2">
        <w:object w:dxaOrig="6661" w:dyaOrig="2595" w14:anchorId="7BA178D1">
          <v:shape id="_x0000_i1097" type="#_x0000_t75" style="width:332.35pt;height:129.6pt" o:ole="">
            <v:imagedata r:id="rId160" o:title=""/>
          </v:shape>
          <o:OLEObject Type="Embed" ProgID="Visio.Drawing.15" ShapeID="_x0000_i1097" DrawAspect="Content" ObjectID="_1733132302" r:id="rId161"/>
        </w:object>
      </w:r>
    </w:p>
    <w:p w14:paraId="6556A9E5"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48C09B6B" w14:textId="77777777" w:rsidR="00A220EE" w:rsidRPr="00BC49C2" w:rsidRDefault="00A220EE" w:rsidP="00A220EE">
      <w:pPr>
        <w:pStyle w:val="Heading3"/>
        <w:rPr>
          <w:rFonts w:eastAsia="DengXian"/>
          <w:lang w:eastAsia="zh-CN"/>
        </w:rPr>
      </w:pPr>
      <w:bookmarkStart w:id="1944" w:name="_Toc104883072"/>
      <w:bookmarkStart w:id="1945" w:name="_Toc113426220"/>
      <w:bookmarkStart w:id="1946" w:name="_Toc117496645"/>
      <w:bookmarkStart w:id="1947" w:name="_Toc122517867"/>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944"/>
      <w:bookmarkEnd w:id="1945"/>
      <w:bookmarkEnd w:id="1946"/>
      <w:bookmarkEnd w:id="1947"/>
    </w:p>
    <w:p w14:paraId="201740EC" w14:textId="77777777" w:rsidR="00EB03AC" w:rsidRPr="00BC49C2" w:rsidRDefault="00EB03AC" w:rsidP="00EB03AC">
      <w:pPr>
        <w:pStyle w:val="TH"/>
        <w:rPr>
          <w:rFonts w:eastAsia="DengXian"/>
          <w:lang w:eastAsia="zh-CN"/>
        </w:rPr>
      </w:pPr>
      <w:r w:rsidRPr="00BC49C2">
        <w:object w:dxaOrig="5851" w:dyaOrig="6495" w14:anchorId="7CA4D226">
          <v:shape id="_x0000_i1098" type="#_x0000_t75" style="width:294.9pt;height:324.85pt" o:ole="">
            <v:imagedata r:id="rId162" o:title=""/>
          </v:shape>
          <o:OLEObject Type="Embed" ProgID="Visio.Drawing.15" ShapeID="_x0000_i1098" DrawAspect="Content" ObjectID="_1733132303" r:id="rId163"/>
        </w:object>
      </w:r>
    </w:p>
    <w:p w14:paraId="37226A89"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3E5DEA94"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33FCFD51"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0B8EE632"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0421B082"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1B7D2260"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2A9C8ABA"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5282D0D8"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7F92CF0C"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3E1E04BB"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20A86010"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767A0F64" w14:textId="77777777"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23.288</w:t>
      </w:r>
      <w:r w:rsidR="00BC0293">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43AD5767"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6BFEEFCB"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2E4235BC" w14:textId="77777777" w:rsidR="00A220EE" w:rsidRPr="00BC49C2" w:rsidRDefault="00917ADA" w:rsidP="00A220EE">
      <w:pPr>
        <w:pStyle w:val="EditorsNote"/>
      </w:pPr>
      <w:r>
        <w:t>Editor's note</w:t>
      </w:r>
      <w:r w:rsidR="00DD7E30">
        <w:t>:</w:t>
      </w:r>
      <w:r w:rsidR="00DD7E30">
        <w:tab/>
      </w:r>
      <w:r w:rsidR="00A220EE" w:rsidRPr="00BC49C2">
        <w:t>Coordination is needed with FS_eNA_Ph3 during conclusion phase.</w:t>
      </w:r>
    </w:p>
    <w:p w14:paraId="3D1431DB" w14:textId="77777777" w:rsidR="00A220EE" w:rsidRPr="00BC49C2" w:rsidRDefault="00A220EE" w:rsidP="00A220EE">
      <w:pPr>
        <w:pStyle w:val="Heading3"/>
        <w:rPr>
          <w:rFonts w:eastAsia="DengXian"/>
          <w:lang w:eastAsia="zh-CN"/>
        </w:rPr>
      </w:pPr>
      <w:bookmarkStart w:id="1948" w:name="_Toc104883073"/>
      <w:bookmarkStart w:id="1949" w:name="_Toc113426221"/>
      <w:bookmarkStart w:id="1950" w:name="_Toc117496646"/>
      <w:bookmarkStart w:id="1951" w:name="_Toc122517868"/>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948"/>
      <w:bookmarkEnd w:id="1949"/>
      <w:bookmarkEnd w:id="1950"/>
      <w:bookmarkEnd w:id="1951"/>
    </w:p>
    <w:p w14:paraId="4AC9801D" w14:textId="77777777" w:rsidR="00A220EE" w:rsidRPr="00BC49C2" w:rsidRDefault="00A220EE" w:rsidP="00A220EE">
      <w:pPr>
        <w:rPr>
          <w:lang w:eastAsia="zh-CN"/>
        </w:rPr>
      </w:pPr>
      <w:r w:rsidRPr="00BC49C2">
        <w:rPr>
          <w:lang w:eastAsia="zh-CN"/>
        </w:rPr>
        <w:t>AF:</w:t>
      </w:r>
    </w:p>
    <w:p w14:paraId="2F44C568"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7C55FDB2"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09F28A7B"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38B74B0E"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AC71EAB" w14:textId="77777777" w:rsidR="001925BE" w:rsidRPr="00BC49C2" w:rsidRDefault="001925BE" w:rsidP="00850579">
      <w:pPr>
        <w:pStyle w:val="Heading2"/>
        <w:rPr>
          <w:rFonts w:eastAsia="DengXian"/>
          <w:lang w:eastAsia="zh-CN"/>
        </w:rPr>
      </w:pPr>
      <w:bookmarkStart w:id="1952" w:name="_Toc104883074"/>
      <w:bookmarkStart w:id="1953" w:name="_Toc113426222"/>
      <w:bookmarkStart w:id="1954" w:name="_Toc117496647"/>
      <w:bookmarkStart w:id="1955" w:name="_Toc122517869"/>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952"/>
      <w:bookmarkEnd w:id="1953"/>
      <w:bookmarkEnd w:id="1954"/>
      <w:bookmarkEnd w:id="1955"/>
    </w:p>
    <w:p w14:paraId="73F06401" w14:textId="77777777" w:rsidR="001925BE" w:rsidRPr="00BC49C2" w:rsidRDefault="001925BE" w:rsidP="00850579">
      <w:pPr>
        <w:pStyle w:val="Heading3"/>
        <w:rPr>
          <w:rFonts w:eastAsia="DengXian"/>
          <w:lang w:eastAsia="zh-CN"/>
        </w:rPr>
      </w:pPr>
      <w:bookmarkStart w:id="1956" w:name="_Toc104883075"/>
      <w:bookmarkStart w:id="1957" w:name="_Toc113426223"/>
      <w:bookmarkStart w:id="1958" w:name="_Toc117496648"/>
      <w:bookmarkStart w:id="1959" w:name="_Toc122517870"/>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956"/>
      <w:bookmarkEnd w:id="1957"/>
      <w:bookmarkEnd w:id="1958"/>
      <w:bookmarkEnd w:id="1959"/>
    </w:p>
    <w:p w14:paraId="68396B21"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7DCFB90F" w14:textId="77777777" w:rsidR="001925BE" w:rsidRPr="00BC49C2" w:rsidRDefault="001925BE" w:rsidP="00850579">
      <w:pPr>
        <w:pStyle w:val="Heading3"/>
        <w:rPr>
          <w:rFonts w:eastAsia="DengXian"/>
          <w:lang w:eastAsia="zh-CN"/>
        </w:rPr>
      </w:pPr>
      <w:bookmarkStart w:id="1960" w:name="_Toc104883076"/>
      <w:bookmarkStart w:id="1961" w:name="_Toc113426224"/>
      <w:bookmarkStart w:id="1962" w:name="_Toc117496649"/>
      <w:bookmarkStart w:id="1963" w:name="_Toc122517871"/>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960"/>
      <w:bookmarkEnd w:id="1961"/>
      <w:bookmarkEnd w:id="1962"/>
      <w:bookmarkEnd w:id="1963"/>
    </w:p>
    <w:p w14:paraId="24FB801E"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5F6EC88D"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3810B844" w14:textId="77777777" w:rsidR="001925BE" w:rsidRPr="00BC49C2" w:rsidRDefault="001925BE" w:rsidP="00850579">
      <w:pPr>
        <w:pStyle w:val="Heading4"/>
        <w:rPr>
          <w:rFonts w:eastAsia="DengXian"/>
          <w:lang w:eastAsia="zh-CN"/>
        </w:rPr>
      </w:pPr>
      <w:bookmarkStart w:id="1964" w:name="_Toc104883077"/>
      <w:bookmarkStart w:id="1965" w:name="_Toc113426225"/>
      <w:bookmarkStart w:id="1966" w:name="_Toc117496650"/>
      <w:bookmarkStart w:id="1967" w:name="_Toc122517872"/>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964"/>
      <w:bookmarkEnd w:id="1965"/>
      <w:bookmarkEnd w:id="1966"/>
      <w:bookmarkEnd w:id="1967"/>
    </w:p>
    <w:p w14:paraId="7479E9E2"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968" w:name="_MON_1715489842"/>
    <w:bookmarkEnd w:id="1968"/>
    <w:p w14:paraId="040E737F" w14:textId="77777777" w:rsidR="00E27EEF" w:rsidRDefault="00E27EEF" w:rsidP="00E27EEF">
      <w:pPr>
        <w:pStyle w:val="TH"/>
      </w:pPr>
      <w:r>
        <w:object w:dxaOrig="7887" w:dyaOrig="2656" w14:anchorId="5A1EEF1E">
          <v:shape id="_x0000_i1099" type="#_x0000_t75" style="width:394.55pt;height:131.35pt" o:ole="">
            <v:imagedata r:id="rId164" o:title=""/>
          </v:shape>
          <o:OLEObject Type="Embed" ProgID="Word.Picture.8" ShapeID="_x0000_i1099" DrawAspect="Content" ObjectID="_1733132304" r:id="rId165"/>
        </w:object>
      </w:r>
    </w:p>
    <w:p w14:paraId="3971944C"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5552F42F" w14:textId="77777777"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917ADA">
        <w:rPr>
          <w:lang w:eastAsia="zh-CN"/>
        </w:rPr>
        <w:t>'</w:t>
      </w:r>
      <w:r w:rsidRPr="00BC49C2">
        <w:rPr>
          <w:lang w:eastAsia="zh-CN"/>
        </w:rPr>
        <w:t>s sending rate.</w:t>
      </w:r>
    </w:p>
    <w:bookmarkStart w:id="1969" w:name="_MON_1715489804"/>
    <w:bookmarkEnd w:id="1969"/>
    <w:p w14:paraId="6A6EA156" w14:textId="77777777" w:rsidR="00E27EEF" w:rsidRDefault="00E27EEF" w:rsidP="00E27EEF">
      <w:pPr>
        <w:pStyle w:val="TH"/>
      </w:pPr>
      <w:r>
        <w:object w:dxaOrig="9356" w:dyaOrig="4534" w14:anchorId="6FC840B7">
          <v:shape id="_x0000_i1100" type="#_x0000_t75" style="width:467.7pt;height:224.05pt" o:ole="">
            <v:imagedata r:id="rId166" o:title=""/>
          </v:shape>
          <o:OLEObject Type="Embed" ProgID="Word.Picture.8" ShapeID="_x0000_i1100" DrawAspect="Content" ObjectID="_1733132305" r:id="rId167"/>
        </w:object>
      </w:r>
    </w:p>
    <w:p w14:paraId="31306085"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27F3A6F5"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4958DA4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70BA7E07"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3D81C123" w14:textId="77777777" w:rsidR="001925BE" w:rsidRPr="00BC49C2" w:rsidRDefault="00917ADA" w:rsidP="00850579">
      <w:pPr>
        <w:pStyle w:val="EditorsNote"/>
      </w:pPr>
      <w:r>
        <w:t>Editor's note</w:t>
      </w:r>
      <w:r w:rsidR="00DD7E30">
        <w:t>:</w:t>
      </w:r>
      <w:r w:rsidR="00DD7E30">
        <w:tab/>
      </w:r>
      <w:r w:rsidR="001925BE" w:rsidRPr="00BC49C2">
        <w:t>Whether RAN can support such a marking need to be coordinated with RAN WG.</w:t>
      </w:r>
    </w:p>
    <w:p w14:paraId="35DB397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3637D389"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16BAF1AF" w14:textId="77777777" w:rsidR="00E27EEF" w:rsidRDefault="00E27EEF" w:rsidP="0007131A">
      <w:pPr>
        <w:pStyle w:val="TH"/>
      </w:pPr>
      <w:r>
        <w:object w:dxaOrig="9356" w:dyaOrig="4534" w14:anchorId="70679F1E">
          <v:shape id="_x0000_i1101" type="#_x0000_t75" style="width:467.7pt;height:224.05pt" o:ole="">
            <v:imagedata r:id="rId168" o:title=""/>
          </v:shape>
          <o:OLEObject Type="Embed" ProgID="Word.Picture.8" ShapeID="_x0000_i1101" DrawAspect="Content" ObjectID="_1733132306" r:id="rId169"/>
        </w:object>
      </w:r>
    </w:p>
    <w:p w14:paraId="1CD681EB"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6C42E8D0" w14:textId="77777777"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917ADA">
        <w:rPr>
          <w:lang w:eastAsia="zh-CN"/>
        </w:rPr>
        <w:t>"</w:t>
      </w:r>
      <w:r w:rsidRPr="00BC49C2">
        <w:rPr>
          <w:lang w:eastAsia="zh-CN"/>
        </w:rPr>
        <w:t>too</w:t>
      </w:r>
      <w:r w:rsidR="00917ADA">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5DEA689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04BBAB4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2EA743CC"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61E0C3FF"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06CBF424"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5961CF23"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18544530"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73EF033F" w14:textId="77777777" w:rsidR="00E13B34" w:rsidRDefault="00917ADA" w:rsidP="000D5B0F">
      <w:pPr>
        <w:pStyle w:val="EditorsNote"/>
      </w:pPr>
      <w:r>
        <w:t>Editor's note</w:t>
      </w:r>
      <w:r w:rsidR="00C72ADC" w:rsidRPr="00C72ADC">
        <w:t>:</w:t>
      </w:r>
      <w:r w:rsidR="000D5B0F">
        <w:tab/>
      </w:r>
      <w:r w:rsidR="00C72ADC" w:rsidRPr="00C72ADC">
        <w:t>Whether RAN can support uplink congestion detection and ECN marking within the UE needs to be coordinated with RAN</w:t>
      </w:r>
      <w:r w:rsidR="000D5B0F">
        <w:t> </w:t>
      </w:r>
      <w:r w:rsidR="00C72ADC" w:rsidRPr="00C72ADC">
        <w:t>WG</w:t>
      </w:r>
      <w:r w:rsidR="000D5B0F">
        <w:t>s</w:t>
      </w:r>
      <w:r w:rsidR="00C72ADC" w:rsidRPr="00C72ADC">
        <w:t>.</w:t>
      </w:r>
    </w:p>
    <w:p w14:paraId="335C8CA9"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008D0425" w14:textId="77777777" w:rsidR="001925BE" w:rsidRPr="00BC49C2" w:rsidRDefault="001925BE" w:rsidP="00BD7614">
      <w:pPr>
        <w:pStyle w:val="Heading4"/>
        <w:rPr>
          <w:rFonts w:eastAsia="DengXian"/>
          <w:lang w:eastAsia="zh-CN"/>
        </w:rPr>
      </w:pPr>
      <w:bookmarkStart w:id="1970" w:name="_Toc104883078"/>
      <w:bookmarkStart w:id="1971" w:name="_Toc113426226"/>
      <w:bookmarkStart w:id="1972" w:name="_Toc117496651"/>
      <w:bookmarkStart w:id="1973" w:name="_Toc122517873"/>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970"/>
      <w:bookmarkEnd w:id="1971"/>
      <w:bookmarkEnd w:id="1972"/>
      <w:bookmarkEnd w:id="1973"/>
    </w:p>
    <w:p w14:paraId="3CE49D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2971F86C" w14:textId="77777777" w:rsidR="00E27EEF" w:rsidRDefault="00E27EEF" w:rsidP="0007131A">
      <w:pPr>
        <w:pStyle w:val="TH"/>
      </w:pPr>
      <w:r>
        <w:object w:dxaOrig="9616" w:dyaOrig="4003" w14:anchorId="52503ECE">
          <v:shape id="_x0000_i1102" type="#_x0000_t75" style="width:480.95pt;height:199.3pt" o:ole="">
            <v:imagedata r:id="rId170" o:title=""/>
          </v:shape>
          <o:OLEObject Type="Embed" ProgID="Word.Picture.8" ShapeID="_x0000_i1102" DrawAspect="Content" ObjectID="_1733132307" r:id="rId171"/>
        </w:object>
      </w:r>
    </w:p>
    <w:p w14:paraId="14540773"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76AE93CD"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22691530"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345E93B3" w14:textId="77777777" w:rsidR="001925BE" w:rsidRPr="00BC49C2" w:rsidRDefault="00917ADA" w:rsidP="00BD7614">
      <w:pPr>
        <w:pStyle w:val="EditorsNote"/>
      </w:pPr>
      <w:r>
        <w:t>Editor's note</w:t>
      </w:r>
      <w:r w:rsidR="00DD7E30">
        <w:t>:</w:t>
      </w:r>
      <w:r w:rsidR="00DD7E30">
        <w:tab/>
      </w:r>
      <w:r w:rsidR="001925BE" w:rsidRPr="00BC49C2">
        <w:t>Whether RAN can support such a marking need to be coordinated with RAN WG.</w:t>
      </w:r>
    </w:p>
    <w:p w14:paraId="2B551BE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7B1B8F7B"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6B5C4E7A"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F3B94A2"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3BC1DD80"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175B3864" w14:textId="77777777" w:rsidR="00E27EEF" w:rsidRDefault="00E27EEF" w:rsidP="0007131A">
      <w:pPr>
        <w:pStyle w:val="TH"/>
      </w:pPr>
      <w:r>
        <w:object w:dxaOrig="9639" w:dyaOrig="4534" w14:anchorId="6B8636E1">
          <v:shape id="_x0000_i1103" type="#_x0000_t75" style="width:482.7pt;height:224.05pt" o:ole="">
            <v:imagedata r:id="rId172" o:title=""/>
          </v:shape>
          <o:OLEObject Type="Embed" ProgID="Word.Picture.8" ShapeID="_x0000_i1103" DrawAspect="Content" ObjectID="_1733132308" r:id="rId173"/>
        </w:object>
      </w:r>
    </w:p>
    <w:p w14:paraId="218F1358"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08E5E798" w14:textId="77777777" w:rsidR="001925BE" w:rsidRPr="00BC49C2" w:rsidRDefault="001925BE" w:rsidP="00BD7614">
      <w:pPr>
        <w:pStyle w:val="Heading4"/>
        <w:rPr>
          <w:rFonts w:eastAsia="DengXian"/>
          <w:lang w:eastAsia="zh-CN"/>
        </w:rPr>
      </w:pPr>
      <w:bookmarkStart w:id="1974" w:name="_Toc104883079"/>
      <w:bookmarkStart w:id="1975" w:name="_Toc113426227"/>
      <w:bookmarkStart w:id="1976" w:name="_Toc117496652"/>
      <w:bookmarkStart w:id="1977" w:name="_Toc122517874"/>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974"/>
      <w:bookmarkEnd w:id="1975"/>
      <w:bookmarkEnd w:id="1976"/>
      <w:bookmarkEnd w:id="1977"/>
    </w:p>
    <w:p w14:paraId="76F276C6"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4EC391D9" w14:textId="77777777"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3FBF1EDA"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220F760D" w14:textId="77777777" w:rsidR="001925BE" w:rsidRPr="00BC49C2" w:rsidRDefault="001925BE" w:rsidP="00BD7614">
      <w:pPr>
        <w:pStyle w:val="Heading3"/>
        <w:rPr>
          <w:rFonts w:eastAsia="DengXian"/>
          <w:lang w:eastAsia="zh-CN"/>
        </w:rPr>
      </w:pPr>
      <w:bookmarkStart w:id="1978" w:name="_Toc104883080"/>
      <w:bookmarkStart w:id="1979" w:name="_Toc113426228"/>
      <w:bookmarkStart w:id="1980" w:name="_Toc117496653"/>
      <w:bookmarkStart w:id="1981" w:name="_Toc122517875"/>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978"/>
      <w:bookmarkEnd w:id="1979"/>
      <w:bookmarkEnd w:id="1980"/>
      <w:bookmarkEnd w:id="1981"/>
    </w:p>
    <w:p w14:paraId="463096EE" w14:textId="77777777" w:rsidR="001925BE" w:rsidRPr="00BC49C2" w:rsidRDefault="000063E2" w:rsidP="00BD7614">
      <w:pPr>
        <w:pStyle w:val="Heading3"/>
        <w:rPr>
          <w:rFonts w:eastAsia="DengXian"/>
          <w:lang w:eastAsia="zh-CN"/>
        </w:rPr>
      </w:pPr>
      <w:bookmarkStart w:id="1982" w:name="_Toc104883081"/>
      <w:bookmarkStart w:id="1983" w:name="_Toc113426229"/>
      <w:bookmarkStart w:id="1984" w:name="_Toc117496654"/>
      <w:bookmarkStart w:id="1985" w:name="_Toc122517876"/>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1982"/>
      <w:bookmarkEnd w:id="1983"/>
      <w:bookmarkEnd w:id="1984"/>
      <w:bookmarkEnd w:id="1985"/>
    </w:p>
    <w:p w14:paraId="511B09DE"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15566896" w14:textId="77777777" w:rsidR="0088786B" w:rsidRPr="00BC49C2" w:rsidRDefault="0088786B" w:rsidP="003A6673">
      <w:pPr>
        <w:pStyle w:val="Heading2"/>
        <w:rPr>
          <w:rFonts w:eastAsia="DengXian"/>
        </w:rPr>
      </w:pPr>
      <w:bookmarkStart w:id="1986" w:name="_Toc104883082"/>
      <w:bookmarkStart w:id="1987" w:name="_Toc113426230"/>
      <w:bookmarkStart w:id="1988" w:name="_Toc117496655"/>
      <w:bookmarkStart w:id="1989" w:name="_Toc122517877"/>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986"/>
      <w:bookmarkEnd w:id="1987"/>
      <w:bookmarkEnd w:id="1988"/>
      <w:bookmarkEnd w:id="1989"/>
    </w:p>
    <w:p w14:paraId="2EF6FB4A" w14:textId="77777777" w:rsidR="0088786B" w:rsidRPr="00BC49C2" w:rsidRDefault="00187EE2" w:rsidP="003A6673">
      <w:pPr>
        <w:pStyle w:val="Heading3"/>
        <w:rPr>
          <w:rFonts w:eastAsia="DengXian"/>
        </w:rPr>
      </w:pPr>
      <w:bookmarkStart w:id="1990" w:name="_Toc104883083"/>
      <w:bookmarkStart w:id="1991" w:name="_Toc113426231"/>
      <w:bookmarkStart w:id="1992" w:name="_Toc117496656"/>
      <w:bookmarkStart w:id="1993" w:name="_Toc122517878"/>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990"/>
      <w:bookmarkEnd w:id="1991"/>
      <w:bookmarkEnd w:id="1992"/>
      <w:bookmarkEnd w:id="1993"/>
    </w:p>
    <w:p w14:paraId="54131395" w14:textId="77777777" w:rsidR="0088786B" w:rsidRPr="00BC49C2" w:rsidRDefault="0088786B" w:rsidP="003A6673">
      <w:r w:rsidRPr="00BC49C2">
        <w:t>This solution addresses KI#3: 5GS information exposure for XR/media Enhancements.</w:t>
      </w:r>
    </w:p>
    <w:p w14:paraId="7AE322D4" w14:textId="77777777" w:rsidR="0088786B" w:rsidRPr="00BC49C2" w:rsidRDefault="0088786B" w:rsidP="003A6673">
      <w:pPr>
        <w:pStyle w:val="Heading3"/>
        <w:rPr>
          <w:rFonts w:eastAsia="DengXian"/>
        </w:rPr>
      </w:pPr>
      <w:bookmarkStart w:id="1994" w:name="_Toc104883084"/>
      <w:bookmarkStart w:id="1995" w:name="_Toc113426232"/>
      <w:bookmarkStart w:id="1996" w:name="_Toc117496657"/>
      <w:bookmarkStart w:id="1997" w:name="_Toc122517879"/>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994"/>
      <w:bookmarkEnd w:id="1995"/>
      <w:bookmarkEnd w:id="1996"/>
      <w:bookmarkEnd w:id="1997"/>
    </w:p>
    <w:p w14:paraId="76BC07D6"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2685A171"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6F8F39E6"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64AD2231" w14:textId="77777777"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917ADA">
        <w:t>'</w:t>
      </w:r>
      <w:r w:rsidRPr="00BC49C2">
        <w:t xml:space="preserve"> configuration, and/or 3rd party application request, and/or PCF policy control for the XRM services.</w:t>
      </w:r>
    </w:p>
    <w:p w14:paraId="61059288" w14:textId="77777777" w:rsidR="0088786B" w:rsidRPr="00BC49C2" w:rsidRDefault="0088786B" w:rsidP="003A6673">
      <w:pPr>
        <w:pStyle w:val="Heading3"/>
        <w:rPr>
          <w:rFonts w:eastAsia="DengXian"/>
        </w:rPr>
      </w:pPr>
      <w:bookmarkStart w:id="1998" w:name="_Toc104883085"/>
      <w:bookmarkStart w:id="1999" w:name="_Toc113426233"/>
      <w:bookmarkStart w:id="2000" w:name="_Toc117496658"/>
      <w:bookmarkStart w:id="2001" w:name="_Toc122517880"/>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998"/>
      <w:bookmarkEnd w:id="1999"/>
      <w:bookmarkEnd w:id="2000"/>
      <w:bookmarkEnd w:id="2001"/>
    </w:p>
    <w:p w14:paraId="2DD3585A"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1FF15295" w14:textId="77777777" w:rsidR="0088786B" w:rsidRPr="00BC49C2" w:rsidRDefault="003A6673" w:rsidP="003A6673">
      <w:pPr>
        <w:pStyle w:val="TH"/>
        <w:rPr>
          <w:rFonts w:eastAsia="DengXian"/>
        </w:rPr>
      </w:pPr>
      <w:r w:rsidRPr="00BC49C2">
        <w:object w:dxaOrig="12111" w:dyaOrig="8830" w14:anchorId="16F451F9">
          <v:shape id="_x0000_i1104" type="#_x0000_t75" style="width:342.15pt;height:248.85pt" o:ole="">
            <v:imagedata r:id="rId174" o:title=""/>
          </v:shape>
          <o:OLEObject Type="Embed" ProgID="Visio.Drawing.15" ShapeID="_x0000_i1104" DrawAspect="Content" ObjectID="_1733132309" r:id="rId175"/>
        </w:object>
      </w:r>
    </w:p>
    <w:p w14:paraId="07F9E876"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1957B18A"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5442B73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1E7BF97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151E62CA"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49C08BF7"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7AC65F7D"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274A39AB"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65932751" w14:textId="77777777"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5958323B" w14:textId="77777777"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278BD92D"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B1761B9"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0B0CCFE6"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05906E4B"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10E3EE84"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13420B6F"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67BD4DC1"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645CDA4D"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92F991B"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1211988C"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4815F06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0CB37196"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5B1951BF" w14:textId="77777777" w:rsidR="0088786B" w:rsidRPr="00BC49C2" w:rsidRDefault="0088786B" w:rsidP="006B29E7">
      <w:pPr>
        <w:pStyle w:val="Heading3"/>
        <w:rPr>
          <w:rFonts w:eastAsia="DengXian"/>
        </w:rPr>
      </w:pPr>
      <w:bookmarkStart w:id="2002" w:name="_Toc104883086"/>
      <w:bookmarkStart w:id="2003" w:name="_Toc113426234"/>
      <w:bookmarkStart w:id="2004" w:name="_Toc117496659"/>
      <w:bookmarkStart w:id="2005" w:name="_Toc122517881"/>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002"/>
      <w:bookmarkEnd w:id="2003"/>
      <w:bookmarkEnd w:id="2004"/>
      <w:bookmarkEnd w:id="2005"/>
    </w:p>
    <w:p w14:paraId="7561E673" w14:textId="77777777" w:rsidR="00E27EEF" w:rsidRDefault="0088786B" w:rsidP="006B29E7">
      <w:r w:rsidRPr="00BC49C2">
        <w:t>PCF:</w:t>
      </w:r>
    </w:p>
    <w:p w14:paraId="47D2B05B"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78C46028" w14:textId="77777777" w:rsidR="00E27EEF" w:rsidRDefault="0088786B" w:rsidP="006B29E7">
      <w:r w:rsidRPr="00BC49C2">
        <w:t>NEF:</w:t>
      </w:r>
    </w:p>
    <w:p w14:paraId="20A9DB37"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F4B8A0C" w14:textId="77777777" w:rsidR="00A419D4" w:rsidRPr="00BC49C2" w:rsidRDefault="00A419D4" w:rsidP="00A419D4">
      <w:pPr>
        <w:pStyle w:val="Heading2"/>
        <w:rPr>
          <w:rFonts w:eastAsia="DengXian"/>
        </w:rPr>
      </w:pPr>
      <w:bookmarkStart w:id="2006" w:name="_Toc104883087"/>
      <w:bookmarkStart w:id="2007" w:name="_Toc113426235"/>
      <w:bookmarkStart w:id="2008" w:name="_Toc117496660"/>
      <w:bookmarkStart w:id="2009" w:name="_Toc122517882"/>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006"/>
      <w:bookmarkEnd w:id="2007"/>
      <w:bookmarkEnd w:id="2008"/>
      <w:bookmarkEnd w:id="2009"/>
    </w:p>
    <w:p w14:paraId="7FFBC99E" w14:textId="77777777" w:rsidR="00A419D4" w:rsidRPr="00BC49C2" w:rsidRDefault="00A419D4" w:rsidP="00A419D4">
      <w:pPr>
        <w:pStyle w:val="Heading3"/>
        <w:rPr>
          <w:rFonts w:eastAsia="DengXian"/>
        </w:rPr>
      </w:pPr>
      <w:bookmarkStart w:id="2010" w:name="_Toc104883088"/>
      <w:bookmarkStart w:id="2011" w:name="_Toc113426236"/>
      <w:bookmarkStart w:id="2012" w:name="_Toc117496661"/>
      <w:bookmarkStart w:id="2013" w:name="_Toc122517883"/>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010"/>
      <w:bookmarkEnd w:id="2011"/>
      <w:bookmarkEnd w:id="2012"/>
      <w:bookmarkEnd w:id="2013"/>
    </w:p>
    <w:p w14:paraId="7972BBBD" w14:textId="77777777" w:rsidR="00A419D4" w:rsidRPr="00BC49C2" w:rsidRDefault="00A419D4" w:rsidP="00A419D4">
      <w:r w:rsidRPr="00BC49C2">
        <w:t>This solution addresses the key issue #3 5GS information exposure.</w:t>
      </w:r>
    </w:p>
    <w:p w14:paraId="41993FEA" w14:textId="77777777" w:rsidR="00A419D4" w:rsidRPr="00BC49C2" w:rsidRDefault="00A419D4" w:rsidP="00A419D4">
      <w:pPr>
        <w:pStyle w:val="Heading3"/>
        <w:rPr>
          <w:rFonts w:eastAsia="DengXian"/>
        </w:rPr>
      </w:pPr>
      <w:bookmarkStart w:id="2014" w:name="_Toc104883089"/>
      <w:bookmarkStart w:id="2015" w:name="_Toc113426237"/>
      <w:bookmarkStart w:id="2016" w:name="_Toc117496662"/>
      <w:bookmarkStart w:id="2017" w:name="_Toc122517884"/>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014"/>
      <w:bookmarkEnd w:id="2015"/>
      <w:bookmarkEnd w:id="2016"/>
      <w:bookmarkEnd w:id="2017"/>
    </w:p>
    <w:p w14:paraId="2F35D065"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3E888B1B"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174D718A" w14:textId="77777777" w:rsidR="00A419D4" w:rsidRPr="00BC49C2" w:rsidRDefault="00A419D4" w:rsidP="00A419D4">
      <w:pPr>
        <w:pStyle w:val="Heading3"/>
        <w:rPr>
          <w:rFonts w:eastAsia="DengXian"/>
        </w:rPr>
      </w:pPr>
      <w:bookmarkStart w:id="2018" w:name="_Toc104883090"/>
      <w:bookmarkStart w:id="2019" w:name="_Toc113426238"/>
      <w:bookmarkStart w:id="2020" w:name="_Toc117496663"/>
      <w:bookmarkStart w:id="2021" w:name="_Toc122517885"/>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018"/>
      <w:bookmarkEnd w:id="2019"/>
      <w:bookmarkEnd w:id="2020"/>
      <w:bookmarkEnd w:id="2021"/>
    </w:p>
    <w:p w14:paraId="11096FBC" w14:textId="77777777" w:rsidR="00A419D4" w:rsidRPr="00BC49C2" w:rsidRDefault="00A419D4" w:rsidP="00A419D4">
      <w:pPr>
        <w:pStyle w:val="Heading4"/>
        <w:rPr>
          <w:rFonts w:eastAsia="DengXian"/>
        </w:rPr>
      </w:pPr>
      <w:bookmarkStart w:id="2022" w:name="_Toc104883091"/>
      <w:bookmarkStart w:id="2023" w:name="_Toc113426239"/>
      <w:bookmarkStart w:id="2024" w:name="_Toc117496664"/>
      <w:bookmarkStart w:id="2025" w:name="_Toc122517886"/>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022"/>
      <w:bookmarkEnd w:id="2023"/>
      <w:bookmarkEnd w:id="2024"/>
      <w:bookmarkEnd w:id="2025"/>
    </w:p>
    <w:p w14:paraId="32104668" w14:textId="77777777" w:rsidR="00E27EEF" w:rsidRDefault="00E27EEF" w:rsidP="0007131A">
      <w:pPr>
        <w:pStyle w:val="TH"/>
      </w:pPr>
      <w:r>
        <w:object w:dxaOrig="9628" w:dyaOrig="4334" w14:anchorId="35F9773A">
          <v:shape id="_x0000_i1105" type="#_x0000_t75" style="width:481.55pt;height:214.85pt" o:ole="">
            <v:imagedata r:id="rId176" o:title=""/>
          </v:shape>
          <o:OLEObject Type="Embed" ProgID="Word.Picture.8" ShapeID="_x0000_i1105" DrawAspect="Content" ObjectID="_1733132310" r:id="rId177"/>
        </w:object>
      </w:r>
    </w:p>
    <w:p w14:paraId="3569C5B8" w14:textId="77777777" w:rsidR="00E27EEF" w:rsidRDefault="00E27EEF" w:rsidP="00E27EEF">
      <w:pPr>
        <w:pStyle w:val="TF"/>
        <w:rPr>
          <w:rFonts w:eastAsia="DengXian"/>
        </w:rPr>
      </w:pPr>
      <w:r>
        <w:rPr>
          <w:rFonts w:eastAsia="DengXian"/>
        </w:rPr>
        <w:t>Figure 6.48.3.1-1</w:t>
      </w:r>
    </w:p>
    <w:p w14:paraId="35D2F7B1"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7974FE97"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1857D707" w14:textId="77777777"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SMF.</w:t>
      </w:r>
    </w:p>
    <w:p w14:paraId="7CE0D7DE" w14:textId="77777777"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PCF</w:t>
      </w:r>
    </w:p>
    <w:p w14:paraId="58C665EB" w14:textId="77777777"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NEF.</w:t>
      </w:r>
    </w:p>
    <w:p w14:paraId="4E40D564" w14:textId="77777777"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917ADA">
        <w:rPr>
          <w:rFonts w:eastAsia="DengXian"/>
        </w:rPr>
        <w:t>"</w:t>
      </w:r>
      <w:r w:rsidR="00A419D4" w:rsidRPr="00BC49C2">
        <w:rPr>
          <w:rFonts w:eastAsia="DengXian"/>
        </w:rPr>
        <w:t>Rate Adaptation Request</w:t>
      </w:r>
      <w:r w:rsidR="00917ADA">
        <w:rPr>
          <w:rFonts w:eastAsia="DengXian"/>
        </w:rPr>
        <w:t>"</w:t>
      </w:r>
      <w:r w:rsidR="00A419D4" w:rsidRPr="00BC49C2">
        <w:rPr>
          <w:rFonts w:eastAsia="DengXian"/>
        </w:rPr>
        <w:t>) to the AF.</w:t>
      </w:r>
    </w:p>
    <w:p w14:paraId="2847422F" w14:textId="77777777"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AF.</w:t>
      </w:r>
    </w:p>
    <w:p w14:paraId="50C2CB48" w14:textId="77777777" w:rsidR="00A419D4" w:rsidRPr="00BC49C2" w:rsidRDefault="00A419D4" w:rsidP="00A419D4">
      <w:r w:rsidRPr="00BC49C2">
        <w:t>After receiving the information from PCF/NEF, the application server considers the suggestion on the codec rate adaptation.</w:t>
      </w:r>
    </w:p>
    <w:p w14:paraId="5BFD6A90" w14:textId="77777777" w:rsidR="00A419D4" w:rsidRPr="00BC49C2" w:rsidRDefault="00A419D4" w:rsidP="00A419D4">
      <w:pPr>
        <w:pStyle w:val="Heading3"/>
        <w:rPr>
          <w:rFonts w:eastAsia="DengXian"/>
        </w:rPr>
      </w:pPr>
      <w:bookmarkStart w:id="2026" w:name="_Toc104883092"/>
      <w:bookmarkStart w:id="2027" w:name="_Toc113426240"/>
      <w:bookmarkStart w:id="2028" w:name="_Toc117496665"/>
      <w:bookmarkStart w:id="2029" w:name="_Toc122517887"/>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026"/>
      <w:bookmarkEnd w:id="2027"/>
      <w:bookmarkEnd w:id="2028"/>
      <w:bookmarkEnd w:id="2029"/>
    </w:p>
    <w:p w14:paraId="23EDF540" w14:textId="77777777" w:rsidR="00A419D4" w:rsidRPr="00BC49C2" w:rsidRDefault="00A419D4" w:rsidP="00A419D4">
      <w:r w:rsidRPr="00BC49C2">
        <w:t>The solution has impacts on the following entities and interfaces:</w:t>
      </w:r>
    </w:p>
    <w:p w14:paraId="7AE6510B" w14:textId="77777777" w:rsidR="00A419D4" w:rsidRPr="00BC49C2" w:rsidRDefault="00A419D4" w:rsidP="00A419D4">
      <w:r w:rsidRPr="00BC49C2">
        <w:t>RAN:</w:t>
      </w:r>
    </w:p>
    <w:p w14:paraId="70C0070F"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11DBB23A"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34512493"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27F4FC83" w14:textId="77777777" w:rsidR="00A419D4" w:rsidRPr="00BC49C2" w:rsidRDefault="00A419D4" w:rsidP="00A419D4">
      <w:r w:rsidRPr="00BC49C2">
        <w:t>SMF:</w:t>
      </w:r>
    </w:p>
    <w:p w14:paraId="7C87F0A6"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0627FFF4"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4792D9A1" w14:textId="77777777" w:rsidR="00A419D4" w:rsidRPr="00BC49C2" w:rsidRDefault="00A419D4" w:rsidP="00A419D4">
      <w:r w:rsidRPr="00BC49C2">
        <w:t>PCF:</w:t>
      </w:r>
    </w:p>
    <w:p w14:paraId="67B3D2D9"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78ACB51B"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14ACCAB1" w14:textId="77777777" w:rsidR="00A419D4" w:rsidRPr="00BC49C2" w:rsidRDefault="00A419D4" w:rsidP="00A419D4">
      <w:r w:rsidRPr="00BC49C2">
        <w:t>NEF:</w:t>
      </w:r>
    </w:p>
    <w:p w14:paraId="43E8A1C5"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E92E89E" w14:textId="77777777" w:rsidR="00A419D4" w:rsidRPr="00BC49C2" w:rsidRDefault="00A419D4" w:rsidP="00A419D4">
      <w:r w:rsidRPr="00BC49C2">
        <w:t>AF:</w:t>
      </w:r>
    </w:p>
    <w:p w14:paraId="74F2DE5F"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2449CEB6" w14:textId="77777777" w:rsidR="005E77C2" w:rsidRPr="00BC49C2" w:rsidRDefault="005E77C2" w:rsidP="00F00529">
      <w:pPr>
        <w:pStyle w:val="Heading2"/>
        <w:rPr>
          <w:rFonts w:eastAsia="DengXian"/>
          <w:lang w:eastAsia="zh-CN"/>
        </w:rPr>
      </w:pPr>
      <w:bookmarkStart w:id="2030" w:name="_Toc104883093"/>
      <w:bookmarkStart w:id="2031" w:name="_Toc113426241"/>
      <w:bookmarkStart w:id="2032" w:name="_Toc117496666"/>
      <w:bookmarkStart w:id="2033" w:name="_Toc122517888"/>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030"/>
      <w:bookmarkEnd w:id="2031"/>
      <w:bookmarkEnd w:id="2032"/>
      <w:bookmarkEnd w:id="2033"/>
    </w:p>
    <w:p w14:paraId="3E8BDAAF" w14:textId="77777777" w:rsidR="005E77C2" w:rsidRPr="00BC49C2" w:rsidRDefault="005E77C2" w:rsidP="00F00529">
      <w:pPr>
        <w:pStyle w:val="Heading3"/>
        <w:rPr>
          <w:rFonts w:eastAsia="DengXian"/>
          <w:lang w:eastAsia="zh-CN"/>
        </w:rPr>
      </w:pPr>
      <w:bookmarkStart w:id="2034" w:name="_Toc104883094"/>
      <w:bookmarkStart w:id="2035" w:name="_Toc113426242"/>
      <w:bookmarkStart w:id="2036" w:name="_Toc117496667"/>
      <w:bookmarkStart w:id="2037" w:name="_Toc122517889"/>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034"/>
      <w:bookmarkEnd w:id="2035"/>
      <w:bookmarkEnd w:id="2036"/>
      <w:bookmarkEnd w:id="2037"/>
    </w:p>
    <w:p w14:paraId="165138C1"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44FAFB09" w14:textId="77777777" w:rsidR="005E77C2" w:rsidRPr="00BC49C2" w:rsidRDefault="005E77C2" w:rsidP="00F00529">
      <w:pPr>
        <w:pStyle w:val="Heading3"/>
        <w:rPr>
          <w:rFonts w:eastAsia="DengXian"/>
          <w:lang w:eastAsia="zh-CN"/>
        </w:rPr>
      </w:pPr>
      <w:bookmarkStart w:id="2038" w:name="_Toc104883095"/>
      <w:bookmarkStart w:id="2039" w:name="_Toc113426243"/>
      <w:bookmarkStart w:id="2040" w:name="_Toc117496668"/>
      <w:bookmarkStart w:id="2041" w:name="_Toc122517890"/>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038"/>
      <w:bookmarkEnd w:id="2039"/>
      <w:bookmarkEnd w:id="2040"/>
      <w:bookmarkEnd w:id="2041"/>
    </w:p>
    <w:p w14:paraId="6B7D6793"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44FB7467" w14:textId="77777777" w:rsidR="00833AD5" w:rsidRDefault="00833AD5" w:rsidP="00833AD5">
      <w:pPr>
        <w:pStyle w:val="B1"/>
      </w:pPr>
      <w:r>
        <w:t>1)</w:t>
      </w:r>
      <w:r>
        <w:tab/>
        <w:t>As a receiver, check whether all the PDUs of one PDU set has been received or not. If not, drop all the receiving PDUs of the PDU set.</w:t>
      </w:r>
    </w:p>
    <w:p w14:paraId="7DAD72F3"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021FC4D3" w14:textId="77777777" w:rsidR="005E77C2" w:rsidRPr="00BC49C2" w:rsidRDefault="005E77C2" w:rsidP="00F00529">
      <w:pPr>
        <w:rPr>
          <w:lang w:eastAsia="zh-CN"/>
        </w:rPr>
      </w:pPr>
      <w:r w:rsidRPr="00BC49C2">
        <w:rPr>
          <w:lang w:eastAsia="zh-CN"/>
        </w:rPr>
        <w:t>There</w:t>
      </w:r>
      <w:r w:rsidR="00917ADA">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17CE7F8A"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67FF7D0B" w14:textId="77777777" w:rsidR="005E77C2" w:rsidRPr="00BC49C2" w:rsidRDefault="005E77C2" w:rsidP="00F00529">
      <w:pPr>
        <w:rPr>
          <w:lang w:eastAsia="zh-CN"/>
        </w:rPr>
      </w:pPr>
      <w:r w:rsidRPr="00BC49C2">
        <w:rPr>
          <w:lang w:eastAsia="zh-CN"/>
        </w:rPr>
        <w:lastRenderedPageBreak/>
        <w:t>For uplink transmission, there</w:t>
      </w:r>
      <w:r w:rsidR="00917ADA">
        <w:rPr>
          <w:lang w:eastAsia="zh-CN"/>
        </w:rPr>
        <w:t>'</w:t>
      </w:r>
      <w:r w:rsidRPr="00BC49C2">
        <w:rPr>
          <w:lang w:eastAsia="zh-CN"/>
        </w:rPr>
        <w:t>s no transmission loss from UE</w:t>
      </w:r>
      <w:r w:rsidR="00917ADA">
        <w:rPr>
          <w:lang w:eastAsia="zh-CN"/>
        </w:rPr>
        <w:t>'</w:t>
      </w:r>
      <w:r w:rsidRPr="00BC49C2">
        <w:rPr>
          <w:lang w:eastAsia="zh-CN"/>
        </w:rPr>
        <w:t>s application to UE</w:t>
      </w:r>
      <w:r w:rsidR="00917ADA">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4F6CEA68"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206988B3" w14:textId="77777777" w:rsidR="005E77C2" w:rsidRPr="00BC49C2" w:rsidRDefault="005E77C2" w:rsidP="00F00529">
      <w:pPr>
        <w:pStyle w:val="Heading3"/>
        <w:rPr>
          <w:rFonts w:eastAsia="DengXian"/>
          <w:lang w:eastAsia="zh-CN"/>
        </w:rPr>
      </w:pPr>
      <w:bookmarkStart w:id="2042" w:name="_Toc104883096"/>
      <w:bookmarkStart w:id="2043" w:name="_Toc113426244"/>
      <w:bookmarkStart w:id="2044" w:name="_Toc117496669"/>
      <w:bookmarkStart w:id="2045" w:name="_Toc122517891"/>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042"/>
      <w:bookmarkEnd w:id="2043"/>
      <w:bookmarkEnd w:id="2044"/>
      <w:bookmarkEnd w:id="2045"/>
    </w:p>
    <w:p w14:paraId="0BAE0A9B" w14:textId="77777777" w:rsidR="005E77C2" w:rsidRPr="00BC49C2" w:rsidRDefault="00D74E65" w:rsidP="00D74E65">
      <w:pPr>
        <w:pStyle w:val="TH"/>
        <w:rPr>
          <w:rFonts w:eastAsia="DengXian"/>
          <w:lang w:eastAsia="zh-CN"/>
        </w:rPr>
      </w:pPr>
      <w:r w:rsidRPr="00BC49C2">
        <w:object w:dxaOrig="13309" w:dyaOrig="7212" w14:anchorId="3E5FC7A2">
          <v:shape id="_x0000_i1106" type="#_x0000_t75" style="width:481.55pt;height:260.35pt" o:ole="">
            <v:imagedata r:id="rId178" o:title=""/>
          </v:shape>
          <o:OLEObject Type="Embed" ProgID="Visio.Drawing.15" ShapeID="_x0000_i1106" DrawAspect="Content" ObjectID="_1733132311" r:id="rId179"/>
        </w:object>
      </w:r>
    </w:p>
    <w:p w14:paraId="2ED98C0A" w14:textId="77777777" w:rsidR="00833AD5" w:rsidRDefault="00833AD5" w:rsidP="00833AD5">
      <w:pPr>
        <w:pStyle w:val="TF"/>
        <w:rPr>
          <w:rFonts w:eastAsia="DengXian"/>
        </w:rPr>
      </w:pPr>
      <w:r>
        <w:rPr>
          <w:rFonts w:eastAsia="DengXian"/>
        </w:rPr>
        <w:t>Figure 6.49.3-1</w:t>
      </w:r>
    </w:p>
    <w:p w14:paraId="6ADE2A28"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68042828" w14:textId="77777777"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BC0293">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02856877"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53056037"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104906A9" w14:textId="77777777" w:rsidR="005E77C2" w:rsidRPr="00BC49C2" w:rsidRDefault="00833AD5" w:rsidP="00833AD5">
      <w:pPr>
        <w:rPr>
          <w:lang w:eastAsia="zh-CN"/>
        </w:rPr>
      </w:pPr>
      <w:r>
        <w:rPr>
          <w:lang w:eastAsia="zh-CN"/>
        </w:rPr>
        <w:t xml:space="preserve">Steps 3-12 of PDU session Modification procedure are performed as in clause 4.3.3.2 of </w:t>
      </w:r>
      <w:r w:rsidR="00BC0293">
        <w:rPr>
          <w:lang w:eastAsia="zh-CN"/>
        </w:rPr>
        <w:t>TS 23.502 [</w:t>
      </w:r>
      <w:r>
        <w:rPr>
          <w:lang w:eastAsia="zh-CN"/>
        </w:rPr>
        <w:t>3].</w:t>
      </w:r>
    </w:p>
    <w:p w14:paraId="5C91425B" w14:textId="77777777" w:rsidR="005E77C2" w:rsidRPr="00BC49C2" w:rsidRDefault="005E77C2" w:rsidP="00D74E65">
      <w:pPr>
        <w:pStyle w:val="Heading3"/>
        <w:rPr>
          <w:rFonts w:eastAsia="DengXian"/>
          <w:lang w:eastAsia="zh-CN"/>
        </w:rPr>
      </w:pPr>
      <w:bookmarkStart w:id="2046" w:name="_Toc104883097"/>
      <w:bookmarkStart w:id="2047" w:name="_Toc113426245"/>
      <w:bookmarkStart w:id="2048" w:name="_Toc117496670"/>
      <w:bookmarkStart w:id="2049" w:name="_Toc122517892"/>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046"/>
      <w:bookmarkEnd w:id="2047"/>
      <w:bookmarkEnd w:id="2048"/>
      <w:bookmarkEnd w:id="2049"/>
    </w:p>
    <w:p w14:paraId="4BAB8968"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0EC32749" w14:textId="77777777" w:rsidR="00833AD5" w:rsidRDefault="005E77C2" w:rsidP="00D74E65">
      <w:pPr>
        <w:rPr>
          <w:lang w:eastAsia="zh-CN"/>
        </w:rPr>
      </w:pPr>
      <w:r w:rsidRPr="00BC49C2">
        <w:rPr>
          <w:lang w:eastAsia="zh-CN"/>
        </w:rPr>
        <w:t>AMF:</w:t>
      </w:r>
    </w:p>
    <w:p w14:paraId="6FC6E073"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3B9DA02D" w14:textId="77777777" w:rsidR="00833AD5" w:rsidRDefault="00082355" w:rsidP="00D74E65">
      <w:pPr>
        <w:rPr>
          <w:lang w:eastAsia="zh-CN"/>
        </w:rPr>
      </w:pPr>
      <w:r w:rsidRPr="00BC49C2">
        <w:rPr>
          <w:lang w:eastAsia="zh-CN"/>
        </w:rPr>
        <w:t>PCF:</w:t>
      </w:r>
    </w:p>
    <w:p w14:paraId="2916B6B1" w14:textId="77777777" w:rsidR="005E77C2" w:rsidRPr="00BC49C2" w:rsidRDefault="00833AD5" w:rsidP="00833AD5">
      <w:pPr>
        <w:pStyle w:val="B1"/>
      </w:pPr>
      <w:r>
        <w:t>-</w:t>
      </w:r>
      <w:r>
        <w:tab/>
        <w:t>P</w:t>
      </w:r>
      <w:r w:rsidR="005E77C2" w:rsidRPr="00BC49C2">
        <w:t>rovides PCC rules with PDU set integrated packet handling info</w:t>
      </w:r>
      <w:r>
        <w:t>.</w:t>
      </w:r>
    </w:p>
    <w:p w14:paraId="676B5DB2" w14:textId="77777777" w:rsidR="00833AD5" w:rsidRDefault="005E77C2" w:rsidP="00D74E65">
      <w:pPr>
        <w:rPr>
          <w:lang w:eastAsia="zh-CN"/>
        </w:rPr>
      </w:pPr>
      <w:r w:rsidRPr="00BC49C2">
        <w:rPr>
          <w:lang w:eastAsia="zh-CN"/>
        </w:rPr>
        <w:t>SMF</w:t>
      </w:r>
      <w:r w:rsidR="00833AD5">
        <w:rPr>
          <w:lang w:eastAsia="zh-CN"/>
        </w:rPr>
        <w:t>:</w:t>
      </w:r>
    </w:p>
    <w:p w14:paraId="1CF654C0" w14:textId="77777777" w:rsidR="005E77C2" w:rsidRPr="00BC49C2" w:rsidRDefault="00833AD5" w:rsidP="00833AD5">
      <w:pPr>
        <w:pStyle w:val="B1"/>
      </w:pPr>
      <w:r>
        <w:t>-</w:t>
      </w:r>
      <w:r>
        <w:tab/>
        <w:t>P</w:t>
      </w:r>
      <w:r w:rsidR="005E77C2" w:rsidRPr="00BC49C2">
        <w:t>rovides UPF PDU set integrated packet handling info</w:t>
      </w:r>
      <w:r>
        <w:t>.</w:t>
      </w:r>
    </w:p>
    <w:p w14:paraId="311E107C" w14:textId="77777777" w:rsidR="005E77C2" w:rsidRPr="00BC49C2" w:rsidRDefault="005E77C2" w:rsidP="00D74E65">
      <w:pPr>
        <w:rPr>
          <w:lang w:eastAsia="zh-CN"/>
        </w:rPr>
      </w:pPr>
      <w:r w:rsidRPr="00BC49C2">
        <w:rPr>
          <w:lang w:eastAsia="zh-CN"/>
        </w:rPr>
        <w:t>UPF:</w:t>
      </w:r>
    </w:p>
    <w:p w14:paraId="696B2A81"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4F4A7F50"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780301D7" w14:textId="77777777" w:rsidR="00642A76" w:rsidRPr="00BC49C2" w:rsidRDefault="00642A76" w:rsidP="00642A76">
      <w:pPr>
        <w:pStyle w:val="Heading2"/>
        <w:rPr>
          <w:rFonts w:eastAsia="DengXian"/>
          <w:lang w:eastAsia="zh-CN"/>
        </w:rPr>
      </w:pPr>
      <w:bookmarkStart w:id="2050" w:name="_Toc104883098"/>
      <w:bookmarkStart w:id="2051" w:name="_Toc113426246"/>
      <w:bookmarkStart w:id="2052" w:name="_Toc117496671"/>
      <w:bookmarkStart w:id="2053" w:name="_Toc122517893"/>
      <w:r w:rsidRPr="00BC49C2">
        <w:rPr>
          <w:rFonts w:eastAsia="DengXian"/>
          <w:lang w:eastAsia="zh-CN"/>
        </w:rPr>
        <w:t>6.50</w:t>
      </w:r>
      <w:r w:rsidRPr="00BC49C2">
        <w:rPr>
          <w:rFonts w:eastAsia="DengXian"/>
          <w:lang w:eastAsia="zh-CN"/>
        </w:rPr>
        <w:tab/>
        <w:t>Solution #50: Relative QoS within a PDU Set</w:t>
      </w:r>
      <w:bookmarkEnd w:id="2050"/>
      <w:bookmarkEnd w:id="2051"/>
      <w:bookmarkEnd w:id="2052"/>
      <w:bookmarkEnd w:id="2053"/>
    </w:p>
    <w:p w14:paraId="266A96E2" w14:textId="77777777" w:rsidR="00642A76" w:rsidRPr="00BC49C2" w:rsidRDefault="00642A76" w:rsidP="00642A76">
      <w:pPr>
        <w:pStyle w:val="Heading3"/>
        <w:rPr>
          <w:rFonts w:eastAsia="DengXian"/>
          <w:lang w:eastAsia="zh-CN"/>
        </w:rPr>
      </w:pPr>
      <w:bookmarkStart w:id="2054" w:name="_Toc104883099"/>
      <w:bookmarkStart w:id="2055" w:name="_Toc113426247"/>
      <w:bookmarkStart w:id="2056" w:name="_Toc117496672"/>
      <w:bookmarkStart w:id="2057" w:name="_Toc122517894"/>
      <w:r w:rsidRPr="00BC49C2">
        <w:rPr>
          <w:rFonts w:eastAsia="DengXian"/>
          <w:lang w:eastAsia="zh-CN"/>
        </w:rPr>
        <w:t>6.50.1</w:t>
      </w:r>
      <w:r w:rsidRPr="00BC49C2">
        <w:rPr>
          <w:rFonts w:eastAsia="DengXian"/>
          <w:lang w:eastAsia="zh-CN"/>
        </w:rPr>
        <w:tab/>
        <w:t>Key Issue mapping</w:t>
      </w:r>
      <w:bookmarkEnd w:id="2054"/>
      <w:bookmarkEnd w:id="2055"/>
      <w:bookmarkEnd w:id="2056"/>
      <w:bookmarkEnd w:id="2057"/>
    </w:p>
    <w:p w14:paraId="622B26A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2C76CA9B" w14:textId="77777777" w:rsidR="00642A76" w:rsidRPr="00BC49C2" w:rsidRDefault="00642A76" w:rsidP="00416ACF">
      <w:pPr>
        <w:pStyle w:val="Heading4"/>
        <w:rPr>
          <w:rFonts w:eastAsia="DengXian"/>
          <w:lang w:eastAsia="zh-CN"/>
        </w:rPr>
      </w:pPr>
      <w:bookmarkStart w:id="2058" w:name="_Toc104883100"/>
      <w:bookmarkStart w:id="2059" w:name="_Toc113426248"/>
      <w:bookmarkStart w:id="2060" w:name="_Toc117496673"/>
      <w:bookmarkStart w:id="2061" w:name="_Toc122517895"/>
      <w:r w:rsidRPr="00BC49C2">
        <w:rPr>
          <w:rFonts w:eastAsia="DengXian"/>
          <w:lang w:eastAsia="zh-CN"/>
        </w:rPr>
        <w:t>6.50.2.1</w:t>
      </w:r>
      <w:r w:rsidRPr="00BC49C2">
        <w:rPr>
          <w:rFonts w:eastAsia="DengXian"/>
          <w:lang w:eastAsia="zh-CN"/>
        </w:rPr>
        <w:tab/>
        <w:t>PDU-Set information</w:t>
      </w:r>
      <w:bookmarkEnd w:id="2058"/>
      <w:bookmarkEnd w:id="2059"/>
      <w:bookmarkEnd w:id="2060"/>
      <w:bookmarkEnd w:id="2061"/>
    </w:p>
    <w:p w14:paraId="64477266"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23FCA7F2" w14:textId="77777777" w:rsidR="00642A76" w:rsidRPr="00BC49C2" w:rsidRDefault="00642A76" w:rsidP="00642A76">
      <w:pPr>
        <w:rPr>
          <w:lang w:eastAsia="zh-CN"/>
        </w:rPr>
      </w:pPr>
      <w:r w:rsidRPr="00BC49C2">
        <w:rPr>
          <w:lang w:eastAsia="zh-CN"/>
        </w:rPr>
        <w:t>This solution utilizes the following:</w:t>
      </w:r>
    </w:p>
    <w:p w14:paraId="2EC3B02E"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244A9035"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5B8AFD45"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7E232CDC"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267CEA3C" w14:textId="77777777" w:rsidR="00642A76" w:rsidRPr="00833AD5" w:rsidRDefault="00642A76" w:rsidP="00833AD5">
      <w:pPr>
        <w:rPr>
          <w:b/>
          <w:bCs/>
          <w:lang w:eastAsia="zh-CN"/>
        </w:rPr>
      </w:pPr>
      <w:r w:rsidRPr="00833AD5">
        <w:rPr>
          <w:b/>
          <w:bCs/>
          <w:lang w:eastAsia="zh-CN"/>
        </w:rPr>
        <w:t>Option#1:</w:t>
      </w:r>
    </w:p>
    <w:p w14:paraId="2132D272"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35C0204E" w14:textId="77777777" w:rsidR="00642A76" w:rsidRPr="00833AD5" w:rsidRDefault="00642A76" w:rsidP="00833AD5">
      <w:pPr>
        <w:rPr>
          <w:b/>
          <w:bCs/>
          <w:lang w:eastAsia="zh-CN"/>
        </w:rPr>
      </w:pPr>
      <w:r w:rsidRPr="00833AD5">
        <w:rPr>
          <w:b/>
          <w:bCs/>
          <w:lang w:eastAsia="zh-CN"/>
        </w:rPr>
        <w:t>Option#2:</w:t>
      </w:r>
    </w:p>
    <w:p w14:paraId="26A40F5A"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7EEDC051" w14:textId="77777777" w:rsidR="00642A76" w:rsidRPr="00BC49C2" w:rsidRDefault="00642A76" w:rsidP="00642A76">
      <w:pPr>
        <w:pStyle w:val="Heading4"/>
        <w:rPr>
          <w:rFonts w:eastAsia="DengXian"/>
          <w:lang w:eastAsia="zh-CN"/>
        </w:rPr>
      </w:pPr>
      <w:bookmarkStart w:id="2062" w:name="_Toc104883101"/>
      <w:bookmarkStart w:id="2063" w:name="_Toc113426249"/>
      <w:bookmarkStart w:id="2064" w:name="_Toc117496674"/>
      <w:bookmarkStart w:id="2065" w:name="_Toc122517896"/>
      <w:r w:rsidRPr="00BC49C2">
        <w:rPr>
          <w:rFonts w:eastAsia="DengXian"/>
          <w:lang w:eastAsia="zh-CN"/>
        </w:rPr>
        <w:t>6.50.2.2</w:t>
      </w:r>
      <w:r w:rsidRPr="00BC49C2">
        <w:rPr>
          <w:rFonts w:eastAsia="DengXian"/>
          <w:lang w:eastAsia="zh-CN"/>
        </w:rPr>
        <w:tab/>
        <w:t>New QoS parameter</w:t>
      </w:r>
      <w:bookmarkEnd w:id="2062"/>
      <w:bookmarkEnd w:id="2063"/>
      <w:bookmarkEnd w:id="2064"/>
      <w:bookmarkEnd w:id="2065"/>
    </w:p>
    <w:p w14:paraId="01F7CE5A" w14:textId="77777777" w:rsidR="00642A76" w:rsidRPr="00BC49C2" w:rsidRDefault="00642A76" w:rsidP="00642A76">
      <w:pPr>
        <w:rPr>
          <w:lang w:eastAsia="zh-CN"/>
        </w:rPr>
      </w:pPr>
      <w:r w:rsidRPr="00BC49C2">
        <w:rPr>
          <w:lang w:eastAsia="zh-CN"/>
        </w:rPr>
        <w:t>Relative QoS:</w:t>
      </w:r>
    </w:p>
    <w:p w14:paraId="1AB40DF7"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08888A36" w14:textId="77777777"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792AFD0D" w14:textId="7777777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013AC7D9" w14:textId="77777777" w:rsidR="00642A76" w:rsidRPr="00BC49C2" w:rsidRDefault="00642A76" w:rsidP="00642A76">
      <w:pPr>
        <w:pStyle w:val="Heading3"/>
        <w:rPr>
          <w:rFonts w:eastAsia="DengXian"/>
          <w:lang w:eastAsia="zh-CN"/>
        </w:rPr>
      </w:pPr>
      <w:bookmarkStart w:id="2066" w:name="_Toc104883102"/>
      <w:bookmarkStart w:id="2067" w:name="_Toc113426250"/>
      <w:bookmarkStart w:id="2068" w:name="_Toc117496675"/>
      <w:bookmarkStart w:id="2069" w:name="_Toc122517897"/>
      <w:r w:rsidRPr="00BC49C2">
        <w:rPr>
          <w:rFonts w:eastAsia="DengXian"/>
          <w:lang w:eastAsia="zh-CN"/>
        </w:rPr>
        <w:t>6.50.3</w:t>
      </w:r>
      <w:r w:rsidRPr="00BC49C2">
        <w:rPr>
          <w:rFonts w:eastAsia="DengXian"/>
          <w:lang w:eastAsia="zh-CN"/>
        </w:rPr>
        <w:tab/>
        <w:t>Impacts on services, entities and interfaces</w:t>
      </w:r>
      <w:bookmarkEnd w:id="2066"/>
      <w:bookmarkEnd w:id="2067"/>
      <w:bookmarkEnd w:id="2068"/>
      <w:bookmarkEnd w:id="2069"/>
    </w:p>
    <w:p w14:paraId="47118781" w14:textId="77777777" w:rsidR="00642A76" w:rsidRPr="00BC49C2" w:rsidRDefault="00642A76" w:rsidP="00642A76">
      <w:pPr>
        <w:rPr>
          <w:lang w:eastAsia="zh-CN"/>
        </w:rPr>
      </w:pPr>
      <w:r w:rsidRPr="00BC49C2">
        <w:rPr>
          <w:lang w:eastAsia="zh-CN"/>
        </w:rPr>
        <w:t>RAN:</w:t>
      </w:r>
    </w:p>
    <w:p w14:paraId="06883822"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32DE2E3E"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10A0DBB7" w14:textId="77777777" w:rsidR="008A71CE" w:rsidRPr="00BC49C2" w:rsidRDefault="008A71CE" w:rsidP="008A71CE">
      <w:pPr>
        <w:pStyle w:val="Heading2"/>
        <w:rPr>
          <w:rFonts w:eastAsia="DengXian"/>
        </w:rPr>
      </w:pPr>
      <w:bookmarkStart w:id="2070" w:name="_Toc104883103"/>
      <w:bookmarkStart w:id="2071" w:name="_Toc113426251"/>
      <w:bookmarkStart w:id="2072" w:name="_Toc117496676"/>
      <w:bookmarkStart w:id="2073" w:name="_Toc122517898"/>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070"/>
      <w:bookmarkEnd w:id="2071"/>
      <w:bookmarkEnd w:id="2072"/>
      <w:bookmarkEnd w:id="2073"/>
    </w:p>
    <w:p w14:paraId="0619B122" w14:textId="77777777" w:rsidR="008A71CE" w:rsidRPr="00BC49C2" w:rsidRDefault="008A71CE" w:rsidP="008A71CE">
      <w:pPr>
        <w:pStyle w:val="Heading3"/>
        <w:rPr>
          <w:rFonts w:eastAsia="DengXian"/>
        </w:rPr>
      </w:pPr>
      <w:bookmarkStart w:id="2074" w:name="_Toc104883104"/>
      <w:bookmarkStart w:id="2075" w:name="_Toc113426252"/>
      <w:bookmarkStart w:id="2076" w:name="_Toc117496677"/>
      <w:bookmarkStart w:id="2077" w:name="_Toc122517899"/>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074"/>
      <w:bookmarkEnd w:id="2075"/>
      <w:bookmarkEnd w:id="2076"/>
      <w:bookmarkEnd w:id="2077"/>
    </w:p>
    <w:p w14:paraId="22AD1AED" w14:textId="77777777" w:rsidR="008A71CE" w:rsidRPr="00BC49C2" w:rsidRDefault="008A71CE" w:rsidP="008A71CE">
      <w:r w:rsidRPr="00BC49C2">
        <w:t>The solution applies to Key Issue #4.</w:t>
      </w:r>
    </w:p>
    <w:p w14:paraId="65EECB10" w14:textId="77777777" w:rsidR="008A71CE" w:rsidRPr="00BC49C2" w:rsidRDefault="008A71CE" w:rsidP="008A71CE">
      <w:pPr>
        <w:pStyle w:val="Heading3"/>
        <w:rPr>
          <w:rFonts w:eastAsia="DengXian"/>
        </w:rPr>
      </w:pPr>
      <w:bookmarkStart w:id="2078" w:name="_Toc104883105"/>
      <w:bookmarkStart w:id="2079" w:name="_Toc113426253"/>
      <w:bookmarkStart w:id="2080" w:name="_Toc117496678"/>
      <w:bookmarkStart w:id="2081" w:name="_Toc122517900"/>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078"/>
      <w:bookmarkEnd w:id="2079"/>
      <w:bookmarkEnd w:id="2080"/>
      <w:bookmarkEnd w:id="2081"/>
    </w:p>
    <w:p w14:paraId="14F12445" w14:textId="77777777" w:rsidR="008A71CE" w:rsidRPr="00BC49C2" w:rsidRDefault="008A71CE" w:rsidP="008A71CE">
      <w:pPr>
        <w:pStyle w:val="TH"/>
        <w:rPr>
          <w:rFonts w:eastAsia="DengXian"/>
        </w:rPr>
      </w:pPr>
      <w:r w:rsidRPr="00BC49C2">
        <w:object w:dxaOrig="9241" w:dyaOrig="880" w14:anchorId="7B7A6A57">
          <v:shape id="_x0000_i1107" type="#_x0000_t75" style="width:461.95pt;height:43.2pt" o:ole="">
            <v:imagedata r:id="rId180" o:title=""/>
          </v:shape>
          <o:OLEObject Type="Embed" ProgID="Visio.Drawing.15" ShapeID="_x0000_i1107" DrawAspect="Content" ObjectID="_1733132312" r:id="rId181"/>
        </w:object>
      </w:r>
    </w:p>
    <w:p w14:paraId="02091D6C"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32BA6E1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351EF2A7" w14:textId="77777777" w:rsidR="008A71CE" w:rsidRPr="00BC49C2" w:rsidRDefault="008A71CE" w:rsidP="008A71CE">
      <w:pPr>
        <w:pStyle w:val="TH"/>
        <w:rPr>
          <w:rFonts w:eastAsia="DengXian"/>
          <w:lang w:eastAsia="zh-CN"/>
        </w:rPr>
      </w:pPr>
      <w:r w:rsidRPr="00BC49C2">
        <w:object w:dxaOrig="12411" w:dyaOrig="6181" w14:anchorId="224E794D">
          <v:shape id="_x0000_i1108" type="#_x0000_t75" style="width:392.25pt;height:195.25pt" o:ole="">
            <v:imagedata r:id="rId182" o:title=""/>
          </v:shape>
          <o:OLEObject Type="Embed" ProgID="Visio.Drawing.15" ShapeID="_x0000_i1108" DrawAspect="Content" ObjectID="_1733132313" r:id="rId183"/>
        </w:object>
      </w:r>
    </w:p>
    <w:p w14:paraId="7F4FD046"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33F604F1" w14:textId="77777777" w:rsidR="008A71CE" w:rsidRPr="00BC49C2" w:rsidRDefault="008A71CE" w:rsidP="008A71CE">
      <w:r w:rsidRPr="00BC49C2">
        <w:t>The PDU Set received from N3 may be incomplete and the RAN is able to detect some packet(s) are missing of the PDU Set.</w:t>
      </w:r>
    </w:p>
    <w:p w14:paraId="0028609B" w14:textId="77777777" w:rsidR="008A71CE" w:rsidRPr="00BC49C2" w:rsidRDefault="008A71CE" w:rsidP="008A71CE">
      <w:r w:rsidRPr="00BC49C2">
        <w:lastRenderedPageBreak/>
        <w:t xml:space="preserve">As proposed by solution #22, #23, #25, </w:t>
      </w:r>
      <w:r w:rsidR="00917ADA">
        <w:t>"</w:t>
      </w:r>
      <w:r w:rsidRPr="00BC49C2">
        <w:t>all PDUs are needed for the usage of PDU Set by application layer</w:t>
      </w:r>
      <w:r w:rsidR="00917ADA">
        <w:t>"</w:t>
      </w:r>
      <w:r w:rsidRPr="00BC49C2">
        <w:t xml:space="preserve"> requires the completion of the PDU set/media unit (e.g. frame/video slice), the incomplete PDU Set doesn</w:t>
      </w:r>
      <w:r w:rsidR="00917ADA">
        <w:t>'</w:t>
      </w:r>
      <w:r w:rsidRPr="00BC49C2">
        <w:t>t make sense and need to be discarded. Otherwise, the data transmission should continue.</w:t>
      </w:r>
    </w:p>
    <w:p w14:paraId="280EBFA0" w14:textId="77777777" w:rsidR="008A71CE" w:rsidRPr="00BC49C2" w:rsidRDefault="008A71CE" w:rsidP="008A71CE">
      <w:r w:rsidRPr="00BC49C2">
        <w:t>In case the RAN detects some packet of received PDU Set is lost:</w:t>
      </w:r>
    </w:p>
    <w:p w14:paraId="58DA2222"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for the impacted PDU Set, the RAN should stop the data transmission to the UE and discard the packets which are not yet transmitted.</w:t>
      </w:r>
    </w:p>
    <w:p w14:paraId="435C65BE"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4AB7F95F" w14:textId="77777777" w:rsidR="008A71CE" w:rsidRPr="00BC49C2" w:rsidRDefault="008A71CE" w:rsidP="008A71CE">
      <w:r w:rsidRPr="00BC49C2">
        <w:t xml:space="preserve">Where </w:t>
      </w:r>
      <w:r w:rsidR="00917ADA">
        <w:t>"</w:t>
      </w:r>
      <w:r w:rsidRPr="00BC49C2">
        <w:t>all PDUs are needed for the usage of PDU Set by application layer</w:t>
      </w:r>
      <w:r w:rsidR="00917ADA">
        <w:t>"</w:t>
      </w:r>
      <w:r w:rsidRPr="00BC49C2">
        <w:t xml:space="preserve"> comes from</w:t>
      </w:r>
      <w:r w:rsidR="00833AD5">
        <w:t>:</w:t>
      </w:r>
    </w:p>
    <w:p w14:paraId="0EE69911" w14:textId="77777777" w:rsidR="008A71CE" w:rsidRPr="00BC49C2" w:rsidRDefault="00833AD5" w:rsidP="00833AD5">
      <w:pPr>
        <w:pStyle w:val="B1"/>
      </w:pPr>
      <w:r>
        <w:tab/>
      </w:r>
      <w:r w:rsidR="00917ADA">
        <w:t>"</w:t>
      </w:r>
      <w:r w:rsidR="008A71CE" w:rsidRPr="00BC49C2">
        <w:t>all PDUs are needed for the usage of PDU Set by application layer</w:t>
      </w:r>
      <w:r w:rsidR="00917ADA">
        <w:t>"</w:t>
      </w:r>
      <w:r w:rsidR="008A71CE" w:rsidRPr="00BC49C2">
        <w:t xml:space="preserve"> cannot be decided by the 5GS itself, because it may only applicable for some case and the application layer may still decode a frame/video slice even if it is incomplete in some other cases. </w:t>
      </w:r>
      <w:r w:rsidR="00917ADA">
        <w:t>"</w:t>
      </w:r>
      <w:r w:rsidR="008A71CE" w:rsidRPr="00BC49C2">
        <w:t>all PDUs are needed for the usage of PDU Set by application layer</w:t>
      </w:r>
      <w:r w:rsidR="00917ADA">
        <w:t>"</w:t>
      </w:r>
      <w:r w:rsidR="008A71CE" w:rsidRPr="00BC49C2">
        <w:t xml:space="preserve"> should come from AF and are provided to UPF and RAN via NEF, PCF and SMF.</w:t>
      </w:r>
    </w:p>
    <w:p w14:paraId="3F8AD5B3" w14:textId="77777777" w:rsidR="008A71CE" w:rsidRPr="00BC49C2" w:rsidRDefault="00917ADA" w:rsidP="008A71CE">
      <w:pPr>
        <w:pStyle w:val="EditorsNote"/>
      </w:pPr>
      <w:r>
        <w:t>Editor's note</w:t>
      </w:r>
      <w:r w:rsidR="00DD7E30">
        <w:t>:</w:t>
      </w:r>
      <w:r w:rsidR="00DD7E30">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t>"</w:t>
      </w:r>
      <w:r w:rsidR="008A71CE" w:rsidRPr="00BC49C2">
        <w:t>all PDUs are needed</w:t>
      </w:r>
      <w:r>
        <w:t>"</w:t>
      </w:r>
      <w:r w:rsidR="008A71CE" w:rsidRPr="00BC49C2">
        <w:t xml:space="preserve"> while the other PDU Sets of the same service data flow have the handling of </w:t>
      </w:r>
      <w:r>
        <w:t>"</w:t>
      </w:r>
      <w:r w:rsidR="008A71CE" w:rsidRPr="00BC49C2">
        <w:t>can drop remaining PDUs</w:t>
      </w:r>
      <w:r>
        <w:t>"</w:t>
      </w:r>
      <w:r w:rsidR="008A71CE" w:rsidRPr="00BC49C2">
        <w:t xml:space="preserve">). If different PDU Sets in the same service data flow can have different handling requirements, the solution will need to clarify how </w:t>
      </w:r>
      <w:r>
        <w:t>"</w:t>
      </w:r>
      <w:r w:rsidR="008A71CE" w:rsidRPr="00BC49C2">
        <w:t>all PDUs are needed for the usage of PDU Set by application layer</w:t>
      </w:r>
      <w:r>
        <w:t>"</w:t>
      </w:r>
      <w:r w:rsidR="008A71CE" w:rsidRPr="00BC49C2">
        <w:t xml:space="preserve"> is determined.</w:t>
      </w:r>
    </w:p>
    <w:p w14:paraId="4C351A87" w14:textId="77777777" w:rsidR="008A71CE" w:rsidRPr="00BC49C2" w:rsidRDefault="008A71CE" w:rsidP="008A71CE">
      <w:pPr>
        <w:pStyle w:val="Heading3"/>
        <w:rPr>
          <w:rFonts w:eastAsia="DengXian"/>
        </w:rPr>
      </w:pPr>
      <w:bookmarkStart w:id="2082" w:name="_Toc104883106"/>
      <w:bookmarkStart w:id="2083" w:name="_Toc113426254"/>
      <w:bookmarkStart w:id="2084" w:name="_Toc117496679"/>
      <w:bookmarkStart w:id="2085" w:name="_Toc122517901"/>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2082"/>
      <w:bookmarkEnd w:id="2083"/>
      <w:bookmarkEnd w:id="2084"/>
      <w:bookmarkEnd w:id="2085"/>
    </w:p>
    <w:p w14:paraId="2C479977" w14:textId="77777777" w:rsidR="008A71CE" w:rsidRPr="00BC49C2" w:rsidRDefault="008A71CE" w:rsidP="008A71CE">
      <w:pPr>
        <w:pStyle w:val="TH"/>
        <w:rPr>
          <w:rFonts w:eastAsia="DengXian"/>
          <w:lang w:eastAsia="zh-CN"/>
        </w:rPr>
      </w:pPr>
      <w:r w:rsidRPr="00BC49C2">
        <w:object w:dxaOrig="13000" w:dyaOrig="7960" w14:anchorId="379055D1">
          <v:shape id="_x0000_i1109" type="#_x0000_t75" style="width:481.55pt;height:294.9pt" o:ole="">
            <v:imagedata r:id="rId184" o:title=""/>
          </v:shape>
          <o:OLEObject Type="Embed" ProgID="Visio.Drawing.15" ShapeID="_x0000_i1109" DrawAspect="Content" ObjectID="_1733132314" r:id="rId185"/>
        </w:object>
      </w:r>
    </w:p>
    <w:p w14:paraId="51D73DB3"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4966E334" w14:textId="77777777"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for a service data flow, which means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the service data flow, to the NEF using Nnef_AFsessionWithQoS_Create request.</w:t>
      </w:r>
    </w:p>
    <w:p w14:paraId="0B27204E" w14:textId="77777777"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770EFEB7" w14:textId="77777777" w:rsidR="008A71CE" w:rsidRPr="00BC49C2" w:rsidRDefault="008A71CE" w:rsidP="008A71CE">
      <w:pPr>
        <w:pStyle w:val="B1"/>
        <w:rPr>
          <w:rFonts w:eastAsia="DengXian"/>
        </w:rPr>
      </w:pPr>
      <w:r w:rsidRPr="00BC49C2">
        <w:rPr>
          <w:rFonts w:eastAsia="DengXian"/>
        </w:rPr>
        <w:lastRenderedPageBreak/>
        <w:t>3.</w:t>
      </w:r>
      <w:r w:rsidRPr="00BC49C2">
        <w:rPr>
          <w:rFonts w:eastAsia="DengXian"/>
        </w:rPr>
        <w:tab/>
        <w:t xml:space="preserve">If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is received, the PCF determines PCC rule with the indication of </w:t>
      </w:r>
      <w:r w:rsidR="00917ADA">
        <w:rPr>
          <w:rFonts w:eastAsia="DengXian"/>
        </w:rPr>
        <w:t>"</w:t>
      </w:r>
      <w:r w:rsidRPr="00BC49C2">
        <w:rPr>
          <w:rFonts w:eastAsia="DengXian"/>
        </w:rPr>
        <w:t>all PDUs are needed for the usage of PDU Set</w:t>
      </w:r>
      <w:r w:rsidR="00917ADA">
        <w:rPr>
          <w:rFonts w:eastAsia="DengXian"/>
        </w:rPr>
        <w:t>"</w:t>
      </w:r>
    </w:p>
    <w:p w14:paraId="154E9D08" w14:textId="77777777"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BC0293" w:rsidRPr="00BC49C2">
        <w:rPr>
          <w:rFonts w:eastAsia="DengXian"/>
        </w:rPr>
        <w:t>TS</w:t>
      </w:r>
      <w:r w:rsidR="00BC0293">
        <w:rPr>
          <w:rFonts w:eastAsia="DengXian"/>
        </w:rPr>
        <w:t> </w:t>
      </w:r>
      <w:r w:rsidR="00BC0293" w:rsidRPr="00BC49C2">
        <w:rPr>
          <w:rFonts w:eastAsia="DengXian"/>
        </w:rPr>
        <w:t>23.501</w:t>
      </w:r>
      <w:r w:rsidR="00BC0293">
        <w:rPr>
          <w:rFonts w:eastAsia="DengXian"/>
        </w:rPr>
        <w:t> </w:t>
      </w:r>
      <w:r w:rsidR="00BC0293" w:rsidRPr="00BC49C2">
        <w:rPr>
          <w:rFonts w:eastAsia="DengXian"/>
        </w:rPr>
        <w:t>[</w:t>
      </w:r>
      <w:r w:rsidRPr="00BC49C2">
        <w:rPr>
          <w:rFonts w:eastAsia="DengXian"/>
        </w:rPr>
        <w:t xml:space="preserve">2] like QoS Flow establishment signalling and send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the RAN.</w:t>
      </w:r>
    </w:p>
    <w:p w14:paraId="03EAFAC6" w14:textId="77777777"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AMF.</w:t>
      </w:r>
    </w:p>
    <w:p w14:paraId="68A3409D" w14:textId="77777777"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RAN.</w:t>
      </w:r>
    </w:p>
    <w:p w14:paraId="59F2BA33"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4FDE1756"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16320BCC"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18FB4483" w14:textId="77777777"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BC0293">
        <w:rPr>
          <w:rFonts w:eastAsia="DengXian"/>
        </w:rPr>
        <w:t>TS 23.502 [</w:t>
      </w:r>
      <w:r>
        <w:rPr>
          <w:rFonts w:eastAsia="DengXian"/>
        </w:rPr>
        <w:t>3].</w:t>
      </w:r>
    </w:p>
    <w:p w14:paraId="7A80204A" w14:textId="77777777" w:rsidR="008A71CE" w:rsidRPr="00BC49C2" w:rsidRDefault="008A71CE" w:rsidP="008A71CE">
      <w:pPr>
        <w:pStyle w:val="Heading3"/>
        <w:rPr>
          <w:rFonts w:eastAsia="DengXian"/>
        </w:rPr>
      </w:pPr>
      <w:bookmarkStart w:id="2086" w:name="_Toc104883107"/>
      <w:bookmarkStart w:id="2087" w:name="_Toc113426255"/>
      <w:bookmarkStart w:id="2088" w:name="_Toc117496680"/>
      <w:bookmarkStart w:id="2089" w:name="_Toc122517902"/>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086"/>
      <w:bookmarkEnd w:id="2087"/>
      <w:bookmarkEnd w:id="2088"/>
      <w:bookmarkEnd w:id="2089"/>
    </w:p>
    <w:p w14:paraId="2063BAC2" w14:textId="77777777" w:rsidR="008A71CE" w:rsidRPr="00BC49C2" w:rsidRDefault="008A71CE" w:rsidP="008A71CE">
      <w:pPr>
        <w:rPr>
          <w:lang w:eastAsia="zh-CN"/>
        </w:rPr>
      </w:pPr>
      <w:r w:rsidRPr="00BC49C2">
        <w:t>RAN</w:t>
      </w:r>
      <w:r w:rsidRPr="00BC49C2">
        <w:rPr>
          <w:lang w:eastAsia="zh-CN"/>
        </w:rPr>
        <w:t>:</w:t>
      </w:r>
    </w:p>
    <w:p w14:paraId="2D007254"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2ECFCB"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stop the data transmission of the impacted PDU Set to the UE and discard the packets of the PDU Set which are not yet transmitted.</w:t>
      </w:r>
    </w:p>
    <w:p w14:paraId="6FE658F6"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72EFDABD" w14:textId="77777777" w:rsidR="008A71CE" w:rsidRPr="00BC49C2" w:rsidRDefault="008A71CE" w:rsidP="008A71CE">
      <w:r w:rsidRPr="00BC49C2">
        <w:t>AF:</w:t>
      </w:r>
    </w:p>
    <w:p w14:paraId="76A76AC9"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a service data flow to 5GS.</w:t>
      </w:r>
    </w:p>
    <w:p w14:paraId="0FB8910A" w14:textId="77777777" w:rsidR="008A71CE" w:rsidRPr="00BC49C2" w:rsidRDefault="008A71CE" w:rsidP="008A71CE">
      <w:r w:rsidRPr="00BC49C2">
        <w:t>NEF:</w:t>
      </w:r>
    </w:p>
    <w:p w14:paraId="36A0F564"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PCF.</w:t>
      </w:r>
    </w:p>
    <w:p w14:paraId="57F2BF1D" w14:textId="77777777" w:rsidR="008A71CE" w:rsidRPr="00BC49C2" w:rsidRDefault="008A71CE" w:rsidP="008A71CE">
      <w:r w:rsidRPr="00BC49C2">
        <w:t>PCF:</w:t>
      </w:r>
    </w:p>
    <w:p w14:paraId="169AA7CF"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SMF.</w:t>
      </w:r>
    </w:p>
    <w:p w14:paraId="462475BC" w14:textId="77777777" w:rsidR="008A71CE" w:rsidRPr="00BC49C2" w:rsidRDefault="008A71CE" w:rsidP="008A71CE">
      <w:r w:rsidRPr="00BC49C2">
        <w:t>SMF:</w:t>
      </w:r>
    </w:p>
    <w:p w14:paraId="7FC57659" w14:textId="77777777"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RAN.</w:t>
      </w:r>
    </w:p>
    <w:p w14:paraId="555A385B" w14:textId="77777777" w:rsidR="00FC0544" w:rsidRPr="00BC49C2" w:rsidRDefault="00FC0544" w:rsidP="003F7A3D">
      <w:pPr>
        <w:pStyle w:val="Heading2"/>
        <w:rPr>
          <w:rFonts w:eastAsia="DengXian"/>
          <w:lang w:eastAsia="zh-CN"/>
        </w:rPr>
      </w:pPr>
      <w:bookmarkStart w:id="2090" w:name="_Toc104883108"/>
      <w:bookmarkStart w:id="2091" w:name="_Toc113426256"/>
      <w:bookmarkStart w:id="2092" w:name="_Toc117496681"/>
      <w:bookmarkStart w:id="2093" w:name="_Toc122517903"/>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090"/>
      <w:bookmarkEnd w:id="2091"/>
      <w:bookmarkEnd w:id="2092"/>
      <w:bookmarkEnd w:id="2093"/>
    </w:p>
    <w:p w14:paraId="0130D700" w14:textId="77777777" w:rsidR="00FC0544" w:rsidRPr="00BC49C2" w:rsidRDefault="00FC0544" w:rsidP="003F7A3D">
      <w:pPr>
        <w:pStyle w:val="Heading3"/>
        <w:rPr>
          <w:rFonts w:eastAsia="DengXian"/>
          <w:lang w:eastAsia="zh-CN"/>
        </w:rPr>
      </w:pPr>
      <w:bookmarkStart w:id="2094" w:name="_Toc104883109"/>
      <w:bookmarkStart w:id="2095" w:name="_Toc113426257"/>
      <w:bookmarkStart w:id="2096" w:name="_Toc117496682"/>
      <w:bookmarkStart w:id="2097" w:name="_Toc122517904"/>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094"/>
      <w:bookmarkEnd w:id="2095"/>
      <w:bookmarkEnd w:id="2096"/>
      <w:bookmarkEnd w:id="2097"/>
    </w:p>
    <w:p w14:paraId="49B4C99B" w14:textId="77777777" w:rsidR="00FC0544" w:rsidRPr="00BC49C2" w:rsidRDefault="00FC0544" w:rsidP="003F7A3D">
      <w:pPr>
        <w:rPr>
          <w:lang w:eastAsia="zh-CN"/>
        </w:rPr>
      </w:pPr>
      <w:r w:rsidRPr="00BC49C2">
        <w:rPr>
          <w:lang w:eastAsia="zh-CN"/>
        </w:rPr>
        <w:t xml:space="preserve">This solution aims to resolve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37A71866" w14:textId="77777777" w:rsidR="00FC0544" w:rsidRDefault="00FC0544" w:rsidP="003F7A3D">
      <w:pPr>
        <w:pStyle w:val="Heading3"/>
        <w:rPr>
          <w:rFonts w:eastAsia="DengXian"/>
          <w:lang w:eastAsia="zh-CN"/>
        </w:rPr>
      </w:pPr>
      <w:bookmarkStart w:id="2098" w:name="_Toc104883110"/>
      <w:bookmarkStart w:id="2099" w:name="_Toc113426258"/>
      <w:bookmarkStart w:id="2100" w:name="_Toc117496683"/>
      <w:bookmarkStart w:id="2101" w:name="_Toc122517905"/>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098"/>
      <w:bookmarkEnd w:id="2099"/>
      <w:bookmarkEnd w:id="2100"/>
      <w:bookmarkEnd w:id="2101"/>
    </w:p>
    <w:p w14:paraId="205FE53C" w14:textId="77777777" w:rsidR="00D158D8" w:rsidRPr="00D158D8" w:rsidRDefault="00D158D8" w:rsidP="00D158D8">
      <w:pPr>
        <w:pStyle w:val="Heading4"/>
        <w:rPr>
          <w:rFonts w:eastAsia="DengXian"/>
          <w:lang w:eastAsia="zh-CN"/>
        </w:rPr>
      </w:pPr>
      <w:bookmarkStart w:id="2102" w:name="_Toc113426259"/>
      <w:bookmarkStart w:id="2103" w:name="_Toc117496684"/>
      <w:bookmarkStart w:id="2104" w:name="_Toc122517906"/>
      <w:r w:rsidRPr="00D158D8">
        <w:rPr>
          <w:rFonts w:eastAsia="DengXian"/>
          <w:lang w:eastAsia="zh-CN"/>
        </w:rPr>
        <w:t>6.52.2.0</w:t>
      </w:r>
      <w:r w:rsidRPr="00D158D8">
        <w:rPr>
          <w:rFonts w:eastAsia="DengXian"/>
          <w:lang w:eastAsia="zh-CN"/>
        </w:rPr>
        <w:tab/>
        <w:t>General principles</w:t>
      </w:r>
      <w:bookmarkEnd w:id="2102"/>
      <w:bookmarkEnd w:id="2103"/>
      <w:bookmarkEnd w:id="2104"/>
    </w:p>
    <w:p w14:paraId="19EA0305"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41829096" w14:textId="77777777"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48F1A6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797C3F93"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2E9FD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45320DED"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2C4D0495"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21B5868C" w14:textId="77777777"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4BF76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616C9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4D907B3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3AD46944" w14:textId="77777777" w:rsidR="002C45B5" w:rsidRPr="002C45B5" w:rsidRDefault="00917ADA" w:rsidP="002C45B5">
      <w:pPr>
        <w:pStyle w:val="EditorsNote"/>
      </w:pPr>
      <w:r>
        <w:t>Editor's note</w:t>
      </w:r>
      <w:r w:rsidR="002C45B5" w:rsidRPr="002C45B5">
        <w:t>:</w:t>
      </w:r>
      <w:r w:rsidR="003E4C22">
        <w:tab/>
        <w:t>T</w:t>
      </w:r>
      <w:r w:rsidR="002C45B5" w:rsidRPr="002C45B5">
        <w:t>he definition of PDU Set Group needs to be further clarified. Whether PDU Set Group or other parameter is needed is FFS.</w:t>
      </w:r>
    </w:p>
    <w:p w14:paraId="01D71F96" w14:textId="77777777" w:rsidR="00FC0544" w:rsidRPr="00BC49C2" w:rsidRDefault="00917ADA" w:rsidP="003F7A3D">
      <w:pPr>
        <w:pStyle w:val="EditorsNote"/>
      </w:pPr>
      <w:r>
        <w:t>Editor's note</w:t>
      </w:r>
      <w:r w:rsidR="00DD7E30">
        <w:t>:</w:t>
      </w:r>
      <w:r w:rsidR="00DD7E30">
        <w:tab/>
      </w:r>
      <w:r w:rsidR="00FC0544" w:rsidRPr="00BC49C2">
        <w:t>PDU Set identification for peer-to-peer scenarios (i.e. between two UEs routed via the 5G CN) is FFS.</w:t>
      </w:r>
    </w:p>
    <w:p w14:paraId="34E374B7"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1501654E" w14:textId="77777777" w:rsidR="00FC0544" w:rsidRPr="00BC49C2" w:rsidRDefault="00FC0544" w:rsidP="003F7A3D">
      <w:pPr>
        <w:rPr>
          <w:lang w:eastAsia="zh-CN"/>
        </w:rPr>
      </w:pPr>
      <w:r w:rsidRPr="00BC49C2">
        <w:rPr>
          <w:lang w:eastAsia="zh-CN"/>
        </w:rPr>
        <w:t>The following aspects are included:</w:t>
      </w:r>
    </w:p>
    <w:p w14:paraId="71981D20" w14:textId="77777777"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73A252E0" w14:textId="77777777"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5525E20" w14:textId="77777777" w:rsidR="002C45B5" w:rsidRPr="00BC49C2" w:rsidRDefault="002C45B5" w:rsidP="002C45B5">
      <w:pPr>
        <w:pStyle w:val="Heading4"/>
        <w:rPr>
          <w:rFonts w:eastAsia="DengXian"/>
          <w:lang w:eastAsia="zh-CN"/>
        </w:rPr>
      </w:pPr>
      <w:bookmarkStart w:id="2105" w:name="_Toc113426260"/>
      <w:bookmarkStart w:id="2106" w:name="_Toc117496685"/>
      <w:bookmarkStart w:id="2107" w:name="_Toc122517907"/>
      <w:r w:rsidRPr="002C45B5">
        <w:rPr>
          <w:rFonts w:eastAsia="DengXian"/>
          <w:lang w:eastAsia="zh-CN"/>
        </w:rPr>
        <w:t>6.52.2.1</w:t>
      </w:r>
      <w:r w:rsidRPr="002C45B5">
        <w:rPr>
          <w:rFonts w:eastAsia="DengXian"/>
          <w:lang w:eastAsia="zh-CN"/>
        </w:rPr>
        <w:tab/>
        <w:t>PDU set information detected by the UPF</w:t>
      </w:r>
      <w:bookmarkEnd w:id="2105"/>
      <w:bookmarkEnd w:id="2106"/>
      <w:bookmarkEnd w:id="2107"/>
    </w:p>
    <w:p w14:paraId="33F1CA1E" w14:textId="77777777" w:rsidR="00FC0544" w:rsidRPr="00BC49C2" w:rsidRDefault="00FC0544" w:rsidP="002C45B5">
      <w:pPr>
        <w:rPr>
          <w:lang w:eastAsia="zh-CN"/>
        </w:rPr>
      </w:pPr>
      <w:r w:rsidRPr="00BC49C2">
        <w:rPr>
          <w:lang w:eastAsia="zh-CN"/>
        </w:rPr>
        <w:t>UPF identifies the PDUs belong to a PDU Set and the following information for each PDU Set:</w:t>
      </w:r>
    </w:p>
    <w:p w14:paraId="5DE3A83B"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01B9B648"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4C928946"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2CA92736"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705218DB"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8908C63"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7C666B22" w14:textId="77777777"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917ADA">
        <w:rPr>
          <w:rFonts w:eastAsia="DengXian"/>
        </w:rPr>
        <w:t>"</w:t>
      </w:r>
      <w:r w:rsidRPr="003D5303">
        <w:rPr>
          <w:rFonts w:eastAsia="DengXian"/>
        </w:rPr>
        <w:t>Start PDU</w:t>
      </w:r>
      <w:r w:rsidR="00917ADA">
        <w:rPr>
          <w:rFonts w:eastAsia="DengXian"/>
        </w:rPr>
        <w:t>"</w:t>
      </w:r>
      <w:r w:rsidRPr="003D5303">
        <w:rPr>
          <w:rFonts w:eastAsia="DengXian"/>
        </w:rPr>
        <w:t xml:space="preserve"> can be implicitly indicated via the PDU SN. This is left to stage 3 to decide.</w:t>
      </w:r>
    </w:p>
    <w:p w14:paraId="0028E7E6" w14:textId="77777777" w:rsidR="003D5303" w:rsidRPr="003D5303" w:rsidRDefault="00917ADA" w:rsidP="003D5303">
      <w:pPr>
        <w:pStyle w:val="EditorsNote"/>
      </w:pPr>
      <w:r>
        <w:t>Editor's note</w:t>
      </w:r>
      <w:r w:rsidR="003D5303" w:rsidRPr="003D5303">
        <w:t>:</w:t>
      </w:r>
      <w:r w:rsidR="003E4C22">
        <w:tab/>
      </w:r>
      <w:r w:rsidR="003D5303" w:rsidRPr="003D5303">
        <w:t>Among above parameters, which one is mandatory or optional need further discussion.</w:t>
      </w:r>
    </w:p>
    <w:p w14:paraId="3C550F70"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263E0DF6"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35AA692A"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65913F15"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102DE5C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4BD46193"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2DB02848" w14:textId="77777777" w:rsidR="003D5303" w:rsidRPr="00BC49C2" w:rsidRDefault="003D5303" w:rsidP="003D5303">
      <w:pPr>
        <w:pStyle w:val="Heading4"/>
        <w:rPr>
          <w:rFonts w:eastAsia="DengXian"/>
          <w:lang w:eastAsia="zh-CN"/>
        </w:rPr>
      </w:pPr>
      <w:bookmarkStart w:id="2108" w:name="_Toc113426261"/>
      <w:bookmarkStart w:id="2109" w:name="_Toc117496686"/>
      <w:bookmarkStart w:id="2110" w:name="_Toc122517908"/>
      <w:r w:rsidRPr="003D5303">
        <w:rPr>
          <w:rFonts w:eastAsia="DengXian"/>
          <w:lang w:eastAsia="zh-CN"/>
        </w:rPr>
        <w:t>6.52.2.2</w:t>
      </w:r>
      <w:r w:rsidRPr="003D5303">
        <w:rPr>
          <w:rFonts w:eastAsia="DengXian"/>
          <w:lang w:eastAsia="zh-CN"/>
        </w:rPr>
        <w:tab/>
        <w:t>PDU Set information identification by the UPF</w:t>
      </w:r>
      <w:bookmarkEnd w:id="2108"/>
      <w:bookmarkEnd w:id="2109"/>
      <w:bookmarkEnd w:id="2110"/>
    </w:p>
    <w:p w14:paraId="5A0630DD" w14:textId="77777777"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3A8D7EE7" w14:textId="77777777"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614A3DFB"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7838ACC2"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314881DE"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45AAF0FF" w14:textId="77777777"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9EC4E30" w14:textId="77777777" w:rsidR="003D5303" w:rsidRPr="003D5303" w:rsidRDefault="00917ADA" w:rsidP="003D5303">
      <w:pPr>
        <w:pStyle w:val="EditorsNote"/>
      </w:pPr>
      <w:r>
        <w:t>Editor's note</w:t>
      </w:r>
      <w:r w:rsidR="003D5303" w:rsidRPr="003D5303">
        <w:t>:</w:t>
      </w:r>
      <w:r w:rsidR="003D5303" w:rsidRPr="003D5303">
        <w:tab/>
        <w:t>Whether the support for traffic with partly encrypted RTP/SRTP header is needed is pending SA4</w:t>
      </w:r>
      <w:r>
        <w:t>'</w:t>
      </w:r>
      <w:r w:rsidR="003D5303" w:rsidRPr="003D5303">
        <w:t>s feedback.</w:t>
      </w:r>
    </w:p>
    <w:p w14:paraId="09806254" w14:textId="77777777"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1D48F0A8"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12452318" w14:textId="77777777" w:rsidR="003D5303" w:rsidRPr="00BC49C2" w:rsidRDefault="00917ADA" w:rsidP="003D5303">
      <w:pPr>
        <w:pStyle w:val="EditorsNote"/>
      </w:pPr>
      <w:r>
        <w:t>Editor's note</w:t>
      </w:r>
      <w:r w:rsidR="003D5303" w:rsidRPr="003D5303">
        <w:t>:</w:t>
      </w:r>
      <w:r w:rsidR="003E4C22">
        <w:tab/>
      </w:r>
      <w:r w:rsidR="003D5303" w:rsidRPr="003D5303">
        <w:t>Option 3 solutions 7, 17 and 18 needs further discussion.</w:t>
      </w:r>
    </w:p>
    <w:p w14:paraId="015FFCD4"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5A7311D4" w14:textId="77777777" w:rsidR="00436B8A" w:rsidRPr="00436B8A" w:rsidRDefault="00917ADA" w:rsidP="00436B8A">
      <w:pPr>
        <w:pStyle w:val="EditorsNote"/>
      </w:pPr>
      <w:r>
        <w:t>Editor's note</w:t>
      </w:r>
      <w:r w:rsidR="00436B8A" w:rsidRPr="00436B8A">
        <w:t>:</w:t>
      </w:r>
      <w:r w:rsidR="00436B8A" w:rsidRPr="00436B8A">
        <w:tab/>
        <w:t>Which above options will be supported is FFS.</w:t>
      </w:r>
    </w:p>
    <w:p w14:paraId="0B7FD06E" w14:textId="77777777" w:rsidR="00FC0544" w:rsidRPr="00BC49C2" w:rsidRDefault="00917ADA" w:rsidP="003F7A3D">
      <w:pPr>
        <w:pStyle w:val="EditorsNote"/>
      </w:pPr>
      <w:r>
        <w:t>Editor's note</w:t>
      </w:r>
      <w:r w:rsidR="00DD7E30">
        <w:t>:</w:t>
      </w:r>
      <w:r w:rsidR="00DD7E30">
        <w:tab/>
      </w:r>
      <w:r w:rsidR="00FC0544" w:rsidRPr="00BC49C2">
        <w:t xml:space="preserve">What information can be achieved by each option </w:t>
      </w:r>
      <w:r w:rsidR="00436B8A" w:rsidRPr="00436B8A">
        <w:t xml:space="preserve">and more options </w:t>
      </w:r>
      <w:r w:rsidR="00FC0544" w:rsidRPr="00BC49C2">
        <w:t>need further discussion.</w:t>
      </w:r>
    </w:p>
    <w:p w14:paraId="416BC5CE" w14:textId="77777777" w:rsidR="00436B8A" w:rsidRDefault="00436B8A" w:rsidP="00436B8A">
      <w:pPr>
        <w:pStyle w:val="Heading4"/>
        <w:rPr>
          <w:rFonts w:eastAsia="DengXian"/>
          <w:lang w:eastAsia="zh-CN"/>
        </w:rPr>
      </w:pPr>
      <w:bookmarkStart w:id="2111" w:name="_Toc113426262"/>
      <w:bookmarkStart w:id="2112" w:name="_Toc117496687"/>
      <w:bookmarkStart w:id="2113" w:name="_Toc122517909"/>
      <w:r w:rsidRPr="00436B8A">
        <w:rPr>
          <w:rFonts w:eastAsia="DengXian"/>
          <w:lang w:eastAsia="zh-CN"/>
        </w:rPr>
        <w:t>6.52.2.3</w:t>
      </w:r>
      <w:r w:rsidRPr="00436B8A">
        <w:rPr>
          <w:rFonts w:eastAsia="DengXian"/>
          <w:lang w:eastAsia="zh-CN"/>
        </w:rPr>
        <w:tab/>
        <w:t>PDU Set information provided by the UPF to the RAN</w:t>
      </w:r>
      <w:bookmarkEnd w:id="2111"/>
      <w:bookmarkEnd w:id="2112"/>
      <w:bookmarkEnd w:id="2113"/>
    </w:p>
    <w:p w14:paraId="5E90525D" w14:textId="77777777"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61B4B48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6C7E1A05"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3CB92B8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26C6A6B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2DF7875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0C0EDC1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311CF6A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3F3032C6" w14:textId="77777777" w:rsidR="00436B8A" w:rsidRDefault="00436B8A" w:rsidP="00436B8A">
      <w:pPr>
        <w:pStyle w:val="Heading4"/>
        <w:rPr>
          <w:rFonts w:eastAsia="DengXian"/>
          <w:lang w:eastAsia="zh-CN"/>
        </w:rPr>
      </w:pPr>
      <w:bookmarkStart w:id="2114" w:name="_Toc113426263"/>
      <w:bookmarkStart w:id="2115" w:name="_Toc117496688"/>
      <w:bookmarkStart w:id="2116" w:name="_Toc122517910"/>
      <w:r w:rsidRPr="00436B8A">
        <w:rPr>
          <w:rFonts w:eastAsia="DengXian"/>
          <w:lang w:eastAsia="zh-CN"/>
        </w:rPr>
        <w:lastRenderedPageBreak/>
        <w:t>6.52.2.4</w:t>
      </w:r>
      <w:r w:rsidRPr="00436B8A">
        <w:rPr>
          <w:rFonts w:eastAsia="DengXian"/>
          <w:lang w:eastAsia="zh-CN"/>
        </w:rPr>
        <w:tab/>
        <w:t>QoS parameters for PDU Set Based QoS handling</w:t>
      </w:r>
      <w:bookmarkEnd w:id="2114"/>
      <w:bookmarkEnd w:id="2115"/>
      <w:bookmarkEnd w:id="2116"/>
    </w:p>
    <w:p w14:paraId="3718AD4C" w14:textId="77777777" w:rsidR="00FC0544" w:rsidRPr="00BC49C2" w:rsidRDefault="00FC0544" w:rsidP="00436B8A">
      <w:pPr>
        <w:rPr>
          <w:lang w:eastAsia="zh-CN"/>
        </w:rPr>
      </w:pPr>
      <w:r w:rsidRPr="00BC49C2">
        <w:rPr>
          <w:lang w:eastAsia="zh-CN"/>
        </w:rPr>
        <w:t>New QoS parameters for PDU Set based QoS handling in 5GS:</w:t>
      </w:r>
    </w:p>
    <w:p w14:paraId="48BD0E8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17E2592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61833BC1"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02984E5B" w14:textId="77777777"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2802BA79" w14:textId="77777777" w:rsidR="00436B8A" w:rsidRPr="00BC49C2" w:rsidRDefault="00917ADA" w:rsidP="00436B8A">
      <w:pPr>
        <w:pStyle w:val="EditorsNote"/>
      </w:pPr>
      <w:r>
        <w:t>Editor's note</w:t>
      </w:r>
      <w:r w:rsidR="00436B8A" w:rsidRPr="00436B8A">
        <w:t>:</w:t>
      </w:r>
      <w:r w:rsidR="003E4C22">
        <w:tab/>
      </w:r>
      <w:r w:rsidR="00436B8A" w:rsidRPr="00436B8A">
        <w:t>PSDB and PSER definitions need further discussion. Also, it is FFS how the PSDB, PSER are differentiated on a PDU Set basis. Should importance parameter be considered to differentiate the PSDB, PSER, Priority provided over NGAP is FFS?</w:t>
      </w:r>
    </w:p>
    <w:p w14:paraId="0BB87D65"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3FAF301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3ED5604A"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1ADBC09D"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7B7916AE" w14:textId="77777777"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F6814A2" w14:textId="77777777" w:rsidR="00DF2D79" w:rsidRDefault="00DF2D79" w:rsidP="00DF2D79">
      <w:pPr>
        <w:pStyle w:val="Heading4"/>
        <w:rPr>
          <w:rFonts w:eastAsia="DengXian"/>
          <w:lang w:eastAsia="zh-CN"/>
        </w:rPr>
      </w:pPr>
      <w:bookmarkStart w:id="2117" w:name="_Toc113426264"/>
      <w:bookmarkStart w:id="2118" w:name="_Toc117496689"/>
      <w:bookmarkStart w:id="2119" w:name="_Toc122517911"/>
      <w:r w:rsidRPr="00DF2D79">
        <w:rPr>
          <w:rFonts w:eastAsia="DengXian"/>
          <w:lang w:eastAsia="zh-CN"/>
        </w:rPr>
        <w:t>6.52.2.5</w:t>
      </w:r>
      <w:r w:rsidRPr="00DF2D79">
        <w:rPr>
          <w:rFonts w:eastAsia="DengXian"/>
          <w:lang w:eastAsia="zh-CN"/>
        </w:rPr>
        <w:tab/>
        <w:t>QoS parameters provided by the AF to the CN</w:t>
      </w:r>
      <w:bookmarkEnd w:id="2117"/>
      <w:bookmarkEnd w:id="2118"/>
      <w:bookmarkEnd w:id="2119"/>
    </w:p>
    <w:p w14:paraId="06EC7BC6" w14:textId="77777777" w:rsidR="00FC0544" w:rsidRPr="00BC49C2" w:rsidRDefault="00FC0544" w:rsidP="00DF2D79">
      <w:pPr>
        <w:rPr>
          <w:lang w:eastAsia="zh-CN"/>
        </w:rPr>
      </w:pPr>
      <w:r w:rsidRPr="00BC49C2">
        <w:rPr>
          <w:lang w:eastAsia="zh-CN"/>
        </w:rPr>
        <w:t>Information from AF</w:t>
      </w:r>
      <w:r w:rsidR="00833AD5">
        <w:rPr>
          <w:lang w:eastAsia="zh-CN"/>
        </w:rPr>
        <w:t>:</w:t>
      </w:r>
    </w:p>
    <w:p w14:paraId="39550437"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0D8F8F0B"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576F6366" w14:textId="77777777"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745280E" w14:textId="77777777"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631E7F6B" w14:textId="77777777" w:rsidR="00DF2D79" w:rsidRPr="00DF2D79" w:rsidRDefault="00917ADA" w:rsidP="00DF2D79">
      <w:pPr>
        <w:pStyle w:val="EditorsNote"/>
      </w:pPr>
      <w:r>
        <w:t>Editor's note</w:t>
      </w:r>
      <w:r w:rsidRPr="00BC212D">
        <w:rPr>
          <w:lang w:val="en-US"/>
        </w:rPr>
        <w:t>:</w:t>
      </w:r>
      <w:r>
        <w:rPr>
          <w:lang w:val="en-US"/>
        </w:rPr>
        <w:tab/>
      </w:r>
      <w:r w:rsidR="00DF2D79" w:rsidRPr="00DF2D79">
        <w:t xml:space="preserve">Except for </w:t>
      </w:r>
      <w:r>
        <w:t>"</w:t>
      </w:r>
      <w:r w:rsidR="00DF2D79" w:rsidRPr="00DF2D79">
        <w:t>all PDUs are needed for the usage of PDU Set by application layer</w:t>
      </w:r>
      <w:r>
        <w:t>"</w:t>
      </w:r>
      <w:r w:rsidR="00DF2D79" w:rsidRPr="00DF2D79">
        <w:t>, it is FFS whether the other PDU Set content integrated handling cases as defined in clause 6.51.2.4 are also considered.</w:t>
      </w:r>
    </w:p>
    <w:p w14:paraId="240B2003" w14:textId="77777777" w:rsidR="00FC0544" w:rsidRPr="00BC49C2" w:rsidRDefault="00917ADA" w:rsidP="003F7A3D">
      <w:pPr>
        <w:pStyle w:val="EditorsNote"/>
      </w:pPr>
      <w:r>
        <w:t>Editor's note</w:t>
      </w:r>
      <w:r w:rsidR="00DD7E30">
        <w:t>:</w:t>
      </w:r>
      <w:r w:rsidR="00DD7E30">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59D7DB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490896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697E7F53"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34E77CC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2FABA2A9" w14:textId="77777777"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668BED3B" w14:textId="77777777" w:rsidR="00806D4B" w:rsidRPr="00806D4B" w:rsidRDefault="00806D4B" w:rsidP="00806D4B">
      <w:pPr>
        <w:pStyle w:val="NO"/>
        <w:rPr>
          <w:rFonts w:eastAsia="DengXian"/>
        </w:rPr>
      </w:pPr>
      <w:r w:rsidRPr="00806D4B">
        <w:rPr>
          <w:rFonts w:eastAsia="DengXian"/>
        </w:rPr>
        <w:lastRenderedPageBreak/>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917ADA">
        <w:rPr>
          <w:rFonts w:eastAsia="DengXian"/>
        </w:rPr>
        <w:t>'</w:t>
      </w:r>
      <w:r w:rsidRPr="00806D4B">
        <w:rPr>
          <w:rFonts w:eastAsia="DengXian"/>
        </w:rPr>
        <w:t>s progress and decision for Uplink, if any.</w:t>
      </w:r>
    </w:p>
    <w:p w14:paraId="2118E759" w14:textId="77777777" w:rsidR="00806D4B" w:rsidRPr="00806D4B" w:rsidRDefault="00917ADA" w:rsidP="00806D4B">
      <w:pPr>
        <w:pStyle w:val="EditorsNote"/>
      </w:pPr>
      <w:r>
        <w:t>Editor's note</w:t>
      </w:r>
      <w:r w:rsidR="00806D4B" w:rsidRPr="00806D4B">
        <w:t>:</w:t>
      </w:r>
      <w:r w:rsidR="00806D4B" w:rsidRPr="00806D4B">
        <w:tab/>
        <w:t>Whether and how to address the charging offset issue of DL PDU set eligible dropping by the NG-RAN is FFS.</w:t>
      </w:r>
    </w:p>
    <w:p w14:paraId="536FFEEC" w14:textId="77777777" w:rsidR="00FC0544" w:rsidRPr="00BC49C2" w:rsidRDefault="00FC0544" w:rsidP="003F7A3D">
      <w:pPr>
        <w:pStyle w:val="Heading3"/>
        <w:rPr>
          <w:rFonts w:eastAsia="DengXian"/>
          <w:lang w:eastAsia="zh-CN"/>
        </w:rPr>
      </w:pPr>
      <w:bookmarkStart w:id="2120" w:name="_Toc104883111"/>
      <w:bookmarkStart w:id="2121" w:name="_Toc113426265"/>
      <w:bookmarkStart w:id="2122" w:name="_Toc117496690"/>
      <w:bookmarkStart w:id="2123" w:name="_Toc122517912"/>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120"/>
      <w:bookmarkEnd w:id="2121"/>
      <w:bookmarkEnd w:id="2122"/>
      <w:bookmarkEnd w:id="2123"/>
    </w:p>
    <w:p w14:paraId="0A93896A" w14:textId="77777777" w:rsidR="00FC0544" w:rsidRPr="00BC49C2" w:rsidRDefault="00FC0544" w:rsidP="003F7A3D">
      <w:pPr>
        <w:pStyle w:val="Heading4"/>
        <w:rPr>
          <w:rFonts w:eastAsia="DengXian"/>
          <w:lang w:eastAsia="zh-CN"/>
        </w:rPr>
      </w:pPr>
      <w:bookmarkStart w:id="2124" w:name="_Toc104883112"/>
      <w:bookmarkStart w:id="2125" w:name="_Toc113426266"/>
      <w:bookmarkStart w:id="2126" w:name="_Toc117496691"/>
      <w:bookmarkStart w:id="2127" w:name="_Toc122517913"/>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124"/>
      <w:bookmarkEnd w:id="2125"/>
      <w:bookmarkEnd w:id="2126"/>
      <w:bookmarkEnd w:id="2127"/>
    </w:p>
    <w:p w14:paraId="590B6DA4" w14:textId="77777777" w:rsidR="00942933" w:rsidRDefault="00942933" w:rsidP="0007131A">
      <w:pPr>
        <w:pStyle w:val="TH"/>
      </w:pPr>
      <w:r>
        <w:object w:dxaOrig="7288" w:dyaOrig="5664" w14:anchorId="3738FA69">
          <v:shape id="_x0000_i1110" type="#_x0000_t75" style="width:425.1pt;height:327.15pt" o:ole="">
            <v:imagedata r:id="rId186" o:title=""/>
          </v:shape>
          <o:OLEObject Type="Embed" ProgID="Word.Picture.8" ShapeID="_x0000_i1110" DrawAspect="Content" ObjectID="_1733132315" r:id="rId187"/>
        </w:object>
      </w:r>
    </w:p>
    <w:p w14:paraId="267A0705"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26C0782"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7568E502" w14:textId="77777777"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BC0293">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54267550" w14:textId="77777777"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BC0293">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14:paraId="626F5401"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63F69150" w14:textId="77777777"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BC0293">
        <w:rPr>
          <w:rFonts w:eastAsia="DengXian"/>
        </w:rPr>
        <w:t>TS 23.502 [</w:t>
      </w:r>
      <w:r w:rsidR="00942933">
        <w:rPr>
          <w:rFonts w:eastAsia="DengXian"/>
        </w:rPr>
        <w:t xml:space="preserve">3]) or step 1b in PDU Session Modification procedure (defined in clause 4.3.3.2 of </w:t>
      </w:r>
      <w:r w:rsidR="00BC0293">
        <w:rPr>
          <w:rFonts w:eastAsia="DengXian"/>
        </w:rPr>
        <w:t>TS 23.502 [</w:t>
      </w:r>
      <w:r w:rsidR="00942933">
        <w:rPr>
          <w:rFonts w:eastAsia="DengXian"/>
        </w:rPr>
        <w:t>3]).</w:t>
      </w:r>
    </w:p>
    <w:p w14:paraId="053199EF"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5AEB2091" w14:textId="77777777" w:rsidR="00FC0544" w:rsidRPr="00BC49C2" w:rsidRDefault="00FC0544" w:rsidP="00FC0544">
      <w:pPr>
        <w:pStyle w:val="B1"/>
        <w:rPr>
          <w:rFonts w:eastAsia="DengXian"/>
          <w:lang w:eastAsia="zh-CN"/>
        </w:rPr>
      </w:pPr>
      <w:r w:rsidRPr="00BC49C2">
        <w:rPr>
          <w:rFonts w:eastAsia="DengXian"/>
          <w:lang w:eastAsia="zh-CN"/>
        </w:rPr>
        <w:lastRenderedPageBreak/>
        <w:t>3.</w:t>
      </w:r>
      <w:r w:rsidRPr="00BC49C2">
        <w:rPr>
          <w:rFonts w:eastAsia="DengXian"/>
          <w:lang w:eastAsia="zh-CN"/>
        </w:rPr>
        <w:tab/>
        <w:t>The SMF generates the QoS profiles and N4 rules based on the PCC rules from PCF. SMF sends the N4 rules to UPF and sends the QoS profiles to the RAN node via AMF.</w:t>
      </w:r>
    </w:p>
    <w:p w14:paraId="094D441B" w14:textId="77777777"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BC0293">
        <w:rPr>
          <w:rFonts w:eastAsia="DengXian"/>
        </w:rPr>
        <w:t>TS 23.502 [</w:t>
      </w:r>
      <w:r w:rsidR="00942933">
        <w:rPr>
          <w:rFonts w:eastAsia="DengXian"/>
        </w:rPr>
        <w:t xml:space="preserve">3]) or steps 2-7 in PDU Session Modification procedure (defined in clause 4.3.3.2 of </w:t>
      </w:r>
      <w:r w:rsidR="00BC0293">
        <w:rPr>
          <w:rFonts w:eastAsia="DengXian"/>
        </w:rPr>
        <w:t>TS 23.502 [</w:t>
      </w:r>
      <w:r w:rsidR="00942933">
        <w:rPr>
          <w:rFonts w:eastAsia="DengXian"/>
        </w:rPr>
        <w:t>3]).</w:t>
      </w:r>
    </w:p>
    <w:p w14:paraId="743A62B9" w14:textId="77777777"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7EEA45C5" w14:textId="77777777"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7C838C6D"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5DAF2729"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237E2996"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A0E233A" w14:textId="77777777"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4B6A49B4" w14:textId="77777777" w:rsidR="00FC0544" w:rsidRPr="00BC49C2" w:rsidRDefault="00FC0544" w:rsidP="003F7A3D">
      <w:pPr>
        <w:pStyle w:val="Heading3"/>
        <w:rPr>
          <w:rFonts w:eastAsia="DengXian"/>
          <w:lang w:eastAsia="zh-CN"/>
        </w:rPr>
      </w:pPr>
      <w:bookmarkStart w:id="2128" w:name="_Toc104883113"/>
      <w:bookmarkStart w:id="2129" w:name="_Toc113426267"/>
      <w:bookmarkStart w:id="2130" w:name="_Toc117496692"/>
      <w:bookmarkStart w:id="2131" w:name="_Toc122517914"/>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128"/>
      <w:bookmarkEnd w:id="2129"/>
      <w:bookmarkEnd w:id="2130"/>
      <w:bookmarkEnd w:id="2131"/>
    </w:p>
    <w:p w14:paraId="479A4BDE" w14:textId="77777777" w:rsidR="00FC0544" w:rsidRPr="00BC49C2" w:rsidRDefault="00917ADA" w:rsidP="003F7A3D">
      <w:pPr>
        <w:pStyle w:val="EditorsNote"/>
        <w:rPr>
          <w:lang w:eastAsia="zh-CN"/>
        </w:rPr>
      </w:pPr>
      <w:r>
        <w:t>Editor's note</w:t>
      </w:r>
      <w:r w:rsidR="00FC0544" w:rsidRPr="00BC49C2">
        <w:t>:</w:t>
      </w:r>
      <w:r w:rsidR="00FC0544" w:rsidRPr="00BC49C2">
        <w:tab/>
        <w:t>This clause will list conclusions that have been agreed during the course of the study item activities.</w:t>
      </w:r>
    </w:p>
    <w:p w14:paraId="055D5673" w14:textId="77777777" w:rsidR="00B768E8" w:rsidRPr="00BC49C2" w:rsidRDefault="00B768E8" w:rsidP="00B768E8">
      <w:pPr>
        <w:pStyle w:val="Heading2"/>
        <w:rPr>
          <w:rFonts w:eastAsia="DengXian"/>
        </w:rPr>
      </w:pPr>
      <w:bookmarkStart w:id="2132" w:name="_Toc104883114"/>
      <w:bookmarkStart w:id="2133" w:name="_Toc113426268"/>
      <w:bookmarkStart w:id="2134" w:name="_Toc117496693"/>
      <w:bookmarkStart w:id="2135" w:name="_Toc122517915"/>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132"/>
      <w:bookmarkEnd w:id="2133"/>
      <w:bookmarkEnd w:id="2134"/>
      <w:bookmarkEnd w:id="2135"/>
    </w:p>
    <w:p w14:paraId="68CA223D" w14:textId="77777777" w:rsidR="00B768E8" w:rsidRPr="00BC49C2" w:rsidRDefault="00B768E8" w:rsidP="00B768E8">
      <w:pPr>
        <w:pStyle w:val="Heading3"/>
        <w:rPr>
          <w:rFonts w:eastAsia="DengXian"/>
        </w:rPr>
      </w:pPr>
      <w:bookmarkStart w:id="2136" w:name="_Toc104883115"/>
      <w:bookmarkStart w:id="2137" w:name="_Toc113426269"/>
      <w:bookmarkStart w:id="2138" w:name="_Toc117496694"/>
      <w:bookmarkStart w:id="2139" w:name="_Toc122517916"/>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136"/>
      <w:bookmarkEnd w:id="2137"/>
      <w:bookmarkEnd w:id="2138"/>
      <w:bookmarkEnd w:id="2139"/>
    </w:p>
    <w:p w14:paraId="2D905B4C" w14:textId="77777777" w:rsidR="00B768E8" w:rsidRPr="00BC49C2" w:rsidRDefault="00B768E8" w:rsidP="00B768E8">
      <w:r w:rsidRPr="00BC49C2">
        <w:t>The solution addresses Key Issue #5: Differentiated PDU Set Handling.</w:t>
      </w:r>
    </w:p>
    <w:p w14:paraId="160B43FC" w14:textId="77777777" w:rsidR="00B768E8" w:rsidRPr="00BC49C2" w:rsidRDefault="00B768E8" w:rsidP="00B768E8">
      <w:pPr>
        <w:pStyle w:val="Heading3"/>
        <w:rPr>
          <w:rFonts w:eastAsia="DengXian"/>
        </w:rPr>
      </w:pPr>
      <w:bookmarkStart w:id="2140" w:name="_Toc104883116"/>
      <w:bookmarkStart w:id="2141" w:name="_Toc113426270"/>
      <w:bookmarkStart w:id="2142" w:name="_Toc117496695"/>
      <w:bookmarkStart w:id="2143" w:name="_Toc122517917"/>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140"/>
      <w:bookmarkEnd w:id="2141"/>
      <w:bookmarkEnd w:id="2142"/>
      <w:bookmarkEnd w:id="2143"/>
    </w:p>
    <w:p w14:paraId="493BD810" w14:textId="77777777"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17DCBC86" w14:textId="77777777" w:rsidR="00B768E8" w:rsidRPr="00BC49C2" w:rsidRDefault="00B768E8" w:rsidP="00B768E8">
      <w:r w:rsidRPr="00BC49C2">
        <w:t>Therefore, it</w:t>
      </w:r>
      <w:r w:rsidR="00917ADA">
        <w:t>'</w:t>
      </w:r>
      <w:r w:rsidRPr="00BC49C2">
        <w:t>s meaningful to consider the dependency among PDU sets during the transmission.</w:t>
      </w:r>
    </w:p>
    <w:p w14:paraId="0A392AF0" w14:textId="77777777"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917ADA">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t>'</w:t>
      </w:r>
      <w:r w:rsidRPr="00BC49C2">
        <w:t>t need to be retransmitted.</w:t>
      </w:r>
    </w:p>
    <w:p w14:paraId="4E30ECE3" w14:textId="77777777" w:rsidR="00B768E8" w:rsidRPr="00BC49C2" w:rsidRDefault="00B768E8" w:rsidP="00B768E8">
      <w:r w:rsidRPr="00BC49C2">
        <w:t>When UPF determines the importance of PDU set, the importance of a PDU set increases the more dependent PDU sets exist.</w:t>
      </w:r>
    </w:p>
    <w:p w14:paraId="45FCA70B"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08A11E07" w14:textId="77777777" w:rsidR="004D0658" w:rsidRPr="004D0658" w:rsidRDefault="004D0658" w:rsidP="004D0658">
      <w:pPr>
        <w:rPr>
          <w:rFonts w:eastAsia="DengXian"/>
          <w:lang w:eastAsia="zh-CN"/>
        </w:rPr>
      </w:pPr>
      <w:r w:rsidRPr="004D0658">
        <w:rPr>
          <w:rFonts w:eastAsia="DengXian"/>
          <w:lang w:eastAsia="zh-CN"/>
        </w:rPr>
        <w:lastRenderedPageBreak/>
        <w:t xml:space="preserve">When a PDU set is not transmitted successfully, its dependent PDU sets cannot be decoded even if they are transmitted successfully. </w:t>
      </w:r>
    </w:p>
    <w:p w14:paraId="28099B88" w14:textId="77777777" w:rsidR="004D0658" w:rsidRDefault="004D0658" w:rsidP="004D0658">
      <w:pPr>
        <w:rPr>
          <w:rFonts w:eastAsia="DengXian"/>
          <w:lang w:eastAsia="zh-CN"/>
        </w:rPr>
      </w:pPr>
      <w:r w:rsidRPr="004D0658">
        <w:rPr>
          <w:rFonts w:eastAsia="DengXian"/>
          <w:lang w:eastAsia="zh-CN"/>
        </w:rPr>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3A07199" w14:textId="77777777" w:rsidR="004D0658" w:rsidRPr="004D0658" w:rsidRDefault="00917ADA" w:rsidP="004D0658">
      <w:pPr>
        <w:pStyle w:val="EditorsNote"/>
      </w:pPr>
      <w:r>
        <w:t>Editor's note</w:t>
      </w:r>
      <w:r w:rsidR="004D0658" w:rsidRPr="004D0658">
        <w:t>:</w:t>
      </w:r>
      <w:r w:rsidR="003E4C22">
        <w:tab/>
      </w:r>
      <w:r w:rsidR="004D0658" w:rsidRPr="004D0658">
        <w:t>The feasibility of reporting the PDU Set ID requires RAN support.</w:t>
      </w:r>
    </w:p>
    <w:p w14:paraId="0D32AF1C" w14:textId="77777777" w:rsidR="00B768E8" w:rsidRPr="00BC49C2" w:rsidRDefault="00B768E8" w:rsidP="00B768E8">
      <w:pPr>
        <w:pStyle w:val="Heading3"/>
        <w:rPr>
          <w:rFonts w:eastAsia="DengXian"/>
        </w:rPr>
      </w:pPr>
      <w:bookmarkStart w:id="2144" w:name="_Toc104883117"/>
      <w:bookmarkStart w:id="2145" w:name="_Toc113426271"/>
      <w:bookmarkStart w:id="2146" w:name="_Toc117496696"/>
      <w:bookmarkStart w:id="2147" w:name="_Toc122517918"/>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2144"/>
      <w:bookmarkEnd w:id="2145"/>
      <w:bookmarkEnd w:id="2146"/>
      <w:bookmarkEnd w:id="2147"/>
    </w:p>
    <w:p w14:paraId="6C74854F" w14:textId="77777777" w:rsidR="00B768E8" w:rsidRPr="00BC49C2" w:rsidRDefault="004D0658" w:rsidP="00B768E8">
      <w:pPr>
        <w:pStyle w:val="TH"/>
        <w:rPr>
          <w:rFonts w:eastAsia="DengXian"/>
        </w:rPr>
      </w:pPr>
      <w:r>
        <w:object w:dxaOrig="8971" w:dyaOrig="9180" w14:anchorId="1FEB4C90">
          <v:shape id="_x0000_i1111" type="#_x0000_t75" style="width:448.15pt;height:459.05pt" o:ole="">
            <v:imagedata r:id="rId188" o:title=""/>
          </v:shape>
          <o:OLEObject Type="Embed" ProgID="Visio.Drawing.15" ShapeID="_x0000_i1111" DrawAspect="Content" ObjectID="_1733132316" r:id="rId189"/>
        </w:object>
      </w:r>
    </w:p>
    <w:p w14:paraId="4D2B141F"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AFBCCF"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58EB18FB"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4E2A2F79"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436C0A13" w14:textId="77777777" w:rsidR="00B768E8" w:rsidRPr="00BC49C2" w:rsidRDefault="00B768E8" w:rsidP="00B768E8">
      <w:pPr>
        <w:pStyle w:val="B1"/>
        <w:rPr>
          <w:rFonts w:eastAsia="DengXian"/>
        </w:rPr>
      </w:pPr>
      <w:r w:rsidRPr="00BC49C2">
        <w:rPr>
          <w:rFonts w:eastAsia="DengXian"/>
        </w:rPr>
        <w:lastRenderedPageBreak/>
        <w:t>4.</w:t>
      </w:r>
      <w:r w:rsidRPr="00BC49C2">
        <w:rPr>
          <w:rFonts w:eastAsia="DengXian"/>
          <w:lang w:eastAsia="zh-CN"/>
        </w:rPr>
        <w:tab/>
      </w:r>
      <w:r w:rsidRPr="00BC49C2">
        <w:rPr>
          <w:rFonts w:eastAsia="DengXian"/>
        </w:rPr>
        <w:t>PCF sends the SM policy to SMF by Npcf_SMPolicyControl_UpdateNotify request.</w:t>
      </w:r>
    </w:p>
    <w:p w14:paraId="22CB61EE"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6F78B7EE" w14:textId="77777777"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14:paraId="053528D0"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636B7712"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2CC3E0A1"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718D5A53" w14:textId="77777777"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917ADA">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rPr>
          <w:rFonts w:eastAsia="DengXian"/>
        </w:rPr>
        <w:t>'</w:t>
      </w:r>
      <w:r w:rsidRPr="00BC49C2">
        <w:rPr>
          <w:rFonts w:eastAsia="DengXian"/>
        </w:rPr>
        <w:t>t need to be retransmitted.</w:t>
      </w:r>
    </w:p>
    <w:p w14:paraId="56CF1A30" w14:textId="77777777"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22C7CFA" w14:textId="77777777"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FC35EFB"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651FAD0E"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0B3EE52E" w14:textId="77777777" w:rsidR="00B768E8" w:rsidRPr="00BC49C2" w:rsidRDefault="00B768E8" w:rsidP="00B768E8">
      <w:pPr>
        <w:pStyle w:val="Heading3"/>
        <w:rPr>
          <w:rFonts w:eastAsia="DengXian"/>
        </w:rPr>
      </w:pPr>
      <w:bookmarkStart w:id="2148" w:name="_Toc104883118"/>
      <w:bookmarkStart w:id="2149" w:name="_Toc113426272"/>
      <w:bookmarkStart w:id="2150" w:name="_Toc117496697"/>
      <w:bookmarkStart w:id="2151" w:name="_Toc122517919"/>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148"/>
      <w:bookmarkEnd w:id="2149"/>
      <w:bookmarkEnd w:id="2150"/>
      <w:bookmarkEnd w:id="2151"/>
    </w:p>
    <w:p w14:paraId="06EAC931" w14:textId="77777777" w:rsidR="00B768E8" w:rsidRPr="00BC49C2" w:rsidRDefault="00B768E8" w:rsidP="00B768E8">
      <w:r w:rsidRPr="00BC49C2">
        <w:t>UPF:</w:t>
      </w:r>
    </w:p>
    <w:p w14:paraId="7835081B"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2584F390"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7880A99C"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7AF7BEC1" w14:textId="77777777" w:rsidR="00B768E8" w:rsidRPr="00BC49C2" w:rsidRDefault="00B768E8" w:rsidP="00B768E8">
      <w:r w:rsidRPr="00BC49C2">
        <w:t>RAN:</w:t>
      </w:r>
    </w:p>
    <w:p w14:paraId="0D5DE056"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6573FE35" w14:textId="77777777" w:rsidR="002071EC" w:rsidRPr="00BC49C2" w:rsidRDefault="002071EC" w:rsidP="002071EC">
      <w:pPr>
        <w:pStyle w:val="Heading2"/>
        <w:rPr>
          <w:rFonts w:eastAsia="DengXian"/>
          <w:lang w:eastAsia="zh-CN"/>
        </w:rPr>
      </w:pPr>
      <w:bookmarkStart w:id="2152" w:name="_Toc104883119"/>
      <w:bookmarkStart w:id="2153" w:name="_Toc113426273"/>
      <w:bookmarkStart w:id="2154" w:name="_Toc117496698"/>
      <w:bookmarkStart w:id="2155" w:name="_Toc122517920"/>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152"/>
      <w:bookmarkEnd w:id="2153"/>
      <w:bookmarkEnd w:id="2154"/>
      <w:bookmarkEnd w:id="2155"/>
    </w:p>
    <w:p w14:paraId="2DEC3596" w14:textId="77777777" w:rsidR="002071EC" w:rsidRPr="00BC49C2" w:rsidRDefault="002071EC" w:rsidP="002071EC">
      <w:pPr>
        <w:pStyle w:val="Heading3"/>
        <w:rPr>
          <w:rFonts w:eastAsia="DengXian"/>
          <w:lang w:eastAsia="zh-CN"/>
        </w:rPr>
      </w:pPr>
      <w:bookmarkStart w:id="2156" w:name="_Toc104883120"/>
      <w:bookmarkStart w:id="2157" w:name="_Toc113426274"/>
      <w:bookmarkStart w:id="2158" w:name="_Toc117496699"/>
      <w:bookmarkStart w:id="2159" w:name="_Toc122517921"/>
      <w:r w:rsidRPr="00BC49C2">
        <w:rPr>
          <w:rFonts w:eastAsia="DengXian"/>
          <w:lang w:eastAsia="zh-CN"/>
        </w:rPr>
        <w:t>6.54.1</w:t>
      </w:r>
      <w:r w:rsidRPr="00BC49C2">
        <w:rPr>
          <w:rFonts w:eastAsia="DengXian"/>
          <w:lang w:eastAsia="zh-CN"/>
        </w:rPr>
        <w:tab/>
        <w:t>Key Issue mapping</w:t>
      </w:r>
      <w:bookmarkEnd w:id="2156"/>
      <w:bookmarkEnd w:id="2157"/>
      <w:bookmarkEnd w:id="2158"/>
      <w:bookmarkEnd w:id="2159"/>
    </w:p>
    <w:p w14:paraId="59D07868"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2DA82179" w14:textId="77777777" w:rsidR="00942933" w:rsidRDefault="00942933" w:rsidP="00942933">
      <w:pPr>
        <w:pStyle w:val="B1"/>
      </w:pPr>
      <w:r>
        <w:t>-</w:t>
      </w:r>
      <w:r>
        <w:tab/>
        <w:t>Key Issue #4: PDU Set integrated packet handling.</w:t>
      </w:r>
    </w:p>
    <w:p w14:paraId="2618E3D1" w14:textId="77777777" w:rsidR="00942933" w:rsidRDefault="00942933" w:rsidP="00942933">
      <w:pPr>
        <w:pStyle w:val="B1"/>
      </w:pPr>
      <w:r>
        <w:t>-</w:t>
      </w:r>
      <w:r>
        <w:tab/>
        <w:t>Key Issue #5: Differentiated PDU Set Handling.</w:t>
      </w:r>
    </w:p>
    <w:p w14:paraId="23E89FFF" w14:textId="77777777" w:rsidR="002071EC" w:rsidRPr="00BC49C2" w:rsidRDefault="002071EC" w:rsidP="002071EC">
      <w:pPr>
        <w:pStyle w:val="Heading3"/>
        <w:rPr>
          <w:rFonts w:eastAsia="DengXian"/>
          <w:lang w:eastAsia="zh-CN"/>
        </w:rPr>
      </w:pPr>
      <w:bookmarkStart w:id="2160" w:name="_Toc104883121"/>
      <w:bookmarkStart w:id="2161" w:name="_Toc113426275"/>
      <w:bookmarkStart w:id="2162" w:name="_Toc117496700"/>
      <w:bookmarkStart w:id="2163" w:name="_Toc122517922"/>
      <w:r w:rsidRPr="00BC49C2">
        <w:rPr>
          <w:rFonts w:eastAsia="DengXian"/>
          <w:lang w:eastAsia="zh-CN"/>
        </w:rPr>
        <w:t>6.54.2</w:t>
      </w:r>
      <w:r w:rsidRPr="00BC49C2">
        <w:rPr>
          <w:rFonts w:eastAsia="DengXian"/>
          <w:lang w:eastAsia="zh-CN"/>
        </w:rPr>
        <w:tab/>
        <w:t>Description</w:t>
      </w:r>
      <w:bookmarkEnd w:id="2160"/>
      <w:bookmarkEnd w:id="2161"/>
      <w:bookmarkEnd w:id="2162"/>
      <w:bookmarkEnd w:id="2163"/>
    </w:p>
    <w:p w14:paraId="2E4EAFA9"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1BB5BED0" w14:textId="77777777" w:rsidR="002071EC" w:rsidRPr="00BC49C2" w:rsidRDefault="002071EC" w:rsidP="002071EC">
      <w:pPr>
        <w:pStyle w:val="TH"/>
        <w:rPr>
          <w:rFonts w:eastAsia="DengXian"/>
        </w:rPr>
      </w:pPr>
      <w:r w:rsidRPr="00BC49C2">
        <w:rPr>
          <w:rFonts w:eastAsia="Malgun Gothic"/>
        </w:rPr>
        <w:object w:dxaOrig="21378" w:dyaOrig="9107" w14:anchorId="20E4EF8E">
          <v:shape id="_x0000_i1112" type="#_x0000_t75" style="width:480.95pt;height:205.65pt" o:ole="">
            <v:imagedata r:id="rId94" o:title=""/>
          </v:shape>
          <o:OLEObject Type="Embed" ProgID="Visio.Drawing.15" ShapeID="_x0000_i1112" DrawAspect="Content" ObjectID="_1733132317" r:id="rId190"/>
        </w:object>
      </w:r>
    </w:p>
    <w:p w14:paraId="2665F1EE"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FFEEC10"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61B2E8EB" w14:textId="77777777" w:rsidR="002071EC" w:rsidRPr="00BC49C2" w:rsidRDefault="002071EC" w:rsidP="002071EC">
      <w:pPr>
        <w:rPr>
          <w:lang w:eastAsia="zh-CN"/>
        </w:rPr>
      </w:pPr>
      <w:r w:rsidRPr="00BC49C2">
        <w:rPr>
          <w:lang w:eastAsia="zh-CN"/>
        </w:rPr>
        <w:t>This solution reuses existing QoS mechanisms with the following enhancements:</w:t>
      </w:r>
    </w:p>
    <w:p w14:paraId="279E67AC"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02FC0555"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19654B2C"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5E01A0CA" w14:textId="77777777" w:rsidR="002071EC" w:rsidRPr="00BC49C2" w:rsidRDefault="002071EC" w:rsidP="002071EC">
      <w:pPr>
        <w:pStyle w:val="Heading3"/>
        <w:rPr>
          <w:rFonts w:eastAsia="DengXian"/>
          <w:lang w:eastAsia="zh-CN"/>
        </w:rPr>
      </w:pPr>
      <w:bookmarkStart w:id="2164" w:name="_Toc104883122"/>
      <w:bookmarkStart w:id="2165" w:name="_Toc113426276"/>
      <w:bookmarkStart w:id="2166" w:name="_Toc117496701"/>
      <w:bookmarkStart w:id="2167" w:name="_Toc122517923"/>
      <w:r w:rsidRPr="00BC49C2">
        <w:rPr>
          <w:rFonts w:eastAsia="DengXian"/>
          <w:lang w:eastAsia="zh-CN"/>
        </w:rPr>
        <w:t>6.54.3</w:t>
      </w:r>
      <w:r w:rsidRPr="00BC49C2">
        <w:rPr>
          <w:rFonts w:eastAsia="DengXian"/>
          <w:lang w:eastAsia="zh-CN"/>
        </w:rPr>
        <w:tab/>
        <w:t>Procedures</w:t>
      </w:r>
      <w:bookmarkEnd w:id="2164"/>
      <w:bookmarkEnd w:id="2165"/>
      <w:bookmarkEnd w:id="2166"/>
      <w:bookmarkEnd w:id="2167"/>
    </w:p>
    <w:p w14:paraId="7F825300" w14:textId="77777777" w:rsidR="002071EC" w:rsidRPr="00BC49C2" w:rsidRDefault="002071EC" w:rsidP="002071EC">
      <w:pPr>
        <w:pStyle w:val="TH"/>
        <w:rPr>
          <w:rFonts w:eastAsia="DengXian"/>
          <w:lang w:eastAsia="zh-CN"/>
        </w:rPr>
      </w:pPr>
      <w:r w:rsidRPr="00BC49C2">
        <w:rPr>
          <w:rFonts w:eastAsia="Malgun Gothic"/>
        </w:rPr>
        <w:object w:dxaOrig="21378" w:dyaOrig="9107" w14:anchorId="09C6D9C1">
          <v:shape id="_x0000_i1113" type="#_x0000_t75" style="width:480.95pt;height:205.65pt" o:ole="">
            <v:imagedata r:id="rId94" o:title=""/>
          </v:shape>
          <o:OLEObject Type="Embed" ProgID="Visio.Drawing.15" ShapeID="_x0000_i1113" DrawAspect="Content" ObjectID="_1733132318" r:id="rId191"/>
        </w:object>
      </w:r>
    </w:p>
    <w:p w14:paraId="45B71D3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1CE978EA"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3D074FC"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2F24C86E"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3129F87B"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322E5C54"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3798CD98"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7C141A34"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2A3E42DD"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3197E96F"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BE3164D"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41DB4CAF" w14:textId="77777777" w:rsidR="002071EC" w:rsidRPr="00BC49C2" w:rsidRDefault="00917ADA" w:rsidP="002071EC">
      <w:pPr>
        <w:pStyle w:val="EditorsNote"/>
      </w:pPr>
      <w:r>
        <w:t>Editor's note</w:t>
      </w:r>
      <w:r w:rsidR="00DD7E30">
        <w:t>:</w:t>
      </w:r>
      <w:r w:rsidR="00DD7E30">
        <w:tab/>
      </w:r>
      <w:r w:rsidR="002071EC" w:rsidRPr="00BC49C2">
        <w:t>It is FFS what kind of RTP header/payload information can indicate the per packet priority within the PDU Set.</w:t>
      </w:r>
    </w:p>
    <w:p w14:paraId="15199EB5"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12EA4406"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40404B7C"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7D9C9B73"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7C048EF3"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55ECEA00"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7CD9E73A"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4E88851F" w14:textId="77777777" w:rsidR="002071EC" w:rsidRPr="00BC49C2" w:rsidRDefault="002071EC" w:rsidP="002071EC">
      <w:pPr>
        <w:pStyle w:val="Heading3"/>
        <w:rPr>
          <w:rFonts w:eastAsia="DengXian"/>
          <w:lang w:eastAsia="zh-CN"/>
        </w:rPr>
      </w:pPr>
      <w:bookmarkStart w:id="2168" w:name="_Toc104883123"/>
      <w:bookmarkStart w:id="2169" w:name="_Toc113426277"/>
      <w:bookmarkStart w:id="2170" w:name="_Toc117496702"/>
      <w:bookmarkStart w:id="2171" w:name="_Toc122517924"/>
      <w:r w:rsidRPr="00BC49C2">
        <w:rPr>
          <w:rFonts w:eastAsia="DengXian"/>
          <w:lang w:eastAsia="zh-CN"/>
        </w:rPr>
        <w:t>6.54.4</w:t>
      </w:r>
      <w:r w:rsidRPr="00BC49C2">
        <w:rPr>
          <w:rFonts w:eastAsia="DengXian"/>
          <w:lang w:eastAsia="zh-CN"/>
        </w:rPr>
        <w:tab/>
        <w:t>Impacts on existing entities and interfaces</w:t>
      </w:r>
      <w:bookmarkEnd w:id="2168"/>
      <w:bookmarkEnd w:id="2169"/>
      <w:bookmarkEnd w:id="2170"/>
      <w:bookmarkEnd w:id="2171"/>
    </w:p>
    <w:p w14:paraId="6667C336" w14:textId="77777777" w:rsidR="002071EC" w:rsidRPr="00BC49C2" w:rsidRDefault="002071EC" w:rsidP="002071EC">
      <w:pPr>
        <w:rPr>
          <w:lang w:eastAsia="zh-CN"/>
        </w:rPr>
      </w:pPr>
      <w:r w:rsidRPr="00BC49C2">
        <w:rPr>
          <w:lang w:eastAsia="zh-CN"/>
        </w:rPr>
        <w:t>AF: provides the packet description for 5GS treatment to PCF;</w:t>
      </w:r>
    </w:p>
    <w:p w14:paraId="35B8DD5D"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1010FE19" w14:textId="77777777" w:rsidR="002071EC" w:rsidRPr="00BC49C2" w:rsidRDefault="002071EC" w:rsidP="002071EC">
      <w:pPr>
        <w:rPr>
          <w:lang w:eastAsia="zh-CN"/>
        </w:rPr>
      </w:pPr>
      <w:r w:rsidRPr="00BC49C2">
        <w:rPr>
          <w:lang w:eastAsia="zh-CN"/>
        </w:rPr>
        <w:t>UE/RAN/UPF:</w:t>
      </w:r>
    </w:p>
    <w:p w14:paraId="76F0B93B"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0BFEF676"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4F41C13E" w14:textId="77777777" w:rsidR="00F876C8" w:rsidRPr="00BC49C2" w:rsidRDefault="00F876C8" w:rsidP="00F876C8">
      <w:pPr>
        <w:pStyle w:val="Heading2"/>
        <w:rPr>
          <w:rFonts w:eastAsia="DengXian"/>
          <w:lang w:eastAsia="zh-CN"/>
        </w:rPr>
      </w:pPr>
      <w:bookmarkStart w:id="2172" w:name="_Toc104883124"/>
      <w:bookmarkStart w:id="2173" w:name="_Toc113426278"/>
      <w:bookmarkStart w:id="2174" w:name="_Toc117496703"/>
      <w:bookmarkStart w:id="2175" w:name="_Toc122517925"/>
      <w:r w:rsidRPr="00BC49C2">
        <w:rPr>
          <w:rFonts w:eastAsia="DengXian"/>
          <w:lang w:eastAsia="zh-CN"/>
        </w:rPr>
        <w:t>6.55</w:t>
      </w:r>
      <w:r w:rsidRPr="00BC49C2">
        <w:rPr>
          <w:rFonts w:eastAsia="DengXian"/>
          <w:lang w:eastAsia="zh-CN"/>
        </w:rPr>
        <w:tab/>
        <w:t>Solution #55: PDU Set based services using MASQUE</w:t>
      </w:r>
      <w:bookmarkEnd w:id="2172"/>
      <w:bookmarkEnd w:id="2173"/>
      <w:bookmarkEnd w:id="2174"/>
      <w:bookmarkEnd w:id="2175"/>
    </w:p>
    <w:p w14:paraId="289F4017" w14:textId="77777777" w:rsidR="00F876C8" w:rsidRPr="00BC49C2" w:rsidRDefault="00F876C8" w:rsidP="00F876C8">
      <w:pPr>
        <w:pStyle w:val="Heading3"/>
        <w:rPr>
          <w:rFonts w:eastAsia="DengXian"/>
          <w:lang w:eastAsia="zh-CN"/>
        </w:rPr>
      </w:pPr>
      <w:bookmarkStart w:id="2176" w:name="_Toc104883125"/>
      <w:bookmarkStart w:id="2177" w:name="_Toc113426279"/>
      <w:bookmarkStart w:id="2178" w:name="_Toc117496704"/>
      <w:bookmarkStart w:id="2179" w:name="_Toc122517926"/>
      <w:r w:rsidRPr="00BC49C2">
        <w:rPr>
          <w:rFonts w:eastAsia="DengXian"/>
          <w:lang w:eastAsia="zh-CN"/>
        </w:rPr>
        <w:t>6.55.1</w:t>
      </w:r>
      <w:r w:rsidRPr="00BC49C2">
        <w:rPr>
          <w:rFonts w:eastAsia="DengXian"/>
          <w:lang w:eastAsia="zh-CN"/>
        </w:rPr>
        <w:tab/>
        <w:t>Key Issue mapping</w:t>
      </w:r>
      <w:bookmarkEnd w:id="2176"/>
      <w:bookmarkEnd w:id="2177"/>
      <w:bookmarkEnd w:id="2178"/>
      <w:bookmarkEnd w:id="2179"/>
    </w:p>
    <w:p w14:paraId="006A80A9" w14:textId="77777777" w:rsidR="00F876C8" w:rsidRPr="00BC49C2" w:rsidRDefault="00F876C8" w:rsidP="00F876C8">
      <w:pPr>
        <w:rPr>
          <w:lang w:eastAsia="zh-CN"/>
        </w:rPr>
      </w:pPr>
      <w:r w:rsidRPr="00BC49C2">
        <w:rPr>
          <w:lang w:eastAsia="zh-CN"/>
        </w:rPr>
        <w:t xml:space="preserve">This solution addresses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0D67FC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0FEFD6F9"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7F16D4D9"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29F08ED8"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0CA4B609"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25E82846" w14:textId="77777777" w:rsidR="00F876C8" w:rsidRPr="00BC49C2" w:rsidRDefault="00F876C8" w:rsidP="00F876C8">
      <w:pPr>
        <w:pStyle w:val="Heading3"/>
        <w:rPr>
          <w:rFonts w:eastAsia="DengXian"/>
          <w:lang w:eastAsia="zh-CN"/>
        </w:rPr>
      </w:pPr>
      <w:bookmarkStart w:id="2180" w:name="_Toc104883126"/>
      <w:bookmarkStart w:id="2181" w:name="_Toc113426280"/>
      <w:bookmarkStart w:id="2182" w:name="_Toc117496705"/>
      <w:bookmarkStart w:id="2183" w:name="_Toc122517927"/>
      <w:r w:rsidRPr="00BC49C2">
        <w:rPr>
          <w:rFonts w:eastAsia="DengXian"/>
          <w:lang w:eastAsia="zh-CN"/>
        </w:rPr>
        <w:t>6.55.2</w:t>
      </w:r>
      <w:r w:rsidRPr="00BC49C2">
        <w:rPr>
          <w:rFonts w:eastAsia="DengXian"/>
          <w:lang w:eastAsia="zh-CN"/>
        </w:rPr>
        <w:tab/>
        <w:t>Description</w:t>
      </w:r>
      <w:bookmarkEnd w:id="2180"/>
      <w:bookmarkEnd w:id="2181"/>
      <w:bookmarkEnd w:id="2182"/>
      <w:bookmarkEnd w:id="2183"/>
    </w:p>
    <w:p w14:paraId="565DD753"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691A7972"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7B1F2A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40B64A7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2C532BE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0DC89FC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64A7559C"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028C2F3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56FC403F"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2639A6F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CC7997E"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605833F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32CF5A1C"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57C0BEE9"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1868C93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06FBEAEC" w14:textId="77777777" w:rsidR="00F876C8" w:rsidRPr="00BC49C2" w:rsidRDefault="00F876C8" w:rsidP="00F876C8">
      <w:pPr>
        <w:rPr>
          <w:lang w:eastAsia="zh-CN"/>
        </w:rPr>
      </w:pPr>
      <w:r w:rsidRPr="00BC49C2">
        <w:rPr>
          <w:lang w:eastAsia="zh-CN"/>
        </w:rPr>
        <w:t>The PDU Set Handling Service is configured in different granularities:</w:t>
      </w:r>
    </w:p>
    <w:p w14:paraId="09700C1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2A8CBC94"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742B34A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3890086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089ECBCF"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4EFD71C1"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6C01E3BC"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1F8A8F59"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21A9FA1D"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10ECE788"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6B7AFA56"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67E29C57"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7B94B3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12B39C03"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0F74E30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123739E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6BB4EDAA"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170E8D0B"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2445A342"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E94E0AA" w14:textId="77777777" w:rsidR="00F876C8" w:rsidRPr="00BC49C2" w:rsidRDefault="00F876C8" w:rsidP="00F876C8">
      <w:pPr>
        <w:pStyle w:val="Heading3"/>
        <w:rPr>
          <w:rFonts w:eastAsia="DengXian"/>
          <w:lang w:eastAsia="zh-CN"/>
        </w:rPr>
      </w:pPr>
      <w:bookmarkStart w:id="2184" w:name="_Toc104883127"/>
      <w:bookmarkStart w:id="2185" w:name="_Toc113426281"/>
      <w:bookmarkStart w:id="2186" w:name="_Toc117496706"/>
      <w:bookmarkStart w:id="2187" w:name="_Toc122517928"/>
      <w:r w:rsidRPr="00BC49C2">
        <w:rPr>
          <w:rFonts w:eastAsia="DengXian"/>
          <w:lang w:eastAsia="zh-CN"/>
        </w:rPr>
        <w:lastRenderedPageBreak/>
        <w:t>6.55.3</w:t>
      </w:r>
      <w:r w:rsidRPr="00BC49C2">
        <w:rPr>
          <w:rFonts w:eastAsia="DengXian"/>
          <w:lang w:eastAsia="zh-CN"/>
        </w:rPr>
        <w:tab/>
        <w:t>Procedures</w:t>
      </w:r>
      <w:bookmarkEnd w:id="2184"/>
      <w:bookmarkEnd w:id="2185"/>
      <w:bookmarkEnd w:id="2186"/>
      <w:bookmarkEnd w:id="2187"/>
    </w:p>
    <w:p w14:paraId="507B8A63" w14:textId="77777777" w:rsidR="00F876C8" w:rsidRPr="00BC49C2" w:rsidRDefault="00F876C8" w:rsidP="00F876C8">
      <w:pPr>
        <w:pStyle w:val="Heading4"/>
        <w:rPr>
          <w:rFonts w:eastAsia="DengXian"/>
          <w:lang w:eastAsia="zh-CN"/>
        </w:rPr>
      </w:pPr>
      <w:bookmarkStart w:id="2188" w:name="_Toc104883128"/>
      <w:bookmarkStart w:id="2189" w:name="_Toc113426282"/>
      <w:bookmarkStart w:id="2190" w:name="_Toc117496707"/>
      <w:bookmarkStart w:id="2191" w:name="_Toc122517929"/>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188"/>
      <w:bookmarkEnd w:id="2189"/>
      <w:bookmarkEnd w:id="2190"/>
      <w:bookmarkEnd w:id="2191"/>
    </w:p>
    <w:p w14:paraId="2E78CD62" w14:textId="77777777" w:rsidR="00F876C8" w:rsidRPr="00BC49C2" w:rsidRDefault="00F876C8" w:rsidP="00F876C8">
      <w:pPr>
        <w:pStyle w:val="TH"/>
        <w:rPr>
          <w:rFonts w:eastAsia="DengXian"/>
        </w:rPr>
      </w:pPr>
      <w:r w:rsidRPr="00BC49C2">
        <w:object w:dxaOrig="10620" w:dyaOrig="10845" w14:anchorId="2C9C7950">
          <v:shape id="_x0000_i1114" type="#_x0000_t75" style="width:481.55pt;height:492.5pt" o:ole="">
            <v:imagedata r:id="rId192" o:title=""/>
          </v:shape>
          <o:OLEObject Type="Embed" ProgID="Visio.Drawing.15" ShapeID="_x0000_i1114" DrawAspect="Content" ObjectID="_1733132319" r:id="rId193"/>
        </w:object>
      </w:r>
    </w:p>
    <w:p w14:paraId="6B6C0523"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2A0DF612" w14:textId="77777777" w:rsidR="00F876C8" w:rsidRPr="00BC49C2" w:rsidRDefault="00F876C8" w:rsidP="00F876C8">
      <w:pPr>
        <w:rPr>
          <w:lang w:eastAsia="zh-CN"/>
        </w:rPr>
      </w:pPr>
      <w:r w:rsidRPr="00BC49C2">
        <w:rPr>
          <w:lang w:eastAsia="zh-CN"/>
        </w:rPr>
        <w:t>The process includes the following steps:</w:t>
      </w:r>
    </w:p>
    <w:p w14:paraId="74A5C8CF"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171596DA"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3248E12B"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30F2FC66"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74C99D5C"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75A6B71F" w14:textId="77777777"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917ADA">
        <w:rPr>
          <w:rFonts w:eastAsia="DengXian"/>
        </w:rPr>
        <w:t>"</w:t>
      </w:r>
      <w:r>
        <w:rPr>
          <w:rFonts w:eastAsia="DengXian"/>
        </w:rPr>
        <w:t>connect-udp</w:t>
      </w:r>
      <w:r w:rsidR="00917ADA">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17CC254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0DBE3EB4"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6783E2E"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5DF64CCA"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4CECD8AB"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3540F88E" w14:textId="77777777" w:rsidR="00F876C8" w:rsidRPr="00BC49C2" w:rsidRDefault="00F876C8" w:rsidP="00F876C8">
      <w:pPr>
        <w:pStyle w:val="Heading3"/>
        <w:rPr>
          <w:rFonts w:eastAsia="DengXian"/>
          <w:lang w:eastAsia="zh-CN"/>
        </w:rPr>
      </w:pPr>
      <w:bookmarkStart w:id="2192" w:name="_Toc104883129"/>
      <w:bookmarkStart w:id="2193" w:name="_Toc113426283"/>
      <w:bookmarkStart w:id="2194" w:name="_Toc117496708"/>
      <w:bookmarkStart w:id="2195" w:name="_Toc122517930"/>
      <w:r w:rsidRPr="00BC49C2">
        <w:rPr>
          <w:rFonts w:eastAsia="DengXian"/>
          <w:lang w:eastAsia="zh-CN"/>
        </w:rPr>
        <w:t>6.55.4</w:t>
      </w:r>
      <w:r w:rsidRPr="00BC49C2">
        <w:rPr>
          <w:rFonts w:eastAsia="DengXian"/>
          <w:lang w:eastAsia="zh-CN"/>
        </w:rPr>
        <w:tab/>
        <w:t>Impacts on services, entities, and interfaces</w:t>
      </w:r>
      <w:bookmarkEnd w:id="2192"/>
      <w:bookmarkEnd w:id="2193"/>
      <w:bookmarkEnd w:id="2194"/>
      <w:bookmarkEnd w:id="2195"/>
    </w:p>
    <w:p w14:paraId="188C30A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55338B66" w14:textId="77777777" w:rsidR="00F876C8" w:rsidRPr="00BC49C2" w:rsidRDefault="00F876C8" w:rsidP="00F876C8">
      <w:pPr>
        <w:rPr>
          <w:lang w:eastAsia="zh-CN"/>
        </w:rPr>
      </w:pPr>
      <w:r w:rsidRPr="00BC49C2">
        <w:rPr>
          <w:lang w:eastAsia="zh-CN"/>
        </w:rPr>
        <w:t>SMF</w:t>
      </w:r>
      <w:r w:rsidR="00DD7E30">
        <w:rPr>
          <w:lang w:eastAsia="zh-CN"/>
        </w:rPr>
        <w:t>:</w:t>
      </w:r>
    </w:p>
    <w:p w14:paraId="3577B74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CBDDB0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2A879D8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2FB296D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715261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007F7E59"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361ED3B4" w14:textId="77777777" w:rsidR="00F876C8" w:rsidRPr="00BC49C2" w:rsidRDefault="00F876C8" w:rsidP="00F876C8">
      <w:pPr>
        <w:rPr>
          <w:lang w:eastAsia="zh-CN"/>
        </w:rPr>
      </w:pPr>
      <w:r w:rsidRPr="00BC49C2">
        <w:rPr>
          <w:lang w:eastAsia="zh-CN"/>
        </w:rPr>
        <w:t>RAN</w:t>
      </w:r>
      <w:r w:rsidR="00DD7E30">
        <w:rPr>
          <w:lang w:eastAsia="zh-CN"/>
        </w:rPr>
        <w:t>:</w:t>
      </w:r>
    </w:p>
    <w:p w14:paraId="57AC832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1030172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1FF61967" w14:textId="77777777" w:rsidR="00F876C8" w:rsidRPr="00BC49C2" w:rsidRDefault="00F876C8" w:rsidP="00F876C8">
      <w:pPr>
        <w:rPr>
          <w:lang w:eastAsia="zh-CN"/>
        </w:rPr>
      </w:pPr>
      <w:r w:rsidRPr="00BC49C2">
        <w:rPr>
          <w:lang w:eastAsia="zh-CN"/>
        </w:rPr>
        <w:t>UPF</w:t>
      </w:r>
      <w:r w:rsidR="00DD7E30">
        <w:rPr>
          <w:lang w:eastAsia="zh-CN"/>
        </w:rPr>
        <w:t>:</w:t>
      </w:r>
    </w:p>
    <w:p w14:paraId="3F39482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1391E1C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5E9042F2"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5F65371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48FEA2B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6BB596B4" w14:textId="77777777" w:rsidR="00F876C8" w:rsidRPr="00BC49C2" w:rsidRDefault="00F876C8" w:rsidP="00F876C8">
      <w:pPr>
        <w:rPr>
          <w:lang w:eastAsia="zh-CN"/>
        </w:rPr>
      </w:pPr>
      <w:r w:rsidRPr="00BC49C2">
        <w:rPr>
          <w:lang w:eastAsia="zh-CN"/>
        </w:rPr>
        <w:t>UE</w:t>
      </w:r>
      <w:r w:rsidR="00DD7E30">
        <w:rPr>
          <w:lang w:eastAsia="zh-CN"/>
        </w:rPr>
        <w:t>:</w:t>
      </w:r>
    </w:p>
    <w:p w14:paraId="30636F2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71AB02A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4891AD5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7B2BE9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3F46693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0B4046D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3BE98ADB" w14:textId="77777777" w:rsidR="006B0A8B" w:rsidRPr="00BC49C2" w:rsidRDefault="006B0A8B" w:rsidP="003176DB">
      <w:pPr>
        <w:pStyle w:val="Heading2"/>
        <w:rPr>
          <w:rFonts w:eastAsia="DengXian"/>
          <w:lang w:eastAsia="zh-CN"/>
        </w:rPr>
      </w:pPr>
      <w:bookmarkStart w:id="2196" w:name="_Toc104883130"/>
      <w:bookmarkStart w:id="2197" w:name="_Toc113426284"/>
      <w:bookmarkStart w:id="2198" w:name="_Toc117496709"/>
      <w:bookmarkStart w:id="2199" w:name="_Toc122517931"/>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196"/>
      <w:bookmarkEnd w:id="2197"/>
      <w:bookmarkEnd w:id="2198"/>
      <w:bookmarkEnd w:id="2199"/>
    </w:p>
    <w:p w14:paraId="0980BF9D" w14:textId="77777777" w:rsidR="006B0A8B" w:rsidRPr="00BC49C2" w:rsidRDefault="006B0A8B" w:rsidP="003176DB">
      <w:pPr>
        <w:pStyle w:val="Heading3"/>
        <w:rPr>
          <w:rFonts w:eastAsia="DengXian"/>
          <w:lang w:eastAsia="zh-CN"/>
        </w:rPr>
      </w:pPr>
      <w:bookmarkStart w:id="2200" w:name="_Toc104883131"/>
      <w:bookmarkStart w:id="2201" w:name="_Toc113426285"/>
      <w:bookmarkStart w:id="2202" w:name="_Toc117496710"/>
      <w:bookmarkStart w:id="2203" w:name="_Toc122517932"/>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200"/>
      <w:bookmarkEnd w:id="2201"/>
      <w:bookmarkEnd w:id="2202"/>
      <w:bookmarkEnd w:id="2203"/>
    </w:p>
    <w:p w14:paraId="2B43AB86"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5E180414" w14:textId="77777777" w:rsidR="00DD7E30" w:rsidRDefault="00DD7E30" w:rsidP="00DD7E30">
      <w:pPr>
        <w:rPr>
          <w:lang w:eastAsia="zh-CN"/>
        </w:rPr>
      </w:pPr>
      <w:r>
        <w:rPr>
          <w:lang w:eastAsia="zh-CN"/>
        </w:rPr>
        <w:t>Three principles are adhered to:</w:t>
      </w:r>
    </w:p>
    <w:p w14:paraId="5A614948" w14:textId="77777777"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917ADA">
        <w:rPr>
          <w:rFonts w:eastAsia="DengXian"/>
        </w:rPr>
        <w:t>"</w:t>
      </w:r>
      <w:r>
        <w:rPr>
          <w:rFonts w:eastAsia="DengXian"/>
        </w:rPr>
        <w:t>priority</w:t>
      </w:r>
      <w:r w:rsidR="00917ADA">
        <w:rPr>
          <w:rFonts w:eastAsia="DengXian"/>
        </w:rPr>
        <w:t>"</w:t>
      </w:r>
      <w:r>
        <w:rPr>
          <w:rFonts w:eastAsia="DengXian"/>
        </w:rPr>
        <w:t xml:space="preserve"> to be provided to a PDU. Note that </w:t>
      </w:r>
      <w:r w:rsidR="00917ADA">
        <w:rPr>
          <w:rFonts w:eastAsia="DengXian"/>
        </w:rPr>
        <w:t>"</w:t>
      </w:r>
      <w:r>
        <w:rPr>
          <w:rFonts w:eastAsia="DengXian"/>
        </w:rPr>
        <w:t>priority level</w:t>
      </w:r>
      <w:r w:rsidR="00917ADA">
        <w:rPr>
          <w:rFonts w:eastAsia="DengXian"/>
        </w:rPr>
        <w:t>"</w:t>
      </w:r>
      <w:r>
        <w:rPr>
          <w:rFonts w:eastAsia="DengXian"/>
        </w:rPr>
        <w:t xml:space="preserve"> is already a QoS parameter sent via NG-AP.</w:t>
      </w:r>
    </w:p>
    <w:p w14:paraId="61453D13"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3844EDA6"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475DDAC9" w14:textId="77777777" w:rsidR="003176DB" w:rsidRPr="00BC49C2" w:rsidRDefault="00DD7E30" w:rsidP="003176DB">
      <w:pPr>
        <w:pStyle w:val="TH"/>
        <w:rPr>
          <w:rFonts w:eastAsia="DengXian"/>
          <w:lang w:eastAsia="zh-CN"/>
        </w:rPr>
      </w:pPr>
      <w:r w:rsidRPr="00BC49C2">
        <w:object w:dxaOrig="10321" w:dyaOrig="4171" w14:anchorId="09E6AE62">
          <v:shape id="_x0000_i1115" type="#_x0000_t75" style="width:480.95pt;height:209.1pt" o:ole="">
            <v:imagedata r:id="rId194" o:title=""/>
          </v:shape>
          <o:OLEObject Type="Embed" ProgID="Visio.Drawing.15" ShapeID="_x0000_i1115" DrawAspect="Content" ObjectID="_1733132320" r:id="rId195"/>
        </w:object>
      </w:r>
    </w:p>
    <w:p w14:paraId="769F36EB"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0AD6C5" w14:textId="77777777" w:rsidR="006B0A8B" w:rsidRPr="00BC49C2" w:rsidRDefault="006B0A8B" w:rsidP="003176DB">
      <w:pPr>
        <w:pStyle w:val="Heading3"/>
        <w:rPr>
          <w:rFonts w:eastAsia="DengXian"/>
          <w:lang w:eastAsia="zh-CN"/>
        </w:rPr>
      </w:pPr>
      <w:bookmarkStart w:id="2204" w:name="_Toc104883132"/>
      <w:bookmarkStart w:id="2205" w:name="_Toc113426286"/>
      <w:bookmarkStart w:id="2206" w:name="_Toc117496711"/>
      <w:bookmarkStart w:id="2207" w:name="_Toc122517933"/>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204"/>
      <w:bookmarkEnd w:id="2205"/>
      <w:bookmarkEnd w:id="2206"/>
      <w:bookmarkEnd w:id="2207"/>
    </w:p>
    <w:p w14:paraId="1BDE3815"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371A426A"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0572AC9C" w14:textId="77777777" w:rsidR="00DD7E30" w:rsidRDefault="00DD7E30" w:rsidP="00DD7E30">
      <w:pPr>
        <w:pStyle w:val="B2"/>
      </w:pPr>
      <w:r>
        <w:t>-</w:t>
      </w:r>
      <w:r>
        <w:tab/>
        <w:t>Which PDU Sets the UPF identifies is provisioned on the UPF, and may include one or more of:</w:t>
      </w:r>
    </w:p>
    <w:p w14:paraId="1B5496D2" w14:textId="77777777" w:rsidR="00DD7E30" w:rsidRDefault="00DD7E30" w:rsidP="00DD7E30">
      <w:pPr>
        <w:pStyle w:val="B3"/>
      </w:pPr>
      <w:r>
        <w:t>1.</w:t>
      </w:r>
      <w:r>
        <w:tab/>
        <w:t>A Frame / Slice PDU Set:</w:t>
      </w:r>
    </w:p>
    <w:p w14:paraId="172AA7F8" w14:textId="77777777" w:rsidR="00DD7E30" w:rsidRDefault="00DD7E30" w:rsidP="00DD7E30">
      <w:pPr>
        <w:pStyle w:val="B4"/>
      </w:pPr>
      <w:r>
        <w:t>-</w:t>
      </w:r>
      <w:r>
        <w:tab/>
        <w:t>All PDUs that carry segments of the same Frame / Slice belong to the same set.</w:t>
      </w:r>
    </w:p>
    <w:p w14:paraId="5A7A98FA" w14:textId="77777777" w:rsidR="00DD7E30" w:rsidRDefault="00DD7E30" w:rsidP="00DD7E30">
      <w:pPr>
        <w:pStyle w:val="B3"/>
      </w:pPr>
      <w:r>
        <w:t>2.</w:t>
      </w:r>
      <w:r>
        <w:tab/>
        <w:t>A Temporal Layer PDU Set:</w:t>
      </w:r>
    </w:p>
    <w:p w14:paraId="2C4B9E64" w14:textId="77777777" w:rsidR="00DD7E30" w:rsidRDefault="00DD7E30" w:rsidP="00DD7E30">
      <w:pPr>
        <w:pStyle w:val="B4"/>
      </w:pPr>
      <w:r>
        <w:t>-</w:t>
      </w:r>
      <w:r>
        <w:tab/>
        <w:t>All PDUs that carry Frames / Slices that belong to the same Temporal Layer belong to the same set.</w:t>
      </w:r>
    </w:p>
    <w:p w14:paraId="6C08278F" w14:textId="77777777" w:rsidR="00DD7E30" w:rsidRDefault="00DD7E30" w:rsidP="00DD7E30">
      <w:pPr>
        <w:pStyle w:val="B3"/>
      </w:pPr>
      <w:r>
        <w:t>3.</w:t>
      </w:r>
      <w:r>
        <w:tab/>
        <w:t>A Spatial Layer PDU Set:</w:t>
      </w:r>
    </w:p>
    <w:p w14:paraId="0FE292DC" w14:textId="77777777" w:rsidR="00DD7E30" w:rsidRDefault="00DD7E30" w:rsidP="00DD7E30">
      <w:pPr>
        <w:pStyle w:val="B4"/>
      </w:pPr>
      <w:r>
        <w:t>-</w:t>
      </w:r>
      <w:r>
        <w:tab/>
        <w:t>All PDUs that carry Frames / Slices that belong to the same Spatial Layer belong to the same set.</w:t>
      </w:r>
    </w:p>
    <w:p w14:paraId="0228C9C8" w14:textId="77777777" w:rsidR="00DD7E30" w:rsidRDefault="00DD7E30" w:rsidP="00DD7E30">
      <w:pPr>
        <w:pStyle w:val="B3"/>
      </w:pPr>
      <w:r>
        <w:t>4.</w:t>
      </w:r>
      <w:r>
        <w:tab/>
        <w:t>An Application / Media-Stream / Sub-Flow PDU Set:</w:t>
      </w:r>
    </w:p>
    <w:p w14:paraId="71D1B88C"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A1CA3A" w14:textId="77777777" w:rsidR="00DD7E30" w:rsidRDefault="00DD7E30" w:rsidP="00DD7E30">
      <w:pPr>
        <w:pStyle w:val="B4"/>
      </w:pPr>
      <w:r>
        <w:t>-</w:t>
      </w:r>
      <w:r>
        <w:tab/>
        <w:t>Packets are identified and the GTP-U header extension is populated by examining PDU RTP header fields, when present.</w:t>
      </w:r>
    </w:p>
    <w:p w14:paraId="7AD7C4BF" w14:textId="77777777" w:rsidR="006B0A8B" w:rsidRPr="00BC49C2" w:rsidRDefault="00DD7E30" w:rsidP="00DD7E30">
      <w:pPr>
        <w:pStyle w:val="B2"/>
      </w:pPr>
      <w:r>
        <w:t>-</w:t>
      </w:r>
      <w:r>
        <w:tab/>
        <w:t>PDU Set identification and marking is supported for downlink packets.</w:t>
      </w:r>
    </w:p>
    <w:p w14:paraId="42A3BDA3" w14:textId="77777777" w:rsidR="006B0A8B" w:rsidRPr="00BC49C2" w:rsidRDefault="00917ADA" w:rsidP="00D73710">
      <w:pPr>
        <w:pStyle w:val="EditorsNote"/>
      </w:pPr>
      <w:r>
        <w:t>Editor's note</w:t>
      </w:r>
      <w:r w:rsidR="006B0A8B" w:rsidRPr="00BC49C2">
        <w:t>:</w:t>
      </w:r>
      <w:r w:rsidR="00DD7E30">
        <w:tab/>
      </w:r>
      <w:r w:rsidR="006B0A8B" w:rsidRPr="00BC49C2">
        <w:t>Support for uplink is FFS</w:t>
      </w:r>
      <w:r w:rsidR="00DD7E30">
        <w:t>.</w:t>
      </w:r>
    </w:p>
    <w:p w14:paraId="1EAEDF92"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35C3B736"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30585DEC"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4917EF44"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3642D6F3"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3D3CFA8D"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6764B7A1"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1DE59579"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0BA411B6"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304822EC"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5A708D3A"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2AE6CD94" w14:textId="77777777"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917ADA">
        <w:rPr>
          <w:rFonts w:eastAsia="DengXian"/>
        </w:rPr>
        <w:t>"</w:t>
      </w:r>
      <w:r>
        <w:rPr>
          <w:rFonts w:eastAsia="DengXian"/>
        </w:rPr>
        <w:t>policy</w:t>
      </w:r>
      <w:r w:rsidR="00917ADA">
        <w:rPr>
          <w:rFonts w:eastAsia="DengXian"/>
        </w:rPr>
        <w:t>"</w:t>
      </w:r>
      <w:r>
        <w:rPr>
          <w:rFonts w:eastAsia="DengXian"/>
        </w:rPr>
        <w:t>.</w:t>
      </w:r>
    </w:p>
    <w:p w14:paraId="736962A1"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2CF9BFB6"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043C8176"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203F4544"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3650FA6D" w14:textId="77777777"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917ADA">
        <w:rPr>
          <w:rFonts w:eastAsia="DengXian"/>
        </w:rPr>
        <w:t>'</w:t>
      </w:r>
      <w:r>
        <w:rPr>
          <w:rFonts w:eastAsia="DengXian"/>
        </w:rPr>
        <w:t>s membership in one or more PDU sets.</w:t>
      </w:r>
    </w:p>
    <w:p w14:paraId="5BA3EE54"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3AFAF857"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4915E3B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67CCDF15"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3997040B"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7182E48C"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4586C4CC"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5E389C5A"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3CD30528"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0679AEEB"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0538299E"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56A1475F"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043BF177"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0AAB0F91"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5F80DD07" w14:textId="77777777" w:rsidR="006B0A8B" w:rsidRPr="00BC49C2" w:rsidRDefault="006B0A8B" w:rsidP="006B0A8B">
      <w:pPr>
        <w:pStyle w:val="Heading3"/>
        <w:rPr>
          <w:rFonts w:eastAsia="DengXian"/>
          <w:lang w:eastAsia="zh-CN"/>
        </w:rPr>
      </w:pPr>
      <w:bookmarkStart w:id="2208" w:name="_Toc104883133"/>
      <w:bookmarkStart w:id="2209" w:name="_Toc113426287"/>
      <w:bookmarkStart w:id="2210" w:name="_Toc117496712"/>
      <w:bookmarkStart w:id="2211" w:name="_Toc122517934"/>
      <w:r w:rsidRPr="00BC49C2">
        <w:rPr>
          <w:rFonts w:eastAsia="DengXian"/>
          <w:lang w:eastAsia="zh-CN"/>
        </w:rPr>
        <w:t>6.56.3</w:t>
      </w:r>
      <w:r w:rsidRPr="00BC49C2">
        <w:rPr>
          <w:rFonts w:eastAsia="DengXian"/>
          <w:lang w:eastAsia="zh-CN"/>
        </w:rPr>
        <w:tab/>
        <w:t>Procedures</w:t>
      </w:r>
      <w:bookmarkEnd w:id="2208"/>
      <w:bookmarkEnd w:id="2209"/>
      <w:bookmarkEnd w:id="2210"/>
      <w:bookmarkEnd w:id="2211"/>
    </w:p>
    <w:p w14:paraId="6DAC4DF3"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2212" w:name="_MON_1708631285"/>
    <w:bookmarkEnd w:id="2212"/>
    <w:p w14:paraId="06375F83" w14:textId="77777777" w:rsidR="00902995" w:rsidRPr="004F22BE" w:rsidRDefault="006B0A8B" w:rsidP="006B0A8B">
      <w:pPr>
        <w:pStyle w:val="TH"/>
        <w:rPr>
          <w:rFonts w:eastAsia="SimSun"/>
        </w:rPr>
      </w:pPr>
      <w:r w:rsidRPr="004F22BE">
        <w:rPr>
          <w:lang w:eastAsia="en-US"/>
        </w:rPr>
        <w:object w:dxaOrig="8748" w:dyaOrig="6864" w14:anchorId="71BCA18B">
          <v:shape id="_x0000_i1116" type="#_x0000_t75" style="width:438.35pt;height:343.3pt" o:ole="">
            <v:imagedata r:id="rId196" o:title="" cropright="4355f"/>
          </v:shape>
          <o:OLEObject Type="Embed" ProgID="Word.Document.12" ShapeID="_x0000_i1116" DrawAspect="Content" ObjectID="_1733132321" r:id="rId197">
            <o:FieldCodes>\s</o:FieldCodes>
          </o:OLEObject>
        </w:object>
      </w:r>
    </w:p>
    <w:p w14:paraId="1557DE5D" w14:textId="77777777" w:rsidR="004F22BE" w:rsidRPr="004F22BE" w:rsidRDefault="004F22BE" w:rsidP="004F22BE">
      <w:pPr>
        <w:pStyle w:val="TF"/>
        <w:rPr>
          <w:rFonts w:eastAsia="DengXian"/>
        </w:rPr>
      </w:pPr>
      <w:r w:rsidRPr="004F22BE">
        <w:rPr>
          <w:rFonts w:eastAsia="DengXian"/>
        </w:rPr>
        <w:t>Figure 6.56.3-1</w:t>
      </w:r>
    </w:p>
    <w:p w14:paraId="66FA4AFB" w14:textId="77777777"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BC0293">
        <w:rPr>
          <w:rFonts w:eastAsia="DengXian"/>
        </w:rPr>
        <w:t>TS 23.502 [</w:t>
      </w:r>
      <w:r>
        <w:rPr>
          <w:rFonts w:eastAsia="DengXian"/>
        </w:rPr>
        <w:t>3] for a given DNN/S-NSSAI.</w:t>
      </w:r>
    </w:p>
    <w:p w14:paraId="2B1B7E0A" w14:textId="77777777"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BC0293">
        <w:rPr>
          <w:rFonts w:eastAsia="DengXian"/>
        </w:rPr>
        <w:t>TS 23.502 [</w:t>
      </w:r>
      <w:r>
        <w:rPr>
          <w:rFonts w:eastAsia="DengXian"/>
        </w:rPr>
        <w:t>3].</w:t>
      </w:r>
    </w:p>
    <w:p w14:paraId="58BF0CF7" w14:textId="77777777"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BC0293">
        <w:rPr>
          <w:rFonts w:eastAsia="DengXian"/>
        </w:rPr>
        <w:t>TS 23.502 [</w:t>
      </w:r>
      <w:r>
        <w:rPr>
          <w:rFonts w:eastAsia="DengXian"/>
        </w:rPr>
        <w:t>3]. The PCF generates appropriate PCC rules based on the information from AF or based on provisioned policy. The PCF sends the PCC rules to SMF.</w:t>
      </w:r>
    </w:p>
    <w:p w14:paraId="34613693"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0776CE3"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5098FEE1"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1876E35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23FC6623"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4E704EA" w14:textId="77777777" w:rsidR="006B0A8B" w:rsidRPr="00BC49C2" w:rsidRDefault="006B0A8B" w:rsidP="006B0A8B">
      <w:pPr>
        <w:pStyle w:val="Heading3"/>
        <w:rPr>
          <w:rFonts w:eastAsia="DengXian"/>
          <w:lang w:eastAsia="zh-CN"/>
        </w:rPr>
      </w:pPr>
      <w:bookmarkStart w:id="2213" w:name="_Toc104883134"/>
      <w:bookmarkStart w:id="2214" w:name="_Toc113426288"/>
      <w:bookmarkStart w:id="2215" w:name="_Toc117496713"/>
      <w:bookmarkStart w:id="2216" w:name="_Toc122517935"/>
      <w:r w:rsidRPr="00BC49C2">
        <w:rPr>
          <w:rFonts w:eastAsia="DengXian"/>
          <w:lang w:eastAsia="zh-CN"/>
        </w:rPr>
        <w:lastRenderedPageBreak/>
        <w:t>6.56.4</w:t>
      </w:r>
      <w:r w:rsidRPr="00BC49C2">
        <w:rPr>
          <w:rFonts w:eastAsia="DengXian"/>
          <w:lang w:eastAsia="zh-CN"/>
        </w:rPr>
        <w:tab/>
        <w:t>Impacts on services, entities and interfaces</w:t>
      </w:r>
      <w:bookmarkEnd w:id="2213"/>
      <w:bookmarkEnd w:id="2214"/>
      <w:bookmarkEnd w:id="2215"/>
      <w:bookmarkEnd w:id="2216"/>
    </w:p>
    <w:p w14:paraId="4DB44153" w14:textId="77777777" w:rsidR="006B0A8B" w:rsidRPr="00BC49C2" w:rsidRDefault="006B0A8B" w:rsidP="006B0A8B">
      <w:pPr>
        <w:rPr>
          <w:lang w:eastAsia="zh-CN"/>
        </w:rPr>
      </w:pPr>
      <w:r w:rsidRPr="00BC49C2">
        <w:rPr>
          <w:lang w:eastAsia="zh-CN"/>
        </w:rPr>
        <w:t>PCF:</w:t>
      </w:r>
    </w:p>
    <w:p w14:paraId="173AEF76"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4B014155" w14:textId="77777777" w:rsidR="006B0A8B" w:rsidRPr="00BC49C2" w:rsidRDefault="006B0A8B" w:rsidP="006B0A8B">
      <w:pPr>
        <w:rPr>
          <w:lang w:eastAsia="zh-CN"/>
        </w:rPr>
      </w:pPr>
      <w:r w:rsidRPr="00BC49C2">
        <w:rPr>
          <w:lang w:eastAsia="zh-CN"/>
        </w:rPr>
        <w:t>UPF:</w:t>
      </w:r>
    </w:p>
    <w:p w14:paraId="0A342DF4"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ED3957A" w14:textId="77777777" w:rsidR="006B0A8B" w:rsidRPr="00BC49C2" w:rsidRDefault="006B0A8B" w:rsidP="006B0A8B">
      <w:pPr>
        <w:rPr>
          <w:lang w:eastAsia="zh-CN"/>
        </w:rPr>
      </w:pPr>
      <w:r w:rsidRPr="00BC49C2">
        <w:rPr>
          <w:lang w:eastAsia="zh-CN"/>
        </w:rPr>
        <w:t>SMF:</w:t>
      </w:r>
    </w:p>
    <w:p w14:paraId="661A26C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144DDE95" w14:textId="77777777" w:rsidR="006B0A8B" w:rsidRPr="00BC49C2" w:rsidRDefault="006B0A8B" w:rsidP="00DD7E30">
      <w:pPr>
        <w:rPr>
          <w:lang w:eastAsia="zh-CN"/>
        </w:rPr>
      </w:pPr>
      <w:r w:rsidRPr="00BC49C2">
        <w:rPr>
          <w:lang w:eastAsia="zh-CN"/>
        </w:rPr>
        <w:t>NG-RAN:</w:t>
      </w:r>
    </w:p>
    <w:p w14:paraId="0A60C8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3DF8D68E" w14:textId="77777777" w:rsidR="00AE2BBB" w:rsidRPr="00BC49C2" w:rsidRDefault="00AE2BBB" w:rsidP="00AE2BBB">
      <w:pPr>
        <w:pStyle w:val="Heading2"/>
        <w:rPr>
          <w:rFonts w:eastAsia="DengXian"/>
          <w:lang w:eastAsia="zh-CN"/>
        </w:rPr>
      </w:pPr>
      <w:bookmarkStart w:id="2217" w:name="_Toc104883135"/>
      <w:bookmarkStart w:id="2218" w:name="_Toc113426289"/>
      <w:bookmarkStart w:id="2219" w:name="_Toc117496714"/>
      <w:bookmarkStart w:id="2220" w:name="_Toc122517936"/>
      <w:r w:rsidRPr="00BC49C2">
        <w:rPr>
          <w:rFonts w:eastAsia="DengXian"/>
          <w:lang w:eastAsia="zh-CN"/>
        </w:rPr>
        <w:t>6.57</w:t>
      </w:r>
      <w:r w:rsidRPr="00BC49C2">
        <w:rPr>
          <w:rFonts w:eastAsia="DengXian"/>
          <w:lang w:eastAsia="zh-CN"/>
        </w:rPr>
        <w:tab/>
        <w:t>Solution #57: Negotiation of details of marking mechanisms for AS to UPF communication</w:t>
      </w:r>
      <w:bookmarkEnd w:id="2217"/>
      <w:bookmarkEnd w:id="2218"/>
      <w:bookmarkEnd w:id="2219"/>
      <w:bookmarkEnd w:id="2220"/>
    </w:p>
    <w:p w14:paraId="0E4BC953" w14:textId="77777777" w:rsidR="00AE2BBB" w:rsidRPr="00BC49C2" w:rsidRDefault="00AE2BBB" w:rsidP="00AE2BBB">
      <w:pPr>
        <w:pStyle w:val="Heading3"/>
        <w:rPr>
          <w:rFonts w:eastAsia="DengXian"/>
          <w:lang w:eastAsia="zh-CN"/>
        </w:rPr>
      </w:pPr>
      <w:bookmarkStart w:id="2221" w:name="_Toc104883136"/>
      <w:bookmarkStart w:id="2222" w:name="_Toc113426290"/>
      <w:bookmarkStart w:id="2223" w:name="_Toc117496715"/>
      <w:bookmarkStart w:id="2224" w:name="_Toc122517937"/>
      <w:r w:rsidRPr="00BC49C2">
        <w:rPr>
          <w:rFonts w:eastAsia="DengXian"/>
          <w:lang w:eastAsia="zh-CN"/>
        </w:rPr>
        <w:t>6.57.1</w:t>
      </w:r>
      <w:r w:rsidRPr="00BC49C2">
        <w:rPr>
          <w:rFonts w:eastAsia="DengXian"/>
          <w:lang w:eastAsia="zh-CN"/>
        </w:rPr>
        <w:tab/>
        <w:t>Key Issue mapping</w:t>
      </w:r>
      <w:bookmarkEnd w:id="2221"/>
      <w:bookmarkEnd w:id="2222"/>
      <w:bookmarkEnd w:id="2223"/>
      <w:bookmarkEnd w:id="2224"/>
    </w:p>
    <w:p w14:paraId="0C77306D" w14:textId="77777777" w:rsidR="00AE2BBB" w:rsidRPr="00BC49C2" w:rsidRDefault="00AE2BBB" w:rsidP="00AE2BBB">
      <w:pPr>
        <w:rPr>
          <w:lang w:eastAsia="zh-CN"/>
        </w:rPr>
      </w:pPr>
      <w:r w:rsidRPr="00BC49C2">
        <w:rPr>
          <w:lang w:eastAsia="zh-CN"/>
        </w:rPr>
        <w:t>This solution addresses KI#4 and KI#5.</w:t>
      </w:r>
    </w:p>
    <w:p w14:paraId="53896CB6" w14:textId="77777777" w:rsidR="00AE2BBB" w:rsidRPr="00BC49C2" w:rsidRDefault="00AE2BBB" w:rsidP="00AE2BBB">
      <w:pPr>
        <w:pStyle w:val="Heading3"/>
        <w:rPr>
          <w:rFonts w:eastAsia="DengXian"/>
          <w:lang w:eastAsia="zh-CN"/>
        </w:rPr>
      </w:pPr>
      <w:bookmarkStart w:id="2225" w:name="_Toc104883137"/>
      <w:bookmarkStart w:id="2226" w:name="_Toc113426291"/>
      <w:bookmarkStart w:id="2227" w:name="_Toc117496716"/>
      <w:bookmarkStart w:id="2228" w:name="_Toc122517938"/>
      <w:r w:rsidRPr="00BC49C2">
        <w:rPr>
          <w:rFonts w:eastAsia="DengXian"/>
          <w:lang w:eastAsia="zh-CN"/>
        </w:rPr>
        <w:t>6.57.2</w:t>
      </w:r>
      <w:r w:rsidRPr="00BC49C2">
        <w:rPr>
          <w:rFonts w:eastAsia="DengXian"/>
          <w:lang w:eastAsia="zh-CN"/>
        </w:rPr>
        <w:tab/>
        <w:t>Description</w:t>
      </w:r>
      <w:bookmarkEnd w:id="2225"/>
      <w:bookmarkEnd w:id="2226"/>
      <w:bookmarkEnd w:id="2227"/>
      <w:bookmarkEnd w:id="2228"/>
    </w:p>
    <w:p w14:paraId="5A1C54E9"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BF263D6"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6CECBF83"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517BFC53"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1C8BE02F"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3D24315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3086586F"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2CFB752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45C99F4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62EF246D"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0B55630F"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65C5FAC8"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917ADA">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7732BDAB"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70A3425A"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4235730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1789AE0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17E61305"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70745D7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3B317B7D"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745B30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6953BF94"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4CE98893" w14:textId="77777777"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917ADA">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36295A40" w14:textId="77777777" w:rsidR="00AE2BBB" w:rsidRPr="00BC49C2" w:rsidRDefault="00AE2BBB" w:rsidP="00AE2BBB">
      <w:pPr>
        <w:pStyle w:val="Heading3"/>
        <w:rPr>
          <w:rFonts w:eastAsia="DengXian"/>
          <w:lang w:eastAsia="zh-CN"/>
        </w:rPr>
      </w:pPr>
      <w:bookmarkStart w:id="2229" w:name="_Toc104883138"/>
      <w:bookmarkStart w:id="2230" w:name="_Toc113426292"/>
      <w:bookmarkStart w:id="2231" w:name="_Toc117496717"/>
      <w:bookmarkStart w:id="2232" w:name="_Toc122517939"/>
      <w:r w:rsidRPr="00BC49C2">
        <w:rPr>
          <w:rFonts w:eastAsia="DengXian"/>
          <w:lang w:eastAsia="zh-CN"/>
        </w:rPr>
        <w:t>6.57.3</w:t>
      </w:r>
      <w:r w:rsidRPr="00BC49C2">
        <w:rPr>
          <w:rFonts w:eastAsia="DengXian"/>
          <w:lang w:eastAsia="zh-CN"/>
        </w:rPr>
        <w:tab/>
        <w:t>Procedures</w:t>
      </w:r>
      <w:bookmarkEnd w:id="2229"/>
      <w:bookmarkEnd w:id="2230"/>
      <w:bookmarkEnd w:id="2231"/>
      <w:bookmarkEnd w:id="2232"/>
    </w:p>
    <w:p w14:paraId="6B7823D6"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B03B9BB"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58F937D6" w14:textId="77777777" w:rsidR="00AE2BBB" w:rsidRPr="00BC49C2" w:rsidRDefault="00AE2BBB" w:rsidP="00AE2BBB">
      <w:pPr>
        <w:pStyle w:val="TH"/>
        <w:rPr>
          <w:rFonts w:eastAsia="DengXian"/>
          <w:lang w:eastAsia="zh-CN"/>
        </w:rPr>
      </w:pPr>
      <w:r w:rsidRPr="00BC49C2">
        <w:object w:dxaOrig="5055" w:dyaOrig="4365" w14:anchorId="6C8E3752">
          <v:shape id="_x0000_i1117" type="#_x0000_t75" style="width:252.85pt;height:217.75pt" o:ole="">
            <v:imagedata r:id="rId198" o:title=""/>
          </v:shape>
          <o:OLEObject Type="Embed" ProgID="Visio.Drawing.15" ShapeID="_x0000_i1117" DrawAspect="Content" ObjectID="_1733132322" r:id="rId199"/>
        </w:object>
      </w:r>
    </w:p>
    <w:p w14:paraId="6BE00526"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C327F0A"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burst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PDU set and burst marking mechanisms</w:t>
      </w:r>
      <w:r w:rsidR="00917ADA">
        <w:rPr>
          <w:rFonts w:eastAsia="DengXian"/>
          <w:lang w:eastAsia="zh-CN"/>
        </w:rPr>
        <w:t>'</w:t>
      </w:r>
      <w:r w:rsidRPr="00BC49C2">
        <w:rPr>
          <w:rFonts w:eastAsia="DengXian"/>
          <w:lang w:eastAsia="zh-CN"/>
        </w:rPr>
        <w:t>.</w:t>
      </w:r>
    </w:p>
    <w:p w14:paraId="08405C68"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2825B6F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9E993AC" w14:textId="77777777"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non-standardized</w:t>
      </w:r>
      <w:r w:rsidR="00917ADA">
        <w:rPr>
          <w:rFonts w:eastAsia="DengXian"/>
          <w:lang w:eastAsia="zh-CN"/>
        </w:rPr>
        <w:t>'</w:t>
      </w:r>
      <w:r w:rsidRPr="00BC49C2">
        <w:rPr>
          <w:rFonts w:eastAsia="DengXian"/>
          <w:lang w:eastAsia="zh-CN"/>
        </w:rPr>
        <w:t>.</w:t>
      </w:r>
    </w:p>
    <w:p w14:paraId="20D31B2E" w14:textId="77777777"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5DC68A8D" w14:textId="77777777" w:rsidR="00AE2BBB" w:rsidRPr="00BC49C2" w:rsidRDefault="00AE2BBB" w:rsidP="00AE2BBB">
      <w:pPr>
        <w:pStyle w:val="TH"/>
        <w:rPr>
          <w:rFonts w:eastAsia="DengXian"/>
          <w:lang w:eastAsia="zh-CN"/>
        </w:rPr>
      </w:pPr>
      <w:r w:rsidRPr="00BC49C2">
        <w:object w:dxaOrig="11880" w:dyaOrig="8385" w14:anchorId="26ED3F4C">
          <v:shape id="_x0000_i1118" type="#_x0000_t75" style="width:481.55pt;height:339.25pt" o:ole="">
            <v:imagedata r:id="rId200" o:title=""/>
          </v:shape>
          <o:OLEObject Type="Embed" ProgID="Visio.Drawing.15" ShapeID="_x0000_i1118" DrawAspect="Content" ObjectID="_1733132323" r:id="rId201"/>
        </w:object>
      </w:r>
    </w:p>
    <w:p w14:paraId="24BE3112"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2F6D3DF5"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w:t>
      </w:r>
    </w:p>
    <w:p w14:paraId="0CEE9F3F"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395FF30D" w14:textId="77777777"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917ADA">
        <w:rPr>
          <w:rFonts w:eastAsia="DengXian"/>
          <w:lang w:eastAsia="zh-CN"/>
        </w:rPr>
        <w:t>'</w:t>
      </w:r>
      <w:r w:rsidRPr="00BC49C2">
        <w:rPr>
          <w:rFonts w:eastAsia="DengXian"/>
          <w:lang w:eastAsia="zh-CN"/>
        </w:rPr>
        <w:t>s acceptable marking mechanisms.</w:t>
      </w:r>
    </w:p>
    <w:p w14:paraId="30FC1849"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523C64D6" w14:textId="77777777"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71F5480C" w14:textId="77777777" w:rsidR="00AE2BBB" w:rsidRPr="00BC49C2" w:rsidRDefault="00AE2BBB" w:rsidP="00AE2BBB">
      <w:pPr>
        <w:pStyle w:val="TH"/>
        <w:rPr>
          <w:rFonts w:eastAsia="DengXian"/>
          <w:lang w:eastAsia="zh-CN"/>
        </w:rPr>
      </w:pPr>
      <w:r w:rsidRPr="00BC49C2">
        <w:object w:dxaOrig="7172" w:dyaOrig="2649" w14:anchorId="76A21FD9">
          <v:shape id="_x0000_i1119" type="#_x0000_t75" style="width:375.55pt;height:138.25pt" o:ole="">
            <v:imagedata r:id="rId202" o:title=""/>
          </v:shape>
          <o:OLEObject Type="Embed" ProgID="Visio.Drawing.15" ShapeID="_x0000_i1119" DrawAspect="Content" ObjectID="_1733132324" r:id="rId203"/>
        </w:object>
      </w:r>
    </w:p>
    <w:p w14:paraId="69D9DA2F"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65943794" w14:textId="77777777"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917ADA">
        <w:rPr>
          <w:rFonts w:eastAsia="DengXian"/>
          <w:lang w:eastAsia="zh-CN"/>
        </w:rPr>
        <w:t>'</w:t>
      </w:r>
      <w:r w:rsidRPr="00BC49C2">
        <w:rPr>
          <w:rFonts w:eastAsia="DengXian"/>
          <w:lang w:eastAsia="zh-CN"/>
        </w:rPr>
        <w:t>AF acceptable marking mechanisms</w:t>
      </w:r>
      <w:r w:rsidR="00917ADA">
        <w:rPr>
          <w:rFonts w:eastAsia="DengXian"/>
          <w:lang w:eastAsia="zh-CN"/>
        </w:rPr>
        <w:t>'</w:t>
      </w:r>
    </w:p>
    <w:p w14:paraId="0225284C" w14:textId="77777777"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w:t>
      </w:r>
    </w:p>
    <w:p w14:paraId="6687A4ED" w14:textId="77777777"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w:t>
      </w:r>
    </w:p>
    <w:p w14:paraId="7CCF1693" w14:textId="77777777" w:rsidR="00AE2BBB" w:rsidRPr="00BC49C2" w:rsidRDefault="00AE2BBB" w:rsidP="00AE2BBB">
      <w:pPr>
        <w:pStyle w:val="Heading3"/>
        <w:rPr>
          <w:rFonts w:eastAsia="DengXian"/>
          <w:lang w:eastAsia="zh-CN"/>
        </w:rPr>
      </w:pPr>
      <w:bookmarkStart w:id="2233" w:name="_Toc104883139"/>
      <w:bookmarkStart w:id="2234" w:name="_Toc113426293"/>
      <w:bookmarkStart w:id="2235" w:name="_Toc117496718"/>
      <w:bookmarkStart w:id="2236" w:name="_Toc122517940"/>
      <w:r w:rsidRPr="00BC49C2">
        <w:rPr>
          <w:rFonts w:eastAsia="DengXian"/>
          <w:lang w:eastAsia="zh-CN"/>
        </w:rPr>
        <w:t>6.57.4</w:t>
      </w:r>
      <w:r w:rsidRPr="00BC49C2">
        <w:rPr>
          <w:rFonts w:eastAsia="DengXian"/>
          <w:lang w:eastAsia="zh-CN"/>
        </w:rPr>
        <w:tab/>
        <w:t>Impacts on services, entities and interfaces</w:t>
      </w:r>
      <w:bookmarkEnd w:id="2233"/>
      <w:bookmarkEnd w:id="2234"/>
      <w:bookmarkEnd w:id="2235"/>
      <w:bookmarkEnd w:id="2236"/>
    </w:p>
    <w:p w14:paraId="2FA20DA0" w14:textId="77777777" w:rsidR="00BC49C2" w:rsidRDefault="00BC49C2" w:rsidP="00BC49C2">
      <w:r>
        <w:t>AF:</w:t>
      </w:r>
    </w:p>
    <w:p w14:paraId="76F16F4A"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47649E"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78EBC940" w14:textId="77777777" w:rsidR="00BC49C2" w:rsidRDefault="00BC49C2" w:rsidP="00BC49C2">
      <w:r>
        <w:t>PCF:</w:t>
      </w:r>
    </w:p>
    <w:p w14:paraId="0894A3E0"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495F7329"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6DD1BADE"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21FAC1B9" w14:textId="77777777" w:rsidR="00BC49C2" w:rsidRDefault="00BC49C2" w:rsidP="00BC49C2">
      <w:r>
        <w:t>SMF:</w:t>
      </w:r>
    </w:p>
    <w:p w14:paraId="2BE69F6A"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497E6AB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11D1CE92"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38EE7ED2" w14:textId="77777777" w:rsidR="00BC49C2" w:rsidRDefault="00BC49C2" w:rsidP="00BC49C2">
      <w:r>
        <w:t>NEF:</w:t>
      </w:r>
    </w:p>
    <w:p w14:paraId="30841894" w14:textId="77777777" w:rsidR="00BC49C2" w:rsidRDefault="00BC49C2" w:rsidP="00BC49C2">
      <w:pPr>
        <w:pStyle w:val="B1"/>
        <w:rPr>
          <w:rFonts w:eastAsia="DengXian"/>
        </w:rPr>
      </w:pPr>
      <w:r>
        <w:rPr>
          <w:rFonts w:eastAsia="DengXian"/>
        </w:rPr>
        <w:t>-</w:t>
      </w:r>
      <w:r>
        <w:rPr>
          <w:rFonts w:eastAsia="DengXian"/>
        </w:rPr>
        <w:tab/>
        <w:t>Support new monitoring event.</w:t>
      </w:r>
    </w:p>
    <w:p w14:paraId="56AFBAE2"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2EA15721" w14:textId="77777777" w:rsidR="00BC49C2" w:rsidRDefault="00BC49C2" w:rsidP="00BC49C2">
      <w:r>
        <w:t>UDM:</w:t>
      </w:r>
    </w:p>
    <w:p w14:paraId="7E985D75" w14:textId="77777777" w:rsidR="00BC49C2" w:rsidRDefault="00BC49C2" w:rsidP="00BC49C2">
      <w:pPr>
        <w:pStyle w:val="B1"/>
        <w:rPr>
          <w:rFonts w:eastAsia="DengXian"/>
        </w:rPr>
      </w:pPr>
      <w:r>
        <w:rPr>
          <w:rFonts w:eastAsia="DengXian"/>
        </w:rPr>
        <w:t>-</w:t>
      </w:r>
      <w:r>
        <w:rPr>
          <w:rFonts w:eastAsia="DengXian"/>
        </w:rPr>
        <w:tab/>
        <w:t>Support new monitoring event.</w:t>
      </w:r>
    </w:p>
    <w:p w14:paraId="364654DB"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43321912" w14:textId="77777777" w:rsidR="00A9625A" w:rsidRPr="00BC49C2" w:rsidRDefault="00A9625A" w:rsidP="00A9625A">
      <w:pPr>
        <w:pStyle w:val="Heading2"/>
        <w:rPr>
          <w:rFonts w:eastAsia="DengXian"/>
          <w:lang w:eastAsia="zh-CN"/>
        </w:rPr>
      </w:pPr>
      <w:bookmarkStart w:id="2237" w:name="_Toc104883140"/>
      <w:bookmarkStart w:id="2238" w:name="_Toc113426294"/>
      <w:bookmarkStart w:id="2239" w:name="_Toc117496719"/>
      <w:bookmarkStart w:id="2240" w:name="_Toc122517941"/>
      <w:r w:rsidRPr="00BC49C2">
        <w:rPr>
          <w:rFonts w:eastAsia="DengXian"/>
          <w:lang w:eastAsia="zh-CN"/>
        </w:rPr>
        <w:t>6.58</w:t>
      </w:r>
      <w:r w:rsidRPr="00BC49C2">
        <w:rPr>
          <w:rFonts w:eastAsia="DengXian"/>
          <w:lang w:eastAsia="zh-CN"/>
        </w:rPr>
        <w:tab/>
        <w:t>Solution #58: Support for application packet information for CDRX enhancements</w:t>
      </w:r>
      <w:bookmarkEnd w:id="2237"/>
      <w:bookmarkEnd w:id="2238"/>
      <w:bookmarkEnd w:id="2239"/>
      <w:bookmarkEnd w:id="2240"/>
    </w:p>
    <w:p w14:paraId="73F89443" w14:textId="77777777" w:rsidR="00A9625A" w:rsidRPr="00BC49C2" w:rsidRDefault="00A9625A" w:rsidP="00A9625A">
      <w:pPr>
        <w:pStyle w:val="Heading3"/>
        <w:rPr>
          <w:rFonts w:eastAsia="DengXian"/>
          <w:lang w:eastAsia="zh-CN"/>
        </w:rPr>
      </w:pPr>
      <w:bookmarkStart w:id="2241" w:name="_Toc104883141"/>
      <w:bookmarkStart w:id="2242" w:name="_Toc113426295"/>
      <w:bookmarkStart w:id="2243" w:name="_Toc117496720"/>
      <w:bookmarkStart w:id="2244" w:name="_Toc122517942"/>
      <w:r w:rsidRPr="00BC49C2">
        <w:rPr>
          <w:rFonts w:eastAsia="DengXian"/>
          <w:lang w:eastAsia="zh-CN"/>
        </w:rPr>
        <w:t>6.58.1</w:t>
      </w:r>
      <w:r w:rsidRPr="00BC49C2">
        <w:rPr>
          <w:rFonts w:eastAsia="DengXian"/>
          <w:lang w:eastAsia="zh-CN"/>
        </w:rPr>
        <w:tab/>
        <w:t>Key Issue mapping</w:t>
      </w:r>
      <w:bookmarkEnd w:id="2241"/>
      <w:bookmarkEnd w:id="2242"/>
      <w:bookmarkEnd w:id="2243"/>
      <w:bookmarkEnd w:id="2244"/>
    </w:p>
    <w:p w14:paraId="225CCE8B" w14:textId="77777777" w:rsidR="00A9625A" w:rsidRPr="00BC49C2" w:rsidRDefault="00A9625A" w:rsidP="00A9625A">
      <w:pPr>
        <w:rPr>
          <w:lang w:eastAsia="zh-CN"/>
        </w:rPr>
      </w:pPr>
      <w:r w:rsidRPr="00BC49C2">
        <w:rPr>
          <w:lang w:eastAsia="zh-CN"/>
        </w:rPr>
        <w:t>This solution addresses KI#8: Enhancements to power savings for XR services.</w:t>
      </w:r>
    </w:p>
    <w:p w14:paraId="5D6C7C3E" w14:textId="77777777" w:rsidR="00A9625A" w:rsidRPr="00BC49C2" w:rsidRDefault="00A9625A" w:rsidP="00A9625A">
      <w:pPr>
        <w:pStyle w:val="Heading3"/>
        <w:rPr>
          <w:rFonts w:eastAsia="DengXian"/>
          <w:lang w:eastAsia="zh-CN"/>
        </w:rPr>
      </w:pPr>
      <w:bookmarkStart w:id="2245" w:name="_Toc104883142"/>
      <w:bookmarkStart w:id="2246" w:name="_Toc113426296"/>
      <w:bookmarkStart w:id="2247" w:name="_Toc117496721"/>
      <w:bookmarkStart w:id="2248" w:name="_Toc122517943"/>
      <w:r w:rsidRPr="00BC49C2">
        <w:rPr>
          <w:rFonts w:eastAsia="DengXian"/>
          <w:lang w:eastAsia="zh-CN"/>
        </w:rPr>
        <w:t>6.58.2</w:t>
      </w:r>
      <w:r w:rsidRPr="00BC49C2">
        <w:rPr>
          <w:rFonts w:eastAsia="DengXian"/>
          <w:lang w:eastAsia="zh-CN"/>
        </w:rPr>
        <w:tab/>
        <w:t>Description</w:t>
      </w:r>
      <w:bookmarkEnd w:id="2245"/>
      <w:bookmarkEnd w:id="2246"/>
      <w:bookmarkEnd w:id="2247"/>
      <w:bookmarkEnd w:id="2248"/>
    </w:p>
    <w:p w14:paraId="25E736E2" w14:textId="77777777" w:rsidR="00A9625A" w:rsidRPr="00BC49C2" w:rsidRDefault="00A9625A" w:rsidP="00A9625A">
      <w:pPr>
        <w:pStyle w:val="Heading4"/>
        <w:rPr>
          <w:rFonts w:eastAsia="DengXian"/>
          <w:lang w:eastAsia="zh-CN"/>
        </w:rPr>
      </w:pPr>
      <w:bookmarkStart w:id="2249" w:name="_Toc104883143"/>
      <w:bookmarkStart w:id="2250" w:name="_Toc113426297"/>
      <w:bookmarkStart w:id="2251" w:name="_Toc117496722"/>
      <w:bookmarkStart w:id="2252" w:name="_Toc122517944"/>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249"/>
      <w:bookmarkEnd w:id="2250"/>
      <w:bookmarkEnd w:id="2251"/>
      <w:bookmarkEnd w:id="2252"/>
    </w:p>
    <w:p w14:paraId="32314635" w14:textId="77777777" w:rsidR="00A9625A" w:rsidRPr="00BC49C2" w:rsidRDefault="00A9625A" w:rsidP="00A9625A">
      <w:pPr>
        <w:rPr>
          <w:lang w:eastAsia="zh-CN"/>
        </w:rPr>
      </w:pPr>
      <w:r w:rsidRPr="00BC49C2">
        <w:rPr>
          <w:lang w:eastAsia="zh-CN"/>
        </w:rPr>
        <w:t xml:space="preserve">We adopt the term </w:t>
      </w:r>
      <w:r w:rsidR="00917ADA">
        <w:rPr>
          <w:lang w:eastAsia="zh-CN"/>
        </w:rPr>
        <w:t>'</w:t>
      </w:r>
      <w:r w:rsidRPr="00BC49C2">
        <w:rPr>
          <w:lang w:eastAsia="zh-CN"/>
        </w:rPr>
        <w:t>application packet</w:t>
      </w:r>
      <w:r w:rsidR="00917ADA">
        <w:rPr>
          <w:lang w:eastAsia="zh-CN"/>
        </w:rPr>
        <w:t>'</w:t>
      </w:r>
      <w:r w:rsidRPr="00BC49C2">
        <w:rPr>
          <w:lang w:eastAsia="zh-CN"/>
        </w:rPr>
        <w:t xml:space="preserve">, consistent with the term </w:t>
      </w:r>
      <w:r w:rsidR="00917ADA">
        <w:rPr>
          <w:lang w:eastAsia="zh-CN"/>
        </w:rPr>
        <w:t>'</w:t>
      </w:r>
      <w:r w:rsidRPr="00BC49C2">
        <w:rPr>
          <w:lang w:eastAsia="zh-CN"/>
        </w:rPr>
        <w:t>packet</w:t>
      </w:r>
      <w:r w:rsidR="00917ADA">
        <w:rPr>
          <w:lang w:eastAsia="zh-CN"/>
        </w:rPr>
        <w:t>'</w:t>
      </w:r>
      <w:r w:rsidRPr="00BC49C2">
        <w:rPr>
          <w:lang w:eastAsia="zh-CN"/>
        </w:rPr>
        <w:t xml:space="preserve"> in </w:t>
      </w:r>
      <w:r w:rsidR="00BC0293" w:rsidRPr="00BC49C2">
        <w:rPr>
          <w:lang w:eastAsia="zh-CN"/>
        </w:rPr>
        <w:t>TR</w:t>
      </w:r>
      <w:r w:rsidR="00BC0293">
        <w:rPr>
          <w:lang w:eastAsia="zh-CN"/>
        </w:rPr>
        <w:t> </w:t>
      </w:r>
      <w:r w:rsidR="00BC0293" w:rsidRPr="00BC49C2">
        <w:rPr>
          <w:lang w:eastAsia="zh-CN"/>
        </w:rPr>
        <w:t>38.838</w:t>
      </w:r>
      <w:r w:rsidR="00BC0293">
        <w:rPr>
          <w:lang w:eastAsia="zh-CN"/>
        </w:rPr>
        <w:t> [</w:t>
      </w:r>
      <w:r w:rsidR="00014470">
        <w:rPr>
          <w:lang w:eastAsia="zh-CN"/>
        </w:rPr>
        <w:t>58</w:t>
      </w:r>
      <w:r w:rsidRPr="00BC49C2">
        <w:rPr>
          <w:lang w:eastAsia="zh-CN"/>
        </w:rPr>
        <w:t xml:space="preserve">], where </w:t>
      </w:r>
      <w:r w:rsidR="00917ADA">
        <w:rPr>
          <w:lang w:eastAsia="zh-CN"/>
        </w:rPr>
        <w:t>'</w:t>
      </w:r>
      <w:r w:rsidRPr="00BC49C2">
        <w:rPr>
          <w:lang w:eastAsia="zh-CN"/>
        </w:rPr>
        <w:t>a packet models the set of IP packets belong to the same video frame</w:t>
      </w:r>
      <w:r w:rsidR="00917ADA">
        <w:rPr>
          <w:lang w:eastAsia="zh-CN"/>
        </w:rPr>
        <w:t>'</w:t>
      </w:r>
      <w:r w:rsidRPr="00BC49C2">
        <w:rPr>
          <w:lang w:eastAsia="zh-CN"/>
        </w:rPr>
        <w:t>. Nonetheless, we assume an application packet refers also to other types XR application flows and not only video, e.g. audio.</w:t>
      </w:r>
    </w:p>
    <w:p w14:paraId="275F2B62"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09101710" w14:textId="77777777" w:rsidR="00A9625A" w:rsidRPr="00BC49C2" w:rsidRDefault="00A9625A" w:rsidP="00A9625A">
      <w:pPr>
        <w:pStyle w:val="Heading4"/>
        <w:rPr>
          <w:rFonts w:eastAsia="DengXian"/>
          <w:lang w:eastAsia="zh-CN"/>
        </w:rPr>
      </w:pPr>
      <w:bookmarkStart w:id="2253" w:name="_Toc104883144"/>
      <w:bookmarkStart w:id="2254" w:name="_Toc113426298"/>
      <w:bookmarkStart w:id="2255" w:name="_Toc117496723"/>
      <w:bookmarkStart w:id="2256" w:name="_Toc122517945"/>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253"/>
      <w:bookmarkEnd w:id="2254"/>
      <w:bookmarkEnd w:id="2255"/>
      <w:bookmarkEnd w:id="2256"/>
    </w:p>
    <w:p w14:paraId="495166BA"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52DEC3F6" w14:textId="77777777"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47109EC4"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63A79C58" w14:textId="77777777" w:rsidR="00A9625A" w:rsidRPr="00BC49C2" w:rsidRDefault="00A9625A" w:rsidP="00A9625A">
      <w:pPr>
        <w:pStyle w:val="Heading4"/>
        <w:rPr>
          <w:rFonts w:eastAsia="DengXian"/>
          <w:lang w:eastAsia="zh-CN"/>
        </w:rPr>
      </w:pPr>
      <w:bookmarkStart w:id="2257" w:name="_Toc104883145"/>
      <w:bookmarkStart w:id="2258" w:name="_Toc113426299"/>
      <w:bookmarkStart w:id="2259" w:name="_Toc117496724"/>
      <w:bookmarkStart w:id="2260" w:name="_Toc122517946"/>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257"/>
      <w:bookmarkEnd w:id="2258"/>
      <w:bookmarkEnd w:id="2259"/>
      <w:bookmarkEnd w:id="2260"/>
    </w:p>
    <w:p w14:paraId="3025BF5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3329A773" w14:textId="77777777" w:rsidR="00BC49C2" w:rsidRDefault="00BC49C2" w:rsidP="0007131A">
      <w:pPr>
        <w:pStyle w:val="TH"/>
      </w:pPr>
      <w:r>
        <w:object w:dxaOrig="5181" w:dyaOrig="3586" w14:anchorId="44ACAE7C">
          <v:shape id="_x0000_i1120" type="#_x0000_t75" style="width:259.8pt;height:178pt" o:ole="">
            <v:imagedata r:id="rId204" o:title=""/>
          </v:shape>
          <o:OLEObject Type="Embed" ProgID="Word.Picture.8" ShapeID="_x0000_i1120" DrawAspect="Content" ObjectID="_1733132325" r:id="rId205"/>
        </w:object>
      </w:r>
    </w:p>
    <w:p w14:paraId="6009A784"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6D6C4A64"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6E6EDD8E" w14:textId="77777777" w:rsidR="00A9625A" w:rsidRPr="00BC49C2" w:rsidRDefault="00A9625A" w:rsidP="00A9625A">
      <w:pPr>
        <w:pStyle w:val="Heading4"/>
        <w:rPr>
          <w:rFonts w:eastAsia="DengXian"/>
          <w:lang w:eastAsia="zh-CN"/>
        </w:rPr>
      </w:pPr>
      <w:bookmarkStart w:id="2261" w:name="_Toc104883146"/>
      <w:bookmarkStart w:id="2262" w:name="_Toc113426300"/>
      <w:bookmarkStart w:id="2263" w:name="_Toc117496725"/>
      <w:bookmarkStart w:id="2264" w:name="_Toc122517947"/>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261"/>
      <w:bookmarkEnd w:id="2262"/>
      <w:bookmarkEnd w:id="2263"/>
      <w:bookmarkEnd w:id="2264"/>
    </w:p>
    <w:p w14:paraId="2E367AE9"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7B160CE4"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17F97546"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5814CE61"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3E31CF" w14:textId="77777777" w:rsidR="00A9625A" w:rsidRPr="00BC49C2" w:rsidRDefault="00A9625A" w:rsidP="00A9625A">
      <w:pPr>
        <w:pStyle w:val="Heading3"/>
        <w:rPr>
          <w:rFonts w:eastAsia="DengXian"/>
          <w:lang w:eastAsia="zh-CN"/>
        </w:rPr>
      </w:pPr>
      <w:bookmarkStart w:id="2265" w:name="_Toc104883147"/>
      <w:bookmarkStart w:id="2266" w:name="_Toc113426301"/>
      <w:bookmarkStart w:id="2267" w:name="_Toc117496726"/>
      <w:bookmarkStart w:id="2268" w:name="_Toc122517948"/>
      <w:r w:rsidRPr="00BC49C2">
        <w:rPr>
          <w:rFonts w:eastAsia="DengXian"/>
          <w:lang w:eastAsia="zh-CN"/>
        </w:rPr>
        <w:t>6.58.3</w:t>
      </w:r>
      <w:r w:rsidRPr="00BC49C2">
        <w:rPr>
          <w:rFonts w:eastAsia="DengXian"/>
          <w:lang w:eastAsia="zh-CN"/>
        </w:rPr>
        <w:tab/>
        <w:t>Procedures</w:t>
      </w:r>
      <w:bookmarkEnd w:id="2265"/>
      <w:bookmarkEnd w:id="2266"/>
      <w:bookmarkEnd w:id="2267"/>
      <w:bookmarkEnd w:id="2268"/>
    </w:p>
    <w:p w14:paraId="3A09B27C" w14:textId="77777777" w:rsidR="00A9625A" w:rsidRPr="00BC49C2" w:rsidRDefault="00A9625A" w:rsidP="00A9625A">
      <w:pPr>
        <w:pStyle w:val="Heading4"/>
        <w:rPr>
          <w:rFonts w:eastAsia="DengXian"/>
          <w:lang w:eastAsia="zh-CN"/>
        </w:rPr>
      </w:pPr>
      <w:bookmarkStart w:id="2269" w:name="_Toc104883148"/>
      <w:bookmarkStart w:id="2270" w:name="_Toc113426302"/>
      <w:bookmarkStart w:id="2271" w:name="_Toc117496727"/>
      <w:bookmarkStart w:id="2272" w:name="_Toc122517949"/>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269"/>
      <w:bookmarkEnd w:id="2270"/>
      <w:bookmarkEnd w:id="2271"/>
      <w:bookmarkEnd w:id="2272"/>
    </w:p>
    <w:p w14:paraId="2111022F" w14:textId="77777777"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BC0293">
        <w:rPr>
          <w:lang w:eastAsia="zh-CN"/>
        </w:rPr>
        <w:t>TS 23.502 [</w:t>
      </w:r>
      <w:r>
        <w:rPr>
          <w:lang w:eastAsia="zh-CN"/>
        </w:rPr>
        <w:t>3].</w:t>
      </w:r>
    </w:p>
    <w:p w14:paraId="248D9553" w14:textId="77777777" w:rsidR="00BC49C2" w:rsidRDefault="00BC49C2" w:rsidP="00BC49C2">
      <w:pPr>
        <w:rPr>
          <w:lang w:eastAsia="zh-CN"/>
        </w:rPr>
      </w:pPr>
      <w:r>
        <w:rPr>
          <w:lang w:eastAsia="zh-CN"/>
        </w:rPr>
        <w:t>This information can be part of the TSCAI.</w:t>
      </w:r>
    </w:p>
    <w:p w14:paraId="66A6593B" w14:textId="77777777"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BC0293">
        <w:rPr>
          <w:lang w:eastAsia="zh-CN"/>
        </w:rPr>
        <w:t>TS 23.502 [</w:t>
      </w:r>
      <w:r>
        <w:rPr>
          <w:lang w:eastAsia="zh-CN"/>
        </w:rPr>
        <w:t xml:space="preserve">3]. The SMF then perform network requested PDU Session Modification procedure as specified in clause 4.3.3 of </w:t>
      </w:r>
      <w:r w:rsidR="00BC0293">
        <w:rPr>
          <w:lang w:eastAsia="zh-CN"/>
        </w:rPr>
        <w:t>TS 23.502 [</w:t>
      </w:r>
      <w:r>
        <w:rPr>
          <w:lang w:eastAsia="zh-CN"/>
        </w:rPr>
        <w:t>3].</w:t>
      </w:r>
    </w:p>
    <w:p w14:paraId="16BA2299"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7DCE0C37" w14:textId="77777777" w:rsidR="00A9625A" w:rsidRPr="00BC49C2" w:rsidRDefault="00A9625A" w:rsidP="00BC49C2">
      <w:pPr>
        <w:pStyle w:val="Heading4"/>
        <w:rPr>
          <w:lang w:eastAsia="zh-CN"/>
        </w:rPr>
      </w:pPr>
      <w:bookmarkStart w:id="2273" w:name="_Toc104883149"/>
      <w:bookmarkStart w:id="2274" w:name="_Toc113426303"/>
      <w:bookmarkStart w:id="2275" w:name="_Toc117496728"/>
      <w:bookmarkStart w:id="2276" w:name="_Toc122517950"/>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273"/>
      <w:bookmarkEnd w:id="2274"/>
      <w:bookmarkEnd w:id="2275"/>
      <w:bookmarkEnd w:id="2276"/>
    </w:p>
    <w:p w14:paraId="64B78281"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6F1677AF" w14:textId="77777777" w:rsidR="00A9625A" w:rsidRPr="00BC49C2" w:rsidRDefault="00A9625A" w:rsidP="00A9625A">
      <w:pPr>
        <w:pStyle w:val="Heading3"/>
        <w:rPr>
          <w:rFonts w:eastAsia="DengXian"/>
          <w:lang w:eastAsia="zh-CN"/>
        </w:rPr>
      </w:pPr>
      <w:bookmarkStart w:id="2277" w:name="_Toc104883150"/>
      <w:bookmarkStart w:id="2278" w:name="_Toc113426304"/>
      <w:bookmarkStart w:id="2279" w:name="_Toc117496729"/>
      <w:bookmarkStart w:id="2280" w:name="_Toc122517951"/>
      <w:r w:rsidRPr="00BC49C2">
        <w:rPr>
          <w:rFonts w:eastAsia="DengXian"/>
          <w:lang w:eastAsia="zh-CN"/>
        </w:rPr>
        <w:t>6.58.4</w:t>
      </w:r>
      <w:r w:rsidRPr="00BC49C2">
        <w:rPr>
          <w:rFonts w:eastAsia="DengXian"/>
          <w:lang w:eastAsia="zh-CN"/>
        </w:rPr>
        <w:tab/>
        <w:t>Impacts on services, entities and interfaces</w:t>
      </w:r>
      <w:bookmarkEnd w:id="2277"/>
      <w:bookmarkEnd w:id="2278"/>
      <w:bookmarkEnd w:id="2279"/>
      <w:bookmarkEnd w:id="2280"/>
    </w:p>
    <w:p w14:paraId="4BFA7932" w14:textId="77777777" w:rsidR="00A9625A" w:rsidRPr="00BC49C2" w:rsidRDefault="00A9625A" w:rsidP="00A9625A">
      <w:pPr>
        <w:rPr>
          <w:lang w:eastAsia="zh-CN"/>
        </w:rPr>
      </w:pPr>
      <w:r w:rsidRPr="00BC49C2">
        <w:rPr>
          <w:lang w:eastAsia="zh-CN"/>
        </w:rPr>
        <w:t>AF:</w:t>
      </w:r>
    </w:p>
    <w:p w14:paraId="6308607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536A4F6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0754B3C" w14:textId="77777777" w:rsidR="00A9625A" w:rsidRPr="00BC49C2" w:rsidRDefault="00A9625A" w:rsidP="00A9625A">
      <w:pPr>
        <w:rPr>
          <w:lang w:eastAsia="zh-CN"/>
        </w:rPr>
      </w:pPr>
      <w:r w:rsidRPr="00BC49C2">
        <w:rPr>
          <w:lang w:eastAsia="zh-CN"/>
        </w:rPr>
        <w:t>PCF:</w:t>
      </w:r>
    </w:p>
    <w:p w14:paraId="1ED3F95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45114F74" w14:textId="77777777" w:rsidR="00A9625A" w:rsidRPr="00BC49C2" w:rsidRDefault="00A9625A" w:rsidP="00A9625A">
      <w:pPr>
        <w:rPr>
          <w:lang w:eastAsia="zh-CN"/>
        </w:rPr>
      </w:pPr>
      <w:r w:rsidRPr="00BC49C2">
        <w:rPr>
          <w:lang w:eastAsia="zh-CN"/>
        </w:rPr>
        <w:t>SMF:</w:t>
      </w:r>
    </w:p>
    <w:p w14:paraId="4421EE9B"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64CB8580" w14:textId="77777777" w:rsidR="00A9625A" w:rsidRPr="00BC49C2" w:rsidRDefault="00A9625A" w:rsidP="00A9625A">
      <w:pPr>
        <w:pStyle w:val="B1"/>
        <w:rPr>
          <w:rFonts w:eastAsia="DengXian"/>
          <w:lang w:eastAsia="zh-CN"/>
        </w:rPr>
      </w:pPr>
      <w:r w:rsidRPr="00BC49C2">
        <w:rPr>
          <w:rFonts w:eastAsia="DengXian"/>
          <w:lang w:eastAsia="zh-CN"/>
        </w:rPr>
        <w:t>UPF:</w:t>
      </w:r>
    </w:p>
    <w:p w14:paraId="6ECD6D7E"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9EE6D7D" w14:textId="77777777" w:rsidR="00A9625A" w:rsidRPr="00BC49C2" w:rsidRDefault="00A9625A" w:rsidP="00A9625A">
      <w:pPr>
        <w:rPr>
          <w:lang w:eastAsia="zh-CN"/>
        </w:rPr>
      </w:pPr>
      <w:r w:rsidRPr="00BC49C2">
        <w:rPr>
          <w:lang w:eastAsia="zh-CN"/>
        </w:rPr>
        <w:t>NG-RAN:</w:t>
      </w:r>
    </w:p>
    <w:p w14:paraId="2AEB31D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1BE418B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1894F7E1" w14:textId="77777777" w:rsidR="00A635C6" w:rsidRPr="00BC49C2" w:rsidRDefault="00A635C6" w:rsidP="00A635C6">
      <w:pPr>
        <w:pStyle w:val="Heading2"/>
        <w:rPr>
          <w:rFonts w:eastAsia="DengXian"/>
          <w:lang w:eastAsia="zh-CN"/>
        </w:rPr>
      </w:pPr>
      <w:bookmarkStart w:id="2281" w:name="_Toc104883151"/>
      <w:bookmarkStart w:id="2282" w:name="_Toc113426305"/>
      <w:bookmarkStart w:id="2283" w:name="_Toc117496730"/>
      <w:bookmarkStart w:id="2284" w:name="_Toc122517952"/>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281"/>
      <w:bookmarkEnd w:id="2282"/>
      <w:bookmarkEnd w:id="2283"/>
      <w:bookmarkEnd w:id="2284"/>
    </w:p>
    <w:p w14:paraId="25F62C96" w14:textId="77777777" w:rsidR="00A635C6" w:rsidRPr="00BC49C2" w:rsidRDefault="00A635C6" w:rsidP="00A635C6">
      <w:pPr>
        <w:pStyle w:val="Heading3"/>
        <w:rPr>
          <w:rFonts w:eastAsia="DengXian"/>
          <w:lang w:eastAsia="zh-CN"/>
        </w:rPr>
      </w:pPr>
      <w:bookmarkStart w:id="2285" w:name="_Toc104883152"/>
      <w:bookmarkStart w:id="2286" w:name="_Toc113426306"/>
      <w:bookmarkStart w:id="2287" w:name="_Toc117496731"/>
      <w:bookmarkStart w:id="2288" w:name="_Toc122517953"/>
      <w:r w:rsidRPr="00BC49C2">
        <w:rPr>
          <w:rFonts w:eastAsia="DengXian"/>
          <w:lang w:eastAsia="zh-CN"/>
        </w:rPr>
        <w:t>6.59.1</w:t>
      </w:r>
      <w:r w:rsidRPr="00BC49C2">
        <w:rPr>
          <w:rFonts w:eastAsia="DengXian"/>
          <w:lang w:eastAsia="zh-CN"/>
        </w:rPr>
        <w:tab/>
        <w:t>Introduction</w:t>
      </w:r>
      <w:bookmarkEnd w:id="2285"/>
      <w:bookmarkEnd w:id="2286"/>
      <w:bookmarkEnd w:id="2287"/>
      <w:bookmarkEnd w:id="2288"/>
    </w:p>
    <w:p w14:paraId="701932A8" w14:textId="77777777" w:rsidR="00A635C6" w:rsidRPr="00BC49C2" w:rsidRDefault="00A635C6" w:rsidP="00A635C6">
      <w:pPr>
        <w:rPr>
          <w:lang w:eastAsia="zh-CN"/>
        </w:rPr>
      </w:pPr>
      <w:r w:rsidRPr="00BC49C2">
        <w:rPr>
          <w:lang w:eastAsia="zh-CN"/>
        </w:rPr>
        <w:t>The traffic of XR applications has the following essential properties [1]:</w:t>
      </w:r>
    </w:p>
    <w:p w14:paraId="11B951C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D82941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6576E4B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1D30C4C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72F8E126"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50E2621E"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17DB07B8"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48C3EA1F" w14:textId="77777777" w:rsidR="00A635C6" w:rsidRPr="00BC49C2" w:rsidRDefault="00A635C6" w:rsidP="00A635C6">
      <w:pPr>
        <w:pStyle w:val="Heading3"/>
        <w:rPr>
          <w:rFonts w:eastAsia="DengXian"/>
          <w:lang w:eastAsia="zh-CN"/>
        </w:rPr>
      </w:pPr>
      <w:bookmarkStart w:id="2289" w:name="_Toc104883153"/>
      <w:bookmarkStart w:id="2290" w:name="_Toc113426307"/>
      <w:bookmarkStart w:id="2291" w:name="_Toc117496732"/>
      <w:bookmarkStart w:id="2292" w:name="_Toc122517954"/>
      <w:r w:rsidRPr="00BC49C2">
        <w:rPr>
          <w:rFonts w:eastAsia="DengXian"/>
          <w:lang w:eastAsia="zh-CN"/>
        </w:rPr>
        <w:t>6.59.2</w:t>
      </w:r>
      <w:r w:rsidRPr="00BC49C2">
        <w:rPr>
          <w:rFonts w:eastAsia="DengXian"/>
          <w:lang w:eastAsia="zh-CN"/>
        </w:rPr>
        <w:tab/>
        <w:t>Functional Description</w:t>
      </w:r>
      <w:bookmarkEnd w:id="2289"/>
      <w:bookmarkEnd w:id="2290"/>
      <w:bookmarkEnd w:id="2291"/>
      <w:bookmarkEnd w:id="2292"/>
    </w:p>
    <w:p w14:paraId="1EF97DA8"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64565A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5FCA155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66A0A7C7"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3C5177F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1C738C6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17DD3CA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1D6DB81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153B9B14" w14:textId="77777777"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2AB91081"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8BAEE3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5651AD8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167A6C4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7197E881"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6BBF9678" w14:textId="77777777" w:rsidR="00A635C6" w:rsidRPr="00BC49C2" w:rsidRDefault="00A635C6" w:rsidP="00A635C6">
      <w:pPr>
        <w:pStyle w:val="Heading3"/>
        <w:rPr>
          <w:rFonts w:eastAsia="DengXian"/>
          <w:lang w:eastAsia="zh-CN"/>
        </w:rPr>
      </w:pPr>
      <w:bookmarkStart w:id="2293" w:name="_Toc104883154"/>
      <w:bookmarkStart w:id="2294" w:name="_Toc113426308"/>
      <w:bookmarkStart w:id="2295" w:name="_Toc117496733"/>
      <w:bookmarkStart w:id="2296" w:name="_Toc122517955"/>
      <w:r w:rsidRPr="00BC49C2">
        <w:rPr>
          <w:rFonts w:eastAsia="DengXian"/>
          <w:lang w:eastAsia="zh-CN"/>
        </w:rPr>
        <w:t>6.59.3</w:t>
      </w:r>
      <w:r w:rsidRPr="00BC49C2">
        <w:rPr>
          <w:rFonts w:eastAsia="DengXian"/>
          <w:lang w:eastAsia="zh-CN"/>
        </w:rPr>
        <w:tab/>
        <w:t>Procedures</w:t>
      </w:r>
      <w:bookmarkEnd w:id="2293"/>
      <w:bookmarkEnd w:id="2294"/>
      <w:bookmarkEnd w:id="2295"/>
      <w:bookmarkEnd w:id="2296"/>
    </w:p>
    <w:p w14:paraId="2FFC724E"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02B9E5C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30B14CDA"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1CDE1234"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0E6D188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0A53B3E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4828DD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62B5813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682BAD2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9E2FD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459D5ACA" w14:textId="77777777" w:rsidR="00A635C6" w:rsidRPr="00BC49C2" w:rsidRDefault="00A635C6" w:rsidP="00A635C6">
      <w:pPr>
        <w:pStyle w:val="Heading3"/>
        <w:rPr>
          <w:rFonts w:eastAsia="DengXian"/>
          <w:lang w:eastAsia="zh-CN"/>
        </w:rPr>
      </w:pPr>
      <w:bookmarkStart w:id="2297" w:name="_Toc104883155"/>
      <w:bookmarkStart w:id="2298" w:name="_Toc113426309"/>
      <w:bookmarkStart w:id="2299" w:name="_Toc117496734"/>
      <w:bookmarkStart w:id="2300" w:name="_Toc122517956"/>
      <w:r w:rsidRPr="00BC49C2">
        <w:rPr>
          <w:rFonts w:eastAsia="DengXian"/>
          <w:lang w:eastAsia="zh-CN"/>
        </w:rPr>
        <w:t>6.59.4</w:t>
      </w:r>
      <w:r w:rsidRPr="00BC49C2">
        <w:rPr>
          <w:rFonts w:eastAsia="DengXian"/>
          <w:lang w:eastAsia="zh-CN"/>
        </w:rPr>
        <w:tab/>
        <w:t>Impacts on services, entities and interfaces</w:t>
      </w:r>
      <w:bookmarkEnd w:id="2297"/>
      <w:bookmarkEnd w:id="2298"/>
      <w:bookmarkEnd w:id="2299"/>
      <w:bookmarkEnd w:id="2300"/>
    </w:p>
    <w:p w14:paraId="40B0C695" w14:textId="77777777" w:rsidR="00BC49C2" w:rsidRPr="00BC49C2" w:rsidRDefault="00BC49C2" w:rsidP="00BC49C2">
      <w:r w:rsidRPr="00BC49C2">
        <w:t>UPF:</w:t>
      </w:r>
    </w:p>
    <w:p w14:paraId="58BF1BBE"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36982B28"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6BC5CED"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034596D7" w14:textId="77777777" w:rsidR="00BC49C2" w:rsidRPr="00BC49C2" w:rsidRDefault="00BC49C2" w:rsidP="00BC49C2">
      <w:r w:rsidRPr="00BC49C2">
        <w:lastRenderedPageBreak/>
        <w:t>SMF:</w:t>
      </w:r>
    </w:p>
    <w:p w14:paraId="1FB86610"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003030E3"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53D01A01"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71827247"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466F4D2"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6CCAECD6"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3FECB1B2"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7669DF7D" w14:textId="77777777" w:rsidR="00BC49C2" w:rsidRPr="00BC49C2" w:rsidRDefault="00BC49C2" w:rsidP="00BC49C2">
      <w:r w:rsidRPr="00BC49C2">
        <w:t>NG-RAN:</w:t>
      </w:r>
    </w:p>
    <w:p w14:paraId="56AFB8D8" w14:textId="0E4D25D5" w:rsidR="00BC49C2" w:rsidRPr="00BC49C2" w:rsidRDefault="00BC49C2" w:rsidP="00BC49C2">
      <w:pPr>
        <w:pStyle w:val="B1"/>
        <w:rPr>
          <w:rFonts w:eastAsia="DengXian"/>
        </w:rPr>
      </w:pPr>
      <w:r w:rsidRPr="00BC49C2">
        <w:rPr>
          <w:rFonts w:eastAsia="DengXian"/>
        </w:rPr>
        <w:t>-</w:t>
      </w:r>
      <w:r w:rsidRPr="00BC49C2">
        <w:rPr>
          <w:rFonts w:eastAsia="DengXian"/>
        </w:rPr>
        <w:tab/>
        <w:t xml:space="preserve">Utilizes the assistance information received in the GTP-U header of user plane traffic and NGAP </w:t>
      </w:r>
      <w:r w:rsidR="00C85B7D">
        <w:rPr>
          <w:rFonts w:eastAsia="DengXian"/>
        </w:rPr>
        <w:t>signalling</w:t>
      </w:r>
      <w:r w:rsidRPr="00BC49C2">
        <w:rPr>
          <w:rFonts w:eastAsia="DengXian"/>
        </w:rPr>
        <w:t xml:space="preserve"> for improved power savings configuration.</w:t>
      </w:r>
    </w:p>
    <w:p w14:paraId="2E5308D1" w14:textId="77777777" w:rsidR="00C76946" w:rsidRPr="00BC49C2" w:rsidRDefault="00C76946" w:rsidP="00C76946">
      <w:pPr>
        <w:pStyle w:val="Heading2"/>
        <w:rPr>
          <w:rFonts w:eastAsia="DengXian"/>
          <w:lang w:eastAsia="zh-CN"/>
        </w:rPr>
      </w:pPr>
      <w:bookmarkStart w:id="2301" w:name="_Toc104883156"/>
      <w:bookmarkStart w:id="2302" w:name="_Toc113426310"/>
      <w:bookmarkStart w:id="2303" w:name="_Toc117496735"/>
      <w:bookmarkStart w:id="2304" w:name="_Toc122517957"/>
      <w:r w:rsidRPr="00BC49C2">
        <w:rPr>
          <w:rFonts w:eastAsia="DengXian"/>
          <w:lang w:eastAsia="zh-CN"/>
        </w:rPr>
        <w:t>6.60</w:t>
      </w:r>
      <w:r w:rsidRPr="00BC49C2">
        <w:rPr>
          <w:rFonts w:eastAsia="DengXian"/>
          <w:lang w:eastAsia="zh-CN"/>
        </w:rPr>
        <w:tab/>
        <w:t>Solution #60: End of Burst Indication</w:t>
      </w:r>
      <w:bookmarkEnd w:id="2301"/>
      <w:bookmarkEnd w:id="2302"/>
      <w:bookmarkEnd w:id="2303"/>
      <w:bookmarkEnd w:id="2304"/>
    </w:p>
    <w:p w14:paraId="4286054E" w14:textId="77777777" w:rsidR="00C76946" w:rsidRPr="00BC49C2" w:rsidRDefault="00C76946" w:rsidP="00C76946">
      <w:pPr>
        <w:pStyle w:val="Heading3"/>
        <w:rPr>
          <w:rFonts w:eastAsia="DengXian"/>
          <w:lang w:eastAsia="zh-CN"/>
        </w:rPr>
      </w:pPr>
      <w:bookmarkStart w:id="2305" w:name="_Toc104883157"/>
      <w:bookmarkStart w:id="2306" w:name="_Toc113426311"/>
      <w:bookmarkStart w:id="2307" w:name="_Toc117496736"/>
      <w:bookmarkStart w:id="2308" w:name="_Toc122517958"/>
      <w:r w:rsidRPr="00BC49C2">
        <w:rPr>
          <w:rFonts w:eastAsia="DengXian"/>
          <w:lang w:eastAsia="zh-CN"/>
        </w:rPr>
        <w:t>6.60.1</w:t>
      </w:r>
      <w:r w:rsidRPr="00BC49C2">
        <w:rPr>
          <w:rFonts w:eastAsia="DengXian"/>
          <w:lang w:eastAsia="zh-CN"/>
        </w:rPr>
        <w:tab/>
        <w:t>Key Issue mapping</w:t>
      </w:r>
      <w:bookmarkEnd w:id="2305"/>
      <w:bookmarkEnd w:id="2306"/>
      <w:bookmarkEnd w:id="2307"/>
      <w:bookmarkEnd w:id="2308"/>
    </w:p>
    <w:p w14:paraId="2A8650D6" w14:textId="77777777" w:rsidR="00C76946" w:rsidRPr="00BC49C2" w:rsidRDefault="00C76946" w:rsidP="00C76946">
      <w:pPr>
        <w:rPr>
          <w:lang w:eastAsia="zh-CN"/>
        </w:rPr>
      </w:pPr>
      <w:r w:rsidRPr="00BC49C2">
        <w:rPr>
          <w:lang w:eastAsia="zh-CN"/>
        </w:rPr>
        <w:t>This solution addresses KI#8.</w:t>
      </w:r>
    </w:p>
    <w:p w14:paraId="7DD7F0DD" w14:textId="77777777" w:rsidR="00C76946" w:rsidRPr="00BC49C2" w:rsidRDefault="00C76946" w:rsidP="00C76946">
      <w:pPr>
        <w:pStyle w:val="Heading3"/>
        <w:rPr>
          <w:rFonts w:eastAsia="DengXian"/>
          <w:lang w:eastAsia="zh-CN"/>
        </w:rPr>
      </w:pPr>
      <w:bookmarkStart w:id="2309" w:name="_Toc104883158"/>
      <w:bookmarkStart w:id="2310" w:name="_Toc113426312"/>
      <w:bookmarkStart w:id="2311" w:name="_Toc117496737"/>
      <w:bookmarkStart w:id="2312" w:name="_Toc122517959"/>
      <w:r w:rsidRPr="00BC49C2">
        <w:rPr>
          <w:rFonts w:eastAsia="DengXian"/>
          <w:lang w:eastAsia="zh-CN"/>
        </w:rPr>
        <w:t>6.60.2</w:t>
      </w:r>
      <w:r w:rsidRPr="00BC49C2">
        <w:rPr>
          <w:rFonts w:eastAsia="DengXian"/>
          <w:lang w:eastAsia="zh-CN"/>
        </w:rPr>
        <w:tab/>
        <w:t>Description</w:t>
      </w:r>
      <w:bookmarkEnd w:id="2309"/>
      <w:bookmarkEnd w:id="2310"/>
      <w:bookmarkEnd w:id="2311"/>
      <w:bookmarkEnd w:id="2312"/>
    </w:p>
    <w:p w14:paraId="6040474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1CFBEF93"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0822A064" w14:textId="77777777" w:rsidR="00C76946" w:rsidRPr="00BC49C2" w:rsidRDefault="00C76946" w:rsidP="00D94767">
      <w:pPr>
        <w:pStyle w:val="NO"/>
      </w:pPr>
      <w:r w:rsidRPr="00BC49C2">
        <w:t>NOTE:</w:t>
      </w:r>
      <w:r w:rsidR="00D94767">
        <w:tab/>
      </w:r>
      <w:r w:rsidRPr="00BC49C2">
        <w:t>How the EOBI is encoded in the GTP-U header is it to be discussed in Stage 3.</w:t>
      </w:r>
    </w:p>
    <w:p w14:paraId="336FC27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61843A87"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28C62B14"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2FAE9F31">
          <v:shape id="_x0000_i1121" type="#_x0000_t75" style="width:377.85pt;height:97.35pt" o:ole="">
            <v:imagedata r:id="rId206" o:title=""/>
          </v:shape>
          <o:OLEObject Type="Embed" ProgID="Visio.Drawing.15" ShapeID="_x0000_i1121" DrawAspect="Content" ObjectID="_1733132326" r:id="rId207"/>
        </w:object>
      </w:r>
    </w:p>
    <w:p w14:paraId="556F7688"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30231833" w14:textId="77777777" w:rsidR="00C76946" w:rsidRPr="00BC49C2" w:rsidRDefault="00C76946" w:rsidP="00C76946">
      <w:pPr>
        <w:pStyle w:val="Heading3"/>
        <w:rPr>
          <w:rFonts w:eastAsia="DengXian"/>
          <w:lang w:eastAsia="zh-CN"/>
        </w:rPr>
      </w:pPr>
      <w:bookmarkStart w:id="2313" w:name="_Toc104883159"/>
      <w:bookmarkStart w:id="2314" w:name="_Toc113426313"/>
      <w:bookmarkStart w:id="2315" w:name="_Toc117496738"/>
      <w:bookmarkStart w:id="2316" w:name="_Toc122517960"/>
      <w:r w:rsidRPr="00BC49C2">
        <w:rPr>
          <w:rFonts w:eastAsia="DengXian"/>
          <w:lang w:eastAsia="zh-CN"/>
        </w:rPr>
        <w:t>6.60.3</w:t>
      </w:r>
      <w:r w:rsidRPr="00BC49C2">
        <w:rPr>
          <w:rFonts w:eastAsia="DengXian"/>
          <w:lang w:eastAsia="zh-CN"/>
        </w:rPr>
        <w:tab/>
        <w:t>Procedures</w:t>
      </w:r>
      <w:bookmarkEnd w:id="2313"/>
      <w:bookmarkEnd w:id="2314"/>
      <w:bookmarkEnd w:id="2315"/>
      <w:bookmarkEnd w:id="2316"/>
    </w:p>
    <w:p w14:paraId="4D64195E"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142E17DF"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47568EFE"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5EB87CF7"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669EEFA3"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7A5C2D3B"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3D403BA7"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643D3C06"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1C34A187" w14:textId="77777777" w:rsidR="00C76946" w:rsidRPr="00BC49C2" w:rsidRDefault="00917ADA" w:rsidP="00C76946">
      <w:pPr>
        <w:pStyle w:val="EditorsNote"/>
      </w:pPr>
      <w:r>
        <w:t>Editor's note</w:t>
      </w:r>
      <w:r w:rsidR="00DD7E30">
        <w:t>:</w:t>
      </w:r>
      <w:r w:rsidR="00DD7E30">
        <w:tab/>
      </w:r>
      <w:r w:rsidR="00C76946" w:rsidRPr="00BC49C2">
        <w:t>It is FFS whether the EOBI can work with for different DL streams with different periodicity</w:t>
      </w:r>
    </w:p>
    <w:p w14:paraId="2A256860" w14:textId="77777777" w:rsidR="00C76946" w:rsidRPr="00BC49C2" w:rsidRDefault="00C76946" w:rsidP="00C76946">
      <w:pPr>
        <w:pStyle w:val="Heading3"/>
        <w:rPr>
          <w:rFonts w:eastAsia="DengXian"/>
          <w:lang w:eastAsia="zh-CN"/>
        </w:rPr>
      </w:pPr>
      <w:bookmarkStart w:id="2317" w:name="_Toc104883160"/>
      <w:bookmarkStart w:id="2318" w:name="_Toc113426314"/>
      <w:bookmarkStart w:id="2319" w:name="_Toc117496739"/>
      <w:bookmarkStart w:id="2320" w:name="_Toc122517961"/>
      <w:r w:rsidRPr="00BC49C2">
        <w:rPr>
          <w:rFonts w:eastAsia="DengXian"/>
          <w:lang w:eastAsia="zh-CN"/>
        </w:rPr>
        <w:t>6.60.4</w:t>
      </w:r>
      <w:r w:rsidRPr="00BC49C2">
        <w:rPr>
          <w:rFonts w:eastAsia="DengXian"/>
          <w:lang w:eastAsia="zh-CN"/>
        </w:rPr>
        <w:tab/>
        <w:t>Impacts on services, entities and interfaces</w:t>
      </w:r>
      <w:bookmarkEnd w:id="2317"/>
      <w:bookmarkEnd w:id="2318"/>
      <w:bookmarkEnd w:id="2319"/>
      <w:bookmarkEnd w:id="2320"/>
    </w:p>
    <w:p w14:paraId="7821E46B" w14:textId="77777777" w:rsidR="00C76946" w:rsidRPr="00BC49C2" w:rsidRDefault="00C76946" w:rsidP="00C76946">
      <w:pPr>
        <w:rPr>
          <w:lang w:eastAsia="zh-CN"/>
        </w:rPr>
      </w:pPr>
      <w:r w:rsidRPr="00BC49C2">
        <w:rPr>
          <w:lang w:eastAsia="zh-CN"/>
        </w:rPr>
        <w:t>AF:</w:t>
      </w:r>
    </w:p>
    <w:p w14:paraId="4744C9E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350214C2" w14:textId="77777777" w:rsidR="00C76946" w:rsidRPr="00BC49C2" w:rsidRDefault="00C76946" w:rsidP="00C76946">
      <w:pPr>
        <w:rPr>
          <w:lang w:eastAsia="zh-CN"/>
        </w:rPr>
      </w:pPr>
      <w:r w:rsidRPr="00BC49C2">
        <w:rPr>
          <w:lang w:eastAsia="zh-CN"/>
        </w:rPr>
        <w:t>UPF:</w:t>
      </w:r>
    </w:p>
    <w:p w14:paraId="2BE323A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43DB9A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5AD461F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20BE82EB" w14:textId="77777777" w:rsidR="00C76946" w:rsidRPr="00BC49C2" w:rsidRDefault="00C76946" w:rsidP="00C76946">
      <w:pPr>
        <w:rPr>
          <w:lang w:eastAsia="zh-CN"/>
        </w:rPr>
      </w:pPr>
      <w:r w:rsidRPr="00BC49C2">
        <w:rPr>
          <w:lang w:eastAsia="zh-CN"/>
        </w:rPr>
        <w:t>RAN:</w:t>
      </w:r>
    </w:p>
    <w:p w14:paraId="47B12A7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2B700C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71A6B60D" w14:textId="77777777" w:rsidR="00211201" w:rsidRPr="00BC49C2" w:rsidRDefault="00211201" w:rsidP="00211201">
      <w:pPr>
        <w:pStyle w:val="Heading2"/>
        <w:rPr>
          <w:rFonts w:eastAsia="DengXian"/>
          <w:lang w:eastAsia="zh-CN"/>
        </w:rPr>
      </w:pPr>
      <w:bookmarkStart w:id="2321" w:name="_Toc104883161"/>
      <w:bookmarkStart w:id="2322" w:name="_Toc113426315"/>
      <w:bookmarkStart w:id="2323" w:name="_Toc117496740"/>
      <w:bookmarkStart w:id="2324" w:name="_Toc122517962"/>
      <w:r w:rsidRPr="00BC49C2">
        <w:rPr>
          <w:rFonts w:eastAsia="DengXian"/>
          <w:lang w:eastAsia="zh-CN"/>
        </w:rPr>
        <w:t>6.61</w:t>
      </w:r>
      <w:r w:rsidRPr="00BC49C2">
        <w:rPr>
          <w:rFonts w:eastAsia="DengXian"/>
          <w:lang w:eastAsia="zh-CN"/>
        </w:rPr>
        <w:tab/>
        <w:t>Solution #61: Policy Determination Considering UE Battery Level</w:t>
      </w:r>
      <w:bookmarkEnd w:id="2321"/>
      <w:bookmarkEnd w:id="2322"/>
      <w:bookmarkEnd w:id="2323"/>
      <w:bookmarkEnd w:id="2324"/>
    </w:p>
    <w:p w14:paraId="23A2FB0C" w14:textId="77777777" w:rsidR="00211201" w:rsidRPr="00BC49C2" w:rsidRDefault="00211201" w:rsidP="00211201">
      <w:pPr>
        <w:pStyle w:val="Heading3"/>
        <w:rPr>
          <w:rFonts w:eastAsia="DengXian"/>
          <w:lang w:eastAsia="zh-CN"/>
        </w:rPr>
      </w:pPr>
      <w:bookmarkStart w:id="2325" w:name="_Toc104883162"/>
      <w:bookmarkStart w:id="2326" w:name="_Toc113426316"/>
      <w:bookmarkStart w:id="2327" w:name="_Toc117496741"/>
      <w:bookmarkStart w:id="2328" w:name="_Toc122517963"/>
      <w:r w:rsidRPr="00BC49C2">
        <w:rPr>
          <w:rFonts w:eastAsia="DengXian"/>
          <w:lang w:eastAsia="zh-CN"/>
        </w:rPr>
        <w:t>6.61.1</w:t>
      </w:r>
      <w:r w:rsidRPr="00BC49C2">
        <w:rPr>
          <w:rFonts w:eastAsia="DengXian"/>
          <w:lang w:eastAsia="zh-CN"/>
        </w:rPr>
        <w:tab/>
        <w:t>Key Issue mapping</w:t>
      </w:r>
      <w:bookmarkEnd w:id="2325"/>
      <w:bookmarkEnd w:id="2326"/>
      <w:bookmarkEnd w:id="2327"/>
      <w:bookmarkEnd w:id="2328"/>
    </w:p>
    <w:p w14:paraId="3E85CB9C" w14:textId="77777777" w:rsidR="00211201" w:rsidRPr="00BC49C2" w:rsidRDefault="00211201" w:rsidP="00211201">
      <w:pPr>
        <w:rPr>
          <w:lang w:eastAsia="zh-CN"/>
        </w:rPr>
      </w:pPr>
      <w:r w:rsidRPr="00BC49C2">
        <w:rPr>
          <w:lang w:eastAsia="zh-CN"/>
        </w:rPr>
        <w:t>This solution addresses KI#9: Trade-off of QoE and Power Saving Requirements.</w:t>
      </w:r>
    </w:p>
    <w:p w14:paraId="2DE0E7C1" w14:textId="77777777" w:rsidR="00211201" w:rsidRPr="00BC49C2" w:rsidRDefault="00211201" w:rsidP="00211201">
      <w:pPr>
        <w:pStyle w:val="Heading3"/>
        <w:rPr>
          <w:rFonts w:eastAsia="DengXian"/>
          <w:lang w:eastAsia="zh-CN"/>
        </w:rPr>
      </w:pPr>
      <w:bookmarkStart w:id="2329" w:name="_Toc104883163"/>
      <w:bookmarkStart w:id="2330" w:name="_Toc113426317"/>
      <w:bookmarkStart w:id="2331" w:name="_Toc117496742"/>
      <w:bookmarkStart w:id="2332" w:name="_Toc122517964"/>
      <w:r w:rsidRPr="00BC49C2">
        <w:rPr>
          <w:rFonts w:eastAsia="DengXian"/>
          <w:lang w:eastAsia="zh-CN"/>
        </w:rPr>
        <w:t>6.61.2</w:t>
      </w:r>
      <w:r w:rsidRPr="00BC49C2">
        <w:rPr>
          <w:rFonts w:eastAsia="DengXian"/>
          <w:lang w:eastAsia="zh-CN"/>
        </w:rPr>
        <w:tab/>
        <w:t>Description</w:t>
      </w:r>
      <w:bookmarkEnd w:id="2329"/>
      <w:bookmarkEnd w:id="2330"/>
      <w:bookmarkEnd w:id="2331"/>
      <w:bookmarkEnd w:id="2332"/>
    </w:p>
    <w:p w14:paraId="2827A6EA" w14:textId="77777777"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917ADA">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143B23A5"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3BD3331B" w14:textId="77777777" w:rsidR="00211201" w:rsidRPr="00BC49C2" w:rsidRDefault="00917ADA"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305C5532" w14:textId="77777777" w:rsidR="00211201" w:rsidRPr="00BC49C2" w:rsidRDefault="00211201" w:rsidP="00211201">
      <w:pPr>
        <w:rPr>
          <w:lang w:eastAsia="zh-CN"/>
        </w:rPr>
      </w:pPr>
      <w:r w:rsidRPr="00BC49C2">
        <w:rPr>
          <w:lang w:eastAsia="zh-CN"/>
        </w:rPr>
        <w:t>PCF subscribes to AMF or SMF on UE battery level change.</w:t>
      </w:r>
    </w:p>
    <w:p w14:paraId="613D3674"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045EF170"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4960FB60"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289879BA"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7C82A4F7" w14:textId="77777777"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917ADA">
        <w:rPr>
          <w:lang w:eastAsia="zh-CN"/>
        </w:rPr>
        <w:t>'</w:t>
      </w:r>
      <w:r w:rsidRPr="00BC49C2">
        <w:rPr>
          <w:lang w:eastAsia="zh-CN"/>
        </w:rPr>
        <w:t>s limited network resources.</w:t>
      </w:r>
    </w:p>
    <w:p w14:paraId="3AFF941D"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9E1E417" w14:textId="77777777" w:rsidR="00211201" w:rsidRPr="00BC49C2" w:rsidRDefault="00211201" w:rsidP="00211201">
      <w:pPr>
        <w:pStyle w:val="Heading3"/>
        <w:rPr>
          <w:rFonts w:eastAsia="DengXian"/>
          <w:lang w:eastAsia="zh-CN"/>
        </w:rPr>
      </w:pPr>
      <w:bookmarkStart w:id="2333" w:name="_Toc104883164"/>
      <w:bookmarkStart w:id="2334" w:name="_Toc113426318"/>
      <w:bookmarkStart w:id="2335" w:name="_Toc117496743"/>
      <w:bookmarkStart w:id="2336" w:name="_Toc122517965"/>
      <w:r w:rsidRPr="00BC49C2">
        <w:rPr>
          <w:rFonts w:eastAsia="DengXian"/>
          <w:lang w:eastAsia="zh-CN"/>
        </w:rPr>
        <w:t>6.61.3</w:t>
      </w:r>
      <w:r w:rsidRPr="00BC49C2">
        <w:rPr>
          <w:rFonts w:eastAsia="DengXian"/>
          <w:lang w:eastAsia="zh-CN"/>
        </w:rPr>
        <w:tab/>
        <w:t>Procedures</w:t>
      </w:r>
      <w:bookmarkEnd w:id="2333"/>
      <w:bookmarkEnd w:id="2334"/>
      <w:bookmarkEnd w:id="2335"/>
      <w:bookmarkEnd w:id="2336"/>
    </w:p>
    <w:p w14:paraId="69F8321A" w14:textId="77777777" w:rsidR="00211201" w:rsidRPr="00BC49C2" w:rsidRDefault="00211201" w:rsidP="00211201">
      <w:pPr>
        <w:pStyle w:val="Heading4"/>
        <w:rPr>
          <w:rFonts w:eastAsia="DengXian"/>
          <w:lang w:eastAsia="zh-CN"/>
        </w:rPr>
      </w:pPr>
      <w:bookmarkStart w:id="2337" w:name="_Toc104883165"/>
      <w:bookmarkStart w:id="2338" w:name="_Toc113426319"/>
      <w:bookmarkStart w:id="2339" w:name="_Toc117496744"/>
      <w:bookmarkStart w:id="2340" w:name="_Toc122517966"/>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337"/>
      <w:bookmarkEnd w:id="2338"/>
      <w:bookmarkEnd w:id="2339"/>
      <w:bookmarkEnd w:id="2340"/>
    </w:p>
    <w:p w14:paraId="71A6F113"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2C7B59BE" w14:textId="77777777" w:rsidR="00211201" w:rsidRPr="00BC49C2" w:rsidRDefault="00211201" w:rsidP="00211201">
      <w:pPr>
        <w:pStyle w:val="TH"/>
        <w:rPr>
          <w:rFonts w:eastAsia="DengXian"/>
          <w:lang w:eastAsia="zh-CN"/>
        </w:rPr>
      </w:pPr>
      <w:r w:rsidRPr="00BC49C2">
        <w:object w:dxaOrig="4810" w:dyaOrig="8031" w14:anchorId="591DF3F7">
          <v:shape id="_x0000_i1122" type="#_x0000_t75" style="width:179.15pt;height:297.8pt" o:ole="">
            <v:imagedata r:id="rId208" o:title=""/>
          </v:shape>
          <o:OLEObject Type="Embed" ProgID="Visio.Drawing.15" ShapeID="_x0000_i1122" DrawAspect="Content" ObjectID="_1733132327" r:id="rId209"/>
        </w:object>
      </w:r>
    </w:p>
    <w:p w14:paraId="132EA0F9"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E226DA"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4F97474"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30F55857" w14:textId="77777777"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4F4ABF0C"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0190071B"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0D6D3ED3" w14:textId="77777777" w:rsidR="00211201" w:rsidRPr="00BC49C2" w:rsidRDefault="00211201" w:rsidP="00211201">
      <w:pPr>
        <w:pStyle w:val="Heading4"/>
        <w:rPr>
          <w:rFonts w:eastAsia="DengXian"/>
          <w:lang w:eastAsia="zh-CN"/>
        </w:rPr>
      </w:pPr>
      <w:bookmarkStart w:id="2341" w:name="_Toc104883166"/>
      <w:bookmarkStart w:id="2342" w:name="_Toc113426320"/>
      <w:bookmarkStart w:id="2343" w:name="_Toc117496745"/>
      <w:bookmarkStart w:id="2344" w:name="_Toc122517967"/>
      <w:r w:rsidRPr="00BC49C2">
        <w:rPr>
          <w:rFonts w:eastAsia="DengXian"/>
          <w:lang w:eastAsia="zh-CN"/>
        </w:rPr>
        <w:t>6.61.3.2</w:t>
      </w:r>
      <w:r w:rsidRPr="00BC49C2">
        <w:rPr>
          <w:rFonts w:eastAsia="DengXian"/>
          <w:lang w:eastAsia="zh-CN"/>
        </w:rPr>
        <w:tab/>
        <w:t>SM Policy Association Establishment and Modification</w:t>
      </w:r>
      <w:bookmarkEnd w:id="2341"/>
      <w:bookmarkEnd w:id="2342"/>
      <w:bookmarkEnd w:id="2343"/>
      <w:bookmarkEnd w:id="2344"/>
    </w:p>
    <w:p w14:paraId="330FD7FB"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01DD876D" w14:textId="77777777" w:rsidR="00211201" w:rsidRPr="00BC49C2" w:rsidRDefault="00211201" w:rsidP="00211201">
      <w:pPr>
        <w:pStyle w:val="TH"/>
        <w:rPr>
          <w:rFonts w:eastAsia="DengXian"/>
          <w:lang w:eastAsia="zh-CN"/>
        </w:rPr>
      </w:pPr>
      <w:r w:rsidRPr="00BC49C2">
        <w:object w:dxaOrig="7340" w:dyaOrig="6280" w14:anchorId="6D252A69">
          <v:shape id="_x0000_i1123" type="#_x0000_t75" style="width:275.9pt;height:236.75pt" o:ole="">
            <v:imagedata r:id="rId210" o:title=""/>
          </v:shape>
          <o:OLEObject Type="Embed" ProgID="Visio.Drawing.15" ShapeID="_x0000_i1123" DrawAspect="Content" ObjectID="_1733132328" r:id="rId211"/>
        </w:object>
      </w:r>
    </w:p>
    <w:p w14:paraId="2AA10427"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291A0E"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09D98808"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79445D37" w14:textId="77777777"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4EB8FDAB"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29E8582C"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518B5BA9" w14:textId="77777777" w:rsidR="00211201" w:rsidRPr="00BC49C2" w:rsidRDefault="00211201" w:rsidP="00211201">
      <w:pPr>
        <w:pStyle w:val="Heading3"/>
        <w:rPr>
          <w:rFonts w:eastAsia="DengXian"/>
          <w:lang w:eastAsia="zh-CN"/>
        </w:rPr>
      </w:pPr>
      <w:bookmarkStart w:id="2345" w:name="_Toc104883167"/>
      <w:bookmarkStart w:id="2346" w:name="_Toc113426321"/>
      <w:bookmarkStart w:id="2347" w:name="_Toc117496746"/>
      <w:bookmarkStart w:id="2348" w:name="_Toc122517968"/>
      <w:r w:rsidRPr="00BC49C2">
        <w:rPr>
          <w:rFonts w:eastAsia="DengXian"/>
          <w:lang w:eastAsia="zh-CN"/>
        </w:rPr>
        <w:lastRenderedPageBreak/>
        <w:t>6.61.4</w:t>
      </w:r>
      <w:r w:rsidRPr="00BC49C2">
        <w:rPr>
          <w:rFonts w:eastAsia="DengXian"/>
          <w:lang w:eastAsia="zh-CN"/>
        </w:rPr>
        <w:tab/>
        <w:t>Impacts on services, entities and interfaces</w:t>
      </w:r>
      <w:bookmarkEnd w:id="2345"/>
      <w:bookmarkEnd w:id="2346"/>
      <w:bookmarkEnd w:id="2347"/>
      <w:bookmarkEnd w:id="2348"/>
    </w:p>
    <w:p w14:paraId="6A484DC4" w14:textId="77777777" w:rsidR="00211201" w:rsidRPr="00BC49C2" w:rsidRDefault="00211201" w:rsidP="00211201">
      <w:pPr>
        <w:rPr>
          <w:lang w:eastAsia="zh-CN"/>
        </w:rPr>
      </w:pPr>
      <w:r w:rsidRPr="00BC49C2">
        <w:rPr>
          <w:lang w:eastAsia="zh-CN"/>
        </w:rPr>
        <w:t>UDR:</w:t>
      </w:r>
    </w:p>
    <w:p w14:paraId="72DC3D3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0624EE67" w14:textId="77777777" w:rsidR="00211201" w:rsidRPr="00BC49C2" w:rsidRDefault="00211201" w:rsidP="00211201">
      <w:pPr>
        <w:rPr>
          <w:lang w:eastAsia="zh-CN"/>
        </w:rPr>
      </w:pPr>
      <w:r w:rsidRPr="00BC49C2">
        <w:rPr>
          <w:lang w:eastAsia="zh-CN"/>
        </w:rPr>
        <w:t>PCF:</w:t>
      </w:r>
    </w:p>
    <w:p w14:paraId="51DA984B"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4A115BE6" w14:textId="77777777" w:rsidR="00211201" w:rsidRPr="00BC49C2" w:rsidRDefault="00211201" w:rsidP="00211201">
      <w:pPr>
        <w:rPr>
          <w:lang w:eastAsia="zh-CN"/>
        </w:rPr>
      </w:pPr>
      <w:r w:rsidRPr="00BC49C2">
        <w:rPr>
          <w:lang w:eastAsia="zh-CN"/>
        </w:rPr>
        <w:t>AMF:</w:t>
      </w:r>
    </w:p>
    <w:p w14:paraId="16FF5A8D"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5D419E73" w14:textId="77777777" w:rsidR="00211201" w:rsidRPr="00BC49C2" w:rsidRDefault="00211201" w:rsidP="00211201">
      <w:pPr>
        <w:rPr>
          <w:lang w:eastAsia="zh-CN"/>
        </w:rPr>
      </w:pPr>
      <w:r w:rsidRPr="00BC49C2">
        <w:rPr>
          <w:lang w:eastAsia="zh-CN"/>
        </w:rPr>
        <w:t>SMF:</w:t>
      </w:r>
    </w:p>
    <w:p w14:paraId="396889B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7A7795C1" w14:textId="77777777" w:rsidR="00211201" w:rsidRPr="00BC49C2" w:rsidRDefault="00211201" w:rsidP="00211201">
      <w:pPr>
        <w:rPr>
          <w:lang w:eastAsia="zh-CN"/>
        </w:rPr>
      </w:pPr>
      <w:r w:rsidRPr="00BC49C2">
        <w:rPr>
          <w:lang w:eastAsia="zh-CN"/>
        </w:rPr>
        <w:t>UE:</w:t>
      </w:r>
    </w:p>
    <w:p w14:paraId="58B9055F" w14:textId="7777777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4D0FFBE1" w14:textId="77777777" w:rsidR="00FD0D63" w:rsidRPr="00FD0D63" w:rsidRDefault="00FD0D63" w:rsidP="00FD0D63">
      <w:pPr>
        <w:pStyle w:val="Heading2"/>
        <w:rPr>
          <w:rFonts w:eastAsia="DengXian"/>
          <w:lang w:eastAsia="zh-CN"/>
        </w:rPr>
      </w:pPr>
      <w:bookmarkStart w:id="2349" w:name="_Toc113426322"/>
      <w:bookmarkStart w:id="2350" w:name="_Toc117496747"/>
      <w:bookmarkStart w:id="2351" w:name="_Toc122517969"/>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2349"/>
      <w:bookmarkEnd w:id="2350"/>
      <w:bookmarkEnd w:id="2351"/>
    </w:p>
    <w:p w14:paraId="793ED5EE" w14:textId="77777777" w:rsidR="00FD0D63" w:rsidRPr="00FD0D63" w:rsidRDefault="00FD0D63" w:rsidP="00FD0D63">
      <w:pPr>
        <w:pStyle w:val="Heading3"/>
        <w:rPr>
          <w:rFonts w:eastAsia="DengXian"/>
          <w:lang w:eastAsia="zh-CN"/>
        </w:rPr>
      </w:pPr>
      <w:bookmarkStart w:id="2352" w:name="_Toc113426323"/>
      <w:bookmarkStart w:id="2353" w:name="_Toc117496748"/>
      <w:bookmarkStart w:id="2354" w:name="_Toc122517970"/>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2352"/>
      <w:bookmarkEnd w:id="2353"/>
      <w:bookmarkEnd w:id="2354"/>
    </w:p>
    <w:p w14:paraId="7AA1FA94"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3316E7FE" w14:textId="77777777" w:rsidR="00FD0D63" w:rsidRPr="00FD0D63" w:rsidRDefault="00FD0D63" w:rsidP="00FD0D63">
      <w:pPr>
        <w:pStyle w:val="Heading3"/>
        <w:rPr>
          <w:rFonts w:eastAsia="DengXian"/>
          <w:lang w:eastAsia="zh-CN"/>
        </w:rPr>
      </w:pPr>
      <w:bookmarkStart w:id="2355" w:name="_Toc113426324"/>
      <w:bookmarkStart w:id="2356" w:name="_Toc117496749"/>
      <w:bookmarkStart w:id="2357" w:name="_Toc122517971"/>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2355"/>
      <w:bookmarkEnd w:id="2356"/>
      <w:bookmarkEnd w:id="2357"/>
    </w:p>
    <w:p w14:paraId="10CEC83A"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67E42173" w14:textId="77777777"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BC0293">
        <w:rPr>
          <w:lang w:eastAsia="zh-CN"/>
        </w:rPr>
        <w:t>TS 22.261 [</w:t>
      </w:r>
      <w:r>
        <w:rPr>
          <w:lang w:eastAsia="zh-CN"/>
        </w:rPr>
        <w:t xml:space="preserve">5] and </w:t>
      </w:r>
      <w:r w:rsidR="00BC0293">
        <w:rPr>
          <w:lang w:eastAsia="zh-CN"/>
        </w:rPr>
        <w:t>TR 22.847 [</w:t>
      </w:r>
      <w:r>
        <w:rPr>
          <w:lang w:eastAsia="zh-CN"/>
        </w:rPr>
        <w:t>6].</w:t>
      </w:r>
    </w:p>
    <w:p w14:paraId="35E42473"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0C572A4B" w14:textId="77777777"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BC0293">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BC0293">
        <w:rPr>
          <w:lang w:eastAsia="zh-CN"/>
        </w:rPr>
        <w:t>TS 38.331 [</w:t>
      </w:r>
      <w:r>
        <w:rPr>
          <w:lang w:eastAsia="zh-CN"/>
        </w:rPr>
        <w:t>60]).</w:t>
      </w:r>
    </w:p>
    <w:p w14:paraId="06FE42E9"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635998F1" w14:textId="77777777" w:rsidR="00A778E4" w:rsidRDefault="00A778E4" w:rsidP="00A778E4">
      <w:pPr>
        <w:pStyle w:val="B1"/>
      </w:pPr>
      <w:r>
        <w:t>-</w:t>
      </w:r>
      <w:r>
        <w:tab/>
        <w:t>Each of the data streams that comprise a multi-modal application, in general, requires a different set of QoS parameters.</w:t>
      </w:r>
    </w:p>
    <w:p w14:paraId="7F4D4D82" w14:textId="77777777" w:rsidR="00A778E4" w:rsidRDefault="00A778E4" w:rsidP="00A778E4">
      <w:pPr>
        <w:pStyle w:val="B1"/>
      </w:pPr>
      <w:r>
        <w:lastRenderedPageBreak/>
        <w:t>-</w:t>
      </w:r>
      <w:r>
        <w:tab/>
        <w:t>Each data stream may follow a separate transmission path, i.e. use a different PDU session, on a different DNN or network slice.</w:t>
      </w:r>
    </w:p>
    <w:p w14:paraId="53A36D03" w14:textId="77777777"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3F99DE70" w14:textId="77777777"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CF73A12" w14:textId="777777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037B6DAE"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312B54F9"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6667A71A"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318277B3" w14:textId="77777777" w:rsidR="00A778E4" w:rsidRDefault="00A778E4" w:rsidP="005D2452">
      <w:pPr>
        <w:pStyle w:val="TH"/>
      </w:pPr>
      <w:r>
        <w:object w:dxaOrig="9639" w:dyaOrig="2549" w14:anchorId="45D8FCA0">
          <v:shape id="_x0000_i1124" type="#_x0000_t75" style="width:482.7pt;height:127.3pt" o:ole="">
            <v:imagedata r:id="rId212" o:title=""/>
          </v:shape>
          <o:OLEObject Type="Embed" ProgID="Word.Picture.8" ShapeID="_x0000_i1124" DrawAspect="Content" ObjectID="_1733132329" r:id="rId213"/>
        </w:object>
      </w:r>
    </w:p>
    <w:p w14:paraId="7536CD0A" w14:textId="7777777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264EF9E" w14:textId="77777777"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BC0293" w:rsidRPr="00FD0D63">
        <w:rPr>
          <w:lang w:eastAsia="zh-CN"/>
        </w:rPr>
        <w:t>TS</w:t>
      </w:r>
      <w:r w:rsidR="00BC0293">
        <w:rPr>
          <w:lang w:eastAsia="zh-CN"/>
        </w:rPr>
        <w:t> </w:t>
      </w:r>
      <w:r w:rsidR="00BC0293" w:rsidRPr="00FD0D63">
        <w:rPr>
          <w:lang w:eastAsia="zh-CN"/>
        </w:rPr>
        <w:t>29.514</w:t>
      </w:r>
      <w:r w:rsidR="00BC0293">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05496B53" w14:textId="77777777"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6CA70A58" w14:textId="77777777" w:rsidR="00FD0D63" w:rsidRPr="006B52C7" w:rsidRDefault="006B52C7" w:rsidP="00AE7353">
      <w:r>
        <w:t xml:space="preserve">The procedure for AF session setup with required QoS (clause 4.15.6.6 of </w:t>
      </w:r>
      <w:r w:rsidR="00BC0293">
        <w:t>TS 23.502 [</w:t>
      </w:r>
      <w:r>
        <w:t>3]), can be reused for untrusted AFs interacting with NEF. However, current Nnef_AFsessionWithQoS service (</w:t>
      </w:r>
      <w:r w:rsidR="00BC0293">
        <w:t>TS 29.522 [</w:t>
      </w:r>
      <w:r>
        <w:t>67]) does not allow the AF to provide information for multiple medias:</w:t>
      </w:r>
    </w:p>
    <w:p w14:paraId="5F44BED7" w14:textId="77777777"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6B5A1518" w14:textId="77777777"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79E8357F"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C594C09"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68C6DBB2" w14:textId="77777777"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2FE7211E"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50EE537D" w14:textId="77777777" w:rsidR="00FD0D63" w:rsidRPr="00FD0D63" w:rsidRDefault="00FD0D63" w:rsidP="00240A30">
      <w:pPr>
        <w:pStyle w:val="Heading3"/>
        <w:rPr>
          <w:rFonts w:eastAsia="DengXian"/>
          <w:lang w:eastAsia="zh-CN"/>
        </w:rPr>
      </w:pPr>
      <w:bookmarkStart w:id="2358" w:name="_Toc113426325"/>
      <w:bookmarkStart w:id="2359" w:name="_Toc117496750"/>
      <w:bookmarkStart w:id="2360" w:name="_Toc122517972"/>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2358"/>
      <w:bookmarkEnd w:id="2359"/>
      <w:bookmarkEnd w:id="2360"/>
    </w:p>
    <w:p w14:paraId="6205C936" w14:textId="77777777"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BC0293">
        <w:rPr>
          <w:lang w:eastAsia="zh-CN"/>
        </w:rPr>
        <w:t>TS 23.502 [</w:t>
      </w:r>
      <w:r>
        <w:rPr>
          <w:lang w:eastAsia="zh-CN"/>
        </w:rPr>
        <w:t>3].</w:t>
      </w:r>
    </w:p>
    <w:p w14:paraId="1304FE8D" w14:textId="77777777" w:rsidR="006B52C7" w:rsidRDefault="006B52C7" w:rsidP="005D2452">
      <w:pPr>
        <w:pStyle w:val="TH"/>
      </w:pPr>
      <w:r>
        <w:object w:dxaOrig="8353" w:dyaOrig="4703" w14:anchorId="306050FB">
          <v:shape id="_x0000_i1125" type="#_x0000_t75" style="width:417.6pt;height:232.7pt" o:ole="">
            <v:imagedata r:id="rId214" o:title=""/>
          </v:shape>
          <o:OLEObject Type="Embed" ProgID="Word.Picture.8" ShapeID="_x0000_i1125" DrawAspect="Content" ObjectID="_1733132330" r:id="rId215"/>
        </w:object>
      </w:r>
    </w:p>
    <w:p w14:paraId="41A62A35" w14:textId="77777777" w:rsidR="006B52C7" w:rsidRDefault="006B52C7" w:rsidP="006B52C7">
      <w:pPr>
        <w:pStyle w:val="TF"/>
      </w:pPr>
      <w:r>
        <w:t>Figure 6.62.3-1</w:t>
      </w:r>
    </w:p>
    <w:p w14:paraId="1EAE1BEE"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87249C9"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73857311"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619C4537"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43183A81"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3893371"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118741F5" w14:textId="77777777" w:rsidR="00FD0D63" w:rsidRPr="00FD0D63" w:rsidRDefault="00FD0D63" w:rsidP="00240A30">
      <w:pPr>
        <w:pStyle w:val="Heading3"/>
        <w:rPr>
          <w:rFonts w:eastAsia="DengXian"/>
          <w:lang w:eastAsia="zh-CN"/>
        </w:rPr>
      </w:pPr>
      <w:bookmarkStart w:id="2361" w:name="_Toc113426326"/>
      <w:bookmarkStart w:id="2362" w:name="_Toc117496751"/>
      <w:bookmarkStart w:id="2363" w:name="_Toc122517973"/>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2361"/>
      <w:bookmarkEnd w:id="2362"/>
      <w:bookmarkEnd w:id="2363"/>
    </w:p>
    <w:p w14:paraId="0CFA078F" w14:textId="77777777" w:rsidR="006B52C7" w:rsidRDefault="006B52C7" w:rsidP="006B52C7">
      <w:r>
        <w:t>NEF:</w:t>
      </w:r>
    </w:p>
    <w:p w14:paraId="6F00AB39"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7B5A558"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5E94C95B" w14:textId="77777777" w:rsidR="006B52C7" w:rsidRDefault="006B52C7" w:rsidP="006B52C7">
      <w:r>
        <w:t>PCF:</w:t>
      </w:r>
    </w:p>
    <w:p w14:paraId="0CFD7E3B"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73E04C90" w14:textId="77777777" w:rsidR="006B52C7" w:rsidRDefault="006B52C7" w:rsidP="006B52C7">
      <w:r>
        <w:t>AF:</w:t>
      </w:r>
    </w:p>
    <w:p w14:paraId="7EE613D0"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5B931B28" w14:textId="77777777" w:rsidR="00AE493E" w:rsidRPr="00AE493E" w:rsidRDefault="00AE493E" w:rsidP="006B52C7">
      <w:pPr>
        <w:pStyle w:val="Heading2"/>
        <w:rPr>
          <w:rFonts w:eastAsia="DengXian"/>
        </w:rPr>
      </w:pPr>
      <w:bookmarkStart w:id="2364" w:name="_Toc113426327"/>
      <w:bookmarkStart w:id="2365" w:name="_Toc117496752"/>
      <w:bookmarkStart w:id="2366" w:name="_Toc122517974"/>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2364"/>
      <w:bookmarkEnd w:id="2365"/>
      <w:bookmarkEnd w:id="2366"/>
    </w:p>
    <w:p w14:paraId="3585AC77"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64363063" w14:textId="77777777" w:rsidR="00AE493E" w:rsidRPr="00AE493E" w:rsidRDefault="00AE493E" w:rsidP="00AE493E">
      <w:pPr>
        <w:pStyle w:val="Heading3"/>
        <w:rPr>
          <w:rFonts w:eastAsia="DengXian"/>
        </w:rPr>
      </w:pPr>
      <w:bookmarkStart w:id="2367" w:name="_Toc113426328"/>
      <w:bookmarkStart w:id="2368" w:name="_Toc117496753"/>
      <w:bookmarkStart w:id="2369" w:name="_Toc122517975"/>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2367"/>
      <w:bookmarkEnd w:id="2368"/>
      <w:bookmarkEnd w:id="2369"/>
    </w:p>
    <w:p w14:paraId="0DEB3A08"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141E063F"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5EE26159"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2DBD7198" w14:textId="77777777" w:rsidR="006F4702" w:rsidRDefault="006F4702" w:rsidP="006F4702">
      <w:pPr>
        <w:pStyle w:val="B1"/>
      </w:pPr>
      <w:r>
        <w:t>1.</w:t>
      </w:r>
      <w:r>
        <w:tab/>
        <w:t>A group of Flow description, indicating which traffic flows belong to the same group.</w:t>
      </w:r>
    </w:p>
    <w:p w14:paraId="57BB9B06" w14:textId="77777777" w:rsidR="006F4702" w:rsidRDefault="006F4702" w:rsidP="006F4702">
      <w:pPr>
        <w:pStyle w:val="B1"/>
      </w:pPr>
      <w:r>
        <w:t>2.</w:t>
      </w:r>
      <w:r>
        <w:tab/>
        <w:t>A group of QoS requirement associated to the group of Flow Description.</w:t>
      </w:r>
    </w:p>
    <w:p w14:paraId="533727F8"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0605396D" w14:textId="77777777" w:rsidR="006F4702" w:rsidRPr="00AE493E" w:rsidRDefault="006F4702" w:rsidP="006F4702">
      <w:r w:rsidRPr="00AE493E">
        <w:t>In conclusion, this solution contains the following:</w:t>
      </w:r>
    </w:p>
    <w:p w14:paraId="1178C665" w14:textId="77777777"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615FC238" w14:textId="77777777"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31AABAA8" w14:textId="77777777" w:rsidR="00AE493E" w:rsidRPr="00AE493E" w:rsidRDefault="00AE493E" w:rsidP="00AE493E">
      <w:pPr>
        <w:pStyle w:val="Heading3"/>
        <w:rPr>
          <w:rFonts w:eastAsia="DengXian"/>
        </w:rPr>
      </w:pPr>
      <w:bookmarkStart w:id="2370" w:name="_Toc113426329"/>
      <w:bookmarkStart w:id="2371" w:name="_Toc117496754"/>
      <w:bookmarkStart w:id="2372" w:name="_Toc122517976"/>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2370"/>
      <w:bookmarkEnd w:id="2371"/>
      <w:bookmarkEnd w:id="2372"/>
    </w:p>
    <w:p w14:paraId="7DC7907A" w14:textId="77777777" w:rsidR="00AE493E" w:rsidRPr="00AE493E" w:rsidRDefault="00AE493E" w:rsidP="00AE493E">
      <w:pPr>
        <w:pStyle w:val="Heading4"/>
        <w:rPr>
          <w:rFonts w:eastAsia="DengXian"/>
        </w:rPr>
      </w:pPr>
      <w:bookmarkStart w:id="2373" w:name="_Toc113426330"/>
      <w:bookmarkStart w:id="2374" w:name="_Toc117496755"/>
      <w:bookmarkStart w:id="2375" w:name="_Toc122517977"/>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2373"/>
      <w:bookmarkEnd w:id="2374"/>
      <w:bookmarkEnd w:id="2375"/>
    </w:p>
    <w:p w14:paraId="6BFE832A" w14:textId="77777777" w:rsidR="00AE493E" w:rsidRDefault="006F4702" w:rsidP="006F4702">
      <w:r>
        <w:t>For XR applications which consist of only audio and video traffic flows, it is proposed to re-use the IMS mechanism for audio-video synchronization:</w:t>
      </w:r>
    </w:p>
    <w:p w14:paraId="1DFAE35D"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3CF11910"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085B5016"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321C043B" w14:textId="77777777" w:rsidR="00AE493E" w:rsidRPr="00AE493E" w:rsidRDefault="00AE493E" w:rsidP="00AE493E">
      <w:pPr>
        <w:pStyle w:val="Heading4"/>
        <w:rPr>
          <w:rFonts w:eastAsia="DengXian"/>
        </w:rPr>
      </w:pPr>
      <w:bookmarkStart w:id="2376" w:name="_Toc113426331"/>
      <w:bookmarkStart w:id="2377" w:name="_Toc117496756"/>
      <w:bookmarkStart w:id="2378" w:name="_Toc122517978"/>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2376"/>
      <w:bookmarkEnd w:id="2377"/>
      <w:bookmarkEnd w:id="2378"/>
    </w:p>
    <w:p w14:paraId="77DB13A9"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2A8E3E7F"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2379" w:name="_MON_1712991168"/>
    <w:bookmarkEnd w:id="2379"/>
    <w:p w14:paraId="2E004A9B" w14:textId="77777777" w:rsidR="00E13B34" w:rsidRPr="006F4702" w:rsidRDefault="003D6DD3" w:rsidP="006F4702">
      <w:pPr>
        <w:pStyle w:val="TH"/>
        <w:rPr>
          <w:rFonts w:eastAsia="DengXian"/>
        </w:rPr>
      </w:pPr>
      <w:r w:rsidRPr="006F4702">
        <w:object w:dxaOrig="6057" w:dyaOrig="4994" w14:anchorId="7A0F7244">
          <v:shape id="_x0000_i1126" type="#_x0000_t75" style="width:303pt;height:251.15pt" o:ole="">
            <v:imagedata r:id="rId216" o:title=""/>
          </v:shape>
          <o:OLEObject Type="Embed" ProgID="Word.Picture.8" ShapeID="_x0000_i1126" DrawAspect="Content" ObjectID="_1733132331" r:id="rId217"/>
        </w:object>
      </w:r>
    </w:p>
    <w:p w14:paraId="5C3AE630"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5A9D9D06"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6B9DC3FF"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1E74FF28"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096D5C3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4376F2F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45547AF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4FD881B"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1D5B46C2"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51B636E0" w14:textId="77777777"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56640445" w14:textId="77777777" w:rsidR="00AE493E" w:rsidRPr="00AE493E" w:rsidRDefault="00AE493E" w:rsidP="00AE493E">
      <w:pPr>
        <w:pStyle w:val="Heading4"/>
        <w:rPr>
          <w:rFonts w:eastAsia="DengXian"/>
        </w:rPr>
      </w:pPr>
      <w:bookmarkStart w:id="2380" w:name="_Toc113426332"/>
      <w:bookmarkStart w:id="2381" w:name="_Toc117496757"/>
      <w:bookmarkStart w:id="2382" w:name="_Toc122517979"/>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2380"/>
      <w:bookmarkEnd w:id="2381"/>
      <w:bookmarkEnd w:id="2382"/>
    </w:p>
    <w:p w14:paraId="56049D30" w14:textId="77777777"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0A0F1747" w14:textId="77777777" w:rsidR="00AE493E" w:rsidRPr="00AE493E" w:rsidRDefault="00AE493E" w:rsidP="00AE493E">
      <w:pPr>
        <w:pStyle w:val="Heading3"/>
        <w:rPr>
          <w:rFonts w:eastAsia="DengXian"/>
        </w:rPr>
      </w:pPr>
      <w:bookmarkStart w:id="2383" w:name="_Toc113426333"/>
      <w:bookmarkStart w:id="2384" w:name="_Toc117496758"/>
      <w:bookmarkStart w:id="2385" w:name="_Toc122517980"/>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2383"/>
      <w:bookmarkEnd w:id="2384"/>
      <w:bookmarkEnd w:id="2385"/>
    </w:p>
    <w:p w14:paraId="7FFCB44A" w14:textId="77777777" w:rsidR="006F4702" w:rsidRDefault="006F4702" w:rsidP="006F4702">
      <w:r>
        <w:t>AF:</w:t>
      </w:r>
    </w:p>
    <w:p w14:paraId="1C9D6F40"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EC1A12C"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4550F44B" w14:textId="77777777" w:rsidR="006F4702" w:rsidRDefault="006F4702" w:rsidP="006F4702">
      <w:r>
        <w:t>NEF:</w:t>
      </w:r>
    </w:p>
    <w:p w14:paraId="4DB8BCE2" w14:textId="77777777" w:rsidR="006F4702" w:rsidRDefault="006F4702" w:rsidP="006F4702">
      <w:pPr>
        <w:pStyle w:val="B1"/>
        <w:rPr>
          <w:rFonts w:eastAsia="DengXian"/>
        </w:rPr>
      </w:pPr>
      <w:r>
        <w:rPr>
          <w:rFonts w:eastAsia="DengXian"/>
        </w:rPr>
        <w:t>-</w:t>
      </w:r>
      <w:r>
        <w:rPr>
          <w:rFonts w:eastAsia="DengXian"/>
        </w:rPr>
        <w:tab/>
        <w:t>Need to authorize the AF request.</w:t>
      </w:r>
    </w:p>
    <w:p w14:paraId="4333098F" w14:textId="77777777" w:rsidR="006F4702" w:rsidRDefault="006F4702" w:rsidP="006F4702">
      <w:r>
        <w:t>PCF:</w:t>
      </w:r>
    </w:p>
    <w:p w14:paraId="18029C87"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373B97E6" w14:textId="77777777" w:rsidR="006F4702" w:rsidRDefault="006F4702" w:rsidP="006F4702">
      <w:r>
        <w:t>SMF:</w:t>
      </w:r>
    </w:p>
    <w:p w14:paraId="043F1685"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034F9621"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1F3F311A" w14:textId="77777777" w:rsidR="000A192C" w:rsidRPr="000A192C" w:rsidRDefault="000A192C" w:rsidP="00727681">
      <w:pPr>
        <w:pStyle w:val="Heading2"/>
        <w:rPr>
          <w:rFonts w:eastAsia="DengXian"/>
          <w:lang w:eastAsia="zh-CN"/>
        </w:rPr>
      </w:pPr>
      <w:bookmarkStart w:id="2386" w:name="_Toc113426334"/>
      <w:bookmarkStart w:id="2387" w:name="_Toc117496759"/>
      <w:bookmarkStart w:id="2388" w:name="_Toc122517981"/>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2386"/>
      <w:bookmarkEnd w:id="2387"/>
      <w:bookmarkEnd w:id="2388"/>
      <w:r w:rsidR="002024D5">
        <w:rPr>
          <w:rFonts w:eastAsia="DengXian"/>
          <w:lang w:eastAsia="zh-CN"/>
        </w:rPr>
        <w:t xml:space="preserve"> </w:t>
      </w:r>
    </w:p>
    <w:p w14:paraId="564B865E" w14:textId="77777777" w:rsidR="000A192C" w:rsidRPr="000A192C" w:rsidRDefault="000A192C" w:rsidP="00727681">
      <w:pPr>
        <w:pStyle w:val="Heading3"/>
        <w:rPr>
          <w:rFonts w:eastAsia="DengXian"/>
          <w:lang w:eastAsia="zh-CN"/>
        </w:rPr>
      </w:pPr>
      <w:bookmarkStart w:id="2389" w:name="_Toc113426335"/>
      <w:bookmarkStart w:id="2390" w:name="_Toc117496760"/>
      <w:bookmarkStart w:id="2391" w:name="_Toc122517982"/>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2389"/>
      <w:bookmarkEnd w:id="2390"/>
      <w:bookmarkEnd w:id="2391"/>
    </w:p>
    <w:p w14:paraId="2A6E9F6A"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70E6621F" w14:textId="77777777" w:rsidR="000A192C" w:rsidRPr="000A192C" w:rsidRDefault="000A192C" w:rsidP="00727681">
      <w:pPr>
        <w:pStyle w:val="Heading3"/>
        <w:rPr>
          <w:rFonts w:eastAsia="DengXian"/>
          <w:lang w:eastAsia="zh-CN"/>
        </w:rPr>
      </w:pPr>
      <w:bookmarkStart w:id="2392" w:name="_Toc113426336"/>
      <w:bookmarkStart w:id="2393" w:name="_Toc117496761"/>
      <w:bookmarkStart w:id="2394" w:name="_Toc122517983"/>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2392"/>
      <w:bookmarkEnd w:id="2393"/>
      <w:bookmarkEnd w:id="2394"/>
    </w:p>
    <w:p w14:paraId="514F3D71"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67F4ED64"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3A441143"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6056FB73" w14:textId="77777777" w:rsidR="006F4702" w:rsidRDefault="006F4702" w:rsidP="00727681">
      <w:pPr>
        <w:rPr>
          <w:lang w:eastAsia="zh-CN"/>
        </w:rPr>
      </w:pPr>
      <w:r>
        <w:rPr>
          <w:lang w:eastAsia="zh-CN"/>
        </w:rPr>
        <w:t>The AF-NEF interface may operate in either or both of these ways:</w:t>
      </w:r>
    </w:p>
    <w:p w14:paraId="03F948E4"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0D6E0BB4"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51C3A6B2" w14:textId="77777777" w:rsidR="006F4702" w:rsidRDefault="006F4702" w:rsidP="006F4702">
      <w:pPr>
        <w:pStyle w:val="NO"/>
      </w:pPr>
      <w:r>
        <w:t>NOTE 1:</w:t>
      </w:r>
      <w:r>
        <w:tab/>
        <w:t>It does not seem necessary to support both options so one of them should be selected but that is beyond the scope of this solution.</w:t>
      </w:r>
    </w:p>
    <w:p w14:paraId="59DEDE3E" w14:textId="7777777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5600D9B9" w14:textId="77777777"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79AD68F1"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0C9FE47C"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6D0D1122" w14:textId="77777777" w:rsidR="000A192C" w:rsidRPr="000A192C" w:rsidRDefault="00727681" w:rsidP="000A192C">
      <w:pPr>
        <w:pStyle w:val="Heading3"/>
        <w:rPr>
          <w:rFonts w:eastAsia="DengXian"/>
          <w:lang w:eastAsia="zh-CN"/>
        </w:rPr>
      </w:pPr>
      <w:bookmarkStart w:id="2395" w:name="_Toc113426337"/>
      <w:bookmarkStart w:id="2396" w:name="_Toc117496762"/>
      <w:bookmarkStart w:id="2397" w:name="_Toc122517984"/>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2395"/>
      <w:bookmarkEnd w:id="2396"/>
      <w:bookmarkEnd w:id="2397"/>
    </w:p>
    <w:p w14:paraId="29572603" w14:textId="77777777" w:rsidR="000A192C" w:rsidRPr="000A192C" w:rsidRDefault="00727681" w:rsidP="000A192C">
      <w:pPr>
        <w:pStyle w:val="Heading4"/>
        <w:rPr>
          <w:rFonts w:eastAsia="DengXian"/>
          <w:lang w:eastAsia="zh-CN"/>
        </w:rPr>
      </w:pPr>
      <w:bookmarkStart w:id="2398" w:name="_Toc113426338"/>
      <w:bookmarkStart w:id="2399" w:name="_Toc117496763"/>
      <w:bookmarkStart w:id="2400" w:name="_Toc122517985"/>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2398"/>
      <w:bookmarkEnd w:id="2399"/>
      <w:bookmarkEnd w:id="2400"/>
    </w:p>
    <w:p w14:paraId="0F5A00DB"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0ADF9B24"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3F4F75CA" w14:textId="77777777" w:rsidR="006F4702" w:rsidRPr="006F4702" w:rsidRDefault="000A192C" w:rsidP="006F4702">
      <w:pPr>
        <w:pStyle w:val="TH"/>
        <w:rPr>
          <w:rFonts w:eastAsia="SimSun"/>
        </w:rPr>
      </w:pPr>
      <w:r w:rsidRPr="006F4702">
        <w:rPr>
          <w:rFonts w:eastAsia="SimSun"/>
        </w:rPr>
        <w:object w:dxaOrig="3243" w:dyaOrig="4320" w14:anchorId="3D9F86AD">
          <v:shape id="_x0000_i1127" type="#_x0000_t75" style="width:478.1pt;height:6in" o:ole="">
            <v:imagedata r:id="rId218" o:title=""/>
          </v:shape>
          <o:OLEObject Type="Embed" ProgID="Mscgen.Chart" ShapeID="_x0000_i1127" DrawAspect="Content" ObjectID="_1733132332" r:id="rId219"/>
        </w:object>
      </w:r>
    </w:p>
    <w:p w14:paraId="6666ABAF" w14:textId="77777777"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BD54898"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104EB7E7"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36F1D3B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7654C3B0" w14:textId="77777777" w:rsidR="006F4702" w:rsidRDefault="006F4702" w:rsidP="006F4702">
      <w:pPr>
        <w:pStyle w:val="B1"/>
        <w:rPr>
          <w:rFonts w:eastAsia="DengXian"/>
        </w:rPr>
      </w:pPr>
      <w:r>
        <w:rPr>
          <w:rFonts w:eastAsia="DengXian"/>
        </w:rPr>
        <w:t>3.</w:t>
      </w:r>
      <w:r>
        <w:rPr>
          <w:rFonts w:eastAsia="DengXian"/>
        </w:rPr>
        <w:tab/>
        <w:t>NEF authorizes AF</w:t>
      </w:r>
      <w:r w:rsidR="00917ADA">
        <w:rPr>
          <w:rFonts w:eastAsia="DengXian"/>
        </w:rPr>
        <w:t>'</w:t>
      </w:r>
      <w:r>
        <w:rPr>
          <w:rFonts w:eastAsia="DengXian"/>
        </w:rPr>
        <w:t>s request(s) and discovers PCF related to each of the UEs included in AF</w:t>
      </w:r>
      <w:r w:rsidR="00917ADA">
        <w:rPr>
          <w:rFonts w:eastAsia="DengXian"/>
        </w:rPr>
        <w:t>'</w:t>
      </w:r>
      <w:r>
        <w:rPr>
          <w:rFonts w:eastAsia="DengXian"/>
        </w:rPr>
        <w:t>s request(s) a</w:t>
      </w:r>
      <w:r w:rsidR="00281712">
        <w:rPr>
          <w:rFonts w:eastAsia="DengXian"/>
        </w:rPr>
        <w:t>ccording to</w:t>
      </w:r>
      <w:r>
        <w:rPr>
          <w:rFonts w:eastAsia="DengXian"/>
        </w:rPr>
        <w:t xml:space="preserve"> </w:t>
      </w:r>
      <w:bookmarkStart w:id="2401" w:name="MCCTEMPBM_00000034"/>
      <w:r w:rsidR="00281712">
        <w:rPr>
          <w:rFonts w:eastAsia="DengXian"/>
        </w:rPr>
        <w:t xml:space="preserve">clause 4.15.6.6 of </w:t>
      </w:r>
      <w:r>
        <w:rPr>
          <w:rFonts w:eastAsia="DengXian"/>
        </w:rPr>
        <w:t>23.502</w:t>
      </w:r>
      <w:bookmarkEnd w:id="2401"/>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2CE42276"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470AD585"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05AE2231"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0462613C"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4D38ED73" w14:textId="77777777"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1BFA2687"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66A4C309"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59DB20BC"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4683BECA"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473B13D7" w14:textId="77777777"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4074EB62"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6076E4FE"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4C3BCEAC"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2D7473A1"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784A47A"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66A6D6FA"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9921BEC"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6546042C"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4A1B0B36"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0A8A00CB"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6B4D2DFB"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0AE9E5E8"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4A25A22A"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20CAF788"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2586E0D1"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426B858C"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31EF1A9C"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3CDCA8D7"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78461598" w14:textId="77777777"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33B77216"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FA0983A" w14:textId="77777777"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6EFCA190" w14:textId="77777777" w:rsidR="000A192C" w:rsidRPr="000A192C" w:rsidRDefault="00727681" w:rsidP="000A192C">
      <w:pPr>
        <w:pStyle w:val="Heading3"/>
        <w:rPr>
          <w:rFonts w:eastAsia="DengXian"/>
          <w:lang w:eastAsia="zh-CN"/>
        </w:rPr>
      </w:pPr>
      <w:bookmarkStart w:id="2402" w:name="_Toc113426339"/>
      <w:bookmarkStart w:id="2403" w:name="_Toc117496764"/>
      <w:bookmarkStart w:id="2404" w:name="_Toc122517986"/>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2402"/>
      <w:bookmarkEnd w:id="2403"/>
      <w:bookmarkEnd w:id="2404"/>
    </w:p>
    <w:p w14:paraId="6CCF0FDD" w14:textId="77777777" w:rsidR="00BE75D8" w:rsidRDefault="00BE75D8" w:rsidP="00BE75D8">
      <w:r>
        <w:t>The solution has the following impacts:</w:t>
      </w:r>
    </w:p>
    <w:p w14:paraId="5EA0898B" w14:textId="77777777" w:rsidR="00BE75D8" w:rsidRDefault="00BE75D8" w:rsidP="00BE75D8">
      <w:r>
        <w:t>NEF:</w:t>
      </w:r>
    </w:p>
    <w:p w14:paraId="4FC987DD"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016E187C" w14:textId="77777777" w:rsidR="00BE75D8" w:rsidRDefault="00BE75D8" w:rsidP="00BE75D8">
      <w:r>
        <w:t>PCF:</w:t>
      </w:r>
    </w:p>
    <w:p w14:paraId="77ADEF70"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66C783D6" w14:textId="77777777" w:rsidR="00703DE1" w:rsidRPr="00703DE1" w:rsidRDefault="00703DE1" w:rsidP="005122EF">
      <w:pPr>
        <w:pStyle w:val="Heading2"/>
        <w:rPr>
          <w:rFonts w:eastAsia="DengXian"/>
          <w:lang w:eastAsia="zh-CN"/>
        </w:rPr>
      </w:pPr>
      <w:bookmarkStart w:id="2405" w:name="_Toc113426340"/>
      <w:bookmarkStart w:id="2406" w:name="_Toc117496765"/>
      <w:bookmarkStart w:id="2407" w:name="_Toc122517987"/>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2405"/>
      <w:bookmarkEnd w:id="2406"/>
      <w:bookmarkEnd w:id="2407"/>
    </w:p>
    <w:p w14:paraId="0F19A08E" w14:textId="77777777" w:rsidR="00703DE1" w:rsidRPr="00703DE1" w:rsidRDefault="00703DE1" w:rsidP="005122EF">
      <w:pPr>
        <w:pStyle w:val="Heading3"/>
        <w:rPr>
          <w:rFonts w:eastAsia="DengXian"/>
          <w:lang w:eastAsia="zh-CN"/>
        </w:rPr>
      </w:pPr>
      <w:bookmarkStart w:id="2408" w:name="_Toc113426341"/>
      <w:bookmarkStart w:id="2409" w:name="_Toc117496766"/>
      <w:bookmarkStart w:id="2410" w:name="_Toc122517988"/>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2408"/>
      <w:bookmarkEnd w:id="2409"/>
      <w:bookmarkEnd w:id="2410"/>
    </w:p>
    <w:p w14:paraId="65312C12"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A748921" w14:textId="77777777" w:rsidR="00703DE1" w:rsidRPr="00703DE1" w:rsidRDefault="00703DE1" w:rsidP="005122EF">
      <w:pPr>
        <w:pStyle w:val="Heading3"/>
        <w:rPr>
          <w:rFonts w:eastAsia="DengXian"/>
          <w:lang w:eastAsia="zh-CN"/>
        </w:rPr>
      </w:pPr>
      <w:bookmarkStart w:id="2411" w:name="_Toc113426342"/>
      <w:bookmarkStart w:id="2412" w:name="_Toc117496767"/>
      <w:bookmarkStart w:id="2413" w:name="_Toc122517989"/>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2411"/>
      <w:bookmarkEnd w:id="2412"/>
      <w:bookmarkEnd w:id="2413"/>
    </w:p>
    <w:p w14:paraId="53BD819E" w14:textId="77777777"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w:t>
      </w:r>
      <w:r w:rsidR="00917ADA">
        <w:rPr>
          <w:lang w:eastAsia="zh-CN"/>
        </w:rPr>
        <w:t>'</w:t>
      </w:r>
      <w:r>
        <w:rPr>
          <w:lang w:eastAsia="zh-CN"/>
        </w:rPr>
        <w:t>s corresponding alterative QoS PDBs.</w:t>
      </w:r>
    </w:p>
    <w:p w14:paraId="282260F1" w14:textId="77777777"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9EDCF86" w14:textId="77777777"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433F1694" w14:textId="77777777"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66520FDE"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7537AB43"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73B20D97" w14:textId="77777777"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10C05B8F"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3E85409C" w14:textId="77777777" w:rsidR="00BE75D8" w:rsidRDefault="00BE75D8" w:rsidP="00BE75D8">
      <w:r>
        <w:t>Each service flow in a service flow group is treated as individual QoS flow without aggregation, and based on the PCC rule, SMF could derive QoS profile and AQP(s) for each QoS flow.</w:t>
      </w:r>
    </w:p>
    <w:p w14:paraId="190C7B56"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0EE463D8" w14:textId="77777777"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6AD70186" w14:textId="77777777"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55626A63" w14:textId="77777777" w:rsidR="00703DE1" w:rsidRPr="00703DE1" w:rsidRDefault="00703DE1" w:rsidP="005D25A5">
      <w:pPr>
        <w:pStyle w:val="Heading3"/>
        <w:rPr>
          <w:rFonts w:eastAsia="DengXian"/>
          <w:lang w:eastAsia="zh-CN"/>
        </w:rPr>
      </w:pPr>
      <w:bookmarkStart w:id="2414" w:name="_Toc113426343"/>
      <w:bookmarkStart w:id="2415" w:name="_Toc117496768"/>
      <w:bookmarkStart w:id="2416" w:name="_Toc122517990"/>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2414"/>
      <w:bookmarkEnd w:id="2415"/>
      <w:bookmarkEnd w:id="2416"/>
    </w:p>
    <w:p w14:paraId="3B9849C8" w14:textId="77777777" w:rsidR="00703DE1" w:rsidRPr="00703DE1" w:rsidRDefault="00414040" w:rsidP="005D25A5">
      <w:pPr>
        <w:pStyle w:val="Heading4"/>
        <w:rPr>
          <w:rFonts w:eastAsia="DengXian"/>
          <w:lang w:eastAsia="zh-CN"/>
        </w:rPr>
      </w:pPr>
      <w:bookmarkStart w:id="2417" w:name="_Toc113426344"/>
      <w:bookmarkStart w:id="2418" w:name="_Toc117496769"/>
      <w:bookmarkStart w:id="2419" w:name="_Toc122517991"/>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2417"/>
      <w:bookmarkEnd w:id="2418"/>
      <w:bookmarkEnd w:id="2419"/>
    </w:p>
    <w:p w14:paraId="5C53541F"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03CF1AA2"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3B3D6582" w14:textId="77777777" w:rsidR="00BE75D8" w:rsidRDefault="00BE75D8" w:rsidP="005D2452">
      <w:pPr>
        <w:pStyle w:val="TH"/>
      </w:pPr>
      <w:r>
        <w:object w:dxaOrig="7203" w:dyaOrig="7503" w14:anchorId="2BFE6AF3">
          <v:shape id="_x0000_i1128" type="#_x0000_t75" style="width:5in;height:372.65pt" o:ole="">
            <v:imagedata r:id="rId220" o:title=""/>
          </v:shape>
          <o:OLEObject Type="Embed" ProgID="Word.Picture.8" ShapeID="_x0000_i1128" DrawAspect="Content" ObjectID="_1733132333" r:id="rId221"/>
        </w:object>
      </w:r>
    </w:p>
    <w:p w14:paraId="3D6C0FF5" w14:textId="77777777"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75ACFAC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081D76CB"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6D62FCC5"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09880629"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260F849"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1D21D480" w14:textId="77777777"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w:t>
      </w:r>
      <w:r w:rsidR="00917ADA">
        <w:rPr>
          <w:rFonts w:eastAsia="DengXian"/>
        </w:rPr>
        <w:t>'</w:t>
      </w:r>
      <w:r>
        <w:rPr>
          <w:rFonts w:eastAsia="DengXian"/>
        </w:rPr>
        <w:t>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35E1ED05"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74EAD56"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05C91E2" w14:textId="77777777" w:rsidR="00703DE1" w:rsidRPr="00703DE1" w:rsidRDefault="00414040" w:rsidP="005D25A5">
      <w:pPr>
        <w:pStyle w:val="Heading4"/>
        <w:rPr>
          <w:rFonts w:eastAsia="DengXian"/>
          <w:lang w:eastAsia="zh-CN"/>
        </w:rPr>
      </w:pPr>
      <w:bookmarkStart w:id="2420" w:name="_Toc113426345"/>
      <w:bookmarkStart w:id="2421" w:name="_Toc117496770"/>
      <w:bookmarkStart w:id="2422" w:name="_Toc122517992"/>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2420"/>
      <w:bookmarkEnd w:id="2421"/>
      <w:bookmarkEnd w:id="2422"/>
    </w:p>
    <w:p w14:paraId="5A557C8B"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1C97BA7D"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2423" w:name="_MON_1709999413"/>
    <w:bookmarkEnd w:id="2423"/>
    <w:p w14:paraId="03DA06A9" w14:textId="77777777" w:rsidR="00703DE1" w:rsidRPr="00A778E4" w:rsidRDefault="00BE75D8" w:rsidP="00BE75D8">
      <w:pPr>
        <w:pStyle w:val="TH"/>
        <w:rPr>
          <w:rFonts w:eastAsia="DengXian"/>
        </w:rPr>
      </w:pPr>
      <w:r w:rsidRPr="005D3D4B">
        <w:object w:dxaOrig="9918" w:dyaOrig="6375" w14:anchorId="5A59A66C">
          <v:shape id="_x0000_i1129" type="#_x0000_t75" style="width:479.8pt;height:318.55pt" o:ole="">
            <v:imagedata r:id="rId222" o:title=""/>
          </v:shape>
          <o:OLEObject Type="Embed" ProgID="Word.Document.8" ShapeID="_x0000_i1129" DrawAspect="Content" ObjectID="_1733132334" r:id="rId223">
            <o:FieldCodes>\s</o:FieldCodes>
          </o:OLEObject>
        </w:object>
      </w:r>
    </w:p>
    <w:p w14:paraId="5E3E2C2D"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1231AFB0" w14:textId="77777777"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172DB7A6"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4FEB246F" w14:textId="77777777" w:rsidR="00BE75D8" w:rsidRDefault="00BE75D8" w:rsidP="00BE75D8">
      <w:pPr>
        <w:pStyle w:val="B1"/>
      </w:pPr>
      <w:r>
        <w:tab/>
        <w:t>For QoS alignment and joint QoS fulfilment policy, it is enough if RAN gets the information of each QoS flow in the group independently.</w:t>
      </w:r>
    </w:p>
    <w:p w14:paraId="0AE19AF5" w14:textId="77777777" w:rsidR="00BE75D8" w:rsidRDefault="00BE75D8" w:rsidP="00BE75D8">
      <w:pPr>
        <w:pStyle w:val="B1"/>
      </w:pPr>
      <w:r>
        <w:t>5.</w:t>
      </w:r>
      <w:r>
        <w:tab/>
        <w:t>RAN used the information provided by SMF to apply admission control.</w:t>
      </w:r>
    </w:p>
    <w:p w14:paraId="0C025A4F" w14:textId="77777777" w:rsidR="00BE75D8" w:rsidRDefault="00BE75D8" w:rsidP="00BE75D8">
      <w:pPr>
        <w:pStyle w:val="B1"/>
      </w:pPr>
      <w:r>
        <w:t>6-7.</w:t>
      </w:r>
      <w:r>
        <w:tab/>
        <w:t>RAN sets up the AN resource and update the session context accordingly.</w:t>
      </w:r>
    </w:p>
    <w:p w14:paraId="514F501B" w14:textId="77777777" w:rsidR="00BE75D8" w:rsidRDefault="00BE75D8" w:rsidP="00BE75D8">
      <w:pPr>
        <w:pStyle w:val="B1"/>
      </w:pPr>
      <w:r>
        <w:t>8.</w:t>
      </w:r>
      <w:r>
        <w:tab/>
        <w:t>RAN use the informatio provided by SMF to apply QoS fullfillment.</w:t>
      </w:r>
    </w:p>
    <w:p w14:paraId="6AC0F99E"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08350C20" w14:textId="77777777"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761EE669" w14:textId="77777777"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1A7A5297" w14:textId="77777777" w:rsidR="00703DE1" w:rsidRPr="00703DE1" w:rsidRDefault="00703DE1" w:rsidP="00414040">
      <w:pPr>
        <w:pStyle w:val="Heading4"/>
        <w:rPr>
          <w:rFonts w:eastAsia="DengXian"/>
          <w:lang w:eastAsia="zh-CN"/>
        </w:rPr>
      </w:pPr>
      <w:bookmarkStart w:id="2424" w:name="_Toc113426346"/>
      <w:bookmarkStart w:id="2425" w:name="_Toc117496771"/>
      <w:bookmarkStart w:id="2426" w:name="_Toc122517993"/>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2424"/>
      <w:bookmarkEnd w:id="2425"/>
      <w:bookmarkEnd w:id="2426"/>
    </w:p>
    <w:p w14:paraId="61BF3BDA"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0068019A"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1121789"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1E1DAB27" w14:textId="77777777" w:rsidR="00703DE1" w:rsidRPr="00703DE1" w:rsidRDefault="00703DE1" w:rsidP="00414040">
      <w:pPr>
        <w:pStyle w:val="Heading4"/>
        <w:rPr>
          <w:rFonts w:eastAsia="DengXian"/>
          <w:lang w:eastAsia="zh-CN"/>
        </w:rPr>
      </w:pPr>
      <w:bookmarkStart w:id="2427" w:name="_Toc113426347"/>
      <w:bookmarkStart w:id="2428" w:name="_Toc117496772"/>
      <w:bookmarkStart w:id="2429" w:name="_Toc122517994"/>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2427"/>
      <w:bookmarkEnd w:id="2428"/>
      <w:bookmarkEnd w:id="2429"/>
    </w:p>
    <w:p w14:paraId="733BCADC"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57E2560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210A3669"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1FD6300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76FCC312"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59D47D87"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47E084C6"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0B528CE1" w14:textId="77777777" w:rsidR="00703DE1" w:rsidRPr="00703DE1" w:rsidRDefault="00703DE1" w:rsidP="00414040">
      <w:pPr>
        <w:pStyle w:val="Heading3"/>
        <w:rPr>
          <w:rFonts w:eastAsia="DengXian"/>
          <w:lang w:eastAsia="zh-CN"/>
        </w:rPr>
      </w:pPr>
      <w:bookmarkStart w:id="2430" w:name="_Toc113426348"/>
      <w:bookmarkStart w:id="2431" w:name="_Toc117496773"/>
      <w:bookmarkStart w:id="2432" w:name="_Toc122517995"/>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2430"/>
      <w:bookmarkEnd w:id="2431"/>
      <w:bookmarkEnd w:id="2432"/>
    </w:p>
    <w:p w14:paraId="78F34B42" w14:textId="77777777" w:rsidR="002024D5" w:rsidRDefault="002024D5" w:rsidP="002024D5">
      <w:r>
        <w:t>AF:</w:t>
      </w:r>
    </w:p>
    <w:p w14:paraId="289B13AC"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604E6827"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3AFE82A0" w14:textId="77777777" w:rsidR="002024D5" w:rsidRDefault="002024D5" w:rsidP="002024D5">
      <w:r>
        <w:t>NEF:</w:t>
      </w:r>
    </w:p>
    <w:p w14:paraId="50E60186"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22D563D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F6534F4" w14:textId="77777777" w:rsidR="002024D5" w:rsidRDefault="002024D5" w:rsidP="002024D5">
      <w:r>
        <w:t>PCF:</w:t>
      </w:r>
    </w:p>
    <w:p w14:paraId="18AD77C5"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51D86F3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730A3F1" w14:textId="77777777" w:rsidR="002024D5" w:rsidRDefault="002024D5" w:rsidP="002024D5">
      <w:r>
        <w:t>SMF:</w:t>
      </w:r>
    </w:p>
    <w:p w14:paraId="200E4F83"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600D0AE9"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6F6880EE" w14:textId="77777777" w:rsidR="002024D5" w:rsidRDefault="002024D5" w:rsidP="002024D5">
      <w:r>
        <w:t>RAN:</w:t>
      </w:r>
    </w:p>
    <w:p w14:paraId="17272712" w14:textId="77777777" w:rsidR="002024D5" w:rsidRDefault="002024D5" w:rsidP="002024D5">
      <w:pPr>
        <w:pStyle w:val="B1"/>
        <w:rPr>
          <w:rFonts w:eastAsia="DengXian"/>
        </w:rPr>
      </w:pPr>
      <w:r>
        <w:rPr>
          <w:rFonts w:eastAsia="DengXian"/>
        </w:rPr>
        <w:t>-</w:t>
      </w:r>
      <w:r>
        <w:rPr>
          <w:rFonts w:eastAsia="DengXian"/>
        </w:rPr>
        <w:tab/>
        <w:t>Reception of new IE.</w:t>
      </w:r>
    </w:p>
    <w:p w14:paraId="541293B6" w14:textId="77777777" w:rsidR="00703DE1" w:rsidRPr="002024D5" w:rsidRDefault="002024D5" w:rsidP="002024D5">
      <w:r>
        <w:t>No impacts to UE, UPF.</w:t>
      </w:r>
    </w:p>
    <w:p w14:paraId="67B99378" w14:textId="77777777" w:rsidR="00E13B34" w:rsidRDefault="00481385" w:rsidP="00A778E4">
      <w:pPr>
        <w:pStyle w:val="Heading2"/>
        <w:rPr>
          <w:rFonts w:eastAsia="DengXian"/>
        </w:rPr>
      </w:pPr>
      <w:bookmarkStart w:id="2433" w:name="_Toc113426349"/>
      <w:bookmarkStart w:id="2434" w:name="_Toc117496774"/>
      <w:bookmarkStart w:id="2435" w:name="_Toc122517996"/>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2433"/>
      <w:bookmarkEnd w:id="2434"/>
      <w:bookmarkEnd w:id="2435"/>
      <w:r w:rsidR="00A45333" w:rsidRPr="00A45333">
        <w:rPr>
          <w:rFonts w:eastAsia="DengXian"/>
        </w:rPr>
        <w:t xml:space="preserve"> </w:t>
      </w:r>
    </w:p>
    <w:p w14:paraId="555B4114" w14:textId="77777777" w:rsidR="00E13B34" w:rsidRDefault="00481385" w:rsidP="00A778E4">
      <w:pPr>
        <w:pStyle w:val="Heading3"/>
        <w:rPr>
          <w:rFonts w:eastAsia="DengXian"/>
        </w:rPr>
      </w:pPr>
      <w:bookmarkStart w:id="2436" w:name="_Toc113426350"/>
      <w:bookmarkStart w:id="2437" w:name="_Toc117496775"/>
      <w:bookmarkStart w:id="2438" w:name="_Toc122517997"/>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2436"/>
      <w:bookmarkEnd w:id="2437"/>
      <w:bookmarkEnd w:id="2438"/>
    </w:p>
    <w:p w14:paraId="28DC77FB" w14:textId="77777777" w:rsidR="00E13B34" w:rsidRDefault="00A45333" w:rsidP="00A778E4">
      <w:r w:rsidRPr="00A45333">
        <w:t>This solution addresses Key Issue #1 and #2.</w:t>
      </w:r>
    </w:p>
    <w:p w14:paraId="2CF39840" w14:textId="77777777" w:rsidR="00E13B34" w:rsidRDefault="00481385" w:rsidP="00A778E4">
      <w:pPr>
        <w:pStyle w:val="Heading3"/>
        <w:rPr>
          <w:rFonts w:eastAsia="DengXian"/>
        </w:rPr>
      </w:pPr>
      <w:bookmarkStart w:id="2439" w:name="_Toc113426351"/>
      <w:bookmarkStart w:id="2440" w:name="_Toc117496776"/>
      <w:bookmarkStart w:id="2441" w:name="_Toc122517998"/>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2439"/>
      <w:bookmarkEnd w:id="2440"/>
      <w:bookmarkEnd w:id="2441"/>
    </w:p>
    <w:p w14:paraId="18248E58"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4D757732"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w:t>
      </w:r>
      <w:r w:rsidR="00917ADA">
        <w:t>'</w:t>
      </w:r>
      <w:r>
        <w:t xml:space="preserve"> media level operation.</w:t>
      </w:r>
    </w:p>
    <w:p w14:paraId="2E6A9FF8"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4B87A8A9" w14:textId="77777777" w:rsidR="00E13B34" w:rsidRDefault="00481385" w:rsidP="00A778E4">
      <w:pPr>
        <w:pStyle w:val="Heading3"/>
        <w:rPr>
          <w:rFonts w:eastAsia="DengXian"/>
        </w:rPr>
      </w:pPr>
      <w:bookmarkStart w:id="2442" w:name="_Toc113426352"/>
      <w:bookmarkStart w:id="2443" w:name="_Toc117496777"/>
      <w:bookmarkStart w:id="2444" w:name="_Toc122517999"/>
      <w:r>
        <w:rPr>
          <w:rFonts w:eastAsia="DengXian"/>
        </w:rPr>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2442"/>
      <w:bookmarkEnd w:id="2443"/>
      <w:bookmarkEnd w:id="2444"/>
    </w:p>
    <w:p w14:paraId="2E5E44BF" w14:textId="77777777" w:rsidR="00E13B34" w:rsidRDefault="00481385" w:rsidP="00A778E4">
      <w:pPr>
        <w:pStyle w:val="Heading4"/>
        <w:rPr>
          <w:rFonts w:eastAsia="DengXian"/>
        </w:rPr>
      </w:pPr>
      <w:bookmarkStart w:id="2445" w:name="_Toc113426353"/>
      <w:bookmarkStart w:id="2446" w:name="_Toc117496778"/>
      <w:bookmarkStart w:id="2447" w:name="_Toc122518000"/>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2445"/>
      <w:bookmarkEnd w:id="2446"/>
      <w:bookmarkEnd w:id="2447"/>
    </w:p>
    <w:p w14:paraId="718015B2" w14:textId="77777777" w:rsidR="00E13B34" w:rsidRDefault="002024D5" w:rsidP="00A778E4">
      <w:r>
        <w:t>When SM NAS procedures are performed the existing 5QI-based QoS policies are applied. In order to support multi-modality communication, NG-RAN and UPF may schedule the packet delivery based on the SMF</w:t>
      </w:r>
      <w:r w:rsidR="00917ADA">
        <w:t>'</w:t>
      </w:r>
      <w:r>
        <w:t xml:space="preserve">s enforcement, which </w:t>
      </w:r>
      <w:r>
        <w:lastRenderedPageBreak/>
        <w:t>follows the multi-modality QoS policies, as the system fulfills the requirement of delay difference among XR dedicated QFIs of UE(s).</w:t>
      </w:r>
    </w:p>
    <w:p w14:paraId="59CD4459" w14:textId="77777777"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32C3FFBF" w14:textId="77777777" w:rsidR="00E13B34" w:rsidRDefault="002024D5" w:rsidP="00A778E4">
      <w:r>
        <w:t>And, based on the DNN and S-NSSAI dedicated to an XR service, same SMF and UPF are selected for the UE(s) during PDU session establishment which the user enjoys the XR service by.</w:t>
      </w:r>
    </w:p>
    <w:p w14:paraId="24370E11" w14:textId="77777777" w:rsidR="00E13B34" w:rsidRDefault="00917ADA" w:rsidP="00A778E4">
      <w:pPr>
        <w:pStyle w:val="EditorsNote"/>
      </w:pPr>
      <w:r>
        <w:t>Editor's note</w:t>
      </w:r>
      <w:r w:rsidR="00A45333" w:rsidRPr="00A45333">
        <w:t>:</w:t>
      </w:r>
      <w:r w:rsidR="00A45333" w:rsidRPr="00A45333">
        <w:tab/>
        <w:t>Whether and how to guarantee the same SMF and UPF can be selected or reselected for the group UE(s) of the XRM service is FFS.</w:t>
      </w:r>
    </w:p>
    <w:p w14:paraId="6F23672F" w14:textId="77777777" w:rsidR="00E13B34" w:rsidRDefault="00481385" w:rsidP="00A778E4">
      <w:pPr>
        <w:pStyle w:val="Heading4"/>
        <w:rPr>
          <w:rFonts w:eastAsia="DengXian"/>
        </w:rPr>
      </w:pPr>
      <w:bookmarkStart w:id="2448" w:name="_Toc113426354"/>
      <w:bookmarkStart w:id="2449" w:name="_Toc117496779"/>
      <w:bookmarkStart w:id="2450" w:name="_Toc122518001"/>
      <w:r>
        <w:rPr>
          <w:rFonts w:eastAsia="DengXian"/>
        </w:rPr>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2448"/>
      <w:bookmarkEnd w:id="2449"/>
      <w:bookmarkEnd w:id="2450"/>
    </w:p>
    <w:p w14:paraId="3C3A5B14" w14:textId="77777777" w:rsidR="00481385" w:rsidRDefault="00481385" w:rsidP="002024D5">
      <w:pPr>
        <w:pStyle w:val="TH"/>
        <w:rPr>
          <w:rFonts w:eastAsia="DengXian"/>
          <w:lang w:eastAsia="zh-CN"/>
        </w:rPr>
      </w:pPr>
      <w:r>
        <w:object w:dxaOrig="11175" w:dyaOrig="10675" w14:anchorId="3C525547">
          <v:shape id="_x0000_i1130" type="#_x0000_t75" style="width:482.1pt;height:460.8pt" o:ole="">
            <v:imagedata r:id="rId224" o:title=""/>
          </v:shape>
          <o:OLEObject Type="Embed" ProgID="Visio.Drawing.15" ShapeID="_x0000_i1130" DrawAspect="Content" ObjectID="_1733132335" r:id="rId225"/>
        </w:object>
      </w:r>
    </w:p>
    <w:p w14:paraId="25C4E269"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0D2EAF50" w14:textId="77777777" w:rsidR="00E13B34" w:rsidRDefault="002024D5" w:rsidP="002024D5">
      <w:r>
        <w:t xml:space="preserve">The procedures are shown simultaneous for multiple UEs (UE1 and UE2), which, if not mentioned, basically follows clause 4.3.2.2 of </w:t>
      </w:r>
      <w:r w:rsidR="00BC0293">
        <w:t>TS 23.502 [</w:t>
      </w:r>
      <w:r>
        <w:t>3]:</w:t>
      </w:r>
    </w:p>
    <w:p w14:paraId="53084962" w14:textId="77777777" w:rsidR="002024D5" w:rsidRDefault="002024D5" w:rsidP="002024D5">
      <w:pPr>
        <w:pStyle w:val="B1"/>
      </w:pPr>
      <w:r>
        <w:lastRenderedPageBreak/>
        <w:t>1.</w:t>
      </w:r>
      <w:r>
        <w:tab/>
        <w:t>UE1 and UE2 register AF/AS for an XR service. As a pre-configuration, AF/AS assigns an AF specific service flow group ID between UE1 and UE2, which implies that the UE1 and UE2 are associated between service flows for the XR application.</w:t>
      </w:r>
    </w:p>
    <w:p w14:paraId="7FF40CB7"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5098B9B2"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0E18CD31"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68847703" w14:textId="77777777" w:rsidR="002024D5" w:rsidRDefault="002024D5" w:rsidP="002024D5">
      <w:pPr>
        <w:pStyle w:val="B1"/>
      </w:pPr>
      <w:r>
        <w:t>4-5.</w:t>
      </w:r>
      <w:r>
        <w:tab/>
        <w:t>AMF selects a dedicated SMF based on requested XR/media associated DNN and S-NSSAI. SMF receives PDU session establishment.</w:t>
      </w:r>
    </w:p>
    <w:p w14:paraId="3CD6A05B"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10D29CFA"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7ADCD518" w14:textId="77777777" w:rsidR="002024D5" w:rsidRDefault="002024D5" w:rsidP="002024D5">
      <w:pPr>
        <w:pStyle w:val="B1"/>
      </w:pPr>
      <w:r>
        <w:t>7.</w:t>
      </w:r>
      <w:r>
        <w:tab/>
        <w:t>The SMF selects an UPF for UE1.</w:t>
      </w:r>
    </w:p>
    <w:p w14:paraId="04E7F55B"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51BC4C72" w14:textId="77777777" w:rsidR="002024D5" w:rsidRDefault="002024D5" w:rsidP="002024D5">
      <w:pPr>
        <w:pStyle w:val="B1"/>
      </w:pPr>
      <w:r>
        <w:t>9.</w:t>
      </w:r>
      <w:r>
        <w:tab/>
        <w:t>SMF provides NG-RAN with N2 SM information to meet multi-modality QoS requirements e.g. the AF specific service flow group ID.</w:t>
      </w:r>
    </w:p>
    <w:p w14:paraId="3FCD8795"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AD7349F" w14:textId="77777777" w:rsidR="002024D5" w:rsidRDefault="002024D5" w:rsidP="002024D5">
      <w:pPr>
        <w:pStyle w:val="B1"/>
      </w:pPr>
      <w:r>
        <w:tab/>
        <w:t>Another UE2 performs PDU session establishment request procedure, which are same as UE1 step 3~12 except for step 3a, 4a and 7a in place of step 3, 4 and 7.</w:t>
      </w:r>
    </w:p>
    <w:p w14:paraId="3D0A9B44" w14:textId="77777777" w:rsidR="002024D5" w:rsidRDefault="002024D5" w:rsidP="002024D5">
      <w:pPr>
        <w:pStyle w:val="B1"/>
      </w:pPr>
      <w:r>
        <w:t>3a.</w:t>
      </w:r>
      <w:r>
        <w:tab/>
        <w:t>UE2 requests PDU session establishment as same as step 3.</w:t>
      </w:r>
    </w:p>
    <w:p w14:paraId="5AF361EF" w14:textId="77777777" w:rsidR="002024D5" w:rsidRDefault="002024D5" w:rsidP="002024D5">
      <w:pPr>
        <w:pStyle w:val="B1"/>
      </w:pPr>
      <w:r>
        <w:t>4a.</w:t>
      </w:r>
      <w:r>
        <w:tab/>
        <w:t>The same SMF is selected for UE2</w:t>
      </w:r>
      <w:r w:rsidR="00917ADA">
        <w:t>'</w:t>
      </w:r>
      <w:r>
        <w:t>s PDU session for XR service of the XR application based on requested XR/media associated DNN and S-NSSAI.</w:t>
      </w:r>
    </w:p>
    <w:p w14:paraId="4600ECAF" w14:textId="77777777" w:rsidR="002024D5" w:rsidRDefault="002024D5" w:rsidP="002024D5">
      <w:pPr>
        <w:pStyle w:val="B1"/>
      </w:pPr>
      <w:r>
        <w:t>7a.</w:t>
      </w:r>
      <w:r>
        <w:tab/>
        <w:t>SMF selects the same UPF for UE2 as UE1 based in the AF specific service flow group ID.</w:t>
      </w:r>
    </w:p>
    <w:p w14:paraId="2C84CDC4"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7DD6AA05"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w:t>
      </w:r>
      <w:r w:rsidR="00917ADA">
        <w:t>'</w:t>
      </w:r>
      <w:r>
        <w:t>s NG-RAN, where the triggering message to UE2</w:t>
      </w:r>
      <w:r w:rsidR="00917ADA">
        <w:t>'</w:t>
      </w:r>
      <w:r>
        <w:t>s NG-RAN may contain UE2 ID and Cell ID of UE1</w:t>
      </w:r>
      <w:r w:rsidR="00917ADA">
        <w:t>'</w:t>
      </w:r>
      <w:r>
        <w:t>s NG-RAN and multi-modality indication.</w:t>
      </w:r>
    </w:p>
    <w:p w14:paraId="2F458F82"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1A9F344A"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68A5A7FD" w14:textId="77777777" w:rsidR="00A45333" w:rsidRPr="00A45333" w:rsidRDefault="00481385" w:rsidP="002024D5">
      <w:pPr>
        <w:pStyle w:val="TH"/>
        <w:rPr>
          <w:rFonts w:eastAsia="DengXian"/>
          <w:lang w:eastAsia="zh-CN"/>
        </w:rPr>
      </w:pPr>
      <w:r>
        <w:object w:dxaOrig="13455" w:dyaOrig="7687" w14:anchorId="3D9E48AE">
          <v:shape id="_x0000_i1131" type="#_x0000_t75" style="width:482.1pt;height:275.35pt" o:ole="">
            <v:imagedata r:id="rId226" o:title=""/>
          </v:shape>
          <o:OLEObject Type="Embed" ProgID="Visio.Drawing.15" ShapeID="_x0000_i1131" DrawAspect="Content" ObjectID="_1733132336" r:id="rId227"/>
        </w:object>
      </w:r>
    </w:p>
    <w:p w14:paraId="362A7C16"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16E73668" w14:textId="77777777" w:rsidR="00E13B34" w:rsidRDefault="00854CCF" w:rsidP="00A778E4">
      <w:r>
        <w:t xml:space="preserve">The procedures are shown simultaneous for single UE, which, if not mentioned, basically follows clause 4.3.2.2 of </w:t>
      </w:r>
      <w:r w:rsidR="00BC0293">
        <w:t>TS 23.502 [</w:t>
      </w:r>
      <w:r>
        <w:t>3]:</w:t>
      </w:r>
    </w:p>
    <w:p w14:paraId="3F1EE22A"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1ED72972"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3F5DB921" w14:textId="77777777" w:rsidR="00854CCF" w:rsidRDefault="00854CCF" w:rsidP="00854CCF">
      <w:pPr>
        <w:pStyle w:val="B1"/>
      </w:pPr>
      <w:r>
        <w:tab/>
        <w:t>At step 2, If the multi-modality policy information is provisioned in PCF, step 3~6 are replaced with step 6a SM policy association update procedures.</w:t>
      </w:r>
    </w:p>
    <w:p w14:paraId="0994021B"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0E21747E" w14:textId="77777777" w:rsidR="00854CCF" w:rsidRDefault="00854CCF" w:rsidP="00854CCF">
      <w:pPr>
        <w:pStyle w:val="B1"/>
      </w:pPr>
      <w:r>
        <w:t>4-6.</w:t>
      </w:r>
      <w:r>
        <w:tab/>
        <w:t>AMF select a dedicated SMF based on requested XR/media-associated DNN and S-NSSAI. SMF receives PDU session establishment.</w:t>
      </w:r>
    </w:p>
    <w:p w14:paraId="347EBF78"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7D84332F"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53AC950C"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1EDEDAAF" w14:textId="77777777" w:rsidR="00854CCF" w:rsidRDefault="00854CCF" w:rsidP="00854CCF">
      <w:pPr>
        <w:pStyle w:val="B1"/>
      </w:pPr>
      <w:r>
        <w:t>8.</w:t>
      </w:r>
      <w:r>
        <w:tab/>
        <w:t>SMF provides NG-RAN with N2 SM information to meet multi-modality QoS requirements e.g. a the AF specific service flow group ID.</w:t>
      </w:r>
    </w:p>
    <w:p w14:paraId="66781F93" w14:textId="77777777" w:rsidR="00854CCF" w:rsidRDefault="00854CCF" w:rsidP="00854CCF">
      <w:pPr>
        <w:pStyle w:val="B1"/>
      </w:pPr>
      <w:r>
        <w:lastRenderedPageBreak/>
        <w:t>10a/b.</w:t>
      </w:r>
      <w:r>
        <w:tab/>
        <w:t>NG-RAN and UPF schedule the packet delivery not to exceed the delay difference between the paired QFIs, which is up to implementation.</w:t>
      </w:r>
    </w:p>
    <w:p w14:paraId="2960267E" w14:textId="77777777" w:rsidR="00A45333" w:rsidRPr="00A45333" w:rsidRDefault="00A45333" w:rsidP="00481385">
      <w:pPr>
        <w:pStyle w:val="Heading3"/>
        <w:rPr>
          <w:rFonts w:eastAsia="DengXian"/>
        </w:rPr>
      </w:pPr>
      <w:bookmarkStart w:id="2451" w:name="_Toc113426355"/>
      <w:bookmarkStart w:id="2452" w:name="_Toc117496780"/>
      <w:bookmarkStart w:id="2453" w:name="_Toc122518002"/>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2451"/>
      <w:bookmarkEnd w:id="2452"/>
      <w:bookmarkEnd w:id="2453"/>
    </w:p>
    <w:p w14:paraId="68B16C50" w14:textId="77777777" w:rsidR="00E13B34" w:rsidRDefault="00A45333" w:rsidP="00854CCF">
      <w:r w:rsidRPr="00A45333">
        <w:t>The followings are additionally required:</w:t>
      </w:r>
    </w:p>
    <w:p w14:paraId="79953045" w14:textId="77777777" w:rsidR="00854CCF" w:rsidRDefault="00854CCF" w:rsidP="00854CCF">
      <w:r>
        <w:t>PCF:</w:t>
      </w:r>
    </w:p>
    <w:p w14:paraId="6B69C6E4" w14:textId="77777777"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54001489" w14:textId="77777777" w:rsidR="00854CCF" w:rsidRDefault="00854CCF" w:rsidP="00854CCF">
      <w:r>
        <w:t>AMF:</w:t>
      </w:r>
    </w:p>
    <w:p w14:paraId="2220A16A" w14:textId="77777777"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58DD2A96" w14:textId="77777777" w:rsidR="00854CCF" w:rsidRDefault="00854CCF" w:rsidP="00854CCF">
      <w:r>
        <w:t>SMF:</w:t>
      </w:r>
    </w:p>
    <w:p w14:paraId="37B7967B" w14:textId="77777777"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1914CC4B" w14:textId="77777777"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DEE2A65" w14:textId="77777777"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44DD33AA" w14:textId="77777777" w:rsidR="00854CCF" w:rsidRDefault="00854CCF" w:rsidP="00854CCF">
      <w:r>
        <w:t>UPF:</w:t>
      </w:r>
    </w:p>
    <w:p w14:paraId="7513EBD4"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184B1383" w14:textId="77777777" w:rsidR="00854CCF" w:rsidRDefault="00854CCF" w:rsidP="00854CCF">
      <w:r>
        <w:t>NG-RAN:</w:t>
      </w:r>
    </w:p>
    <w:p w14:paraId="133846DC"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71031739" w14:textId="77777777" w:rsidR="00AC6D11" w:rsidRPr="00AC6D11" w:rsidRDefault="00980591" w:rsidP="00AC6D11">
      <w:pPr>
        <w:pStyle w:val="Heading2"/>
        <w:rPr>
          <w:rFonts w:eastAsia="DengXian"/>
          <w:lang w:eastAsia="zh-CN"/>
        </w:rPr>
      </w:pPr>
      <w:bookmarkStart w:id="2454" w:name="_Toc113426356"/>
      <w:bookmarkStart w:id="2455" w:name="_Toc117496781"/>
      <w:bookmarkStart w:id="2456" w:name="_Toc122518003"/>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2454"/>
      <w:bookmarkEnd w:id="2455"/>
      <w:bookmarkEnd w:id="2456"/>
    </w:p>
    <w:p w14:paraId="1E9ED37B" w14:textId="77777777" w:rsidR="00AC6D11" w:rsidRPr="00AC6D11" w:rsidRDefault="00980591" w:rsidP="00AC6D11">
      <w:pPr>
        <w:pStyle w:val="Heading3"/>
        <w:rPr>
          <w:rFonts w:eastAsia="DengXian"/>
          <w:lang w:eastAsia="zh-CN"/>
        </w:rPr>
      </w:pPr>
      <w:bookmarkStart w:id="2457" w:name="_Toc113426357"/>
      <w:bookmarkStart w:id="2458" w:name="_Toc117496782"/>
      <w:bookmarkStart w:id="2459" w:name="_Toc122518004"/>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2457"/>
      <w:bookmarkEnd w:id="2458"/>
      <w:bookmarkEnd w:id="2459"/>
    </w:p>
    <w:p w14:paraId="4E23CD34"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4E843495" w14:textId="77777777" w:rsidR="00AC6D11" w:rsidRPr="00AC6D11" w:rsidRDefault="00980591" w:rsidP="00AC6D11">
      <w:pPr>
        <w:pStyle w:val="Heading3"/>
        <w:rPr>
          <w:rFonts w:eastAsia="DengXian"/>
          <w:lang w:eastAsia="zh-CN"/>
        </w:rPr>
      </w:pPr>
      <w:bookmarkStart w:id="2460" w:name="_Toc113426358"/>
      <w:bookmarkStart w:id="2461" w:name="_Toc117496783"/>
      <w:bookmarkStart w:id="2462" w:name="_Toc122518005"/>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2460"/>
      <w:bookmarkEnd w:id="2461"/>
      <w:bookmarkEnd w:id="2462"/>
    </w:p>
    <w:p w14:paraId="40E21929"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CEC1C5A" w14:textId="77777777" w:rsidR="00854CCF" w:rsidRDefault="00854CCF" w:rsidP="00AC6D11">
      <w:r>
        <w:t>While some aspects should be further clarified.</w:t>
      </w:r>
    </w:p>
    <w:p w14:paraId="49087619" w14:textId="77777777" w:rsidR="00854CCF" w:rsidRPr="00854CCF" w:rsidRDefault="00854CCF" w:rsidP="00854CCF">
      <w:pPr>
        <w:rPr>
          <w:b/>
          <w:bCs/>
        </w:rPr>
      </w:pPr>
      <w:r w:rsidRPr="00854CCF">
        <w:rPr>
          <w:b/>
          <w:bCs/>
        </w:rPr>
        <w:t>1)</w:t>
      </w:r>
      <w:r w:rsidRPr="00854CCF">
        <w:rPr>
          <w:b/>
          <w:bCs/>
        </w:rPr>
        <w:tab/>
        <w:t>PCF enhancement</w:t>
      </w:r>
    </w:p>
    <w:p w14:paraId="64A768E8" w14:textId="77777777"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05708598" w14:textId="77777777" w:rsidR="00854CCF" w:rsidRPr="00854CCF" w:rsidRDefault="00854CCF" w:rsidP="00854CCF">
      <w:pPr>
        <w:rPr>
          <w:b/>
          <w:bCs/>
        </w:rPr>
      </w:pPr>
      <w:r w:rsidRPr="00854CCF">
        <w:rPr>
          <w:b/>
          <w:bCs/>
        </w:rPr>
        <w:t>2)</w:t>
      </w:r>
      <w:r w:rsidRPr="00854CCF">
        <w:rPr>
          <w:b/>
          <w:bCs/>
        </w:rPr>
        <w:tab/>
        <w:t>5G Mobility consideration</w:t>
      </w:r>
    </w:p>
    <w:p w14:paraId="48C1CE9E" w14:textId="77777777" w:rsidR="00854CCF" w:rsidRDefault="00854CCF" w:rsidP="00854CCF">
      <w:r>
        <w:t>During NG Handover, if the target NG-RAN is no longer congested, it can stop marking ECN for L4S and the application may start to gradually increase the data rate.</w:t>
      </w:r>
    </w:p>
    <w:p w14:paraId="4E20584B" w14:textId="77777777" w:rsidR="00AC6D11" w:rsidRPr="00AC6D11" w:rsidRDefault="00AC6D11" w:rsidP="00AC6D11">
      <w:pPr>
        <w:pStyle w:val="Heading3"/>
        <w:rPr>
          <w:rFonts w:eastAsia="DengXian"/>
          <w:lang w:eastAsia="zh-CN"/>
        </w:rPr>
      </w:pPr>
      <w:bookmarkStart w:id="2463" w:name="_Toc113426359"/>
      <w:bookmarkStart w:id="2464" w:name="_Toc117496784"/>
      <w:bookmarkStart w:id="2465" w:name="_Toc122518006"/>
      <w:r w:rsidRPr="00AC6D11">
        <w:rPr>
          <w:rFonts w:eastAsia="DengXian"/>
          <w:lang w:eastAsia="zh-CN"/>
        </w:rPr>
        <w:lastRenderedPageBreak/>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2463"/>
      <w:bookmarkEnd w:id="2464"/>
      <w:bookmarkEnd w:id="2465"/>
    </w:p>
    <w:p w14:paraId="49E8075E" w14:textId="77777777" w:rsidR="00AC6D11" w:rsidRPr="00AC6D11" w:rsidRDefault="00AC6D11" w:rsidP="00AC6D11">
      <w:pPr>
        <w:rPr>
          <w:lang w:eastAsia="zh-CN"/>
        </w:rPr>
      </w:pPr>
      <w:r w:rsidRPr="00AC6D11">
        <w:rPr>
          <w:lang w:eastAsia="zh-CN"/>
        </w:rPr>
        <w:t>AF:</w:t>
      </w:r>
    </w:p>
    <w:p w14:paraId="656F7DFC"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0141086A" w14:textId="77777777" w:rsidR="00E13B34" w:rsidRDefault="00AC6D11" w:rsidP="00A778E4">
      <w:pPr>
        <w:rPr>
          <w:lang w:eastAsia="zh-CN"/>
        </w:rPr>
      </w:pPr>
      <w:r w:rsidRPr="00AC6D11">
        <w:rPr>
          <w:lang w:eastAsia="zh-CN"/>
        </w:rPr>
        <w:t>PCF:</w:t>
      </w:r>
    </w:p>
    <w:p w14:paraId="36EC7225"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27E3D2A8" w14:textId="77777777" w:rsidR="00D37069" w:rsidRPr="00D37069" w:rsidRDefault="00D37069" w:rsidP="00BC170F">
      <w:pPr>
        <w:pStyle w:val="Heading2"/>
        <w:rPr>
          <w:rFonts w:eastAsia="DengXian"/>
          <w:lang w:val="en-US" w:eastAsia="zh-CN"/>
        </w:rPr>
      </w:pPr>
      <w:bookmarkStart w:id="2466" w:name="_Toc113426360"/>
      <w:bookmarkStart w:id="2467" w:name="_Toc117496785"/>
      <w:bookmarkStart w:id="2468" w:name="_Toc122518007"/>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2466"/>
      <w:bookmarkEnd w:id="2467"/>
      <w:bookmarkEnd w:id="2468"/>
    </w:p>
    <w:p w14:paraId="6A153478" w14:textId="77777777" w:rsidR="00D37069" w:rsidRPr="00D37069" w:rsidRDefault="00D37069" w:rsidP="00BC170F">
      <w:pPr>
        <w:pStyle w:val="Heading3"/>
        <w:rPr>
          <w:rFonts w:eastAsia="DengXian"/>
          <w:lang w:val="en-US" w:eastAsia="zh-CN"/>
        </w:rPr>
      </w:pPr>
      <w:bookmarkStart w:id="2469" w:name="_Toc113426361"/>
      <w:bookmarkStart w:id="2470" w:name="_Toc117496786"/>
      <w:bookmarkStart w:id="2471" w:name="_Toc122518008"/>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2469"/>
      <w:bookmarkEnd w:id="2470"/>
      <w:bookmarkEnd w:id="2471"/>
    </w:p>
    <w:p w14:paraId="4A8ADDB3" w14:textId="77777777" w:rsidR="00D37069" w:rsidRPr="00D37069" w:rsidRDefault="00D37069" w:rsidP="00BC170F">
      <w:pPr>
        <w:rPr>
          <w:lang w:val="en-US" w:eastAsia="zh-CN"/>
        </w:rPr>
      </w:pPr>
      <w:r w:rsidRPr="00D37069">
        <w:rPr>
          <w:lang w:val="en-US" w:eastAsia="zh-CN"/>
        </w:rPr>
        <w:t>This solution can apply to key issue 4.</w:t>
      </w:r>
    </w:p>
    <w:p w14:paraId="4C67EA67" w14:textId="77777777" w:rsidR="00D37069" w:rsidRPr="00D37069" w:rsidRDefault="00D37069" w:rsidP="00BC170F">
      <w:pPr>
        <w:pStyle w:val="Heading3"/>
        <w:rPr>
          <w:rFonts w:eastAsia="DengXian"/>
          <w:lang w:val="en-US" w:eastAsia="zh-CN"/>
        </w:rPr>
      </w:pPr>
      <w:bookmarkStart w:id="2472" w:name="_Toc113426362"/>
      <w:bookmarkStart w:id="2473" w:name="_Toc117496787"/>
      <w:bookmarkStart w:id="2474" w:name="_Toc122518009"/>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2472"/>
      <w:bookmarkEnd w:id="2473"/>
      <w:bookmarkEnd w:id="2474"/>
    </w:p>
    <w:p w14:paraId="49984B1B" w14:textId="77777777"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728634E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21A889EA"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59BFA38F"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27F27EB7" w14:textId="77777777"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1CF3FD30" w14:textId="77777777" w:rsidR="00854CCF" w:rsidRDefault="00854CCF" w:rsidP="005D2452">
      <w:pPr>
        <w:pStyle w:val="TH"/>
      </w:pPr>
      <w:r>
        <w:object w:dxaOrig="9639" w:dyaOrig="5384" w14:anchorId="7C57046A">
          <v:shape id="_x0000_i1132" type="#_x0000_t75" style="width:482.7pt;height:267.25pt" o:ole="">
            <v:imagedata r:id="rId228" o:title=""/>
          </v:shape>
          <o:OLEObject Type="Embed" ProgID="Word.Picture.8" ShapeID="_x0000_i1132" DrawAspect="Content" ObjectID="_1733132337" r:id="rId229"/>
        </w:object>
      </w:r>
    </w:p>
    <w:p w14:paraId="5744D195" w14:textId="77777777"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6293559" w14:textId="77777777"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75F0403D"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1CDD6B1C" w14:textId="77777777"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7562C9E4" w14:textId="77777777"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69E81CEC" w14:textId="77777777" w:rsidR="00854CCF" w:rsidRDefault="00854CCF" w:rsidP="00854CCF">
      <w:pPr>
        <w:rPr>
          <w:lang w:val="en-US" w:eastAsia="zh-CN"/>
        </w:rPr>
      </w:pPr>
      <w:r>
        <w:rPr>
          <w:lang w:val="en-US" w:eastAsia="zh-CN"/>
        </w:rPr>
        <w:t>optionally added to each PDU header.</w:t>
      </w:r>
    </w:p>
    <w:p w14:paraId="08AA758F"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0E6CB10A" w14:textId="77777777" w:rsidR="00854CCF" w:rsidRDefault="00854CCF" w:rsidP="00854CCF">
      <w:pPr>
        <w:rPr>
          <w:lang w:val="en-US" w:eastAsia="zh-CN"/>
        </w:rPr>
      </w:pPr>
      <w:r>
        <w:rPr>
          <w:lang w:val="en-US" w:eastAsia="zh-CN"/>
        </w:rPr>
        <w:t>The handling requirements of the PDU set could be set differently for the PDU Set types.</w:t>
      </w:r>
    </w:p>
    <w:p w14:paraId="7AD0880C" w14:textId="77777777" w:rsidR="00854CCF" w:rsidRPr="00D37069" w:rsidRDefault="00917ADA" w:rsidP="00854CCF">
      <w:pPr>
        <w:pStyle w:val="EditorsNote"/>
        <w:rPr>
          <w:lang w:val="en-US"/>
        </w:rPr>
      </w:pPr>
      <w:r>
        <w:t>Editor's note</w:t>
      </w:r>
      <w:r w:rsidR="00854CCF" w:rsidRPr="00D37069">
        <w:rPr>
          <w:lang w:val="en-US"/>
        </w:rPr>
        <w:t>:</w:t>
      </w:r>
      <w:r w:rsidR="00854CCF" w:rsidRPr="00D37069">
        <w:rPr>
          <w:lang w:val="en-US"/>
        </w:rPr>
        <w:tab/>
        <w:t>Whether RAN could support different PDU Set related QoS parameters within one QoS flow is FFS.</w:t>
      </w:r>
    </w:p>
    <w:p w14:paraId="2D003623" w14:textId="77777777"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917ADA">
        <w:rPr>
          <w:rFonts w:eastAsia="DengXian"/>
          <w:lang w:val="en-US"/>
        </w:rPr>
        <w:t>'</w:t>
      </w:r>
      <w:r w:rsidRPr="00D37069">
        <w:rPr>
          <w:rFonts w:eastAsia="DengXian"/>
          <w:lang w:val="en-US"/>
        </w:rPr>
        <w:t>t be differentiated for PDU Sets of different PDU Set types, they are common to all PDU sets.</w:t>
      </w:r>
    </w:p>
    <w:p w14:paraId="7C29A744"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6502D1A3" w14:textId="77777777" w:rsidR="00D37069" w:rsidRPr="00D37069" w:rsidRDefault="00D37069" w:rsidP="0012420F">
      <w:pPr>
        <w:pStyle w:val="Heading3"/>
        <w:rPr>
          <w:rFonts w:eastAsia="DengXian"/>
          <w:lang w:val="en-US" w:eastAsia="zh-CN"/>
        </w:rPr>
      </w:pPr>
      <w:bookmarkStart w:id="2475" w:name="_Toc113426363"/>
      <w:bookmarkStart w:id="2476" w:name="_Toc117496788"/>
      <w:bookmarkStart w:id="2477" w:name="_Toc122518010"/>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2475"/>
      <w:bookmarkEnd w:id="2476"/>
      <w:bookmarkEnd w:id="2477"/>
    </w:p>
    <w:p w14:paraId="383156D2" w14:textId="77777777"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BC0293">
        <w:t>TS 23.502 [</w:t>
      </w:r>
      <w:r>
        <w:t>3]. The PDU Set related handling information includes the PDU Set identification information and related PDU Set handling requirements for different PDU Set types.</w:t>
      </w:r>
    </w:p>
    <w:p w14:paraId="57DC92C0" w14:textId="77777777"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BC0293">
        <w:t>TS 23.502 [</w:t>
      </w:r>
      <w:r w:rsidR="00BE6E81">
        <w:t>3]</w:t>
      </w:r>
      <w:r>
        <w:t xml:space="preserve">. The SMF then performs network requested PDU Session Modification procedure as specified in clause 4.3.3 of </w:t>
      </w:r>
      <w:r w:rsidR="00BC0293">
        <w:t>TS 23.502 [</w:t>
      </w:r>
      <w:r w:rsidR="00BE6E81">
        <w:t>3]</w:t>
      </w:r>
      <w:r>
        <w:t>.</w:t>
      </w:r>
    </w:p>
    <w:p w14:paraId="43F6AF22"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69A98DF4" w14:textId="77777777" w:rsidR="00D37069" w:rsidRPr="00D37069" w:rsidRDefault="0012420F" w:rsidP="0012420F">
      <w:pPr>
        <w:pStyle w:val="Heading3"/>
        <w:rPr>
          <w:rFonts w:eastAsia="DengXian"/>
          <w:lang w:val="en-US" w:eastAsia="zh-CN"/>
        </w:rPr>
      </w:pPr>
      <w:bookmarkStart w:id="2478" w:name="_Toc113426364"/>
      <w:bookmarkStart w:id="2479" w:name="_Toc117496789"/>
      <w:bookmarkStart w:id="2480" w:name="_Toc122518011"/>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2478"/>
      <w:bookmarkEnd w:id="2479"/>
      <w:bookmarkEnd w:id="2480"/>
    </w:p>
    <w:p w14:paraId="28B7CB58" w14:textId="77777777" w:rsidR="00D37069" w:rsidRPr="00D37069" w:rsidRDefault="00D37069" w:rsidP="0012420F">
      <w:pPr>
        <w:rPr>
          <w:lang w:val="en-US" w:eastAsia="zh-CN"/>
        </w:rPr>
      </w:pPr>
      <w:r w:rsidRPr="00D37069">
        <w:rPr>
          <w:lang w:val="en-US" w:eastAsia="zh-CN"/>
        </w:rPr>
        <w:t>AF:</w:t>
      </w:r>
    </w:p>
    <w:p w14:paraId="2E00B28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6BCEC547" w14:textId="77777777" w:rsidR="00D37069" w:rsidRPr="00D37069" w:rsidRDefault="00D37069" w:rsidP="0012420F">
      <w:pPr>
        <w:rPr>
          <w:lang w:val="en-US" w:eastAsia="zh-CN"/>
        </w:rPr>
      </w:pPr>
      <w:r w:rsidRPr="00D37069">
        <w:rPr>
          <w:lang w:val="en-US" w:eastAsia="zh-CN"/>
        </w:rPr>
        <w:t>NEF:</w:t>
      </w:r>
    </w:p>
    <w:p w14:paraId="767330DF"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3C26D36C" w14:textId="77777777" w:rsidR="00D37069" w:rsidRPr="00D37069" w:rsidRDefault="00D37069" w:rsidP="0012420F">
      <w:pPr>
        <w:rPr>
          <w:lang w:val="en-US" w:eastAsia="zh-CN"/>
        </w:rPr>
      </w:pPr>
      <w:r w:rsidRPr="00D37069">
        <w:rPr>
          <w:lang w:val="en-US" w:eastAsia="zh-CN"/>
        </w:rPr>
        <w:t>PCF:</w:t>
      </w:r>
    </w:p>
    <w:p w14:paraId="3889AC2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149F214D" w14:textId="77777777" w:rsidR="00D37069" w:rsidRPr="00D37069" w:rsidRDefault="00D37069" w:rsidP="0012420F">
      <w:pPr>
        <w:rPr>
          <w:lang w:val="en-US" w:eastAsia="zh-CN"/>
        </w:rPr>
      </w:pPr>
      <w:r w:rsidRPr="00D37069">
        <w:rPr>
          <w:lang w:val="en-US" w:eastAsia="zh-CN"/>
        </w:rPr>
        <w:t>SMF:</w:t>
      </w:r>
    </w:p>
    <w:p w14:paraId="37CD507A"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5A95396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29C8F406" w14:textId="77777777" w:rsidR="00D37069" w:rsidRPr="00D37069" w:rsidRDefault="00D37069" w:rsidP="0012420F">
      <w:pPr>
        <w:rPr>
          <w:lang w:val="en-US" w:eastAsia="zh-CN"/>
        </w:rPr>
      </w:pPr>
      <w:r w:rsidRPr="00D37069">
        <w:rPr>
          <w:lang w:val="en-US" w:eastAsia="zh-CN"/>
        </w:rPr>
        <w:t>PSA UPF:</w:t>
      </w:r>
    </w:p>
    <w:p w14:paraId="1D465376"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2DFCA212" w14:textId="77777777" w:rsidR="00D37069" w:rsidRPr="00D37069" w:rsidRDefault="00D37069" w:rsidP="0012420F">
      <w:pPr>
        <w:rPr>
          <w:lang w:val="en-US" w:eastAsia="zh-CN"/>
        </w:rPr>
      </w:pPr>
      <w:r w:rsidRPr="00D37069">
        <w:rPr>
          <w:lang w:val="en-US" w:eastAsia="zh-CN"/>
        </w:rPr>
        <w:t>RAN:</w:t>
      </w:r>
    </w:p>
    <w:p w14:paraId="4FE25BF6"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39EEDAE3" w14:textId="77777777" w:rsidR="00806D4B" w:rsidRPr="00806D4B" w:rsidRDefault="00806D4B" w:rsidP="00C21676">
      <w:pPr>
        <w:pStyle w:val="Heading2"/>
        <w:rPr>
          <w:rFonts w:eastAsia="DengXian"/>
          <w:lang w:eastAsia="zh-CN"/>
        </w:rPr>
      </w:pPr>
      <w:bookmarkStart w:id="2481" w:name="_Toc113426365"/>
      <w:bookmarkStart w:id="2482" w:name="_Toc117496790"/>
      <w:bookmarkStart w:id="2483" w:name="_Toc122518012"/>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2481"/>
      <w:bookmarkEnd w:id="2482"/>
      <w:bookmarkEnd w:id="2483"/>
    </w:p>
    <w:p w14:paraId="1B500D3C" w14:textId="77777777" w:rsidR="00806D4B" w:rsidRPr="00806D4B" w:rsidRDefault="00806D4B" w:rsidP="00C21676">
      <w:pPr>
        <w:pStyle w:val="Heading3"/>
        <w:rPr>
          <w:rFonts w:eastAsia="DengXian"/>
          <w:lang w:eastAsia="zh-CN"/>
        </w:rPr>
      </w:pPr>
      <w:bookmarkStart w:id="2484" w:name="_Toc113426366"/>
      <w:bookmarkStart w:id="2485" w:name="_Toc117496791"/>
      <w:bookmarkStart w:id="2486" w:name="_Toc122518013"/>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2484"/>
      <w:bookmarkEnd w:id="2485"/>
      <w:bookmarkEnd w:id="2486"/>
    </w:p>
    <w:p w14:paraId="6918774F" w14:textId="77777777"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AA5FA99" w14:textId="77777777" w:rsidR="00806D4B" w:rsidRPr="00806D4B" w:rsidRDefault="00806D4B" w:rsidP="00C21676">
      <w:pPr>
        <w:pStyle w:val="Heading3"/>
        <w:rPr>
          <w:rFonts w:eastAsia="DengXian"/>
          <w:lang w:eastAsia="zh-CN"/>
        </w:rPr>
      </w:pPr>
      <w:bookmarkStart w:id="2487" w:name="_Toc113426367"/>
      <w:bookmarkStart w:id="2488" w:name="_Toc117496792"/>
      <w:bookmarkStart w:id="2489" w:name="_Toc122518014"/>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2487"/>
      <w:bookmarkEnd w:id="2488"/>
      <w:bookmarkEnd w:id="2489"/>
    </w:p>
    <w:p w14:paraId="7C8BA4CF"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143E8240"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D179E34" w14:textId="77777777" w:rsidR="00BE6E81" w:rsidRDefault="00BE6E81" w:rsidP="00C21676">
      <w:pPr>
        <w:rPr>
          <w:lang w:eastAsia="zh-CN"/>
        </w:rPr>
      </w:pPr>
      <w:r>
        <w:rPr>
          <w:lang w:eastAsia="zh-CN"/>
        </w:rPr>
        <w:t xml:space="preserve">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w:t>
      </w:r>
      <w:r w:rsidR="00917ADA">
        <w:rPr>
          <w:lang w:eastAsia="zh-CN"/>
        </w:rPr>
        <w:t>"</w:t>
      </w:r>
      <w:r>
        <w:rPr>
          <w:lang w:eastAsia="zh-CN"/>
        </w:rPr>
        <w:t>MBS-support</w:t>
      </w:r>
      <w:r w:rsidR="00917ADA">
        <w:rPr>
          <w:lang w:eastAsia="zh-CN"/>
        </w:rPr>
        <w:t>"</w:t>
      </w:r>
      <w:r>
        <w:rPr>
          <w:lang w:eastAsia="zh-CN"/>
        </w:rPr>
        <w:t xml:space="preserve"> indication in the Path Switch Request message (Xn handover) or Handover Request Acknowledge message (NG handover)</w:t>
      </w:r>
    </w:p>
    <w:p w14:paraId="4E1CF945"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4893B7BD" w14:textId="77777777" w:rsidR="00806D4B" w:rsidRPr="00806D4B" w:rsidRDefault="00806D4B" w:rsidP="00C21676">
      <w:pPr>
        <w:pStyle w:val="Heading3"/>
        <w:rPr>
          <w:rFonts w:eastAsia="DengXian"/>
          <w:lang w:eastAsia="zh-CN"/>
        </w:rPr>
      </w:pPr>
      <w:bookmarkStart w:id="2490" w:name="_Toc113426368"/>
      <w:bookmarkStart w:id="2491" w:name="_Toc117496793"/>
      <w:bookmarkStart w:id="2492" w:name="_Toc122518015"/>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2490"/>
      <w:bookmarkEnd w:id="2491"/>
      <w:bookmarkEnd w:id="2492"/>
    </w:p>
    <w:p w14:paraId="65FCA82C" w14:textId="77777777" w:rsidR="00806D4B" w:rsidRPr="00806D4B" w:rsidRDefault="00806D4B" w:rsidP="00C21676">
      <w:pPr>
        <w:pStyle w:val="Heading4"/>
        <w:rPr>
          <w:rFonts w:eastAsia="DengXian"/>
          <w:lang w:eastAsia="zh-CN"/>
        </w:rPr>
      </w:pPr>
      <w:bookmarkStart w:id="2493" w:name="_Toc113426369"/>
      <w:bookmarkStart w:id="2494" w:name="_Toc117496794"/>
      <w:bookmarkStart w:id="2495" w:name="_Toc122518016"/>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2493"/>
      <w:bookmarkEnd w:id="2494"/>
      <w:bookmarkEnd w:id="2495"/>
    </w:p>
    <w:p w14:paraId="28CC8A02" w14:textId="77777777" w:rsidR="00806D4B" w:rsidRPr="00BE6E81" w:rsidRDefault="00C21676" w:rsidP="00BE6E81">
      <w:pPr>
        <w:pStyle w:val="TH"/>
        <w:rPr>
          <w:rFonts w:eastAsia="DengXian"/>
        </w:rPr>
      </w:pPr>
      <w:r w:rsidRPr="00BE6E81">
        <w:object w:dxaOrig="9553" w:dyaOrig="6433" w14:anchorId="3151421B">
          <v:shape id="_x0000_i1133" type="#_x0000_t75" style="width:324.85pt;height:218.3pt" o:ole="">
            <v:imagedata r:id="rId230" o:title=""/>
          </v:shape>
          <o:OLEObject Type="Embed" ProgID="Visio.Drawing.15" ShapeID="_x0000_i1133" DrawAspect="Content" ObjectID="_1733132338" r:id="rId231"/>
        </w:object>
      </w:r>
    </w:p>
    <w:p w14:paraId="49D7496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632752EC"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76A52084" w14:textId="77777777" w:rsidR="00BE6E81" w:rsidRDefault="00BE6E81" w:rsidP="00BE6E81">
      <w:pPr>
        <w:rPr>
          <w:lang w:eastAsia="zh-CN"/>
        </w:rPr>
      </w:pPr>
      <w:r>
        <w:rPr>
          <w:lang w:eastAsia="zh-CN"/>
        </w:rPr>
        <w:t>In step 11-12, SMF provides RAN node with the N2 SM information, which contains XR-specific information.</w:t>
      </w:r>
    </w:p>
    <w:p w14:paraId="37DD60AA" w14:textId="77777777" w:rsidR="00BE6E81" w:rsidRDefault="00BE6E81" w:rsidP="00BE6E81">
      <w:pPr>
        <w:rPr>
          <w:lang w:eastAsia="zh-CN"/>
        </w:rPr>
      </w:pPr>
      <w:r>
        <w:rPr>
          <w:lang w:eastAsia="zh-CN"/>
        </w:rPr>
        <w:t>In step 13, AN-specific resource is setup for PDU session.</w:t>
      </w:r>
    </w:p>
    <w:p w14:paraId="42D22536" w14:textId="77777777" w:rsidR="00BE6E81" w:rsidRDefault="00BE6E81" w:rsidP="00BE6E81">
      <w:pPr>
        <w:rPr>
          <w:lang w:eastAsia="zh-CN"/>
        </w:rPr>
      </w:pPr>
      <w:r>
        <w:rPr>
          <w:lang w:eastAsia="zh-CN"/>
        </w:rPr>
        <w:t xml:space="preserve">In step 14-15, if RAN node supports PDU set handling, it provides SMF with N2 SM information which contains PDU set handling (PSH) support indicator. Otherwise, no </w:t>
      </w:r>
      <w:r w:rsidR="00917ADA">
        <w:rPr>
          <w:lang w:eastAsia="zh-CN"/>
        </w:rPr>
        <w:t>"</w:t>
      </w:r>
      <w:r>
        <w:rPr>
          <w:lang w:eastAsia="zh-CN"/>
        </w:rPr>
        <w:t>PSH-support</w:t>
      </w:r>
      <w:r w:rsidR="00917ADA">
        <w:rPr>
          <w:lang w:eastAsia="zh-CN"/>
        </w:rPr>
        <w:t>"</w:t>
      </w:r>
      <w:r>
        <w:rPr>
          <w:lang w:eastAsia="zh-CN"/>
        </w:rPr>
        <w:t xml:space="preserve"> indicator included.</w:t>
      </w:r>
    </w:p>
    <w:p w14:paraId="12EA5F16"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444E99FF" w14:textId="77777777" w:rsidR="00BE6E81" w:rsidRDefault="00BE6E81" w:rsidP="00BE6E81">
      <w:pPr>
        <w:rPr>
          <w:lang w:eastAsia="zh-CN"/>
        </w:rPr>
      </w:pPr>
      <w:r>
        <w:rPr>
          <w:lang w:eastAsia="zh-CN"/>
        </w:rPr>
        <w:t>In step 16b, UPF responds with N4 session modification response.</w:t>
      </w:r>
    </w:p>
    <w:p w14:paraId="16769EA9" w14:textId="77777777" w:rsidR="00BE6E81" w:rsidRDefault="00BE6E81" w:rsidP="00BE6E81">
      <w:pPr>
        <w:rPr>
          <w:lang w:eastAsia="zh-CN"/>
        </w:rPr>
      </w:pPr>
      <w:r>
        <w:rPr>
          <w:lang w:eastAsia="zh-CN"/>
        </w:rPr>
        <w:t xml:space="preserve">If SMF obtains XR configuration information after PDU session establishment, then SMF shall trigger PDU session modification procedure to provide XR configuration information to RAN node, and RAN node shall response with </w:t>
      </w:r>
      <w:r w:rsidR="00917ADA">
        <w:rPr>
          <w:lang w:eastAsia="zh-CN"/>
        </w:rPr>
        <w:t>"</w:t>
      </w:r>
      <w:r>
        <w:rPr>
          <w:lang w:eastAsia="zh-CN"/>
        </w:rPr>
        <w:t>PSH-support</w:t>
      </w:r>
      <w:r w:rsidR="00917ADA">
        <w:rPr>
          <w:lang w:eastAsia="zh-CN"/>
        </w:rPr>
        <w:t>"</w:t>
      </w:r>
      <w:r>
        <w:rPr>
          <w:lang w:eastAsia="zh-CN"/>
        </w:rPr>
        <w:t xml:space="preserve"> indicator if it supports PSH.</w:t>
      </w:r>
    </w:p>
    <w:p w14:paraId="5FB176C2" w14:textId="77777777" w:rsidR="00806D4B" w:rsidRPr="00806D4B" w:rsidRDefault="00806D4B" w:rsidP="005A698A">
      <w:pPr>
        <w:pStyle w:val="Heading4"/>
        <w:rPr>
          <w:rFonts w:eastAsia="DengXian"/>
          <w:lang w:eastAsia="zh-CN"/>
        </w:rPr>
      </w:pPr>
      <w:bookmarkStart w:id="2496" w:name="_Toc113426370"/>
      <w:bookmarkStart w:id="2497" w:name="_Toc117496795"/>
      <w:bookmarkStart w:id="2498" w:name="_Toc122518017"/>
      <w:r w:rsidRPr="00806D4B">
        <w:rPr>
          <w:rFonts w:eastAsia="DengXian"/>
          <w:lang w:eastAsia="zh-CN"/>
        </w:rPr>
        <w:lastRenderedPageBreak/>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2496"/>
      <w:bookmarkEnd w:id="2497"/>
      <w:bookmarkEnd w:id="2498"/>
    </w:p>
    <w:p w14:paraId="3625E79D" w14:textId="77777777" w:rsidR="005A698A" w:rsidRDefault="005A698A" w:rsidP="00BE6E81">
      <w:pPr>
        <w:pStyle w:val="TH"/>
        <w:rPr>
          <w:rFonts w:eastAsia="DengXian"/>
          <w:lang w:eastAsia="zh-CN"/>
        </w:rPr>
      </w:pPr>
      <w:r>
        <w:object w:dxaOrig="9949" w:dyaOrig="5916" w14:anchorId="1561D95B">
          <v:shape id="_x0000_i1134" type="#_x0000_t75" style="width:395.7pt;height:234.45pt" o:ole="">
            <v:imagedata r:id="rId232" o:title=""/>
          </v:shape>
          <o:OLEObject Type="Embed" ProgID="Visio.Drawing.15" ShapeID="_x0000_i1134" DrawAspect="Content" ObjectID="_1733132339" r:id="rId233"/>
        </w:object>
      </w:r>
    </w:p>
    <w:p w14:paraId="67334487"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34D8EEB9" w14:textId="77777777" w:rsidR="00BE6E81" w:rsidRDefault="00BE6E81" w:rsidP="00BE6E81">
      <w:pPr>
        <w:rPr>
          <w:lang w:eastAsia="zh-CN"/>
        </w:rPr>
      </w:pPr>
      <w:r>
        <w:rPr>
          <w:lang w:eastAsia="zh-CN"/>
        </w:rPr>
        <w:t>Step 1, source RAN node requests for handover and target node responds.</w:t>
      </w:r>
    </w:p>
    <w:p w14:paraId="014AF678" w14:textId="77777777" w:rsidR="00BE6E81" w:rsidRDefault="00BE6E81" w:rsidP="00BE6E81">
      <w:pPr>
        <w:rPr>
          <w:lang w:eastAsia="zh-CN"/>
        </w:rPr>
      </w:pPr>
      <w:r>
        <w:rPr>
          <w:lang w:eastAsia="zh-CN"/>
        </w:rPr>
        <w:t xml:space="preserve">Step 2, if target RAN node supports PDU set handling, it includes </w:t>
      </w:r>
      <w:r w:rsidR="00917ADA">
        <w:rPr>
          <w:lang w:eastAsia="zh-CN"/>
        </w:rPr>
        <w:t>"</w:t>
      </w:r>
      <w:r>
        <w:rPr>
          <w:lang w:eastAsia="zh-CN"/>
        </w:rPr>
        <w:t>PSH-support</w:t>
      </w:r>
      <w:r w:rsidR="00917ADA">
        <w:rPr>
          <w:lang w:eastAsia="zh-CN"/>
        </w:rPr>
        <w:t>"</w:t>
      </w:r>
      <w:r>
        <w:rPr>
          <w:lang w:eastAsia="zh-CN"/>
        </w:rPr>
        <w:t xml:space="preserve"> indicator in Path switch request message. Otherwise, no </w:t>
      </w:r>
      <w:r w:rsidR="00917ADA">
        <w:rPr>
          <w:lang w:eastAsia="zh-CN"/>
        </w:rPr>
        <w:t>"</w:t>
      </w:r>
      <w:r>
        <w:rPr>
          <w:lang w:eastAsia="zh-CN"/>
        </w:rPr>
        <w:t>PSH-support</w:t>
      </w:r>
      <w:r w:rsidR="00917ADA">
        <w:rPr>
          <w:lang w:eastAsia="zh-CN"/>
        </w:rPr>
        <w:t>"</w:t>
      </w:r>
      <w:r>
        <w:rPr>
          <w:lang w:eastAsia="zh-CN"/>
        </w:rPr>
        <w:t xml:space="preserve"> indicator exists.</w:t>
      </w:r>
    </w:p>
    <w:p w14:paraId="33DE031B"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6729EE69" w14:textId="77777777" w:rsidR="00BE6E81" w:rsidRDefault="00BE6E81" w:rsidP="00BE6E81">
      <w:pPr>
        <w:rPr>
          <w:lang w:eastAsia="zh-CN"/>
        </w:rPr>
      </w:pPr>
      <w:r>
        <w:rPr>
          <w:lang w:eastAsia="zh-CN"/>
        </w:rPr>
        <w:t>Step 4a, SMF triggers N4 session modification procedure. There</w:t>
      </w:r>
      <w:r w:rsidR="00917ADA">
        <w:rPr>
          <w:lang w:eastAsia="zh-CN"/>
        </w:rPr>
        <w:t>'</w:t>
      </w:r>
      <w:r>
        <w:rPr>
          <w:lang w:eastAsia="zh-CN"/>
        </w:rPr>
        <w:t>re three cases as follows:</w:t>
      </w:r>
    </w:p>
    <w:p w14:paraId="4EAC220D" w14:textId="77777777" w:rsidR="00BE6E81" w:rsidRDefault="00BE6E81" w:rsidP="00BE6E81">
      <w:pPr>
        <w:pStyle w:val="B1"/>
      </w:pPr>
      <w:r>
        <w:t>-</w:t>
      </w:r>
      <w:r>
        <w:tab/>
        <w:t xml:space="preserve">Case 1: for mobility from an PSH-supporting NG-RAN node to an PSH non-supporting NG-RAN node, the SMF infers from the absence of an </w:t>
      </w:r>
      <w:r w:rsidR="00917ADA">
        <w:t>"</w:t>
      </w:r>
      <w:r>
        <w:t>PSH-support</w:t>
      </w:r>
      <w:r w:rsidR="00917ADA">
        <w:t>"</w:t>
      </w:r>
      <w:r>
        <w:t xml:space="preserve">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w:t>
      </w:r>
      <w:r w:rsidR="00917ADA">
        <w:t>"</w:t>
      </w:r>
      <w:r>
        <w:t>PSH-support</w:t>
      </w:r>
      <w:r w:rsidR="00917ADA">
        <w:t>"</w:t>
      </w:r>
      <w:r>
        <w:t xml:space="preserve">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3CA31E18" w14:textId="77777777" w:rsidR="00BE6E81" w:rsidRDefault="00BE6E81" w:rsidP="00BE6E81">
      <w:pPr>
        <w:pStyle w:val="B1"/>
      </w:pPr>
      <w:r>
        <w:t>-</w:t>
      </w:r>
      <w:r>
        <w:tab/>
        <w:t xml:space="preserve">Case 2: for mobility from PSH non-supporting NG-RAN node to PSH-supporting NG-RAN node, SMF infers from the presence of the </w:t>
      </w:r>
      <w:r w:rsidR="00917ADA">
        <w:t>"</w:t>
      </w:r>
      <w:r>
        <w:t>PSH-support</w:t>
      </w:r>
      <w:r w:rsidR="00917ADA">
        <w:t>"</w:t>
      </w:r>
      <w:r>
        <w:t xml:space="preserve"> indicator in the Path Switch Request message that PDU set handling@UPF shall be activated. SMF triggers UPF to perform PDU set handling.</w:t>
      </w:r>
    </w:p>
    <w:p w14:paraId="58C66299" w14:textId="77777777" w:rsidR="00BE6E81" w:rsidRDefault="00BE6E81" w:rsidP="00BE6E81">
      <w:pPr>
        <w:pStyle w:val="B1"/>
      </w:pPr>
      <w:r>
        <w:t>-</w:t>
      </w:r>
      <w:r>
        <w:tab/>
        <w:t>Case 3: PDU set handling capability does not change from source RAN node to target RAN node. The PDU set handing remains the same in UPF.</w:t>
      </w:r>
    </w:p>
    <w:p w14:paraId="4DC1664A" w14:textId="77777777" w:rsidR="00806D4B" w:rsidRPr="00806D4B" w:rsidRDefault="00BE6E81" w:rsidP="00BE6E81">
      <w:r>
        <w:t xml:space="preserve">For NG based handover, SMF infers from the presence/absence of the </w:t>
      </w:r>
      <w:r w:rsidR="00917ADA">
        <w:t>"</w:t>
      </w:r>
      <w:r>
        <w:t>PSH-support</w:t>
      </w:r>
      <w:r w:rsidR="00917ADA">
        <w:t>"</w:t>
      </w:r>
      <w:r>
        <w:t xml:space="preserve"> indicator in Handover Request Acknowledge message and informs UPF to activate/deactivate PDU set handling accordingly.</w:t>
      </w:r>
    </w:p>
    <w:p w14:paraId="0F7E1581" w14:textId="77777777" w:rsidR="00806D4B" w:rsidRPr="00806D4B" w:rsidRDefault="00806D4B" w:rsidP="005A698A">
      <w:pPr>
        <w:pStyle w:val="Heading3"/>
        <w:rPr>
          <w:rFonts w:eastAsia="DengXian"/>
          <w:lang w:eastAsia="zh-CN"/>
        </w:rPr>
      </w:pPr>
      <w:bookmarkStart w:id="2499" w:name="_Toc113426371"/>
      <w:bookmarkStart w:id="2500" w:name="_Toc117496796"/>
      <w:bookmarkStart w:id="2501" w:name="_Toc122518018"/>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2499"/>
      <w:bookmarkEnd w:id="2500"/>
      <w:bookmarkEnd w:id="2501"/>
    </w:p>
    <w:p w14:paraId="730BA990"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2174DFE4" w14:textId="77777777" w:rsidR="00BE6E81" w:rsidRDefault="00BE6E81" w:rsidP="00BE6E81">
      <w:r>
        <w:t>SMF:</w:t>
      </w:r>
    </w:p>
    <w:p w14:paraId="1BBDFAEF" w14:textId="77777777" w:rsidR="00BE6E81" w:rsidRDefault="00BE6E81" w:rsidP="00BE6E81">
      <w:pPr>
        <w:pStyle w:val="B1"/>
        <w:rPr>
          <w:rFonts w:eastAsia="DengXian"/>
        </w:rPr>
      </w:pPr>
      <w:r>
        <w:rPr>
          <w:rFonts w:eastAsia="DengXian"/>
        </w:rPr>
        <w:t>-</w:t>
      </w:r>
      <w:r>
        <w:rPr>
          <w:rFonts w:eastAsia="DengXian"/>
        </w:rPr>
        <w:tab/>
        <w:t xml:space="preserve">Configure UPF to perform PDU set handling or not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PDU session Resource setup/modification response.</w:t>
      </w:r>
    </w:p>
    <w:p w14:paraId="625052C7" w14:textId="77777777" w:rsidR="00BE6E81" w:rsidRDefault="00BE6E81" w:rsidP="00BE6E81">
      <w:pPr>
        <w:pStyle w:val="B1"/>
        <w:rPr>
          <w:rFonts w:eastAsia="DengXian"/>
        </w:rPr>
      </w:pPr>
      <w:r>
        <w:rPr>
          <w:rFonts w:eastAsia="DengXian"/>
        </w:rPr>
        <w:lastRenderedPageBreak/>
        <w:t>-</w:t>
      </w:r>
      <w:r>
        <w:rPr>
          <w:rFonts w:eastAsia="DengXian"/>
        </w:rPr>
        <w:tab/>
        <w:t xml:space="preserve">Configure UPF to activate/deactivate PDU set handling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 if the PDU set handing capabilty has been changed.</w:t>
      </w:r>
    </w:p>
    <w:p w14:paraId="3E847FB9" w14:textId="77777777" w:rsidR="00BE6E81" w:rsidRDefault="00BE6E81" w:rsidP="00BE6E81">
      <w:r>
        <w:t>RAN node:</w:t>
      </w:r>
    </w:p>
    <w:p w14:paraId="7C24B777"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indication in N2 SM information upon receiving XR-specific information during PDU session establishment/modificaiton procedure.</w:t>
      </w:r>
    </w:p>
    <w:p w14:paraId="279F5993"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w:t>
      </w:r>
    </w:p>
    <w:p w14:paraId="273C344C" w14:textId="77777777"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4BAEFD8F" w14:textId="77777777" w:rsidR="00817F17" w:rsidRPr="00817F17" w:rsidRDefault="00817F17" w:rsidP="00817F17">
      <w:pPr>
        <w:pStyle w:val="Heading2"/>
        <w:rPr>
          <w:rFonts w:eastAsia="DengXian"/>
          <w:lang w:eastAsia="zh-CN"/>
        </w:rPr>
      </w:pPr>
      <w:bookmarkStart w:id="2502" w:name="_Toc113426372"/>
      <w:bookmarkStart w:id="2503" w:name="_Toc117496797"/>
      <w:bookmarkStart w:id="2504" w:name="_Toc122518019"/>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2502"/>
      <w:bookmarkEnd w:id="2503"/>
      <w:bookmarkEnd w:id="2504"/>
    </w:p>
    <w:p w14:paraId="13422866" w14:textId="77777777" w:rsidR="00817F17" w:rsidRPr="00817F17" w:rsidRDefault="00817F17" w:rsidP="00817F17">
      <w:pPr>
        <w:pStyle w:val="Heading3"/>
        <w:rPr>
          <w:rFonts w:eastAsia="DengXian"/>
          <w:lang w:eastAsia="zh-CN"/>
        </w:rPr>
      </w:pPr>
      <w:bookmarkStart w:id="2505" w:name="_Toc113426373"/>
      <w:bookmarkStart w:id="2506" w:name="_Toc117496798"/>
      <w:bookmarkStart w:id="2507" w:name="_Toc122518020"/>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2505"/>
      <w:bookmarkEnd w:id="2506"/>
      <w:bookmarkEnd w:id="2507"/>
    </w:p>
    <w:p w14:paraId="6C149589"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6CB9A9B8" w14:textId="77777777" w:rsidR="00817F17" w:rsidRPr="00817F17" w:rsidRDefault="00817F17" w:rsidP="00817F17">
      <w:pPr>
        <w:pStyle w:val="Heading4"/>
        <w:rPr>
          <w:rFonts w:eastAsia="DengXian"/>
          <w:lang w:eastAsia="zh-CN"/>
        </w:rPr>
      </w:pPr>
      <w:bookmarkStart w:id="2508" w:name="_Toc113426374"/>
      <w:bookmarkStart w:id="2509" w:name="_Toc117496799"/>
      <w:bookmarkStart w:id="2510" w:name="_Toc122518021"/>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2508"/>
      <w:bookmarkEnd w:id="2509"/>
      <w:bookmarkEnd w:id="2510"/>
    </w:p>
    <w:p w14:paraId="29B0E8EA"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2E4103C"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024F7C42"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3E5E94C5" w14:textId="77777777" w:rsidR="00817F17" w:rsidRPr="00817F17" w:rsidRDefault="00817F17" w:rsidP="00817F17">
      <w:pPr>
        <w:pStyle w:val="Heading4"/>
        <w:rPr>
          <w:rFonts w:eastAsia="DengXian"/>
          <w:lang w:eastAsia="zh-CN"/>
        </w:rPr>
      </w:pPr>
      <w:bookmarkStart w:id="2511" w:name="_Toc113426375"/>
      <w:bookmarkStart w:id="2512" w:name="_Toc117496800"/>
      <w:bookmarkStart w:id="2513" w:name="_Toc122518022"/>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2511"/>
      <w:bookmarkEnd w:id="2512"/>
      <w:bookmarkEnd w:id="2513"/>
    </w:p>
    <w:p w14:paraId="4D7E1B28" w14:textId="77777777" w:rsidR="00817F17" w:rsidRPr="00817F17" w:rsidRDefault="00817F17" w:rsidP="00817F17">
      <w:pPr>
        <w:rPr>
          <w:lang w:eastAsia="zh-CN"/>
        </w:rPr>
      </w:pPr>
      <w:r w:rsidRPr="00817F17">
        <w:rPr>
          <w:lang w:eastAsia="zh-CN"/>
        </w:rPr>
        <w:t>FEC PDU Set:</w:t>
      </w:r>
    </w:p>
    <w:p w14:paraId="79E4BEAB"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5773B0F6" w14:textId="77777777" w:rsidR="00817F17" w:rsidRPr="00817F17" w:rsidRDefault="00817F17" w:rsidP="00817F17">
      <w:pPr>
        <w:pStyle w:val="Heading3"/>
        <w:rPr>
          <w:rFonts w:eastAsia="DengXian"/>
          <w:lang w:eastAsia="zh-CN"/>
        </w:rPr>
      </w:pPr>
      <w:bookmarkStart w:id="2514" w:name="_Toc113426376"/>
      <w:bookmarkStart w:id="2515" w:name="_Toc117496801"/>
      <w:bookmarkStart w:id="2516" w:name="_Toc122518023"/>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2514"/>
      <w:bookmarkEnd w:id="2515"/>
      <w:bookmarkEnd w:id="2516"/>
    </w:p>
    <w:p w14:paraId="0C58BD8A" w14:textId="77777777" w:rsidR="00817F17" w:rsidRPr="00817F17" w:rsidRDefault="00817F17" w:rsidP="00817F17">
      <w:pPr>
        <w:rPr>
          <w:lang w:eastAsia="zh-CN"/>
        </w:rPr>
      </w:pPr>
      <w:r w:rsidRPr="00817F17">
        <w:rPr>
          <w:lang w:eastAsia="zh-CN"/>
        </w:rPr>
        <w:t>RAN:</w:t>
      </w:r>
    </w:p>
    <w:p w14:paraId="436C0763"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226439E8" w14:textId="77777777"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7A0E440E" w14:textId="77777777" w:rsidR="007846FD" w:rsidRPr="007846FD" w:rsidRDefault="007846FD" w:rsidP="007846FD">
      <w:pPr>
        <w:pStyle w:val="Heading2"/>
        <w:rPr>
          <w:rFonts w:eastAsia="DengXian"/>
        </w:rPr>
      </w:pPr>
      <w:bookmarkStart w:id="2517" w:name="_Toc113426377"/>
      <w:bookmarkStart w:id="2518" w:name="_Toc117496802"/>
      <w:bookmarkStart w:id="2519" w:name="_Toc122518024"/>
      <w:r w:rsidRPr="007846FD">
        <w:rPr>
          <w:rFonts w:eastAsia="DengXian"/>
        </w:rPr>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2517"/>
      <w:bookmarkEnd w:id="2518"/>
      <w:bookmarkEnd w:id="2519"/>
    </w:p>
    <w:p w14:paraId="1055D7EE" w14:textId="77777777" w:rsidR="007846FD" w:rsidRPr="007846FD" w:rsidRDefault="007846FD" w:rsidP="007846FD">
      <w:pPr>
        <w:pStyle w:val="Heading3"/>
        <w:rPr>
          <w:rFonts w:eastAsia="DengXian"/>
        </w:rPr>
      </w:pPr>
      <w:bookmarkStart w:id="2520" w:name="_Toc113426378"/>
      <w:bookmarkStart w:id="2521" w:name="_Toc117496803"/>
      <w:bookmarkStart w:id="2522" w:name="_Toc122518025"/>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2520"/>
      <w:bookmarkEnd w:id="2521"/>
      <w:bookmarkEnd w:id="2522"/>
    </w:p>
    <w:p w14:paraId="48498F44" w14:textId="77777777" w:rsidR="007846FD" w:rsidRPr="007846FD" w:rsidRDefault="007846FD" w:rsidP="007846FD">
      <w:r w:rsidRPr="007846FD">
        <w:t xml:space="preserve">The solution applies to Key Issue #6 Uplink-downlink transmission coordination to meet Round-Trip latency requirements. </w:t>
      </w:r>
    </w:p>
    <w:p w14:paraId="4909FA52" w14:textId="77777777" w:rsidR="007846FD" w:rsidRPr="007846FD" w:rsidRDefault="007846FD" w:rsidP="007846FD">
      <w:pPr>
        <w:pStyle w:val="Heading3"/>
        <w:rPr>
          <w:rFonts w:eastAsia="DengXian"/>
        </w:rPr>
      </w:pPr>
      <w:bookmarkStart w:id="2523" w:name="_Toc113426379"/>
      <w:bookmarkStart w:id="2524" w:name="_Toc117496804"/>
      <w:bookmarkStart w:id="2525" w:name="_Toc122518026"/>
      <w:r w:rsidRPr="007846FD">
        <w:rPr>
          <w:rFonts w:eastAsia="DengXian"/>
        </w:rPr>
        <w:lastRenderedPageBreak/>
        <w:t>6.</w:t>
      </w:r>
      <w:r>
        <w:rPr>
          <w:rFonts w:eastAsia="DengXian" w:hint="eastAsia"/>
          <w:lang w:eastAsia="zh-CN"/>
        </w:rPr>
        <w:t>71</w:t>
      </w:r>
      <w:r w:rsidRPr="007846FD">
        <w:rPr>
          <w:rFonts w:eastAsia="DengXian"/>
        </w:rPr>
        <w:t>.2</w:t>
      </w:r>
      <w:r w:rsidRPr="007846FD">
        <w:rPr>
          <w:rFonts w:eastAsia="DengXian"/>
        </w:rPr>
        <w:tab/>
        <w:t>Description</w:t>
      </w:r>
      <w:bookmarkEnd w:id="2523"/>
      <w:bookmarkEnd w:id="2524"/>
      <w:bookmarkEnd w:id="2525"/>
    </w:p>
    <w:p w14:paraId="1ED4F4BB"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6ABD74B6"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01334E9A" w14:textId="77777777" w:rsidR="007846FD" w:rsidRPr="007846FD" w:rsidRDefault="007846FD" w:rsidP="007846FD">
      <w:r w:rsidRPr="007846FD">
        <w:t>The solution is based on the existing QoS model and policy framework with the following enhancements and special configurations:</w:t>
      </w:r>
    </w:p>
    <w:p w14:paraId="285B0D50"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481A85B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917ADA">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917ADA">
        <w:rPr>
          <w:rFonts w:eastAsia="DengXian"/>
        </w:rPr>
        <w:t>'</w:t>
      </w:r>
      <w:r w:rsidRPr="007846FD">
        <w:rPr>
          <w:rFonts w:eastAsia="DengXian"/>
        </w:rPr>
        <w:t>t exceed the RT latency requirement.</w:t>
      </w:r>
    </w:p>
    <w:p w14:paraId="3C887FAE"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5B970F39"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4D2FF5D1" w14:textId="77777777" w:rsidR="007846FD" w:rsidRPr="007846FD" w:rsidRDefault="007846FD" w:rsidP="007846FD">
      <w:pPr>
        <w:pStyle w:val="Heading3"/>
        <w:rPr>
          <w:rFonts w:eastAsia="DengXian"/>
        </w:rPr>
      </w:pPr>
      <w:bookmarkStart w:id="2526" w:name="_Toc113426380"/>
      <w:bookmarkStart w:id="2527" w:name="_Toc117496805"/>
      <w:bookmarkStart w:id="2528" w:name="_Toc122518027"/>
      <w:r w:rsidRPr="007846FD">
        <w:rPr>
          <w:rFonts w:eastAsia="DengXian"/>
        </w:rPr>
        <w:t>6.</w:t>
      </w:r>
      <w:r>
        <w:rPr>
          <w:rFonts w:eastAsia="DengXian" w:hint="eastAsia"/>
          <w:lang w:eastAsia="zh-CN"/>
        </w:rPr>
        <w:t>71</w:t>
      </w:r>
      <w:r w:rsidRPr="007846FD">
        <w:rPr>
          <w:rFonts w:eastAsia="DengXian"/>
        </w:rPr>
        <w:t>.3</w:t>
      </w:r>
      <w:r w:rsidRPr="007846FD">
        <w:rPr>
          <w:rFonts w:eastAsia="DengXian"/>
        </w:rPr>
        <w:tab/>
        <w:t>Procedures</w:t>
      </w:r>
      <w:bookmarkEnd w:id="2526"/>
      <w:bookmarkEnd w:id="2527"/>
      <w:bookmarkEnd w:id="2528"/>
    </w:p>
    <w:bookmarkStart w:id="2529" w:name="_MON_1717770074"/>
    <w:bookmarkEnd w:id="2529"/>
    <w:p w14:paraId="43F63349" w14:textId="77777777" w:rsidR="007846FD" w:rsidRPr="007846FD" w:rsidRDefault="007846FD" w:rsidP="00BE6E81">
      <w:pPr>
        <w:pStyle w:val="TH"/>
        <w:rPr>
          <w:rFonts w:eastAsia="DengXian"/>
        </w:rPr>
      </w:pPr>
      <w:r w:rsidRPr="00F82DA0">
        <w:rPr>
          <w:rFonts w:eastAsiaTheme="minorEastAsia"/>
        </w:rPr>
        <w:object w:dxaOrig="9530" w:dyaOrig="6235" w14:anchorId="65DC3FD7">
          <v:shape id="_x0000_i1135" type="#_x0000_t75" style="width:475.8pt;height:311.6pt" o:ole="">
            <v:imagedata r:id="rId234" o:title=""/>
          </v:shape>
          <o:OLEObject Type="Embed" ProgID="Word.Document.12" ShapeID="_x0000_i1135" DrawAspect="Content" ObjectID="_1733132340" r:id="rId235">
            <o:FieldCodes>\s</o:FieldCodes>
          </o:OLEObject>
        </w:object>
      </w:r>
    </w:p>
    <w:p w14:paraId="571A419F"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25546341" w14:textId="77777777" w:rsidR="007846FD" w:rsidRPr="007846FD" w:rsidRDefault="007846FD" w:rsidP="007846FD">
      <w:pPr>
        <w:pStyle w:val="B1"/>
        <w:rPr>
          <w:rFonts w:eastAsia="DengXian"/>
        </w:rPr>
      </w:pPr>
      <w:r w:rsidRPr="007846FD">
        <w:rPr>
          <w:rFonts w:eastAsia="DengXian"/>
        </w:rPr>
        <w:lastRenderedPageBreak/>
        <w:t>1.</w:t>
      </w:r>
      <w:r w:rsidRPr="007846FD">
        <w:rPr>
          <w:rFonts w:eastAsia="DengXian"/>
        </w:rPr>
        <w:tab/>
        <w:t>The AF provides RT latency requirement to the NEF using Nnef_AFsessionWithQoS_Create request.</w:t>
      </w:r>
    </w:p>
    <w:p w14:paraId="31707D12"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437AE7D1"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5D1C1351"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191DF4D4"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2D4619CC"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75586419" w14:textId="77777777" w:rsidR="007846FD" w:rsidRPr="007846FD" w:rsidRDefault="007846FD" w:rsidP="007846FD">
      <w:pPr>
        <w:pStyle w:val="Heading3"/>
        <w:rPr>
          <w:rFonts w:eastAsia="DengXian"/>
        </w:rPr>
      </w:pPr>
      <w:bookmarkStart w:id="2530" w:name="_Toc113426381"/>
      <w:bookmarkStart w:id="2531" w:name="_Toc117496806"/>
      <w:bookmarkStart w:id="2532" w:name="_Toc122518028"/>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2530"/>
      <w:bookmarkEnd w:id="2531"/>
      <w:bookmarkEnd w:id="2532"/>
    </w:p>
    <w:p w14:paraId="5B050DBD" w14:textId="77777777" w:rsidR="007846FD" w:rsidRPr="007846FD" w:rsidRDefault="007846FD" w:rsidP="007846FD">
      <w:r w:rsidRPr="007846FD">
        <w:t>AF:</w:t>
      </w:r>
    </w:p>
    <w:p w14:paraId="6BECF2D6"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7C2CDA26" w14:textId="77777777" w:rsidR="007846FD" w:rsidRPr="007846FD" w:rsidRDefault="007846FD" w:rsidP="007846FD">
      <w:r w:rsidRPr="007846FD">
        <w:t>PCF:</w:t>
      </w:r>
    </w:p>
    <w:p w14:paraId="5FB9DEE9" w14:textId="77777777" w:rsidR="007846FD" w:rsidRPr="007846FD" w:rsidRDefault="007846FD" w:rsidP="007846FD">
      <w:pPr>
        <w:pStyle w:val="B1"/>
        <w:rPr>
          <w:rFonts w:eastAsia="DengXian"/>
        </w:rPr>
      </w:pPr>
      <w:r w:rsidRPr="007846FD">
        <w:rPr>
          <w:rFonts w:eastAsia="DengXian"/>
        </w:rPr>
        <w:t>-</w:t>
      </w:r>
      <w:r w:rsidRPr="007846FD">
        <w:rPr>
          <w:rFonts w:eastAsia="DengXian"/>
        </w:rPr>
        <w:tab/>
        <w:t>Generate Alternative QoS Parameter Sets for both the UL and DL QoS flows.</w:t>
      </w:r>
    </w:p>
    <w:p w14:paraId="78A97B44"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18EACBC1" w14:textId="77777777" w:rsidR="007846FD" w:rsidRPr="007846FD" w:rsidRDefault="007846FD" w:rsidP="007846FD">
      <w:r w:rsidRPr="007846FD">
        <w:t>RAN:</w:t>
      </w:r>
    </w:p>
    <w:p w14:paraId="02975BE5"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3AD1D30"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2345685F" w14:textId="77777777" w:rsidR="00197391" w:rsidRPr="00197391" w:rsidRDefault="00197391" w:rsidP="00197391">
      <w:pPr>
        <w:pStyle w:val="Heading2"/>
        <w:rPr>
          <w:rFonts w:eastAsia="DengXian"/>
          <w:lang w:eastAsia="zh-CN"/>
        </w:rPr>
      </w:pPr>
      <w:bookmarkStart w:id="2533" w:name="_Toc113426382"/>
      <w:bookmarkStart w:id="2534" w:name="_Toc117496807"/>
      <w:bookmarkStart w:id="2535" w:name="_Toc122518029"/>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2533"/>
      <w:bookmarkEnd w:id="2534"/>
      <w:bookmarkEnd w:id="2535"/>
    </w:p>
    <w:p w14:paraId="38C1DC3F" w14:textId="77777777" w:rsidR="00197391" w:rsidRPr="00197391" w:rsidRDefault="00197391" w:rsidP="00197391">
      <w:pPr>
        <w:pStyle w:val="Heading3"/>
        <w:rPr>
          <w:rFonts w:eastAsia="DengXian"/>
          <w:lang w:eastAsia="zh-CN"/>
        </w:rPr>
      </w:pPr>
      <w:bookmarkStart w:id="2536" w:name="_Toc113426383"/>
      <w:bookmarkStart w:id="2537" w:name="_Toc117496808"/>
      <w:bookmarkStart w:id="2538" w:name="_Toc122518030"/>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2536"/>
      <w:bookmarkEnd w:id="2537"/>
      <w:bookmarkEnd w:id="2538"/>
    </w:p>
    <w:p w14:paraId="002B1C05" w14:textId="77777777" w:rsidR="00197391" w:rsidRPr="00197391" w:rsidRDefault="00197391" w:rsidP="00197391">
      <w:pPr>
        <w:rPr>
          <w:lang w:eastAsia="zh-CN"/>
        </w:rPr>
      </w:pPr>
      <w:r w:rsidRPr="00197391">
        <w:rPr>
          <w:lang w:eastAsia="zh-CN"/>
        </w:rPr>
        <w:t xml:space="preserve">This solution is for Key Issue #8, </w:t>
      </w:r>
      <w:r w:rsidR="00917ADA">
        <w:rPr>
          <w:lang w:eastAsia="zh-CN"/>
        </w:rPr>
        <w:t>"</w:t>
      </w:r>
      <w:r w:rsidRPr="00197391">
        <w:rPr>
          <w:lang w:eastAsia="zh-CN"/>
        </w:rPr>
        <w:t>Enhancements to power savings for XR services</w:t>
      </w:r>
      <w:r w:rsidR="00917ADA">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10DE8D63" w14:textId="77777777" w:rsidR="00197391" w:rsidRPr="00197391" w:rsidRDefault="00197391" w:rsidP="00197391">
      <w:pPr>
        <w:pStyle w:val="Heading3"/>
        <w:rPr>
          <w:rFonts w:eastAsia="DengXian"/>
          <w:lang w:eastAsia="zh-CN"/>
        </w:rPr>
      </w:pPr>
      <w:bookmarkStart w:id="2539" w:name="_Toc113426384"/>
      <w:bookmarkStart w:id="2540" w:name="_Toc117496809"/>
      <w:bookmarkStart w:id="2541" w:name="_Toc122518031"/>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2539"/>
      <w:bookmarkEnd w:id="2540"/>
      <w:bookmarkEnd w:id="2541"/>
    </w:p>
    <w:p w14:paraId="44E2D0D4"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4C723042" w14:textId="77777777"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917ADA">
        <w:rPr>
          <w:lang w:eastAsia="zh-CN"/>
        </w:rPr>
        <w:t>"</w:t>
      </w:r>
      <w:r w:rsidRPr="00197391">
        <w:rPr>
          <w:lang w:eastAsia="zh-CN"/>
        </w:rPr>
        <w:t>on-duration</w:t>
      </w:r>
      <w:r w:rsidR="00917ADA">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p>
    <w:p w14:paraId="53B23ED3"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7820FF3D"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4ECB827"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286186B6"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4079C617"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1AB12F42"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1A6EB4B8"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2417C419"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ECAB0F9" w14:textId="77777777" w:rsidR="00197391" w:rsidRPr="00197391" w:rsidRDefault="00197391" w:rsidP="00197391">
      <w:pPr>
        <w:pStyle w:val="B1"/>
        <w:rPr>
          <w:rFonts w:eastAsia="DengXian"/>
          <w:lang w:eastAsia="zh-CN"/>
        </w:rPr>
      </w:pPr>
      <w:r w:rsidRPr="00197391">
        <w:rPr>
          <w:rFonts w:eastAsia="DengXian"/>
          <w:lang w:eastAsia="zh-CN"/>
        </w:rPr>
        <w:t>2.</w:t>
      </w:r>
      <w:r w:rsidRPr="00197391">
        <w:rPr>
          <w:rFonts w:eastAsia="DengXian"/>
          <w:lang w:eastAsia="zh-CN"/>
        </w:rPr>
        <w:tab/>
        <w:t>The RAN can configure and enable the CDRX based on the overall jitter range, the local jitter range and the local jitter average.</w:t>
      </w:r>
    </w:p>
    <w:p w14:paraId="00F41BA6" w14:textId="77777777"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2FD564F4"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288EC095" w14:textId="77777777" w:rsidR="00197391" w:rsidRPr="00197391" w:rsidRDefault="00197391" w:rsidP="00197391">
      <w:pPr>
        <w:pStyle w:val="Heading3"/>
        <w:rPr>
          <w:rFonts w:eastAsia="DengXian"/>
          <w:lang w:eastAsia="zh-CN"/>
        </w:rPr>
      </w:pPr>
      <w:bookmarkStart w:id="2542" w:name="_Toc113426385"/>
      <w:bookmarkStart w:id="2543" w:name="_Toc117496810"/>
      <w:bookmarkStart w:id="2544" w:name="_Toc122518032"/>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2542"/>
      <w:bookmarkEnd w:id="2543"/>
      <w:bookmarkEnd w:id="2544"/>
    </w:p>
    <w:p w14:paraId="077ECE3D" w14:textId="77777777" w:rsidR="00197391" w:rsidRPr="00303B97" w:rsidRDefault="00197391" w:rsidP="00303B97">
      <w:pPr>
        <w:pStyle w:val="Heading4"/>
      </w:pPr>
      <w:bookmarkStart w:id="2545" w:name="_Toc113426386"/>
      <w:bookmarkStart w:id="2546" w:name="_Toc117496811"/>
      <w:bookmarkStart w:id="2547" w:name="_Toc122518033"/>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2545"/>
      <w:bookmarkEnd w:id="2546"/>
      <w:bookmarkEnd w:id="2547"/>
      <w:r w:rsidRPr="00303B97">
        <w:t xml:space="preserve"> </w:t>
      </w:r>
    </w:p>
    <w:p w14:paraId="26BABB89"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p w14:paraId="64B94FE5" w14:textId="77777777" w:rsidR="00BE6E81" w:rsidRDefault="00BE6E81" w:rsidP="005D2452">
      <w:pPr>
        <w:pStyle w:val="TH"/>
      </w:pPr>
      <w:r>
        <w:object w:dxaOrig="7655" w:dyaOrig="2265" w14:anchorId="4D89F565">
          <v:shape id="_x0000_i1136" type="#_x0000_t75" style="width:382.45pt;height:113.45pt" o:ole="">
            <v:imagedata r:id="rId236" o:title=""/>
          </v:shape>
          <o:OLEObject Type="Embed" ProgID="Word.Picture.8" ShapeID="_x0000_i1136" DrawAspect="Content" ObjectID="_1733132341" r:id="rId237"/>
        </w:object>
      </w:r>
    </w:p>
    <w:p w14:paraId="343AF393"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549F156F"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760624A7"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64B918FF" w14:textId="77777777" w:rsidR="00BE6E81" w:rsidRDefault="00BE6E81" w:rsidP="00BE6E81">
      <w:pPr>
        <w:pStyle w:val="B1"/>
        <w:rPr>
          <w:rFonts w:eastAsia="DengXian"/>
        </w:rPr>
      </w:pPr>
      <w:r>
        <w:rPr>
          <w:rFonts w:eastAsia="DengXian"/>
        </w:rPr>
        <w:lastRenderedPageBreak/>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2C00D211" w14:textId="77777777" w:rsidR="00197391" w:rsidRPr="00197391" w:rsidRDefault="00197391" w:rsidP="00197391">
      <w:pPr>
        <w:pStyle w:val="Heading4"/>
        <w:rPr>
          <w:rFonts w:eastAsia="DengXian"/>
          <w:lang w:eastAsia="zh-CN"/>
        </w:rPr>
      </w:pPr>
      <w:bookmarkStart w:id="2548" w:name="_Toc113426387"/>
      <w:bookmarkStart w:id="2549" w:name="_Toc117496812"/>
      <w:bookmarkStart w:id="2550" w:name="_Toc122518034"/>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2548"/>
      <w:bookmarkEnd w:id="2549"/>
      <w:bookmarkEnd w:id="2550"/>
    </w:p>
    <w:bookmarkStart w:id="2551" w:name="_MON_1723884737"/>
    <w:bookmarkEnd w:id="2551"/>
    <w:p w14:paraId="3687B170" w14:textId="77777777" w:rsidR="00190399" w:rsidRDefault="00190399" w:rsidP="00190399">
      <w:pPr>
        <w:pStyle w:val="TH"/>
      </w:pPr>
      <w:r>
        <w:object w:dxaOrig="7655" w:dyaOrig="2265" w14:anchorId="4097F8CF">
          <v:shape id="_x0000_i1137" type="#_x0000_t75" style="width:382.45pt;height:113.45pt" o:ole="">
            <v:imagedata r:id="rId238" o:title=""/>
          </v:shape>
          <o:OLEObject Type="Embed" ProgID="Word.Picture.8" ShapeID="_x0000_i1137" DrawAspect="Content" ObjectID="_1733132342" r:id="rId239"/>
        </w:object>
      </w:r>
    </w:p>
    <w:p w14:paraId="0EAEF8AC"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69868FEF"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2552" w:name="_MON_1723884767"/>
    <w:bookmarkEnd w:id="2552"/>
    <w:p w14:paraId="6A4CBF87" w14:textId="77777777" w:rsidR="00190399" w:rsidRDefault="00190399" w:rsidP="00190399">
      <w:pPr>
        <w:pStyle w:val="TH"/>
      </w:pPr>
      <w:r>
        <w:object w:dxaOrig="7655" w:dyaOrig="2265" w14:anchorId="2131043A">
          <v:shape id="_x0000_i1138" type="#_x0000_t75" style="width:382.45pt;height:113.45pt" o:ole="">
            <v:imagedata r:id="rId240" o:title=""/>
          </v:shape>
          <o:OLEObject Type="Embed" ProgID="Word.Picture.8" ShapeID="_x0000_i1138" DrawAspect="Content" ObjectID="_1733132343" r:id="rId241"/>
        </w:object>
      </w:r>
    </w:p>
    <w:p w14:paraId="1D5C99F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048BCFEF" w14:textId="77777777"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02B4BB93" w14:textId="77777777" w:rsidR="00197391" w:rsidRPr="00197391" w:rsidRDefault="00197391" w:rsidP="00197391">
      <w:pPr>
        <w:pStyle w:val="Heading3"/>
        <w:rPr>
          <w:rFonts w:eastAsia="DengXian"/>
          <w:lang w:eastAsia="zh-CN"/>
        </w:rPr>
      </w:pPr>
      <w:bookmarkStart w:id="2553" w:name="_Toc113426388"/>
      <w:bookmarkStart w:id="2554" w:name="_Toc117496813"/>
      <w:bookmarkStart w:id="2555" w:name="_Toc122518035"/>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2553"/>
      <w:bookmarkEnd w:id="2554"/>
      <w:bookmarkEnd w:id="2555"/>
    </w:p>
    <w:p w14:paraId="6A8CAF45" w14:textId="77777777" w:rsidR="00190399" w:rsidRDefault="00190399" w:rsidP="00190399">
      <w:r>
        <w:t>SMF:</w:t>
      </w:r>
    </w:p>
    <w:p w14:paraId="322CE51A"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7F5DEAA9" w14:textId="77777777" w:rsidR="00190399" w:rsidRDefault="00190399" w:rsidP="00190399">
      <w:r>
        <w:t>UPF:</w:t>
      </w:r>
    </w:p>
    <w:p w14:paraId="51005BE4"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15D21578" w14:textId="77777777" w:rsidR="00190399" w:rsidRDefault="00190399" w:rsidP="00190399">
      <w:r>
        <w:t>RAN:</w:t>
      </w:r>
    </w:p>
    <w:p w14:paraId="378E55B1"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6A7A2A82" w14:textId="77777777" w:rsidR="00190399" w:rsidRDefault="00190399" w:rsidP="00190399">
      <w:r>
        <w:t>NWDAF:</w:t>
      </w:r>
    </w:p>
    <w:p w14:paraId="6BBDBACE"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68B45B28" w14:textId="77777777" w:rsidR="000B715D" w:rsidRPr="000B715D" w:rsidRDefault="000B715D" w:rsidP="000B715D">
      <w:pPr>
        <w:pStyle w:val="Heading2"/>
        <w:rPr>
          <w:rFonts w:eastAsia="DengXian"/>
          <w:lang w:eastAsia="zh-CN"/>
        </w:rPr>
      </w:pPr>
      <w:bookmarkStart w:id="2556" w:name="_Toc113426389"/>
      <w:bookmarkStart w:id="2557" w:name="_Toc117496814"/>
      <w:bookmarkStart w:id="2558" w:name="_Toc122518036"/>
      <w:r>
        <w:rPr>
          <w:rFonts w:eastAsia="DengXian"/>
          <w:lang w:eastAsia="zh-CN"/>
        </w:rPr>
        <w:lastRenderedPageBreak/>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917ADA">
        <w:rPr>
          <w:rFonts w:eastAsia="DengXian"/>
          <w:lang w:eastAsia="zh-CN"/>
        </w:rPr>
        <w:t>'</w:t>
      </w:r>
      <w:r w:rsidRPr="000B715D">
        <w:rPr>
          <w:rFonts w:eastAsia="DengXian"/>
          <w:lang w:eastAsia="zh-CN"/>
        </w:rPr>
        <w:t>s CDRX preference</w:t>
      </w:r>
      <w:bookmarkEnd w:id="2556"/>
      <w:bookmarkEnd w:id="2557"/>
      <w:bookmarkEnd w:id="2558"/>
    </w:p>
    <w:p w14:paraId="6A1A0424" w14:textId="77777777" w:rsidR="000B715D" w:rsidRPr="000B715D" w:rsidRDefault="000B715D" w:rsidP="000B715D">
      <w:pPr>
        <w:pStyle w:val="Heading3"/>
        <w:rPr>
          <w:rFonts w:eastAsia="DengXian"/>
          <w:lang w:eastAsia="zh-CN"/>
        </w:rPr>
      </w:pPr>
      <w:bookmarkStart w:id="2559" w:name="_Toc113426390"/>
      <w:bookmarkStart w:id="2560" w:name="_Toc117496815"/>
      <w:bookmarkStart w:id="2561" w:name="_Toc122518037"/>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2559"/>
      <w:bookmarkEnd w:id="2560"/>
      <w:bookmarkEnd w:id="2561"/>
    </w:p>
    <w:p w14:paraId="031DC787" w14:textId="77777777" w:rsidR="000B715D" w:rsidRPr="000B715D" w:rsidRDefault="000B715D" w:rsidP="000B715D">
      <w:pPr>
        <w:rPr>
          <w:lang w:eastAsia="zh-CN"/>
        </w:rPr>
      </w:pPr>
      <w:r w:rsidRPr="000B715D">
        <w:rPr>
          <w:lang w:eastAsia="zh-CN"/>
        </w:rPr>
        <w:t>This solution addresses Key Issue #8.</w:t>
      </w:r>
    </w:p>
    <w:p w14:paraId="287C2F7B" w14:textId="77777777"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917ADA">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917ADA">
        <w:rPr>
          <w:lang w:eastAsia="zh-CN"/>
        </w:rPr>
        <w:t>'</w:t>
      </w:r>
      <w:r w:rsidRPr="000B715D">
        <w:rPr>
          <w:lang w:eastAsia="zh-CN"/>
        </w:rPr>
        <w:t>s power consumption concern.</w:t>
      </w:r>
    </w:p>
    <w:p w14:paraId="3F364652" w14:textId="77777777" w:rsidR="000B715D" w:rsidRPr="000B715D" w:rsidRDefault="000B715D" w:rsidP="000B715D">
      <w:pPr>
        <w:pStyle w:val="Heading3"/>
        <w:rPr>
          <w:rFonts w:eastAsia="DengXian"/>
          <w:lang w:eastAsia="zh-CN"/>
        </w:rPr>
      </w:pPr>
      <w:bookmarkStart w:id="2562" w:name="_Toc113426391"/>
      <w:bookmarkStart w:id="2563" w:name="_Toc117496816"/>
      <w:bookmarkStart w:id="2564" w:name="_Toc122518038"/>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2562"/>
      <w:bookmarkEnd w:id="2563"/>
      <w:bookmarkEnd w:id="2564"/>
    </w:p>
    <w:p w14:paraId="203490F5" w14:textId="77777777"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1BA9C054" w14:textId="77777777" w:rsidR="000B715D" w:rsidRPr="000B715D" w:rsidRDefault="000B715D" w:rsidP="000B715D">
      <w:pPr>
        <w:rPr>
          <w:lang w:eastAsia="zh-CN"/>
        </w:rPr>
      </w:pPr>
      <w:r w:rsidRPr="000B715D">
        <w:rPr>
          <w:lang w:eastAsia="zh-CN"/>
        </w:rPr>
        <w:t>The proposal is based on the following enhancements to the 5GS.</w:t>
      </w:r>
    </w:p>
    <w:p w14:paraId="5A440844"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AMF via AM-PCF to AF.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7EFE09EB"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the UE context in RAN by using an N2 message. 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is met, RAN informs AMF by using an N2 message.</w:t>
      </w:r>
    </w:p>
    <w:p w14:paraId="72CF67D1"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9CEA90D"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28380F65" w14:textId="77777777" w:rsidR="000B715D" w:rsidRPr="000B715D" w:rsidRDefault="000B715D" w:rsidP="000B715D">
      <w:pPr>
        <w:pStyle w:val="Heading3"/>
        <w:rPr>
          <w:rFonts w:eastAsia="DengXian"/>
          <w:lang w:eastAsia="zh-CN"/>
        </w:rPr>
      </w:pPr>
      <w:bookmarkStart w:id="2565" w:name="_Toc113426392"/>
      <w:bookmarkStart w:id="2566" w:name="_Toc117496817"/>
      <w:bookmarkStart w:id="2567" w:name="_Toc122518039"/>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2565"/>
      <w:bookmarkEnd w:id="2566"/>
      <w:bookmarkEnd w:id="2567"/>
    </w:p>
    <w:p w14:paraId="09B36DF6"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438E28CB" w14:textId="77777777" w:rsidR="000B715D" w:rsidRPr="000B715D" w:rsidRDefault="000B715D" w:rsidP="00190399">
      <w:pPr>
        <w:pStyle w:val="TH"/>
        <w:rPr>
          <w:rFonts w:eastAsia="DengXian"/>
          <w:lang w:eastAsia="zh-CN"/>
        </w:rPr>
      </w:pPr>
      <w:r>
        <w:object w:dxaOrig="8551" w:dyaOrig="5865" w14:anchorId="707BF58A">
          <v:shape id="_x0000_i1139" type="#_x0000_t75" style="width:427.4pt;height:293.75pt" o:ole="">
            <v:imagedata r:id="rId242" o:title=""/>
          </v:shape>
          <o:OLEObject Type="Embed" ProgID="Visio.Drawing.15" ShapeID="_x0000_i1139" DrawAspect="Content" ObjectID="_1733132344" r:id="rId243"/>
        </w:object>
      </w:r>
    </w:p>
    <w:p w14:paraId="3FBFD6F4"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3DA61500"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278069FB" w14:textId="77777777"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w:t>
      </w:r>
    </w:p>
    <w:p w14:paraId="046E98E1" w14:textId="77777777"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in the AMF itself. AMF sends to RAN an N2 message containing a trigger condition on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RAN sets this trigger condition in the RAN itself.</w:t>
      </w:r>
    </w:p>
    <w:p w14:paraId="21EBA949" w14:textId="77777777"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68CA1C2D" w14:textId="77777777"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2CA7CF34" w14:textId="77777777" w:rsidR="000B715D" w:rsidRPr="000B715D" w:rsidRDefault="000B715D" w:rsidP="000B715D">
      <w:pPr>
        <w:pStyle w:val="B1"/>
        <w:rPr>
          <w:rFonts w:eastAsia="DengXian"/>
          <w:lang w:eastAsia="zh-CN"/>
        </w:rPr>
      </w:pPr>
      <w:r w:rsidRPr="000B715D">
        <w:rPr>
          <w:rFonts w:eastAsia="DengXian"/>
          <w:lang w:eastAsia="zh-CN"/>
        </w:rPr>
        <w:t>7-8.</w:t>
      </w:r>
      <w:r w:rsidR="00190399">
        <w:rPr>
          <w:rFonts w:eastAsia="DengXian"/>
          <w:lang w:eastAsia="zh-CN"/>
        </w:rPr>
        <w:tab/>
      </w:r>
      <w:r w:rsidRPr="000B715D">
        <w:rPr>
          <w:rFonts w:eastAsia="DengXian"/>
          <w:lang w:eastAsia="zh-CN"/>
        </w:rPr>
        <w:t xml:space="preserve">With the reception of the message in step 6, AMF considers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3CC4C419"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63A3D47D" w14:textId="77777777" w:rsidR="000B715D" w:rsidRPr="000B715D" w:rsidRDefault="000B715D" w:rsidP="000B715D">
      <w:pPr>
        <w:pStyle w:val="Heading3"/>
        <w:rPr>
          <w:rFonts w:eastAsia="DengXian"/>
          <w:lang w:eastAsia="zh-CN"/>
        </w:rPr>
      </w:pPr>
      <w:bookmarkStart w:id="2568" w:name="_Toc113426393"/>
      <w:bookmarkStart w:id="2569" w:name="_Toc117496818"/>
      <w:bookmarkStart w:id="2570" w:name="_Toc122518040"/>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2568"/>
      <w:bookmarkEnd w:id="2569"/>
      <w:bookmarkEnd w:id="2570"/>
    </w:p>
    <w:p w14:paraId="1F1B9E59" w14:textId="77777777" w:rsidR="000B715D" w:rsidRPr="000B715D" w:rsidRDefault="000B715D" w:rsidP="000B715D">
      <w:pPr>
        <w:rPr>
          <w:lang w:eastAsia="zh-CN"/>
        </w:rPr>
      </w:pPr>
      <w:r w:rsidRPr="000B715D">
        <w:rPr>
          <w:lang w:eastAsia="zh-CN"/>
        </w:rPr>
        <w:t>AF:</w:t>
      </w:r>
    </w:p>
    <w:p w14:paraId="0196752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041840B1" w14:textId="77777777" w:rsidR="000B715D" w:rsidRPr="000B715D" w:rsidRDefault="000B715D" w:rsidP="000B715D">
      <w:pPr>
        <w:rPr>
          <w:lang w:eastAsia="zh-CN"/>
        </w:rPr>
      </w:pPr>
      <w:r w:rsidRPr="000B715D">
        <w:rPr>
          <w:lang w:eastAsia="zh-CN"/>
        </w:rPr>
        <w:t>AM-PCF:</w:t>
      </w:r>
    </w:p>
    <w:p w14:paraId="317687A4"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2B3E6C8A"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Event reporting to AF about CDRX change with potential parameter mapping.</w:t>
      </w:r>
    </w:p>
    <w:p w14:paraId="14D6A90A" w14:textId="77777777" w:rsidR="000B715D" w:rsidRPr="000B715D" w:rsidRDefault="000B715D" w:rsidP="000B715D">
      <w:pPr>
        <w:rPr>
          <w:lang w:eastAsia="zh-CN"/>
        </w:rPr>
      </w:pPr>
      <w:r w:rsidRPr="000B715D">
        <w:rPr>
          <w:lang w:eastAsia="zh-CN"/>
        </w:rPr>
        <w:t>AMF:</w:t>
      </w:r>
    </w:p>
    <w:p w14:paraId="0A1F97A0"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79088CAE"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w:t>
      </w:r>
    </w:p>
    <w:p w14:paraId="5809F691" w14:textId="77777777" w:rsidR="000B715D" w:rsidRPr="000B715D" w:rsidRDefault="000B715D" w:rsidP="000B715D">
      <w:pPr>
        <w:rPr>
          <w:lang w:eastAsia="zh-CN"/>
        </w:rPr>
      </w:pPr>
      <w:r w:rsidRPr="000B715D">
        <w:rPr>
          <w:lang w:eastAsia="zh-CN"/>
        </w:rPr>
        <w:t>RAN:</w:t>
      </w:r>
    </w:p>
    <w:p w14:paraId="11450AF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by AMF.</w:t>
      </w:r>
    </w:p>
    <w:p w14:paraId="20C19978"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3E2942DF" w14:textId="77777777" w:rsidR="00CF7B60" w:rsidRPr="00CF7B60" w:rsidRDefault="00CF7B60" w:rsidP="00CF7B60">
      <w:pPr>
        <w:pStyle w:val="Heading2"/>
        <w:rPr>
          <w:rFonts w:eastAsia="DengXian"/>
          <w:lang w:eastAsia="zh-CN"/>
        </w:rPr>
      </w:pPr>
      <w:bookmarkStart w:id="2571" w:name="_Toc113426394"/>
      <w:bookmarkStart w:id="2572" w:name="_Toc117496819"/>
      <w:bookmarkStart w:id="2573" w:name="_Toc122518041"/>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2571"/>
      <w:bookmarkEnd w:id="2572"/>
      <w:bookmarkEnd w:id="2573"/>
    </w:p>
    <w:p w14:paraId="4FF73A48" w14:textId="77777777" w:rsidR="00CF7B60" w:rsidRPr="00CF7B60" w:rsidRDefault="00CF7B60" w:rsidP="00CF7B60">
      <w:pPr>
        <w:pStyle w:val="Heading3"/>
        <w:rPr>
          <w:rFonts w:eastAsia="DengXian"/>
          <w:lang w:eastAsia="zh-CN"/>
        </w:rPr>
      </w:pPr>
      <w:bookmarkStart w:id="2574" w:name="_Toc113426395"/>
      <w:bookmarkStart w:id="2575" w:name="_Toc117496820"/>
      <w:bookmarkStart w:id="2576" w:name="_Toc122518042"/>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2574"/>
      <w:bookmarkEnd w:id="2575"/>
      <w:bookmarkEnd w:id="2576"/>
    </w:p>
    <w:p w14:paraId="5A83AAC1"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083A9CB6" w14:textId="77777777" w:rsidR="00CF7B60" w:rsidRPr="00CF7B60" w:rsidRDefault="00CF7B60" w:rsidP="00CF7B60">
      <w:pPr>
        <w:pStyle w:val="Heading3"/>
        <w:rPr>
          <w:rFonts w:eastAsia="DengXian"/>
          <w:lang w:eastAsia="zh-CN"/>
        </w:rPr>
      </w:pPr>
      <w:bookmarkStart w:id="2577" w:name="_Toc113426396"/>
      <w:bookmarkStart w:id="2578" w:name="_Toc117496821"/>
      <w:bookmarkStart w:id="2579" w:name="_Toc122518043"/>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2577"/>
      <w:bookmarkEnd w:id="2578"/>
      <w:bookmarkEnd w:id="2579"/>
    </w:p>
    <w:p w14:paraId="4B9AA97D"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0765032B"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49374B88" w14:textId="77777777" w:rsidR="00190399" w:rsidRDefault="00190399" w:rsidP="00CF7B60">
      <w:pPr>
        <w:rPr>
          <w:lang w:eastAsia="zh-CN"/>
        </w:rPr>
      </w:pPr>
      <w:r>
        <w:rPr>
          <w:lang w:eastAsia="zh-CN"/>
        </w:rPr>
        <w:t>There are two alternatives to provide the power mode info to PCF:</w:t>
      </w:r>
    </w:p>
    <w:p w14:paraId="6959821C"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29E166FB" w14:textId="77777777" w:rsidR="00190399" w:rsidRDefault="00190399" w:rsidP="00190399">
      <w:pPr>
        <w:pStyle w:val="B1"/>
      </w:pPr>
      <w:r>
        <w:t>-</w:t>
      </w:r>
      <w:r>
        <w:tab/>
        <w:t>UE sends the power mode info to the AF over the application layer, and then the AF provides the power mode info to the PCF directly or via NEF. The power mode info can be carried by the setting up an AF session with required QoS procedure.</w:t>
      </w:r>
    </w:p>
    <w:p w14:paraId="473879DC"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5CA7BC1F"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29E8CAE1"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62BBD681" w14:textId="77777777" w:rsidR="00CF7B60" w:rsidRPr="00CF7B60" w:rsidRDefault="00CF7B60" w:rsidP="00CF7B60">
      <w:pPr>
        <w:pStyle w:val="Heading3"/>
        <w:rPr>
          <w:rFonts w:eastAsia="DengXian"/>
          <w:lang w:eastAsia="zh-CN"/>
        </w:rPr>
      </w:pPr>
      <w:bookmarkStart w:id="2580" w:name="_Toc113426397"/>
      <w:bookmarkStart w:id="2581" w:name="_Toc117496822"/>
      <w:bookmarkStart w:id="2582" w:name="_Toc122518044"/>
      <w:r w:rsidRPr="00CF7B60">
        <w:rPr>
          <w:rFonts w:eastAsia="DengXian"/>
          <w:lang w:eastAsia="zh-CN"/>
        </w:rPr>
        <w:lastRenderedPageBreak/>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2580"/>
      <w:bookmarkEnd w:id="2581"/>
      <w:bookmarkEnd w:id="2582"/>
    </w:p>
    <w:p w14:paraId="5B20F89D" w14:textId="77777777" w:rsidR="00CF7B60" w:rsidRPr="00CF7B60" w:rsidRDefault="00CF7B60" w:rsidP="00190399">
      <w:pPr>
        <w:pStyle w:val="TH"/>
        <w:rPr>
          <w:lang w:eastAsia="zh-CN"/>
        </w:rPr>
      </w:pPr>
      <w:r>
        <w:object w:dxaOrig="12040" w:dyaOrig="6231" w14:anchorId="5E87B27B">
          <v:shape id="_x0000_i1140" type="#_x0000_t75" style="width:481.55pt;height:249.4pt" o:ole="">
            <v:imagedata r:id="rId244" o:title=""/>
          </v:shape>
          <o:OLEObject Type="Embed" ProgID="Visio.Drawing.15" ShapeID="_x0000_i1140" DrawAspect="Content" ObjectID="_1733132345" r:id="rId245"/>
        </w:object>
      </w:r>
    </w:p>
    <w:p w14:paraId="1AEE928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4D770ED1" w14:textId="77777777"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6B804B5A"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D7BD53"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7686D5EB"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2DC97E20" w14:textId="77777777" w:rsidR="00190399" w:rsidRDefault="00190399" w:rsidP="00190399">
      <w:pPr>
        <w:pStyle w:val="B1"/>
        <w:rPr>
          <w:rFonts w:eastAsia="DengXian"/>
        </w:rPr>
      </w:pPr>
      <w:r>
        <w:rPr>
          <w:rFonts w:eastAsia="DengXian"/>
        </w:rPr>
        <w:t>3.</w:t>
      </w:r>
      <w:r>
        <w:rPr>
          <w:rFonts w:eastAsia="DengXian"/>
        </w:rPr>
        <w:tab/>
        <w:t xml:space="preserve">PCF sends the PCC rules to SMF by reused the existing SM Policy Association Modification Procedure as described in clause 4.16.5.2 of </w:t>
      </w:r>
      <w:r w:rsidR="00BC0293">
        <w:rPr>
          <w:rFonts w:eastAsia="DengXian"/>
        </w:rPr>
        <w:t>TS 23.502 [</w:t>
      </w:r>
      <w:r>
        <w:rPr>
          <w:rFonts w:eastAsia="DengXian"/>
        </w:rPr>
        <w:t>3].</w:t>
      </w:r>
    </w:p>
    <w:p w14:paraId="25F85EE1"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445C9BA1" w14:textId="77777777" w:rsidR="00CF7B60" w:rsidRPr="00CF7B60" w:rsidRDefault="00CF7B60" w:rsidP="00CF7B60">
      <w:pPr>
        <w:pStyle w:val="Heading3"/>
        <w:rPr>
          <w:rFonts w:eastAsia="DengXian"/>
          <w:lang w:eastAsia="zh-CN"/>
        </w:rPr>
      </w:pPr>
      <w:bookmarkStart w:id="2583" w:name="_Toc113426398"/>
      <w:bookmarkStart w:id="2584" w:name="_Toc117496823"/>
      <w:bookmarkStart w:id="2585" w:name="_Toc122518045"/>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2583"/>
      <w:bookmarkEnd w:id="2584"/>
      <w:bookmarkEnd w:id="2585"/>
    </w:p>
    <w:p w14:paraId="2FCB4AAD"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24FCAADD" w14:textId="77777777" w:rsidR="00CF7B60" w:rsidRPr="00CF7B60" w:rsidRDefault="00CF7B60" w:rsidP="00CF7B60">
      <w:pPr>
        <w:rPr>
          <w:lang w:eastAsia="zh-CN"/>
        </w:rPr>
      </w:pPr>
      <w:r w:rsidRPr="00CF7B60">
        <w:rPr>
          <w:lang w:eastAsia="zh-CN"/>
        </w:rPr>
        <w:t>PCF:</w:t>
      </w:r>
    </w:p>
    <w:p w14:paraId="0C3395DD"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3208EDE4" w14:textId="77777777" w:rsidR="00CF7B60" w:rsidRPr="00CF7B60" w:rsidRDefault="00CF7B60" w:rsidP="00CF7B60">
      <w:pPr>
        <w:rPr>
          <w:lang w:eastAsia="zh-CN"/>
        </w:rPr>
      </w:pPr>
      <w:r w:rsidRPr="00CF7B60">
        <w:rPr>
          <w:lang w:eastAsia="zh-CN"/>
        </w:rPr>
        <w:t>UE:</w:t>
      </w:r>
    </w:p>
    <w:p w14:paraId="1B9B1CEC"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B13C17" w14:textId="77777777" w:rsidR="00CF7B60" w:rsidRPr="00CF7B60" w:rsidRDefault="00CF7B60" w:rsidP="00CF7B60">
      <w:pPr>
        <w:rPr>
          <w:lang w:eastAsia="zh-CN"/>
        </w:rPr>
      </w:pPr>
      <w:r w:rsidRPr="00CF7B60">
        <w:rPr>
          <w:lang w:eastAsia="zh-CN"/>
        </w:rPr>
        <w:t>AF:</w:t>
      </w:r>
    </w:p>
    <w:p w14:paraId="325AF43B" w14:textId="77777777" w:rsidR="00CF7B60" w:rsidRPr="00CF7B60" w:rsidRDefault="00CF7B60" w:rsidP="00CF7B60">
      <w:pPr>
        <w:pStyle w:val="B1"/>
        <w:rPr>
          <w:rFonts w:eastAsia="DengXian"/>
          <w:lang w:eastAsia="zh-CN"/>
        </w:rPr>
      </w:pPr>
      <w:r w:rsidRPr="00CF7B60">
        <w:rPr>
          <w:rFonts w:eastAsia="DengXian"/>
          <w:lang w:eastAsia="zh-CN"/>
        </w:rPr>
        <w:lastRenderedPageBreak/>
        <w:t>-</w:t>
      </w:r>
      <w:r w:rsidRPr="00CF7B60">
        <w:rPr>
          <w:rFonts w:eastAsia="DengXian"/>
          <w:lang w:eastAsia="zh-CN"/>
        </w:rPr>
        <w:tab/>
        <w:t>Needs to send the power mode info to PCF.</w:t>
      </w:r>
    </w:p>
    <w:p w14:paraId="665845E9"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637EEA9D" w14:textId="77777777" w:rsidR="00B12A62" w:rsidRPr="00B12A62" w:rsidRDefault="00B12A62" w:rsidP="00B12A62">
      <w:pPr>
        <w:pStyle w:val="Heading2"/>
        <w:rPr>
          <w:rFonts w:eastAsia="DengXian"/>
          <w:lang w:eastAsia="zh-CN"/>
        </w:rPr>
      </w:pPr>
      <w:bookmarkStart w:id="2586" w:name="_Toc113426399"/>
      <w:bookmarkStart w:id="2587" w:name="_Toc117496824"/>
      <w:bookmarkStart w:id="2588" w:name="_Toc122518046"/>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2586"/>
      <w:bookmarkEnd w:id="2587"/>
      <w:bookmarkEnd w:id="2588"/>
    </w:p>
    <w:p w14:paraId="16FB6340" w14:textId="77777777" w:rsidR="00B12A62" w:rsidRPr="00B12A62" w:rsidRDefault="00B12A62" w:rsidP="00B12A62">
      <w:pPr>
        <w:pStyle w:val="Heading3"/>
        <w:rPr>
          <w:rFonts w:eastAsia="DengXian"/>
          <w:lang w:eastAsia="zh-CN"/>
        </w:rPr>
      </w:pPr>
      <w:bookmarkStart w:id="2589" w:name="_Toc113426400"/>
      <w:bookmarkStart w:id="2590" w:name="_Toc117496825"/>
      <w:bookmarkStart w:id="2591" w:name="_Toc122518047"/>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2589"/>
      <w:bookmarkEnd w:id="2590"/>
      <w:bookmarkEnd w:id="2591"/>
    </w:p>
    <w:p w14:paraId="451B5C66" w14:textId="77777777" w:rsidR="00B12A62" w:rsidRPr="00B12A62" w:rsidRDefault="00B12A62" w:rsidP="00B12A62">
      <w:pPr>
        <w:rPr>
          <w:lang w:eastAsia="zh-CN"/>
        </w:rPr>
      </w:pPr>
      <w:r w:rsidRPr="00B12A62">
        <w:rPr>
          <w:lang w:eastAsia="zh-CN"/>
        </w:rPr>
        <w:t>This solution addresses KI#9: Trade-off of QoE and Power Saving Requirements.</w:t>
      </w:r>
    </w:p>
    <w:p w14:paraId="45B4A034" w14:textId="77777777" w:rsidR="00B12A62" w:rsidRPr="00B12A62" w:rsidRDefault="00B12A62" w:rsidP="00B12A62">
      <w:pPr>
        <w:pStyle w:val="Heading3"/>
        <w:rPr>
          <w:rFonts w:eastAsia="DengXian"/>
          <w:lang w:eastAsia="zh-CN"/>
        </w:rPr>
      </w:pPr>
      <w:bookmarkStart w:id="2592" w:name="_Toc113426401"/>
      <w:bookmarkStart w:id="2593" w:name="_Toc117496826"/>
      <w:bookmarkStart w:id="2594" w:name="_Toc122518048"/>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2592"/>
      <w:bookmarkEnd w:id="2593"/>
      <w:bookmarkEnd w:id="2594"/>
    </w:p>
    <w:p w14:paraId="3D72BAFD"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757C5C6A" w14:textId="77777777"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BC0293">
        <w:rPr>
          <w:rFonts w:eastAsia="DengXian"/>
        </w:rPr>
        <w:t>TS 23.501 [</w:t>
      </w:r>
      <w:r>
        <w:rPr>
          <w:rFonts w:eastAsia="DengXian"/>
        </w:rPr>
        <w:t>2].</w:t>
      </w:r>
    </w:p>
    <w:p w14:paraId="3EF24CEA" w14:textId="77777777"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BC0293">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7D70F7"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1763AA45"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6587DA54" w14:textId="77777777"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BC0293">
        <w:rPr>
          <w:rFonts w:eastAsia="DengXian"/>
        </w:rPr>
        <w:t>TS 23.503 [</w:t>
      </w:r>
      <w:r>
        <w:rPr>
          <w:rFonts w:eastAsia="DengXian"/>
        </w:rPr>
        <w:t>4]). For the non-GBR flow, the available mean bit rate and the notification control procedures described in solution#6 can be reused.</w:t>
      </w:r>
    </w:p>
    <w:p w14:paraId="27CFAA60"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64C7E0E4" w14:textId="77777777" w:rsidR="00B12A62" w:rsidRPr="00B12A62" w:rsidRDefault="00B12A62" w:rsidP="00B12A62">
      <w:pPr>
        <w:pStyle w:val="Heading3"/>
        <w:rPr>
          <w:rFonts w:eastAsia="DengXian"/>
          <w:lang w:eastAsia="zh-CN"/>
        </w:rPr>
      </w:pPr>
      <w:bookmarkStart w:id="2595" w:name="_Toc113426402"/>
      <w:bookmarkStart w:id="2596" w:name="_Toc117496827"/>
      <w:bookmarkStart w:id="2597" w:name="_Toc122518049"/>
      <w:r w:rsidRPr="00B12A62">
        <w:rPr>
          <w:rFonts w:eastAsia="DengXian"/>
          <w:lang w:eastAsia="zh-CN"/>
        </w:rPr>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2595"/>
      <w:bookmarkEnd w:id="2596"/>
      <w:bookmarkEnd w:id="2597"/>
    </w:p>
    <w:p w14:paraId="630B779F" w14:textId="77777777"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BC0293">
        <w:rPr>
          <w:lang w:eastAsia="zh-CN"/>
        </w:rPr>
        <w:t>TS 23.502 [</w:t>
      </w:r>
      <w:r>
        <w:rPr>
          <w:lang w:eastAsia="zh-CN"/>
        </w:rPr>
        <w:t>3].</w:t>
      </w:r>
    </w:p>
    <w:p w14:paraId="49F90513" w14:textId="77777777"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BC0293">
        <w:rPr>
          <w:lang w:eastAsia="zh-CN"/>
        </w:rPr>
        <w:t>TS 23.502 [</w:t>
      </w:r>
      <w:r>
        <w:rPr>
          <w:lang w:eastAsia="zh-CN"/>
        </w:rPr>
        <w:t>3].</w:t>
      </w:r>
    </w:p>
    <w:p w14:paraId="71447C78" w14:textId="77777777" w:rsidR="00B12A62" w:rsidRPr="00B12A62" w:rsidRDefault="00B12A62" w:rsidP="00B12A62">
      <w:pPr>
        <w:pStyle w:val="Heading3"/>
        <w:rPr>
          <w:rFonts w:eastAsia="DengXian"/>
          <w:lang w:eastAsia="zh-CN"/>
        </w:rPr>
      </w:pPr>
      <w:bookmarkStart w:id="2598" w:name="_Toc113426403"/>
      <w:bookmarkStart w:id="2599" w:name="_Toc117496828"/>
      <w:bookmarkStart w:id="2600" w:name="_Toc122518050"/>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2598"/>
      <w:bookmarkEnd w:id="2599"/>
      <w:bookmarkEnd w:id="2600"/>
    </w:p>
    <w:p w14:paraId="6B680E3D"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11F723B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5122BA96" w14:textId="77777777" w:rsidR="00B5477F" w:rsidRPr="00BC49C2" w:rsidRDefault="00B5477F" w:rsidP="003228DA">
      <w:pPr>
        <w:pStyle w:val="Heading1"/>
        <w:rPr>
          <w:lang w:eastAsia="zh-CN"/>
        </w:rPr>
      </w:pPr>
      <w:bookmarkStart w:id="2601" w:name="_Toc97526930"/>
      <w:bookmarkStart w:id="2602" w:name="_Toc101526314"/>
      <w:bookmarkStart w:id="2603" w:name="_Toc104883168"/>
      <w:bookmarkStart w:id="2604" w:name="_Toc113426404"/>
      <w:bookmarkStart w:id="2605" w:name="_Toc117496829"/>
      <w:bookmarkStart w:id="2606" w:name="_Toc122518051"/>
      <w:r w:rsidRPr="00BC49C2">
        <w:rPr>
          <w:lang w:eastAsia="zh-CN"/>
        </w:rPr>
        <w:lastRenderedPageBreak/>
        <w:t>7</w:t>
      </w:r>
      <w:r w:rsidRPr="00BC49C2">
        <w:rPr>
          <w:lang w:eastAsia="zh-CN"/>
        </w:rPr>
        <w:tab/>
        <w:t>Overall Evaluation</w:t>
      </w:r>
      <w:bookmarkEnd w:id="288"/>
      <w:bookmarkEnd w:id="289"/>
      <w:bookmarkEnd w:id="290"/>
      <w:bookmarkEnd w:id="291"/>
      <w:bookmarkEnd w:id="292"/>
      <w:bookmarkEnd w:id="2601"/>
      <w:bookmarkEnd w:id="2602"/>
      <w:bookmarkEnd w:id="2603"/>
      <w:bookmarkEnd w:id="2604"/>
      <w:bookmarkEnd w:id="2605"/>
      <w:bookmarkEnd w:id="2606"/>
    </w:p>
    <w:p w14:paraId="3C5CFDC9" w14:textId="77777777" w:rsidR="009A33CA" w:rsidRDefault="009A33CA" w:rsidP="009A33CA">
      <w:pPr>
        <w:pStyle w:val="Heading2"/>
      </w:pPr>
      <w:bookmarkStart w:id="2607" w:name="_Toc113426405"/>
      <w:bookmarkStart w:id="2608" w:name="_Toc117496830"/>
      <w:bookmarkStart w:id="2609" w:name="_Toc92875666"/>
      <w:bookmarkStart w:id="2610" w:name="_Toc93070690"/>
      <w:bookmarkStart w:id="2611" w:name="_Toc122518052"/>
      <w:r>
        <w:t>7.</w:t>
      </w:r>
      <w:r>
        <w:rPr>
          <w:rFonts w:eastAsia="DengXian" w:hint="eastAsia"/>
          <w:lang w:eastAsia="zh-CN"/>
        </w:rPr>
        <w:t>1</w:t>
      </w:r>
      <w:r>
        <w:tab/>
        <w:t>Evaluation for K</w:t>
      </w:r>
      <w:r w:rsidR="00DC61EE">
        <w:rPr>
          <w:rFonts w:eastAsia="DengXian" w:hint="eastAsia"/>
          <w:lang w:eastAsia="zh-CN"/>
        </w:rPr>
        <w:t xml:space="preserve">ey </w:t>
      </w:r>
      <w:r>
        <w:t>I</w:t>
      </w:r>
      <w:r w:rsidR="00DC61EE">
        <w:rPr>
          <w:rFonts w:eastAsia="DengXian" w:hint="eastAsia"/>
          <w:lang w:eastAsia="zh-CN"/>
        </w:rPr>
        <w:t xml:space="preserve">ssue </w:t>
      </w:r>
      <w:r>
        <w:t>#7</w:t>
      </w:r>
      <w:bookmarkEnd w:id="2607"/>
      <w:bookmarkEnd w:id="2608"/>
      <w:bookmarkEnd w:id="2611"/>
    </w:p>
    <w:p w14:paraId="5680D412" w14:textId="77777777" w:rsidR="009A33CA" w:rsidRDefault="00190399" w:rsidP="009A33CA">
      <w:r>
        <w:t>There are four solutions proposed to address the Key Issue #7 i.e. about policy enhancements for jitter minimization in clause 5.7:</w:t>
      </w:r>
    </w:p>
    <w:p w14:paraId="27549E64" w14:textId="77777777" w:rsidR="009A33CA" w:rsidRDefault="009A33CA" w:rsidP="009A33CA">
      <w:r>
        <w:t>Sol#9, Sol#30, Sol#31 and Sol#32.</w:t>
      </w:r>
    </w:p>
    <w:p w14:paraId="744D32B9" w14:textId="7777777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509FDF96" w14:textId="77777777" w:rsidR="009A33CA" w:rsidRDefault="009A33CA" w:rsidP="009A33CA">
      <w:r>
        <w:t>The following list shows some principles of solutions #30, #31, 32:</w:t>
      </w:r>
    </w:p>
    <w:p w14:paraId="20516B6A" w14:textId="77777777"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6E9286E4"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064DBA50"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6EF14EAD" w14:textId="77777777" w:rsidR="00190399" w:rsidRDefault="00190399" w:rsidP="00190399">
      <w:pPr>
        <w:pStyle w:val="B2"/>
      </w:pPr>
      <w:r>
        <w:t>-</w:t>
      </w:r>
      <w:r>
        <w:tab/>
        <w:t>Solution#32 also share same architectural framework that AF needs to understand the jitter of 5GS.</w:t>
      </w:r>
    </w:p>
    <w:p w14:paraId="3A6424DB" w14:textId="77777777"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EE6AF8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62E81924" w14:textId="77777777" w:rsidR="00190399" w:rsidRDefault="00190399" w:rsidP="00190399">
      <w:pPr>
        <w:pStyle w:val="B2"/>
      </w:pPr>
      <w:r>
        <w:t>-</w:t>
      </w:r>
      <w:r>
        <w:tab/>
        <w:t>Solution#32 provides new/updated Periodicity and Periodicity Jitter with the XRM stream to the NEF/PCF.</w:t>
      </w:r>
    </w:p>
    <w:p w14:paraId="7D197123" w14:textId="77777777" w:rsidR="008051F8" w:rsidRDefault="009A33CA" w:rsidP="009A33CA">
      <w:pPr>
        <w:rPr>
          <w:rFonts w:eastAsia="DengXian"/>
          <w:lang w:eastAsia="zh-CN"/>
        </w:rPr>
      </w:pPr>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54163D9B" w14:textId="77777777" w:rsidR="00134628" w:rsidRPr="00953C44" w:rsidRDefault="00134628" w:rsidP="00134628">
      <w:pPr>
        <w:pStyle w:val="Heading2"/>
        <w:rPr>
          <w:rFonts w:eastAsia="DengXian"/>
          <w:lang w:eastAsia="zh-CN"/>
        </w:rPr>
      </w:pPr>
      <w:bookmarkStart w:id="2612" w:name="_Toc117496831"/>
      <w:bookmarkStart w:id="2613" w:name="_Toc122518053"/>
      <w:r w:rsidRPr="00953C44">
        <w:rPr>
          <w:rFonts w:eastAsia="DengXian"/>
          <w:lang w:eastAsia="zh-CN"/>
        </w:rPr>
        <w:t>7.</w:t>
      </w:r>
      <w:r>
        <w:rPr>
          <w:rFonts w:eastAsia="DengXian" w:hint="eastAsia"/>
          <w:lang w:eastAsia="zh-CN"/>
        </w:rPr>
        <w:t>2</w:t>
      </w:r>
      <w:r w:rsidRPr="00953C44">
        <w:rPr>
          <w:rFonts w:eastAsia="DengXian"/>
          <w:lang w:eastAsia="zh-CN"/>
        </w:rPr>
        <w:tab/>
        <w:t>Evaluation for Key Issue #8</w:t>
      </w:r>
      <w:bookmarkEnd w:id="2612"/>
      <w:bookmarkEnd w:id="2613"/>
    </w:p>
    <w:p w14:paraId="744640BE" w14:textId="77777777" w:rsidR="00134628" w:rsidRPr="00953C44" w:rsidRDefault="00134628" w:rsidP="00134628">
      <w:pPr>
        <w:rPr>
          <w:rFonts w:eastAsia="DengXian"/>
          <w:lang w:eastAsia="zh-CN"/>
        </w:rPr>
      </w:pPr>
      <w:r w:rsidRPr="00953C44">
        <w:rPr>
          <w:rFonts w:eastAsia="DengXian"/>
          <w:lang w:eastAsia="zh-CN"/>
        </w:rPr>
        <w:t>Solutions number 33, 58, 59, 60 and, partially, 34 address Key Issue #8. All solutions rely on providing some information to the RAN so that it can optimize the setting of the CDRX parameters (e.g</w:t>
      </w:r>
      <w:r w:rsidR="00917ADA">
        <w:rPr>
          <w:rFonts w:eastAsia="DengXian"/>
          <w:lang w:eastAsia="zh-CN"/>
        </w:rPr>
        <w:t>.</w:t>
      </w:r>
      <w:r w:rsidRPr="00953C44">
        <w:rPr>
          <w:rFonts w:eastAsia="DengXian"/>
          <w:lang w:eastAsia="zh-CN"/>
        </w:rPr>
        <w:t xml:space="preserve"> the DRX cycle). Such solutions can be summarized as follows:</w:t>
      </w:r>
    </w:p>
    <w:p w14:paraId="462EA645" w14:textId="77777777" w:rsidR="00134628" w:rsidRPr="00953C44" w:rsidRDefault="00134628" w:rsidP="00134628">
      <w:pPr>
        <w:pStyle w:val="B1"/>
        <w:rPr>
          <w:rFonts w:eastAsia="DengXian"/>
        </w:rPr>
      </w:pPr>
      <w:r w:rsidRPr="00953C44">
        <w:rPr>
          <w:rFonts w:eastAsia="DengXian"/>
        </w:rPr>
        <w:t xml:space="preserve"> -</w:t>
      </w:r>
      <w:r w:rsidRPr="00953C44">
        <w:rPr>
          <w:rFonts w:eastAsia="DengXian"/>
        </w:rPr>
        <w:tab/>
        <w:t>Solution 33. In this solution the RAN and the UPF are provided with UL/DL traffic patterns that then are used to optimize the CDRX cycle duration. The UL/DL traffic patterns include, e.g</w:t>
      </w:r>
      <w:r w:rsidR="00917ADA">
        <w:rPr>
          <w:rFonts w:eastAsia="DengXian"/>
        </w:rPr>
        <w:t>.</w:t>
      </w:r>
      <w:r w:rsidRPr="00953C44">
        <w:rPr>
          <w:rFonts w:eastAsia="DengXian"/>
        </w:rPr>
        <w:t xml:space="preserve"> the periodicity and/or the frequency of the UL and DL bursts and traffic descriptions (to describe the type of traffic). Such information may be provided to the RAN either by the AF (via NEF/PCF and SMF) or by the UPF (via GTP-U header extension). The UPF may receive the information from the AF (via NEF/PCF and SMF) or can derive it based on statistical analysis (e.g</w:t>
      </w:r>
      <w:r w:rsidR="00917ADA">
        <w:rPr>
          <w:rFonts w:eastAsia="DengXian"/>
        </w:rPr>
        <w:t>.</w:t>
      </w:r>
      <w:r w:rsidRPr="00953C44">
        <w:rPr>
          <w:rFonts w:eastAsia="DengXian"/>
        </w:rPr>
        <w:t xml:space="preserve"> as described in Solution 12).</w:t>
      </w:r>
    </w:p>
    <w:p w14:paraId="06AD789E"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34 has two parts.</w:t>
      </w:r>
    </w:p>
    <w:p w14:paraId="47F8E6D1"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 xml:space="preserve">The first part focuses on how to provide CN assistance information to the RAN to that it can optimize the CDRX cycle duration. The 3rd party application function provides session identifier, traffic patterns (frame rate, dynamic GOP, maximum frame size) and traffic profile (UE driven vs. server driven DL traffic) in a way similar to the External Parameter Provisioning of Rel-15. The UDM stores the XRM Communication Patterns and the SMF can retrieve the </w:t>
      </w:r>
      <w:r w:rsidR="00917ADA">
        <w:rPr>
          <w:rFonts w:eastAsia="DengXian"/>
        </w:rPr>
        <w:t>"</w:t>
      </w:r>
      <w:r w:rsidRPr="00953C44">
        <w:rPr>
          <w:rFonts w:eastAsia="DengXian"/>
        </w:rPr>
        <w:t>SMF associated</w:t>
      </w:r>
      <w:r w:rsidR="00917ADA">
        <w:rPr>
          <w:rFonts w:eastAsia="DengXian"/>
        </w:rPr>
        <w:t>"</w:t>
      </w:r>
      <w:r w:rsidRPr="00953C44">
        <w:rPr>
          <w:rFonts w:eastAsia="DengXian"/>
        </w:rPr>
        <w:t xml:space="preserve"> information and use it to derive the CN assisted RAN information.</w:t>
      </w:r>
    </w:p>
    <w:p w14:paraId="32BBBA37" w14:textId="77777777" w:rsidR="00134628" w:rsidRPr="00953C44" w:rsidRDefault="00134628" w:rsidP="00134628">
      <w:pPr>
        <w:pStyle w:val="B1"/>
        <w:rPr>
          <w:rFonts w:eastAsia="DengXian"/>
        </w:rPr>
      </w:pPr>
      <w:r>
        <w:rPr>
          <w:rFonts w:eastAsia="DengXian" w:hint="eastAsia"/>
          <w:lang w:eastAsia="zh-CN"/>
        </w:rPr>
        <w:lastRenderedPageBreak/>
        <w:tab/>
      </w:r>
      <w:r w:rsidRPr="00953C44">
        <w:rPr>
          <w:rFonts w:eastAsia="DengXian"/>
        </w:rPr>
        <w:t>The second part focuses on how the UE may be configured with multiple CDRX configurations and that the UE may choose to move from one CDRX configuration to another or may choose to modify a CDRX configuration parameter based on the traffic pattern that is being used. This might be useful in situations where the UE is aware of a traffic pattern starting or beginning before it can be detected by the network.</w:t>
      </w:r>
    </w:p>
    <w:p w14:paraId="66E3A519"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58 proposes to provide the Application Packet periodicities and jitter ranges on a per application flow manner to the RAN. Such information can be provided as part of the TSCAI (Time Sensitive Communication Assistance Information) in a semi-static way (over CP). In case of dynamic corrections of the periodicity values, corrections can be indicated in-band (i.e</w:t>
      </w:r>
      <w:r w:rsidR="00917ADA">
        <w:rPr>
          <w:rFonts w:eastAsia="DengXian"/>
        </w:rPr>
        <w:t>.</w:t>
      </w:r>
      <w:r w:rsidRPr="00953C44">
        <w:rPr>
          <w:rFonts w:eastAsia="DengXian"/>
        </w:rPr>
        <w:t xml:space="preserve"> via the AS-UPF-RAN in the PDU Set information – See Solution 8).</w:t>
      </w:r>
    </w:p>
    <w:p w14:paraId="4641971C" w14:textId="149FCF75" w:rsidR="00134628" w:rsidRPr="00953C44" w:rsidRDefault="00134628" w:rsidP="00134628">
      <w:pPr>
        <w:pStyle w:val="B1"/>
        <w:rPr>
          <w:rFonts w:eastAsia="DengXian"/>
        </w:rPr>
      </w:pPr>
      <w:r w:rsidRPr="00953C44">
        <w:rPr>
          <w:rFonts w:eastAsia="DengXian"/>
        </w:rPr>
        <w:t>-</w:t>
      </w:r>
      <w:r w:rsidRPr="00953C44">
        <w:rPr>
          <w:rFonts w:eastAsia="DengXian"/>
        </w:rPr>
        <w:tab/>
        <w:t>Solution 59 categorizes the information to be sent to the RAN in essential (PDU Set boundaries, i.e</w:t>
      </w:r>
      <w:r w:rsidR="00917ADA">
        <w:rPr>
          <w:rFonts w:eastAsia="DengXian"/>
        </w:rPr>
        <w:t>.</w:t>
      </w:r>
      <w:r w:rsidRPr="00953C44">
        <w:rPr>
          <w:rFonts w:eastAsia="DengXian"/>
        </w:rPr>
        <w:t xml:space="preserve"> indication of first PDU of the PDU set, last PDU of the PDU set, sequence number of the PDU within the PDU Set), assistance information (traffic periodicity, jitter statistics, PDU set size as well as priorities, dependencies, and validity times of the PDU sets). The information is provided to the RAN at PDU session establishment/modification via GTP-U header and/or CP </w:t>
      </w:r>
      <w:r w:rsidR="00C85B7D">
        <w:rPr>
          <w:rFonts w:eastAsia="DengXian"/>
        </w:rPr>
        <w:t>signalling</w:t>
      </w:r>
      <w:r w:rsidRPr="00953C44">
        <w:rPr>
          <w:rFonts w:eastAsia="DengXian"/>
        </w:rPr>
        <w:t xml:space="preserve"> (NGAP). In general, information provided to NG-RAN for the purpose of KI#4/5 is also leveraged for improved power savings.</w:t>
      </w:r>
    </w:p>
    <w:p w14:paraId="5D4EDDA5" w14:textId="131F239F" w:rsidR="00134628" w:rsidRDefault="00134628" w:rsidP="00134628">
      <w:pPr>
        <w:pStyle w:val="B1"/>
        <w:rPr>
          <w:rFonts w:eastAsia="DengXian"/>
          <w:lang w:eastAsia="zh-CN"/>
        </w:rPr>
      </w:pPr>
      <w:r w:rsidRPr="00953C44">
        <w:rPr>
          <w:rFonts w:eastAsia="DengXian"/>
        </w:rPr>
        <w:t>-</w:t>
      </w:r>
      <w:r w:rsidRPr="00953C44">
        <w:rPr>
          <w:rFonts w:eastAsia="DengXian"/>
        </w:rPr>
        <w:tab/>
        <w:t xml:space="preserve">Finally, Solution 60 proposes to provide the RAN with the end of burst indication via in-band </w:t>
      </w:r>
      <w:r w:rsidR="00C85B7D">
        <w:rPr>
          <w:rFonts w:eastAsia="DengXian"/>
        </w:rPr>
        <w:t>signalling</w:t>
      </w:r>
      <w:r w:rsidRPr="00953C44">
        <w:rPr>
          <w:rFonts w:eastAsia="DengXian"/>
        </w:rPr>
        <w:t xml:space="preserve"> over GTP-U header. Such information is sent by the UPF which can get it explicitly from the AS or can generate it locally based on other mechanisms.</w:t>
      </w:r>
    </w:p>
    <w:p w14:paraId="3599DFEE" w14:textId="77777777" w:rsidR="001152F0" w:rsidRPr="001152F0" w:rsidRDefault="001152F0" w:rsidP="001152F0">
      <w:pPr>
        <w:pStyle w:val="Heading2"/>
        <w:rPr>
          <w:rFonts w:eastAsia="DengXian"/>
          <w:lang w:eastAsia="zh-CN"/>
        </w:rPr>
      </w:pPr>
      <w:bookmarkStart w:id="2614" w:name="_Toc117496832"/>
      <w:bookmarkStart w:id="2615" w:name="_Toc122518054"/>
      <w:r>
        <w:rPr>
          <w:rFonts w:eastAsia="DengXian"/>
          <w:lang w:eastAsia="zh-CN"/>
        </w:rPr>
        <w:t>7.</w:t>
      </w:r>
      <w:r>
        <w:rPr>
          <w:rFonts w:eastAsia="DengXian" w:hint="eastAsia"/>
          <w:lang w:eastAsia="zh-CN"/>
        </w:rPr>
        <w:t>3</w:t>
      </w:r>
      <w:r w:rsidRPr="001152F0">
        <w:rPr>
          <w:rFonts w:eastAsia="DengXian"/>
          <w:lang w:eastAsia="zh-CN"/>
        </w:rPr>
        <w:tab/>
        <w:t>Overall Evaluation for K</w:t>
      </w:r>
      <w:r w:rsidR="00DC61EE">
        <w:rPr>
          <w:rFonts w:eastAsia="DengXian" w:hint="eastAsia"/>
          <w:lang w:eastAsia="zh-CN"/>
        </w:rPr>
        <w:t xml:space="preserve">ey </w:t>
      </w:r>
      <w:r w:rsidRPr="001152F0">
        <w:rPr>
          <w:rFonts w:eastAsia="DengXian"/>
          <w:lang w:eastAsia="zh-CN"/>
        </w:rPr>
        <w:t>I</w:t>
      </w:r>
      <w:r w:rsidR="00DC61EE">
        <w:rPr>
          <w:rFonts w:eastAsia="DengXian" w:hint="eastAsia"/>
          <w:lang w:eastAsia="zh-CN"/>
        </w:rPr>
        <w:t xml:space="preserve">ssue </w:t>
      </w:r>
      <w:r w:rsidRPr="001152F0">
        <w:rPr>
          <w:rFonts w:eastAsia="DengXian"/>
          <w:lang w:eastAsia="zh-CN"/>
        </w:rPr>
        <w:t>#9</w:t>
      </w:r>
      <w:bookmarkEnd w:id="2614"/>
      <w:bookmarkEnd w:id="2615"/>
    </w:p>
    <w:p w14:paraId="6B3070E5" w14:textId="77777777" w:rsidR="001152F0" w:rsidRPr="001152F0" w:rsidRDefault="001152F0" w:rsidP="001152F0">
      <w:pPr>
        <w:rPr>
          <w:lang w:eastAsia="zh-CN"/>
        </w:rPr>
      </w:pPr>
      <w:r w:rsidRPr="001152F0">
        <w:rPr>
          <w:lang w:eastAsia="zh-CN"/>
        </w:rPr>
        <w:t>Solutions that are relevant to KI#9 are summarized and evaluated as the following:</w:t>
      </w:r>
    </w:p>
    <w:p w14:paraId="3C67ED50" w14:textId="77777777" w:rsidR="001152F0" w:rsidRPr="001152F0" w:rsidRDefault="001152F0" w:rsidP="001152F0">
      <w:pPr>
        <w:rPr>
          <w:lang w:eastAsia="zh-CN"/>
        </w:rPr>
      </w:pPr>
      <w:r w:rsidRPr="001152F0">
        <w:rPr>
          <w:lang w:eastAsia="zh-CN"/>
        </w:rPr>
        <w:t>Sol#34: RAN provides UE with multiple CDRX configurations or adaptable CDRX configuration. Based on the UE</w:t>
      </w:r>
      <w:r w:rsidR="00917ADA">
        <w:rPr>
          <w:lang w:eastAsia="zh-CN"/>
        </w:rPr>
        <w:t>'</w:t>
      </w:r>
      <w:r w:rsidRPr="001152F0">
        <w:rPr>
          <w:lang w:eastAsia="zh-CN"/>
        </w:rPr>
        <w:t>s operating mode, e.g. high-power or low-power, UE may choose to move from one CDRX configuration to another, or may choose to modify the CDRX configuration parameter, then UE indicates to the RAN node which CDRX configuration is used. In this solution, with the status of power consumption at UE, CDRX parameters may change and thus may have impact at transmission latency, the QoS parameters (e.g. GFBR/MFBR/PDB/PER) are not changed. Trade-off of throughput/reliability and power consumption is not supported, for trade-off of latency and power consumption, as the PDB is not changed, the impact from CDRX could be minor. This solution requires multiple signalling handshakes between the UE and the network in order to (constantly) change the applied CDRX configuration, therefore causing additional UE power consumption and costing radio capacity. No evidence has been shown the solution provides gains over existing CDRX mechanism. CDRX is under full responsibility of RAN</w:t>
      </w:r>
      <w:r w:rsidR="0068182F">
        <w:rPr>
          <w:lang w:eastAsia="zh-CN"/>
        </w:rPr>
        <w:t> WG</w:t>
      </w:r>
      <w:r w:rsidRPr="001152F0">
        <w:rPr>
          <w:lang w:eastAsia="zh-CN"/>
        </w:rPr>
        <w:t>2.</w:t>
      </w:r>
    </w:p>
    <w:p w14:paraId="7A07F418" w14:textId="77777777" w:rsidR="001152F0" w:rsidRPr="001152F0" w:rsidRDefault="001152F0" w:rsidP="001152F0">
      <w:pPr>
        <w:rPr>
          <w:lang w:eastAsia="zh-CN"/>
        </w:rPr>
      </w:pPr>
      <w:r w:rsidRPr="001152F0">
        <w:rPr>
          <w:lang w:eastAsia="zh-CN"/>
        </w:rPr>
        <w:t>Sol#35: SMF provides conditional QoS profile(s) to RAN, each conditional QoS profile associates with an event, when the event is detected by RAN, the QoS parameters are changed accordingly. The event could be time based, UE</w:t>
      </w:r>
      <w:r w:rsidR="00917ADA">
        <w:rPr>
          <w:lang w:eastAsia="zh-CN"/>
        </w:rPr>
        <w:t>'</w:t>
      </w:r>
      <w:r w:rsidRPr="001152F0">
        <w:rPr>
          <w:lang w:eastAsia="zh-CN"/>
        </w:rPr>
        <w:t>s power consumption based or UE</w:t>
      </w:r>
      <w:r w:rsidR="00917ADA">
        <w:rPr>
          <w:lang w:eastAsia="zh-CN"/>
        </w:rPr>
        <w:t>'</w:t>
      </w:r>
      <w:r w:rsidRPr="001152F0">
        <w:rPr>
          <w:lang w:eastAsia="zh-CN"/>
        </w:rPr>
        <w:t>s memory status. If the event is time based, the assumption is AF foresees the relationship of UE</w:t>
      </w:r>
      <w:r w:rsidR="00917ADA">
        <w:rPr>
          <w:lang w:eastAsia="zh-CN"/>
        </w:rPr>
        <w:t>'</w:t>
      </w:r>
      <w:r w:rsidRPr="001152F0">
        <w:rPr>
          <w:lang w:eastAsia="zh-CN"/>
        </w:rPr>
        <w:t>s power consumption and the event, if the event is UE</w:t>
      </w:r>
      <w:r w:rsidR="00917ADA">
        <w:rPr>
          <w:lang w:eastAsia="zh-CN"/>
        </w:rPr>
        <w:t>'</w:t>
      </w:r>
      <w:r w:rsidRPr="001152F0">
        <w:rPr>
          <w:lang w:eastAsia="zh-CN"/>
        </w:rPr>
        <w:t>s power consumption based, the assumption is RAN can get UE</w:t>
      </w:r>
      <w:r w:rsidR="00917ADA">
        <w:rPr>
          <w:lang w:eastAsia="zh-CN"/>
        </w:rPr>
        <w:t>'</w:t>
      </w:r>
      <w:r w:rsidRPr="001152F0">
        <w:rPr>
          <w:lang w:eastAsia="zh-CN"/>
        </w:rPr>
        <w:t>s power consumption (e.g. device battery life) from UE. None of these metrics however are reliable indicators that can be used by the AF or the network. The solution does not provide any evidence that the above events are necessary nor any explanation as to what trade-off is actually achieved. It also incurs additional signalling from the UE to the RAN and related increase of signalling load and UE power consumption which is function of the event a) granularity b) frequency and c) hysteresis.</w:t>
      </w:r>
    </w:p>
    <w:p w14:paraId="1E2C3B5A" w14:textId="77777777" w:rsidR="001152F0" w:rsidRPr="001152F0" w:rsidRDefault="001152F0" w:rsidP="001152F0">
      <w:pPr>
        <w:rPr>
          <w:lang w:eastAsia="zh-CN"/>
        </w:rPr>
      </w:pPr>
      <w:r w:rsidRPr="001152F0">
        <w:rPr>
          <w:lang w:eastAsia="zh-CN"/>
        </w:rPr>
        <w:t>Sol#61: PCF subscribes to SMF or AMF to get the UE battery level which may be a special value or the percentage of the battery life. With the UE battery level, PCF decides the corresponding QoS parameters. AMF or SMF obtains the UE battery level from UE within the NAS message. UE battery level is also can be reported to AF by the PCF, so that AF can take some action (e.g. change codec) to keep an aligned policy. The solution does not explain how policy adjustments are made depending on the reported battery level, with what granularity and based on what criteria and fails to explain how this in turn provides any benefit. Battery level and relative battery life of a device are not deterministic quantities that can be used reliably in the network for policy adjustment. The device alone knows what it should do to preserve battery life and this can change in time for the same UE and also between UEs even of the same make/model.</w:t>
      </w:r>
    </w:p>
    <w:p w14:paraId="21ED9E46" w14:textId="77777777" w:rsidR="001152F0" w:rsidRPr="001152F0" w:rsidRDefault="001152F0" w:rsidP="001152F0">
      <w:pPr>
        <w:rPr>
          <w:lang w:eastAsia="zh-CN"/>
        </w:rPr>
      </w:pPr>
      <w:r w:rsidRPr="001152F0">
        <w:rPr>
          <w:lang w:eastAsia="zh-CN"/>
        </w:rPr>
        <w:t xml:space="preserve">Sol#74: Power mode info determined by UE implementation or user preference can be provided to PCF either via NAS signalling or via AF. Based on the receiving power mode info, PCF generates the PCC rule with corresponding QoS parameters. In addition, AF may also provide media codec information to PCF for PCC rule decision. Furthermore, PCF can also update the PCC rule with new QoS parameters, if the power mode is switched to a new one or the new media codec information is provided. The solution does not explain how a trade-off is achieved between QoE and power consumption, how policies are adjusted, with what granularity and importantly whether any gain is obtained at all, whilst it however requires additional signalling handshakes between the UE and the CN with the corresponding increase </w:t>
      </w:r>
      <w:r w:rsidRPr="001152F0">
        <w:rPr>
          <w:lang w:eastAsia="zh-CN"/>
        </w:rPr>
        <w:lastRenderedPageBreak/>
        <w:t xml:space="preserve">in power consumption and radio capacity usage. </w:t>
      </w:r>
      <w:r w:rsidR="00917ADA">
        <w:rPr>
          <w:lang w:eastAsia="zh-CN"/>
        </w:rPr>
        <w:t>"</w:t>
      </w:r>
      <w:r w:rsidRPr="001152F0">
        <w:rPr>
          <w:lang w:eastAsia="zh-CN"/>
        </w:rPr>
        <w:t>Power mode</w:t>
      </w:r>
      <w:r w:rsidR="00917ADA">
        <w:rPr>
          <w:lang w:eastAsia="zh-CN"/>
        </w:rPr>
        <w:t>"</w:t>
      </w:r>
      <w:r w:rsidRPr="001152F0">
        <w:rPr>
          <w:lang w:eastAsia="zh-CN"/>
        </w:rPr>
        <w:t xml:space="preserve"> is not a universally accepted definition but is instead very specific to a particular device (make and model). Low power mode in one device may have a very different meaning from low power mode in another device. Similar to battery level, low power mode is not a deterministic variable that can be used reliably by the network. </w:t>
      </w:r>
      <w:r w:rsidR="00917ADA">
        <w:rPr>
          <w:lang w:eastAsia="zh-CN"/>
        </w:rPr>
        <w:t>"</w:t>
      </w:r>
      <w:r w:rsidRPr="001152F0">
        <w:rPr>
          <w:lang w:eastAsia="zh-CN"/>
        </w:rPr>
        <w:t>Ultimate performance mode</w:t>
      </w:r>
      <w:r w:rsidR="00917ADA">
        <w:rPr>
          <w:lang w:eastAsia="zh-CN"/>
        </w:rPr>
        <w:t>"</w:t>
      </w:r>
      <w:r w:rsidRPr="001152F0">
        <w:rPr>
          <w:lang w:eastAsia="zh-CN"/>
        </w:rPr>
        <w:t xml:space="preserve"> is not a universal accepted definition notion, given performance can be associated to e.g. data rate, latency, reliability, power consumption and any combination thereof. In other words ultimate performance is indefinite and certainly does not necessarily imply highest power consumption.</w:t>
      </w:r>
    </w:p>
    <w:p w14:paraId="33DDAE36" w14:textId="77777777" w:rsidR="001152F0" w:rsidRPr="001152F0" w:rsidRDefault="001152F0" w:rsidP="001152F0">
      <w:pPr>
        <w:rPr>
          <w:rFonts w:eastAsia="DengXian"/>
          <w:lang w:eastAsia="zh-CN"/>
        </w:rPr>
      </w:pPr>
      <w:r w:rsidRPr="001152F0">
        <w:rPr>
          <w:lang w:eastAsia="zh-CN"/>
        </w:rPr>
        <w:t>Sol#75: AF provides multiple QoS requirements to 5GC, and such requirements can be mapped into a target QoS profile and multiple alternative QoS profiles. RAN is configured with the relationship between UE overheating status and QoS parameters, and thus RAN can select an appropriate alternative QoS profile considering the UE overheating status. Optionally, the Alternative QoS Parameter Sets is extended to include a UE overheating parameter applies to the management. RRC signalling is used to report UE overheating status to the RAN (reusing the UE Assistance Information with overheating assistance). This solution leverages the existing overheating assistance indication from a UE to allow the RAN to select QoS parameters depending on the indication from the UE and QNC settings. This solution relies on RAN configuration of the relationship between overheating status and QoS which may be challenging. This solution can be counterproductive if combined with other proposed solutions. It should be noted though that overheating assistance is already specified in RAN specifications and unlike other solutions, relies on a deterministic, reliable indication from the UE.</w:t>
      </w:r>
    </w:p>
    <w:p w14:paraId="5A710BBB" w14:textId="77777777" w:rsidR="001152F0" w:rsidRPr="001152F0" w:rsidRDefault="001152F0" w:rsidP="001152F0">
      <w:pPr>
        <w:rPr>
          <w:lang w:eastAsia="zh-CN"/>
        </w:rPr>
      </w:pPr>
      <w:r w:rsidRPr="001152F0">
        <w:rPr>
          <w:lang w:eastAsia="zh-CN"/>
        </w:rPr>
        <w:t>There are some key aspects for these solutions proposed for KI#9 which can be summarized as follows:</w:t>
      </w:r>
    </w:p>
    <w:p w14:paraId="3DDBF507" w14:textId="77777777" w:rsidR="001152F0" w:rsidRPr="001152F0" w:rsidRDefault="0068182F" w:rsidP="0068182F">
      <w:pPr>
        <w:pStyle w:val="B1"/>
      </w:pPr>
      <w:r>
        <w:t>-</w:t>
      </w:r>
      <w:r>
        <w:tab/>
      </w:r>
      <w:r w:rsidR="001152F0" w:rsidRPr="001152F0">
        <w:t xml:space="preserve">A number of device-internal factors may prompt a device to reduce its activity in order to save battery power. Reducing e.g. the QoS level (e.g. data rate) of a data stream could </w:t>
      </w:r>
      <w:r>
        <w:t>-</w:t>
      </w:r>
      <w:r w:rsidR="001152F0" w:rsidRPr="001152F0">
        <w:t xml:space="preserve"> but not necessarily </w:t>
      </w:r>
      <w:r w:rsidR="00917ADA">
        <w:t>"</w:t>
      </w:r>
      <w:r w:rsidR="001152F0" w:rsidRPr="001152F0">
        <w:t>will</w:t>
      </w:r>
      <w:r w:rsidR="00917ADA">
        <w:t>"</w:t>
      </w:r>
      <w:r w:rsidR="001152F0" w:rsidRPr="001152F0">
        <w:t xml:space="preserve"> </w:t>
      </w:r>
      <w:r>
        <w:t>-</w:t>
      </w:r>
      <w:r w:rsidR="001152F0" w:rsidRPr="001152F0">
        <w:t xml:space="preserve"> help reducing this activity hence battery consumption. These factors are of the device</w:t>
      </w:r>
      <w:r w:rsidR="00917ADA">
        <w:t>'</w:t>
      </w:r>
      <w:r w:rsidR="001152F0" w:rsidRPr="001152F0">
        <w:t>s internal states thus highly dependent on the device itself, its operation and characteristics. These can vary not only during the lifetime of the device but also across devices whether they be the same make/model or not. Unless a precise normalized representation of these factors can be properly specified, calibrated and tested, these cannot be exploited in a reliable manner by the network.</w:t>
      </w:r>
    </w:p>
    <w:p w14:paraId="3A53DD31" w14:textId="77777777" w:rsidR="001152F0" w:rsidRPr="001152F0" w:rsidRDefault="001152F0" w:rsidP="001152F0">
      <w:pPr>
        <w:rPr>
          <w:lang w:eastAsia="zh-CN"/>
        </w:rPr>
      </w:pPr>
      <w:r w:rsidRPr="001152F0">
        <w:rPr>
          <w:lang w:eastAsia="zh-CN"/>
        </w:rPr>
        <w:t>Two main observations can also be made:</w:t>
      </w:r>
    </w:p>
    <w:p w14:paraId="3E597DDD"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Except sol#34 (CDRX), all solutions advocate for allowing a QoS level reduction/increase, prompted by an indication from the UE</w:t>
      </w:r>
      <w:r w:rsidR="0068182F">
        <w:rPr>
          <w:rFonts w:eastAsia="DengXian"/>
          <w:lang w:eastAsia="zh-CN"/>
        </w:rPr>
        <w:t>.</w:t>
      </w:r>
    </w:p>
    <w:p w14:paraId="0A3E51B1"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UE overheating assistance is already specified that is deterministic</w:t>
      </w:r>
      <w:r w:rsidR="0068182F">
        <w:rPr>
          <w:rFonts w:eastAsia="DengXian"/>
          <w:lang w:eastAsia="zh-CN"/>
        </w:rPr>
        <w:t>.</w:t>
      </w:r>
    </w:p>
    <w:p w14:paraId="13D0B4F1" w14:textId="77777777" w:rsidR="001152F0" w:rsidRPr="00953C44" w:rsidRDefault="001152F0" w:rsidP="001152F0">
      <w:pPr>
        <w:rPr>
          <w:lang w:eastAsia="zh-CN"/>
        </w:rPr>
      </w:pPr>
      <w:r w:rsidRPr="001152F0">
        <w:rPr>
          <w:lang w:eastAsia="zh-CN"/>
        </w:rPr>
        <w:t>It should also be observed that Notification Control (QNC) is already specified allowing NG-RAN to operate QNC whenever suitable for a given QoS profile.</w:t>
      </w:r>
    </w:p>
    <w:p w14:paraId="48BA3986" w14:textId="77777777" w:rsidR="00B5477F" w:rsidRPr="00BC49C2" w:rsidRDefault="00B5477F" w:rsidP="003228DA">
      <w:pPr>
        <w:pStyle w:val="Heading1"/>
      </w:pPr>
      <w:bookmarkStart w:id="2616" w:name="_Toc97526931"/>
      <w:bookmarkStart w:id="2617" w:name="_Toc101526315"/>
      <w:bookmarkStart w:id="2618" w:name="_Toc104883169"/>
      <w:bookmarkStart w:id="2619" w:name="_Toc113426406"/>
      <w:bookmarkStart w:id="2620" w:name="_Toc117496833"/>
      <w:bookmarkStart w:id="2621" w:name="_Toc122518055"/>
      <w:r w:rsidRPr="00BC49C2">
        <w:t>8</w:t>
      </w:r>
      <w:r w:rsidRPr="00BC49C2">
        <w:tab/>
        <w:t>Conclusions</w:t>
      </w:r>
      <w:bookmarkEnd w:id="293"/>
      <w:bookmarkEnd w:id="294"/>
      <w:bookmarkEnd w:id="295"/>
      <w:bookmarkEnd w:id="296"/>
      <w:bookmarkEnd w:id="2609"/>
      <w:bookmarkEnd w:id="2610"/>
      <w:bookmarkEnd w:id="2616"/>
      <w:bookmarkEnd w:id="2617"/>
      <w:bookmarkEnd w:id="2618"/>
      <w:bookmarkEnd w:id="2619"/>
      <w:bookmarkEnd w:id="2620"/>
      <w:bookmarkEnd w:id="2621"/>
    </w:p>
    <w:p w14:paraId="2B3D9775" w14:textId="77777777" w:rsidR="00FB6113" w:rsidRDefault="00FB6113" w:rsidP="00FB6113">
      <w:pPr>
        <w:pStyle w:val="Heading2"/>
        <w:rPr>
          <w:lang w:eastAsia="zh-CN"/>
        </w:rPr>
      </w:pPr>
      <w:bookmarkStart w:id="2622" w:name="_Toc117496834"/>
      <w:bookmarkStart w:id="2623" w:name="_Toc113426407"/>
      <w:bookmarkStart w:id="2624" w:name="_Toc122518056"/>
      <w:r>
        <w:rPr>
          <w:lang w:eastAsia="zh-CN"/>
        </w:rPr>
        <w:t>8.</w:t>
      </w:r>
      <w:r w:rsidR="005D2452">
        <w:rPr>
          <w:rFonts w:eastAsia="DengXian" w:hint="eastAsia"/>
          <w:lang w:eastAsia="zh-CN"/>
        </w:rPr>
        <w:t>1</w:t>
      </w:r>
      <w:r>
        <w:rPr>
          <w:lang w:eastAsia="zh-CN"/>
        </w:rPr>
        <w:tab/>
        <w:t xml:space="preserve">Conclusions for Key </w:t>
      </w:r>
      <w:r w:rsidR="00DC61EE">
        <w:rPr>
          <w:rFonts w:eastAsia="DengXian" w:hint="eastAsia"/>
          <w:lang w:eastAsia="zh-CN"/>
        </w:rPr>
        <w:t>I</w:t>
      </w:r>
      <w:r>
        <w:rPr>
          <w:lang w:eastAsia="zh-CN"/>
        </w:rPr>
        <w:t>ssue#1</w:t>
      </w:r>
      <w:bookmarkEnd w:id="2622"/>
      <w:bookmarkEnd w:id="2624"/>
    </w:p>
    <w:p w14:paraId="74E82BCF" w14:textId="77777777" w:rsidR="00FB6113" w:rsidRDefault="00FB6113" w:rsidP="00FB6113">
      <w:pPr>
        <w:rPr>
          <w:lang w:eastAsia="zh-CN"/>
        </w:rPr>
      </w:pPr>
      <w:r>
        <w:rPr>
          <w:lang w:eastAsia="zh-CN"/>
        </w:rPr>
        <w:t>The following aspects are concluded as principles for the normative work:</w:t>
      </w:r>
    </w:p>
    <w:p w14:paraId="09E588E8" w14:textId="77777777" w:rsidR="00FB6113" w:rsidRDefault="00FB6113" w:rsidP="00FB6113">
      <w:pPr>
        <w:rPr>
          <w:lang w:eastAsia="zh-CN"/>
        </w:rPr>
      </w:pPr>
      <w:r>
        <w:rPr>
          <w:lang w:eastAsia="zh-CN"/>
        </w:rPr>
        <w:t>For Key issue#1, single UE case</w:t>
      </w:r>
      <w:r w:rsidR="00917ADA">
        <w:rPr>
          <w:lang w:eastAsia="zh-CN"/>
        </w:rPr>
        <w:t>.</w:t>
      </w:r>
    </w:p>
    <w:p w14:paraId="45C1E48D" w14:textId="77777777" w:rsidR="00FB6113" w:rsidRDefault="00FB6113" w:rsidP="00FB6113">
      <w:pPr>
        <w:rPr>
          <w:lang w:eastAsia="zh-CN"/>
        </w:rPr>
      </w:pPr>
      <w:r>
        <w:rPr>
          <w:lang w:eastAsia="zh-CN"/>
        </w:rPr>
        <w:t>The following aspects are concluded as principles for the normative work:</w:t>
      </w:r>
    </w:p>
    <w:p w14:paraId="3A69DEDF" w14:textId="77777777" w:rsidR="00FB6113" w:rsidRDefault="00FB6113" w:rsidP="00FB6113">
      <w:pPr>
        <w:pStyle w:val="B1"/>
      </w:pPr>
      <w:r>
        <w:t>-</w:t>
      </w:r>
      <w:r>
        <w:tab/>
        <w:t>Those data streams that are closely related and require strong application coordination are transmitted in a single PDU session by a single UE. However, those data streams that contribute to the immersive experience, but may still be valid stand-alone, may be transmitted over separate PDU sessions from multiple UEs. In order to ensure that the UE selects the correct DNN/S-NSSAI combination for the XRM traffic, the existing URSP Rule evaluation framework can be reused. A traffic descriptor (e.g. an FQDN) for the XRM session will be used during URSP rule.</w:t>
      </w:r>
    </w:p>
    <w:p w14:paraId="0A97EF33" w14:textId="77777777" w:rsidR="00FB6113" w:rsidRDefault="00FB6113" w:rsidP="00FB6113">
      <w:pPr>
        <w:pStyle w:val="B1"/>
      </w:pPr>
      <w:r>
        <w:t>-</w:t>
      </w:r>
      <w:r>
        <w:tab/>
        <w:t>The procedure for AF session setup with required QoS, is reused for XRM applications (untrusted AFs) interacting with NEF. However, current Nnef_AFsessionWithQoS service shall be extended to allow the AF to provide information for multiple medias.</w:t>
      </w:r>
    </w:p>
    <w:p w14:paraId="01C0375F" w14:textId="6ABC1C3C" w:rsidR="00FB6113" w:rsidRDefault="00FB6113" w:rsidP="00FB6113">
      <w:pPr>
        <w:pStyle w:val="B2"/>
        <w:rPr>
          <w:rFonts w:eastAsia="DengXian"/>
          <w:lang w:eastAsia="zh-CN"/>
        </w:rPr>
      </w:pPr>
      <w:r>
        <w:rPr>
          <w:rFonts w:eastAsia="DengXian" w:hint="eastAsia"/>
          <w:lang w:eastAsia="zh-CN"/>
        </w:rPr>
        <w:lastRenderedPageBreak/>
        <w:t>-</w:t>
      </w:r>
      <w:r>
        <w:rPr>
          <w:rFonts w:eastAsia="DengXian" w:hint="eastAsia"/>
          <w:lang w:eastAsia="zh-CN"/>
        </w:rPr>
        <w:tab/>
      </w:r>
      <w:r>
        <w:t>Normative impact to AF and NEF/PCF: extend the existing Nnef_AFsessionWithQoS service to allow the AF to provide, at the same time, service requirements, alternative service requirements</w:t>
      </w:r>
      <w:r w:rsidR="00620606" w:rsidRPr="00620606">
        <w:t xml:space="preserve"> </w:t>
      </w:r>
      <w:r w:rsidR="00620606" w:rsidRPr="00F355F5">
        <w:t>for GBR traffic</w:t>
      </w:r>
      <w:r>
        <w:t xml:space="preserve">, a common ID and </w:t>
      </w:r>
      <w:r w:rsidR="00620606" w:rsidRPr="00F355F5">
        <w:rPr>
          <w:lang w:val="en-US"/>
        </w:rPr>
        <w:t>QoS monitoring</w:t>
      </w:r>
      <w:r>
        <w:t xml:space="preserve"> for multiple IP data flows associated to a multi-modal (XRM) application.</w:t>
      </w:r>
    </w:p>
    <w:p w14:paraId="4618E1B2" w14:textId="77777777" w:rsidR="00620606" w:rsidRPr="00620606" w:rsidRDefault="00620606" w:rsidP="00FB6113">
      <w:pPr>
        <w:pStyle w:val="B2"/>
        <w:rPr>
          <w:rFonts w:eastAsia="DengXian"/>
          <w:lang w:eastAsia="zh-CN"/>
        </w:rPr>
      </w:pPr>
      <w:r>
        <w:rPr>
          <w:rFonts w:eastAsia="DengXian" w:hint="eastAsia"/>
          <w:lang w:eastAsia="zh-CN"/>
        </w:rPr>
        <w:t>-</w:t>
      </w:r>
      <w:r>
        <w:rPr>
          <w:rFonts w:eastAsia="DengXian" w:hint="eastAsia"/>
          <w:lang w:eastAsia="zh-CN"/>
        </w:rPr>
        <w:tab/>
      </w:r>
      <w:r w:rsidRPr="00620606">
        <w:rPr>
          <w:rFonts w:eastAsia="DengXian"/>
          <w:lang w:eastAsia="zh-CN"/>
        </w:rPr>
        <w:t>AF may provide QoS monitoring requirement for a group of flows at the same time to the NEF/PCF. PCF should support to generate the QoS monitoring policy of flows at the same time.</w:t>
      </w:r>
    </w:p>
    <w:p w14:paraId="214219B3" w14:textId="77777777" w:rsidR="00FB6113" w:rsidRDefault="00FB6113" w:rsidP="00FB6113">
      <w:pPr>
        <w:pStyle w:val="B2"/>
      </w:pPr>
      <w:r>
        <w:t>-</w:t>
      </w:r>
      <w:r>
        <w:tab/>
        <w:t xml:space="preserve">PCF generates policies </w:t>
      </w:r>
      <w:r w:rsidR="00620606" w:rsidRPr="00F355F5">
        <w:rPr>
          <w:rFonts w:eastAsia="DengXian"/>
          <w:lang w:eastAsia="zh-CN"/>
        </w:rPr>
        <w:t>based on AF requirement</w:t>
      </w:r>
      <w:r w:rsidR="00620606">
        <w:t xml:space="preserve"> </w:t>
      </w:r>
      <w:r>
        <w:t>to support the following:</w:t>
      </w:r>
    </w:p>
    <w:p w14:paraId="7FE09CEC" w14:textId="77777777" w:rsidR="00FB6113" w:rsidRDefault="00FB6113" w:rsidP="00FB6113">
      <w:pPr>
        <w:pStyle w:val="B3"/>
      </w:pPr>
      <w:r>
        <w:t>-</w:t>
      </w:r>
      <w:r>
        <w:tab/>
        <w:t>PCF performs the flow authorization.</w:t>
      </w:r>
    </w:p>
    <w:p w14:paraId="66F11313" w14:textId="77777777" w:rsidR="00FB6113" w:rsidRDefault="00FB6113" w:rsidP="00FB6113">
      <w:pPr>
        <w:pStyle w:val="B3"/>
      </w:pPr>
      <w:r>
        <w:t>-</w:t>
      </w:r>
      <w:r>
        <w:tab/>
        <w:t>PCF provisions QoS information considering the requirements provided by the AF for all data flows associated to a multi-modal (XRM) application</w:t>
      </w:r>
      <w:r w:rsidR="00620606" w:rsidRPr="00F355F5">
        <w:rPr>
          <w:rFonts w:eastAsia="DengXian"/>
          <w:lang w:eastAsia="zh-CN"/>
        </w:rPr>
        <w:t xml:space="preserve">, </w:t>
      </w:r>
      <w:r w:rsidR="00620606" w:rsidRPr="00F355F5">
        <w:t xml:space="preserve">which is associated with the </w:t>
      </w:r>
      <w:r w:rsidR="00620606" w:rsidRPr="00F355F5">
        <w:rPr>
          <w:rFonts w:eastAsia="DengXian"/>
          <w:lang w:eastAsia="zh-CN"/>
        </w:rPr>
        <w:t>common</w:t>
      </w:r>
      <w:r w:rsidR="00620606" w:rsidRPr="00F355F5">
        <w:t xml:space="preserve"> ID</w:t>
      </w:r>
      <w:r>
        <w:t>.</w:t>
      </w:r>
    </w:p>
    <w:p w14:paraId="450CE0D8" w14:textId="77777777" w:rsidR="00FB6113" w:rsidRDefault="00FB6113" w:rsidP="00FB6113">
      <w:pPr>
        <w:pStyle w:val="B2"/>
      </w:pPr>
      <w:r>
        <w:t>-</w:t>
      </w:r>
      <w:r>
        <w:tab/>
        <w:t>These policies above are enforced only according to the AF provided explicit requirements.</w:t>
      </w:r>
    </w:p>
    <w:p w14:paraId="664B2225" w14:textId="77777777" w:rsidR="0037003D" w:rsidRPr="0037003D" w:rsidRDefault="0037003D" w:rsidP="0037003D">
      <w:pPr>
        <w:pStyle w:val="Heading2"/>
      </w:pPr>
      <w:bookmarkStart w:id="2625" w:name="_Toc117496835"/>
      <w:bookmarkStart w:id="2626" w:name="_Toc122518057"/>
      <w:r w:rsidRPr="0037003D">
        <w:t>8.</w:t>
      </w:r>
      <w:r w:rsidRPr="0037003D">
        <w:rPr>
          <w:rFonts w:hint="eastAsia"/>
        </w:rPr>
        <w:t>2</w:t>
      </w:r>
      <w:r>
        <w:rPr>
          <w:rFonts w:eastAsia="DengXian" w:hint="eastAsia"/>
          <w:lang w:eastAsia="zh-CN"/>
        </w:rPr>
        <w:tab/>
      </w:r>
      <w:r w:rsidRPr="0037003D">
        <w:t>Conclusions for Key Issue#2</w:t>
      </w:r>
      <w:bookmarkEnd w:id="2625"/>
      <w:bookmarkEnd w:id="2626"/>
    </w:p>
    <w:p w14:paraId="6B69D66E" w14:textId="77777777" w:rsidR="0037003D" w:rsidRPr="0037003D" w:rsidRDefault="0037003D" w:rsidP="0037003D">
      <w:pPr>
        <w:rPr>
          <w:lang w:eastAsia="zh-CN"/>
        </w:rPr>
      </w:pPr>
      <w:r w:rsidRPr="0037003D">
        <w:rPr>
          <w:lang w:eastAsia="zh-CN"/>
        </w:rPr>
        <w:t>The following aspects are concluded as principles for the normative work:</w:t>
      </w:r>
    </w:p>
    <w:p w14:paraId="3FEDC083" w14:textId="77777777" w:rsidR="007E7599" w:rsidRDefault="007E7599" w:rsidP="007E7599">
      <w:pPr>
        <w:pStyle w:val="B1"/>
        <w:rPr>
          <w:rFonts w:eastAsia="DengXian"/>
        </w:rPr>
      </w:pPr>
      <w:r>
        <w:rPr>
          <w:rFonts w:eastAsia="DengXian"/>
        </w:rPr>
        <w:t>-</w:t>
      </w:r>
      <w:r>
        <w:rPr>
          <w:rFonts w:eastAsia="DengXian"/>
        </w:rPr>
        <w:tab/>
        <w:t>For multi-modality flows transmitted by multiple UEs, the AF manages the flows in the following ways:</w:t>
      </w:r>
    </w:p>
    <w:p w14:paraId="689538FF" w14:textId="77777777" w:rsidR="007E7599" w:rsidRDefault="007E7599" w:rsidP="007E7599">
      <w:pPr>
        <w:pStyle w:val="B1"/>
        <w:rPr>
          <w:rFonts w:eastAsia="DengXian"/>
        </w:rPr>
      </w:pPr>
      <w:r>
        <w:rPr>
          <w:rFonts w:eastAsia="DengXian"/>
        </w:rPr>
        <w:t>-</w:t>
      </w:r>
      <w:r>
        <w:rPr>
          <w:rFonts w:eastAsia="DengXian"/>
        </w:rPr>
        <w:tab/>
        <w:t>The AF procedure is extended with QoS requirements for individual service flows, QoS monitoring capabilities and treatment requirements and policies according to the conclusions for Key Issue #1.</w:t>
      </w:r>
    </w:p>
    <w:p w14:paraId="22F12673" w14:textId="77777777" w:rsidR="007E7599" w:rsidRDefault="007E7599" w:rsidP="007E7599">
      <w:pPr>
        <w:pStyle w:val="B1"/>
        <w:rPr>
          <w:rFonts w:eastAsia="DengXian"/>
        </w:rPr>
      </w:pPr>
      <w:r>
        <w:rPr>
          <w:rFonts w:eastAsia="DengXian"/>
        </w:rPr>
        <w:t>-</w:t>
      </w:r>
      <w:r>
        <w:rPr>
          <w:rFonts w:eastAsia="DengXian"/>
        </w:rPr>
        <w:tab/>
        <w:t>In case multiple UEs are involved, AF provides the information related to all UEs to NEF or using multiple UE specific procedures.</w:t>
      </w:r>
    </w:p>
    <w:p w14:paraId="17FDE1E6" w14:textId="77777777" w:rsidR="007E7599" w:rsidRDefault="007E7599" w:rsidP="007E7599">
      <w:pPr>
        <w:pStyle w:val="B1"/>
        <w:rPr>
          <w:rFonts w:eastAsia="DengXian"/>
        </w:rPr>
      </w:pPr>
      <w:r>
        <w:rPr>
          <w:rFonts w:eastAsia="DengXian"/>
        </w:rPr>
        <w:t>-</w:t>
      </w:r>
      <w:r>
        <w:rPr>
          <w:rFonts w:eastAsia="DengXian"/>
        </w:rPr>
        <w:tab/>
        <w:t>In case multiple PCFs are involved, the PCF(s) take policy decisions according to the input provided by the AF. There is no support for policy coordination among the multiple PCF(s). Policy decisions are taken by each PCF separately on a per PDU session basis.</w:t>
      </w:r>
    </w:p>
    <w:p w14:paraId="3759460A" w14:textId="77777777" w:rsidR="007E7599" w:rsidRDefault="007E7599" w:rsidP="007E7599">
      <w:pPr>
        <w:pStyle w:val="B1"/>
        <w:rPr>
          <w:rFonts w:eastAsia="DengXian"/>
        </w:rPr>
      </w:pPr>
      <w:r>
        <w:rPr>
          <w:rFonts w:eastAsia="DengXian"/>
        </w:rPr>
        <w:t>-</w:t>
      </w:r>
      <w:r>
        <w:rPr>
          <w:rFonts w:eastAsia="DengXian"/>
        </w:rPr>
        <w:tab/>
        <w:t>In either case, the AF may indicate that specific service data flows belong to the same multimodal service by associating them with a common ID. PCF uses the individual service data flow QoS requirements and requirements and policies in the same way as concluded for Key Issue #1.</w:t>
      </w:r>
    </w:p>
    <w:p w14:paraId="250BFDC5" w14:textId="77777777" w:rsidR="007E7599" w:rsidRDefault="007E7599" w:rsidP="007E7599">
      <w:pPr>
        <w:pStyle w:val="B1"/>
        <w:rPr>
          <w:rFonts w:eastAsia="DengXian"/>
        </w:rPr>
      </w:pPr>
      <w:r>
        <w:rPr>
          <w:rFonts w:eastAsia="DengXian"/>
        </w:rPr>
        <w:t>-</w:t>
      </w:r>
      <w:r>
        <w:rPr>
          <w:rFonts w:eastAsia="DengXian"/>
        </w:rPr>
        <w:tab/>
        <w:t>Data streams that are associated with multiple UEs can be closely related and require strong application coordination. In order to ensure that the UEs select the same DNN/S-NSSAI combination for the multi-modality XRM service, the existing URSP Rule evaluation framework can be reused.</w:t>
      </w:r>
    </w:p>
    <w:p w14:paraId="5D709F20" w14:textId="77777777" w:rsidR="00EB2AE4" w:rsidRPr="00B01001" w:rsidRDefault="00DC61EE" w:rsidP="00B01001">
      <w:pPr>
        <w:pStyle w:val="Heading2"/>
      </w:pPr>
      <w:bookmarkStart w:id="2627" w:name="_Toc117496836"/>
      <w:bookmarkStart w:id="2628" w:name="_Toc122518058"/>
      <w:r>
        <w:t>8.</w:t>
      </w:r>
      <w:r w:rsidR="005D2452">
        <w:rPr>
          <w:rFonts w:eastAsia="DengXian" w:hint="eastAsia"/>
          <w:lang w:eastAsia="zh-CN"/>
        </w:rPr>
        <w:t>3</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 xml:space="preserve">Key </w:t>
      </w:r>
      <w:r>
        <w:rPr>
          <w:rFonts w:eastAsia="DengXian" w:hint="eastAsia"/>
          <w:lang w:eastAsia="zh-CN"/>
        </w:rPr>
        <w:t>I</w:t>
      </w:r>
      <w:r w:rsidR="003276D6" w:rsidRPr="00B01001">
        <w:rPr>
          <w:rFonts w:hint="eastAsia"/>
        </w:rPr>
        <w:t>ssue</w:t>
      </w:r>
      <w:r w:rsidR="00EB2AE4" w:rsidRPr="00B01001">
        <w:t>#3: 5GS information exposure for XR/media Enhancements</w:t>
      </w:r>
      <w:bookmarkEnd w:id="2623"/>
      <w:bookmarkEnd w:id="2627"/>
      <w:bookmarkEnd w:id="2628"/>
    </w:p>
    <w:p w14:paraId="44957C78" w14:textId="77777777" w:rsidR="00EB2AE4" w:rsidRDefault="00EB2AE4" w:rsidP="00EB2AE4">
      <w:r>
        <w:t>The following bullet points summarize the principles for the way forward to support current congestion level information exposure:</w:t>
      </w:r>
    </w:p>
    <w:p w14:paraId="35D4EC60" w14:textId="77777777" w:rsidR="00EB2AE4" w:rsidRDefault="00EB2AE4" w:rsidP="00EB2AE4">
      <w:pPr>
        <w:pStyle w:val="B1"/>
      </w:pPr>
      <w:r>
        <w:t>-</w:t>
      </w:r>
      <w:r>
        <w:tab/>
      </w:r>
      <w:r w:rsidR="005403E9" w:rsidRPr="005403E9">
        <w:t xml:space="preserve">Option 1: </w:t>
      </w:r>
      <w:r>
        <w:t>5G System may use ECN marking for the purpose of Low Latency, Low Loss and Scalable Throughput services L4S according to [37] and [</w:t>
      </w:r>
      <w:r w:rsidR="00C9087D">
        <w:rPr>
          <w:rFonts w:eastAsia="DengXian" w:hint="eastAsia"/>
          <w:lang w:eastAsia="zh-CN"/>
        </w:rPr>
        <w:t>62</w:t>
      </w:r>
      <w:r>
        <w:t>] for uplink and</w:t>
      </w:r>
      <w:r w:rsidR="005D2452">
        <w:rPr>
          <w:rFonts w:eastAsia="DengXian" w:hint="eastAsia"/>
          <w:lang w:eastAsia="zh-CN"/>
        </w:rPr>
        <w:t>/or</w:t>
      </w:r>
      <w:r>
        <w:t xml:space="preserve"> downlink QoS Flows via one of the following two methods.</w:t>
      </w:r>
      <w:r w:rsidR="005D2452" w:rsidRPr="005D2452">
        <w:t xml:space="preserve"> A QoS Flow level explicit indication may be provided to PSA UPF to enable the ECN marking for the purpose of L4S.</w:t>
      </w:r>
    </w:p>
    <w:p w14:paraId="447CDE1D" w14:textId="77777777" w:rsidR="00EB2AE4" w:rsidRDefault="00EB2AE4" w:rsidP="00EB2AE4">
      <w:pPr>
        <w:pStyle w:val="B2"/>
      </w:pPr>
      <w:r>
        <w:rPr>
          <w:rFonts w:eastAsia="DengXian" w:hint="eastAsia"/>
          <w:lang w:eastAsia="zh-CN"/>
        </w:rPr>
        <w:t>-</w:t>
      </w:r>
      <w:r>
        <w:rPr>
          <w:rFonts w:eastAsia="DengXian" w:hint="eastAsia"/>
          <w:lang w:eastAsia="zh-CN"/>
        </w:rPr>
        <w:tab/>
      </w:r>
      <w:r w:rsidR="005D2452" w:rsidRPr="005D2452">
        <w:rPr>
          <w:rFonts w:eastAsia="DengXian"/>
          <w:lang w:eastAsia="zh-CN"/>
        </w:rPr>
        <w:t>Method1:</w:t>
      </w:r>
      <w:r w:rsidR="005D2452">
        <w:rPr>
          <w:rFonts w:eastAsia="DengXian" w:hint="eastAsia"/>
          <w:lang w:eastAsia="zh-CN"/>
        </w:rPr>
        <w:t xml:space="preserve"> </w:t>
      </w:r>
      <w:r>
        <w:t>To support L4S, NG-RAN performs ECN marking according to [37] and [</w:t>
      </w:r>
      <w:r w:rsidR="00C9087D">
        <w:rPr>
          <w:rFonts w:eastAsia="DengXian" w:hint="eastAsia"/>
          <w:lang w:eastAsia="zh-CN"/>
        </w:rPr>
        <w:t>62</w:t>
      </w:r>
      <w:r>
        <w:t>] for uplink and downlink in IP layer of the received packets.</w:t>
      </w:r>
    </w:p>
    <w:p w14:paraId="0561E411" w14:textId="77777777" w:rsidR="00EB2AE4" w:rsidRDefault="00281712" w:rsidP="00EB2AE4">
      <w:pPr>
        <w:pStyle w:val="NO"/>
      </w:pPr>
      <w:r>
        <w:t>NOTE 1:</w:t>
      </w:r>
      <w:r>
        <w:tab/>
        <w:t>The criteria for RAN to determine (e.g. its congestion level) when to perform the marking is up to RAN implementation.</w:t>
      </w:r>
    </w:p>
    <w:p w14:paraId="17771860" w14:textId="77777777" w:rsid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005D2452" w:rsidRPr="005D2452">
        <w:rPr>
          <w:rFonts w:eastAsia="DengXian"/>
          <w:lang w:eastAsia="zh-CN"/>
        </w:rPr>
        <w:t>Method2:</w:t>
      </w:r>
      <w:r w:rsidR="005D2452">
        <w:rPr>
          <w:rFonts w:eastAsia="DengXian" w:hint="eastAsia"/>
          <w:lang w:eastAsia="zh-CN"/>
        </w:rPr>
        <w:t xml:space="preserve"> </w:t>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xml:space="preserve">] for uplink and downlink </w:t>
      </w:r>
      <w:r w:rsidR="005D2452">
        <w:rPr>
          <w:rFonts w:eastAsia="DengXian"/>
          <w:lang w:val="en-US" w:eastAsia="zh-CN"/>
        </w:rPr>
        <w:t>IP layer of the received packets</w:t>
      </w:r>
      <w:r w:rsidRPr="00EB2AE4">
        <w:rPr>
          <w:rFonts w:eastAsia="DengXian"/>
          <w:lang w:eastAsia="zh-CN"/>
        </w:rPr>
        <w:t xml:space="preserve"> based on </w:t>
      </w:r>
      <w:r w:rsidR="005D2452" w:rsidRPr="00E71AF1">
        <w:rPr>
          <w:rFonts w:eastAsia="DengXian"/>
          <w:lang w:eastAsia="zh-CN"/>
        </w:rPr>
        <w:t xml:space="preserve">latest reported </w:t>
      </w:r>
      <w:r w:rsidRPr="00EB2AE4">
        <w:rPr>
          <w:rFonts w:eastAsia="DengXian"/>
          <w:lang w:eastAsia="zh-CN"/>
        </w:rPr>
        <w:t>congestion information from NG-RAN via GTP-U header</w:t>
      </w:r>
      <w:r w:rsidR="005D2452">
        <w:rPr>
          <w:rFonts w:eastAsia="DengXian" w:hint="eastAsia"/>
          <w:lang w:eastAsia="zh-CN"/>
        </w:rPr>
        <w:t>.</w:t>
      </w:r>
      <w:r w:rsidR="005D2452" w:rsidRPr="005D2452">
        <w:rPr>
          <w:rFonts w:eastAsia="DengXian"/>
          <w:lang w:eastAsia="zh-CN"/>
        </w:rPr>
        <w:t xml:space="preserve"> </w:t>
      </w:r>
      <w:r w:rsidR="005D2452" w:rsidRPr="00E71AF1">
        <w:rPr>
          <w:rFonts w:eastAsia="DengXian"/>
          <w:lang w:eastAsia="zh-CN"/>
        </w:rPr>
        <w:t>When no congestion/congestion ends, the PSA UPF stops ECN marking.</w:t>
      </w:r>
    </w:p>
    <w:p w14:paraId="4EEED731" w14:textId="77777777" w:rsidR="005D2452" w:rsidRDefault="005D2452" w:rsidP="005D2452">
      <w:pPr>
        <w:pStyle w:val="B2"/>
        <w:rPr>
          <w:rFonts w:eastAsia="DengXian"/>
          <w:lang w:eastAsia="zh-CN"/>
        </w:rPr>
      </w:pPr>
      <w:r>
        <w:rPr>
          <w:rFonts w:eastAsia="DengXian" w:hint="eastAsia"/>
          <w:lang w:eastAsia="zh-CN"/>
        </w:rPr>
        <w:tab/>
      </w:r>
      <w:r w:rsidRPr="005D2452">
        <w:rPr>
          <w:rFonts w:eastAsia="DengXian"/>
        </w:rPr>
        <w:t>In Method2, if there is no UL packet when report is needed (e.g. for DL congestion), NG-RAN may generate an UL Dummy GTP-U Packet for such a reporting.</w:t>
      </w:r>
    </w:p>
    <w:p w14:paraId="3BC2551B" w14:textId="77777777" w:rsidR="005D2452" w:rsidRPr="005D2452" w:rsidRDefault="005D2452" w:rsidP="005D2452">
      <w:pPr>
        <w:pStyle w:val="NO"/>
        <w:rPr>
          <w:rFonts w:eastAsia="DengXian"/>
        </w:rPr>
      </w:pPr>
      <w:r w:rsidRPr="005D2452">
        <w:rPr>
          <w:rFonts w:eastAsia="DengXian"/>
        </w:rPr>
        <w:lastRenderedPageBreak/>
        <w:t>NOTE</w:t>
      </w:r>
      <w:r w:rsidR="00917ADA">
        <w:rPr>
          <w:rFonts w:eastAsia="DengXian"/>
        </w:rPr>
        <w:t> </w:t>
      </w:r>
      <w:r w:rsidRPr="005D2452">
        <w:rPr>
          <w:rFonts w:eastAsia="DengXian"/>
        </w:rPr>
        <w:t>2:</w:t>
      </w:r>
      <w:r w:rsidR="00917ADA">
        <w:rPr>
          <w:rFonts w:eastAsia="DengXian"/>
        </w:rPr>
        <w:tab/>
        <w:t>T</w:t>
      </w:r>
      <w:r w:rsidRPr="005D2452">
        <w:rPr>
          <w:rFonts w:eastAsia="DengXian"/>
        </w:rPr>
        <w:t>he specification of the mobility scenario for both methods is left to normative phase.</w:t>
      </w:r>
    </w:p>
    <w:p w14:paraId="2947D2A3" w14:textId="77777777" w:rsidR="005D2452" w:rsidRPr="005D2452" w:rsidRDefault="00917ADA" w:rsidP="00917ADA">
      <w:pPr>
        <w:pStyle w:val="B2"/>
        <w:rPr>
          <w:rFonts w:eastAsia="DengXian"/>
        </w:rPr>
      </w:pPr>
      <w:r>
        <w:rPr>
          <w:rFonts w:eastAsia="DengXian"/>
        </w:rPr>
        <w:t>-</w:t>
      </w:r>
      <w:r>
        <w:rPr>
          <w:rFonts w:eastAsia="DengXian"/>
        </w:rPr>
        <w:tab/>
        <w:t>For both methods, ECN marking for L4S is per QoS flow. In order to map a packet flow that can be subject to ECN marking for L4S to a QoS flow with ECN marking for L4S support, the traffic detection is used at the UPF. For traffic detection, the packet filters can either reuse existing IP-5 tuples, or ECT(1).</w:t>
      </w:r>
    </w:p>
    <w:p w14:paraId="43688B49" w14:textId="77777777" w:rsidR="00EB2AE4" w:rsidRDefault="00281712" w:rsidP="00EB2AE4">
      <w:pPr>
        <w:pStyle w:val="NO"/>
      </w:pPr>
      <w:r>
        <w:t>NOTE </w:t>
      </w:r>
      <w:r w:rsidR="005D2452">
        <w:rPr>
          <w:rFonts w:eastAsia="DengXian" w:hint="eastAsia"/>
          <w:lang w:eastAsia="zh-CN"/>
        </w:rPr>
        <w:t>3</w:t>
      </w:r>
      <w:r>
        <w:t>:</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1CB441B8" w14:textId="77777777" w:rsidR="005D2452" w:rsidRDefault="005D2452" w:rsidP="005D2452">
      <w:pPr>
        <w:pStyle w:val="NO"/>
        <w:rPr>
          <w:rFonts w:eastAsia="DengXian"/>
        </w:rPr>
      </w:pPr>
      <w:r w:rsidRPr="005D2452">
        <w:rPr>
          <w:rFonts w:eastAsia="DengXian"/>
        </w:rPr>
        <w:t>NOTE</w:t>
      </w:r>
      <w:r w:rsidR="00917ADA">
        <w:rPr>
          <w:rFonts w:eastAsia="DengXian"/>
        </w:rPr>
        <w:t> </w:t>
      </w:r>
      <w:r>
        <w:rPr>
          <w:rFonts w:eastAsia="DengXian" w:hint="eastAsia"/>
          <w:lang w:eastAsia="zh-CN"/>
        </w:rPr>
        <w:t>4</w:t>
      </w:r>
      <w:r w:rsidRPr="005D2452">
        <w:rPr>
          <w:rFonts w:eastAsia="DengXian"/>
        </w:rPr>
        <w:t>:</w:t>
      </w:r>
      <w:r w:rsidR="00917ADA">
        <w:rPr>
          <w:rFonts w:eastAsia="DengXian"/>
        </w:rPr>
        <w:tab/>
      </w:r>
      <w:r w:rsidRPr="005D2452">
        <w:rPr>
          <w:rFonts w:eastAsia="DengXian"/>
        </w:rPr>
        <w:t>Supports for L4S and for exposure of congestion information is pending RAN WG</w:t>
      </w:r>
      <w:r w:rsidR="00917ADA">
        <w:rPr>
          <w:rFonts w:eastAsia="DengXian"/>
        </w:rPr>
        <w:t>'</w:t>
      </w:r>
      <w:r w:rsidRPr="005D2452">
        <w:rPr>
          <w:rFonts w:eastAsia="DengXian"/>
        </w:rPr>
        <w:t>s feedback on the feasibility of RAN judgment and/or exposure of the corresponding info (e.g. per QoS flow congestion information).</w:t>
      </w:r>
    </w:p>
    <w:p w14:paraId="4A49ED49" w14:textId="77777777" w:rsidR="00EB2AE4" w:rsidRDefault="00EB2AE4" w:rsidP="00EB2AE4">
      <w:pPr>
        <w:pStyle w:val="B1"/>
      </w:pPr>
      <w:r>
        <w:rPr>
          <w:rFonts w:eastAsia="DengXian" w:hint="eastAsia"/>
          <w:lang w:eastAsia="zh-CN"/>
        </w:rPr>
        <w:t>-</w:t>
      </w:r>
      <w:r>
        <w:rPr>
          <w:rFonts w:eastAsia="DengXian" w:hint="eastAsia"/>
          <w:lang w:eastAsia="zh-CN"/>
        </w:rPr>
        <w:tab/>
      </w:r>
      <w:r w:rsidR="005403E9" w:rsidRPr="005403E9">
        <w:rPr>
          <w:rFonts w:eastAsia="DengXian"/>
          <w:lang w:eastAsia="zh-CN"/>
        </w:rPr>
        <w:t xml:space="preserve">Option 2: </w:t>
      </w:r>
      <w:r>
        <w:t>5G System also may support API based exposure of congestion level information towards AF as following:</w:t>
      </w:r>
    </w:p>
    <w:p w14:paraId="1120E144"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r w:rsidR="005D2452">
        <w:rPr>
          <w:rFonts w:eastAsia="DengXian" w:hint="eastAsia"/>
          <w:lang w:eastAsia="zh-CN"/>
        </w:rPr>
        <w:t xml:space="preserve"> by RAN</w:t>
      </w:r>
      <w:r>
        <w:t>:</w:t>
      </w:r>
    </w:p>
    <w:p w14:paraId="356E95B7" w14:textId="77777777" w:rsidR="00281712" w:rsidRDefault="00281712" w:rsidP="00EB2AE4">
      <w:pPr>
        <w:pStyle w:val="B3"/>
        <w:rPr>
          <w:rFonts w:eastAsia="DengXian"/>
          <w:lang w:eastAsia="zh-CN"/>
        </w:rPr>
      </w:pPr>
      <w:r>
        <w:t>-</w:t>
      </w:r>
      <w:r>
        <w:tab/>
        <w:t>QNC for GBR QoS Flow: data rate cannot be guaranteed</w:t>
      </w:r>
      <w:r w:rsidR="00917ADA">
        <w:t>.</w:t>
      </w:r>
    </w:p>
    <w:p w14:paraId="6E72672B" w14:textId="77777777" w:rsidR="005D2452" w:rsidRPr="005D2452" w:rsidRDefault="005D2452" w:rsidP="00EB2AE4">
      <w:pPr>
        <w:pStyle w:val="B3"/>
        <w:rPr>
          <w:rFonts w:eastAsia="DengXian"/>
          <w:lang w:eastAsia="zh-CN"/>
        </w:rPr>
      </w:pPr>
      <w:r w:rsidRPr="005D2452">
        <w:rPr>
          <w:rFonts w:eastAsia="DengXian"/>
          <w:lang w:eastAsia="zh-CN"/>
        </w:rPr>
        <w:t>-</w:t>
      </w:r>
      <w:r w:rsidR="00917ADA">
        <w:rPr>
          <w:rFonts w:eastAsia="DengXian"/>
          <w:lang w:eastAsia="zh-CN"/>
        </w:rPr>
        <w:tab/>
      </w:r>
      <w:r w:rsidRPr="005D2452">
        <w:rPr>
          <w:rFonts w:eastAsia="DengXian"/>
          <w:lang w:eastAsia="zh-CN"/>
        </w:rPr>
        <w:t xml:space="preserve">RAN provides the congestion information </w:t>
      </w:r>
      <w:r w:rsidR="005403E9">
        <w:rPr>
          <w:rFonts w:eastAsia="DengXian"/>
        </w:rPr>
        <w:t>of uplink and downlink</w:t>
      </w:r>
      <w:r w:rsidR="005403E9" w:rsidRPr="005D2452">
        <w:rPr>
          <w:rFonts w:eastAsia="DengXian"/>
          <w:lang w:eastAsia="zh-CN"/>
        </w:rPr>
        <w:t xml:space="preserve"> </w:t>
      </w:r>
      <w:r w:rsidRPr="005D2452">
        <w:rPr>
          <w:rFonts w:eastAsia="DengXian"/>
          <w:lang w:eastAsia="zh-CN"/>
        </w:rPr>
        <w:t>to PSA UPF enabling PSA UPF to perform API exposure towards the AF and ECN marking for L4S;</w:t>
      </w:r>
    </w:p>
    <w:p w14:paraId="35ECC6B8" w14:textId="77777777" w:rsidR="00281712" w:rsidRDefault="00281712" w:rsidP="00EB2AE4">
      <w:pPr>
        <w:pStyle w:val="B3"/>
      </w:pPr>
      <w:r>
        <w:t>-</w:t>
      </w:r>
      <w:r>
        <w:tab/>
        <w:t xml:space="preserve">AF uses Nnef_AFSessionWithQoS to subscribe the above exposure to NEF/PCF, same as local exposure mechanism defined in </w:t>
      </w:r>
      <w:r w:rsidR="00BC0293">
        <w:t>TS 23.548 [</w:t>
      </w:r>
      <w:r>
        <w:t>61].</w:t>
      </w:r>
    </w:p>
    <w:p w14:paraId="57906279" w14:textId="77777777" w:rsidR="00281712" w:rsidRDefault="00281712" w:rsidP="00EB2AE4">
      <w:pPr>
        <w:pStyle w:val="B3"/>
      </w:pPr>
      <w:r>
        <w:t>-</w:t>
      </w:r>
      <w:r>
        <w:tab/>
        <w:t xml:space="preserve">Exposure path of Network Exposure defined in clause 6.4 of </w:t>
      </w:r>
      <w:r w:rsidR="00BC0293">
        <w:t>TS 23.548 [</w:t>
      </w:r>
      <w:r>
        <w:t>61] is reused with extensions of GTP-U header and UPF/L-NEF services to exposure the above information.</w:t>
      </w:r>
    </w:p>
    <w:p w14:paraId="591EAFCC" w14:textId="77777777" w:rsidR="00281712" w:rsidRDefault="00281712" w:rsidP="00EB2AE4">
      <w:pPr>
        <w:pStyle w:val="B3"/>
      </w:pPr>
      <w:r>
        <w:t>-</w:t>
      </w:r>
      <w:r>
        <w:tab/>
        <w:t>Exposure path of RAN/UPF reporting congestion level information via SMF/PCF/NEF is also supported.</w:t>
      </w:r>
    </w:p>
    <w:p w14:paraId="094AF7E9" w14:textId="77777777" w:rsidR="00EB2AE4" w:rsidRDefault="00EB2AE4" w:rsidP="00EB2AE4">
      <w:r>
        <w:t>The following bullet points summarize the principles for the way forward to support exposure for other network information:</w:t>
      </w:r>
    </w:p>
    <w:p w14:paraId="1C154E1C" w14:textId="77777777" w:rsidR="00281712" w:rsidRDefault="00281712" w:rsidP="00EB2AE4">
      <w:pPr>
        <w:pStyle w:val="B1"/>
      </w:pPr>
      <w:r>
        <w:t>-</w:t>
      </w:r>
      <w:r>
        <w:tab/>
        <w:t>Data rate, delay difference and round trip delay</w:t>
      </w:r>
      <w:r w:rsidR="005D2452">
        <w:rPr>
          <w:rFonts w:eastAsia="DengXian" w:hint="eastAsia"/>
          <w:lang w:eastAsia="zh-CN"/>
        </w:rPr>
        <w:t xml:space="preserve"> </w:t>
      </w:r>
      <w:r w:rsidR="00BC212D">
        <w:t xml:space="preserve">of QoS </w:t>
      </w:r>
      <w:r w:rsidR="00BC212D">
        <w:rPr>
          <w:rFonts w:eastAsia="DengXian" w:hint="eastAsia"/>
          <w:lang w:eastAsia="zh-CN"/>
        </w:rPr>
        <w:t>f</w:t>
      </w:r>
      <w:r w:rsidR="005D2452">
        <w:t>low</w:t>
      </w:r>
      <w:r>
        <w:t xml:space="preserve"> may be exposed to AF</w:t>
      </w:r>
      <w:r w:rsidR="00917ADA">
        <w:t>:</w:t>
      </w:r>
    </w:p>
    <w:p w14:paraId="78623EF1"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Data rate may be measured and exposed by PSA UPF. Exposure path defined in clause 6.4 of </w:t>
      </w:r>
      <w:r w:rsidR="00BC0293">
        <w:rPr>
          <w:rFonts w:eastAsia="DengXian"/>
          <w:lang w:eastAsia="zh-CN"/>
        </w:rPr>
        <w:t>TS 23.548 [</w:t>
      </w:r>
      <w:r>
        <w:rPr>
          <w:rFonts w:eastAsia="DengXian"/>
          <w:lang w:eastAsia="zh-CN"/>
        </w:rPr>
        <w:t>61] is reused to expose the above information. Exposure path of UPF reporting via SMF/PCF/NEF is also supported.</w:t>
      </w:r>
    </w:p>
    <w:p w14:paraId="6C159B49" w14:textId="7FEC14C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The RAN may support </w:t>
      </w:r>
      <w:r w:rsidR="005403E9">
        <w:rPr>
          <w:rFonts w:eastAsia="DengXian" w:hint="eastAsia"/>
          <w:lang w:eastAsia="zh-CN"/>
        </w:rPr>
        <w:t xml:space="preserve">the </w:t>
      </w:r>
      <w:r>
        <w:rPr>
          <w:rFonts w:eastAsia="DengXian"/>
          <w:lang w:eastAsia="zh-CN"/>
        </w:rPr>
        <w:t>expos</w:t>
      </w:r>
      <w:r w:rsidR="005403E9">
        <w:rPr>
          <w:rFonts w:eastAsia="DengXian" w:hint="eastAsia"/>
          <w:lang w:eastAsia="zh-CN"/>
        </w:rPr>
        <w:t>ure of</w:t>
      </w:r>
      <w:r>
        <w:rPr>
          <w:rFonts w:eastAsia="DengXian"/>
          <w:lang w:eastAsia="zh-CN"/>
        </w:rPr>
        <w:t xml:space="preserve"> the above data rate information via SMF/PCF/NEF.</w:t>
      </w:r>
      <w:r w:rsidR="005403E9">
        <w:rPr>
          <w:rFonts w:eastAsia="DengXian" w:hint="eastAsia"/>
          <w:lang w:eastAsia="zh-CN"/>
        </w:rPr>
        <w:t>The exposure is based on AF request.</w:t>
      </w:r>
    </w:p>
    <w:p w14:paraId="13F3238D"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AF may request to be notified when the delay difference between two QoS Flows exceeds a threshold. The delay measurement for individual QoS Flows is based on QoS monitoring in clause 5.33.3 of </w:t>
      </w:r>
      <w:r w:rsidR="00BC0293">
        <w:rPr>
          <w:rFonts w:eastAsia="DengXian"/>
          <w:lang w:eastAsia="zh-CN"/>
        </w:rPr>
        <w:t>TS 23.501 [</w:t>
      </w:r>
      <w:r>
        <w:rPr>
          <w:rFonts w:eastAsia="DengXian"/>
          <w:lang w:eastAsia="zh-CN"/>
        </w:rPr>
        <w:t>2].</w:t>
      </w:r>
    </w:p>
    <w:p w14:paraId="71A79E94" w14:textId="4A4073D3" w:rsidR="00483B4A" w:rsidRDefault="00483B4A" w:rsidP="005D2452">
      <w:pPr>
        <w:pStyle w:val="B2"/>
        <w:rPr>
          <w:rFonts w:eastAsia="DengXian"/>
          <w:lang w:eastAsia="zh-CN"/>
        </w:rPr>
      </w:pPr>
      <w:r w:rsidRPr="00906B76">
        <w:rPr>
          <w:rFonts w:eastAsia="DengXian"/>
          <w:lang w:eastAsia="zh-CN"/>
        </w:rPr>
        <w:t>-</w:t>
      </w:r>
      <w:r w:rsidR="007E7599">
        <w:rPr>
          <w:rFonts w:eastAsia="DengXian"/>
          <w:lang w:eastAsia="zh-CN"/>
        </w:rPr>
        <w:tab/>
      </w:r>
      <w:r w:rsidRPr="00906B76">
        <w:rPr>
          <w:rFonts w:eastAsia="DengXian"/>
          <w:lang w:eastAsia="zh-CN"/>
        </w:rPr>
        <w:t xml:space="preserve">The AF </w:t>
      </w:r>
      <w:r>
        <w:rPr>
          <w:rFonts w:eastAsia="DengXian"/>
          <w:lang w:eastAsia="zh-CN"/>
        </w:rPr>
        <w:t>may</w:t>
      </w:r>
      <w:r w:rsidRPr="00906B76">
        <w:rPr>
          <w:rFonts w:eastAsia="DengXian"/>
          <w:lang w:eastAsia="zh-CN"/>
        </w:rPr>
        <w:t xml:space="preserve"> provide the Alternative QoS parameter set requirements and Averaging </w:t>
      </w:r>
      <w:r>
        <w:rPr>
          <w:rFonts w:eastAsia="DengXian"/>
          <w:lang w:eastAsia="zh-CN"/>
        </w:rPr>
        <w:t>W</w:t>
      </w:r>
      <w:r w:rsidRPr="00906B76">
        <w:rPr>
          <w:rFonts w:eastAsia="DengXian"/>
          <w:lang w:eastAsia="zh-CN"/>
        </w:rPr>
        <w:t>indow to the NEF/PCF</w:t>
      </w:r>
      <w:r>
        <w:rPr>
          <w:rFonts w:eastAsia="DengXian"/>
          <w:lang w:eastAsia="zh-CN"/>
        </w:rPr>
        <w:t xml:space="preserve"> for the GBR QoS Flow</w:t>
      </w:r>
      <w:r w:rsidRPr="00906B76">
        <w:rPr>
          <w:rFonts w:eastAsia="DengXian"/>
          <w:lang w:eastAsia="zh-CN"/>
        </w:rPr>
        <w:t>.</w:t>
      </w:r>
    </w:p>
    <w:p w14:paraId="467B831C"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Round trip delay for multiple QoS flows of the XR service (e.g. the UL and DL are separated into two flows) can be obtained and exposed by the PSA UPF via the exposure path defined in clause 6.4 of </w:t>
      </w:r>
      <w:r w:rsidR="00BC0293">
        <w:rPr>
          <w:rFonts w:eastAsia="DengXian"/>
          <w:lang w:eastAsia="zh-CN"/>
        </w:rPr>
        <w:t>TS 23.548 [</w:t>
      </w:r>
      <w:r>
        <w:rPr>
          <w:rFonts w:eastAsia="DengXian"/>
          <w:lang w:eastAsia="zh-CN"/>
        </w:rPr>
        <w:t>61] or via SMF/PCF/NEF.</w:t>
      </w:r>
    </w:p>
    <w:p w14:paraId="3B4480EF" w14:textId="77777777" w:rsidR="00BC212D" w:rsidRDefault="00917ADA" w:rsidP="00BC212D">
      <w:pPr>
        <w:pStyle w:val="B1"/>
        <w:rPr>
          <w:rFonts w:eastAsia="DengXian"/>
          <w:lang w:eastAsia="zh-CN"/>
        </w:rPr>
      </w:pPr>
      <w:r>
        <w:rPr>
          <w:rFonts w:eastAsia="DengXian"/>
          <w:lang w:eastAsia="zh-CN"/>
        </w:rPr>
        <w:t>-</w:t>
      </w:r>
      <w:r>
        <w:rPr>
          <w:rFonts w:eastAsia="DengXian"/>
          <w:lang w:eastAsia="zh-CN"/>
        </w:rPr>
        <w:tab/>
        <w:t xml:space="preserve">Estimated bandwidth for 5QI may be exposed by NWDAF (according to information described in clause 6.9.2 in </w:t>
      </w:r>
      <w:r w:rsidR="00BC0293">
        <w:rPr>
          <w:rFonts w:eastAsia="DengXian"/>
          <w:lang w:eastAsia="zh-CN"/>
        </w:rPr>
        <w:t>TS 23.288 </w:t>
      </w:r>
      <w:bookmarkStart w:id="2629" w:name="MCCTEMPBM_00000036"/>
      <w:r w:rsidR="00BC0293">
        <w:rPr>
          <w:rFonts w:eastAsia="DengXian"/>
          <w:lang w:eastAsia="zh-CN"/>
        </w:rPr>
        <w:t>[59</w:t>
      </w:r>
      <w:r>
        <w:rPr>
          <w:rFonts w:eastAsia="DengXian"/>
          <w:lang w:eastAsia="zh-CN"/>
        </w:rPr>
        <w:t>]</w:t>
      </w:r>
      <w:bookmarkEnd w:id="2629"/>
      <w:r>
        <w:rPr>
          <w:rFonts w:eastAsia="DengXian"/>
          <w:lang w:eastAsia="zh-CN"/>
        </w:rPr>
        <w:t>) to AF.</w:t>
      </w:r>
    </w:p>
    <w:p w14:paraId="4E13359A" w14:textId="77777777" w:rsidR="00BC212D" w:rsidRPr="00BC212D" w:rsidRDefault="00BC212D" w:rsidP="00BC212D">
      <w:pPr>
        <w:pStyle w:val="Heading2"/>
        <w:rPr>
          <w:rFonts w:eastAsia="DengXian"/>
          <w:lang w:val="en-US"/>
        </w:rPr>
      </w:pPr>
      <w:bookmarkStart w:id="2630" w:name="_Toc117496837"/>
      <w:bookmarkStart w:id="2631" w:name="_Toc122518059"/>
      <w:r>
        <w:rPr>
          <w:rFonts w:eastAsia="DengXian"/>
          <w:lang w:val="en-US"/>
        </w:rPr>
        <w:t>8.</w:t>
      </w:r>
      <w:r>
        <w:rPr>
          <w:rFonts w:eastAsia="DengXian" w:hint="eastAsia"/>
          <w:lang w:val="en-US" w:eastAsia="zh-CN"/>
        </w:rPr>
        <w:t>4</w:t>
      </w:r>
      <w:r>
        <w:rPr>
          <w:rFonts w:eastAsia="DengXian" w:hint="eastAsia"/>
          <w:lang w:val="en-US" w:eastAsia="zh-CN"/>
        </w:rPr>
        <w:tab/>
      </w:r>
      <w:r w:rsidRPr="00BC212D">
        <w:rPr>
          <w:rFonts w:eastAsia="DengXian"/>
          <w:lang w:val="en-US"/>
        </w:rPr>
        <w:t>Conclusions for KI#4 and KI#5</w:t>
      </w:r>
      <w:bookmarkEnd w:id="2630"/>
      <w:bookmarkEnd w:id="2631"/>
    </w:p>
    <w:p w14:paraId="51FC3A8C" w14:textId="77777777" w:rsidR="00BC212D" w:rsidRPr="00BC212D" w:rsidRDefault="00BC212D" w:rsidP="00BC212D">
      <w:pPr>
        <w:rPr>
          <w:lang w:val="en-US" w:eastAsia="zh-CN"/>
        </w:rPr>
      </w:pPr>
      <w:r w:rsidRPr="00BC212D">
        <w:rPr>
          <w:lang w:val="en-US" w:eastAsia="zh-CN"/>
        </w:rPr>
        <w:t>The following aspects are concluded as principles for the normative work to support the following two key issues:</w:t>
      </w:r>
    </w:p>
    <w:p w14:paraId="545EF263"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#4: PDU Set integrated packet handling</w:t>
      </w:r>
      <w:r w:rsidR="00917ADA">
        <w:rPr>
          <w:rFonts w:eastAsia="DengXian"/>
          <w:lang w:val="en-US" w:eastAsia="zh-CN"/>
        </w:rPr>
        <w:t>.</w:t>
      </w:r>
    </w:p>
    <w:p w14:paraId="59859E8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#5: Differentiated PDU Set Handling</w:t>
      </w:r>
      <w:r w:rsidR="00917ADA">
        <w:rPr>
          <w:rFonts w:eastAsia="DengXian"/>
          <w:lang w:val="en-US" w:eastAsia="zh-CN"/>
        </w:rPr>
        <w:t>.</w:t>
      </w:r>
    </w:p>
    <w:p w14:paraId="761F5D5B" w14:textId="0E98EA37" w:rsidR="00BC212D" w:rsidRPr="00BC212D" w:rsidRDefault="00BC212D" w:rsidP="00BC212D">
      <w:pPr>
        <w:pStyle w:val="NO"/>
        <w:rPr>
          <w:rFonts w:eastAsia="DengXian"/>
          <w:lang w:val="en-US"/>
        </w:rPr>
      </w:pPr>
      <w:r w:rsidRPr="00BC212D">
        <w:rPr>
          <w:rFonts w:eastAsia="DengXian"/>
          <w:lang w:val="en-US"/>
        </w:rPr>
        <w:lastRenderedPageBreak/>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Pr="00BC212D">
        <w:rPr>
          <w:rFonts w:eastAsia="DengXian"/>
          <w:lang w:val="en-US"/>
        </w:rPr>
        <w:tab/>
        <w:t>Further PDU Set handling for Uplink will be studied and led by RAN</w:t>
      </w:r>
      <w:r w:rsidR="00917ADA">
        <w:rPr>
          <w:rFonts w:eastAsia="DengXian"/>
          <w:lang w:val="en-US"/>
        </w:rPr>
        <w:t> </w:t>
      </w:r>
      <w:r w:rsidRPr="00BC212D">
        <w:rPr>
          <w:rFonts w:eastAsia="DengXian"/>
          <w:lang w:val="en-US"/>
        </w:rPr>
        <w:t>WG</w:t>
      </w:r>
      <w:r w:rsidR="00917ADA">
        <w:rPr>
          <w:rFonts w:eastAsia="DengXian"/>
          <w:lang w:val="en-US"/>
        </w:rPr>
        <w:t>s</w:t>
      </w:r>
      <w:r w:rsidRPr="00BC212D">
        <w:rPr>
          <w:rFonts w:eastAsia="DengXian"/>
          <w:lang w:val="en-US"/>
        </w:rPr>
        <w:t>. SA</w:t>
      </w:r>
      <w:r w:rsidR="00917ADA">
        <w:rPr>
          <w:rFonts w:eastAsia="DengXian"/>
          <w:lang w:val="en-US"/>
        </w:rPr>
        <w:t> WG</w:t>
      </w:r>
      <w:r w:rsidRPr="00BC212D">
        <w:rPr>
          <w:rFonts w:eastAsia="DengXian"/>
          <w:lang w:val="en-US"/>
        </w:rPr>
        <w:t>2 can align with RAN</w:t>
      </w:r>
      <w:r w:rsidR="00917ADA">
        <w:rPr>
          <w:rFonts w:eastAsia="DengXian"/>
          <w:lang w:val="en-US"/>
        </w:rPr>
        <w:t>'</w:t>
      </w:r>
      <w:r w:rsidRPr="00BC212D">
        <w:rPr>
          <w:rFonts w:eastAsia="DengXian"/>
          <w:lang w:val="en-US"/>
        </w:rPr>
        <w:t>s progress and decision for Uplink, if any.</w:t>
      </w:r>
    </w:p>
    <w:p w14:paraId="2C4D74BB" w14:textId="53EFF017" w:rsidR="003B1BA6" w:rsidRPr="003B1BA6" w:rsidRDefault="003B1BA6" w:rsidP="003B1BA6">
      <w:pPr>
        <w:pStyle w:val="NO"/>
        <w:rPr>
          <w:rFonts w:eastAsia="DengXian"/>
          <w:lang w:val="en-US" w:eastAsia="zh-CN"/>
        </w:rPr>
      </w:pPr>
      <w:r w:rsidRPr="00BC212D">
        <w:rPr>
          <w:rFonts w:eastAsia="DengXian"/>
          <w:lang w:val="en-US"/>
        </w:rPr>
        <w:t>NOTE</w:t>
      </w:r>
      <w:r w:rsidR="007E7599">
        <w:rPr>
          <w:rFonts w:eastAsia="DengXian"/>
          <w:lang w:val="en-US"/>
        </w:rPr>
        <w:t> </w:t>
      </w:r>
      <w:r>
        <w:rPr>
          <w:rFonts w:eastAsia="DengXian"/>
          <w:lang w:val="en-US"/>
        </w:rPr>
        <w:t>2</w:t>
      </w:r>
      <w:r w:rsidRPr="00BC212D">
        <w:rPr>
          <w:rFonts w:eastAsia="DengXian"/>
          <w:lang w:val="en-US"/>
        </w:rPr>
        <w:t>:</w:t>
      </w:r>
      <w:r w:rsidRPr="00BC212D">
        <w:rPr>
          <w:rFonts w:eastAsia="DengXian"/>
          <w:lang w:val="en-US"/>
        </w:rPr>
        <w:tab/>
      </w:r>
      <w:r>
        <w:rPr>
          <w:rFonts w:eastAsia="DengXian"/>
        </w:rPr>
        <w:t xml:space="preserve">If the </w:t>
      </w:r>
      <w:r w:rsidRPr="00806D4B">
        <w:t xml:space="preserve">DL PDU </w:t>
      </w:r>
      <w:r>
        <w:t>S</w:t>
      </w:r>
      <w:r w:rsidRPr="00806D4B">
        <w:t>et eligible dropping</w:t>
      </w:r>
      <w:r w:rsidRPr="001E72C7">
        <w:rPr>
          <w:rFonts w:eastAsia="DengXian"/>
        </w:rPr>
        <w:t xml:space="preserve"> by the NG-RAN applied, </w:t>
      </w:r>
      <w:r>
        <w:rPr>
          <w:rFonts w:eastAsia="DengXian"/>
        </w:rPr>
        <w:t>the charging offset issue can be addressed during the normative work.</w:t>
      </w:r>
    </w:p>
    <w:p w14:paraId="3283E966" w14:textId="77777777" w:rsidR="00BC212D" w:rsidRPr="00BC212D" w:rsidRDefault="00BC212D" w:rsidP="00BC212D">
      <w:pPr>
        <w:pStyle w:val="Heading3"/>
        <w:rPr>
          <w:rFonts w:eastAsia="DengXian"/>
          <w:lang w:val="en-US" w:eastAsia="zh-CN"/>
        </w:rPr>
      </w:pPr>
      <w:bookmarkStart w:id="2632" w:name="_Toc117496838"/>
      <w:bookmarkStart w:id="2633" w:name="_Toc122518060"/>
      <w:r w:rsidRPr="00BC212D">
        <w:rPr>
          <w:rFonts w:eastAsia="DengXian"/>
          <w:lang w:val="en-US" w:eastAsia="zh-CN"/>
        </w:rPr>
        <w:t>8.</w:t>
      </w:r>
      <w:r>
        <w:rPr>
          <w:rFonts w:eastAsia="DengXian" w:hint="eastAsia"/>
          <w:lang w:val="en-US" w:eastAsia="zh-CN"/>
        </w:rPr>
        <w:t>4</w:t>
      </w:r>
      <w:r w:rsidRPr="00BC212D">
        <w:rPr>
          <w:rFonts w:eastAsia="DengXian"/>
          <w:lang w:val="en-US" w:eastAsia="zh-CN"/>
        </w:rPr>
        <w:t>.1</w:t>
      </w:r>
      <w:r w:rsidRPr="00BC212D">
        <w:rPr>
          <w:rFonts w:eastAsia="DengXian"/>
          <w:lang w:val="en-US" w:eastAsia="zh-CN"/>
        </w:rPr>
        <w:tab/>
        <w:t>Control plane enhancements for supporting PDU Set in downlink</w:t>
      </w:r>
      <w:bookmarkEnd w:id="2632"/>
      <w:bookmarkEnd w:id="2633"/>
    </w:p>
    <w:p w14:paraId="099DC221" w14:textId="77777777" w:rsidR="00BC212D" w:rsidRPr="00BC212D" w:rsidRDefault="00BC212D" w:rsidP="00BC212D">
      <w:pPr>
        <w:pStyle w:val="Heading4"/>
        <w:rPr>
          <w:rFonts w:eastAsia="DengXian"/>
          <w:lang w:val="en-US" w:eastAsia="zh-CN"/>
        </w:rPr>
      </w:pPr>
      <w:bookmarkStart w:id="2634" w:name="_Toc117496839"/>
      <w:bookmarkStart w:id="2635" w:name="_Toc122518061"/>
      <w:r w:rsidRPr="00BC212D">
        <w:rPr>
          <w:rFonts w:eastAsia="DengXian"/>
          <w:lang w:val="en-US" w:eastAsia="zh-CN"/>
        </w:rPr>
        <w:t>8.</w:t>
      </w:r>
      <w:r>
        <w:rPr>
          <w:rFonts w:eastAsia="DengXian" w:hint="eastAsia"/>
          <w:lang w:val="en-US" w:eastAsia="zh-CN"/>
        </w:rPr>
        <w:t>4</w:t>
      </w:r>
      <w:r w:rsidRPr="00BC212D">
        <w:rPr>
          <w:rFonts w:eastAsia="DengXian"/>
          <w:lang w:val="en-US" w:eastAsia="zh-CN"/>
        </w:rPr>
        <w:t>.1.1</w:t>
      </w:r>
      <w:r w:rsidRPr="00BC212D">
        <w:rPr>
          <w:rFonts w:eastAsia="DengXian"/>
          <w:lang w:val="en-US" w:eastAsia="zh-CN"/>
        </w:rPr>
        <w:tab/>
        <w:t>PDU Set QoS Parameters</w:t>
      </w:r>
      <w:bookmarkEnd w:id="2634"/>
      <w:bookmarkEnd w:id="2635"/>
    </w:p>
    <w:p w14:paraId="042D17D3" w14:textId="77777777" w:rsidR="00BC212D" w:rsidRPr="00BC212D" w:rsidRDefault="00BC212D" w:rsidP="00BC212D">
      <w:pPr>
        <w:rPr>
          <w:lang w:val="en-US" w:eastAsia="zh-CN"/>
        </w:rPr>
      </w:pPr>
      <w:r w:rsidRPr="00BC212D">
        <w:rPr>
          <w:lang w:val="en-US" w:eastAsia="zh-CN"/>
        </w:rPr>
        <w:t>PDU Set QoS treatment is determined using dynamic or non-dynamic PCC.</w:t>
      </w:r>
    </w:p>
    <w:p w14:paraId="50F7B718" w14:textId="77777777" w:rsidR="00BC212D" w:rsidRDefault="00BC212D" w:rsidP="00BC212D">
      <w:pPr>
        <w:rPr>
          <w:rFonts w:eastAsia="DengXian"/>
          <w:lang w:val="en-US" w:eastAsia="zh-CN"/>
        </w:rPr>
      </w:pPr>
      <w:r w:rsidRPr="00BC212D">
        <w:rPr>
          <w:lang w:val="en-US" w:eastAsia="zh-CN"/>
        </w:rPr>
        <w:t>The following PDU Set QoS parameters are defined to support PDU Set handling:</w:t>
      </w:r>
    </w:p>
    <w:p w14:paraId="4A37EB76" w14:textId="05ED70DA"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1:</w:t>
      </w:r>
      <w:r w:rsidR="007E7599">
        <w:rPr>
          <w:rFonts w:eastAsia="DengXian"/>
          <w:lang w:val="en-US"/>
        </w:rPr>
        <w:tab/>
      </w:r>
      <w:r w:rsidRPr="003B1BA6">
        <w:rPr>
          <w:rFonts w:eastAsia="DengXian"/>
          <w:lang w:val="en-US"/>
        </w:rPr>
        <w:t>The definitions of PSER and PSDB can be revisited during normative phase.</w:t>
      </w:r>
    </w:p>
    <w:p w14:paraId="5E50DC3E" w14:textId="7F551370"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 xml:space="preserve">PDU Set Error Rate: </w:t>
      </w:r>
      <w:r w:rsidR="003B1BA6" w:rsidRPr="003B1BA6">
        <w:rPr>
          <w:rFonts w:eastAsia="DengXian"/>
          <w:lang w:val="en-US"/>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packet losses. The purpose of the PSER is to allow for appropriate link layer protocol configurations (e.g. RLC and HARQ in RAN of a 3GPP access). For every 5QI the value of the PSER is the same in UL and DL. If any PDU within the PDU Set is not successfully transmitted, the PDU Set is treated as error.</w:t>
      </w:r>
    </w:p>
    <w:p w14:paraId="5F1E1036" w14:textId="284D635F" w:rsidR="00F33052"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2:</w:t>
      </w:r>
      <w:r w:rsidR="007E7599">
        <w:rPr>
          <w:rFonts w:eastAsia="DengXian"/>
          <w:lang w:val="en-US"/>
        </w:rPr>
        <w:tab/>
      </w:r>
      <w:r w:rsidRPr="003B1BA6">
        <w:rPr>
          <w:rFonts w:eastAsia="DengXian"/>
          <w:lang w:val="en-US"/>
        </w:rPr>
        <w:t>In this release, a PDU set is considered as successfully delivered when all PDUs of a PDU Set are delivered successfully.</w:t>
      </w:r>
    </w:p>
    <w:p w14:paraId="605A3B1C" w14:textId="77777777"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PDU Set Delay Budget</w:t>
      </w:r>
      <w:r w:rsidR="003B1BA6" w:rsidRPr="003B1BA6">
        <w:rPr>
          <w:rFonts w:eastAsia="DengXian"/>
          <w:lang w:val="en-US"/>
        </w:rPr>
        <w:t>: The PSDB defines an upper bound for the delay that a PDU Set may experience for the transfer between the UE and the N6 termination point at the UPF, i.e. time between reception of the first PDU and the successful delivery of the last arrived PDU of a PDU Set. PSDB applies to the DL PDU Set received by the UPF over the N6 interface, and to the UL PDU Set sent by the UE. For a certain 5QI the value of the PSDB is the same in UL and DL</w:t>
      </w:r>
      <w:r w:rsidR="00917ADA">
        <w:rPr>
          <w:rFonts w:eastAsia="DengXian"/>
          <w:lang w:val="en-US"/>
        </w:rPr>
        <w:t>.</w:t>
      </w:r>
    </w:p>
    <w:p w14:paraId="009A9504" w14:textId="5AC06F4C" w:rsidR="00F33052" w:rsidRDefault="003B1BA6" w:rsidP="007E7599">
      <w:pPr>
        <w:pStyle w:val="NO"/>
        <w:rPr>
          <w:rFonts w:eastAsia="DengXian"/>
          <w:lang w:val="en-US" w:eastAsia="zh-CN"/>
        </w:rPr>
      </w:pPr>
      <w:r w:rsidRPr="003B1BA6">
        <w:rPr>
          <w:rFonts w:eastAsia="DengXian"/>
          <w:lang w:val="en-US"/>
        </w:rPr>
        <w:t>NOTE</w:t>
      </w:r>
      <w:r w:rsidR="007E7599">
        <w:rPr>
          <w:rFonts w:eastAsia="DengXian"/>
          <w:lang w:val="en-US"/>
        </w:rPr>
        <w:t> </w:t>
      </w:r>
      <w:r w:rsidRPr="003B1BA6">
        <w:rPr>
          <w:rFonts w:eastAsia="DengXian"/>
          <w:lang w:val="en-US"/>
        </w:rPr>
        <w:t>3:</w:t>
      </w:r>
      <w:r w:rsidR="007E7599">
        <w:rPr>
          <w:rFonts w:eastAsia="DengXian"/>
          <w:lang w:val="en-US"/>
        </w:rPr>
        <w:tab/>
      </w:r>
      <w:r w:rsidRPr="003B1BA6">
        <w:rPr>
          <w:rFonts w:eastAsia="DengXian"/>
          <w:lang w:val="en-US"/>
        </w:rPr>
        <w:t>To enable support for PSDB, it is assumed that there is a maximum duration threshold for inter arrival time between PDUs and first arrived PDU within the PDU Set as per SLA or pre-configuration. How to handle the case of maximum duration threshold is not met needs to be discussed in normative phase.</w:t>
      </w:r>
    </w:p>
    <w:p w14:paraId="455366E3" w14:textId="77777777" w:rsidR="00E077C9" w:rsidRDefault="003B1BA6" w:rsidP="007E7599">
      <w:pPr>
        <w:pStyle w:val="B1"/>
        <w:rPr>
          <w:rFonts w:eastAsia="DengXian"/>
          <w:lang w:val="en-US"/>
        </w:rPr>
      </w:pPr>
      <w:r>
        <w:rPr>
          <w:rFonts w:eastAsia="DengXian" w:hint="eastAsia"/>
          <w:lang w:val="en-US" w:eastAsia="zh-CN"/>
        </w:rPr>
        <w:tab/>
      </w:r>
      <w:r w:rsidRPr="003B1BA6">
        <w:rPr>
          <w:rFonts w:eastAsia="DengXian"/>
          <w:lang w:val="en-US"/>
        </w:rPr>
        <w:t>PSDB is an optional parameter. If PCF has sufficient information to determine the PSDB, the PSDB is used to support the configuration of scheduling and link layer functions.</w:t>
      </w:r>
    </w:p>
    <w:p w14:paraId="0935BC7D" w14:textId="77777777" w:rsidR="00BC212D" w:rsidRPr="00BC212D" w:rsidRDefault="00BC212D" w:rsidP="007E7599">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Whether all PDUs are needed for the usage of PDU Set by application layer (PDU Set Integrated Indication).</w:t>
      </w:r>
    </w:p>
    <w:p w14:paraId="48720497" w14:textId="77494AD4" w:rsidR="00BC212D" w:rsidRDefault="007E7599" w:rsidP="00BC212D">
      <w:pPr>
        <w:rPr>
          <w:rFonts w:eastAsia="DengXian"/>
          <w:lang w:val="en-US" w:eastAsia="zh-CN"/>
        </w:rPr>
      </w:pPr>
      <w:r>
        <w:rPr>
          <w:rFonts w:eastAsia="DengXian"/>
          <w:lang w:val="en-US" w:eastAsia="zh-CN"/>
        </w:rPr>
        <w:t>If PDU Set based QoS handling is used, PCF determines the above PDU Set QoS Parameters based on information provided by AF (described in clause 8.4.2) and/or local configuration. The PDU Set QoS parameters are sent to SMF as part of PCC rule, then SMF sends them to RAN.</w:t>
      </w:r>
    </w:p>
    <w:p w14:paraId="5926E04F" w14:textId="7D398D4D"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4:</w:t>
      </w:r>
      <w:r w:rsidR="007E7599">
        <w:rPr>
          <w:rFonts w:eastAsia="DengXian"/>
          <w:lang w:val="en-US"/>
        </w:rPr>
        <w:tab/>
      </w:r>
      <w:r w:rsidRPr="003B1BA6">
        <w:rPr>
          <w:rFonts w:eastAsia="DengXian"/>
          <w:lang w:val="en-US"/>
        </w:rPr>
        <w:t>Whether to define new 5QI(s) related to PSDB/PSER or existing 5QIs can be reused for PSDB/PSER for supporting XRM services can be determined during the normative phase.</w:t>
      </w:r>
    </w:p>
    <w:p w14:paraId="43780D2B" w14:textId="77777777" w:rsidR="00BC212D" w:rsidRPr="00BC212D" w:rsidRDefault="00BC212D" w:rsidP="00BC212D">
      <w:pPr>
        <w:pStyle w:val="Heading4"/>
        <w:rPr>
          <w:rFonts w:eastAsia="DengXian"/>
          <w:lang w:val="en-US" w:eastAsia="zh-CN"/>
        </w:rPr>
      </w:pPr>
      <w:bookmarkStart w:id="2636" w:name="_Toc117496840"/>
      <w:bookmarkStart w:id="2637" w:name="_Toc122518062"/>
      <w:r>
        <w:rPr>
          <w:rFonts w:eastAsia="DengXian"/>
          <w:lang w:val="en-US" w:eastAsia="zh-CN"/>
        </w:rPr>
        <w:t>8.</w:t>
      </w:r>
      <w:r>
        <w:rPr>
          <w:rFonts w:eastAsia="DengXian" w:hint="eastAsia"/>
          <w:lang w:val="en-US" w:eastAsia="zh-CN"/>
        </w:rPr>
        <w:t>4</w:t>
      </w:r>
      <w:r w:rsidRPr="00BC212D">
        <w:rPr>
          <w:rFonts w:eastAsia="DengXian"/>
          <w:lang w:val="en-US" w:eastAsia="zh-CN"/>
        </w:rPr>
        <w:t>.1.2</w:t>
      </w:r>
      <w:r w:rsidRPr="00BC212D">
        <w:rPr>
          <w:rFonts w:eastAsia="DengXian"/>
          <w:lang w:val="en-US" w:eastAsia="zh-CN"/>
        </w:rPr>
        <w:tab/>
        <w:t>AF Information Provisioning</w:t>
      </w:r>
      <w:bookmarkEnd w:id="2636"/>
      <w:bookmarkEnd w:id="2637"/>
    </w:p>
    <w:p w14:paraId="6F9DF59F" w14:textId="77777777" w:rsidR="00BC212D" w:rsidRPr="00BC212D" w:rsidRDefault="00BC212D" w:rsidP="00BC212D">
      <w:pPr>
        <w:rPr>
          <w:lang w:val="en-US" w:eastAsia="zh-CN"/>
        </w:rPr>
      </w:pPr>
      <w:r w:rsidRPr="00BC212D">
        <w:rPr>
          <w:lang w:val="en-US" w:eastAsia="zh-CN"/>
        </w:rPr>
        <w:t>PDU Set related assistance information provisioning by AF is supported for dynamic PCC. AF may provision one or more of the following PDU Set related assistance information to NEF/PCF during AF QoS request procedure:</w:t>
      </w:r>
    </w:p>
    <w:p w14:paraId="19E4CE2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QoS parameters listed in clause</w:t>
      </w:r>
      <w:r w:rsidR="00917ADA">
        <w:rPr>
          <w:rFonts w:eastAsia="DengXian"/>
          <w:lang w:val="en-US" w:eastAsia="zh-CN"/>
        </w:rPr>
        <w:t> </w:t>
      </w:r>
      <w:r w:rsidRPr="00BC212D">
        <w:rPr>
          <w:rFonts w:eastAsia="DengXian"/>
          <w:lang w:val="en-US" w:eastAsia="zh-CN"/>
        </w:rPr>
        <w:t>8.</w:t>
      </w:r>
      <w:r w:rsidR="0032792C">
        <w:rPr>
          <w:rFonts w:eastAsia="DengXian" w:hint="eastAsia"/>
          <w:lang w:val="en-US" w:eastAsia="zh-CN"/>
        </w:rPr>
        <w:t>4</w:t>
      </w:r>
      <w:r w:rsidRPr="00BC212D">
        <w:rPr>
          <w:rFonts w:eastAsia="DengXian"/>
          <w:lang w:val="en-US" w:eastAsia="zh-CN"/>
        </w:rPr>
        <w:t>.1.1.</w:t>
      </w:r>
    </w:p>
    <w:p w14:paraId="79C5452B" w14:textId="77777777" w:rsid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Burst periodicity</w:t>
      </w:r>
      <w:r w:rsidR="00917ADA">
        <w:rPr>
          <w:rFonts w:eastAsia="DengXian"/>
          <w:lang w:val="en-US" w:eastAsia="zh-CN"/>
        </w:rPr>
        <w:t>.</w:t>
      </w:r>
    </w:p>
    <w:p w14:paraId="1FFB79C2" w14:textId="77777777" w:rsidR="003B1BA6" w:rsidRPr="00BC212D" w:rsidRDefault="003B1BA6" w:rsidP="00BC212D">
      <w:pPr>
        <w:pStyle w:val="B1"/>
        <w:rPr>
          <w:rFonts w:eastAsia="DengXian"/>
          <w:lang w:val="en-US" w:eastAsia="zh-CN"/>
        </w:rPr>
      </w:pPr>
      <w:r w:rsidRPr="003B1BA6">
        <w:rPr>
          <w:rFonts w:eastAsia="DengXian"/>
          <w:lang w:val="en-US" w:eastAsia="zh-CN"/>
        </w:rPr>
        <w:t>-</w:t>
      </w:r>
      <w:r w:rsidRPr="003B1BA6">
        <w:rPr>
          <w:rFonts w:eastAsia="DengXian"/>
          <w:lang w:val="en-US" w:eastAsia="zh-CN"/>
        </w:rPr>
        <w:tab/>
        <w:t>Description of Service Protocol: Indicates RTP/SRTP header type to be used for PDU Set Identification at UPF.</w:t>
      </w:r>
    </w:p>
    <w:p w14:paraId="0D7ADA20" w14:textId="77777777" w:rsidR="00BC212D" w:rsidRPr="00BC212D" w:rsidRDefault="00BC212D" w:rsidP="00BC212D">
      <w:pPr>
        <w:pStyle w:val="Heading3"/>
        <w:rPr>
          <w:rFonts w:eastAsia="DengXian"/>
          <w:lang w:val="en-US" w:eastAsia="zh-CN"/>
        </w:rPr>
      </w:pPr>
      <w:bookmarkStart w:id="2638" w:name="_Toc117496841"/>
      <w:bookmarkStart w:id="2639" w:name="_Toc122518063"/>
      <w:r>
        <w:rPr>
          <w:rFonts w:eastAsia="DengXian"/>
          <w:lang w:val="en-US" w:eastAsia="zh-CN"/>
        </w:rPr>
        <w:lastRenderedPageBreak/>
        <w:t>8.</w:t>
      </w:r>
      <w:r>
        <w:rPr>
          <w:rFonts w:eastAsia="DengXian" w:hint="eastAsia"/>
          <w:lang w:val="en-US" w:eastAsia="zh-CN"/>
        </w:rPr>
        <w:t>4</w:t>
      </w:r>
      <w:r w:rsidRPr="00BC212D">
        <w:rPr>
          <w:rFonts w:eastAsia="DengXian"/>
          <w:lang w:val="en-US" w:eastAsia="zh-CN"/>
        </w:rPr>
        <w:t>.2</w:t>
      </w:r>
      <w:r w:rsidRPr="00BC212D">
        <w:rPr>
          <w:rFonts w:eastAsia="DengXian"/>
          <w:lang w:val="en-US" w:eastAsia="zh-CN"/>
        </w:rPr>
        <w:tab/>
        <w:t>User plane enhancements for supporting PDU Set in downlink</w:t>
      </w:r>
      <w:bookmarkEnd w:id="2638"/>
      <w:bookmarkEnd w:id="2639"/>
    </w:p>
    <w:p w14:paraId="3D0EBE83" w14:textId="77777777" w:rsidR="00BC212D" w:rsidRPr="00BC212D" w:rsidRDefault="00BC212D" w:rsidP="00BC212D">
      <w:pPr>
        <w:pStyle w:val="Heading4"/>
        <w:rPr>
          <w:rFonts w:eastAsia="DengXian"/>
          <w:lang w:val="en-US" w:eastAsia="zh-CN"/>
        </w:rPr>
      </w:pPr>
      <w:bookmarkStart w:id="2640" w:name="_Toc117496842"/>
      <w:bookmarkStart w:id="2641" w:name="_Toc122518064"/>
      <w:r>
        <w:rPr>
          <w:rFonts w:eastAsia="DengXian"/>
          <w:lang w:val="en-US" w:eastAsia="zh-CN"/>
        </w:rPr>
        <w:t>8.</w:t>
      </w:r>
      <w:r>
        <w:rPr>
          <w:rFonts w:eastAsia="DengXian" w:hint="eastAsia"/>
          <w:lang w:val="en-US" w:eastAsia="zh-CN"/>
        </w:rPr>
        <w:t>4</w:t>
      </w:r>
      <w:r w:rsidRPr="00BC212D">
        <w:rPr>
          <w:rFonts w:eastAsia="DengXian"/>
          <w:lang w:val="en-US" w:eastAsia="zh-CN"/>
        </w:rPr>
        <w:t>.2.1</w:t>
      </w:r>
      <w:r>
        <w:rPr>
          <w:rFonts w:eastAsia="DengXian" w:hint="eastAsia"/>
          <w:lang w:val="en-US" w:eastAsia="zh-CN"/>
        </w:rPr>
        <w:tab/>
      </w:r>
      <w:r w:rsidRPr="00BC212D">
        <w:rPr>
          <w:rFonts w:eastAsia="DengXian"/>
          <w:lang w:val="en-US" w:eastAsia="zh-CN"/>
        </w:rPr>
        <w:t>PDU Set Information</w:t>
      </w:r>
      <w:bookmarkEnd w:id="2640"/>
      <w:bookmarkEnd w:id="2641"/>
    </w:p>
    <w:p w14:paraId="79AF8CF7" w14:textId="4D35B3CE" w:rsidR="00BC212D" w:rsidRPr="00BC212D" w:rsidRDefault="00BC212D" w:rsidP="00BC212D">
      <w:pPr>
        <w:rPr>
          <w:lang w:val="en-US" w:eastAsia="zh-CN"/>
        </w:rPr>
      </w:pPr>
      <w:r w:rsidRPr="00BC212D">
        <w:rPr>
          <w:lang w:val="en-US" w:eastAsia="zh-CN"/>
        </w:rPr>
        <w:t xml:space="preserve">The following PDU Set related information </w:t>
      </w:r>
      <w:r w:rsidR="003B1BA6">
        <w:rPr>
          <w:rFonts w:eastAsia="DengXian" w:hint="eastAsia"/>
          <w:lang w:val="en-US" w:eastAsia="zh-CN"/>
        </w:rPr>
        <w:t>are</w:t>
      </w:r>
      <w:r w:rsidRPr="00BC212D">
        <w:rPr>
          <w:lang w:val="en-US" w:eastAsia="zh-CN"/>
        </w:rPr>
        <w:t xml:space="preserve"> identified by UPF to support PDU Set based handling:</w:t>
      </w:r>
    </w:p>
    <w:p w14:paraId="5EBFD6B7" w14:textId="203FBE6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 xml:space="preserve">PDU Set </w:t>
      </w:r>
      <w:r w:rsidR="003B1BA6">
        <w:rPr>
          <w:rFonts w:eastAsia="DengXian" w:hint="eastAsia"/>
          <w:lang w:val="en-US" w:eastAsia="zh-CN"/>
        </w:rPr>
        <w:t>Sequence</w:t>
      </w:r>
      <w:r w:rsidR="003B1BA6">
        <w:rPr>
          <w:rFonts w:eastAsia="DengXian"/>
          <w:lang w:val="en-US" w:eastAsia="zh-CN"/>
        </w:rPr>
        <w:t xml:space="preserve"> </w:t>
      </w:r>
      <w:r w:rsidR="003B1BA6">
        <w:rPr>
          <w:rFonts w:eastAsia="DengXian" w:hint="eastAsia"/>
          <w:lang w:val="en-US" w:eastAsia="zh-CN"/>
        </w:rPr>
        <w:t>Number</w:t>
      </w:r>
      <w:r w:rsidR="00917ADA">
        <w:rPr>
          <w:rFonts w:eastAsia="DengXian"/>
          <w:lang w:val="en-US" w:eastAsia="zh-CN"/>
        </w:rPr>
        <w:t>.</w:t>
      </w:r>
    </w:p>
    <w:p w14:paraId="254AF1FA" w14:textId="62498D83"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End PDU of the PDU Set</w:t>
      </w:r>
      <w:r w:rsidR="00917ADA">
        <w:rPr>
          <w:rFonts w:eastAsia="DengXian"/>
          <w:lang w:val="en-US" w:eastAsia="zh-CN"/>
        </w:rPr>
        <w:t>.</w:t>
      </w:r>
    </w:p>
    <w:p w14:paraId="4731CA5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SN within a PDU Set</w:t>
      </w:r>
      <w:r w:rsidR="00917ADA">
        <w:rPr>
          <w:rFonts w:eastAsia="DengXian"/>
          <w:lang w:val="en-US" w:eastAsia="zh-CN"/>
        </w:rPr>
        <w:t>.</w:t>
      </w:r>
    </w:p>
    <w:p w14:paraId="5C2BDAEF" w14:textId="3AC6CDE8"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Size</w:t>
      </w:r>
      <w:r w:rsidR="003B1BA6" w:rsidRPr="003B1BA6">
        <w:rPr>
          <w:rFonts w:eastAsia="DengXian"/>
          <w:lang w:eastAsia="zh-CN"/>
        </w:rPr>
        <w:t xml:space="preserve"> </w:t>
      </w:r>
      <w:r w:rsidR="003B1BA6" w:rsidRPr="003F2DB9">
        <w:rPr>
          <w:rFonts w:eastAsia="DengXian"/>
          <w:lang w:eastAsia="zh-CN"/>
        </w:rPr>
        <w:t>in bytes</w:t>
      </w:r>
      <w:r w:rsidR="00917ADA">
        <w:rPr>
          <w:rFonts w:eastAsia="DengXian"/>
          <w:lang w:val="en-US" w:eastAsia="zh-CN"/>
        </w:rPr>
        <w:t>.</w:t>
      </w:r>
    </w:p>
    <w:p w14:paraId="197ADFE3" w14:textId="255BC1A5" w:rsidR="003B1BA6" w:rsidRPr="007E7599" w:rsidRDefault="00040EE6" w:rsidP="003B1BA6">
      <w:pPr>
        <w:pStyle w:val="NO"/>
        <w:rPr>
          <w:rFonts w:eastAsia="DengXian"/>
        </w:rPr>
      </w:pPr>
      <w:r w:rsidRPr="007E7599">
        <w:rPr>
          <w:rFonts w:eastAsia="DengXian"/>
        </w:rPr>
        <w:t>NOTE</w:t>
      </w:r>
      <w:r w:rsidR="007E7599">
        <w:rPr>
          <w:rFonts w:eastAsia="DengXian"/>
        </w:rPr>
        <w:t> </w:t>
      </w:r>
      <w:r w:rsidRPr="007E7599">
        <w:rPr>
          <w:rFonts w:eastAsia="DengXian"/>
        </w:rPr>
        <w:t>1:</w:t>
      </w:r>
      <w:r w:rsidR="007E7599">
        <w:rPr>
          <w:rFonts w:eastAsia="DengXian"/>
        </w:rPr>
        <w:tab/>
      </w:r>
      <w:r w:rsidRPr="007E7599">
        <w:rPr>
          <w:rFonts w:eastAsia="DengXian"/>
        </w:rPr>
        <w:t>The PDU Set Size is pending SA</w:t>
      </w:r>
      <w:r w:rsidR="007E7599">
        <w:rPr>
          <w:rFonts w:eastAsia="DengXian"/>
        </w:rPr>
        <w:t> WG</w:t>
      </w:r>
      <w:r w:rsidRPr="007E7599">
        <w:rPr>
          <w:rFonts w:eastAsia="DengXian"/>
        </w:rPr>
        <w:t>4 progress on SA</w:t>
      </w:r>
      <w:r w:rsidR="007E7599">
        <w:rPr>
          <w:rFonts w:eastAsia="DengXian"/>
        </w:rPr>
        <w:t> WG</w:t>
      </w:r>
      <w:r w:rsidRPr="007E7599">
        <w:rPr>
          <w:rFonts w:eastAsia="DengXian"/>
        </w:rPr>
        <w:t>4 5G_RTP WI. It</w:t>
      </w:r>
      <w:r w:rsidR="007E7599">
        <w:rPr>
          <w:rFonts w:eastAsia="DengXian"/>
        </w:rPr>
        <w:t xml:space="preserve"> i</w:t>
      </w:r>
      <w:r w:rsidRPr="007E7599">
        <w:rPr>
          <w:rFonts w:eastAsia="DengXian"/>
        </w:rPr>
        <w:t>s up to an application to decide whether to send PDU Set Size in bytes or not.</w:t>
      </w:r>
    </w:p>
    <w:p w14:paraId="37E7D3A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PDU Set Importance</w:t>
      </w:r>
      <w:r w:rsidR="003B1BA6" w:rsidRPr="003B1BA6">
        <w:rPr>
          <w:rFonts w:eastAsia="DengXian"/>
          <w:lang w:val="en-US" w:eastAsia="zh-CN"/>
        </w:rPr>
        <w:t>: This parameter is used to identify the importance of a PDU Set within a QoS flow. RAN may use it for PDU Set level packet discarding in presence of congestion</w:t>
      </w:r>
      <w:r w:rsidR="00917ADA">
        <w:rPr>
          <w:rFonts w:eastAsia="DengXian"/>
          <w:lang w:val="en-US" w:eastAsia="zh-CN"/>
        </w:rPr>
        <w:t>.</w:t>
      </w:r>
    </w:p>
    <w:p w14:paraId="7CE0535C" w14:textId="77777777" w:rsidR="00BC212D" w:rsidRPr="00BC212D" w:rsidRDefault="00BC212D" w:rsidP="00BC212D">
      <w:pPr>
        <w:pStyle w:val="Heading4"/>
        <w:rPr>
          <w:rFonts w:eastAsia="DengXian"/>
          <w:lang w:val="en-US" w:eastAsia="zh-CN"/>
        </w:rPr>
      </w:pPr>
      <w:bookmarkStart w:id="2642" w:name="_Toc117496843"/>
      <w:bookmarkStart w:id="2643" w:name="_Toc122518065"/>
      <w:r>
        <w:rPr>
          <w:rFonts w:eastAsia="DengXian"/>
          <w:lang w:val="en-US" w:eastAsia="zh-CN"/>
        </w:rPr>
        <w:t>8.</w:t>
      </w:r>
      <w:r>
        <w:rPr>
          <w:rFonts w:eastAsia="DengXian" w:hint="eastAsia"/>
          <w:lang w:val="en-US" w:eastAsia="zh-CN"/>
        </w:rPr>
        <w:t>4</w:t>
      </w:r>
      <w:r w:rsidRPr="00BC212D">
        <w:rPr>
          <w:rFonts w:eastAsia="DengXian"/>
          <w:lang w:val="en-US" w:eastAsia="zh-CN"/>
        </w:rPr>
        <w:t>.2.2</w:t>
      </w:r>
      <w:r>
        <w:rPr>
          <w:rFonts w:eastAsia="DengXian" w:hint="eastAsia"/>
          <w:lang w:val="en-US" w:eastAsia="zh-CN"/>
        </w:rPr>
        <w:tab/>
      </w:r>
      <w:r w:rsidRPr="00BC212D">
        <w:rPr>
          <w:rFonts w:eastAsia="DengXian"/>
          <w:lang w:val="en-US" w:eastAsia="zh-CN"/>
        </w:rPr>
        <w:t>PDU Set Information identification on UPF and supported N6 protocols</w:t>
      </w:r>
      <w:bookmarkEnd w:id="2642"/>
      <w:bookmarkEnd w:id="2643"/>
    </w:p>
    <w:p w14:paraId="44EAFB7D" w14:textId="77777777" w:rsidR="00BC212D" w:rsidRPr="00BC212D" w:rsidRDefault="00BC212D" w:rsidP="00BC212D">
      <w:pPr>
        <w:rPr>
          <w:lang w:val="en-US" w:eastAsia="zh-CN"/>
        </w:rPr>
      </w:pPr>
      <w:r w:rsidRPr="00BC212D">
        <w:rPr>
          <w:lang w:val="en-US" w:eastAsia="zh-CN"/>
        </w:rPr>
        <w:t>The detection and marking of the DL PDU Sets sent to the NG-RAN shall be done by the PSA UPF.</w:t>
      </w:r>
    </w:p>
    <w:p w14:paraId="05BEC90C" w14:textId="77777777" w:rsidR="00BC212D" w:rsidRPr="00BC212D" w:rsidRDefault="00BC212D" w:rsidP="00BC212D">
      <w:pPr>
        <w:rPr>
          <w:lang w:val="en-US" w:eastAsia="zh-CN"/>
        </w:rPr>
      </w:pPr>
      <w:r w:rsidRPr="00BC212D">
        <w:rPr>
          <w:lang w:val="en-US" w:eastAsia="zh-CN"/>
        </w:rPr>
        <w:t>PSA UPF may identify the PDU Set based on instruction from SMF and packet header of N6 protocols:</w:t>
      </w:r>
    </w:p>
    <w:p w14:paraId="033394A6" w14:textId="3657B934"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003B069A">
        <w:rPr>
          <w:rFonts w:eastAsia="DengXian" w:hint="eastAsia"/>
          <w:lang w:val="en-US" w:eastAsia="zh-CN"/>
        </w:rPr>
        <w:t>B</w:t>
      </w:r>
      <w:r w:rsidR="003B069A" w:rsidRPr="00BC212D">
        <w:rPr>
          <w:rFonts w:eastAsia="DengXian"/>
          <w:lang w:val="en-US" w:eastAsia="zh-CN"/>
        </w:rPr>
        <w:t xml:space="preserve">y </w:t>
      </w:r>
      <w:r w:rsidRPr="00BC212D">
        <w:rPr>
          <w:rFonts w:eastAsia="DengXian"/>
          <w:lang w:val="en-US" w:eastAsia="zh-CN"/>
        </w:rPr>
        <w:t>matching RTP/SRTP header and payload (RFC 3550/3711/6184/7798/draft-ietf-avtcore-rtp-vvc/draft-ietf-avtext-framemarking</w:t>
      </w:r>
      <w:r w:rsidR="00F424D5">
        <w:rPr>
          <w:rFonts w:eastAsia="DengXian"/>
          <w:lang w:val="en-US" w:eastAsia="zh-CN"/>
        </w:rPr>
        <w:t>/</w:t>
      </w:r>
      <w:r w:rsidR="00F424D5">
        <w:t>AV1 RTP payload format [</w:t>
      </w:r>
      <w:r w:rsidR="00F424D5">
        <w:rPr>
          <w:rFonts w:eastAsia="DengXian" w:hint="eastAsia"/>
          <w:lang w:eastAsia="zh-CN"/>
        </w:rPr>
        <w:t>68</w:t>
      </w:r>
      <w:r w:rsidR="00F424D5">
        <w:t>]</w:t>
      </w:r>
      <w:r w:rsidR="00F424D5">
        <w:rPr>
          <w:rFonts w:eastAsia="DengXian" w:hint="eastAsia"/>
          <w:lang w:eastAsia="zh-CN"/>
        </w:rPr>
        <w:t xml:space="preserve"> </w:t>
      </w:r>
      <w:r w:rsidRPr="00BC212D">
        <w:rPr>
          <w:rFonts w:eastAsia="DengXian"/>
          <w:lang w:val="en-US" w:eastAsia="zh-CN"/>
        </w:rPr>
        <w:t>are supported).</w:t>
      </w:r>
    </w:p>
    <w:p w14:paraId="100D1DD5" w14:textId="2D53FA12" w:rsidR="00BC212D" w:rsidRDefault="00BC212D" w:rsidP="00BC212D">
      <w:pPr>
        <w:pStyle w:val="NO"/>
        <w:rPr>
          <w:rFonts w:eastAsia="DengXian"/>
          <w:lang w:val="en-US" w:eastAsia="zh-CN"/>
        </w:rPr>
      </w:pPr>
      <w:r w:rsidRPr="00BC212D">
        <w:rPr>
          <w:rFonts w:eastAsia="DengXian"/>
          <w:lang w:val="en-US"/>
        </w:rPr>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00917ADA">
        <w:rPr>
          <w:rFonts w:eastAsia="DengXian"/>
          <w:lang w:val="en-US"/>
        </w:rPr>
        <w:tab/>
      </w:r>
      <w:r w:rsidRPr="00BC212D">
        <w:rPr>
          <w:rFonts w:eastAsia="DengXian"/>
          <w:lang w:val="en-US"/>
        </w:rPr>
        <w:t>In above cases, it is assumed that the RTP/SRTP header and/or payload necessary for the identification of PDU Set Information is not encrypted.</w:t>
      </w:r>
    </w:p>
    <w:p w14:paraId="623E35A4" w14:textId="3EDCCF1C" w:rsidR="003B1BA6" w:rsidRPr="00BC212D" w:rsidRDefault="003B1BA6" w:rsidP="00BC212D">
      <w:pPr>
        <w:pStyle w:val="NO"/>
        <w:rPr>
          <w:rFonts w:eastAsia="DengXian"/>
          <w:lang w:val="en-US" w:eastAsia="zh-CN"/>
        </w:rPr>
      </w:pPr>
      <w:r w:rsidRPr="003B1BA6">
        <w:rPr>
          <w:rFonts w:eastAsia="DengXian"/>
          <w:lang w:val="en-US" w:eastAsia="zh-CN"/>
        </w:rPr>
        <w:t>NOTE</w:t>
      </w:r>
      <w:r w:rsidR="007E7599">
        <w:rPr>
          <w:rFonts w:eastAsia="DengXian"/>
          <w:lang w:val="en-US" w:eastAsia="zh-CN"/>
        </w:rPr>
        <w:t> </w:t>
      </w:r>
      <w:r w:rsidRPr="003B1BA6">
        <w:rPr>
          <w:rFonts w:eastAsia="DengXian"/>
          <w:lang w:val="en-US" w:eastAsia="zh-CN"/>
        </w:rPr>
        <w:t>2: Support of new RTP header extension for PDU Set identification depends on progress in SA4 5G_RTP WI.</w:t>
      </w:r>
    </w:p>
    <w:p w14:paraId="079CB670" w14:textId="5C536757" w:rsidR="00BC212D" w:rsidRPr="00BC212D" w:rsidRDefault="00917ADA" w:rsidP="00917ADA">
      <w:pPr>
        <w:pStyle w:val="B1"/>
        <w:rPr>
          <w:rFonts w:eastAsia="DengXian"/>
          <w:lang w:val="en-US"/>
        </w:rPr>
      </w:pPr>
      <w:r>
        <w:rPr>
          <w:rFonts w:eastAsia="DengXian"/>
          <w:lang w:val="en-US"/>
        </w:rPr>
        <w:t>-</w:t>
      </w:r>
      <w:r>
        <w:rPr>
          <w:rFonts w:eastAsia="DengXian"/>
          <w:lang w:val="en-US"/>
        </w:rPr>
        <w:tab/>
      </w:r>
      <w:r w:rsidR="003B069A">
        <w:rPr>
          <w:rFonts w:eastAsia="DengXian" w:hint="eastAsia"/>
          <w:lang w:val="en-US" w:eastAsia="zh-CN"/>
        </w:rPr>
        <w:t>B</w:t>
      </w:r>
      <w:r w:rsidR="003B069A">
        <w:rPr>
          <w:rFonts w:eastAsia="DengXian"/>
          <w:lang w:val="en-US"/>
        </w:rPr>
        <w:t xml:space="preserve">y </w:t>
      </w:r>
      <w:r>
        <w:rPr>
          <w:rFonts w:eastAsia="DengXian"/>
          <w:lang w:val="en-US"/>
        </w:rPr>
        <w:t>UPF implementation, e.g. PDU Set detection based on traffic characteristics. IP header parameters DSCP/TOS, IP port, IPv6 flow label may be used to detect PDU set, however detailed mechanisms in UPF for PDU Set information identification will not be standardized.</w:t>
      </w:r>
    </w:p>
    <w:p w14:paraId="4CE1C030" w14:textId="77777777" w:rsidR="00BC212D" w:rsidRPr="00BC212D" w:rsidRDefault="00BC212D" w:rsidP="00BC212D">
      <w:pPr>
        <w:pStyle w:val="Heading4"/>
        <w:rPr>
          <w:rFonts w:eastAsia="DengXian"/>
          <w:lang w:val="en-US" w:eastAsia="zh-CN"/>
        </w:rPr>
      </w:pPr>
      <w:bookmarkStart w:id="2644" w:name="_Toc117496844"/>
      <w:bookmarkStart w:id="2645" w:name="_Toc122518066"/>
      <w:r>
        <w:rPr>
          <w:rFonts w:eastAsia="DengXian"/>
          <w:lang w:val="en-US" w:eastAsia="zh-CN"/>
        </w:rPr>
        <w:t>8.</w:t>
      </w:r>
      <w:r>
        <w:rPr>
          <w:rFonts w:eastAsia="DengXian" w:hint="eastAsia"/>
          <w:lang w:val="en-US" w:eastAsia="zh-CN"/>
        </w:rPr>
        <w:t>4</w:t>
      </w:r>
      <w:r>
        <w:rPr>
          <w:rFonts w:eastAsia="DengXian"/>
          <w:lang w:val="en-US" w:eastAsia="zh-CN"/>
        </w:rPr>
        <w:t>.2.3</w:t>
      </w:r>
      <w:r>
        <w:rPr>
          <w:rFonts w:eastAsia="DengXian" w:hint="eastAsia"/>
          <w:lang w:val="en-US" w:eastAsia="zh-CN"/>
        </w:rPr>
        <w:tab/>
      </w:r>
      <w:r w:rsidRPr="00BC212D">
        <w:rPr>
          <w:rFonts w:eastAsia="DengXian"/>
          <w:lang w:val="en-US" w:eastAsia="zh-CN"/>
        </w:rPr>
        <w:t>Delivering PDU Set Information to RAN</w:t>
      </w:r>
      <w:bookmarkEnd w:id="2644"/>
      <w:bookmarkEnd w:id="2645"/>
    </w:p>
    <w:p w14:paraId="0B96C164" w14:textId="77777777" w:rsidR="00BC212D" w:rsidRPr="007E7599" w:rsidRDefault="00BC212D" w:rsidP="00BC212D">
      <w:r w:rsidRPr="00BC212D">
        <w:rPr>
          <w:lang w:val="en-US" w:eastAsia="zh-CN"/>
        </w:rPr>
        <w:t xml:space="preserve">PDU Set Information (listed in </w:t>
      </w:r>
      <w:r w:rsidR="00917ADA">
        <w:rPr>
          <w:lang w:val="en-US" w:eastAsia="zh-CN"/>
        </w:rPr>
        <w:t>clause </w:t>
      </w:r>
      <w:r w:rsidRPr="00BC212D">
        <w:rPr>
          <w:lang w:val="en-US" w:eastAsia="zh-CN"/>
        </w:rPr>
        <w:t>8.</w:t>
      </w:r>
      <w:r w:rsidR="00B9248E">
        <w:rPr>
          <w:rFonts w:eastAsia="DengXian" w:hint="eastAsia"/>
          <w:lang w:val="en-US" w:eastAsia="zh-CN"/>
        </w:rPr>
        <w:t>4</w:t>
      </w:r>
      <w:r w:rsidRPr="00BC212D">
        <w:rPr>
          <w:lang w:val="en-US" w:eastAsia="zh-CN"/>
        </w:rPr>
        <w:t>.2.1) are informed by UPF to RAN via GTP-U header of user plane packet.</w:t>
      </w:r>
    </w:p>
    <w:p w14:paraId="73F7F90D" w14:textId="77777777" w:rsidR="00BC212D" w:rsidRPr="00BC212D" w:rsidRDefault="00BC212D" w:rsidP="00BC212D">
      <w:pPr>
        <w:pStyle w:val="Heading3"/>
        <w:rPr>
          <w:rFonts w:eastAsia="DengXian"/>
          <w:lang w:val="en-US" w:eastAsia="zh-CN"/>
        </w:rPr>
      </w:pPr>
      <w:bookmarkStart w:id="2646" w:name="_Toc117496845"/>
      <w:bookmarkStart w:id="2647" w:name="_Toc122518067"/>
      <w:r>
        <w:rPr>
          <w:rFonts w:eastAsia="DengXian"/>
          <w:lang w:val="en-US" w:eastAsia="zh-CN"/>
        </w:rPr>
        <w:t>8.</w:t>
      </w:r>
      <w:r>
        <w:rPr>
          <w:rFonts w:eastAsia="DengXian" w:hint="eastAsia"/>
          <w:lang w:val="en-US" w:eastAsia="zh-CN"/>
        </w:rPr>
        <w:t>4</w:t>
      </w:r>
      <w:r w:rsidRPr="00BC212D">
        <w:rPr>
          <w:rFonts w:eastAsia="DengXian"/>
          <w:lang w:val="en-US" w:eastAsia="zh-CN"/>
        </w:rPr>
        <w:t>.3</w:t>
      </w:r>
      <w:r>
        <w:rPr>
          <w:rFonts w:eastAsia="DengXian" w:hint="eastAsia"/>
          <w:lang w:val="en-US" w:eastAsia="zh-CN"/>
        </w:rPr>
        <w:tab/>
      </w:r>
      <w:r w:rsidRPr="00BC212D">
        <w:rPr>
          <w:rFonts w:eastAsia="DengXian"/>
          <w:lang w:val="en-US" w:eastAsia="zh-CN"/>
        </w:rPr>
        <w:t>PDU Set based QoS handling</w:t>
      </w:r>
      <w:bookmarkEnd w:id="2646"/>
      <w:bookmarkEnd w:id="2647"/>
    </w:p>
    <w:p w14:paraId="0B1A513A" w14:textId="77777777" w:rsidR="00BC212D" w:rsidRDefault="00BC212D" w:rsidP="00BC212D">
      <w:pPr>
        <w:rPr>
          <w:rFonts w:eastAsia="DengXian"/>
          <w:lang w:val="en-US" w:eastAsia="zh-CN"/>
        </w:rPr>
      </w:pPr>
      <w:r w:rsidRPr="00BC212D">
        <w:rPr>
          <w:lang w:val="en-US" w:eastAsia="zh-CN"/>
        </w:rPr>
        <w:t>RAN performs PDU Set based QoS handling based on received PDU Set QoS Parameters via control plane, and PDU Set Information received via user plane. The details of RAN behaviours are defined in RAN</w:t>
      </w:r>
      <w:r w:rsidR="00917ADA">
        <w:rPr>
          <w:lang w:val="en-US" w:eastAsia="zh-CN"/>
        </w:rPr>
        <w:t> </w:t>
      </w:r>
      <w:r w:rsidRPr="00BC212D">
        <w:rPr>
          <w:lang w:val="en-US" w:eastAsia="zh-CN"/>
        </w:rPr>
        <w:t>WG</w:t>
      </w:r>
      <w:r w:rsidR="00917ADA">
        <w:rPr>
          <w:lang w:val="en-US" w:eastAsia="zh-CN"/>
        </w:rPr>
        <w:t>s</w:t>
      </w:r>
      <w:r w:rsidRPr="00BC212D">
        <w:rPr>
          <w:lang w:val="en-US" w:eastAsia="zh-CN"/>
        </w:rPr>
        <w:t>.</w:t>
      </w:r>
    </w:p>
    <w:p w14:paraId="0BAAC7F5" w14:textId="77777777" w:rsidR="00B22B34" w:rsidRDefault="00B22B34" w:rsidP="00B22B34">
      <w:pPr>
        <w:pStyle w:val="Heading2"/>
        <w:rPr>
          <w:rFonts w:eastAsia="DengXian"/>
          <w:lang w:val="en-US" w:eastAsia="zh-CN"/>
        </w:rPr>
      </w:pPr>
      <w:bookmarkStart w:id="2648" w:name="_Toc117496846"/>
      <w:bookmarkStart w:id="2649" w:name="_Toc122518068"/>
      <w:r>
        <w:rPr>
          <w:rFonts w:eastAsia="DengXian" w:hint="eastAsia"/>
          <w:lang w:val="en-US" w:eastAsia="zh-CN"/>
        </w:rPr>
        <w:t>8.5</w:t>
      </w:r>
      <w:r w:rsidR="00DC61EE">
        <w:rPr>
          <w:rFonts w:eastAsia="DengXian" w:hint="eastAsia"/>
          <w:lang w:val="en-US" w:eastAsia="zh-CN"/>
        </w:rPr>
        <w:tab/>
      </w:r>
      <w:r>
        <w:rPr>
          <w:rFonts w:eastAsia="DengXian" w:hint="eastAsia"/>
          <w:lang w:val="en-US" w:eastAsia="zh-CN"/>
        </w:rPr>
        <w:t>Void</w:t>
      </w:r>
      <w:bookmarkEnd w:id="2648"/>
      <w:bookmarkEnd w:id="2649"/>
    </w:p>
    <w:p w14:paraId="31C5CA16" w14:textId="77777777" w:rsidR="00917ADA" w:rsidRPr="00917ADA" w:rsidRDefault="00917ADA" w:rsidP="00917ADA">
      <w:pPr>
        <w:rPr>
          <w:lang w:val="en-US" w:eastAsia="zh-CN"/>
        </w:rPr>
      </w:pPr>
    </w:p>
    <w:p w14:paraId="0BE67DCB" w14:textId="77777777" w:rsidR="00FB6988" w:rsidRPr="00B01001" w:rsidRDefault="00B22B34" w:rsidP="00B01001">
      <w:pPr>
        <w:pStyle w:val="Heading2"/>
      </w:pPr>
      <w:bookmarkStart w:id="2650" w:name="_Toc113426408"/>
      <w:bookmarkStart w:id="2651" w:name="_Toc117496847"/>
      <w:bookmarkStart w:id="2652" w:name="_Toc97526932"/>
      <w:bookmarkStart w:id="2653" w:name="_Toc122518069"/>
      <w:r w:rsidRPr="00B01001">
        <w:t>8.</w:t>
      </w:r>
      <w:r>
        <w:rPr>
          <w:rFonts w:eastAsia="DengXian" w:hint="eastAsia"/>
          <w:lang w:eastAsia="zh-CN"/>
        </w:rPr>
        <w:t>6</w:t>
      </w:r>
      <w:r w:rsidR="00FB6988" w:rsidRPr="00B01001">
        <w:tab/>
        <w:t>Conclusions for K</w:t>
      </w:r>
      <w:r w:rsidR="00B01001">
        <w:rPr>
          <w:rFonts w:eastAsia="DengXian" w:hint="eastAsia"/>
          <w:lang w:eastAsia="zh-CN"/>
        </w:rPr>
        <w:t xml:space="preserve">ey </w:t>
      </w:r>
      <w:r w:rsidR="00DC61EE">
        <w:rPr>
          <w:rFonts w:eastAsia="DengXian" w:hint="eastAsia"/>
          <w:lang w:eastAsia="zh-CN"/>
        </w:rPr>
        <w:t>I</w:t>
      </w:r>
      <w:r w:rsidR="00B01001">
        <w:rPr>
          <w:rFonts w:eastAsia="DengXian" w:hint="eastAsia"/>
          <w:lang w:eastAsia="zh-CN"/>
        </w:rPr>
        <w:t>ssue</w:t>
      </w:r>
      <w:r w:rsidR="00FB6988" w:rsidRPr="00B01001">
        <w:t>#6</w:t>
      </w:r>
      <w:r w:rsidR="006238DF" w:rsidRPr="00B01001">
        <w:rPr>
          <w:rFonts w:hint="eastAsia"/>
        </w:rPr>
        <w:t>:</w:t>
      </w:r>
      <w:r w:rsidR="006238DF" w:rsidRPr="00B01001">
        <w:t xml:space="preserve"> Uplink-downlink transmission coordination to meet Round-Trip latency requirements</w:t>
      </w:r>
      <w:bookmarkEnd w:id="2650"/>
      <w:bookmarkEnd w:id="2651"/>
      <w:bookmarkEnd w:id="2653"/>
    </w:p>
    <w:p w14:paraId="24749962" w14:textId="77777777" w:rsidR="00FB6988" w:rsidRDefault="00FB6988" w:rsidP="00FB6988">
      <w:pPr>
        <w:rPr>
          <w:lang w:eastAsia="ja-JP"/>
        </w:rPr>
      </w:pPr>
      <w:r>
        <w:rPr>
          <w:lang w:eastAsia="ja-JP"/>
        </w:rPr>
        <w:t>The following aspects are concluded as principles for the normative work:</w:t>
      </w:r>
    </w:p>
    <w:p w14:paraId="282D06C4" w14:textId="77777777" w:rsidR="00281712" w:rsidRDefault="00281712" w:rsidP="00FB6988">
      <w:pPr>
        <w:pStyle w:val="B1"/>
      </w:pPr>
      <w:r>
        <w:t>-</w:t>
      </w:r>
      <w:r>
        <w:tab/>
        <w:t xml:space="preserve">The RT latency can be preconfigured in PCF. Alternatively, the RT latency requirement can be provided by the AF. The RT latency requirement from the AF can be a requested 5GS delay (as defined in clause 6.1.3.22 of </w:t>
      </w:r>
      <w:r w:rsidR="00BC0293">
        <w:t>TS 23.503 </w:t>
      </w:r>
      <w:bookmarkStart w:id="2654" w:name="MCCTEMPBM_00000035"/>
      <w:r w:rsidR="00BC0293">
        <w:t>[</w:t>
      </w:r>
      <w:r>
        <w:t xml:space="preserve">4]) </w:t>
      </w:r>
      <w:bookmarkEnd w:id="2654"/>
      <w:r>
        <w:t xml:space="preserve">together with a requested RT latency indication. The requested RT latency indication indicates </w:t>
      </w:r>
      <w:r>
        <w:lastRenderedPageBreak/>
        <w:t>the service data flow needs to meet that the RT delay overhead doesn</w:t>
      </w:r>
      <w:r w:rsidR="00917ADA">
        <w:t>'</w:t>
      </w:r>
      <w:r>
        <w:t>t exceed the doubling of the 5GS delay. The AF provides the RT latency requirement to the PCF during AF session with required QoS procedure.</w:t>
      </w:r>
    </w:p>
    <w:p w14:paraId="62694F96" w14:textId="77777777" w:rsidR="00281712" w:rsidRDefault="00281712" w:rsidP="00FB6988">
      <w:pPr>
        <w:pStyle w:val="B1"/>
        <w:rPr>
          <w:rFonts w:eastAsia="DengXian"/>
          <w:lang w:eastAsia="zh-CN"/>
        </w:rPr>
      </w:pPr>
      <w:r>
        <w:t>-</w:t>
      </w:r>
      <w:r>
        <w:tab/>
        <w:t>Based on RT latency requirement, the 5GS shall split the RT latency into an UL PDB and a DL PDB. The UL PDB and DL PDB can be unequal but their sum shall not exceed the RT latency.</w:t>
      </w:r>
    </w:p>
    <w:p w14:paraId="7D1F2B25" w14:textId="77777777" w:rsidR="00B22B34" w:rsidRPr="00B22B34" w:rsidRDefault="00B22B34" w:rsidP="00FB6988">
      <w:pPr>
        <w:pStyle w:val="B1"/>
        <w:rPr>
          <w:rFonts w:eastAsia="DengXian"/>
          <w:lang w:eastAsia="zh-CN"/>
        </w:rPr>
      </w:pPr>
      <w:r>
        <w:rPr>
          <w:rFonts w:eastAsia="DengXian" w:hint="eastAsia"/>
          <w:lang w:eastAsia="zh-CN"/>
        </w:rPr>
        <w:tab/>
      </w:r>
      <w:r w:rsidRPr="00B22B34">
        <w:rPr>
          <w:rFonts w:eastAsia="DengXian"/>
          <w:lang w:eastAsia="zh-CN"/>
        </w:rPr>
        <w:t>The RT latency can be tracked by monitoring the UL delay for UL QoS flow and DL delay for DL QoS Flow respectively (i.e</w:t>
      </w:r>
      <w:r w:rsidR="00917ADA">
        <w:rPr>
          <w:rFonts w:eastAsia="DengXian"/>
          <w:lang w:eastAsia="zh-CN"/>
        </w:rPr>
        <w:t>.</w:t>
      </w:r>
      <w:r w:rsidRPr="00B22B34">
        <w:rPr>
          <w:rFonts w:eastAsia="DengXian"/>
          <w:lang w:eastAsia="zh-CN"/>
        </w:rPr>
        <w:t xml:space="preserve"> by leveraging existing Release-17 QoS monitoring methods).</w:t>
      </w:r>
    </w:p>
    <w:p w14:paraId="2FC71BBC"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r w:rsidR="00B22B34" w:rsidRPr="00B22B34">
        <w:t xml:space="preserve"> The two PCC rules shall also have associated QoS monitoring policies to enable RT latency tracking. This enables the UL/DL PDB to be tracked independently. Based on the QoS monitoring result, the PCF can adjust the UL PDB and the DL PDB to better fit the new situation.</w:t>
      </w:r>
    </w:p>
    <w:p w14:paraId="047FC75A" w14:textId="77777777" w:rsidR="00FB6988" w:rsidRDefault="00FB6988" w:rsidP="00FB6988">
      <w:pPr>
        <w:pStyle w:val="B1"/>
      </w:pPr>
      <w:r>
        <w:t>-</w:t>
      </w:r>
      <w:r>
        <w:tab/>
        <w:t>Different 5QIs shall apply to different QoS Flows as defined in current QoS model.</w:t>
      </w:r>
    </w:p>
    <w:p w14:paraId="350F892F" w14:textId="77777777" w:rsidR="001E769A" w:rsidRDefault="001E769A" w:rsidP="001E769A">
      <w:pPr>
        <w:pStyle w:val="Heading2"/>
      </w:pPr>
      <w:bookmarkStart w:id="2655" w:name="_Toc113426409"/>
      <w:bookmarkStart w:id="2656" w:name="_Toc117496848"/>
      <w:bookmarkStart w:id="2657" w:name="_Toc122518070"/>
      <w:r>
        <w:t>8.</w:t>
      </w:r>
      <w:r w:rsidR="00F62DEB">
        <w:rPr>
          <w:rFonts w:eastAsia="DengXian" w:hint="eastAsia"/>
          <w:lang w:eastAsia="zh-CN"/>
        </w:rPr>
        <w:t>7</w:t>
      </w:r>
      <w:r>
        <w:tab/>
      </w:r>
      <w:r w:rsidR="00C63FD2">
        <w:rPr>
          <w:rFonts w:eastAsia="DengXian" w:hint="eastAsia"/>
          <w:lang w:eastAsia="zh-CN"/>
        </w:rPr>
        <w:t>C</w:t>
      </w:r>
      <w:r>
        <w:t>onclusion</w:t>
      </w:r>
      <w:r w:rsidR="00485D3C">
        <w:rPr>
          <w:rFonts w:eastAsia="DengXian" w:hint="eastAsia"/>
          <w:lang w:eastAsia="zh-CN"/>
        </w:rPr>
        <w:t>s</w:t>
      </w:r>
      <w:r>
        <w:t xml:space="preserve"> for Key Issue #7: policy enhancements to minimize jitter</w:t>
      </w:r>
      <w:bookmarkEnd w:id="2655"/>
      <w:bookmarkEnd w:id="2656"/>
      <w:bookmarkEnd w:id="2657"/>
    </w:p>
    <w:p w14:paraId="300EA079"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r w:rsidR="00917ADA">
        <w:t>.</w:t>
      </w:r>
    </w:p>
    <w:p w14:paraId="3C2F17FA"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5B79960" w14:textId="77777777" w:rsidR="00F62DEB" w:rsidRDefault="001E769A" w:rsidP="0037003D">
      <w:pPr>
        <w:pStyle w:val="NO"/>
        <w:rPr>
          <w:rFonts w:eastAsia="DengXian"/>
          <w:lang w:eastAsia="zh-CN"/>
        </w:rPr>
      </w:pPr>
      <w:r>
        <w:t>NOTE:</w:t>
      </w:r>
      <w:r w:rsidR="00281712">
        <w:tab/>
      </w:r>
      <w:r>
        <w:t>No standard impacts on RAN/UPF identified.</w:t>
      </w:r>
      <w:bookmarkStart w:id="2658" w:name="_Toc101526316"/>
      <w:bookmarkStart w:id="2659" w:name="_Toc104883170"/>
    </w:p>
    <w:p w14:paraId="1F83E3A0" w14:textId="2C575C2F" w:rsidR="00F62DEB" w:rsidRDefault="00F62DEB" w:rsidP="00F62DEB">
      <w:pPr>
        <w:pStyle w:val="Heading2"/>
      </w:pPr>
      <w:bookmarkStart w:id="2660" w:name="_Toc117496849"/>
      <w:bookmarkStart w:id="2661" w:name="_Toc122518071"/>
      <w:r>
        <w:t>8.</w:t>
      </w:r>
      <w:r>
        <w:rPr>
          <w:rFonts w:eastAsia="DengXian" w:hint="eastAsia"/>
          <w:lang w:eastAsia="zh-CN"/>
        </w:rPr>
        <w:t>8</w:t>
      </w:r>
      <w:r>
        <w:tab/>
        <w:t>Conclusion</w:t>
      </w:r>
      <w:r w:rsidR="00485D3C">
        <w:rPr>
          <w:rFonts w:eastAsia="DengXian" w:hint="eastAsia"/>
          <w:lang w:eastAsia="zh-CN"/>
        </w:rPr>
        <w:t>s</w:t>
      </w:r>
      <w:r>
        <w:t xml:space="preserve"> for Key Issue #8</w:t>
      </w:r>
      <w:bookmarkEnd w:id="2660"/>
      <w:bookmarkEnd w:id="2661"/>
    </w:p>
    <w:p w14:paraId="21C02C65" w14:textId="77777777" w:rsidR="00F62DEB" w:rsidRDefault="00F62DEB" w:rsidP="00F62DEB">
      <w:r>
        <w:t>The following information, to be provided to the NG-RAN at PDU Session Establishment/Modification via an NGAP Message, is taken as baseline for normative work:</w:t>
      </w:r>
    </w:p>
    <w:p w14:paraId="6473EC2A" w14:textId="77777777" w:rsidR="00F62DEB" w:rsidRDefault="00F62DEB" w:rsidP="00F62DEB">
      <w:pPr>
        <w:pStyle w:val="B1"/>
      </w:pPr>
      <w:r>
        <w:t>-</w:t>
      </w:r>
      <w:r>
        <w:tab/>
        <w:t>Periodicity for UL and DL traffic of the QoS Flow. In addition to integer periodicity values, non-integer values associated to, e.g</w:t>
      </w:r>
      <w:r w:rsidR="00917ADA">
        <w:t>.</w:t>
      </w:r>
      <w:r>
        <w:t xml:space="preserve"> </w:t>
      </w:r>
      <w:r w:rsidR="00F424D5" w:rsidRPr="002E195E">
        <w:t>15</w:t>
      </w:r>
      <w:r w:rsidR="00F424D5">
        <w:t xml:space="preserve"> </w:t>
      </w:r>
      <w:r w:rsidR="00F424D5" w:rsidRPr="002E195E">
        <w:t>FPS, 30</w:t>
      </w:r>
      <w:r w:rsidR="00F424D5">
        <w:t xml:space="preserve"> </w:t>
      </w:r>
      <w:r w:rsidR="00F424D5" w:rsidRPr="002E195E">
        <w:t xml:space="preserve">FPS, </w:t>
      </w:r>
      <w:r>
        <w:t>45FPS, 60 FPS,</w:t>
      </w:r>
      <w:r w:rsidR="00F424D5" w:rsidRPr="00F424D5">
        <w:t xml:space="preserve"> </w:t>
      </w:r>
      <w:r w:rsidR="00F424D5" w:rsidRPr="002E195E">
        <w:t>72</w:t>
      </w:r>
      <w:r w:rsidR="00F424D5">
        <w:t xml:space="preserve"> </w:t>
      </w:r>
      <w:r w:rsidR="00F424D5" w:rsidRPr="002E195E">
        <w:t>FPS,</w:t>
      </w:r>
      <w:r>
        <w:t xml:space="preserve"> 90FPS, 120FPS, shall be supported. Such information shall be exchanged by re-using/extending the TSCAI/TSCAC definitions in</w:t>
      </w:r>
      <w:r w:rsidR="00917ADA">
        <w:t xml:space="preserve"> clause 5.27.2.1</w:t>
      </w:r>
      <w:r>
        <w:t xml:space="preserve"> </w:t>
      </w:r>
      <w:r w:rsidR="00917ADA">
        <w:t xml:space="preserve">of </w:t>
      </w:r>
      <w:r w:rsidR="00BC0293">
        <w:t>TS 23.501 [</w:t>
      </w:r>
      <w:r w:rsidR="00917ADA">
        <w:t>2]</w:t>
      </w:r>
      <w:r>
        <w:t>.</w:t>
      </w:r>
    </w:p>
    <w:p w14:paraId="5574D7B2" w14:textId="77777777" w:rsidR="00F62DEB" w:rsidRDefault="00F62DEB" w:rsidP="00EC6EF4">
      <w:pPr>
        <w:pStyle w:val="NO"/>
      </w:pPr>
      <w:r>
        <w:t>NOTE</w:t>
      </w:r>
      <w:r w:rsidR="00917ADA">
        <w:t> </w:t>
      </w:r>
      <w:r>
        <w:t xml:space="preserve">1: </w:t>
      </w:r>
      <w:r>
        <w:tab/>
        <w:t>The above information can be provided to the 5GC by the AF via an NEF API. The 5GC can further derive, or be configured, with such information.</w:t>
      </w:r>
    </w:p>
    <w:p w14:paraId="1B561DD9" w14:textId="77777777" w:rsidR="00F62DEB" w:rsidRPr="007E7599" w:rsidRDefault="00F62DEB" w:rsidP="00F62DEB">
      <w:pPr>
        <w:pStyle w:val="B1"/>
        <w:rPr>
          <w:rFonts w:eastAsia="DengXian"/>
          <w:lang w:eastAsia="zh-CN"/>
        </w:rPr>
      </w:pPr>
      <w:r>
        <w:t>-</w:t>
      </w:r>
      <w:r>
        <w:tab/>
        <w:t>Traffic jitter information</w:t>
      </w:r>
      <w:r w:rsidR="00F424D5">
        <w:rPr>
          <w:rFonts w:eastAsia="DengXian" w:hint="eastAsia"/>
          <w:lang w:eastAsia="zh-CN"/>
        </w:rPr>
        <w:t xml:space="preserve"> </w:t>
      </w:r>
      <w:r w:rsidR="00F424D5">
        <w:t>(e.g. jitter range)</w:t>
      </w:r>
      <w:r>
        <w:t xml:space="preserve"> associated with each periodicity.</w:t>
      </w:r>
      <w:r w:rsidR="00F424D5" w:rsidRPr="00F424D5">
        <w:t xml:space="preserve"> </w:t>
      </w:r>
      <w:r w:rsidR="00F424D5">
        <w:t>T</w:t>
      </w:r>
      <w:r w:rsidR="00F424D5" w:rsidRPr="005D059F">
        <w:t>he SMF request</w:t>
      </w:r>
      <w:r w:rsidR="00F424D5">
        <w:t>s</w:t>
      </w:r>
      <w:r w:rsidR="00F424D5" w:rsidRPr="005D059F">
        <w:t xml:space="preserve"> </w:t>
      </w:r>
      <w:r w:rsidR="00F424D5">
        <w:t xml:space="preserve">the </w:t>
      </w:r>
      <w:r w:rsidR="00F424D5" w:rsidRPr="005D059F">
        <w:t xml:space="preserve">UPF to </w:t>
      </w:r>
      <w:r w:rsidR="00F424D5">
        <w:t>derive</w:t>
      </w:r>
      <w:r w:rsidR="00F424D5" w:rsidRPr="005D059F">
        <w:t xml:space="preserve"> jitter</w:t>
      </w:r>
      <w:r w:rsidR="00F424D5">
        <w:t xml:space="preserve"> (i.e. N6 jitter)</w:t>
      </w:r>
      <w:r w:rsidR="00F424D5" w:rsidRPr="005D059F">
        <w:t xml:space="preserve"> for a given periodicity</w:t>
      </w:r>
      <w:r w:rsidR="00F424D5">
        <w:t>.</w:t>
      </w:r>
      <w:r w:rsidR="00F424D5" w:rsidRPr="005D059F">
        <w:t xml:space="preserve"> </w:t>
      </w:r>
      <w:r w:rsidR="00F424D5">
        <w:t>5GC derives jitter information accordingly and forwards it to the RAN along with periodicity</w:t>
      </w:r>
      <w:r w:rsidR="00F424D5">
        <w:rPr>
          <w:rFonts w:eastAsia="DengXian" w:hint="eastAsia"/>
          <w:lang w:eastAsia="zh-CN"/>
        </w:rPr>
        <w:t>.</w:t>
      </w:r>
    </w:p>
    <w:p w14:paraId="5F62B3C8" w14:textId="47BE38A8" w:rsidR="00F33052" w:rsidRDefault="00F424D5" w:rsidP="007E7599">
      <w:pPr>
        <w:pStyle w:val="NO"/>
        <w:rPr>
          <w:rFonts w:eastAsia="DengXian"/>
          <w:lang w:eastAsia="zh-CN"/>
        </w:rPr>
      </w:pPr>
      <w:r w:rsidRPr="00F424D5">
        <w:t>NOTE</w:t>
      </w:r>
      <w:r w:rsidR="007E7599">
        <w:t> </w:t>
      </w:r>
      <w:r w:rsidRPr="00F424D5">
        <w:t>2:</w:t>
      </w:r>
      <w:r w:rsidR="007E7599">
        <w:tab/>
      </w:r>
      <w:r w:rsidRPr="00F424D5">
        <w:t>How the UPF derives the jitter is left for implementation. How the SMF obtains and provides the jitter information will be defined in the normative phase.</w:t>
      </w:r>
    </w:p>
    <w:p w14:paraId="6897E807" w14:textId="77777777" w:rsidR="00F62DEB" w:rsidRDefault="00F62DEB" w:rsidP="00F62DEB">
      <w:r>
        <w:t xml:space="preserve">The AF may provide assistant information to 5GC and assist the UPF to detect the end of Data Burst: </w:t>
      </w:r>
    </w:p>
    <w:p w14:paraId="26AD55B9" w14:textId="51739C04" w:rsidR="00F62DEB" w:rsidRDefault="00F62DEB" w:rsidP="00F62DEB">
      <w:pPr>
        <w:pStyle w:val="NO"/>
      </w:pPr>
      <w:r>
        <w:t>NOTE</w:t>
      </w:r>
      <w:r w:rsidR="00917ADA">
        <w:t> </w:t>
      </w:r>
      <w:r w:rsidR="00F424D5">
        <w:rPr>
          <w:rFonts w:eastAsia="DengXian" w:hint="eastAsia"/>
          <w:lang w:eastAsia="zh-CN"/>
        </w:rPr>
        <w:t>3</w:t>
      </w:r>
      <w:r>
        <w:t>:</w:t>
      </w:r>
      <w:r w:rsidR="00917ADA">
        <w:tab/>
      </w:r>
      <w:r>
        <w:t>Whether this assistant information based on indication of only one media unit within each data burst or based on RTP extension header or both can be discussed in normative work.</w:t>
      </w:r>
    </w:p>
    <w:p w14:paraId="62BE5360" w14:textId="0B9106C2" w:rsidR="00F62DEB" w:rsidRDefault="00F62DEB" w:rsidP="00F62DEB">
      <w:r>
        <w:t xml:space="preserve">The following information for DL traffic, to be provided to the NG-RAN with in-band </w:t>
      </w:r>
      <w:r w:rsidR="00C85B7D">
        <w:t>signalling</w:t>
      </w:r>
      <w:r>
        <w:t xml:space="preserve"> via GTP-U header, is taken as baseline for normative work:</w:t>
      </w:r>
    </w:p>
    <w:p w14:paraId="3A917A6B" w14:textId="77777777" w:rsidR="00F62DEB" w:rsidRDefault="00F62DEB" w:rsidP="00F62DEB">
      <w:pPr>
        <w:pStyle w:val="B1"/>
      </w:pPr>
      <w:r>
        <w:t>-</w:t>
      </w:r>
      <w:r>
        <w:tab/>
        <w:t>Optional, End of Data Burst indication in the header of the last PDU of the Data Burst.</w:t>
      </w:r>
    </w:p>
    <w:p w14:paraId="7A122DF7" w14:textId="5B35249C" w:rsidR="00917ADA" w:rsidRDefault="00F62DEB" w:rsidP="00917ADA">
      <w:pPr>
        <w:pStyle w:val="NO"/>
      </w:pPr>
      <w:r>
        <w:t>NOTE</w:t>
      </w:r>
      <w:r w:rsidR="00917ADA">
        <w:t> </w:t>
      </w:r>
      <w:r w:rsidR="00F424D5">
        <w:rPr>
          <w:rFonts w:eastAsia="DengXian" w:hint="eastAsia"/>
          <w:lang w:eastAsia="zh-CN"/>
        </w:rPr>
        <w:t>4</w:t>
      </w:r>
      <w:r>
        <w:t>:</w:t>
      </w:r>
      <w:r>
        <w:tab/>
        <w:t xml:space="preserve">It is assumed that the PDU with the End of data burst indication is received by the NG-RAN after all </w:t>
      </w:r>
      <w:r w:rsidR="00917ADA">
        <w:t>other PDUs of the Data Burst.</w:t>
      </w:r>
    </w:p>
    <w:p w14:paraId="267A476E" w14:textId="77777777" w:rsidR="00917ADA" w:rsidRDefault="00917ADA" w:rsidP="00917ADA">
      <w:r>
        <w:t>The UPF detects the end of a Data Burst the and marks the End of Data Burst indication over GTP-U based on information provided by the AS in the PDU (e.g. "End" in the RTP extended header when only one media unit (e.g. NAL Unit) within each data burst).</w:t>
      </w:r>
    </w:p>
    <w:p w14:paraId="3C13139D" w14:textId="77777777" w:rsidR="00C707F9" w:rsidRDefault="00C707F9" w:rsidP="00C707F9">
      <w:pPr>
        <w:pStyle w:val="Heading2"/>
      </w:pPr>
      <w:bookmarkStart w:id="2662" w:name="_Toc117496850"/>
      <w:bookmarkStart w:id="2663" w:name="_Toc122518072"/>
      <w:r>
        <w:lastRenderedPageBreak/>
        <w:t>8.</w:t>
      </w:r>
      <w:r>
        <w:rPr>
          <w:rFonts w:eastAsia="DengXian" w:hint="eastAsia"/>
          <w:lang w:eastAsia="zh-CN"/>
        </w:rPr>
        <w:t>9</w:t>
      </w:r>
      <w:r>
        <w:tab/>
        <w:t>Conclusions for Key Issue #9: Trade-off of QoE and Power Saving Requirements</w:t>
      </w:r>
      <w:bookmarkEnd w:id="2662"/>
      <w:bookmarkEnd w:id="2663"/>
    </w:p>
    <w:p w14:paraId="42E440E8" w14:textId="77777777" w:rsidR="00C707F9" w:rsidRDefault="00C707F9" w:rsidP="00C707F9">
      <w:r>
        <w:t>For Key Issue #9, the following aspects are concluded as principles for the normative work.</w:t>
      </w:r>
    </w:p>
    <w:p w14:paraId="499ADA13" w14:textId="77777777" w:rsidR="00917ADA" w:rsidRDefault="00C707F9" w:rsidP="00C707F9">
      <w:pPr>
        <w:pStyle w:val="B1"/>
      </w:pPr>
      <w:r>
        <w:rPr>
          <w:rFonts w:eastAsia="DengXian" w:hint="eastAsia"/>
          <w:lang w:eastAsia="zh-CN"/>
        </w:rPr>
        <w:t>-</w:t>
      </w:r>
      <w:r>
        <w:rPr>
          <w:rFonts w:eastAsia="DengXian" w:hint="eastAsia"/>
          <w:lang w:eastAsia="zh-CN"/>
        </w:rPr>
        <w:tab/>
      </w:r>
      <w:r>
        <w:t>The PCF get the media codec information from the AF, and generate or update the PCC rules considering the application information (i.e. media codec information).</w:t>
      </w:r>
    </w:p>
    <w:p w14:paraId="54ACE3EB" w14:textId="77777777" w:rsidR="00917ADA" w:rsidRDefault="00917ADA">
      <w:pPr>
        <w:spacing w:after="0"/>
        <w:rPr>
          <w:rFonts w:ascii="Arial" w:eastAsiaTheme="minorEastAsia" w:hAnsi="Arial"/>
          <w:sz w:val="36"/>
          <w:lang w:eastAsia="ja-JP"/>
        </w:rPr>
      </w:pPr>
      <w:bookmarkStart w:id="2664" w:name="_Toc113426410"/>
      <w:r>
        <w:rPr>
          <w:lang w:eastAsia="ja-JP"/>
        </w:rPr>
        <w:br w:type="page"/>
      </w:r>
    </w:p>
    <w:p w14:paraId="07B0801F" w14:textId="77777777" w:rsidR="00AF0818" w:rsidRPr="00BC49C2" w:rsidRDefault="00B528B4" w:rsidP="00E64B47">
      <w:pPr>
        <w:pStyle w:val="Heading9"/>
        <w:rPr>
          <w:lang w:eastAsia="ja-JP"/>
        </w:rPr>
      </w:pPr>
      <w:bookmarkStart w:id="2665" w:name="_Toc117496851"/>
      <w:bookmarkStart w:id="2666" w:name="_Toc122518073"/>
      <w:r w:rsidRPr="00BC49C2">
        <w:rPr>
          <w:lang w:eastAsia="ja-JP"/>
        </w:rPr>
        <w:lastRenderedPageBreak/>
        <w:t xml:space="preserve">Annex </w:t>
      </w:r>
      <w:r w:rsidRPr="00BC49C2">
        <w:rPr>
          <w:lang w:eastAsia="zh-CN"/>
        </w:rPr>
        <w:t>A</w:t>
      </w:r>
      <w:r w:rsidRPr="00BC49C2">
        <w:rPr>
          <w:lang w:eastAsia="ja-JP"/>
        </w:rPr>
        <w:t>:</w:t>
      </w:r>
      <w:r w:rsidRPr="00BC49C2">
        <w:br/>
      </w:r>
      <w:bookmarkStart w:id="2667" w:name="_Toc97526935"/>
      <w:bookmarkStart w:id="2668" w:name="_Toc101526319"/>
      <w:bookmarkEnd w:id="2652"/>
      <w:bookmarkEnd w:id="2658"/>
      <w:r w:rsidR="00080512" w:rsidRPr="00BC49C2">
        <w:rPr>
          <w:lang w:eastAsia="ja-JP"/>
        </w:rPr>
        <w:t>Change history</w:t>
      </w:r>
      <w:bookmarkEnd w:id="2659"/>
      <w:bookmarkEnd w:id="2664"/>
      <w:bookmarkEnd w:id="2665"/>
      <w:bookmarkEnd w:id="2666"/>
      <w:bookmarkEnd w:id="2667"/>
      <w:bookmarkEnd w:id="2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85B7D" w14:paraId="5C94B114" w14:textId="77777777" w:rsidTr="00F50CB8">
        <w:trPr>
          <w:cantSplit/>
        </w:trPr>
        <w:tc>
          <w:tcPr>
            <w:tcW w:w="9639" w:type="dxa"/>
            <w:gridSpan w:val="8"/>
            <w:tcBorders>
              <w:bottom w:val="nil"/>
            </w:tcBorders>
            <w:shd w:val="solid" w:color="FFFFFF" w:fill="auto"/>
          </w:tcPr>
          <w:p w14:paraId="192FDF42" w14:textId="77777777" w:rsidR="003C3971" w:rsidRPr="00C85B7D" w:rsidRDefault="003C3971" w:rsidP="00855E4B">
            <w:pPr>
              <w:pStyle w:val="TAL"/>
              <w:rPr>
                <w:sz w:val="16"/>
              </w:rPr>
            </w:pPr>
            <w:bookmarkStart w:id="2669" w:name="historyclause"/>
            <w:bookmarkEnd w:id="2669"/>
            <w:r w:rsidRPr="00C85B7D">
              <w:t>Change history</w:t>
            </w:r>
          </w:p>
        </w:tc>
      </w:tr>
      <w:tr w:rsidR="00A06228" w:rsidRPr="00C85B7D" w14:paraId="39A9D6E4" w14:textId="77777777" w:rsidTr="00A06228">
        <w:tc>
          <w:tcPr>
            <w:tcW w:w="800" w:type="dxa"/>
            <w:shd w:val="pct10" w:color="auto" w:fill="FFFFFF"/>
          </w:tcPr>
          <w:p w14:paraId="4F5A3EC1" w14:textId="77777777" w:rsidR="003C3971" w:rsidRPr="00C85B7D" w:rsidRDefault="003C3971" w:rsidP="00855E4B">
            <w:pPr>
              <w:pStyle w:val="TAL"/>
            </w:pPr>
            <w:r w:rsidRPr="00C85B7D">
              <w:t>Date</w:t>
            </w:r>
          </w:p>
        </w:tc>
        <w:tc>
          <w:tcPr>
            <w:tcW w:w="901" w:type="dxa"/>
            <w:shd w:val="pct10" w:color="auto" w:fill="FFFFFF"/>
          </w:tcPr>
          <w:p w14:paraId="542660EE" w14:textId="77777777" w:rsidR="003C3971" w:rsidRPr="00C85B7D" w:rsidRDefault="00DF2B1F" w:rsidP="00855E4B">
            <w:pPr>
              <w:pStyle w:val="TAL"/>
            </w:pPr>
            <w:r w:rsidRPr="00C85B7D">
              <w:t>Meeting</w:t>
            </w:r>
          </w:p>
        </w:tc>
        <w:tc>
          <w:tcPr>
            <w:tcW w:w="1134" w:type="dxa"/>
            <w:shd w:val="pct10" w:color="auto" w:fill="FFFFFF"/>
          </w:tcPr>
          <w:p w14:paraId="5F617D1A" w14:textId="77777777" w:rsidR="003C3971" w:rsidRPr="00C85B7D" w:rsidRDefault="003C3971" w:rsidP="00855E4B">
            <w:pPr>
              <w:pStyle w:val="TAL"/>
            </w:pPr>
            <w:r w:rsidRPr="00C85B7D">
              <w:t>TDoc</w:t>
            </w:r>
          </w:p>
        </w:tc>
        <w:tc>
          <w:tcPr>
            <w:tcW w:w="567" w:type="dxa"/>
            <w:shd w:val="pct10" w:color="auto" w:fill="FFFFFF"/>
          </w:tcPr>
          <w:p w14:paraId="3A0924D7" w14:textId="77777777" w:rsidR="003C3971" w:rsidRPr="00C85B7D" w:rsidRDefault="003C3971" w:rsidP="00855E4B">
            <w:pPr>
              <w:pStyle w:val="TAL"/>
            </w:pPr>
            <w:r w:rsidRPr="00C85B7D">
              <w:t>CR</w:t>
            </w:r>
          </w:p>
        </w:tc>
        <w:tc>
          <w:tcPr>
            <w:tcW w:w="426" w:type="dxa"/>
            <w:shd w:val="pct10" w:color="auto" w:fill="FFFFFF"/>
          </w:tcPr>
          <w:p w14:paraId="0BD71025" w14:textId="77777777" w:rsidR="003C3971" w:rsidRPr="00C85B7D" w:rsidRDefault="003C3971" w:rsidP="00855E4B">
            <w:pPr>
              <w:pStyle w:val="TAL"/>
            </w:pPr>
            <w:r w:rsidRPr="00C85B7D">
              <w:t>Rev</w:t>
            </w:r>
          </w:p>
        </w:tc>
        <w:tc>
          <w:tcPr>
            <w:tcW w:w="425" w:type="dxa"/>
            <w:shd w:val="pct10" w:color="auto" w:fill="FFFFFF"/>
          </w:tcPr>
          <w:p w14:paraId="54930C38" w14:textId="77777777" w:rsidR="003C3971" w:rsidRPr="00C85B7D" w:rsidRDefault="003C3971" w:rsidP="00855E4B">
            <w:pPr>
              <w:pStyle w:val="TAL"/>
            </w:pPr>
            <w:r w:rsidRPr="00C85B7D">
              <w:t>Cat</w:t>
            </w:r>
          </w:p>
        </w:tc>
        <w:tc>
          <w:tcPr>
            <w:tcW w:w="4678" w:type="dxa"/>
            <w:shd w:val="pct10" w:color="auto" w:fill="FFFFFF"/>
          </w:tcPr>
          <w:p w14:paraId="2848A3B3" w14:textId="77777777" w:rsidR="003C3971" w:rsidRPr="00C85B7D" w:rsidRDefault="003C3971" w:rsidP="00855E4B">
            <w:pPr>
              <w:pStyle w:val="TAL"/>
            </w:pPr>
            <w:r w:rsidRPr="00C85B7D">
              <w:t>Subject/Comment</w:t>
            </w:r>
          </w:p>
        </w:tc>
        <w:tc>
          <w:tcPr>
            <w:tcW w:w="708" w:type="dxa"/>
            <w:shd w:val="pct10" w:color="auto" w:fill="FFFFFF"/>
          </w:tcPr>
          <w:p w14:paraId="05BCDE53" w14:textId="77777777" w:rsidR="003C3971" w:rsidRPr="00C85B7D" w:rsidRDefault="003C3971" w:rsidP="00855E4B">
            <w:pPr>
              <w:pStyle w:val="TAL"/>
            </w:pPr>
            <w:r w:rsidRPr="00C85B7D">
              <w:t>New vers</w:t>
            </w:r>
            <w:r w:rsidR="00DF2B1F" w:rsidRPr="00C85B7D">
              <w:t>ion</w:t>
            </w:r>
          </w:p>
        </w:tc>
      </w:tr>
      <w:tr w:rsidR="002803E6" w:rsidRPr="00C85B7D" w14:paraId="2C60C070" w14:textId="77777777" w:rsidTr="00A06228">
        <w:tc>
          <w:tcPr>
            <w:tcW w:w="800" w:type="dxa"/>
            <w:shd w:val="solid" w:color="FFFFFF" w:fill="auto"/>
          </w:tcPr>
          <w:p w14:paraId="43A5C045" w14:textId="77777777" w:rsidR="00F50CB8" w:rsidRPr="00C85B7D" w:rsidRDefault="00F50CB8" w:rsidP="004D15E5">
            <w:pPr>
              <w:pStyle w:val="TAC"/>
              <w:rPr>
                <w:color w:val="0000FF"/>
                <w:sz w:val="16"/>
                <w:szCs w:val="16"/>
                <w:lang w:eastAsia="zh-CN"/>
              </w:rPr>
            </w:pPr>
            <w:r w:rsidRPr="00C85B7D">
              <w:rPr>
                <w:color w:val="0000FF"/>
                <w:sz w:val="16"/>
                <w:szCs w:val="16"/>
              </w:rPr>
              <w:t>2022-</w:t>
            </w:r>
            <w:r w:rsidR="004D15E5" w:rsidRPr="00C85B7D">
              <w:rPr>
                <w:color w:val="0000FF"/>
                <w:sz w:val="16"/>
                <w:szCs w:val="16"/>
                <w:lang w:eastAsia="zh-CN"/>
              </w:rPr>
              <w:t>02</w:t>
            </w:r>
          </w:p>
        </w:tc>
        <w:tc>
          <w:tcPr>
            <w:tcW w:w="901" w:type="dxa"/>
            <w:shd w:val="solid" w:color="FFFFFF" w:fill="auto"/>
          </w:tcPr>
          <w:p w14:paraId="48CDEFEE" w14:textId="77777777" w:rsidR="00F50CB8" w:rsidRPr="00C85B7D" w:rsidRDefault="00F50CB8" w:rsidP="00F50CB8">
            <w:pPr>
              <w:pStyle w:val="TAC"/>
              <w:rPr>
                <w:color w:val="0000FF"/>
                <w:sz w:val="16"/>
                <w:szCs w:val="16"/>
              </w:rPr>
            </w:pPr>
            <w:r w:rsidRPr="00C85B7D">
              <w:rPr>
                <w:color w:val="0000FF"/>
                <w:sz w:val="16"/>
                <w:szCs w:val="16"/>
              </w:rPr>
              <w:t>SA2#149E</w:t>
            </w:r>
          </w:p>
        </w:tc>
        <w:tc>
          <w:tcPr>
            <w:tcW w:w="1134" w:type="dxa"/>
            <w:shd w:val="solid" w:color="FFFFFF" w:fill="auto"/>
          </w:tcPr>
          <w:p w14:paraId="1F7A67A3" w14:textId="77777777" w:rsidR="00F50CB8" w:rsidRPr="00C85B7D" w:rsidRDefault="00F50CB8" w:rsidP="00F50CB8">
            <w:pPr>
              <w:pStyle w:val="TAC"/>
              <w:rPr>
                <w:color w:val="0000FF"/>
                <w:sz w:val="16"/>
                <w:szCs w:val="16"/>
              </w:rPr>
            </w:pPr>
            <w:r w:rsidRPr="00C85B7D">
              <w:rPr>
                <w:color w:val="0000FF"/>
                <w:sz w:val="16"/>
                <w:szCs w:val="16"/>
              </w:rPr>
              <w:t>S2-220</w:t>
            </w:r>
            <w:r w:rsidR="00017F96" w:rsidRPr="00C85B7D">
              <w:rPr>
                <w:color w:val="0000FF"/>
                <w:sz w:val="16"/>
                <w:szCs w:val="16"/>
                <w:lang w:eastAsia="zh-CN"/>
              </w:rPr>
              <w:t>0096</w:t>
            </w:r>
          </w:p>
        </w:tc>
        <w:tc>
          <w:tcPr>
            <w:tcW w:w="567" w:type="dxa"/>
            <w:shd w:val="solid" w:color="FFFFFF" w:fill="auto"/>
          </w:tcPr>
          <w:p w14:paraId="35E69A74" w14:textId="77777777" w:rsidR="00F50CB8" w:rsidRPr="00C85B7D" w:rsidRDefault="00F50CB8" w:rsidP="00855E4B">
            <w:pPr>
              <w:pStyle w:val="TAL"/>
              <w:rPr>
                <w:color w:val="0000FF"/>
              </w:rPr>
            </w:pPr>
            <w:r w:rsidRPr="00C85B7D">
              <w:rPr>
                <w:color w:val="0000FF"/>
              </w:rPr>
              <w:t>-</w:t>
            </w:r>
          </w:p>
        </w:tc>
        <w:tc>
          <w:tcPr>
            <w:tcW w:w="426" w:type="dxa"/>
            <w:shd w:val="solid" w:color="FFFFFF" w:fill="auto"/>
          </w:tcPr>
          <w:p w14:paraId="6AC01D7E" w14:textId="77777777" w:rsidR="00F50CB8" w:rsidRPr="00C85B7D" w:rsidRDefault="00F50CB8" w:rsidP="00F50CB8">
            <w:pPr>
              <w:pStyle w:val="TAR"/>
              <w:rPr>
                <w:color w:val="0000FF"/>
                <w:sz w:val="16"/>
                <w:szCs w:val="16"/>
              </w:rPr>
            </w:pPr>
            <w:r w:rsidRPr="00C85B7D">
              <w:rPr>
                <w:color w:val="0000FF"/>
                <w:sz w:val="16"/>
                <w:szCs w:val="16"/>
              </w:rPr>
              <w:t>-</w:t>
            </w:r>
          </w:p>
        </w:tc>
        <w:tc>
          <w:tcPr>
            <w:tcW w:w="425" w:type="dxa"/>
            <w:shd w:val="solid" w:color="FFFFFF" w:fill="auto"/>
          </w:tcPr>
          <w:p w14:paraId="6738644E" w14:textId="77777777" w:rsidR="00F50CB8" w:rsidRPr="00C85B7D" w:rsidRDefault="00F50CB8" w:rsidP="00F50CB8">
            <w:pPr>
              <w:pStyle w:val="TAC"/>
              <w:rPr>
                <w:color w:val="0000FF"/>
                <w:sz w:val="16"/>
                <w:szCs w:val="16"/>
              </w:rPr>
            </w:pPr>
            <w:r w:rsidRPr="00C85B7D">
              <w:rPr>
                <w:color w:val="0000FF"/>
                <w:sz w:val="16"/>
                <w:szCs w:val="16"/>
              </w:rPr>
              <w:t>-</w:t>
            </w:r>
          </w:p>
        </w:tc>
        <w:tc>
          <w:tcPr>
            <w:tcW w:w="4678" w:type="dxa"/>
            <w:shd w:val="solid" w:color="FFFFFF" w:fill="auto"/>
          </w:tcPr>
          <w:p w14:paraId="796CF600" w14:textId="77777777" w:rsidR="00F50CB8" w:rsidRPr="00C85B7D" w:rsidRDefault="00F50CB8" w:rsidP="00855E4B">
            <w:pPr>
              <w:pStyle w:val="TAL"/>
              <w:rPr>
                <w:color w:val="0000FF"/>
              </w:rPr>
            </w:pPr>
            <w:r w:rsidRPr="00C85B7D">
              <w:rPr>
                <w:color w:val="0000FF"/>
              </w:rPr>
              <w:t>Proposed skeleton agreed at S2#149E</w:t>
            </w:r>
          </w:p>
        </w:tc>
        <w:tc>
          <w:tcPr>
            <w:tcW w:w="708" w:type="dxa"/>
            <w:shd w:val="solid" w:color="FFFFFF" w:fill="auto"/>
          </w:tcPr>
          <w:p w14:paraId="64264CE4" w14:textId="77777777" w:rsidR="00F50CB8" w:rsidRPr="00C85B7D" w:rsidRDefault="00F50CB8" w:rsidP="00F50CB8">
            <w:pPr>
              <w:pStyle w:val="TAC"/>
              <w:rPr>
                <w:color w:val="0000FF"/>
                <w:sz w:val="16"/>
                <w:szCs w:val="16"/>
              </w:rPr>
            </w:pPr>
            <w:r w:rsidRPr="00C85B7D">
              <w:rPr>
                <w:color w:val="0000FF"/>
                <w:sz w:val="16"/>
                <w:szCs w:val="16"/>
              </w:rPr>
              <w:t>0.</w:t>
            </w:r>
            <w:r w:rsidR="00017F96" w:rsidRPr="00C85B7D">
              <w:rPr>
                <w:color w:val="0000FF"/>
                <w:sz w:val="16"/>
                <w:szCs w:val="16"/>
                <w:lang w:eastAsia="zh-CN"/>
              </w:rPr>
              <w:t>0</w:t>
            </w:r>
            <w:r w:rsidRPr="00C85B7D">
              <w:rPr>
                <w:color w:val="0000FF"/>
                <w:sz w:val="16"/>
                <w:szCs w:val="16"/>
              </w:rPr>
              <w:t>.0</w:t>
            </w:r>
          </w:p>
        </w:tc>
      </w:tr>
      <w:tr w:rsidR="007A2691" w:rsidRPr="00C85B7D" w14:paraId="76D9BFC5" w14:textId="77777777" w:rsidTr="00A06228">
        <w:tc>
          <w:tcPr>
            <w:tcW w:w="800" w:type="dxa"/>
            <w:shd w:val="solid" w:color="FFFFFF" w:fill="auto"/>
          </w:tcPr>
          <w:p w14:paraId="60FCFF8B" w14:textId="77777777" w:rsidR="002803E6" w:rsidRPr="00C85B7D" w:rsidRDefault="002803E6" w:rsidP="00281712">
            <w:pPr>
              <w:pStyle w:val="TAC"/>
              <w:rPr>
                <w:color w:val="0000FF"/>
                <w:sz w:val="16"/>
                <w:szCs w:val="16"/>
                <w:lang w:eastAsia="zh-CN"/>
              </w:rPr>
            </w:pPr>
            <w:r w:rsidRPr="00C85B7D">
              <w:rPr>
                <w:color w:val="0000FF"/>
                <w:sz w:val="16"/>
                <w:szCs w:val="16"/>
                <w:lang w:eastAsia="zh-CN"/>
              </w:rPr>
              <w:t>2022-09</w:t>
            </w:r>
          </w:p>
        </w:tc>
        <w:tc>
          <w:tcPr>
            <w:tcW w:w="901" w:type="dxa"/>
            <w:shd w:val="solid" w:color="FFFFFF" w:fill="auto"/>
          </w:tcPr>
          <w:p w14:paraId="64E46291" w14:textId="77777777" w:rsidR="002803E6" w:rsidRPr="00C85B7D" w:rsidRDefault="002803E6" w:rsidP="00281712">
            <w:pPr>
              <w:pStyle w:val="TAC"/>
              <w:rPr>
                <w:color w:val="0000FF"/>
                <w:sz w:val="16"/>
                <w:szCs w:val="16"/>
                <w:lang w:eastAsia="zh-CN"/>
              </w:rPr>
            </w:pPr>
            <w:r w:rsidRPr="00C85B7D">
              <w:rPr>
                <w:color w:val="0000FF"/>
                <w:sz w:val="16"/>
                <w:szCs w:val="16"/>
                <w:lang w:eastAsia="zh-CN"/>
              </w:rPr>
              <w:t>SA#97-e</w:t>
            </w:r>
          </w:p>
        </w:tc>
        <w:tc>
          <w:tcPr>
            <w:tcW w:w="1134" w:type="dxa"/>
            <w:shd w:val="solid" w:color="FFFFFF" w:fill="auto"/>
          </w:tcPr>
          <w:p w14:paraId="28A6442C" w14:textId="77777777" w:rsidR="002803E6" w:rsidRPr="00C85B7D" w:rsidRDefault="002803E6" w:rsidP="00281712">
            <w:pPr>
              <w:pStyle w:val="TAC"/>
              <w:rPr>
                <w:color w:val="0000FF"/>
                <w:sz w:val="16"/>
                <w:szCs w:val="16"/>
              </w:rPr>
            </w:pPr>
            <w:r w:rsidRPr="00C85B7D">
              <w:rPr>
                <w:color w:val="0000FF"/>
                <w:sz w:val="16"/>
                <w:szCs w:val="16"/>
              </w:rPr>
              <w:t>SP-220</w:t>
            </w:r>
            <w:r w:rsidR="007A2691" w:rsidRPr="00C85B7D">
              <w:rPr>
                <w:color w:val="0000FF"/>
                <w:sz w:val="16"/>
                <w:szCs w:val="16"/>
              </w:rPr>
              <w:t>826</w:t>
            </w:r>
          </w:p>
        </w:tc>
        <w:tc>
          <w:tcPr>
            <w:tcW w:w="567" w:type="dxa"/>
            <w:shd w:val="solid" w:color="FFFFFF" w:fill="auto"/>
          </w:tcPr>
          <w:p w14:paraId="0D920A41" w14:textId="77777777" w:rsidR="002803E6" w:rsidRPr="00C85B7D" w:rsidRDefault="007A2691" w:rsidP="00281712">
            <w:pPr>
              <w:pStyle w:val="TAC"/>
              <w:rPr>
                <w:color w:val="0000FF"/>
              </w:rPr>
            </w:pPr>
            <w:r w:rsidRPr="00C85B7D">
              <w:rPr>
                <w:color w:val="0000FF"/>
              </w:rPr>
              <w:t>-</w:t>
            </w:r>
          </w:p>
        </w:tc>
        <w:tc>
          <w:tcPr>
            <w:tcW w:w="426" w:type="dxa"/>
            <w:shd w:val="solid" w:color="FFFFFF" w:fill="auto"/>
          </w:tcPr>
          <w:p w14:paraId="36A010EB" w14:textId="77777777" w:rsidR="002803E6" w:rsidRPr="00C85B7D" w:rsidRDefault="007A2691" w:rsidP="00281712">
            <w:pPr>
              <w:pStyle w:val="TAC"/>
              <w:rPr>
                <w:color w:val="0000FF"/>
                <w:sz w:val="16"/>
                <w:szCs w:val="16"/>
              </w:rPr>
            </w:pPr>
            <w:r w:rsidRPr="00C85B7D">
              <w:rPr>
                <w:color w:val="0000FF"/>
                <w:sz w:val="16"/>
                <w:szCs w:val="16"/>
              </w:rPr>
              <w:t>-</w:t>
            </w:r>
          </w:p>
        </w:tc>
        <w:tc>
          <w:tcPr>
            <w:tcW w:w="425" w:type="dxa"/>
            <w:shd w:val="solid" w:color="FFFFFF" w:fill="auto"/>
          </w:tcPr>
          <w:p w14:paraId="35B5CEC7" w14:textId="77777777" w:rsidR="002803E6" w:rsidRPr="00C85B7D" w:rsidRDefault="007A2691" w:rsidP="00281712">
            <w:pPr>
              <w:pStyle w:val="TAC"/>
              <w:rPr>
                <w:color w:val="0000FF"/>
                <w:sz w:val="16"/>
                <w:szCs w:val="16"/>
              </w:rPr>
            </w:pPr>
            <w:r w:rsidRPr="00C85B7D">
              <w:rPr>
                <w:color w:val="0000FF"/>
                <w:sz w:val="16"/>
                <w:szCs w:val="16"/>
              </w:rPr>
              <w:t>-</w:t>
            </w:r>
          </w:p>
        </w:tc>
        <w:tc>
          <w:tcPr>
            <w:tcW w:w="4678" w:type="dxa"/>
            <w:shd w:val="solid" w:color="FFFFFF" w:fill="auto"/>
          </w:tcPr>
          <w:p w14:paraId="1ACA861B" w14:textId="77777777" w:rsidR="002803E6" w:rsidRPr="00C85B7D" w:rsidRDefault="007A2691" w:rsidP="00281712">
            <w:pPr>
              <w:pStyle w:val="TAC"/>
              <w:jc w:val="left"/>
              <w:rPr>
                <w:rFonts w:cs="Arial"/>
                <w:color w:val="0000FF"/>
                <w:sz w:val="16"/>
                <w:szCs w:val="16"/>
              </w:rPr>
            </w:pPr>
            <w:r w:rsidRPr="00C85B7D">
              <w:rPr>
                <w:rFonts w:cs="Arial"/>
                <w:color w:val="0000FF"/>
                <w:sz w:val="16"/>
                <w:szCs w:val="16"/>
              </w:rPr>
              <w:t>MCC editorial update for presentation to TSG SA for information</w:t>
            </w:r>
          </w:p>
        </w:tc>
        <w:tc>
          <w:tcPr>
            <w:tcW w:w="708" w:type="dxa"/>
            <w:shd w:val="solid" w:color="FFFFFF" w:fill="auto"/>
          </w:tcPr>
          <w:p w14:paraId="66877D2B" w14:textId="77777777" w:rsidR="002803E6" w:rsidRPr="00C85B7D" w:rsidRDefault="007A2691" w:rsidP="00281712">
            <w:pPr>
              <w:pStyle w:val="TAC"/>
              <w:rPr>
                <w:rFonts w:eastAsia="DengXian"/>
                <w:color w:val="0000FF"/>
                <w:sz w:val="16"/>
                <w:szCs w:val="16"/>
                <w:lang w:eastAsia="zh-CN"/>
              </w:rPr>
            </w:pPr>
            <w:r w:rsidRPr="00C85B7D">
              <w:rPr>
                <w:rFonts w:eastAsia="DengXian"/>
                <w:color w:val="0000FF"/>
                <w:sz w:val="16"/>
                <w:szCs w:val="16"/>
                <w:lang w:eastAsia="zh-CN"/>
              </w:rPr>
              <w:t>1.0.0</w:t>
            </w:r>
          </w:p>
        </w:tc>
      </w:tr>
      <w:tr w:rsidR="00537D1E" w:rsidRPr="00C85B7D" w14:paraId="2CF3B63F" w14:textId="77777777" w:rsidTr="005D2452">
        <w:tc>
          <w:tcPr>
            <w:tcW w:w="800" w:type="dxa"/>
            <w:shd w:val="solid" w:color="FFFFFF" w:fill="auto"/>
          </w:tcPr>
          <w:p w14:paraId="48F7D13C" w14:textId="77777777" w:rsidR="00537D1E" w:rsidRPr="00C85B7D" w:rsidRDefault="00537D1E" w:rsidP="005D2452">
            <w:pPr>
              <w:pStyle w:val="TAC"/>
              <w:rPr>
                <w:color w:val="0000FF"/>
                <w:sz w:val="16"/>
                <w:szCs w:val="16"/>
                <w:lang w:eastAsia="zh-CN"/>
              </w:rPr>
            </w:pPr>
            <w:r w:rsidRPr="00C85B7D">
              <w:rPr>
                <w:color w:val="0000FF"/>
                <w:sz w:val="16"/>
                <w:szCs w:val="16"/>
                <w:lang w:eastAsia="zh-CN"/>
              </w:rPr>
              <w:t>2022-09</w:t>
            </w:r>
          </w:p>
        </w:tc>
        <w:tc>
          <w:tcPr>
            <w:tcW w:w="901" w:type="dxa"/>
            <w:shd w:val="solid" w:color="FFFFFF" w:fill="auto"/>
          </w:tcPr>
          <w:p w14:paraId="6622D0D9" w14:textId="77777777" w:rsidR="00537D1E" w:rsidRPr="00C85B7D" w:rsidRDefault="00537D1E" w:rsidP="005D2452">
            <w:pPr>
              <w:pStyle w:val="TAC"/>
              <w:rPr>
                <w:color w:val="0000FF"/>
                <w:sz w:val="16"/>
                <w:szCs w:val="16"/>
                <w:lang w:eastAsia="zh-CN"/>
              </w:rPr>
            </w:pPr>
            <w:r w:rsidRPr="00C85B7D">
              <w:rPr>
                <w:color w:val="0000FF"/>
                <w:sz w:val="16"/>
                <w:szCs w:val="16"/>
                <w:lang w:eastAsia="zh-CN"/>
              </w:rPr>
              <w:t>SA#97-e</w:t>
            </w:r>
          </w:p>
        </w:tc>
        <w:tc>
          <w:tcPr>
            <w:tcW w:w="1134" w:type="dxa"/>
            <w:shd w:val="solid" w:color="FFFFFF" w:fill="auto"/>
          </w:tcPr>
          <w:p w14:paraId="60B2FDCE" w14:textId="77777777" w:rsidR="00537D1E" w:rsidRPr="00C85B7D" w:rsidRDefault="00537D1E" w:rsidP="005D2452">
            <w:pPr>
              <w:pStyle w:val="TAC"/>
              <w:rPr>
                <w:color w:val="0000FF"/>
                <w:sz w:val="16"/>
                <w:szCs w:val="16"/>
              </w:rPr>
            </w:pPr>
            <w:r w:rsidRPr="00C85B7D">
              <w:rPr>
                <w:color w:val="0000FF"/>
                <w:sz w:val="16"/>
                <w:szCs w:val="16"/>
              </w:rPr>
              <w:t>SP-220949</w:t>
            </w:r>
          </w:p>
        </w:tc>
        <w:tc>
          <w:tcPr>
            <w:tcW w:w="567" w:type="dxa"/>
            <w:shd w:val="solid" w:color="FFFFFF" w:fill="auto"/>
          </w:tcPr>
          <w:p w14:paraId="4DBFB408" w14:textId="77777777" w:rsidR="00537D1E" w:rsidRPr="00C85B7D" w:rsidRDefault="00537D1E" w:rsidP="005D2452">
            <w:pPr>
              <w:pStyle w:val="TAC"/>
              <w:rPr>
                <w:color w:val="0000FF"/>
              </w:rPr>
            </w:pPr>
            <w:r w:rsidRPr="00C85B7D">
              <w:rPr>
                <w:color w:val="0000FF"/>
              </w:rPr>
              <w:t>-</w:t>
            </w:r>
          </w:p>
        </w:tc>
        <w:tc>
          <w:tcPr>
            <w:tcW w:w="426" w:type="dxa"/>
            <w:shd w:val="solid" w:color="FFFFFF" w:fill="auto"/>
          </w:tcPr>
          <w:p w14:paraId="4E6A7BD6" w14:textId="77777777" w:rsidR="00537D1E" w:rsidRPr="00C85B7D" w:rsidRDefault="00537D1E" w:rsidP="005D2452">
            <w:pPr>
              <w:pStyle w:val="TAC"/>
              <w:rPr>
                <w:color w:val="0000FF"/>
                <w:sz w:val="16"/>
                <w:szCs w:val="16"/>
              </w:rPr>
            </w:pPr>
            <w:r w:rsidRPr="00C85B7D">
              <w:rPr>
                <w:color w:val="0000FF"/>
                <w:sz w:val="16"/>
                <w:szCs w:val="16"/>
              </w:rPr>
              <w:t>-</w:t>
            </w:r>
          </w:p>
        </w:tc>
        <w:tc>
          <w:tcPr>
            <w:tcW w:w="425" w:type="dxa"/>
            <w:shd w:val="solid" w:color="FFFFFF" w:fill="auto"/>
          </w:tcPr>
          <w:p w14:paraId="661D8DEB" w14:textId="77777777" w:rsidR="00537D1E" w:rsidRPr="00C85B7D" w:rsidRDefault="00537D1E" w:rsidP="005D2452">
            <w:pPr>
              <w:pStyle w:val="TAC"/>
              <w:rPr>
                <w:color w:val="0000FF"/>
                <w:sz w:val="16"/>
                <w:szCs w:val="16"/>
              </w:rPr>
            </w:pPr>
            <w:r w:rsidRPr="00C85B7D">
              <w:rPr>
                <w:color w:val="0000FF"/>
                <w:sz w:val="16"/>
                <w:szCs w:val="16"/>
              </w:rPr>
              <w:t>-</w:t>
            </w:r>
          </w:p>
        </w:tc>
        <w:tc>
          <w:tcPr>
            <w:tcW w:w="4678" w:type="dxa"/>
            <w:shd w:val="solid" w:color="FFFFFF" w:fill="auto"/>
          </w:tcPr>
          <w:p w14:paraId="16DA4DA9" w14:textId="77777777" w:rsidR="00537D1E" w:rsidRPr="00C85B7D" w:rsidRDefault="00537D1E" w:rsidP="005D2452">
            <w:pPr>
              <w:pStyle w:val="TAC"/>
              <w:jc w:val="left"/>
              <w:rPr>
                <w:rFonts w:cs="Arial"/>
                <w:color w:val="0000FF"/>
                <w:sz w:val="16"/>
                <w:szCs w:val="16"/>
              </w:rPr>
            </w:pPr>
            <w:r w:rsidRPr="00C85B7D">
              <w:rPr>
                <w:rFonts w:cs="Arial"/>
                <w:color w:val="0000FF"/>
                <w:sz w:val="16"/>
                <w:szCs w:val="16"/>
              </w:rPr>
              <w:t>MCC editorial update from v0.4.1 for presentation to TSG SA for information</w:t>
            </w:r>
          </w:p>
        </w:tc>
        <w:tc>
          <w:tcPr>
            <w:tcW w:w="708" w:type="dxa"/>
            <w:shd w:val="solid" w:color="FFFFFF" w:fill="auto"/>
          </w:tcPr>
          <w:p w14:paraId="4FE20557" w14:textId="77777777" w:rsidR="00537D1E" w:rsidRPr="00C85B7D" w:rsidRDefault="00537D1E" w:rsidP="005D2452">
            <w:pPr>
              <w:pStyle w:val="TAC"/>
              <w:rPr>
                <w:rFonts w:eastAsia="DengXian"/>
                <w:color w:val="0000FF"/>
                <w:sz w:val="16"/>
                <w:szCs w:val="16"/>
                <w:lang w:eastAsia="zh-CN"/>
              </w:rPr>
            </w:pPr>
            <w:r w:rsidRPr="00C85B7D">
              <w:rPr>
                <w:rFonts w:eastAsia="DengXian"/>
                <w:color w:val="0000FF"/>
                <w:sz w:val="16"/>
                <w:szCs w:val="16"/>
                <w:lang w:eastAsia="zh-CN"/>
              </w:rPr>
              <w:t>1.1.0</w:t>
            </w:r>
          </w:p>
        </w:tc>
      </w:tr>
      <w:tr w:rsidR="00415CF7" w:rsidRPr="00C85B7D" w14:paraId="41326BEE" w14:textId="77777777" w:rsidTr="00A07661">
        <w:tc>
          <w:tcPr>
            <w:tcW w:w="800" w:type="dxa"/>
            <w:shd w:val="solid" w:color="FFFFFF" w:fill="auto"/>
          </w:tcPr>
          <w:p w14:paraId="12DF617F" w14:textId="0CEFC0C8" w:rsidR="00415CF7" w:rsidRPr="00C85B7D" w:rsidRDefault="00415CF7" w:rsidP="00A07661">
            <w:pPr>
              <w:pStyle w:val="TAC"/>
              <w:rPr>
                <w:color w:val="0000FF"/>
                <w:sz w:val="16"/>
                <w:szCs w:val="16"/>
                <w:lang w:eastAsia="zh-CN"/>
              </w:rPr>
            </w:pPr>
            <w:r w:rsidRPr="00C85B7D">
              <w:rPr>
                <w:color w:val="0000FF"/>
                <w:sz w:val="16"/>
                <w:szCs w:val="16"/>
                <w:lang w:eastAsia="zh-CN"/>
              </w:rPr>
              <w:t>2022-11</w:t>
            </w:r>
          </w:p>
        </w:tc>
        <w:tc>
          <w:tcPr>
            <w:tcW w:w="901" w:type="dxa"/>
            <w:shd w:val="solid" w:color="FFFFFF" w:fill="auto"/>
          </w:tcPr>
          <w:p w14:paraId="1EAC086D" w14:textId="5BBAB742" w:rsidR="00415CF7" w:rsidRPr="00C85B7D" w:rsidRDefault="00415CF7" w:rsidP="00A07661">
            <w:pPr>
              <w:pStyle w:val="TAC"/>
              <w:rPr>
                <w:color w:val="0000FF"/>
                <w:sz w:val="16"/>
                <w:szCs w:val="16"/>
                <w:lang w:eastAsia="zh-CN"/>
              </w:rPr>
            </w:pPr>
            <w:r w:rsidRPr="00C85B7D">
              <w:rPr>
                <w:color w:val="0000FF"/>
                <w:sz w:val="16"/>
                <w:szCs w:val="16"/>
                <w:lang w:eastAsia="zh-CN"/>
              </w:rPr>
              <w:t>SA#98-e</w:t>
            </w:r>
          </w:p>
        </w:tc>
        <w:tc>
          <w:tcPr>
            <w:tcW w:w="1134" w:type="dxa"/>
            <w:shd w:val="solid" w:color="FFFFFF" w:fill="auto"/>
          </w:tcPr>
          <w:p w14:paraId="48CBF56B" w14:textId="3DB812FD" w:rsidR="00415CF7" w:rsidRPr="00C85B7D" w:rsidRDefault="00415CF7" w:rsidP="00A07661">
            <w:pPr>
              <w:pStyle w:val="TAC"/>
              <w:rPr>
                <w:color w:val="0000FF"/>
                <w:sz w:val="16"/>
                <w:szCs w:val="16"/>
              </w:rPr>
            </w:pPr>
            <w:r w:rsidRPr="00C85B7D">
              <w:rPr>
                <w:color w:val="0000FF"/>
                <w:sz w:val="16"/>
                <w:szCs w:val="16"/>
              </w:rPr>
              <w:t>SP-221117</w:t>
            </w:r>
          </w:p>
        </w:tc>
        <w:tc>
          <w:tcPr>
            <w:tcW w:w="567" w:type="dxa"/>
            <w:shd w:val="solid" w:color="FFFFFF" w:fill="auto"/>
          </w:tcPr>
          <w:p w14:paraId="5392F013" w14:textId="77777777" w:rsidR="00415CF7" w:rsidRPr="00C85B7D" w:rsidRDefault="00415CF7" w:rsidP="00A07661">
            <w:pPr>
              <w:pStyle w:val="TAC"/>
              <w:rPr>
                <w:color w:val="0000FF"/>
              </w:rPr>
            </w:pPr>
            <w:r w:rsidRPr="00C85B7D">
              <w:rPr>
                <w:color w:val="0000FF"/>
              </w:rPr>
              <w:t>-</w:t>
            </w:r>
          </w:p>
        </w:tc>
        <w:tc>
          <w:tcPr>
            <w:tcW w:w="426" w:type="dxa"/>
            <w:shd w:val="solid" w:color="FFFFFF" w:fill="auto"/>
          </w:tcPr>
          <w:p w14:paraId="4710D973" w14:textId="77777777" w:rsidR="00415CF7" w:rsidRPr="00C85B7D" w:rsidRDefault="00415CF7" w:rsidP="00A07661">
            <w:pPr>
              <w:pStyle w:val="TAC"/>
              <w:rPr>
                <w:color w:val="0000FF"/>
                <w:sz w:val="16"/>
                <w:szCs w:val="16"/>
              </w:rPr>
            </w:pPr>
            <w:r w:rsidRPr="00C85B7D">
              <w:rPr>
                <w:color w:val="0000FF"/>
                <w:sz w:val="16"/>
                <w:szCs w:val="16"/>
              </w:rPr>
              <w:t>-</w:t>
            </w:r>
          </w:p>
        </w:tc>
        <w:tc>
          <w:tcPr>
            <w:tcW w:w="425" w:type="dxa"/>
            <w:shd w:val="solid" w:color="FFFFFF" w:fill="auto"/>
          </w:tcPr>
          <w:p w14:paraId="6C72F4BB" w14:textId="77777777" w:rsidR="00415CF7" w:rsidRPr="00C85B7D" w:rsidRDefault="00415CF7" w:rsidP="00A07661">
            <w:pPr>
              <w:pStyle w:val="TAC"/>
              <w:rPr>
                <w:color w:val="0000FF"/>
                <w:sz w:val="16"/>
                <w:szCs w:val="16"/>
              </w:rPr>
            </w:pPr>
            <w:r w:rsidRPr="00C85B7D">
              <w:rPr>
                <w:color w:val="0000FF"/>
                <w:sz w:val="16"/>
                <w:szCs w:val="16"/>
              </w:rPr>
              <w:t>-</w:t>
            </w:r>
          </w:p>
        </w:tc>
        <w:tc>
          <w:tcPr>
            <w:tcW w:w="4678" w:type="dxa"/>
            <w:shd w:val="solid" w:color="FFFFFF" w:fill="auto"/>
          </w:tcPr>
          <w:p w14:paraId="11238F9D" w14:textId="059C919C" w:rsidR="00415CF7" w:rsidRPr="00C85B7D" w:rsidRDefault="00415CF7" w:rsidP="00A07661">
            <w:pPr>
              <w:pStyle w:val="TAC"/>
              <w:jc w:val="left"/>
              <w:rPr>
                <w:rFonts w:cs="Arial"/>
                <w:color w:val="0000FF"/>
                <w:sz w:val="16"/>
                <w:szCs w:val="16"/>
              </w:rPr>
            </w:pPr>
            <w:r w:rsidRPr="00C85B7D">
              <w:rPr>
                <w:rFonts w:cs="Arial"/>
                <w:color w:val="0000FF"/>
                <w:sz w:val="16"/>
                <w:szCs w:val="16"/>
              </w:rPr>
              <w:t>MCC editorial update for presentation to TSG SA for approval</w:t>
            </w:r>
          </w:p>
        </w:tc>
        <w:tc>
          <w:tcPr>
            <w:tcW w:w="708" w:type="dxa"/>
            <w:shd w:val="solid" w:color="FFFFFF" w:fill="auto"/>
          </w:tcPr>
          <w:p w14:paraId="1C49403F" w14:textId="7402799A" w:rsidR="00415CF7" w:rsidRPr="00C85B7D" w:rsidRDefault="00415CF7" w:rsidP="00A07661">
            <w:pPr>
              <w:pStyle w:val="TAC"/>
              <w:rPr>
                <w:rFonts w:eastAsia="DengXian"/>
                <w:color w:val="0000FF"/>
                <w:sz w:val="16"/>
                <w:szCs w:val="16"/>
                <w:lang w:eastAsia="zh-CN"/>
              </w:rPr>
            </w:pPr>
            <w:r w:rsidRPr="00C85B7D">
              <w:rPr>
                <w:rFonts w:eastAsia="DengXian"/>
                <w:color w:val="0000FF"/>
                <w:sz w:val="16"/>
                <w:szCs w:val="16"/>
                <w:lang w:eastAsia="zh-CN"/>
              </w:rPr>
              <w:t>2.0.0</w:t>
            </w:r>
          </w:p>
        </w:tc>
      </w:tr>
      <w:tr w:rsidR="00C85B7D" w:rsidRPr="00C85B7D" w14:paraId="78456903" w14:textId="77777777" w:rsidTr="00A07661">
        <w:tc>
          <w:tcPr>
            <w:tcW w:w="800" w:type="dxa"/>
            <w:shd w:val="solid" w:color="FFFFFF" w:fill="auto"/>
          </w:tcPr>
          <w:p w14:paraId="3A49B643" w14:textId="5217C159" w:rsidR="00C85B7D" w:rsidRPr="00C85B7D" w:rsidRDefault="00C85B7D" w:rsidP="00C85B7D">
            <w:pPr>
              <w:pStyle w:val="TAC"/>
              <w:rPr>
                <w:sz w:val="16"/>
                <w:szCs w:val="16"/>
                <w:lang w:eastAsia="zh-CN"/>
              </w:rPr>
            </w:pPr>
            <w:r w:rsidRPr="00C85B7D">
              <w:rPr>
                <w:sz w:val="16"/>
                <w:szCs w:val="16"/>
                <w:lang w:eastAsia="zh-CN"/>
              </w:rPr>
              <w:t>2022-1</w:t>
            </w:r>
            <w:r w:rsidRPr="00C85B7D">
              <w:rPr>
                <w:sz w:val="16"/>
                <w:szCs w:val="16"/>
                <w:lang w:eastAsia="zh-CN"/>
              </w:rPr>
              <w:t>2</w:t>
            </w:r>
          </w:p>
        </w:tc>
        <w:tc>
          <w:tcPr>
            <w:tcW w:w="901" w:type="dxa"/>
            <w:shd w:val="solid" w:color="FFFFFF" w:fill="auto"/>
          </w:tcPr>
          <w:p w14:paraId="38E1EFF9" w14:textId="29623536" w:rsidR="00C85B7D" w:rsidRPr="00C85B7D" w:rsidRDefault="00C85B7D" w:rsidP="00C85B7D">
            <w:pPr>
              <w:pStyle w:val="TAC"/>
              <w:rPr>
                <w:sz w:val="16"/>
                <w:szCs w:val="16"/>
                <w:lang w:eastAsia="zh-CN"/>
              </w:rPr>
            </w:pPr>
            <w:r w:rsidRPr="00C85B7D">
              <w:rPr>
                <w:sz w:val="16"/>
                <w:szCs w:val="16"/>
                <w:lang w:eastAsia="zh-CN"/>
              </w:rPr>
              <w:t>SA#98-e</w:t>
            </w:r>
          </w:p>
        </w:tc>
        <w:tc>
          <w:tcPr>
            <w:tcW w:w="1134" w:type="dxa"/>
            <w:shd w:val="solid" w:color="FFFFFF" w:fill="auto"/>
          </w:tcPr>
          <w:p w14:paraId="4EBFEFCF" w14:textId="6FC40DCD" w:rsidR="00C85B7D" w:rsidRPr="00C85B7D" w:rsidRDefault="00C85B7D" w:rsidP="00C85B7D">
            <w:pPr>
              <w:pStyle w:val="TAC"/>
              <w:rPr>
                <w:sz w:val="16"/>
                <w:szCs w:val="16"/>
              </w:rPr>
            </w:pPr>
            <w:r w:rsidRPr="00C85B7D">
              <w:rPr>
                <w:sz w:val="16"/>
                <w:szCs w:val="16"/>
              </w:rPr>
              <w:t>-</w:t>
            </w:r>
          </w:p>
        </w:tc>
        <w:tc>
          <w:tcPr>
            <w:tcW w:w="567" w:type="dxa"/>
            <w:shd w:val="solid" w:color="FFFFFF" w:fill="auto"/>
          </w:tcPr>
          <w:p w14:paraId="345FB590" w14:textId="1286C030" w:rsidR="00C85B7D" w:rsidRPr="00C85B7D" w:rsidRDefault="00C85B7D" w:rsidP="00C85B7D">
            <w:pPr>
              <w:pStyle w:val="TAC"/>
            </w:pPr>
            <w:r w:rsidRPr="00C85B7D">
              <w:t>-</w:t>
            </w:r>
          </w:p>
        </w:tc>
        <w:tc>
          <w:tcPr>
            <w:tcW w:w="426" w:type="dxa"/>
            <w:shd w:val="solid" w:color="FFFFFF" w:fill="auto"/>
          </w:tcPr>
          <w:p w14:paraId="56C5153A" w14:textId="56879E78" w:rsidR="00C85B7D" w:rsidRPr="00C85B7D" w:rsidRDefault="00C85B7D" w:rsidP="00C85B7D">
            <w:pPr>
              <w:pStyle w:val="TAC"/>
              <w:rPr>
                <w:sz w:val="16"/>
                <w:szCs w:val="16"/>
              </w:rPr>
            </w:pPr>
            <w:r w:rsidRPr="00C85B7D">
              <w:rPr>
                <w:sz w:val="16"/>
                <w:szCs w:val="16"/>
              </w:rPr>
              <w:t>-</w:t>
            </w:r>
          </w:p>
        </w:tc>
        <w:tc>
          <w:tcPr>
            <w:tcW w:w="425" w:type="dxa"/>
            <w:shd w:val="solid" w:color="FFFFFF" w:fill="auto"/>
          </w:tcPr>
          <w:p w14:paraId="61CC2996" w14:textId="2BD741CE" w:rsidR="00C85B7D" w:rsidRPr="00C85B7D" w:rsidRDefault="00C85B7D" w:rsidP="00C85B7D">
            <w:pPr>
              <w:pStyle w:val="TAC"/>
              <w:rPr>
                <w:sz w:val="16"/>
                <w:szCs w:val="16"/>
              </w:rPr>
            </w:pPr>
            <w:r w:rsidRPr="00C85B7D">
              <w:rPr>
                <w:sz w:val="16"/>
                <w:szCs w:val="16"/>
              </w:rPr>
              <w:t>-</w:t>
            </w:r>
          </w:p>
        </w:tc>
        <w:tc>
          <w:tcPr>
            <w:tcW w:w="4678" w:type="dxa"/>
            <w:shd w:val="solid" w:color="FFFFFF" w:fill="auto"/>
          </w:tcPr>
          <w:p w14:paraId="70643F53" w14:textId="118582A4" w:rsidR="00C85B7D" w:rsidRPr="00C85B7D" w:rsidRDefault="00C85B7D" w:rsidP="00C85B7D">
            <w:pPr>
              <w:pStyle w:val="TAC"/>
              <w:jc w:val="left"/>
              <w:rPr>
                <w:rFonts w:cs="Arial"/>
                <w:sz w:val="16"/>
                <w:szCs w:val="16"/>
              </w:rPr>
            </w:pPr>
            <w:r w:rsidRPr="00C85B7D">
              <w:rPr>
                <w:rFonts w:cs="Arial"/>
                <w:sz w:val="16"/>
                <w:szCs w:val="16"/>
              </w:rPr>
              <w:t>MCC editorial update for publication after approval at TSG SA#98-e (Release 18)</w:t>
            </w:r>
          </w:p>
        </w:tc>
        <w:tc>
          <w:tcPr>
            <w:tcW w:w="708" w:type="dxa"/>
            <w:shd w:val="solid" w:color="FFFFFF" w:fill="auto"/>
          </w:tcPr>
          <w:p w14:paraId="50DE3934" w14:textId="4D6C6577" w:rsidR="00C85B7D" w:rsidRPr="00C85B7D" w:rsidRDefault="00C85B7D" w:rsidP="00C85B7D">
            <w:pPr>
              <w:pStyle w:val="TAC"/>
              <w:rPr>
                <w:rFonts w:eastAsia="DengXian"/>
                <w:sz w:val="16"/>
                <w:szCs w:val="16"/>
                <w:lang w:eastAsia="zh-CN"/>
              </w:rPr>
            </w:pPr>
            <w:r w:rsidRPr="00C85B7D">
              <w:rPr>
                <w:rFonts w:eastAsia="DengXian"/>
                <w:sz w:val="16"/>
                <w:szCs w:val="16"/>
                <w:lang w:eastAsia="zh-CN"/>
              </w:rPr>
              <w:t>18.0.0</w:t>
            </w:r>
          </w:p>
        </w:tc>
      </w:tr>
    </w:tbl>
    <w:p w14:paraId="0B57E58E" w14:textId="77777777" w:rsidR="00080512" w:rsidRPr="00BC49C2" w:rsidRDefault="00080512"/>
    <w:sectPr w:rsidR="00080512" w:rsidRPr="00BC49C2" w:rsidSect="002E7309">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5E333" w14:textId="77777777" w:rsidR="00F43504" w:rsidRDefault="00F43504">
      <w:r>
        <w:separator/>
      </w:r>
    </w:p>
  </w:endnote>
  <w:endnote w:type="continuationSeparator" w:id="0">
    <w:p w14:paraId="0282E696" w14:textId="77777777" w:rsidR="00F43504" w:rsidRDefault="00F43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0193B" w14:textId="77777777" w:rsidR="001815CC" w:rsidRPr="00C85B7D" w:rsidRDefault="001815CC" w:rsidP="00C85B7D">
    <w:pPr>
      <w:pStyle w:val="Footer"/>
      <w:rPr>
        <w:rFonts w:cs="Arial"/>
        <w:sz w:val="20"/>
      </w:rPr>
    </w:pPr>
    <w:r w:rsidRPr="00C85B7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C2B1A" w14:textId="77777777" w:rsidR="00F43504" w:rsidRDefault="00F43504">
      <w:r>
        <w:separator/>
      </w:r>
    </w:p>
  </w:footnote>
  <w:footnote w:type="continuationSeparator" w:id="0">
    <w:p w14:paraId="6F877619" w14:textId="77777777" w:rsidR="00F43504" w:rsidRDefault="00F435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5587D" w14:textId="5C0349B2" w:rsidR="001815CC" w:rsidRDefault="00040EE6">
    <w:pPr>
      <w:framePr w:h="284" w:hRule="exact" w:wrap="around" w:vAnchor="text" w:hAnchor="margin" w:xAlign="right" w:y="1"/>
      <w:rPr>
        <w:rFonts w:ascii="Arial" w:hAnsi="Arial" w:cs="Arial"/>
        <w:b/>
        <w:sz w:val="18"/>
        <w:szCs w:val="18"/>
      </w:rPr>
    </w:pPr>
    <w:r w:rsidRPr="00C85B7D">
      <w:rPr>
        <w:rFonts w:ascii="Arial" w:hAnsi="Arial" w:cs="Arial"/>
        <w:b/>
        <w:szCs w:val="18"/>
      </w:rPr>
      <w:fldChar w:fldCharType="begin"/>
    </w:r>
    <w:r w:rsidR="001815CC" w:rsidRPr="00C85B7D">
      <w:rPr>
        <w:rFonts w:ascii="Arial" w:hAnsi="Arial" w:cs="Arial"/>
        <w:b/>
        <w:szCs w:val="18"/>
      </w:rPr>
      <w:instrText xml:space="preserve"> STYLEREF ZA </w:instrText>
    </w:r>
    <w:r w:rsidRPr="00C85B7D">
      <w:rPr>
        <w:rFonts w:ascii="Arial" w:hAnsi="Arial" w:cs="Arial"/>
        <w:b/>
        <w:szCs w:val="18"/>
      </w:rPr>
      <w:fldChar w:fldCharType="separate"/>
    </w:r>
    <w:r w:rsidR="00C85B7D">
      <w:rPr>
        <w:rFonts w:ascii="Arial" w:hAnsi="Arial" w:cs="Arial"/>
        <w:b/>
        <w:noProof/>
        <w:szCs w:val="18"/>
      </w:rPr>
      <w:t>3GPP TR 23.700-60 V18.0.0 (2022-12)</w:t>
    </w:r>
    <w:r w:rsidRPr="00C85B7D">
      <w:rPr>
        <w:rFonts w:ascii="Arial" w:hAnsi="Arial" w:cs="Arial"/>
        <w:b/>
        <w:szCs w:val="18"/>
      </w:rPr>
      <w:fldChar w:fldCharType="end"/>
    </w:r>
  </w:p>
  <w:p w14:paraId="2DA05F78" w14:textId="77777777" w:rsidR="001815CC" w:rsidRDefault="00040EE6">
    <w:pPr>
      <w:framePr w:h="284" w:hRule="exact" w:wrap="around" w:vAnchor="text" w:hAnchor="margin" w:xAlign="center" w:y="7"/>
      <w:rPr>
        <w:rFonts w:ascii="Arial" w:hAnsi="Arial" w:cs="Arial"/>
        <w:b/>
        <w:sz w:val="18"/>
        <w:szCs w:val="18"/>
      </w:rPr>
    </w:pPr>
    <w:r w:rsidRPr="00C85B7D">
      <w:rPr>
        <w:rFonts w:ascii="Arial" w:hAnsi="Arial" w:cs="Arial"/>
        <w:b/>
        <w:szCs w:val="18"/>
      </w:rPr>
      <w:fldChar w:fldCharType="begin"/>
    </w:r>
    <w:r w:rsidR="001815CC" w:rsidRPr="00C85B7D">
      <w:rPr>
        <w:rFonts w:ascii="Arial" w:hAnsi="Arial" w:cs="Arial"/>
        <w:b/>
        <w:szCs w:val="18"/>
      </w:rPr>
      <w:instrText xml:space="preserve"> PAGE </w:instrText>
    </w:r>
    <w:r w:rsidRPr="00C85B7D">
      <w:rPr>
        <w:rFonts w:ascii="Arial" w:hAnsi="Arial" w:cs="Arial"/>
        <w:b/>
        <w:szCs w:val="18"/>
      </w:rPr>
      <w:fldChar w:fldCharType="separate"/>
    </w:r>
    <w:r w:rsidR="00483B4A" w:rsidRPr="00C85B7D">
      <w:rPr>
        <w:rFonts w:ascii="Arial" w:hAnsi="Arial" w:cs="Arial"/>
        <w:b/>
        <w:noProof/>
        <w:szCs w:val="18"/>
      </w:rPr>
      <w:t>261</w:t>
    </w:r>
    <w:r w:rsidRPr="00C85B7D">
      <w:rPr>
        <w:rFonts w:ascii="Arial" w:hAnsi="Arial" w:cs="Arial"/>
        <w:b/>
        <w:szCs w:val="18"/>
      </w:rPr>
      <w:fldChar w:fldCharType="end"/>
    </w:r>
  </w:p>
  <w:p w14:paraId="7C7B50F0" w14:textId="7BE1429D" w:rsidR="001815CC" w:rsidRDefault="00040EE6">
    <w:pPr>
      <w:framePr w:h="284" w:hRule="exact" w:wrap="around" w:vAnchor="text" w:hAnchor="margin" w:y="7"/>
      <w:rPr>
        <w:rFonts w:ascii="Arial" w:hAnsi="Arial" w:cs="Arial"/>
        <w:b/>
        <w:sz w:val="18"/>
        <w:szCs w:val="18"/>
      </w:rPr>
    </w:pPr>
    <w:r w:rsidRPr="00C85B7D">
      <w:rPr>
        <w:rFonts w:ascii="Arial" w:hAnsi="Arial" w:cs="Arial"/>
        <w:b/>
        <w:szCs w:val="18"/>
      </w:rPr>
      <w:fldChar w:fldCharType="begin"/>
    </w:r>
    <w:r w:rsidR="001815CC" w:rsidRPr="00C85B7D">
      <w:rPr>
        <w:rFonts w:ascii="Arial" w:hAnsi="Arial" w:cs="Arial"/>
        <w:b/>
        <w:szCs w:val="18"/>
      </w:rPr>
      <w:instrText xml:space="preserve"> STYLEREF ZGSM </w:instrText>
    </w:r>
    <w:r w:rsidRPr="00C85B7D">
      <w:rPr>
        <w:rFonts w:ascii="Arial" w:hAnsi="Arial" w:cs="Arial"/>
        <w:b/>
        <w:szCs w:val="18"/>
      </w:rPr>
      <w:fldChar w:fldCharType="separate"/>
    </w:r>
    <w:r w:rsidR="00C85B7D">
      <w:rPr>
        <w:rFonts w:ascii="Arial" w:hAnsi="Arial" w:cs="Arial"/>
        <w:b/>
        <w:noProof/>
        <w:szCs w:val="18"/>
      </w:rPr>
      <w:t>Release 18</w:t>
    </w:r>
    <w:r w:rsidRPr="00C85B7D">
      <w:rPr>
        <w:rFonts w:ascii="Arial" w:hAnsi="Arial" w:cs="Arial"/>
        <w:b/>
        <w:szCs w:val="18"/>
      </w:rPr>
      <w:fldChar w:fldCharType="end"/>
    </w:r>
  </w:p>
  <w:p w14:paraId="21DCF8EE" w14:textId="77777777" w:rsidR="001815CC" w:rsidRDefault="00181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38694883">
    <w:abstractNumId w:val="9"/>
  </w:num>
  <w:num w:numId="2" w16cid:durableId="1325816191">
    <w:abstractNumId w:val="7"/>
  </w:num>
  <w:num w:numId="3" w16cid:durableId="1593006034">
    <w:abstractNumId w:val="6"/>
  </w:num>
  <w:num w:numId="4" w16cid:durableId="887255202">
    <w:abstractNumId w:val="5"/>
  </w:num>
  <w:num w:numId="5" w16cid:durableId="1753695964">
    <w:abstractNumId w:val="4"/>
  </w:num>
  <w:num w:numId="6" w16cid:durableId="692799982">
    <w:abstractNumId w:val="8"/>
  </w:num>
  <w:num w:numId="7" w16cid:durableId="1380011598">
    <w:abstractNumId w:val="3"/>
  </w:num>
  <w:num w:numId="8" w16cid:durableId="693923998">
    <w:abstractNumId w:val="2"/>
  </w:num>
  <w:num w:numId="9" w16cid:durableId="1217467622">
    <w:abstractNumId w:val="1"/>
  </w:num>
  <w:num w:numId="10" w16cid:durableId="1685738899">
    <w:abstractNumId w:val="0"/>
  </w:num>
  <w:num w:numId="11" w16cid:durableId="198851019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13A2"/>
    <w:rsid w:val="00002B88"/>
    <w:rsid w:val="000063E2"/>
    <w:rsid w:val="00014470"/>
    <w:rsid w:val="00017F96"/>
    <w:rsid w:val="0002076A"/>
    <w:rsid w:val="00022D3A"/>
    <w:rsid w:val="00024A08"/>
    <w:rsid w:val="00030AFC"/>
    <w:rsid w:val="00033397"/>
    <w:rsid w:val="00034D83"/>
    <w:rsid w:val="00037739"/>
    <w:rsid w:val="000379BD"/>
    <w:rsid w:val="00040095"/>
    <w:rsid w:val="00040EE6"/>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449A"/>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075BD"/>
    <w:rsid w:val="00110120"/>
    <w:rsid w:val="00113F7A"/>
    <w:rsid w:val="001152F0"/>
    <w:rsid w:val="00116142"/>
    <w:rsid w:val="001167E5"/>
    <w:rsid w:val="00116F83"/>
    <w:rsid w:val="0012106E"/>
    <w:rsid w:val="001211BC"/>
    <w:rsid w:val="00122DC6"/>
    <w:rsid w:val="00123B9F"/>
    <w:rsid w:val="0012420F"/>
    <w:rsid w:val="00124D46"/>
    <w:rsid w:val="001273C3"/>
    <w:rsid w:val="00127B3F"/>
    <w:rsid w:val="00133525"/>
    <w:rsid w:val="00133D17"/>
    <w:rsid w:val="00134628"/>
    <w:rsid w:val="00136572"/>
    <w:rsid w:val="001369F6"/>
    <w:rsid w:val="00137467"/>
    <w:rsid w:val="0014786A"/>
    <w:rsid w:val="00147F91"/>
    <w:rsid w:val="00150173"/>
    <w:rsid w:val="001559F8"/>
    <w:rsid w:val="00163636"/>
    <w:rsid w:val="00175FD3"/>
    <w:rsid w:val="00177896"/>
    <w:rsid w:val="001808FA"/>
    <w:rsid w:val="001815CC"/>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14B1"/>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929"/>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2792C"/>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210C"/>
    <w:rsid w:val="003670E3"/>
    <w:rsid w:val="0037003D"/>
    <w:rsid w:val="00372805"/>
    <w:rsid w:val="00373FF7"/>
    <w:rsid w:val="00374FAA"/>
    <w:rsid w:val="003765B8"/>
    <w:rsid w:val="00394567"/>
    <w:rsid w:val="003A0C7D"/>
    <w:rsid w:val="003A13B1"/>
    <w:rsid w:val="003A5620"/>
    <w:rsid w:val="003A6673"/>
    <w:rsid w:val="003A6D7D"/>
    <w:rsid w:val="003A6DB4"/>
    <w:rsid w:val="003B023F"/>
    <w:rsid w:val="003B0406"/>
    <w:rsid w:val="003B069A"/>
    <w:rsid w:val="003B1BA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075FA"/>
    <w:rsid w:val="004109A1"/>
    <w:rsid w:val="00410A3D"/>
    <w:rsid w:val="00411DC6"/>
    <w:rsid w:val="00412AC2"/>
    <w:rsid w:val="004135CD"/>
    <w:rsid w:val="00414040"/>
    <w:rsid w:val="00414687"/>
    <w:rsid w:val="00414C2B"/>
    <w:rsid w:val="00415CF7"/>
    <w:rsid w:val="00416ACF"/>
    <w:rsid w:val="00423334"/>
    <w:rsid w:val="004263E1"/>
    <w:rsid w:val="00430C39"/>
    <w:rsid w:val="0043136F"/>
    <w:rsid w:val="0043209A"/>
    <w:rsid w:val="004345EC"/>
    <w:rsid w:val="00435773"/>
    <w:rsid w:val="00436022"/>
    <w:rsid w:val="004363C5"/>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3B4A"/>
    <w:rsid w:val="00485D3C"/>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03E9"/>
    <w:rsid w:val="00543A26"/>
    <w:rsid w:val="00543E6C"/>
    <w:rsid w:val="005442D3"/>
    <w:rsid w:val="00544585"/>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452"/>
    <w:rsid w:val="005D25A5"/>
    <w:rsid w:val="005D2E01"/>
    <w:rsid w:val="005D36E5"/>
    <w:rsid w:val="005D3D4B"/>
    <w:rsid w:val="005D6BD4"/>
    <w:rsid w:val="005D7526"/>
    <w:rsid w:val="005E1DDE"/>
    <w:rsid w:val="005E4BB2"/>
    <w:rsid w:val="005E4E84"/>
    <w:rsid w:val="005E77C2"/>
    <w:rsid w:val="005F00B4"/>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0606"/>
    <w:rsid w:val="006238DF"/>
    <w:rsid w:val="00626A11"/>
    <w:rsid w:val="006271FA"/>
    <w:rsid w:val="00627B0B"/>
    <w:rsid w:val="006300B9"/>
    <w:rsid w:val="00633F67"/>
    <w:rsid w:val="0063427C"/>
    <w:rsid w:val="0063543D"/>
    <w:rsid w:val="00635D2F"/>
    <w:rsid w:val="006371DD"/>
    <w:rsid w:val="006410E9"/>
    <w:rsid w:val="006419B8"/>
    <w:rsid w:val="00642A76"/>
    <w:rsid w:val="00647114"/>
    <w:rsid w:val="0065123D"/>
    <w:rsid w:val="00657776"/>
    <w:rsid w:val="00657C94"/>
    <w:rsid w:val="00660590"/>
    <w:rsid w:val="00662F33"/>
    <w:rsid w:val="00663778"/>
    <w:rsid w:val="006642E9"/>
    <w:rsid w:val="00664854"/>
    <w:rsid w:val="00666CB5"/>
    <w:rsid w:val="00670A50"/>
    <w:rsid w:val="00675B12"/>
    <w:rsid w:val="00675F7F"/>
    <w:rsid w:val="00677814"/>
    <w:rsid w:val="0068182F"/>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530"/>
    <w:rsid w:val="00760E49"/>
    <w:rsid w:val="00761FCF"/>
    <w:rsid w:val="00762EDF"/>
    <w:rsid w:val="00763150"/>
    <w:rsid w:val="00764865"/>
    <w:rsid w:val="00764DAE"/>
    <w:rsid w:val="00765E07"/>
    <w:rsid w:val="00765EA3"/>
    <w:rsid w:val="007679A6"/>
    <w:rsid w:val="007711C7"/>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1B50"/>
    <w:rsid w:val="007B2168"/>
    <w:rsid w:val="007B600E"/>
    <w:rsid w:val="007B7035"/>
    <w:rsid w:val="007C3898"/>
    <w:rsid w:val="007C4E22"/>
    <w:rsid w:val="007D6007"/>
    <w:rsid w:val="007E0094"/>
    <w:rsid w:val="007E014D"/>
    <w:rsid w:val="007E120F"/>
    <w:rsid w:val="007E4315"/>
    <w:rsid w:val="007E6971"/>
    <w:rsid w:val="007E7599"/>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382"/>
    <w:rsid w:val="00873F4A"/>
    <w:rsid w:val="0087545B"/>
    <w:rsid w:val="008768CA"/>
    <w:rsid w:val="0087721B"/>
    <w:rsid w:val="008813F8"/>
    <w:rsid w:val="00881576"/>
    <w:rsid w:val="00885F2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ADA"/>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3C44"/>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681A"/>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B34"/>
    <w:rsid w:val="00B22C75"/>
    <w:rsid w:val="00B24AEA"/>
    <w:rsid w:val="00B30448"/>
    <w:rsid w:val="00B31A84"/>
    <w:rsid w:val="00B34318"/>
    <w:rsid w:val="00B40922"/>
    <w:rsid w:val="00B40F0E"/>
    <w:rsid w:val="00B44867"/>
    <w:rsid w:val="00B4589B"/>
    <w:rsid w:val="00B528B4"/>
    <w:rsid w:val="00B53335"/>
    <w:rsid w:val="00B53A76"/>
    <w:rsid w:val="00B5477F"/>
    <w:rsid w:val="00B606B7"/>
    <w:rsid w:val="00B61A1D"/>
    <w:rsid w:val="00B61FCE"/>
    <w:rsid w:val="00B65A69"/>
    <w:rsid w:val="00B6669D"/>
    <w:rsid w:val="00B7181F"/>
    <w:rsid w:val="00B768E8"/>
    <w:rsid w:val="00B77D40"/>
    <w:rsid w:val="00B836DC"/>
    <w:rsid w:val="00B84A25"/>
    <w:rsid w:val="00B875C5"/>
    <w:rsid w:val="00B91BA6"/>
    <w:rsid w:val="00B9248E"/>
    <w:rsid w:val="00B92986"/>
    <w:rsid w:val="00B93086"/>
    <w:rsid w:val="00B95317"/>
    <w:rsid w:val="00B973AC"/>
    <w:rsid w:val="00BA19ED"/>
    <w:rsid w:val="00BA1AC9"/>
    <w:rsid w:val="00BA2AE1"/>
    <w:rsid w:val="00BA325E"/>
    <w:rsid w:val="00BA47A6"/>
    <w:rsid w:val="00BA4B8D"/>
    <w:rsid w:val="00BA629A"/>
    <w:rsid w:val="00BA631B"/>
    <w:rsid w:val="00BA65C6"/>
    <w:rsid w:val="00BB0572"/>
    <w:rsid w:val="00BB3FD0"/>
    <w:rsid w:val="00BC0293"/>
    <w:rsid w:val="00BC07DD"/>
    <w:rsid w:val="00BC0E8C"/>
    <w:rsid w:val="00BC0F7D"/>
    <w:rsid w:val="00BC170F"/>
    <w:rsid w:val="00BC212D"/>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5CE4"/>
    <w:rsid w:val="00C47C93"/>
    <w:rsid w:val="00C5024C"/>
    <w:rsid w:val="00C519B3"/>
    <w:rsid w:val="00C530C2"/>
    <w:rsid w:val="00C551FF"/>
    <w:rsid w:val="00C610A2"/>
    <w:rsid w:val="00C63FD2"/>
    <w:rsid w:val="00C66E7E"/>
    <w:rsid w:val="00C707F9"/>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5B7D"/>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05DE"/>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1C8B"/>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C61EE"/>
    <w:rsid w:val="00DD0D5D"/>
    <w:rsid w:val="00DD0D89"/>
    <w:rsid w:val="00DD10C3"/>
    <w:rsid w:val="00DD3ABC"/>
    <w:rsid w:val="00DD456A"/>
    <w:rsid w:val="00DD4C17"/>
    <w:rsid w:val="00DD74A5"/>
    <w:rsid w:val="00DD7E30"/>
    <w:rsid w:val="00DE5B4D"/>
    <w:rsid w:val="00DE66CC"/>
    <w:rsid w:val="00DF08D8"/>
    <w:rsid w:val="00DF2836"/>
    <w:rsid w:val="00DF2B1F"/>
    <w:rsid w:val="00DF2D79"/>
    <w:rsid w:val="00DF524F"/>
    <w:rsid w:val="00DF62CD"/>
    <w:rsid w:val="00E01267"/>
    <w:rsid w:val="00E023C9"/>
    <w:rsid w:val="00E06F16"/>
    <w:rsid w:val="00E077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51B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6EF4"/>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5BE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052"/>
    <w:rsid w:val="00F332F8"/>
    <w:rsid w:val="00F3486F"/>
    <w:rsid w:val="00F35B71"/>
    <w:rsid w:val="00F37223"/>
    <w:rsid w:val="00F4015A"/>
    <w:rsid w:val="00F40D99"/>
    <w:rsid w:val="00F41E34"/>
    <w:rsid w:val="00F41E5B"/>
    <w:rsid w:val="00F424D5"/>
    <w:rsid w:val="00F43504"/>
    <w:rsid w:val="00F47B71"/>
    <w:rsid w:val="00F50105"/>
    <w:rsid w:val="00F50CB8"/>
    <w:rsid w:val="00F51FC2"/>
    <w:rsid w:val="00F565B0"/>
    <w:rsid w:val="00F5690C"/>
    <w:rsid w:val="00F60E99"/>
    <w:rsid w:val="00F62DEB"/>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11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A176B"/>
  <w15:docId w15:val="{CD03718A-F65A-4D1C-925B-33A5A0054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5B7D"/>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C85B7D"/>
    <w:pPr>
      <w:ind w:left="1418" w:hanging="1418"/>
    </w:pPr>
  </w:style>
  <w:style w:type="paragraph" w:styleId="TOC8">
    <w:name w:val="toc 8"/>
    <w:basedOn w:val="TOC1"/>
    <w:uiPriority w:val="39"/>
    <w:rsid w:val="00C85B7D"/>
    <w:pPr>
      <w:spacing w:before="180"/>
      <w:ind w:left="2693" w:hanging="2693"/>
    </w:pPr>
    <w:rPr>
      <w:b/>
    </w:rPr>
  </w:style>
  <w:style w:type="paragraph" w:styleId="TOC1">
    <w:name w:val="toc 1"/>
    <w:uiPriority w:val="39"/>
    <w:rsid w:val="00C85B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85B7D"/>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C85B7D"/>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85B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85B7D"/>
    <w:pPr>
      <w:ind w:left="1701" w:hanging="1701"/>
    </w:pPr>
  </w:style>
  <w:style w:type="paragraph" w:styleId="TOC4">
    <w:name w:val="toc 4"/>
    <w:basedOn w:val="TOC3"/>
    <w:uiPriority w:val="39"/>
    <w:rsid w:val="00C85B7D"/>
    <w:pPr>
      <w:ind w:left="1418" w:hanging="1418"/>
    </w:pPr>
  </w:style>
  <w:style w:type="paragraph" w:styleId="TOC3">
    <w:name w:val="toc 3"/>
    <w:basedOn w:val="TOC2"/>
    <w:uiPriority w:val="39"/>
    <w:rsid w:val="00C85B7D"/>
    <w:pPr>
      <w:ind w:left="1134" w:hanging="1134"/>
    </w:pPr>
  </w:style>
  <w:style w:type="paragraph" w:styleId="TOC2">
    <w:name w:val="toc 2"/>
    <w:basedOn w:val="TOC1"/>
    <w:uiPriority w:val="39"/>
    <w:rsid w:val="00C85B7D"/>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C85B7D"/>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C85B7D"/>
    <w:pPr>
      <w:keepNext/>
      <w:spacing w:after="0"/>
    </w:pPr>
    <w:rPr>
      <w:rFonts w:ascii="Arial" w:hAnsi="Arial"/>
      <w:sz w:val="18"/>
    </w:rPr>
  </w:style>
  <w:style w:type="paragraph" w:customStyle="1" w:styleId="NO">
    <w:name w:val="NO"/>
    <w:basedOn w:val="Normal"/>
    <w:link w:val="NOZchn"/>
    <w:rsid w:val="00C85B7D"/>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C85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85B7D"/>
    <w:pPr>
      <w:jc w:val="right"/>
    </w:pPr>
  </w:style>
  <w:style w:type="paragraph" w:customStyle="1" w:styleId="TAL">
    <w:name w:val="TAL"/>
    <w:basedOn w:val="Normal"/>
    <w:link w:val="TALChar"/>
    <w:rsid w:val="00C85B7D"/>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C85B7D"/>
    <w:rPr>
      <w:b/>
    </w:rPr>
  </w:style>
  <w:style w:type="paragraph" w:customStyle="1" w:styleId="TAC">
    <w:name w:val="TAC"/>
    <w:basedOn w:val="TAL"/>
    <w:link w:val="TACChar"/>
    <w:rsid w:val="00C85B7D"/>
    <w:pPr>
      <w:jc w:val="center"/>
    </w:pPr>
  </w:style>
  <w:style w:type="paragraph" w:customStyle="1" w:styleId="LD">
    <w:name w:val="LD"/>
    <w:rsid w:val="00C85B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85B7D"/>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C85B7D"/>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C85B7D"/>
    <w:pPr>
      <w:spacing w:after="0"/>
    </w:pPr>
  </w:style>
  <w:style w:type="paragraph" w:customStyle="1" w:styleId="EW">
    <w:name w:val="EW"/>
    <w:basedOn w:val="EX"/>
    <w:rsid w:val="00C85B7D"/>
    <w:pPr>
      <w:spacing w:after="0"/>
    </w:pPr>
  </w:style>
  <w:style w:type="paragraph" w:customStyle="1" w:styleId="B1">
    <w:name w:val="B1"/>
    <w:basedOn w:val="List"/>
    <w:link w:val="B1Char"/>
    <w:rsid w:val="00C85B7D"/>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C85B7D"/>
    <w:pPr>
      <w:ind w:left="1985" w:hanging="1985"/>
    </w:pPr>
  </w:style>
  <w:style w:type="paragraph" w:styleId="TOC7">
    <w:name w:val="toc 7"/>
    <w:basedOn w:val="TOC6"/>
    <w:next w:val="Normal"/>
    <w:uiPriority w:val="39"/>
    <w:rsid w:val="00C85B7D"/>
    <w:pPr>
      <w:ind w:left="2268" w:hanging="2268"/>
    </w:pPr>
  </w:style>
  <w:style w:type="paragraph" w:customStyle="1" w:styleId="EditorsNote">
    <w:name w:val="Editor's Note"/>
    <w:basedOn w:val="NO"/>
    <w:link w:val="EditorsNoteChar"/>
    <w:rsid w:val="00C85B7D"/>
    <w:pPr>
      <w:ind w:left="1559" w:hanging="1276"/>
    </w:pPr>
    <w:rPr>
      <w:color w:val="FF0000"/>
    </w:rPr>
  </w:style>
  <w:style w:type="paragraph" w:customStyle="1" w:styleId="TH">
    <w:name w:val="TH"/>
    <w:basedOn w:val="Normal"/>
    <w:link w:val="THChar"/>
    <w:rsid w:val="00C85B7D"/>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C85B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85B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85B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85B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85B7D"/>
    <w:pPr>
      <w:ind w:left="851" w:hanging="851"/>
    </w:pPr>
  </w:style>
  <w:style w:type="paragraph" w:customStyle="1" w:styleId="ZH">
    <w:name w:val="ZH"/>
    <w:rsid w:val="00C85B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85B7D"/>
    <w:pPr>
      <w:keepNext w:val="0"/>
      <w:spacing w:before="0" w:after="240"/>
    </w:pPr>
  </w:style>
  <w:style w:type="paragraph" w:customStyle="1" w:styleId="ZG">
    <w:name w:val="ZG"/>
    <w:rsid w:val="00C85B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85B7D"/>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C85B7D"/>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C85B7D"/>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C85B7D"/>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C85B7D"/>
    <w:pPr>
      <w:framePr w:hRule="auto" w:wrap="notBeside" w:y="852"/>
    </w:pPr>
    <w:rPr>
      <w:i w:val="0"/>
      <w:sz w:val="40"/>
    </w:rPr>
  </w:style>
  <w:style w:type="paragraph" w:customStyle="1" w:styleId="ZV">
    <w:name w:val="ZV"/>
    <w:basedOn w:val="ZU"/>
    <w:rsid w:val="00C85B7D"/>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customStyle="1" w:styleId="UnresolvedMention3">
    <w:name w:val="Unresolved Mention3"/>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9.vsdx"/><Relationship Id="rId21" Type="http://schemas.openxmlformats.org/officeDocument/2006/relationships/image" Target="media/image3.emf"/><Relationship Id="rId42" Type="http://schemas.openxmlformats.org/officeDocument/2006/relationships/package" Target="embeddings/Microsoft_Visio_Drawing8.vsdx"/><Relationship Id="rId63" Type="http://schemas.openxmlformats.org/officeDocument/2006/relationships/package" Target="embeddings/Microsoft_Visio_Drawing14.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47.vsdx"/><Relationship Id="rId170" Type="http://schemas.openxmlformats.org/officeDocument/2006/relationships/image" Target="media/image77.emf"/><Relationship Id="rId191" Type="http://schemas.openxmlformats.org/officeDocument/2006/relationships/package" Target="embeddings/Microsoft_Visio_Drawing57.vsdx"/><Relationship Id="rId205" Type="http://schemas.openxmlformats.org/officeDocument/2006/relationships/oleObject" Target="embeddings/oleObject28.bin"/><Relationship Id="rId226" Type="http://schemas.openxmlformats.org/officeDocument/2006/relationships/image" Target="media/image104.emf"/><Relationship Id="rId247" Type="http://schemas.openxmlformats.org/officeDocument/2006/relationships/footer" Target="footer1.xml"/><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package" Target="embeddings/Microsoft_Visio_Drawing3.vsdx"/><Relationship Id="rId53" Type="http://schemas.openxmlformats.org/officeDocument/2006/relationships/image" Target="media/image19.emf"/><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Word_Document43.docx"/><Relationship Id="rId5" Type="http://schemas.openxmlformats.org/officeDocument/2006/relationships/settings" Target="settings.xml"/><Relationship Id="rId95" Type="http://schemas.openxmlformats.org/officeDocument/2006/relationships/package" Target="embeddings/Microsoft_Visio_Drawing23.vsdx"/><Relationship Id="rId160" Type="http://schemas.openxmlformats.org/officeDocument/2006/relationships/image" Target="media/image72.emf"/><Relationship Id="rId181" Type="http://schemas.openxmlformats.org/officeDocument/2006/relationships/package" Target="embeddings/Microsoft_Visio_Drawing52.vsdx"/><Relationship Id="rId216" Type="http://schemas.openxmlformats.org/officeDocument/2006/relationships/image" Target="media/image99.emf"/><Relationship Id="rId237" Type="http://schemas.openxmlformats.org/officeDocument/2006/relationships/oleObject" Target="embeddings/oleObject35.bin"/><Relationship Id="rId22" Type="http://schemas.openxmlformats.org/officeDocument/2006/relationships/package" Target="embeddings/Microsoft_Word_Document.docx"/><Relationship Id="rId43" Type="http://schemas.openxmlformats.org/officeDocument/2006/relationships/image" Target="media/image14.emf"/><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Word_Document39.docx"/><Relationship Id="rId85" Type="http://schemas.openxmlformats.org/officeDocument/2006/relationships/oleObject" Target="embeddings/oleObject12.bin"/><Relationship Id="rId150" Type="http://schemas.openxmlformats.org/officeDocument/2006/relationships/image" Target="media/image67.emf"/><Relationship Id="rId171" Type="http://schemas.openxmlformats.org/officeDocument/2006/relationships/oleObject" Target="embeddings/oleObject24.bin"/><Relationship Id="rId192" Type="http://schemas.openxmlformats.org/officeDocument/2006/relationships/image" Target="media/image87.emf"/><Relationship Id="rId206" Type="http://schemas.openxmlformats.org/officeDocument/2006/relationships/image" Target="media/image94.emf"/><Relationship Id="rId227" Type="http://schemas.openxmlformats.org/officeDocument/2006/relationships/package" Target="embeddings/Microsoft_Visio_Drawing68.vsdx"/><Relationship Id="rId248"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hyperlink" Target="https://riteproject.eu/dctth/" TargetMode="External"/><Relationship Id="rId33" Type="http://schemas.openxmlformats.org/officeDocument/2006/relationships/image" Target="media/image9.emf"/><Relationship Id="rId38" Type="http://schemas.openxmlformats.org/officeDocument/2006/relationships/package" Target="embeddings/Microsoft_Visio_Drawing6.vsdx"/><Relationship Id="rId59" Type="http://schemas.openxmlformats.org/officeDocument/2006/relationships/oleObject" Target="embeddings/oleObject7.bin"/><Relationship Id="rId103" Type="http://schemas.openxmlformats.org/officeDocument/2006/relationships/oleObject" Target="embeddings/oleObject16.bin"/><Relationship Id="rId108" Type="http://schemas.openxmlformats.org/officeDocument/2006/relationships/image" Target="media/image46.emf"/><Relationship Id="rId124" Type="http://schemas.openxmlformats.org/officeDocument/2006/relationships/image" Target="media/image54.emf"/><Relationship Id="rId129" Type="http://schemas.openxmlformats.org/officeDocument/2006/relationships/package" Target="embeddings/Microsoft_Word_Document35.docx"/><Relationship Id="rId54" Type="http://schemas.openxmlformats.org/officeDocument/2006/relationships/package" Target="embeddings/Microsoft_Visio_Drawing11.vsdx"/><Relationship Id="rId70" Type="http://schemas.openxmlformats.org/officeDocument/2006/relationships/image" Target="media/image27.emf"/><Relationship Id="rId75" Type="http://schemas.openxmlformats.org/officeDocument/2006/relationships/package" Target="embeddings/Microsoft_Word_Document19.docx"/><Relationship Id="rId91" Type="http://schemas.openxmlformats.org/officeDocument/2006/relationships/package" Target="embeddings/Microsoft_Visio_Drawing22.vsdx"/><Relationship Id="rId96" Type="http://schemas.openxmlformats.org/officeDocument/2006/relationships/image" Target="media/image40.emf"/><Relationship Id="rId140" Type="http://schemas.openxmlformats.org/officeDocument/2006/relationships/image" Target="media/image62.emf"/><Relationship Id="rId145" Type="http://schemas.openxmlformats.org/officeDocument/2006/relationships/oleObject" Target="embeddings/Microsoft_Visio_2003-2010_Drawing2.vsd"/><Relationship Id="rId161" Type="http://schemas.openxmlformats.org/officeDocument/2006/relationships/package" Target="embeddings/Microsoft_Visio_Drawing48.vsdx"/><Relationship Id="rId166" Type="http://schemas.openxmlformats.org/officeDocument/2006/relationships/image" Target="media/image75.emf"/><Relationship Id="rId182" Type="http://schemas.openxmlformats.org/officeDocument/2006/relationships/image" Target="media/image83.emf"/><Relationship Id="rId187" Type="http://schemas.openxmlformats.org/officeDocument/2006/relationships/oleObject" Target="embeddings/oleObject27.bin"/><Relationship Id="rId217"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emf"/><Relationship Id="rId233" Type="http://schemas.openxmlformats.org/officeDocument/2006/relationships/package" Target="embeddings/Microsoft_Visio_Drawing70.vsdx"/><Relationship Id="rId238" Type="http://schemas.openxmlformats.org/officeDocument/2006/relationships/image" Target="media/image110.emf"/><Relationship Id="rId23" Type="http://schemas.openxmlformats.org/officeDocument/2006/relationships/image" Target="media/image4.emf"/><Relationship Id="rId28" Type="http://schemas.openxmlformats.org/officeDocument/2006/relationships/package" Target="embeddings/Microsoft_Visio_Drawing1.vsdx"/><Relationship Id="rId49" Type="http://schemas.openxmlformats.org/officeDocument/2006/relationships/image" Target="media/image17.emf"/><Relationship Id="rId114" Type="http://schemas.openxmlformats.org/officeDocument/2006/relationships/image" Target="media/image49.emf"/><Relationship Id="rId119" Type="http://schemas.openxmlformats.org/officeDocument/2006/relationships/package" Target="embeddings/Microsoft_Visio_Drawing30.vsdx"/><Relationship Id="rId44" Type="http://schemas.openxmlformats.org/officeDocument/2006/relationships/package" Target="embeddings/Microsoft_Visio_Drawing9.vsdx"/><Relationship Id="rId60" Type="http://schemas.openxmlformats.org/officeDocument/2006/relationships/image" Target="media/image22.emf"/><Relationship Id="rId65" Type="http://schemas.openxmlformats.org/officeDocument/2006/relationships/package" Target="embeddings/Microsoft_Visio_Drawing15.vsdx"/><Relationship Id="rId81" Type="http://schemas.openxmlformats.org/officeDocument/2006/relationships/oleObject" Target="embeddings/oleObject11.bin"/><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package" Target="embeddings/Microsoft_Visio_Drawing37.vsdx"/><Relationship Id="rId151" Type="http://schemas.openxmlformats.org/officeDocument/2006/relationships/package" Target="embeddings/Microsoft_Word_Document44.docx"/><Relationship Id="rId156" Type="http://schemas.openxmlformats.org/officeDocument/2006/relationships/image" Target="media/image70.emf"/><Relationship Id="rId177" Type="http://schemas.openxmlformats.org/officeDocument/2006/relationships/oleObject" Target="embeddings/oleObject26.bin"/><Relationship Id="rId198" Type="http://schemas.openxmlformats.org/officeDocument/2006/relationships/image" Target="media/image90.emf"/><Relationship Id="rId172" Type="http://schemas.openxmlformats.org/officeDocument/2006/relationships/image" Target="media/image78.emf"/><Relationship Id="rId193" Type="http://schemas.openxmlformats.org/officeDocument/2006/relationships/package" Target="embeddings/Microsoft_Visio_Drawing58.vsdx"/><Relationship Id="rId202" Type="http://schemas.openxmlformats.org/officeDocument/2006/relationships/image" Target="media/image92.emf"/><Relationship Id="rId207" Type="http://schemas.openxmlformats.org/officeDocument/2006/relationships/package" Target="embeddings/Microsoft_Visio_Drawing64.vsdx"/><Relationship Id="rId223" Type="http://schemas.openxmlformats.org/officeDocument/2006/relationships/oleObject" Target="embeddings/Microsoft_Word_97_-_2003_Document.doc"/><Relationship Id="rId228" Type="http://schemas.openxmlformats.org/officeDocument/2006/relationships/image" Target="media/image105.emf"/><Relationship Id="rId244" Type="http://schemas.openxmlformats.org/officeDocument/2006/relationships/image" Target="media/image113.emf"/><Relationship Id="rId249" Type="http://schemas.openxmlformats.org/officeDocument/2006/relationships/theme" Target="theme/theme1.xml"/><Relationship Id="rId13" Type="http://schemas.openxmlformats.org/officeDocument/2006/relationships/hyperlink" Target="https://standards.ieee.org/project/1918_1.html" TargetMode="External"/><Relationship Id="rId18" Type="http://schemas.openxmlformats.org/officeDocument/2006/relationships/hyperlink" Target="https://github.com/L4STeam/linux/" TargetMode="External"/><Relationship Id="rId39" Type="http://schemas.openxmlformats.org/officeDocument/2006/relationships/image" Target="media/image12.emf"/><Relationship Id="rId109" Type="http://schemas.openxmlformats.org/officeDocument/2006/relationships/oleObject" Target="embeddings/oleObject19.bin"/><Relationship Id="rId34" Type="http://schemas.openxmlformats.org/officeDocument/2006/relationships/package" Target="embeddings/Microsoft_Visio_Drawing4.vsdx"/><Relationship Id="rId50" Type="http://schemas.openxmlformats.org/officeDocument/2006/relationships/oleObject" Target="embeddings/oleObject6.bin"/><Relationship Id="rId55" Type="http://schemas.openxmlformats.org/officeDocument/2006/relationships/package" Target="embeddings/Microsoft_Visio_Drawing12.vsdx"/><Relationship Id="rId76" Type="http://schemas.openxmlformats.org/officeDocument/2006/relationships/image" Target="media/image30.emf"/><Relationship Id="rId97" Type="http://schemas.openxmlformats.org/officeDocument/2006/relationships/package" Target="embeddings/Microsoft_Visio_Drawing24.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33.vsdx"/><Relationship Id="rId141" Type="http://schemas.openxmlformats.org/officeDocument/2006/relationships/package" Target="embeddings/Microsoft_Visio_Drawing40.vsdx"/><Relationship Id="rId146" Type="http://schemas.openxmlformats.org/officeDocument/2006/relationships/image" Target="media/image65.emf"/><Relationship Id="rId167" Type="http://schemas.openxmlformats.org/officeDocument/2006/relationships/oleObject" Target="embeddings/oleObject22.bin"/><Relationship Id="rId188" Type="http://schemas.openxmlformats.org/officeDocument/2006/relationships/image" Target="media/image86.emf"/><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image" Target="media/image38.emf"/><Relationship Id="rId162" Type="http://schemas.openxmlformats.org/officeDocument/2006/relationships/image" Target="media/image73.emf"/><Relationship Id="rId183" Type="http://schemas.openxmlformats.org/officeDocument/2006/relationships/package" Target="embeddings/Microsoft_Visio_Drawing53.vsdx"/><Relationship Id="rId213" Type="http://schemas.openxmlformats.org/officeDocument/2006/relationships/oleObject" Target="embeddings/oleObject29.bin"/><Relationship Id="rId218" Type="http://schemas.openxmlformats.org/officeDocument/2006/relationships/image" Target="media/image100.wmf"/><Relationship Id="rId234" Type="http://schemas.openxmlformats.org/officeDocument/2006/relationships/image" Target="media/image108.emf"/><Relationship Id="rId239" Type="http://schemas.openxmlformats.org/officeDocument/2006/relationships/oleObject" Target="embeddings/oleObject36.bin"/><Relationship Id="rId2" Type="http://schemas.openxmlformats.org/officeDocument/2006/relationships/customXml" Target="../customXml/item1.xml"/><Relationship Id="rId29" Type="http://schemas.openxmlformats.org/officeDocument/2006/relationships/image" Target="media/image7.emf"/><Relationship Id="rId24" Type="http://schemas.openxmlformats.org/officeDocument/2006/relationships/package" Target="embeddings/Microsoft_Visio_Drawing.vsdx"/><Relationship Id="rId40" Type="http://schemas.openxmlformats.org/officeDocument/2006/relationships/package" Target="embeddings/Microsoft_Visio_Drawing7.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oleObject" Target="embeddings/oleObject13.bin"/><Relationship Id="rId110" Type="http://schemas.openxmlformats.org/officeDocument/2006/relationships/image" Target="media/image47.emf"/><Relationship Id="rId115" Type="http://schemas.openxmlformats.org/officeDocument/2006/relationships/package" Target="embeddings/Microsoft_Visio_Drawing28.vsdx"/><Relationship Id="rId131" Type="http://schemas.openxmlformats.org/officeDocument/2006/relationships/package" Target="embeddings/Microsoft_Visio_Drawing36.vsdx"/><Relationship Id="rId136" Type="http://schemas.openxmlformats.org/officeDocument/2006/relationships/image" Target="media/image60.emf"/><Relationship Id="rId157" Type="http://schemas.openxmlformats.org/officeDocument/2006/relationships/package" Target="embeddings/Microsoft_Word_Document46.docx"/><Relationship Id="rId178" Type="http://schemas.openxmlformats.org/officeDocument/2006/relationships/image" Target="media/image81.emf"/><Relationship Id="rId61" Type="http://schemas.openxmlformats.org/officeDocument/2006/relationships/oleObject" Target="embeddings/oleObject8.bin"/><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oleObject" Target="embeddings/oleObject25.bin"/><Relationship Id="rId194" Type="http://schemas.openxmlformats.org/officeDocument/2006/relationships/image" Target="media/image88.emf"/><Relationship Id="rId199" Type="http://schemas.openxmlformats.org/officeDocument/2006/relationships/package" Target="embeddings/Microsoft_Visio_Drawing61.vsdx"/><Relationship Id="rId203" Type="http://schemas.openxmlformats.org/officeDocument/2006/relationships/package" Target="embeddings/Microsoft_Visio_Drawing63.vsdx"/><Relationship Id="rId208" Type="http://schemas.openxmlformats.org/officeDocument/2006/relationships/image" Target="media/image95.emf"/><Relationship Id="rId229" Type="http://schemas.openxmlformats.org/officeDocument/2006/relationships/oleObject" Target="embeddings/oleObject34.bin"/><Relationship Id="rId19" Type="http://schemas.openxmlformats.org/officeDocument/2006/relationships/hyperlink" Target="https://datatracker.ietf.org/doc/draft-ietf-tsvwg-ecn-l4s-id/" TargetMode="External"/><Relationship Id="rId224" Type="http://schemas.openxmlformats.org/officeDocument/2006/relationships/image" Target="media/image103.emf"/><Relationship Id="rId240" Type="http://schemas.openxmlformats.org/officeDocument/2006/relationships/image" Target="media/image111.emf"/><Relationship Id="rId245" Type="http://schemas.openxmlformats.org/officeDocument/2006/relationships/package" Target="embeddings/Microsoft_Visio_Drawing73.vsdx"/><Relationship Id="rId14" Type="http://schemas.openxmlformats.org/officeDocument/2006/relationships/hyperlink" Target="https://www.w3.org/TR/webrtc/" TargetMode="External"/><Relationship Id="rId30" Type="http://schemas.openxmlformats.org/officeDocument/2006/relationships/package" Target="embeddings/Microsoft_Visio_Drawing2.vsdx"/><Relationship Id="rId35" Type="http://schemas.openxmlformats.org/officeDocument/2006/relationships/image" Target="media/image10.emf"/><Relationship Id="rId56" Type="http://schemas.openxmlformats.org/officeDocument/2006/relationships/image" Target="media/image20.emf"/><Relationship Id="rId77" Type="http://schemas.openxmlformats.org/officeDocument/2006/relationships/oleObject" Target="embeddings/Microsoft_Visio_2003-2010_Drawing.vsd"/><Relationship Id="rId100" Type="http://schemas.openxmlformats.org/officeDocument/2006/relationships/image" Target="media/image42.emf"/><Relationship Id="rId105" Type="http://schemas.openxmlformats.org/officeDocument/2006/relationships/oleObject" Target="embeddings/oleObject17.bin"/><Relationship Id="rId126" Type="http://schemas.openxmlformats.org/officeDocument/2006/relationships/image" Target="media/image55.emf"/><Relationship Id="rId147" Type="http://schemas.openxmlformats.org/officeDocument/2006/relationships/package" Target="embeddings/Microsoft_Visio_Drawing42.vsdx"/><Relationship Id="rId168" Type="http://schemas.openxmlformats.org/officeDocument/2006/relationships/image" Target="media/image76.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oleObject" Target="embeddings/oleObject14.bin"/><Relationship Id="rId98" Type="http://schemas.openxmlformats.org/officeDocument/2006/relationships/image" Target="media/image41.emf"/><Relationship Id="rId121" Type="http://schemas.openxmlformats.org/officeDocument/2006/relationships/package" Target="embeddings/Microsoft_Visio_Drawing31.vsdx"/><Relationship Id="rId142" Type="http://schemas.openxmlformats.org/officeDocument/2006/relationships/image" Target="media/image63.emf"/><Relationship Id="rId163" Type="http://schemas.openxmlformats.org/officeDocument/2006/relationships/package" Target="embeddings/Microsoft_Visio_Drawing49.vsdx"/><Relationship Id="rId184" Type="http://schemas.openxmlformats.org/officeDocument/2006/relationships/image" Target="media/image84.emf"/><Relationship Id="rId189" Type="http://schemas.openxmlformats.org/officeDocument/2006/relationships/package" Target="embeddings/Microsoft_Visio_Drawing55.vsdx"/><Relationship Id="rId219" Type="http://schemas.openxmlformats.org/officeDocument/2006/relationships/oleObject" Target="embeddings/oleObject32.bin"/><Relationship Id="rId3" Type="http://schemas.openxmlformats.org/officeDocument/2006/relationships/numbering" Target="numbering.xml"/><Relationship Id="rId214" Type="http://schemas.openxmlformats.org/officeDocument/2006/relationships/image" Target="media/image98.emf"/><Relationship Id="rId230" Type="http://schemas.openxmlformats.org/officeDocument/2006/relationships/image" Target="media/image106.emf"/><Relationship Id="rId235" Type="http://schemas.openxmlformats.org/officeDocument/2006/relationships/package" Target="embeddings/Microsoft_Word_Document71.docx"/><Relationship Id="rId25" Type="http://schemas.openxmlformats.org/officeDocument/2006/relationships/image" Target="media/image5.emf"/><Relationship Id="rId46" Type="http://schemas.openxmlformats.org/officeDocument/2006/relationships/oleObject" Target="embeddings/oleObject4.bin"/><Relationship Id="rId67" Type="http://schemas.openxmlformats.org/officeDocument/2006/relationships/package" Target="embeddings/Microsoft_Visio_Drawing16.vsdx"/><Relationship Id="rId116" Type="http://schemas.openxmlformats.org/officeDocument/2006/relationships/image" Target="media/image50.emf"/><Relationship Id="rId137" Type="http://schemas.openxmlformats.org/officeDocument/2006/relationships/package" Target="embeddings/Microsoft_Visio_Drawing38.vsdx"/><Relationship Id="rId158" Type="http://schemas.openxmlformats.org/officeDocument/2006/relationships/image" Target="media/image71.emf"/><Relationship Id="rId20" Type="http://schemas.openxmlformats.org/officeDocument/2006/relationships/hyperlink" Target="https://aomediacodec.github.io/av1-spec/av1-spec.pdf" TargetMode="External"/><Relationship Id="rId41" Type="http://schemas.openxmlformats.org/officeDocument/2006/relationships/image" Target="media/image13.emf"/><Relationship Id="rId62" Type="http://schemas.openxmlformats.org/officeDocument/2006/relationships/image" Target="media/image23.emf"/><Relationship Id="rId83" Type="http://schemas.openxmlformats.org/officeDocument/2006/relationships/package" Target="embeddings/Microsoft_Visio_Drawing20.vsdx"/><Relationship Id="rId88" Type="http://schemas.openxmlformats.org/officeDocument/2006/relationships/image" Target="media/image36.emf"/><Relationship Id="rId111" Type="http://schemas.openxmlformats.org/officeDocument/2006/relationships/package" Target="embeddings/Microsoft_Visio_Drawing26.vsdx"/><Relationship Id="rId132" Type="http://schemas.openxmlformats.org/officeDocument/2006/relationships/image" Target="media/image58.emf"/><Relationship Id="rId153" Type="http://schemas.openxmlformats.org/officeDocument/2006/relationships/oleObject" Target="embeddings/oleObject20.bin"/><Relationship Id="rId174" Type="http://schemas.openxmlformats.org/officeDocument/2006/relationships/image" Target="media/image79.emf"/><Relationship Id="rId179" Type="http://schemas.openxmlformats.org/officeDocument/2006/relationships/package" Target="embeddings/Microsoft_Visio_Drawing51.vsdx"/><Relationship Id="rId195" Type="http://schemas.openxmlformats.org/officeDocument/2006/relationships/package" Target="embeddings/Microsoft_Visio_Drawing59.vsdx"/><Relationship Id="rId209" Type="http://schemas.openxmlformats.org/officeDocument/2006/relationships/package" Target="embeddings/Microsoft_Visio_Drawing65.vsdx"/><Relationship Id="rId190" Type="http://schemas.openxmlformats.org/officeDocument/2006/relationships/package" Target="embeddings/Microsoft_Visio_Drawing56.vsdx"/><Relationship Id="rId204" Type="http://schemas.openxmlformats.org/officeDocument/2006/relationships/image" Target="media/image93.emf"/><Relationship Id="rId220" Type="http://schemas.openxmlformats.org/officeDocument/2006/relationships/image" Target="media/image101.emf"/><Relationship Id="rId225" Type="http://schemas.openxmlformats.org/officeDocument/2006/relationships/package" Target="embeddings/Microsoft_Visio_Drawing67.vsdx"/><Relationship Id="rId241" Type="http://schemas.openxmlformats.org/officeDocument/2006/relationships/oleObject" Target="embeddings/oleObject37.bin"/><Relationship Id="rId246" Type="http://schemas.openxmlformats.org/officeDocument/2006/relationships/header" Target="header1.xml"/><Relationship Id="rId15" Type="http://schemas.openxmlformats.org/officeDocument/2006/relationships/hyperlink" Target="https://datatracker.ietf.org/doc/draft-ietf-tsvwg-l4s-arch/" TargetMode="External"/><Relationship Id="rId36" Type="http://schemas.openxmlformats.org/officeDocument/2006/relationships/package" Target="embeddings/Microsoft_Visio_Drawing5.vsdx"/><Relationship Id="rId57" Type="http://schemas.openxmlformats.org/officeDocument/2006/relationships/package" Target="embeddings/Microsoft_Word_Document13.docx"/><Relationship Id="rId106" Type="http://schemas.openxmlformats.org/officeDocument/2006/relationships/image" Target="media/image45.emf"/><Relationship Id="rId127" Type="http://schemas.openxmlformats.org/officeDocument/2006/relationships/package" Target="embeddings/Microsoft_Visio_Drawing34.vsdx"/><Relationship Id="rId10" Type="http://schemas.openxmlformats.org/officeDocument/2006/relationships/oleObject" Target="embeddings/oleObject1.bin"/><Relationship Id="rId31" Type="http://schemas.openxmlformats.org/officeDocument/2006/relationships/image" Target="media/image8.emf"/><Relationship Id="rId52" Type="http://schemas.openxmlformats.org/officeDocument/2006/relationships/package" Target="embeddings/Microsoft_Visio_Drawing10.vsdx"/><Relationship Id="rId73" Type="http://schemas.openxmlformats.org/officeDocument/2006/relationships/oleObject" Target="embeddings/oleObject9.bin"/><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oleObject" Target="embeddings/oleObject15.bin"/><Relationship Id="rId101" Type="http://schemas.openxmlformats.org/officeDocument/2006/relationships/package" Target="embeddings/Microsoft_Word_Document25.docx"/><Relationship Id="rId122" Type="http://schemas.openxmlformats.org/officeDocument/2006/relationships/image" Target="media/image53.emf"/><Relationship Id="rId143" Type="http://schemas.openxmlformats.org/officeDocument/2006/relationships/package" Target="embeddings/Microsoft_Visio_Drawing41.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oleObject" Target="embeddings/oleObject23.bin"/><Relationship Id="rId185" Type="http://schemas.openxmlformats.org/officeDocument/2006/relationships/package" Target="embeddings/Microsoft_Visio_Drawing5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2.emf"/><Relationship Id="rId210" Type="http://schemas.openxmlformats.org/officeDocument/2006/relationships/image" Target="media/image96.emf"/><Relationship Id="rId215" Type="http://schemas.openxmlformats.org/officeDocument/2006/relationships/oleObject" Target="embeddings/oleObject30.bin"/><Relationship Id="rId236" Type="http://schemas.openxmlformats.org/officeDocument/2006/relationships/image" Target="media/image109.emf"/><Relationship Id="rId26" Type="http://schemas.openxmlformats.org/officeDocument/2006/relationships/oleObject" Target="embeddings/oleObject3.bin"/><Relationship Id="rId231" Type="http://schemas.openxmlformats.org/officeDocument/2006/relationships/package" Target="embeddings/Microsoft_Visio_Drawing69.vsdx"/><Relationship Id="rId47" Type="http://schemas.openxmlformats.org/officeDocument/2006/relationships/image" Target="media/image16.emf"/><Relationship Id="rId68" Type="http://schemas.openxmlformats.org/officeDocument/2006/relationships/image" Target="media/image26.emf"/><Relationship Id="rId89" Type="http://schemas.openxmlformats.org/officeDocument/2006/relationships/package" Target="embeddings/Microsoft_Visio_Drawing21.vsdx"/><Relationship Id="rId112" Type="http://schemas.openxmlformats.org/officeDocument/2006/relationships/image" Target="media/image48.emf"/><Relationship Id="rId133" Type="http://schemas.openxmlformats.org/officeDocument/2006/relationships/oleObject" Target="embeddings/Microsoft_Visio_2003-2010_Drawing1.vsd"/><Relationship Id="rId154" Type="http://schemas.openxmlformats.org/officeDocument/2006/relationships/image" Target="media/image69.emf"/><Relationship Id="rId175" Type="http://schemas.openxmlformats.org/officeDocument/2006/relationships/package" Target="embeddings/Microsoft_Visio_Drawing50.vsdx"/><Relationship Id="rId196" Type="http://schemas.openxmlformats.org/officeDocument/2006/relationships/image" Target="media/image89.emf"/><Relationship Id="rId200" Type="http://schemas.openxmlformats.org/officeDocument/2006/relationships/image" Target="media/image91.emf"/><Relationship Id="rId16" Type="http://schemas.openxmlformats.org/officeDocument/2006/relationships/hyperlink" Target="https://tools.ietf.org/wg/tsvwg/draft-ietf-tsvwg-ecn-l4s-id/" TargetMode="External"/><Relationship Id="rId221" Type="http://schemas.openxmlformats.org/officeDocument/2006/relationships/oleObject" Target="embeddings/oleObject33.bin"/><Relationship Id="rId242" Type="http://schemas.openxmlformats.org/officeDocument/2006/relationships/image" Target="media/image112.emf"/><Relationship Id="rId37" Type="http://schemas.openxmlformats.org/officeDocument/2006/relationships/image" Target="media/image11.emf"/><Relationship Id="rId58" Type="http://schemas.openxmlformats.org/officeDocument/2006/relationships/image" Target="media/image21.emf"/><Relationship Id="rId79" Type="http://schemas.openxmlformats.org/officeDocument/2006/relationships/oleObject" Target="embeddings/oleObject10.bin"/><Relationship Id="rId102" Type="http://schemas.openxmlformats.org/officeDocument/2006/relationships/image" Target="media/image43.emf"/><Relationship Id="rId123" Type="http://schemas.openxmlformats.org/officeDocument/2006/relationships/package" Target="embeddings/Microsoft_Visio_Drawing32.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oleObject" Target="embeddings/oleObject21.bin"/><Relationship Id="rId186" Type="http://schemas.openxmlformats.org/officeDocument/2006/relationships/image" Target="media/image85.emf"/><Relationship Id="rId211" Type="http://schemas.openxmlformats.org/officeDocument/2006/relationships/package" Target="embeddings/Microsoft_Visio_Drawing66.vsdx"/><Relationship Id="rId232" Type="http://schemas.openxmlformats.org/officeDocument/2006/relationships/image" Target="media/image107.emf"/><Relationship Id="rId27" Type="http://schemas.openxmlformats.org/officeDocument/2006/relationships/image" Target="media/image6.emf"/><Relationship Id="rId48" Type="http://schemas.openxmlformats.org/officeDocument/2006/relationships/oleObject" Target="embeddings/oleObject5.bin"/><Relationship Id="rId69" Type="http://schemas.openxmlformats.org/officeDocument/2006/relationships/package" Target="embeddings/Microsoft_Visio_Drawing17.vsdx"/><Relationship Id="rId113" Type="http://schemas.openxmlformats.org/officeDocument/2006/relationships/package" Target="embeddings/Microsoft_Visio_Drawing27.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Word_Document45.docx"/><Relationship Id="rId176" Type="http://schemas.openxmlformats.org/officeDocument/2006/relationships/image" Target="media/image80.emf"/><Relationship Id="rId197" Type="http://schemas.openxmlformats.org/officeDocument/2006/relationships/package" Target="embeddings/Microsoft_Word_Document60.docx"/><Relationship Id="rId201" Type="http://schemas.openxmlformats.org/officeDocument/2006/relationships/package" Target="embeddings/Microsoft_Visio_Drawing62.vsdx"/><Relationship Id="rId222" Type="http://schemas.openxmlformats.org/officeDocument/2006/relationships/image" Target="media/image102.emf"/><Relationship Id="rId243" Type="http://schemas.openxmlformats.org/officeDocument/2006/relationships/package" Target="embeddings/Microsoft_Visio_Drawing7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13D8B-CB29-4B1C-B98A-C66506BF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266</Pages>
  <Words>113593</Words>
  <Characters>570242</Characters>
  <Application>Microsoft Office Word</Application>
  <DocSecurity>0</DocSecurity>
  <Lines>10560</Lines>
  <Paragraphs>6575</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677260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23.503_CR0751R4_(Rel-17)_eEDGE_5GC</cp:lastModifiedBy>
  <cp:revision>2</cp:revision>
  <cp:lastPrinted>2019-02-25T14:05:00Z</cp:lastPrinted>
  <dcterms:created xsi:type="dcterms:W3CDTF">2022-12-21T12:14:00Z</dcterms:created>
  <dcterms:modified xsi:type="dcterms:W3CDTF">2022-12-21T12:14:00Z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