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D548B0" w:rsidRPr="00C13D0F" w14:paraId="50A572AE" w14:textId="77777777" w:rsidTr="00660D3D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4BEA3F9" w14:textId="132C8116" w:rsidR="00D548B0" w:rsidRPr="00C13D0F" w:rsidRDefault="00D548B0" w:rsidP="00660D3D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D548B0">
              <w:rPr>
                <w:noProof w:val="0"/>
                <w:sz w:val="64"/>
              </w:rPr>
              <w:t xml:space="preserve">3GPP TS </w:t>
            </w:r>
            <w:r w:rsidRPr="00D548B0">
              <w:rPr>
                <w:noProof w:val="0"/>
                <w:sz w:val="64"/>
                <w:lang w:eastAsia="zh-CN"/>
              </w:rPr>
              <w:t>38</w:t>
            </w:r>
            <w:r w:rsidRPr="00D548B0">
              <w:rPr>
                <w:noProof w:val="0"/>
                <w:sz w:val="64"/>
              </w:rPr>
              <w:t>.</w:t>
            </w:r>
            <w:r w:rsidRPr="00D548B0">
              <w:rPr>
                <w:noProof w:val="0"/>
                <w:sz w:val="64"/>
                <w:lang w:eastAsia="zh-CN"/>
              </w:rPr>
              <w:t>521-1</w:t>
            </w:r>
            <w:r w:rsidRPr="00D548B0">
              <w:rPr>
                <w:noProof w:val="0"/>
                <w:sz w:val="64"/>
              </w:rPr>
              <w:t xml:space="preserve"> </w:t>
            </w:r>
            <w:r w:rsidRPr="00D548B0">
              <w:rPr>
                <w:noProof w:val="0"/>
              </w:rPr>
              <w:t>V</w:t>
            </w:r>
            <w:r w:rsidRPr="00D548B0">
              <w:rPr>
                <w:noProof w:val="0"/>
                <w:lang w:eastAsia="zh-CN"/>
              </w:rPr>
              <w:t>1</w:t>
            </w:r>
            <w:r w:rsidR="00BE400D">
              <w:rPr>
                <w:noProof w:val="0"/>
                <w:lang w:eastAsia="zh-CN"/>
              </w:rPr>
              <w:t>8</w:t>
            </w:r>
            <w:r w:rsidRPr="00D548B0">
              <w:rPr>
                <w:noProof w:val="0"/>
              </w:rPr>
              <w:t>.</w:t>
            </w:r>
            <w:r w:rsidR="00634A0D">
              <w:rPr>
                <w:noProof w:val="0"/>
              </w:rPr>
              <w:t>1</w:t>
            </w:r>
            <w:r w:rsidRPr="00D548B0">
              <w:rPr>
                <w:noProof w:val="0"/>
              </w:rPr>
              <w:t>.</w:t>
            </w:r>
            <w:r w:rsidR="001E4EE3">
              <w:rPr>
                <w:noProof w:val="0"/>
              </w:rPr>
              <w:t>0</w:t>
            </w:r>
            <w:r w:rsidRPr="00D548B0">
              <w:rPr>
                <w:noProof w:val="0"/>
              </w:rPr>
              <w:t xml:space="preserve"> </w:t>
            </w:r>
            <w:r w:rsidRPr="00D548B0">
              <w:rPr>
                <w:noProof w:val="0"/>
                <w:sz w:val="32"/>
              </w:rPr>
              <w:t>(</w:t>
            </w:r>
            <w:r w:rsidRPr="00D548B0">
              <w:rPr>
                <w:noProof w:val="0"/>
                <w:sz w:val="32"/>
                <w:lang w:eastAsia="zh-CN"/>
              </w:rPr>
              <w:t>202</w:t>
            </w:r>
            <w:r w:rsidR="004E4EB3">
              <w:rPr>
                <w:noProof w:val="0"/>
                <w:sz w:val="32"/>
                <w:lang w:eastAsia="zh-CN"/>
              </w:rPr>
              <w:t>3</w:t>
            </w:r>
            <w:r w:rsidRPr="00D548B0">
              <w:rPr>
                <w:noProof w:val="0"/>
                <w:sz w:val="32"/>
              </w:rPr>
              <w:t>-</w:t>
            </w:r>
            <w:r w:rsidR="00634A0D">
              <w:rPr>
                <w:noProof w:val="0"/>
                <w:sz w:val="32"/>
              </w:rPr>
              <w:t>12</w:t>
            </w:r>
            <w:r w:rsidRPr="00D548B0">
              <w:rPr>
                <w:noProof w:val="0"/>
                <w:sz w:val="32"/>
              </w:rPr>
              <w:t>)</w:t>
            </w:r>
          </w:p>
        </w:tc>
      </w:tr>
      <w:tr w:rsidR="00D548B0" w:rsidRPr="00C13D0F" w14:paraId="4409E40D" w14:textId="77777777" w:rsidTr="00660D3D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762D5459" w14:textId="77777777" w:rsidR="00D548B0" w:rsidRPr="00C13D0F" w:rsidRDefault="00D548B0" w:rsidP="00660D3D">
            <w:pPr>
              <w:pStyle w:val="TAR"/>
            </w:pPr>
            <w:r w:rsidRPr="00D548B0">
              <w:t>Technical Specification</w:t>
            </w:r>
          </w:p>
        </w:tc>
      </w:tr>
      <w:tr w:rsidR="00D548B0" w:rsidRPr="00C13D0F" w14:paraId="4C17FE20" w14:textId="77777777" w:rsidTr="00660D3D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4A7E9B2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>3rd Generation Partnership Project;</w:t>
            </w:r>
          </w:p>
          <w:p w14:paraId="76138F4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 xml:space="preserve">Technical Specification Group </w:t>
            </w:r>
            <w:r w:rsidRPr="00D548B0">
              <w:rPr>
                <w:rFonts w:cs="v5.0.0"/>
              </w:rPr>
              <w:t>Radio Access Network</w:t>
            </w:r>
            <w:r w:rsidRPr="00D548B0">
              <w:t>;</w:t>
            </w:r>
          </w:p>
          <w:p w14:paraId="676D25CE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>NR;</w:t>
            </w:r>
          </w:p>
          <w:p w14:paraId="61504FE3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User Equipment (UE) conformance specification;</w:t>
            </w:r>
          </w:p>
          <w:p w14:paraId="6115A190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Radio transmission and reception;</w:t>
            </w:r>
          </w:p>
          <w:p w14:paraId="15E3F2F2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rPr>
                <w:rFonts w:cs="Arial"/>
                <w:szCs w:val="34"/>
              </w:rPr>
              <w:t>Part 1: Range 1 Standalone;</w:t>
            </w:r>
          </w:p>
          <w:p w14:paraId="64EBFB63" w14:textId="1B1FA26D" w:rsidR="00D548B0" w:rsidRPr="00C13D0F" w:rsidRDefault="00D548B0" w:rsidP="00660D3D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D548B0">
              <w:t>(</w:t>
            </w:r>
            <w:r w:rsidRPr="00D548B0">
              <w:rPr>
                <w:rStyle w:val="ZGSM"/>
              </w:rPr>
              <w:t>Release 1</w:t>
            </w:r>
            <w:r w:rsidR="00BE400D">
              <w:rPr>
                <w:rStyle w:val="ZGSM"/>
              </w:rPr>
              <w:t>8</w:t>
            </w:r>
            <w:r w:rsidRPr="00D548B0">
              <w:t>)</w:t>
            </w:r>
          </w:p>
        </w:tc>
      </w:tr>
      <w:tr w:rsidR="00D548B0" w:rsidRPr="00C13D0F" w14:paraId="04BB78EB" w14:textId="77777777" w:rsidTr="00660D3D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4F7CE073" w14:textId="77777777" w:rsidR="00D548B0" w:rsidRPr="00C13D0F" w:rsidRDefault="00D548B0" w:rsidP="00660D3D">
            <w:pPr>
              <w:pStyle w:val="FP"/>
            </w:pPr>
          </w:p>
        </w:tc>
      </w:tr>
      <w:tr w:rsidR="00D548B0" w:rsidRPr="00C13D0F" w14:paraId="4C11C09B" w14:textId="77777777" w:rsidTr="00660D3D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271A7A62" w14:textId="77777777" w:rsidR="00D548B0" w:rsidRPr="00C13D0F" w:rsidRDefault="005F7F0E" w:rsidP="00660D3D">
            <w:pPr>
              <w:rPr>
                <w:i/>
              </w:rPr>
            </w:pPr>
            <w:r>
              <w:rPr>
                <w:i/>
              </w:rPr>
              <w:pict w14:anchorId="0FF8D08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25pt;height:65.25pt;visibility:visible">
                  <v:imagedata r:id="rId9" o:title="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3DD5BF1E" w14:textId="77777777" w:rsidR="00D548B0" w:rsidRPr="00C13D0F" w:rsidRDefault="005F7F0E" w:rsidP="00660D3D">
            <w:pPr>
              <w:jc w:val="right"/>
            </w:pPr>
            <w:r>
              <w:pict w14:anchorId="5765BADD">
                <v:shape id="_x0000_i1026" type="#_x0000_t75" style="width:128.25pt;height:74.25pt;visibility:visible">
                  <v:imagedata r:id="rId10" o:title=""/>
                </v:shape>
              </w:pict>
            </w:r>
          </w:p>
        </w:tc>
      </w:tr>
      <w:tr w:rsidR="00D548B0" w:rsidRPr="00C13D0F" w14:paraId="6A3F6029" w14:textId="77777777" w:rsidTr="00660D3D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016EAED" w14:textId="77777777" w:rsidR="00D548B0" w:rsidRPr="00C13D0F" w:rsidRDefault="00D548B0" w:rsidP="00660D3D">
            <w:pPr>
              <w:pStyle w:val="FP"/>
              <w:rPr>
                <w:b/>
              </w:rPr>
            </w:pPr>
          </w:p>
        </w:tc>
      </w:tr>
      <w:tr w:rsidR="00D548B0" w:rsidRPr="00C13D0F" w14:paraId="678DB7BD" w14:textId="77777777" w:rsidTr="00660D3D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1C58EB79" w14:textId="77777777" w:rsidR="00D548B0" w:rsidRPr="00C13D0F" w:rsidRDefault="00D548B0" w:rsidP="00660D3D">
            <w:pPr>
              <w:rPr>
                <w:sz w:val="16"/>
              </w:rPr>
            </w:pPr>
            <w:bookmarkStart w:id="1" w:name="warningNotice"/>
            <w:r w:rsidRPr="00C13D0F">
              <w:rPr>
                <w:sz w:val="16"/>
              </w:rPr>
              <w:t>The present document has been developed within the 3rd Generation Partnership Project (3GPP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>) and may be further elaborated for the purposes of 3GPP.</w:t>
            </w:r>
            <w:r w:rsidRPr="00C13D0F">
              <w:rPr>
                <w:sz w:val="16"/>
              </w:rPr>
              <w:br/>
              <w:t>The present document has not been subject to any approval process by the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Organizational Partners and shall not be implemented.</w:t>
            </w:r>
            <w:r w:rsidRPr="00C13D0F">
              <w:rPr>
                <w:sz w:val="16"/>
              </w:rPr>
              <w:br/>
              <w:t>This Specification is provided for future development work within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only. The Organizational Partners accept no liability for any use of this Specification.</w:t>
            </w:r>
            <w:r w:rsidRPr="00C13D0F">
              <w:rPr>
                <w:sz w:val="16"/>
              </w:rPr>
              <w:br/>
              <w:t>Specifications and Reports for implementation of the 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A4E4DFC" w14:textId="77777777" w:rsidR="00D548B0" w:rsidRPr="00C13D0F" w:rsidRDefault="00D548B0" w:rsidP="00660D3D">
            <w:pPr>
              <w:pStyle w:val="ZV"/>
              <w:framePr w:w="0" w:wrap="auto" w:vAnchor="margin" w:hAnchor="text" w:yAlign="inline"/>
            </w:pPr>
          </w:p>
          <w:p w14:paraId="49128BE5" w14:textId="77777777" w:rsidR="00D548B0" w:rsidRPr="00C13D0F" w:rsidRDefault="00D548B0" w:rsidP="00660D3D">
            <w:pPr>
              <w:rPr>
                <w:sz w:val="16"/>
              </w:rPr>
            </w:pPr>
          </w:p>
        </w:tc>
      </w:tr>
      <w:bookmarkEnd w:id="0"/>
    </w:tbl>
    <w:p w14:paraId="42CECEE9" w14:textId="77777777" w:rsidR="00D548B0" w:rsidRPr="00C13D0F" w:rsidRDefault="00D548B0" w:rsidP="00D548B0">
      <w:pPr>
        <w:sectPr w:rsidR="00D548B0" w:rsidRPr="00C13D0F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D548B0" w:rsidRPr="00C13D0F" w14:paraId="68ED22DC" w14:textId="77777777" w:rsidTr="00660D3D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2E4A726" w14:textId="77777777" w:rsidR="00D548B0" w:rsidRPr="00C13D0F" w:rsidRDefault="00D548B0" w:rsidP="00660D3D">
            <w:pPr>
              <w:pStyle w:val="FP"/>
            </w:pPr>
            <w:bookmarkStart w:id="2" w:name="page2"/>
          </w:p>
        </w:tc>
      </w:tr>
      <w:tr w:rsidR="00D548B0" w:rsidRPr="00C13D0F" w14:paraId="7684E07C" w14:textId="77777777" w:rsidTr="00660D3D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6C5F4BC1" w14:textId="77777777" w:rsidR="00D548B0" w:rsidRPr="00C13D0F" w:rsidRDefault="00D548B0" w:rsidP="00660D3D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C13D0F">
              <w:rPr>
                <w:rFonts w:ascii="Arial" w:hAnsi="Arial"/>
                <w:b/>
                <w:i/>
                <w:noProof/>
              </w:rPr>
              <w:t>3GPP</w:t>
            </w:r>
          </w:p>
          <w:p w14:paraId="1EEA124B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Postal address</w:t>
            </w:r>
          </w:p>
          <w:p w14:paraId="14CC7F5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3F14DD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3GPP support office address</w:t>
            </w:r>
          </w:p>
          <w:p w14:paraId="0310225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1D0295C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0739179E" w14:textId="77777777" w:rsidR="00D548B0" w:rsidRPr="00C13D0F" w:rsidRDefault="00D548B0" w:rsidP="00660D3D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44BB97A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Internet</w:t>
            </w:r>
          </w:p>
          <w:p w14:paraId="5817562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2523340" w14:textId="77777777" w:rsidR="00D548B0" w:rsidRPr="00C13D0F" w:rsidRDefault="00D548B0" w:rsidP="00660D3D">
            <w:pPr>
              <w:rPr>
                <w:noProof/>
              </w:rPr>
            </w:pPr>
          </w:p>
        </w:tc>
      </w:tr>
      <w:tr w:rsidR="00D548B0" w:rsidRPr="00C13D0F" w14:paraId="4EF24B0E" w14:textId="77777777" w:rsidTr="00660D3D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62A4E4C3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C13D0F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AE90672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  <w:r w:rsidRPr="00C13D0F">
              <w:rPr>
                <w:noProof/>
              </w:rPr>
              <w:t>No part may be reproduced except as authorized by written permission.</w:t>
            </w:r>
            <w:r w:rsidRPr="00C13D0F">
              <w:rPr>
                <w:noProof/>
              </w:rPr>
              <w:br/>
              <w:t>The copyright and the foregoing restriction extend to reproduction in all media.</w:t>
            </w:r>
          </w:p>
          <w:p w14:paraId="08A93C0D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</w:p>
          <w:p w14:paraId="5F718348" w14:textId="53A6BD4B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4E4EB3">
              <w:rPr>
                <w:noProof/>
                <w:sz w:val="18"/>
              </w:rPr>
              <w:t>3</w:t>
            </w:r>
            <w:r w:rsidRPr="00C13D0F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20C642B7" w14:textId="77777777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All rights reserved.</w:t>
            </w:r>
          </w:p>
          <w:p w14:paraId="70FA2CFC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</w:p>
          <w:p w14:paraId="489CBCD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UMTS™ is a Trade Mark of ETSI registered for the benefit of its members</w:t>
            </w:r>
          </w:p>
          <w:p w14:paraId="4004DF77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C13D0F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15FDB8E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41AAC271" w14:textId="77777777" w:rsidR="00D548B0" w:rsidRPr="00C13D0F" w:rsidRDefault="00D548B0" w:rsidP="00660D3D"/>
        </w:tc>
      </w:tr>
      <w:bookmarkEnd w:id="2"/>
    </w:tbl>
    <w:p w14:paraId="07198C8B" w14:textId="40364867" w:rsidR="00080512" w:rsidRPr="00CA19DC" w:rsidRDefault="00D548B0" w:rsidP="008157E2">
      <w:pPr>
        <w:pStyle w:val="TT"/>
        <w:outlineLvl w:val="0"/>
      </w:pPr>
      <w:r w:rsidRPr="00C13D0F">
        <w:br w:type="page"/>
      </w:r>
      <w:r w:rsidR="00080512" w:rsidRPr="00CA19DC">
        <w:lastRenderedPageBreak/>
        <w:t>Contents</w:t>
      </w:r>
    </w:p>
    <w:p w14:paraId="5C2B8921" w14:textId="77777777" w:rsidR="005F7F0E" w:rsidRDefault="00DB681A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5F7F0E">
        <w:rPr>
          <w:noProof/>
        </w:rPr>
        <w:t>Foreword</w:t>
      </w:r>
      <w:r w:rsidR="005F7F0E">
        <w:rPr>
          <w:noProof/>
        </w:rPr>
        <w:tab/>
        <w:t>16</w:t>
      </w:r>
    </w:p>
    <w:p w14:paraId="0D38A5A9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Scope</w:t>
      </w:r>
      <w:r>
        <w:rPr>
          <w:noProof/>
        </w:rPr>
        <w:tab/>
        <w:t>17</w:t>
      </w:r>
    </w:p>
    <w:p w14:paraId="513802BC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References</w:t>
      </w:r>
      <w:r>
        <w:rPr>
          <w:noProof/>
        </w:rPr>
        <w:tab/>
        <w:t>17</w:t>
      </w:r>
    </w:p>
    <w:p w14:paraId="6CCDC4EE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18</w:t>
      </w:r>
    </w:p>
    <w:p w14:paraId="2D08C81C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Definitions</w:t>
      </w:r>
      <w:r>
        <w:rPr>
          <w:noProof/>
        </w:rPr>
        <w:tab/>
        <w:t>18</w:t>
      </w:r>
    </w:p>
    <w:p w14:paraId="44F1B882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Symbols</w:t>
      </w:r>
      <w:r>
        <w:rPr>
          <w:noProof/>
        </w:rPr>
        <w:tab/>
        <w:t>19</w:t>
      </w:r>
    </w:p>
    <w:p w14:paraId="08402101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Abbreviations</w:t>
      </w:r>
      <w:r>
        <w:rPr>
          <w:noProof/>
        </w:rPr>
        <w:tab/>
        <w:t>21</w:t>
      </w:r>
    </w:p>
    <w:p w14:paraId="1F3EEBAC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23</w:t>
      </w:r>
    </w:p>
    <w:p w14:paraId="4BE3E3D3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23</w:t>
      </w:r>
    </w:p>
    <w:p w14:paraId="00A7F44A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23</w:t>
      </w:r>
    </w:p>
    <w:p w14:paraId="46537E2B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23</w:t>
      </w:r>
    </w:p>
    <w:p w14:paraId="0C1C15D0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points analysis</w:t>
      </w:r>
      <w:r>
        <w:rPr>
          <w:noProof/>
        </w:rPr>
        <w:tab/>
        <w:t>24</w:t>
      </w:r>
    </w:p>
    <w:p w14:paraId="2C7D7181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Applicability and test coverage rules</w:t>
      </w:r>
      <w:r>
        <w:rPr>
          <w:noProof/>
        </w:rPr>
        <w:tab/>
        <w:t>24</w:t>
      </w:r>
    </w:p>
    <w:p w14:paraId="63782A64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4.6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Pass fail decision rule of test case</w:t>
      </w:r>
      <w:r>
        <w:rPr>
          <w:noProof/>
        </w:rPr>
        <w:tab/>
        <w:t>24</w:t>
      </w:r>
    </w:p>
    <w:p w14:paraId="13FF37F1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Operating bands and Channel arrangement</w:t>
      </w:r>
      <w:r>
        <w:rPr>
          <w:noProof/>
        </w:rPr>
        <w:tab/>
        <w:t>25</w:t>
      </w:r>
    </w:p>
    <w:p w14:paraId="4111C476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25</w:t>
      </w:r>
    </w:p>
    <w:p w14:paraId="61AAA746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Operating bands</w:t>
      </w:r>
      <w:r>
        <w:rPr>
          <w:noProof/>
        </w:rPr>
        <w:tab/>
        <w:t>25</w:t>
      </w:r>
    </w:p>
    <w:p w14:paraId="6AE02269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Operating bands for CA</w:t>
      </w:r>
      <w:r>
        <w:rPr>
          <w:noProof/>
        </w:rPr>
        <w:tab/>
        <w:t>28</w:t>
      </w:r>
    </w:p>
    <w:p w14:paraId="33950B42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Intra-band CA</w:t>
      </w:r>
      <w:r>
        <w:rPr>
          <w:noProof/>
        </w:rPr>
        <w:tab/>
        <w:t>28</w:t>
      </w:r>
    </w:p>
    <w:p w14:paraId="77DDB937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Inter-band CA</w:t>
      </w:r>
      <w:r>
        <w:rPr>
          <w:noProof/>
        </w:rPr>
        <w:tab/>
        <w:t>29</w:t>
      </w:r>
    </w:p>
    <w:p w14:paraId="101775CF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Inter-band CA (</w:t>
      </w:r>
      <w:r w:rsidRPr="00CC02DE">
        <w:rPr>
          <w:bCs/>
          <w:noProof/>
        </w:rPr>
        <w:t>two bands)</w:t>
      </w:r>
      <w:r>
        <w:rPr>
          <w:noProof/>
        </w:rPr>
        <w:tab/>
        <w:t>30</w:t>
      </w:r>
    </w:p>
    <w:p w14:paraId="6F0F3F5E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Inter-band CA (</w:t>
      </w:r>
      <w:r w:rsidRPr="00CC02DE">
        <w:rPr>
          <w:bCs/>
          <w:noProof/>
        </w:rPr>
        <w:t>three bands)</w:t>
      </w:r>
      <w:r>
        <w:rPr>
          <w:noProof/>
        </w:rPr>
        <w:tab/>
        <w:t>33</w:t>
      </w:r>
    </w:p>
    <w:p w14:paraId="36FEE9B1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5.2A.2.3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Inter-band CA (</w:t>
      </w:r>
      <w:r w:rsidRPr="00CC02DE">
        <w:rPr>
          <w:bCs/>
          <w:noProof/>
        </w:rPr>
        <w:t>four bands)</w:t>
      </w:r>
      <w:r>
        <w:rPr>
          <w:noProof/>
        </w:rPr>
        <w:tab/>
        <w:t>33</w:t>
      </w:r>
    </w:p>
    <w:p w14:paraId="6C57FE8B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Operating bands for DC</w:t>
      </w:r>
      <w:r>
        <w:rPr>
          <w:noProof/>
        </w:rPr>
        <w:tab/>
        <w:t>33</w:t>
      </w:r>
    </w:p>
    <w:p w14:paraId="06CD1322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Operating band</w:t>
      </w:r>
      <w:r>
        <w:rPr>
          <w:noProof/>
          <w:lang w:eastAsia="zh-CN"/>
        </w:rPr>
        <w:t xml:space="preserve"> combination</w:t>
      </w:r>
      <w:r>
        <w:rPr>
          <w:noProof/>
        </w:rPr>
        <w:t xml:space="preserve"> </w:t>
      </w:r>
      <w:r>
        <w:rPr>
          <w:noProof/>
          <w:lang w:eastAsia="zh-CN"/>
        </w:rPr>
        <w:t>for</w:t>
      </w:r>
      <w:r>
        <w:rPr>
          <w:noProof/>
        </w:rPr>
        <w:t xml:space="preserve"> </w:t>
      </w:r>
      <w:r>
        <w:rPr>
          <w:noProof/>
          <w:lang w:eastAsia="zh-CN"/>
        </w:rPr>
        <w:t>SUL</w:t>
      </w:r>
      <w:r>
        <w:rPr>
          <w:noProof/>
        </w:rPr>
        <w:tab/>
        <w:t>34</w:t>
      </w:r>
    </w:p>
    <w:p w14:paraId="0463C3EA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noProof/>
          <w:shd w:val="clear" w:color="auto" w:fill="FFFFFF"/>
        </w:rPr>
        <w:t>Operating bands for UL MIMO</w:t>
      </w:r>
      <w:r>
        <w:rPr>
          <w:noProof/>
        </w:rPr>
        <w:tab/>
        <w:t>35</w:t>
      </w:r>
    </w:p>
    <w:p w14:paraId="025FA335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Operating band for V2X</w:t>
      </w:r>
      <w:r>
        <w:rPr>
          <w:noProof/>
        </w:rPr>
        <w:tab/>
        <w:t>35</w:t>
      </w:r>
    </w:p>
    <w:p w14:paraId="2A04C866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5.2E.1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V2X operating bands</w:t>
      </w:r>
      <w:r>
        <w:rPr>
          <w:noProof/>
        </w:rPr>
        <w:tab/>
        <w:t>35</w:t>
      </w:r>
    </w:p>
    <w:p w14:paraId="1488C7FA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5.2E.2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V2X operating bands for concurrent operation</w:t>
      </w:r>
      <w:r>
        <w:rPr>
          <w:noProof/>
        </w:rPr>
        <w:tab/>
        <w:t>36</w:t>
      </w:r>
    </w:p>
    <w:p w14:paraId="5E6C80E9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channel bandwidth</w:t>
      </w:r>
      <w:r>
        <w:rPr>
          <w:noProof/>
        </w:rPr>
        <w:tab/>
        <w:t>36</w:t>
      </w:r>
    </w:p>
    <w:p w14:paraId="039A423D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36</w:t>
      </w:r>
    </w:p>
    <w:p w14:paraId="4FEBDE99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transmission bandwidth configuration</w:t>
      </w:r>
      <w:r>
        <w:rPr>
          <w:noProof/>
        </w:rPr>
        <w:tab/>
        <w:t>37</w:t>
      </w:r>
    </w:p>
    <w:p w14:paraId="26C77584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guard band and transmission bandwidth configuration</w:t>
      </w:r>
      <w:r>
        <w:rPr>
          <w:noProof/>
        </w:rPr>
        <w:tab/>
        <w:t>37</w:t>
      </w:r>
    </w:p>
    <w:p w14:paraId="4CF40BF0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RB alignment</w:t>
      </w:r>
      <w:r>
        <w:rPr>
          <w:noProof/>
        </w:rPr>
        <w:tab/>
        <w:t>39</w:t>
      </w:r>
    </w:p>
    <w:p w14:paraId="497ADEDD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channel bandwidth per operating band</w:t>
      </w:r>
      <w:r>
        <w:rPr>
          <w:noProof/>
        </w:rPr>
        <w:tab/>
        <w:t>39</w:t>
      </w:r>
    </w:p>
    <w:p w14:paraId="09C4949D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Asymmetric channel bandwidths</w:t>
      </w:r>
      <w:r>
        <w:rPr>
          <w:noProof/>
        </w:rPr>
        <w:tab/>
        <w:t>43</w:t>
      </w:r>
    </w:p>
    <w:p w14:paraId="5585F3B8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channel bandwidth for CA</w:t>
      </w:r>
      <w:r>
        <w:rPr>
          <w:noProof/>
        </w:rPr>
        <w:tab/>
        <w:t>44</w:t>
      </w:r>
    </w:p>
    <w:p w14:paraId="0EE3CBE3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44</w:t>
      </w:r>
    </w:p>
    <w:p w14:paraId="54118879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transmission bandwidth configuration for CA</w:t>
      </w:r>
      <w:r>
        <w:rPr>
          <w:noProof/>
        </w:rPr>
        <w:tab/>
        <w:t>44</w:t>
      </w:r>
    </w:p>
    <w:p w14:paraId="3FAD6EF6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guard band and transmission bandwidth configuration for CA</w:t>
      </w:r>
      <w:r>
        <w:rPr>
          <w:noProof/>
        </w:rPr>
        <w:tab/>
        <w:t>45</w:t>
      </w:r>
    </w:p>
    <w:p w14:paraId="7B86A782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5.3A.4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46</w:t>
      </w:r>
    </w:p>
    <w:p w14:paraId="77D525C0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5.3A.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channel bandwidth per operating band for CA</w:t>
      </w:r>
      <w:r>
        <w:rPr>
          <w:noProof/>
        </w:rPr>
        <w:tab/>
        <w:t>46</w:t>
      </w:r>
    </w:p>
    <w:p w14:paraId="47163CF2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bandwidth for V2X</w:t>
      </w:r>
      <w:r>
        <w:rPr>
          <w:noProof/>
        </w:rPr>
        <w:tab/>
        <w:t>47</w:t>
      </w:r>
    </w:p>
    <w:p w14:paraId="3B2CF60B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5.3E.1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47</w:t>
      </w:r>
    </w:p>
    <w:p w14:paraId="46E7CD93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5.3E.2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bandwidth for V2X concurrent operation</w:t>
      </w:r>
      <w:r>
        <w:rPr>
          <w:noProof/>
        </w:rPr>
        <w:tab/>
        <w:t>48</w:t>
      </w:r>
    </w:p>
    <w:p w14:paraId="45C6687A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5.3I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bandwidth for RedCap</w:t>
      </w:r>
      <w:r>
        <w:rPr>
          <w:noProof/>
        </w:rPr>
        <w:tab/>
        <w:t>48</w:t>
      </w:r>
    </w:p>
    <w:p w14:paraId="67A2F59F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arrangement</w:t>
      </w:r>
      <w:r>
        <w:rPr>
          <w:noProof/>
        </w:rPr>
        <w:tab/>
        <w:t>48</w:t>
      </w:r>
    </w:p>
    <w:p w14:paraId="71B5C4C7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spacing</w:t>
      </w:r>
      <w:r>
        <w:rPr>
          <w:noProof/>
        </w:rPr>
        <w:tab/>
        <w:t>48</w:t>
      </w:r>
    </w:p>
    <w:p w14:paraId="654AF556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spacing for adjacent NR carriers</w:t>
      </w:r>
      <w:r>
        <w:rPr>
          <w:noProof/>
        </w:rPr>
        <w:tab/>
        <w:t>48</w:t>
      </w:r>
    </w:p>
    <w:p w14:paraId="07B2C594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raster</w:t>
      </w:r>
      <w:r>
        <w:rPr>
          <w:noProof/>
        </w:rPr>
        <w:tab/>
        <w:t>48</w:t>
      </w:r>
    </w:p>
    <w:p w14:paraId="7052705E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NR-ARFCN and channel raster</w:t>
      </w:r>
      <w:r>
        <w:rPr>
          <w:noProof/>
        </w:rPr>
        <w:tab/>
        <w:t>48</w:t>
      </w:r>
    </w:p>
    <w:p w14:paraId="25ADA96E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49</w:t>
      </w:r>
    </w:p>
    <w:p w14:paraId="1249AE5D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49</w:t>
      </w:r>
    </w:p>
    <w:p w14:paraId="2FB2F19D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Synchronization raster</w:t>
      </w:r>
      <w:r>
        <w:rPr>
          <w:noProof/>
        </w:rPr>
        <w:tab/>
        <w:t>52</w:t>
      </w:r>
    </w:p>
    <w:p w14:paraId="7EEBE6FA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5.4.3.1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Synchronization raster and numbering</w:t>
      </w:r>
      <w:r>
        <w:rPr>
          <w:noProof/>
        </w:rPr>
        <w:tab/>
        <w:t>52</w:t>
      </w:r>
    </w:p>
    <w:p w14:paraId="3B0907F2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Synchronization raster to synchronization block resource element mapping</w:t>
      </w:r>
      <w:r>
        <w:rPr>
          <w:noProof/>
        </w:rPr>
        <w:tab/>
        <w:t>52</w:t>
      </w:r>
    </w:p>
    <w:p w14:paraId="6482A3F5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Synchronization raster entries for each operating band</w:t>
      </w:r>
      <w:r>
        <w:rPr>
          <w:noProof/>
        </w:rPr>
        <w:tab/>
        <w:t>53</w:t>
      </w:r>
    </w:p>
    <w:p w14:paraId="02D8CE11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TX–RX frequency separation</w:t>
      </w:r>
      <w:r>
        <w:rPr>
          <w:noProof/>
        </w:rPr>
        <w:tab/>
        <w:t>56</w:t>
      </w:r>
    </w:p>
    <w:p w14:paraId="52661068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arrangement for CA</w:t>
      </w:r>
      <w:r>
        <w:rPr>
          <w:noProof/>
        </w:rPr>
        <w:tab/>
        <w:t>57</w:t>
      </w:r>
    </w:p>
    <w:p w14:paraId="30904265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spacing for CA</w:t>
      </w:r>
      <w:r>
        <w:rPr>
          <w:noProof/>
        </w:rPr>
        <w:tab/>
        <w:t>57</w:t>
      </w:r>
    </w:p>
    <w:p w14:paraId="294FFAA7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raster for CA</w:t>
      </w:r>
      <w:r>
        <w:rPr>
          <w:noProof/>
        </w:rPr>
        <w:tab/>
        <w:t>58</w:t>
      </w:r>
    </w:p>
    <w:p w14:paraId="7C4FA9F6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Synchronization raster for CA</w:t>
      </w:r>
      <w:r>
        <w:rPr>
          <w:noProof/>
        </w:rPr>
        <w:tab/>
        <w:t>58</w:t>
      </w:r>
    </w:p>
    <w:p w14:paraId="173845A5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5.4A.4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Tx-Rx frequency separation for CA</w:t>
      </w:r>
      <w:r>
        <w:rPr>
          <w:noProof/>
        </w:rPr>
        <w:tab/>
        <w:t>58</w:t>
      </w:r>
    </w:p>
    <w:p w14:paraId="64D48768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arrangement for V2X</w:t>
      </w:r>
      <w:r>
        <w:rPr>
          <w:noProof/>
        </w:rPr>
        <w:tab/>
        <w:t>58</w:t>
      </w:r>
    </w:p>
    <w:p w14:paraId="485B9106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5.4E.1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spacing</w:t>
      </w:r>
      <w:r>
        <w:rPr>
          <w:noProof/>
        </w:rPr>
        <w:tab/>
        <w:t>58</w:t>
      </w:r>
    </w:p>
    <w:p w14:paraId="7BD770C3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5.4E.2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raster</w:t>
      </w:r>
      <w:r>
        <w:rPr>
          <w:noProof/>
        </w:rPr>
        <w:tab/>
        <w:t>58</w:t>
      </w:r>
    </w:p>
    <w:p w14:paraId="130DE406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5.4E.2.1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NR-ARFCN and channel raster</w:t>
      </w:r>
      <w:r>
        <w:rPr>
          <w:noProof/>
        </w:rPr>
        <w:tab/>
        <w:t>58</w:t>
      </w:r>
    </w:p>
    <w:p w14:paraId="16F18556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5.4E.2.2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59</w:t>
      </w:r>
    </w:p>
    <w:p w14:paraId="4A94EED6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5.4E.2.3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59</w:t>
      </w:r>
    </w:p>
    <w:p w14:paraId="4E9B633B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5.4E.3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Synchronization raster for V2X</w:t>
      </w:r>
      <w:r>
        <w:rPr>
          <w:noProof/>
        </w:rPr>
        <w:tab/>
        <w:t>59</w:t>
      </w:r>
    </w:p>
    <w:p w14:paraId="3A3A9FF5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59</w:t>
      </w:r>
    </w:p>
    <w:p w14:paraId="76174574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Configurations for CA</w:t>
      </w:r>
      <w:r>
        <w:rPr>
          <w:noProof/>
        </w:rPr>
        <w:tab/>
        <w:t>59</w:t>
      </w:r>
    </w:p>
    <w:p w14:paraId="75D06FF8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59</w:t>
      </w:r>
    </w:p>
    <w:p w14:paraId="58646E9C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Configurations for intra-band contiguous CA</w:t>
      </w:r>
      <w:r>
        <w:rPr>
          <w:noProof/>
        </w:rPr>
        <w:tab/>
        <w:t>59</w:t>
      </w:r>
    </w:p>
    <w:p w14:paraId="1FF437B5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Configurations for intra-band non-contiguous CA</w:t>
      </w:r>
      <w:r>
        <w:rPr>
          <w:noProof/>
        </w:rPr>
        <w:tab/>
        <w:t>63</w:t>
      </w:r>
    </w:p>
    <w:p w14:paraId="7709D6D8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Configurations for inter-band CA</w:t>
      </w:r>
      <w:r>
        <w:rPr>
          <w:noProof/>
        </w:rPr>
        <w:tab/>
        <w:t>63</w:t>
      </w:r>
    </w:p>
    <w:p w14:paraId="4F84103B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Configurations for inter-band CA (</w:t>
      </w:r>
      <w:r w:rsidRPr="00CC02DE">
        <w:rPr>
          <w:bCs/>
          <w:noProof/>
        </w:rPr>
        <w:t>two bands)</w:t>
      </w:r>
      <w:r>
        <w:rPr>
          <w:noProof/>
        </w:rPr>
        <w:tab/>
        <w:t>64</w:t>
      </w:r>
    </w:p>
    <w:p w14:paraId="186F99B4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Configurations for inter-band CA (</w:t>
      </w:r>
      <w:r w:rsidRPr="00CC02DE">
        <w:rPr>
          <w:bCs/>
          <w:noProof/>
        </w:rPr>
        <w:t>three bands)</w:t>
      </w:r>
      <w:r>
        <w:rPr>
          <w:noProof/>
        </w:rPr>
        <w:tab/>
        <w:t>73</w:t>
      </w:r>
    </w:p>
    <w:p w14:paraId="0C6841F2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5.5A.3.3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Configurations for inter-band CA (</w:t>
      </w:r>
      <w:r w:rsidRPr="00CC02DE">
        <w:rPr>
          <w:bCs/>
          <w:noProof/>
        </w:rPr>
        <w:t>four bands)</w:t>
      </w:r>
      <w:r>
        <w:rPr>
          <w:noProof/>
        </w:rPr>
        <w:tab/>
        <w:t>78</w:t>
      </w:r>
    </w:p>
    <w:p w14:paraId="16B69332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Configurations</w:t>
      </w:r>
      <w:r>
        <w:rPr>
          <w:noProof/>
        </w:rPr>
        <w:t xml:space="preserve"> for D</w:t>
      </w:r>
      <w:r>
        <w:rPr>
          <w:noProof/>
          <w:lang w:eastAsia="zh-CN"/>
        </w:rPr>
        <w:t>C</w:t>
      </w:r>
      <w:r>
        <w:rPr>
          <w:noProof/>
        </w:rPr>
        <w:tab/>
        <w:t>79</w:t>
      </w:r>
    </w:p>
    <w:p w14:paraId="75399411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5.5C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Configurations for SUL</w:t>
      </w:r>
      <w:r>
        <w:rPr>
          <w:noProof/>
        </w:rPr>
        <w:tab/>
        <w:t>80</w:t>
      </w:r>
    </w:p>
    <w:p w14:paraId="3CF24524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Transmitter characteristics</w:t>
      </w:r>
      <w:r>
        <w:rPr>
          <w:noProof/>
        </w:rPr>
        <w:tab/>
        <w:t>82</w:t>
      </w:r>
    </w:p>
    <w:p w14:paraId="35533E63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82</w:t>
      </w:r>
    </w:p>
    <w:p w14:paraId="558D1A4E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6.1A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84</w:t>
      </w:r>
    </w:p>
    <w:p w14:paraId="213700F9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6.1E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95</w:t>
      </w:r>
    </w:p>
    <w:p w14:paraId="562D13BE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6.1F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99</w:t>
      </w:r>
    </w:p>
    <w:p w14:paraId="1A5B3E36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Transmitter power</w:t>
      </w:r>
      <w:r>
        <w:rPr>
          <w:noProof/>
        </w:rPr>
        <w:tab/>
        <w:t>100</w:t>
      </w:r>
    </w:p>
    <w:p w14:paraId="396E5D75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</w:t>
      </w:r>
      <w:r>
        <w:rPr>
          <w:noProof/>
        </w:rPr>
        <w:tab/>
        <w:t>100</w:t>
      </w:r>
    </w:p>
    <w:p w14:paraId="5A04220D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reduction</w:t>
      </w:r>
      <w:r>
        <w:rPr>
          <w:noProof/>
        </w:rPr>
        <w:tab/>
        <w:t>109</w:t>
      </w:r>
    </w:p>
    <w:p w14:paraId="6B9B30AD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additional maximum output power reduction</w:t>
      </w:r>
      <w:r>
        <w:rPr>
          <w:noProof/>
        </w:rPr>
        <w:tab/>
        <w:t>142</w:t>
      </w:r>
    </w:p>
    <w:p w14:paraId="3BA74287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Configured transmitted power</w:t>
      </w:r>
      <w:r>
        <w:rPr>
          <w:noProof/>
        </w:rPr>
        <w:tab/>
        <w:t>350</w:t>
      </w:r>
    </w:p>
    <w:p w14:paraId="1AAFFB41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Transmitter power for CA</w:t>
      </w:r>
      <w:r>
        <w:rPr>
          <w:noProof/>
        </w:rPr>
        <w:tab/>
        <w:t>356</w:t>
      </w:r>
    </w:p>
    <w:p w14:paraId="6C46A7A8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  <w:lang w:eastAsia="en-US"/>
        </w:rPr>
        <w:t>6.2A.1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  <w:lang w:eastAsia="en-US"/>
        </w:rPr>
        <w:t>UE maximum output power for CA</w:t>
      </w:r>
      <w:r>
        <w:rPr>
          <w:noProof/>
        </w:rPr>
        <w:tab/>
        <w:t>356</w:t>
      </w:r>
    </w:p>
    <w:p w14:paraId="6D9AB6F7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  <w:lang w:eastAsia="en-US"/>
        </w:rPr>
        <w:t>6.2A.1.0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356</w:t>
      </w:r>
    </w:p>
    <w:p w14:paraId="636A00F6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  <w:lang w:eastAsia="en-US"/>
        </w:rPr>
        <w:t>6.2A.1.0.1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  <w:lang w:eastAsia="en-US"/>
        </w:rPr>
        <w:t>Void</w:t>
      </w:r>
      <w:r>
        <w:rPr>
          <w:noProof/>
        </w:rPr>
        <w:tab/>
        <w:t>356</w:t>
      </w:r>
    </w:p>
    <w:p w14:paraId="74B3D879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  <w:lang w:eastAsia="en-US"/>
        </w:rPr>
        <w:t>6.2A.1.0.2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  <w:lang w:eastAsia="en-US"/>
        </w:rPr>
        <w:t>Void</w:t>
      </w:r>
      <w:r>
        <w:rPr>
          <w:noProof/>
        </w:rPr>
        <w:tab/>
        <w:t>356</w:t>
      </w:r>
    </w:p>
    <w:p w14:paraId="32848482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  <w:lang w:eastAsia="en-US"/>
        </w:rPr>
        <w:t>6.2A.1.0.3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  <w:lang w:eastAsia="en-US"/>
        </w:rPr>
        <w:t>UE maximum output power for Inter-band CA</w:t>
      </w:r>
      <w:r>
        <w:rPr>
          <w:noProof/>
        </w:rPr>
        <w:tab/>
        <w:t>356</w:t>
      </w:r>
    </w:p>
    <w:p w14:paraId="20DC2E18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6.2A.1.0.4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for Intra-band contiguous CA</w:t>
      </w:r>
      <w:r>
        <w:rPr>
          <w:noProof/>
        </w:rPr>
        <w:tab/>
        <w:t>358</w:t>
      </w:r>
    </w:p>
    <w:p w14:paraId="39E11168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6.2A.1.0.5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for Intra-band non-contiguous CA</w:t>
      </w:r>
      <w:r>
        <w:rPr>
          <w:noProof/>
        </w:rPr>
        <w:tab/>
        <w:t>359</w:t>
      </w:r>
    </w:p>
    <w:p w14:paraId="0A658F96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  <w:lang w:eastAsia="en-US"/>
        </w:rPr>
        <w:t>6.2A.1.1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  <w:lang w:eastAsia="en-US"/>
        </w:rPr>
        <w:t>UE maximum output power for CA (2UL CA)</w:t>
      </w:r>
      <w:r>
        <w:rPr>
          <w:noProof/>
        </w:rPr>
        <w:tab/>
        <w:t>359</w:t>
      </w:r>
    </w:p>
    <w:p w14:paraId="754227EF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  <w:lang w:eastAsia="en-US"/>
        </w:rPr>
        <w:t>6.2A.2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  <w:lang w:eastAsia="en-US"/>
        </w:rPr>
        <w:t>UE maximum output power reduction for CA</w:t>
      </w:r>
      <w:r>
        <w:rPr>
          <w:noProof/>
        </w:rPr>
        <w:tab/>
        <w:t>364</w:t>
      </w:r>
    </w:p>
    <w:p w14:paraId="0602EFBE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364</w:t>
      </w:r>
    </w:p>
    <w:p w14:paraId="39B3FF80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6.2A.2.0.1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FFS</w:t>
      </w:r>
      <w:r>
        <w:rPr>
          <w:noProof/>
        </w:rPr>
        <w:tab/>
        <w:t>364</w:t>
      </w:r>
    </w:p>
    <w:p w14:paraId="495DA32C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6.2A.2.0.2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FFS</w:t>
      </w:r>
      <w:r>
        <w:rPr>
          <w:noProof/>
        </w:rPr>
        <w:tab/>
        <w:t>364</w:t>
      </w:r>
    </w:p>
    <w:p w14:paraId="2849A860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6.2A.2.0.3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Maximum</w:t>
      </w:r>
      <w:r>
        <w:rPr>
          <w:noProof/>
        </w:rPr>
        <w:t xml:space="preserve"> Power Reduction for Inter-band CA</w:t>
      </w:r>
      <w:r>
        <w:rPr>
          <w:noProof/>
        </w:rPr>
        <w:tab/>
        <w:t>364</w:t>
      </w:r>
    </w:p>
    <w:p w14:paraId="2CCD391A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6.2A.2.0.4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Maximum Power Reduction for Intra-band contiguous CA</w:t>
      </w:r>
      <w:r>
        <w:rPr>
          <w:noProof/>
        </w:rPr>
        <w:tab/>
        <w:t>364</w:t>
      </w:r>
    </w:p>
    <w:p w14:paraId="58146632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6.2A.2.0.5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Power Reduction for Intra-band non-contiguous CA</w:t>
      </w:r>
      <w:r>
        <w:rPr>
          <w:noProof/>
        </w:rPr>
        <w:tab/>
        <w:t>367</w:t>
      </w:r>
    </w:p>
    <w:p w14:paraId="21A17E82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reduction for CA (2UL CA)</w:t>
      </w:r>
      <w:r>
        <w:rPr>
          <w:noProof/>
        </w:rPr>
        <w:tab/>
        <w:t>369</w:t>
      </w:r>
    </w:p>
    <w:p w14:paraId="4B7EFBBF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  <w:lang w:eastAsia="en-US"/>
        </w:rPr>
        <w:t>6.2A.3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  <w:lang w:eastAsia="en-US"/>
        </w:rPr>
        <w:t>UE additional maximum output power reduction for CA</w:t>
      </w:r>
      <w:r>
        <w:rPr>
          <w:noProof/>
        </w:rPr>
        <w:tab/>
        <w:t>394</w:t>
      </w:r>
    </w:p>
    <w:p w14:paraId="618CA2E7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394</w:t>
      </w:r>
    </w:p>
    <w:p w14:paraId="6B5273EC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6.2A.3.0.1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additional maximum output power reduction for Intra-band contiguous CA</w:t>
      </w:r>
      <w:r>
        <w:rPr>
          <w:noProof/>
        </w:rPr>
        <w:tab/>
        <w:t>394</w:t>
      </w:r>
    </w:p>
    <w:p w14:paraId="5536162D" w14:textId="77777777" w:rsidR="005F7F0E" w:rsidRDefault="005F7F0E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6.2A.3.0.1.1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A-MPR for CA_NS_04</w:t>
      </w:r>
      <w:r>
        <w:rPr>
          <w:noProof/>
        </w:rPr>
        <w:tab/>
        <w:t>395</w:t>
      </w:r>
    </w:p>
    <w:p w14:paraId="16FD967D" w14:textId="77777777" w:rsidR="005F7F0E" w:rsidRDefault="005F7F0E">
      <w:pPr>
        <w:pStyle w:val="TOC7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6.2A.3.0.1.1.2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Non-contiguous allocations</w:t>
      </w:r>
      <w:r>
        <w:rPr>
          <w:noProof/>
        </w:rPr>
        <w:tab/>
        <w:t>395</w:t>
      </w:r>
    </w:p>
    <w:p w14:paraId="19830098" w14:textId="77777777" w:rsidR="005F7F0E" w:rsidRDefault="005F7F0E">
      <w:pPr>
        <w:pStyle w:val="TOC7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6.2A.3.0.1.1.3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AMPR</w:t>
      </w:r>
      <w:r w:rsidRPr="00CC02DE">
        <w:rPr>
          <w:noProof/>
          <w:vertAlign w:val="subscript"/>
          <w:lang w:eastAsia="zh-CN"/>
        </w:rPr>
        <w:t>IM3</w:t>
      </w:r>
      <w:r>
        <w:rPr>
          <w:noProof/>
          <w:lang w:eastAsia="zh-CN"/>
        </w:rPr>
        <w:t xml:space="preserve"> to meet -25dBm/MHz</w:t>
      </w:r>
      <w:r>
        <w:rPr>
          <w:noProof/>
        </w:rPr>
        <w:tab/>
        <w:t>396</w:t>
      </w:r>
    </w:p>
    <w:p w14:paraId="51BA9020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6.2A.3.0.2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FFS</w:t>
      </w:r>
      <w:r>
        <w:rPr>
          <w:noProof/>
        </w:rPr>
        <w:tab/>
        <w:t>396</w:t>
      </w:r>
    </w:p>
    <w:p w14:paraId="7D37EB58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6.2A.3.0.3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 xml:space="preserve">UE additional maximum output power reduction for inter-band </w:t>
      </w:r>
      <w:r>
        <w:rPr>
          <w:noProof/>
        </w:rPr>
        <w:t>CA</w:t>
      </w:r>
      <w:r>
        <w:rPr>
          <w:noProof/>
        </w:rPr>
        <w:tab/>
        <w:t>396</w:t>
      </w:r>
    </w:p>
    <w:p w14:paraId="654C995C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additional maximum output power reduction for CA (2UL CA)</w:t>
      </w:r>
      <w:r>
        <w:rPr>
          <w:noProof/>
        </w:rPr>
        <w:tab/>
        <w:t>397</w:t>
      </w:r>
    </w:p>
    <w:p w14:paraId="46A44B25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  <w:lang w:eastAsia="en-US"/>
        </w:rPr>
        <w:t>6.2A.4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  <w:lang w:eastAsia="en-US"/>
        </w:rPr>
        <w:t>Configured output power for CA</w:t>
      </w:r>
      <w:r>
        <w:rPr>
          <w:noProof/>
        </w:rPr>
        <w:tab/>
        <w:t>411</w:t>
      </w:r>
    </w:p>
    <w:p w14:paraId="27E3936C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  <w:lang w:eastAsia="en-US"/>
        </w:rPr>
        <w:t>6.2A.4.0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411</w:t>
      </w:r>
    </w:p>
    <w:p w14:paraId="609B6CED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  <w:lang w:eastAsia="en-US"/>
        </w:rPr>
        <w:t>6.2A.4.0.1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  <w:lang w:eastAsia="en-US"/>
        </w:rPr>
        <w:t>Configured transmitted power level</w:t>
      </w:r>
      <w:r>
        <w:rPr>
          <w:noProof/>
        </w:rPr>
        <w:tab/>
        <w:t>411</w:t>
      </w:r>
    </w:p>
    <w:p w14:paraId="45AEA001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6.2A.4.0.2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ΔT</w:t>
      </w:r>
      <w:r w:rsidRPr="00CC02DE">
        <w:rPr>
          <w:noProof/>
          <w:vertAlign w:val="subscript"/>
        </w:rPr>
        <w:t>IB,c</w:t>
      </w:r>
      <w:r>
        <w:rPr>
          <w:noProof/>
        </w:rPr>
        <w:t xml:space="preserve"> for </w:t>
      </w:r>
      <w:r>
        <w:rPr>
          <w:noProof/>
          <w:lang w:eastAsia="zh-CN"/>
        </w:rPr>
        <w:t>CA</w:t>
      </w:r>
      <w:r>
        <w:rPr>
          <w:noProof/>
        </w:rPr>
        <w:tab/>
        <w:t>418</w:t>
      </w:r>
    </w:p>
    <w:p w14:paraId="573D3362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419</w:t>
      </w:r>
    </w:p>
    <w:p w14:paraId="61E91B74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419</w:t>
      </w:r>
    </w:p>
    <w:p w14:paraId="46CF1DB6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ΔT</w:t>
      </w:r>
      <w:r w:rsidRPr="00CC02DE">
        <w:rPr>
          <w:noProof/>
          <w:vertAlign w:val="subscript"/>
        </w:rPr>
        <w:t>IB,c</w:t>
      </w:r>
      <w:r>
        <w:rPr>
          <w:noProof/>
          <w:lang w:eastAsia="zh-CN"/>
        </w:rPr>
        <w:t xml:space="preserve"> for Inter-band CA</w:t>
      </w:r>
      <w:r>
        <w:rPr>
          <w:noProof/>
        </w:rPr>
        <w:tab/>
        <w:t>419</w:t>
      </w:r>
    </w:p>
    <w:p w14:paraId="12B3B087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6.2A.4.1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Configured transmitted power for CA (2UL CA)</w:t>
      </w:r>
      <w:r>
        <w:rPr>
          <w:noProof/>
        </w:rPr>
        <w:tab/>
        <w:t>423</w:t>
      </w:r>
    </w:p>
    <w:p w14:paraId="1287E39E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Transmitter power for NR-DC</w:t>
      </w:r>
      <w:r>
        <w:rPr>
          <w:noProof/>
        </w:rPr>
        <w:tab/>
        <w:t>430</w:t>
      </w:r>
    </w:p>
    <w:p w14:paraId="0233DD33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430</w:t>
      </w:r>
    </w:p>
    <w:p w14:paraId="1AB994DE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for NR-DC</w:t>
      </w:r>
      <w:r>
        <w:rPr>
          <w:noProof/>
        </w:rPr>
        <w:tab/>
        <w:t>430</w:t>
      </w:r>
    </w:p>
    <w:p w14:paraId="5C90C9FD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6.2B.1.0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Minimum conformance requirements</w:t>
      </w:r>
      <w:r>
        <w:rPr>
          <w:noProof/>
        </w:rPr>
        <w:tab/>
        <w:t>430</w:t>
      </w:r>
    </w:p>
    <w:p w14:paraId="39A1C860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6.2B.1.0.1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FFS</w:t>
      </w:r>
      <w:r>
        <w:rPr>
          <w:noProof/>
        </w:rPr>
        <w:tab/>
        <w:t>430</w:t>
      </w:r>
    </w:p>
    <w:p w14:paraId="0E90E012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6.2B.1.0.2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FFS</w:t>
      </w:r>
      <w:r>
        <w:rPr>
          <w:noProof/>
        </w:rPr>
        <w:tab/>
        <w:t>430</w:t>
      </w:r>
    </w:p>
    <w:p w14:paraId="66F0DA2B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6.2B.1.0.3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UE maximum output power for inter-band NR-DC</w:t>
      </w:r>
      <w:r>
        <w:rPr>
          <w:noProof/>
        </w:rPr>
        <w:tab/>
        <w:t>430</w:t>
      </w:r>
    </w:p>
    <w:p w14:paraId="40EE9656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6.2B.1.1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UE maximum output power for NR-DC</w:t>
      </w:r>
      <w:r>
        <w:rPr>
          <w:noProof/>
        </w:rPr>
        <w:tab/>
        <w:t>430</w:t>
      </w:r>
    </w:p>
    <w:p w14:paraId="1C0A3E9B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reduction for NR-DC</w:t>
      </w:r>
      <w:r>
        <w:rPr>
          <w:noProof/>
        </w:rPr>
        <w:tab/>
        <w:t>433</w:t>
      </w:r>
    </w:p>
    <w:p w14:paraId="50108039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433</w:t>
      </w:r>
    </w:p>
    <w:p w14:paraId="2413E23A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6.2B.2.0.1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FFS</w:t>
      </w:r>
      <w:r>
        <w:rPr>
          <w:noProof/>
        </w:rPr>
        <w:tab/>
        <w:t>433</w:t>
      </w:r>
    </w:p>
    <w:p w14:paraId="29DA848B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6.2B.2.0.2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FFS</w:t>
      </w:r>
      <w:r>
        <w:rPr>
          <w:noProof/>
        </w:rPr>
        <w:tab/>
        <w:t>433</w:t>
      </w:r>
    </w:p>
    <w:p w14:paraId="3F1B882F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6.2B.2.0.3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</w:t>
      </w:r>
      <w:r w:rsidRPr="00CC02DE">
        <w:rPr>
          <w:rFonts w:eastAsia="Malgun Gothic"/>
          <w:noProof/>
        </w:rPr>
        <w:t>aximum</w:t>
      </w:r>
      <w:r>
        <w:rPr>
          <w:noProof/>
        </w:rPr>
        <w:t xml:space="preserve"> output power reduction for Inter-band NR-DC</w:t>
      </w:r>
      <w:r>
        <w:rPr>
          <w:noProof/>
        </w:rPr>
        <w:tab/>
        <w:t>433</w:t>
      </w:r>
    </w:p>
    <w:p w14:paraId="1E445C0D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6.2B.2.1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UE maximum output power reduction for NR-DC</w:t>
      </w:r>
      <w:r>
        <w:rPr>
          <w:noProof/>
        </w:rPr>
        <w:tab/>
        <w:t>433</w:t>
      </w:r>
    </w:p>
    <w:p w14:paraId="3F8C248E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additional maximum output power reduction for NR-DC</w:t>
      </w:r>
      <w:r>
        <w:rPr>
          <w:noProof/>
        </w:rPr>
        <w:tab/>
        <w:t>434</w:t>
      </w:r>
    </w:p>
    <w:p w14:paraId="7E634083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434</w:t>
      </w:r>
    </w:p>
    <w:p w14:paraId="40AED521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6.2B.3.0.1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FFS</w:t>
      </w:r>
      <w:r>
        <w:rPr>
          <w:noProof/>
        </w:rPr>
        <w:tab/>
        <w:t>434</w:t>
      </w:r>
    </w:p>
    <w:p w14:paraId="0E33306D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6.2B.3.0.2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FFS</w:t>
      </w:r>
      <w:r>
        <w:rPr>
          <w:noProof/>
        </w:rPr>
        <w:tab/>
        <w:t>434</w:t>
      </w:r>
    </w:p>
    <w:p w14:paraId="5CD58C7A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6.2B.3.0.3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 xml:space="preserve">UE additional maximum output power reduction for inter-band </w:t>
      </w:r>
      <w:r>
        <w:rPr>
          <w:noProof/>
        </w:rPr>
        <w:t>NR-DC</w:t>
      </w:r>
      <w:r>
        <w:rPr>
          <w:noProof/>
        </w:rPr>
        <w:tab/>
        <w:t>434</w:t>
      </w:r>
    </w:p>
    <w:p w14:paraId="077B1E15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additional maximum output power reduction for NR-DC</w:t>
      </w:r>
      <w:r>
        <w:rPr>
          <w:noProof/>
        </w:rPr>
        <w:tab/>
        <w:t>435</w:t>
      </w:r>
    </w:p>
    <w:p w14:paraId="193DC57A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Configured output power for NR-DC</w:t>
      </w:r>
      <w:r>
        <w:rPr>
          <w:noProof/>
        </w:rPr>
        <w:tab/>
        <w:t>436</w:t>
      </w:r>
    </w:p>
    <w:p w14:paraId="71CD957C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6.2B.4.0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Minimum conformance requirements</w:t>
      </w:r>
      <w:r>
        <w:rPr>
          <w:noProof/>
        </w:rPr>
        <w:tab/>
        <w:t>436</w:t>
      </w:r>
    </w:p>
    <w:p w14:paraId="76ECB0C7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6.2B.4.0.1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Configured transmitted power level for NR-DC</w:t>
      </w:r>
      <w:r>
        <w:rPr>
          <w:noProof/>
        </w:rPr>
        <w:tab/>
        <w:t>436</w:t>
      </w:r>
    </w:p>
    <w:p w14:paraId="7146B083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6.2B.4.0.2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ΔT</w:t>
      </w:r>
      <w:r w:rsidRPr="00CC02DE">
        <w:rPr>
          <w:noProof/>
          <w:vertAlign w:val="subscript"/>
        </w:rPr>
        <w:t xml:space="preserve">IB,c </w:t>
      </w:r>
      <w:r>
        <w:rPr>
          <w:noProof/>
        </w:rPr>
        <w:t>for NR-DC</w:t>
      </w:r>
      <w:r>
        <w:rPr>
          <w:noProof/>
        </w:rPr>
        <w:tab/>
        <w:t>439</w:t>
      </w:r>
    </w:p>
    <w:p w14:paraId="3FEE72EC" w14:textId="77777777" w:rsidR="005F7F0E" w:rsidRDefault="005F7F0E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440</w:t>
      </w:r>
    </w:p>
    <w:p w14:paraId="39BB9FC7" w14:textId="77777777" w:rsidR="005F7F0E" w:rsidRDefault="005F7F0E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440</w:t>
      </w:r>
    </w:p>
    <w:p w14:paraId="6DED592D" w14:textId="77777777" w:rsidR="005F7F0E" w:rsidRDefault="005F7F0E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440</w:t>
      </w:r>
    </w:p>
    <w:p w14:paraId="458302EA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6.2B.4.1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Configured transmitted power level for NR-DC</w:t>
      </w:r>
      <w:r>
        <w:rPr>
          <w:noProof/>
        </w:rPr>
        <w:tab/>
        <w:t>440</w:t>
      </w:r>
    </w:p>
    <w:p w14:paraId="4E13B6AE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6.2C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Transmitter power for SUL</w:t>
      </w:r>
      <w:r>
        <w:rPr>
          <w:noProof/>
        </w:rPr>
        <w:tab/>
        <w:t>442</w:t>
      </w:r>
    </w:p>
    <w:p w14:paraId="65540BB9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6.2C.1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Configured transmitted power for SUL</w:t>
      </w:r>
      <w:r>
        <w:rPr>
          <w:noProof/>
        </w:rPr>
        <w:tab/>
        <w:t>442</w:t>
      </w:r>
    </w:p>
    <w:p w14:paraId="6452A23B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6.2C.2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ΔT</w:t>
      </w:r>
      <w:r w:rsidRPr="00CC02DE">
        <w:rPr>
          <w:noProof/>
          <w:vertAlign w:val="subscript"/>
          <w:lang w:eastAsia="zh-CN"/>
        </w:rPr>
        <w:t>IB,c</w:t>
      </w:r>
      <w:r>
        <w:rPr>
          <w:noProof/>
        </w:rPr>
        <w:tab/>
        <w:t>446</w:t>
      </w:r>
    </w:p>
    <w:p w14:paraId="51268C19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6.2C.3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for SUL</w:t>
      </w:r>
      <w:r>
        <w:rPr>
          <w:noProof/>
        </w:rPr>
        <w:tab/>
        <w:t>446</w:t>
      </w:r>
    </w:p>
    <w:p w14:paraId="4ED96CAE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6.2C.3_1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449</w:t>
      </w:r>
    </w:p>
    <w:p w14:paraId="062B21A3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6.2C.4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reduction for SUL</w:t>
      </w:r>
      <w:r>
        <w:rPr>
          <w:noProof/>
        </w:rPr>
        <w:tab/>
        <w:t>449</w:t>
      </w:r>
    </w:p>
    <w:p w14:paraId="3FB61633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6.2C.5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additional maximum output power reduction for SUL</w:t>
      </w:r>
      <w:r>
        <w:rPr>
          <w:noProof/>
        </w:rPr>
        <w:tab/>
        <w:t>460</w:t>
      </w:r>
    </w:p>
    <w:p w14:paraId="477E6DE8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Transmitter power for UL MIMO</w:t>
      </w:r>
      <w:r>
        <w:rPr>
          <w:noProof/>
        </w:rPr>
        <w:tab/>
        <w:t>496</w:t>
      </w:r>
    </w:p>
    <w:p w14:paraId="584B2CC7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D.1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for UL MIMO</w:t>
      </w:r>
      <w:r>
        <w:rPr>
          <w:noProof/>
        </w:rPr>
        <w:tab/>
        <w:t>496</w:t>
      </w:r>
    </w:p>
    <w:p w14:paraId="5701C3C8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6.2D.1_1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for SUL with UL MIMO</w:t>
      </w:r>
      <w:r>
        <w:rPr>
          <w:noProof/>
        </w:rPr>
        <w:tab/>
        <w:t>501</w:t>
      </w:r>
    </w:p>
    <w:p w14:paraId="79C0A24D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D.2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UE maximum output power reduction for UL MIMO</w:t>
      </w:r>
      <w:r>
        <w:rPr>
          <w:noProof/>
        </w:rPr>
        <w:tab/>
        <w:t>465</w:t>
      </w:r>
    </w:p>
    <w:p w14:paraId="6E1F4B39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6.2D.2_1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UE maximum output power reduction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496</w:t>
      </w:r>
    </w:p>
    <w:p w14:paraId="4195AF3C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6.2D.3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additional maximum output power reduction for UL MIMO</w:t>
      </w:r>
      <w:r>
        <w:rPr>
          <w:noProof/>
        </w:rPr>
        <w:tab/>
        <w:t>501</w:t>
      </w:r>
    </w:p>
    <w:p w14:paraId="26706F6F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6.2D.3_1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UE additional maximum output power reduction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553</w:t>
      </w:r>
    </w:p>
    <w:p w14:paraId="426FB89C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6.2D.4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Configured transmitted power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566</w:t>
      </w:r>
    </w:p>
    <w:p w14:paraId="530A16DB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6.2D.4_1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Configured transmitted power for SUL with UL MIMO</w:t>
      </w:r>
      <w:r>
        <w:rPr>
          <w:noProof/>
        </w:rPr>
        <w:tab/>
        <w:t>570</w:t>
      </w:r>
    </w:p>
    <w:p w14:paraId="451BB5C3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Transmitter power for V2X</w:t>
      </w:r>
      <w:r>
        <w:rPr>
          <w:noProof/>
        </w:rPr>
        <w:tab/>
        <w:t>573</w:t>
      </w:r>
    </w:p>
    <w:p w14:paraId="5318CA63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6.2E.1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for V2X</w:t>
      </w:r>
      <w:r>
        <w:rPr>
          <w:noProof/>
        </w:rPr>
        <w:tab/>
        <w:t>573</w:t>
      </w:r>
    </w:p>
    <w:p w14:paraId="79191BEB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6.2E.1.0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Minimum conformance requirements</w:t>
      </w:r>
      <w:r>
        <w:rPr>
          <w:noProof/>
        </w:rPr>
        <w:tab/>
        <w:t>573</w:t>
      </w:r>
    </w:p>
    <w:p w14:paraId="5350EC0C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6.2E.1.1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for V2X / non-concurrent operation</w:t>
      </w:r>
      <w:r>
        <w:rPr>
          <w:noProof/>
        </w:rPr>
        <w:tab/>
        <w:t>574</w:t>
      </w:r>
    </w:p>
    <w:p w14:paraId="627C74EE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6.2E.1.1D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UE maximum output power for V2X / non-concurrent operation / SL-MIMO</w:t>
      </w:r>
      <w:r>
        <w:rPr>
          <w:noProof/>
        </w:rPr>
        <w:tab/>
        <w:t>574</w:t>
      </w:r>
    </w:p>
    <w:p w14:paraId="5B9EAFDE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6.2E.2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reduction for V2X</w:t>
      </w:r>
      <w:r>
        <w:rPr>
          <w:noProof/>
        </w:rPr>
        <w:tab/>
        <w:t>574</w:t>
      </w:r>
    </w:p>
    <w:p w14:paraId="71CDB694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6.2E.2.0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574</w:t>
      </w:r>
    </w:p>
    <w:p w14:paraId="7BE25149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6.2E.2.1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reduction for V2X / non-concurrent operation</w:t>
      </w:r>
      <w:r>
        <w:rPr>
          <w:noProof/>
        </w:rPr>
        <w:tab/>
        <w:t>576</w:t>
      </w:r>
    </w:p>
    <w:p w14:paraId="345551BC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6.2E.2.1D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reduction for V2X / non-concurrent operation / SL-MIMO</w:t>
      </w:r>
      <w:r>
        <w:rPr>
          <w:noProof/>
        </w:rPr>
        <w:tab/>
        <w:t>580</w:t>
      </w:r>
    </w:p>
    <w:p w14:paraId="482D68A5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6.2E.2.2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reduction for V2X / concurrent operation</w:t>
      </w:r>
      <w:r>
        <w:rPr>
          <w:noProof/>
        </w:rPr>
        <w:tab/>
        <w:t>583</w:t>
      </w:r>
    </w:p>
    <w:p w14:paraId="1114697F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6.2F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Transmitter power for shared spectrum channel access</w:t>
      </w:r>
      <w:r>
        <w:rPr>
          <w:noProof/>
        </w:rPr>
        <w:tab/>
        <w:t>586</w:t>
      </w:r>
    </w:p>
    <w:p w14:paraId="571FE1A9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6.2F.1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for shared spectrum channel access</w:t>
      </w:r>
      <w:r>
        <w:rPr>
          <w:noProof/>
        </w:rPr>
        <w:tab/>
        <w:t>586</w:t>
      </w:r>
    </w:p>
    <w:p w14:paraId="7D20F6E5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6.2F.1A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for CA for shared spectrum access</w:t>
      </w:r>
      <w:r>
        <w:rPr>
          <w:noProof/>
        </w:rPr>
        <w:tab/>
        <w:t>589</w:t>
      </w:r>
    </w:p>
    <w:p w14:paraId="74AC9B9C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6.2F.2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reduction for shared spectrum access</w:t>
      </w:r>
      <w:r>
        <w:rPr>
          <w:noProof/>
        </w:rPr>
        <w:tab/>
        <w:t>590</w:t>
      </w:r>
    </w:p>
    <w:p w14:paraId="1CDAA995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6.2F.3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UE additional </w:t>
      </w:r>
      <w:r>
        <w:rPr>
          <w:noProof/>
        </w:rPr>
        <w:t>maximum output power reduction for shared spectrum access</w:t>
      </w:r>
      <w:r>
        <w:rPr>
          <w:noProof/>
        </w:rPr>
        <w:tab/>
        <w:t>594</w:t>
      </w:r>
    </w:p>
    <w:p w14:paraId="0BA880FD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6.2F.4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Configured transmitted power for shared spectrum access</w:t>
      </w:r>
      <w:r>
        <w:rPr>
          <w:noProof/>
        </w:rPr>
        <w:tab/>
        <w:t>602</w:t>
      </w:r>
    </w:p>
    <w:p w14:paraId="5A6924CD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6.2G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Transmitter power for Tx Diversity</w:t>
      </w:r>
      <w:r>
        <w:rPr>
          <w:noProof/>
        </w:rPr>
        <w:tab/>
        <w:t>605</w:t>
      </w:r>
    </w:p>
    <w:p w14:paraId="0EB5C3D6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6.2G.1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for Tx Diversity</w:t>
      </w:r>
      <w:r>
        <w:rPr>
          <w:noProof/>
        </w:rPr>
        <w:tab/>
        <w:t>605</w:t>
      </w:r>
    </w:p>
    <w:p w14:paraId="6E26A9C7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6.2G.2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reduction for Tx Diversity</w:t>
      </w:r>
      <w:r>
        <w:rPr>
          <w:noProof/>
        </w:rPr>
        <w:tab/>
        <w:t>617</w:t>
      </w:r>
    </w:p>
    <w:p w14:paraId="5C4C2A9B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6.2G.3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additional maximum output power reduction for Tx Diversity</w:t>
      </w:r>
      <w:r>
        <w:rPr>
          <w:noProof/>
        </w:rPr>
        <w:tab/>
        <w:t>652</w:t>
      </w:r>
    </w:p>
    <w:p w14:paraId="710B6B20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6.2G.4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Configured transmitted power</w:t>
      </w:r>
      <w:r>
        <w:rPr>
          <w:noProof/>
          <w:lang w:eastAsia="zh-CN"/>
        </w:rPr>
        <w:t xml:space="preserve"> for </w:t>
      </w:r>
      <w:r>
        <w:rPr>
          <w:noProof/>
        </w:rPr>
        <w:t>Tx Diversity</w:t>
      </w:r>
      <w:r>
        <w:rPr>
          <w:noProof/>
        </w:rPr>
        <w:tab/>
        <w:t>663</w:t>
      </w:r>
    </w:p>
    <w:p w14:paraId="5E199D44" w14:textId="3D56E4D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6.2H</w:t>
      </w:r>
      <w:r>
        <w:rPr>
          <w:noProof/>
        </w:rPr>
        <w:tab/>
      </w:r>
      <w:r>
        <w:rPr>
          <w:noProof/>
        </w:rPr>
        <w:tab/>
        <w:t>668</w:t>
      </w:r>
    </w:p>
    <w:p w14:paraId="17B31040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6.2H.1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Transmitter power for intra-band UL contiguous CA with UL MIMO</w:t>
      </w:r>
      <w:r>
        <w:rPr>
          <w:noProof/>
        </w:rPr>
        <w:tab/>
        <w:t>668</w:t>
      </w:r>
    </w:p>
    <w:p w14:paraId="4B8312DC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6.2H.1.1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UE maximum output power for intra-band UL contiguous CA with UL MIMO</w:t>
      </w:r>
      <w:r>
        <w:rPr>
          <w:noProof/>
        </w:rPr>
        <w:tab/>
        <w:t>668</w:t>
      </w:r>
    </w:p>
    <w:p w14:paraId="7E7750D1" w14:textId="58439A8A" w:rsidR="005F7F0E" w:rsidRDefault="005F7F0E">
      <w:pPr>
        <w:pStyle w:val="TOC4"/>
        <w:tabs>
          <w:tab w:val="left" w:pos="3569"/>
        </w:tabs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6.2H.1.2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UE maximum output power reduction for intra-band UL contiguous CA with UL MIMO</w:t>
      </w:r>
      <w:r>
        <w:rPr>
          <w:noProof/>
        </w:rPr>
        <w:tab/>
        <w:t>668</w:t>
      </w:r>
    </w:p>
    <w:p w14:paraId="42646C65" w14:textId="0332579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6.2H.1.3</w:t>
      </w:r>
      <w:r>
        <w:rPr>
          <w:noProof/>
        </w:rPr>
        <w:tab/>
      </w:r>
      <w:r>
        <w:rPr>
          <w:noProof/>
        </w:rPr>
        <w:tab/>
        <w:t>672</w:t>
      </w:r>
    </w:p>
    <w:p w14:paraId="219F2BF2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6.2H.1.4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Configured transmitted power for intra-band UL contiguous CA with UL MIMO</w:t>
      </w:r>
      <w:r>
        <w:rPr>
          <w:noProof/>
        </w:rPr>
        <w:tab/>
        <w:t>672</w:t>
      </w:r>
    </w:p>
    <w:p w14:paraId="7265A0CD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I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Transmitter power for RedCap</w:t>
      </w:r>
      <w:r>
        <w:rPr>
          <w:noProof/>
        </w:rPr>
        <w:tab/>
        <w:t>676</w:t>
      </w:r>
    </w:p>
    <w:p w14:paraId="3FD6DA06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6.2I.1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UE maximum output power for RedCap</w:t>
      </w:r>
      <w:r>
        <w:rPr>
          <w:noProof/>
        </w:rPr>
        <w:tab/>
        <w:t>676</w:t>
      </w:r>
    </w:p>
    <w:p w14:paraId="3076F445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6.2I.2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679</w:t>
      </w:r>
    </w:p>
    <w:p w14:paraId="5E85B79B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6.2I.3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679</w:t>
      </w:r>
    </w:p>
    <w:p w14:paraId="4AE1AC85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6.2I.4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679</w:t>
      </w:r>
    </w:p>
    <w:p w14:paraId="4EA443C8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power dynamics</w:t>
      </w:r>
      <w:r>
        <w:rPr>
          <w:noProof/>
        </w:rPr>
        <w:tab/>
        <w:t>679</w:t>
      </w:r>
    </w:p>
    <w:p w14:paraId="0EC924DA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</w:t>
      </w:r>
      <w:r>
        <w:rPr>
          <w:noProof/>
        </w:rPr>
        <w:tab/>
        <w:t>679</w:t>
      </w:r>
    </w:p>
    <w:p w14:paraId="559786D3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OFF power</w:t>
      </w:r>
      <w:r>
        <w:rPr>
          <w:noProof/>
        </w:rPr>
        <w:tab/>
        <w:t>681</w:t>
      </w:r>
    </w:p>
    <w:p w14:paraId="311C3F5E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ON/OFF time mask</w:t>
      </w:r>
      <w:r>
        <w:rPr>
          <w:noProof/>
        </w:rPr>
        <w:tab/>
        <w:t>682</w:t>
      </w:r>
    </w:p>
    <w:p w14:paraId="23B7D683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682</w:t>
      </w:r>
    </w:p>
    <w:p w14:paraId="5EAD1F81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ON/OFF time mask</w:t>
      </w:r>
      <w:r>
        <w:rPr>
          <w:noProof/>
        </w:rPr>
        <w:tab/>
        <w:t>683</w:t>
      </w:r>
    </w:p>
    <w:p w14:paraId="329E6F61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power time mask for slot and short or subslot boundaries</w:t>
      </w:r>
      <w:r>
        <w:rPr>
          <w:noProof/>
        </w:rPr>
        <w:tab/>
        <w:t>687</w:t>
      </w:r>
    </w:p>
    <w:p w14:paraId="0323BC13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PRACH time mask</w:t>
      </w:r>
      <w:r>
        <w:rPr>
          <w:noProof/>
        </w:rPr>
        <w:tab/>
        <w:t>687</w:t>
      </w:r>
    </w:p>
    <w:p w14:paraId="0CF2E498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694</w:t>
      </w:r>
    </w:p>
    <w:p w14:paraId="5D385DD5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SRS time mask</w:t>
      </w:r>
      <w:r>
        <w:rPr>
          <w:noProof/>
        </w:rPr>
        <w:tab/>
        <w:t>694</w:t>
      </w:r>
    </w:p>
    <w:p w14:paraId="56749134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PUSCH-PUCCH and PUSCH-SRS time masks</w:t>
      </w:r>
      <w:r>
        <w:rPr>
          <w:noProof/>
        </w:rPr>
        <w:tab/>
        <w:t>705</w:t>
      </w:r>
    </w:p>
    <w:p w14:paraId="50F36AD4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power time mask for consecutive slot or long subslot transmission and short subslot transmission boundaries</w:t>
      </w:r>
      <w:r>
        <w:rPr>
          <w:noProof/>
        </w:rPr>
        <w:tab/>
        <w:t>705</w:t>
      </w:r>
    </w:p>
    <w:p w14:paraId="25563949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6.3.3.9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power time mask for consecutive short subslot transmissions boundaries</w:t>
      </w:r>
      <w:r>
        <w:rPr>
          <w:noProof/>
        </w:rPr>
        <w:tab/>
        <w:t>705</w:t>
      </w:r>
    </w:p>
    <w:p w14:paraId="77E05911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Power control</w:t>
      </w:r>
      <w:r>
        <w:rPr>
          <w:noProof/>
        </w:rPr>
        <w:tab/>
        <w:t>705</w:t>
      </w:r>
    </w:p>
    <w:p w14:paraId="74C5E02D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705</w:t>
      </w:r>
    </w:p>
    <w:p w14:paraId="66361A0D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Absolute power tolerance</w:t>
      </w:r>
      <w:r>
        <w:rPr>
          <w:noProof/>
        </w:rPr>
        <w:tab/>
        <w:t>705</w:t>
      </w:r>
    </w:p>
    <w:p w14:paraId="449260BB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Relative power tolerance</w:t>
      </w:r>
      <w:r>
        <w:rPr>
          <w:noProof/>
        </w:rPr>
        <w:tab/>
        <w:t>708</w:t>
      </w:r>
    </w:p>
    <w:p w14:paraId="3E95B103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6.3.4.4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Aggregate power tolerance</w:t>
      </w:r>
      <w:r>
        <w:rPr>
          <w:noProof/>
        </w:rPr>
        <w:tab/>
        <w:t>724</w:t>
      </w:r>
    </w:p>
    <w:p w14:paraId="0FB49A15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S Mincho"/>
          <w:noProof/>
          <w:lang w:eastAsia="zh-CN"/>
        </w:rPr>
        <w:t>6.3A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S Mincho"/>
          <w:noProof/>
          <w:lang w:eastAsia="zh-CN"/>
        </w:rPr>
        <w:t>Output power dynamics for CA</w:t>
      </w:r>
      <w:r>
        <w:rPr>
          <w:noProof/>
        </w:rPr>
        <w:tab/>
        <w:t>738</w:t>
      </w:r>
    </w:p>
    <w:p w14:paraId="1E87D0E0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S Mincho"/>
          <w:noProof/>
          <w:lang w:eastAsia="en-US"/>
        </w:rPr>
        <w:t>6.3A.1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S Mincho"/>
          <w:noProof/>
          <w:lang w:eastAsia="zh-CN"/>
        </w:rPr>
        <w:t>Mini</w:t>
      </w:r>
      <w:r w:rsidRPr="00CC02DE">
        <w:rPr>
          <w:rFonts w:eastAsia="MS Mincho"/>
          <w:noProof/>
          <w:lang w:eastAsia="en-US"/>
        </w:rPr>
        <w:t>mum output power for CA</w:t>
      </w:r>
      <w:r>
        <w:rPr>
          <w:noProof/>
        </w:rPr>
        <w:tab/>
        <w:t>738</w:t>
      </w:r>
    </w:p>
    <w:p w14:paraId="5B64F285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S Mincho"/>
          <w:noProof/>
          <w:lang w:eastAsia="en-US"/>
        </w:rPr>
        <w:t>6.3A.1.0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S Mincho"/>
          <w:noProof/>
          <w:lang w:eastAsia="en-US"/>
        </w:rPr>
        <w:t>Minimum conformance requirements</w:t>
      </w:r>
      <w:r>
        <w:rPr>
          <w:noProof/>
        </w:rPr>
        <w:tab/>
        <w:t>738</w:t>
      </w:r>
    </w:p>
    <w:p w14:paraId="4AB8CDA7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S Mincho"/>
          <w:noProof/>
          <w:lang w:eastAsia="en-US"/>
        </w:rPr>
        <w:t>6.3A.1.1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S Mincho"/>
          <w:noProof/>
          <w:lang w:eastAsia="en-US"/>
        </w:rPr>
        <w:t>Minimum output power for CA (2UL CA)</w:t>
      </w:r>
      <w:r>
        <w:rPr>
          <w:noProof/>
        </w:rPr>
        <w:tab/>
        <w:t>738</w:t>
      </w:r>
    </w:p>
    <w:p w14:paraId="2EB66ABE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6.3A.</w:t>
      </w:r>
      <w:r w:rsidRPr="00CC02DE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Transmit OFF power for CA</w:t>
      </w:r>
      <w:r>
        <w:rPr>
          <w:noProof/>
        </w:rPr>
        <w:tab/>
        <w:t>741</w:t>
      </w:r>
    </w:p>
    <w:p w14:paraId="2729C428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6.3A.</w:t>
      </w:r>
      <w:r w:rsidRPr="00CC02DE">
        <w:rPr>
          <w:rFonts w:eastAsia="Malgun Gothic"/>
          <w:noProof/>
          <w:lang w:eastAsia="zh-CN"/>
        </w:rPr>
        <w:t>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Minimum conformance requirements</w:t>
      </w:r>
      <w:r>
        <w:rPr>
          <w:noProof/>
        </w:rPr>
        <w:tab/>
        <w:t>741</w:t>
      </w:r>
    </w:p>
    <w:p w14:paraId="0856F0CD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6.3A.2.1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Transmit OFF power for CA (2UL CA)</w:t>
      </w:r>
      <w:r>
        <w:rPr>
          <w:noProof/>
        </w:rPr>
        <w:tab/>
        <w:t>742</w:t>
      </w:r>
    </w:p>
    <w:p w14:paraId="0A6099C7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S Mincho"/>
          <w:noProof/>
          <w:lang w:eastAsia="en-US"/>
        </w:rPr>
        <w:t>6.3A.3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S Mincho"/>
          <w:noProof/>
          <w:lang w:eastAsia="en-US"/>
        </w:rPr>
        <w:t>Transmit ON/OFF time mask for CA</w:t>
      </w:r>
      <w:r>
        <w:rPr>
          <w:noProof/>
        </w:rPr>
        <w:tab/>
        <w:t>743</w:t>
      </w:r>
    </w:p>
    <w:p w14:paraId="36F82EB3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S Mincho"/>
          <w:noProof/>
          <w:lang w:eastAsia="en-US"/>
        </w:rPr>
        <w:t>6.3A.3.0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S Mincho"/>
          <w:noProof/>
          <w:lang w:eastAsia="en-US"/>
        </w:rPr>
        <w:t>Minimum conformance requirements</w:t>
      </w:r>
      <w:r>
        <w:rPr>
          <w:noProof/>
        </w:rPr>
        <w:tab/>
        <w:t>743</w:t>
      </w:r>
    </w:p>
    <w:p w14:paraId="6A2466D6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SimSun"/>
          <w:noProof/>
          <w:lang w:eastAsia="zh-CN"/>
        </w:rPr>
        <w:t>6.3A.3.0.1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SimSun"/>
          <w:noProof/>
          <w:lang w:eastAsia="zh-CN"/>
        </w:rPr>
        <w:t>Transmit ON/OFF time mask for intra-band contiguous CA</w:t>
      </w:r>
      <w:r>
        <w:rPr>
          <w:noProof/>
        </w:rPr>
        <w:tab/>
        <w:t>743</w:t>
      </w:r>
    </w:p>
    <w:p w14:paraId="118A0978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SimSun"/>
          <w:noProof/>
          <w:lang w:eastAsia="zh-CN"/>
        </w:rPr>
        <w:t>6.3A.3.0.2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SimSun"/>
          <w:noProof/>
          <w:lang w:eastAsia="zh-CN"/>
        </w:rPr>
        <w:t>Transmit ON/OFF time mask for intra-band non-contiguous CA</w:t>
      </w:r>
      <w:r>
        <w:rPr>
          <w:noProof/>
        </w:rPr>
        <w:tab/>
        <w:t>743</w:t>
      </w:r>
    </w:p>
    <w:p w14:paraId="7799FF61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SimSun"/>
          <w:noProof/>
          <w:lang w:eastAsia="zh-CN"/>
        </w:rPr>
        <w:t>6.3A.3.0.3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SimSun"/>
          <w:noProof/>
          <w:lang w:eastAsia="zh-CN"/>
        </w:rPr>
        <w:t>Transmit ON/OFF time mask for inter-band CA</w:t>
      </w:r>
      <w:r>
        <w:rPr>
          <w:noProof/>
        </w:rPr>
        <w:tab/>
        <w:t>743</w:t>
      </w:r>
    </w:p>
    <w:p w14:paraId="69E734AE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S Mincho"/>
          <w:noProof/>
          <w:lang w:eastAsia="en-US"/>
        </w:rPr>
        <w:t>6.3A.3.1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S Mincho"/>
          <w:noProof/>
          <w:lang w:eastAsia="en-US"/>
        </w:rPr>
        <w:t>Transmit ON/OFF time mask for CA (2UL CA)</w:t>
      </w:r>
      <w:r>
        <w:rPr>
          <w:noProof/>
        </w:rPr>
        <w:tab/>
        <w:t>746</w:t>
      </w:r>
    </w:p>
    <w:p w14:paraId="65DCEE92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S Mincho"/>
          <w:noProof/>
        </w:rPr>
        <w:t>6.3A.3.1_1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S Mincho"/>
          <w:noProof/>
        </w:rPr>
        <w:t>Void</w:t>
      </w:r>
      <w:r>
        <w:rPr>
          <w:noProof/>
        </w:rPr>
        <w:tab/>
        <w:t>753</w:t>
      </w:r>
    </w:p>
    <w:p w14:paraId="67B93E70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S Mincho"/>
          <w:noProof/>
        </w:rPr>
        <w:t>6.3A.3.2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S Mincho"/>
          <w:noProof/>
        </w:rPr>
        <w:t>Time mask for switching between two uplink carriers</w:t>
      </w:r>
      <w:r>
        <w:rPr>
          <w:noProof/>
        </w:rPr>
        <w:tab/>
        <w:t>753</w:t>
      </w:r>
    </w:p>
    <w:p w14:paraId="489D4200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S Mincho"/>
          <w:noProof/>
        </w:rPr>
        <w:t>6.3A.3.3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S Mincho"/>
          <w:noProof/>
        </w:rPr>
        <w:t>Time mask for switching between two uplink carriers with two transmit antenna connectors</w:t>
      </w:r>
      <w:r>
        <w:rPr>
          <w:noProof/>
        </w:rPr>
        <w:tab/>
        <w:t>758</w:t>
      </w:r>
    </w:p>
    <w:p w14:paraId="53F9E8BE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6.3A.4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Power control for CA</w:t>
      </w:r>
      <w:r>
        <w:rPr>
          <w:noProof/>
        </w:rPr>
        <w:tab/>
        <w:t>763</w:t>
      </w:r>
    </w:p>
    <w:p w14:paraId="3562ACB2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6.3A.4.1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Absolute power tolerance for CA</w:t>
      </w:r>
      <w:r>
        <w:rPr>
          <w:noProof/>
        </w:rPr>
        <w:tab/>
        <w:t>763</w:t>
      </w:r>
    </w:p>
    <w:p w14:paraId="2588032E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6.3A.4.1.0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763</w:t>
      </w:r>
    </w:p>
    <w:p w14:paraId="6DEEBF5E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6.3A.4.1.1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Absolute power tolerance</w:t>
      </w:r>
      <w:r>
        <w:rPr>
          <w:noProof/>
        </w:rPr>
        <w:t xml:space="preserve"> for CA (2UL CA)</w:t>
      </w:r>
      <w:r>
        <w:rPr>
          <w:noProof/>
        </w:rPr>
        <w:tab/>
        <w:t>763</w:t>
      </w:r>
    </w:p>
    <w:p w14:paraId="7B307A2C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6.3A.4.2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Relative power tolerance for CA</w:t>
      </w:r>
      <w:r>
        <w:rPr>
          <w:noProof/>
        </w:rPr>
        <w:tab/>
        <w:t>766</w:t>
      </w:r>
    </w:p>
    <w:p w14:paraId="0DCBE219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6.3A.4.2.0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766</w:t>
      </w:r>
    </w:p>
    <w:p w14:paraId="61AD9326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6.3A.4.2.1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Relative power tolerance</w:t>
      </w:r>
      <w:r>
        <w:rPr>
          <w:noProof/>
        </w:rPr>
        <w:t xml:space="preserve"> for CA (2UL CA)</w:t>
      </w:r>
      <w:r>
        <w:rPr>
          <w:noProof/>
        </w:rPr>
        <w:tab/>
        <w:t>767</w:t>
      </w:r>
    </w:p>
    <w:p w14:paraId="5AF3103D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6.3A.4.3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Aggregate power tolerance for CA</w:t>
      </w:r>
      <w:r>
        <w:rPr>
          <w:noProof/>
        </w:rPr>
        <w:tab/>
        <w:t>775</w:t>
      </w:r>
    </w:p>
    <w:p w14:paraId="39C2E288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6.3A.4.3.0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775</w:t>
      </w:r>
    </w:p>
    <w:p w14:paraId="0479443E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6.3A.4.3.1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Aggregate power tolerance</w:t>
      </w:r>
      <w:r>
        <w:rPr>
          <w:noProof/>
        </w:rPr>
        <w:t xml:space="preserve"> for CA (2UL CA)</w:t>
      </w:r>
      <w:r>
        <w:rPr>
          <w:noProof/>
        </w:rPr>
        <w:tab/>
        <w:t>775</w:t>
      </w:r>
    </w:p>
    <w:p w14:paraId="3B3BA0EB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power dynamics for NR-DC</w:t>
      </w:r>
      <w:r>
        <w:rPr>
          <w:noProof/>
        </w:rPr>
        <w:tab/>
        <w:t>780</w:t>
      </w:r>
    </w:p>
    <w:p w14:paraId="79991928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S Mincho"/>
          <w:noProof/>
        </w:rPr>
        <w:t>6.3B.1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S Mincho"/>
          <w:noProof/>
          <w:lang w:eastAsia="zh-CN"/>
        </w:rPr>
        <w:t>Mini</w:t>
      </w:r>
      <w:r w:rsidRPr="00CC02DE">
        <w:rPr>
          <w:rFonts w:eastAsia="MS Mincho"/>
          <w:noProof/>
        </w:rPr>
        <w:t>mum output power for NR-DC</w:t>
      </w:r>
      <w:r>
        <w:rPr>
          <w:noProof/>
        </w:rPr>
        <w:tab/>
        <w:t>780</w:t>
      </w:r>
    </w:p>
    <w:p w14:paraId="0166FFCF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6.3B.</w:t>
      </w:r>
      <w:r w:rsidRPr="00CC02DE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Transmit OFF power for NR-DC</w:t>
      </w:r>
      <w:r>
        <w:rPr>
          <w:noProof/>
        </w:rPr>
        <w:tab/>
        <w:t>780</w:t>
      </w:r>
    </w:p>
    <w:p w14:paraId="67704771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S Mincho"/>
          <w:noProof/>
        </w:rPr>
        <w:t>6.3B.3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S Mincho"/>
          <w:noProof/>
        </w:rPr>
        <w:t>Transmit ON/OFF time mask for NR-DC</w:t>
      </w:r>
      <w:r>
        <w:rPr>
          <w:noProof/>
        </w:rPr>
        <w:tab/>
        <w:t>780</w:t>
      </w:r>
    </w:p>
    <w:p w14:paraId="5971B070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6.3C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power dynamics for SUL</w:t>
      </w:r>
      <w:r>
        <w:rPr>
          <w:noProof/>
        </w:rPr>
        <w:tab/>
        <w:t>780</w:t>
      </w:r>
    </w:p>
    <w:p w14:paraId="798A9DB0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6.3C.1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 for SUL</w:t>
      </w:r>
      <w:r>
        <w:rPr>
          <w:noProof/>
        </w:rPr>
        <w:tab/>
        <w:t>780</w:t>
      </w:r>
    </w:p>
    <w:p w14:paraId="55D06372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6.3C.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OFF power for SUL</w:t>
      </w:r>
      <w:r>
        <w:rPr>
          <w:noProof/>
        </w:rPr>
        <w:tab/>
        <w:t>782</w:t>
      </w:r>
    </w:p>
    <w:p w14:paraId="3683E5A8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6.3C.3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ON/OFF time mask for SUL</w:t>
      </w:r>
      <w:r>
        <w:rPr>
          <w:noProof/>
        </w:rPr>
        <w:tab/>
        <w:t>782</w:t>
      </w:r>
    </w:p>
    <w:p w14:paraId="7D0E1E51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S Mincho"/>
          <w:noProof/>
        </w:rPr>
        <w:t>6.3C.3.0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S Mincho"/>
          <w:noProof/>
        </w:rPr>
        <w:t>Minimum conformance requirements</w:t>
      </w:r>
      <w:r>
        <w:rPr>
          <w:noProof/>
        </w:rPr>
        <w:tab/>
        <w:t>782</w:t>
      </w:r>
    </w:p>
    <w:p w14:paraId="21AE03C9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SimSun"/>
          <w:noProof/>
          <w:lang w:eastAsia="zh-CN"/>
        </w:rPr>
        <w:t>6.3C.3.0.1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SimSun"/>
          <w:noProof/>
          <w:lang w:eastAsia="zh-CN"/>
        </w:rPr>
        <w:t>General ON/OFF time mask for SUL</w:t>
      </w:r>
      <w:r>
        <w:rPr>
          <w:noProof/>
        </w:rPr>
        <w:tab/>
        <w:t>782</w:t>
      </w:r>
    </w:p>
    <w:p w14:paraId="2BD40153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SimSun"/>
          <w:noProof/>
          <w:lang w:eastAsia="zh-CN"/>
        </w:rPr>
        <w:t>6.3C.3.0.2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SimSun"/>
          <w:noProof/>
          <w:lang w:eastAsia="zh-CN"/>
        </w:rPr>
        <w:t>Time mask for switching between two uplink carriers</w:t>
      </w:r>
      <w:r>
        <w:rPr>
          <w:noProof/>
        </w:rPr>
        <w:tab/>
        <w:t>783</w:t>
      </w:r>
    </w:p>
    <w:p w14:paraId="7F4395AE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S Mincho"/>
          <w:noProof/>
        </w:rPr>
        <w:t>6.3C.3.1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S Mincho"/>
          <w:noProof/>
        </w:rPr>
        <w:t>General transmit ON/OFF time mask for SUL</w:t>
      </w:r>
      <w:r>
        <w:rPr>
          <w:noProof/>
        </w:rPr>
        <w:tab/>
        <w:t>784</w:t>
      </w:r>
    </w:p>
    <w:p w14:paraId="5ED22DD1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6.3C.3.2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transmit ON/OFF time mask for switching between two uplink carriers</w:t>
      </w:r>
      <w:r>
        <w:rPr>
          <w:noProof/>
        </w:rPr>
        <w:tab/>
        <w:t>785</w:t>
      </w:r>
    </w:p>
    <w:p w14:paraId="4034A3A3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6.3C.4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Power control for SUL</w:t>
      </w:r>
      <w:r>
        <w:rPr>
          <w:noProof/>
        </w:rPr>
        <w:tab/>
        <w:t>789</w:t>
      </w:r>
    </w:p>
    <w:p w14:paraId="3E766F98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6.3C.4.1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Absolute power tolerance for SUL</w:t>
      </w:r>
      <w:r>
        <w:rPr>
          <w:noProof/>
        </w:rPr>
        <w:tab/>
        <w:t>789</w:t>
      </w:r>
    </w:p>
    <w:p w14:paraId="60A3E9B7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6.3C.4.2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Relative power tolerance for SUL</w:t>
      </w:r>
      <w:r>
        <w:rPr>
          <w:noProof/>
        </w:rPr>
        <w:tab/>
        <w:t>791</w:t>
      </w:r>
    </w:p>
    <w:p w14:paraId="0B4A06F9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6.3C.4.3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Aggregate power tolerance for SUL</w:t>
      </w:r>
      <w:r>
        <w:rPr>
          <w:noProof/>
        </w:rPr>
        <w:tab/>
        <w:t>799</w:t>
      </w:r>
    </w:p>
    <w:p w14:paraId="31FA2ABE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power dynamics for UL MIMO</w:t>
      </w:r>
      <w:r>
        <w:rPr>
          <w:noProof/>
        </w:rPr>
        <w:tab/>
        <w:t>802</w:t>
      </w:r>
    </w:p>
    <w:p w14:paraId="65467BE9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6.3D.1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  <w:lang w:eastAsia="zh-CN"/>
        </w:rPr>
        <w:t>Mini</w:t>
      </w:r>
      <w:r w:rsidRPr="00CC02DE">
        <w:rPr>
          <w:rFonts w:eastAsia="Malgun Gothic"/>
          <w:noProof/>
        </w:rPr>
        <w:t>mum output power for UL MIMO</w:t>
      </w:r>
      <w:r>
        <w:rPr>
          <w:noProof/>
        </w:rPr>
        <w:tab/>
        <w:t>802</w:t>
      </w:r>
    </w:p>
    <w:p w14:paraId="5C0C7F05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6.3D.1_1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  <w:lang w:eastAsia="zh-CN"/>
        </w:rPr>
        <w:t>Mini</w:t>
      </w:r>
      <w:r w:rsidRPr="00CC02DE">
        <w:rPr>
          <w:rFonts w:eastAsia="Malgun Gothic"/>
          <w:noProof/>
        </w:rPr>
        <w:t>mum output power for SUL with UL MIMO</w:t>
      </w:r>
      <w:r>
        <w:rPr>
          <w:noProof/>
        </w:rPr>
        <w:tab/>
        <w:t>804</w:t>
      </w:r>
    </w:p>
    <w:p w14:paraId="6671D9CD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6.3D.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OFF power for UL MIMO</w:t>
      </w:r>
      <w:r>
        <w:rPr>
          <w:noProof/>
        </w:rPr>
        <w:tab/>
        <w:t>806</w:t>
      </w:r>
    </w:p>
    <w:p w14:paraId="38BD7865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6.3D.</w:t>
      </w:r>
      <w:r>
        <w:rPr>
          <w:noProof/>
          <w:lang w:eastAsia="zh-CN"/>
        </w:rPr>
        <w:t>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OFF power for SUL with UL MIMO</w:t>
      </w:r>
      <w:r>
        <w:rPr>
          <w:noProof/>
        </w:rPr>
        <w:tab/>
        <w:t>808</w:t>
      </w:r>
    </w:p>
    <w:p w14:paraId="57C09C3F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6.3D.3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ON/OFF time mask for UL MIMO</w:t>
      </w:r>
      <w:r>
        <w:rPr>
          <w:noProof/>
        </w:rPr>
        <w:tab/>
        <w:t>809</w:t>
      </w:r>
    </w:p>
    <w:p w14:paraId="133709C3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6.3D.3_1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ON/OFF time mask for SUL with UL MIMO</w:t>
      </w:r>
      <w:r>
        <w:rPr>
          <w:noProof/>
        </w:rPr>
        <w:tab/>
        <w:t>813</w:t>
      </w:r>
    </w:p>
    <w:p w14:paraId="417E2E65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6.3D.4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Power control for UL MIMO</w:t>
      </w:r>
      <w:r>
        <w:rPr>
          <w:noProof/>
        </w:rPr>
        <w:tab/>
        <w:t>818</w:t>
      </w:r>
    </w:p>
    <w:p w14:paraId="20C6A725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6.3D.4.1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Absolute power tolerance for UL MIMO</w:t>
      </w:r>
      <w:r>
        <w:rPr>
          <w:noProof/>
        </w:rPr>
        <w:tab/>
        <w:t>818</w:t>
      </w:r>
    </w:p>
    <w:p w14:paraId="0006F0BD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6.3D.4.1_1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Absolute power tolerance for SUL with UL MIMO</w:t>
      </w:r>
      <w:r>
        <w:rPr>
          <w:noProof/>
        </w:rPr>
        <w:tab/>
        <w:t>822</w:t>
      </w:r>
    </w:p>
    <w:p w14:paraId="254E4247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6.3D.4.2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Relative power tolerance for UL MIMO</w:t>
      </w:r>
      <w:r>
        <w:rPr>
          <w:noProof/>
        </w:rPr>
        <w:tab/>
        <w:t>825</w:t>
      </w:r>
    </w:p>
    <w:p w14:paraId="46515970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6.3D.4.2_1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Relative power tolerance for SUL with UL MIMO</w:t>
      </w:r>
      <w:r>
        <w:rPr>
          <w:noProof/>
        </w:rPr>
        <w:tab/>
        <w:t>836</w:t>
      </w:r>
    </w:p>
    <w:p w14:paraId="39E0F548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6.3D.4.3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Aggregate power tolerance for UL MIMO</w:t>
      </w:r>
      <w:r>
        <w:rPr>
          <w:noProof/>
        </w:rPr>
        <w:tab/>
        <w:t>843</w:t>
      </w:r>
    </w:p>
    <w:p w14:paraId="062E8B99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6.3D.4.3_1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Aggregate power tolerance for SUL with UL MIMO</w:t>
      </w:r>
      <w:r>
        <w:rPr>
          <w:noProof/>
        </w:rPr>
        <w:tab/>
        <w:t>845</w:t>
      </w:r>
    </w:p>
    <w:p w14:paraId="42AE2826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Out</w:t>
      </w:r>
      <w:r>
        <w:rPr>
          <w:noProof/>
        </w:rPr>
        <w:t>put power dynamics for V2X</w:t>
      </w:r>
      <w:r>
        <w:rPr>
          <w:noProof/>
        </w:rPr>
        <w:tab/>
        <w:t>847</w:t>
      </w:r>
    </w:p>
    <w:p w14:paraId="2E472328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6.3E.1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output power for V2X</w:t>
      </w:r>
      <w:r>
        <w:rPr>
          <w:noProof/>
        </w:rPr>
        <w:tab/>
        <w:t>847</w:t>
      </w:r>
    </w:p>
    <w:p w14:paraId="7A1C77D7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6.3E.1.0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847</w:t>
      </w:r>
    </w:p>
    <w:p w14:paraId="312E69CB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6.3E.1.1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Minimum output power for V2X</w:t>
      </w:r>
      <w:r>
        <w:rPr>
          <w:noProof/>
        </w:rPr>
        <w:t xml:space="preserve"> / non-concurrent operation</w:t>
      </w:r>
      <w:r>
        <w:rPr>
          <w:noProof/>
        </w:rPr>
        <w:tab/>
        <w:t>847</w:t>
      </w:r>
    </w:p>
    <w:p w14:paraId="5C9D5FCB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6.3E.1.1D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Minimum output power for V2X</w:t>
      </w:r>
      <w:r>
        <w:rPr>
          <w:noProof/>
        </w:rPr>
        <w:t xml:space="preserve"> / non-concurrent operation / SL-MIMO</w:t>
      </w:r>
      <w:r>
        <w:rPr>
          <w:noProof/>
        </w:rPr>
        <w:tab/>
        <w:t>849</w:t>
      </w:r>
    </w:p>
    <w:p w14:paraId="1C70E0CA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6.3E.2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OFF power for V2X</w:t>
      </w:r>
      <w:r>
        <w:rPr>
          <w:noProof/>
        </w:rPr>
        <w:tab/>
        <w:t>852</w:t>
      </w:r>
    </w:p>
    <w:p w14:paraId="316C6A65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6.3E.2.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Minimum conformance requirements</w:t>
      </w:r>
      <w:r>
        <w:rPr>
          <w:noProof/>
        </w:rPr>
        <w:tab/>
        <w:t>852</w:t>
      </w:r>
    </w:p>
    <w:p w14:paraId="273A6355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6.3E.2.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Transmit OFF power for V2X / non-concurrent operation</w:t>
      </w:r>
      <w:r>
        <w:rPr>
          <w:noProof/>
        </w:rPr>
        <w:tab/>
        <w:t>852</w:t>
      </w:r>
    </w:p>
    <w:p w14:paraId="06018807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6.3E.2.</w:t>
      </w:r>
      <w:r>
        <w:rPr>
          <w:noProof/>
          <w:lang w:eastAsia="zh-CN"/>
        </w:rPr>
        <w:t>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Transmit OFF power for V2X / non-concurrent operation / SL-MIMO</w:t>
      </w:r>
      <w:r>
        <w:rPr>
          <w:noProof/>
        </w:rPr>
        <w:tab/>
        <w:t>853</w:t>
      </w:r>
    </w:p>
    <w:p w14:paraId="03CC2759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6.3E.2.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OFF power for V2X / con-current operation</w:t>
      </w:r>
      <w:r>
        <w:rPr>
          <w:noProof/>
        </w:rPr>
        <w:tab/>
        <w:t>854</w:t>
      </w:r>
    </w:p>
    <w:p w14:paraId="4A0E3AA7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6.3F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power dynamics for shared spectrum channel access</w:t>
      </w:r>
      <w:r>
        <w:rPr>
          <w:noProof/>
        </w:rPr>
        <w:tab/>
        <w:t>854</w:t>
      </w:r>
    </w:p>
    <w:p w14:paraId="1EECF0C9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6.3F.1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</w:t>
      </w:r>
      <w:r>
        <w:rPr>
          <w:noProof/>
        </w:rPr>
        <w:tab/>
        <w:t>854</w:t>
      </w:r>
    </w:p>
    <w:p w14:paraId="02DE19E1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6.3F.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OFF power for shared spectrum channel access</w:t>
      </w:r>
      <w:r>
        <w:rPr>
          <w:noProof/>
        </w:rPr>
        <w:tab/>
        <w:t>857</w:t>
      </w:r>
    </w:p>
    <w:p w14:paraId="1D936B76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6.3F.3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ON/OFF time mask for shared spectrum channel access</w:t>
      </w:r>
      <w:r>
        <w:rPr>
          <w:noProof/>
        </w:rPr>
        <w:tab/>
        <w:t>858</w:t>
      </w:r>
    </w:p>
    <w:p w14:paraId="3B8E537A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6.3F.3.1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858</w:t>
      </w:r>
    </w:p>
    <w:p w14:paraId="5E255658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6.3F.3.2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ON/OFF time mask</w:t>
      </w:r>
      <w:r>
        <w:rPr>
          <w:noProof/>
        </w:rPr>
        <w:tab/>
        <w:t>858</w:t>
      </w:r>
    </w:p>
    <w:p w14:paraId="596E64CE" w14:textId="6D89E0F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6.3F.4</w:t>
      </w:r>
      <w:r>
        <w:rPr>
          <w:noProof/>
        </w:rPr>
        <w:tab/>
      </w:r>
      <w:r>
        <w:rPr>
          <w:noProof/>
        </w:rPr>
        <w:tab/>
        <w:t>861</w:t>
      </w:r>
    </w:p>
    <w:p w14:paraId="7B1E0FD2" w14:textId="3E4C8859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6.3F.4.1</w:t>
      </w:r>
      <w:r>
        <w:rPr>
          <w:noProof/>
        </w:rPr>
        <w:tab/>
      </w:r>
      <w:r>
        <w:rPr>
          <w:noProof/>
        </w:rPr>
        <w:tab/>
        <w:t>861</w:t>
      </w:r>
    </w:p>
    <w:p w14:paraId="4B51D516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6.3F.4.2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Absolute power tolerance for shared spectrum access</w:t>
      </w:r>
      <w:r>
        <w:rPr>
          <w:noProof/>
        </w:rPr>
        <w:tab/>
        <w:t>861</w:t>
      </w:r>
    </w:p>
    <w:p w14:paraId="1D68991E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6.3G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power dynamics for Tx Diversity</w:t>
      </w:r>
      <w:r>
        <w:rPr>
          <w:noProof/>
        </w:rPr>
        <w:tab/>
        <w:t>864</w:t>
      </w:r>
    </w:p>
    <w:p w14:paraId="50C6CB7F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6.3G.1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 for Tx Diversity</w:t>
      </w:r>
      <w:r>
        <w:rPr>
          <w:noProof/>
        </w:rPr>
        <w:tab/>
        <w:t>864</w:t>
      </w:r>
    </w:p>
    <w:p w14:paraId="7579986E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lastRenderedPageBreak/>
        <w:t>6.3G.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Transmit OFF power for Tx Diversity</w:t>
      </w:r>
      <w:r>
        <w:rPr>
          <w:noProof/>
        </w:rPr>
        <w:tab/>
        <w:t>865</w:t>
      </w:r>
    </w:p>
    <w:p w14:paraId="54D9B73C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6.3G.3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Transmit ON/OFF time mask for Tx Diversity</w:t>
      </w:r>
      <w:r>
        <w:rPr>
          <w:noProof/>
        </w:rPr>
        <w:tab/>
        <w:t>866</w:t>
      </w:r>
    </w:p>
    <w:p w14:paraId="3F575BA1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6.3G.3.1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General ON/OFF time mask for Tx Diversity</w:t>
      </w:r>
      <w:r>
        <w:rPr>
          <w:noProof/>
        </w:rPr>
        <w:tab/>
        <w:t>866</w:t>
      </w:r>
    </w:p>
    <w:p w14:paraId="1562F95F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6.3G.3.2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PRACH time mask for Tx Diversity</w:t>
      </w:r>
      <w:r>
        <w:rPr>
          <w:noProof/>
        </w:rPr>
        <w:tab/>
        <w:t>868</w:t>
      </w:r>
    </w:p>
    <w:p w14:paraId="110568BD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6.3G.3.3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SRS time mask for Tx Diversity</w:t>
      </w:r>
      <w:r>
        <w:rPr>
          <w:noProof/>
        </w:rPr>
        <w:tab/>
        <w:t>870</w:t>
      </w:r>
    </w:p>
    <w:p w14:paraId="178FC91E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6.3G.4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Power control for Tx Diversity</w:t>
      </w:r>
      <w:r>
        <w:rPr>
          <w:noProof/>
        </w:rPr>
        <w:tab/>
        <w:t>872</w:t>
      </w:r>
    </w:p>
    <w:p w14:paraId="02234F0E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6.3G.4.1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Absolute power tolerance for Tx Diversity</w:t>
      </w:r>
      <w:r>
        <w:rPr>
          <w:noProof/>
        </w:rPr>
        <w:tab/>
        <w:t>872</w:t>
      </w:r>
    </w:p>
    <w:p w14:paraId="1F9C86AF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6.3G.4.2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Relative power tolerance for Tx Diversity</w:t>
      </w:r>
      <w:r>
        <w:rPr>
          <w:noProof/>
        </w:rPr>
        <w:tab/>
        <w:t>872</w:t>
      </w:r>
    </w:p>
    <w:p w14:paraId="52E79CB3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6.3G.4.3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Aggregate power tolerance for Tx Diversity</w:t>
      </w:r>
      <w:r>
        <w:rPr>
          <w:noProof/>
        </w:rPr>
        <w:tab/>
        <w:t>880</w:t>
      </w:r>
    </w:p>
    <w:p w14:paraId="1A73678E" w14:textId="06DF4D2A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6.3H</w:t>
      </w:r>
      <w:r>
        <w:rPr>
          <w:noProof/>
        </w:rPr>
        <w:tab/>
      </w:r>
      <w:r>
        <w:rPr>
          <w:noProof/>
        </w:rPr>
        <w:tab/>
        <w:t>881</w:t>
      </w:r>
    </w:p>
    <w:p w14:paraId="585874F9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6.3H.1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Minimum output power for intra-band UL contiguous CA with UL MIMO</w:t>
      </w:r>
      <w:r>
        <w:rPr>
          <w:noProof/>
        </w:rPr>
        <w:tab/>
        <w:t>881</w:t>
      </w:r>
    </w:p>
    <w:p w14:paraId="548C4BBF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6.3H.1.1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Minimum output power for intra-band UL contiguous CA with UL MIMO</w:t>
      </w:r>
      <w:r>
        <w:rPr>
          <w:noProof/>
        </w:rPr>
        <w:tab/>
        <w:t>881</w:t>
      </w:r>
    </w:p>
    <w:p w14:paraId="2542CFAE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6.3H.1.2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Transmit OFF power for intra-band UL contiguous CA with UL MIMO</w:t>
      </w:r>
      <w:r>
        <w:rPr>
          <w:noProof/>
        </w:rPr>
        <w:tab/>
        <w:t>883</w:t>
      </w:r>
    </w:p>
    <w:p w14:paraId="0F261244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6.3H.1.3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Transmit ON/OFF time mask for intra-band UL contiguous CA with UL MIMO</w:t>
      </w:r>
      <w:r>
        <w:rPr>
          <w:noProof/>
        </w:rPr>
        <w:tab/>
        <w:t>884</w:t>
      </w:r>
    </w:p>
    <w:p w14:paraId="42977C31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signal quality</w:t>
      </w:r>
      <w:r>
        <w:rPr>
          <w:noProof/>
        </w:rPr>
        <w:tab/>
        <w:t>890</w:t>
      </w:r>
    </w:p>
    <w:p w14:paraId="48843433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Frequency error</w:t>
      </w:r>
      <w:r>
        <w:rPr>
          <w:noProof/>
        </w:rPr>
        <w:tab/>
        <w:t>890</w:t>
      </w:r>
    </w:p>
    <w:p w14:paraId="12D35E8C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modulation quality</w:t>
      </w:r>
      <w:r>
        <w:rPr>
          <w:noProof/>
        </w:rPr>
        <w:tab/>
        <w:t>892</w:t>
      </w:r>
    </w:p>
    <w:p w14:paraId="51DEE86A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Error Vector Magnitude</w:t>
      </w:r>
      <w:r>
        <w:rPr>
          <w:noProof/>
        </w:rPr>
        <w:tab/>
        <w:t>892</w:t>
      </w:r>
    </w:p>
    <w:p w14:paraId="6F871641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6.4.2.1a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Error Vector Magnitude including symbols with transient period</w:t>
      </w:r>
      <w:r>
        <w:rPr>
          <w:noProof/>
        </w:rPr>
        <w:tab/>
        <w:t>900</w:t>
      </w:r>
    </w:p>
    <w:p w14:paraId="2C6D9D19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Carrier leakage</w:t>
      </w:r>
      <w:r>
        <w:rPr>
          <w:noProof/>
        </w:rPr>
        <w:tab/>
        <w:t>904</w:t>
      </w:r>
    </w:p>
    <w:p w14:paraId="043087B3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emissions</w:t>
      </w:r>
      <w:r>
        <w:rPr>
          <w:noProof/>
        </w:rPr>
        <w:tab/>
        <w:t>908</w:t>
      </w:r>
    </w:p>
    <w:p w14:paraId="54D299AB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914</w:t>
      </w:r>
    </w:p>
    <w:p w14:paraId="2E5E2571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equalizer spectrum flatness for Pi/2 BPSK</w:t>
      </w:r>
      <w:r>
        <w:rPr>
          <w:noProof/>
        </w:rPr>
        <w:tab/>
        <w:t>917</w:t>
      </w:r>
    </w:p>
    <w:p w14:paraId="6CCF1E3D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6.4.2.6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Phase continuity requirements for DMRS bundling</w:t>
      </w:r>
      <w:r>
        <w:rPr>
          <w:noProof/>
        </w:rPr>
        <w:tab/>
        <w:t>921</w:t>
      </w:r>
    </w:p>
    <w:p w14:paraId="60C80138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924</w:t>
      </w:r>
    </w:p>
    <w:p w14:paraId="73E3B34F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noProof/>
          <w:color w:val="000000"/>
        </w:rPr>
        <w:t>6.4</w:t>
      </w:r>
      <w:r w:rsidRPr="00CC02DE">
        <w:rPr>
          <w:noProof/>
          <w:color w:val="000000"/>
          <w:lang w:eastAsia="zh-CN"/>
        </w:rPr>
        <w:t>A</w:t>
      </w:r>
      <w:r w:rsidRPr="00CC02DE">
        <w:rPr>
          <w:noProof/>
          <w:color w:val="000000"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noProof/>
          <w:color w:val="000000"/>
        </w:rPr>
        <w:t>Frequency error</w:t>
      </w:r>
      <w:r w:rsidRPr="00CC02DE">
        <w:rPr>
          <w:noProof/>
          <w:color w:val="000000"/>
          <w:lang w:eastAsia="zh-CN"/>
        </w:rPr>
        <w:t xml:space="preserve"> for CA</w:t>
      </w:r>
      <w:r>
        <w:rPr>
          <w:noProof/>
        </w:rPr>
        <w:tab/>
        <w:t>924</w:t>
      </w:r>
    </w:p>
    <w:p w14:paraId="0162C21B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.1.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924</w:t>
      </w:r>
    </w:p>
    <w:p w14:paraId="44BD4892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6.4A.1.1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Frequency error for CA</w:t>
      </w:r>
      <w:r>
        <w:rPr>
          <w:noProof/>
          <w:lang w:eastAsia="zh-CN"/>
        </w:rPr>
        <w:t xml:space="preserve"> (2UL CA)</w:t>
      </w:r>
      <w:r>
        <w:rPr>
          <w:noProof/>
        </w:rPr>
        <w:tab/>
        <w:t>924</w:t>
      </w:r>
    </w:p>
    <w:p w14:paraId="2C95DCD0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modulation quality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927</w:t>
      </w:r>
    </w:p>
    <w:p w14:paraId="0C44D95A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6.4A.2.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927</w:t>
      </w:r>
    </w:p>
    <w:p w14:paraId="4853179A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en-US"/>
        </w:rPr>
        <w:t>A</w:t>
      </w:r>
      <w:r>
        <w:rPr>
          <w:noProof/>
        </w:rPr>
        <w:t>.2.0.1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modulation quality for intra-band contiguous CA</w:t>
      </w:r>
      <w:r>
        <w:rPr>
          <w:noProof/>
        </w:rPr>
        <w:tab/>
        <w:t>927</w:t>
      </w:r>
    </w:p>
    <w:p w14:paraId="36BD5AD8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6.4A.2.0.2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modulation quality for intra-band contiguous CA</w:t>
      </w:r>
      <w:r>
        <w:rPr>
          <w:noProof/>
        </w:rPr>
        <w:tab/>
        <w:t>927</w:t>
      </w:r>
    </w:p>
    <w:p w14:paraId="1952D987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Error Vector Magnitude for CA</w:t>
      </w:r>
      <w:r>
        <w:rPr>
          <w:noProof/>
        </w:rPr>
        <w:tab/>
        <w:t>928</w:t>
      </w:r>
    </w:p>
    <w:p w14:paraId="1A6FC758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6.4A.2.</w:t>
      </w:r>
      <w:r>
        <w:rPr>
          <w:noProof/>
          <w:lang w:eastAsia="zh-CN"/>
        </w:rPr>
        <w:t>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928</w:t>
      </w:r>
    </w:p>
    <w:p w14:paraId="4D3F3064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6.4A.2.1.1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Error Vector Magnitude for CA</w:t>
      </w:r>
      <w:r>
        <w:rPr>
          <w:noProof/>
          <w:lang w:eastAsia="zh-CN"/>
        </w:rPr>
        <w:t xml:space="preserve"> (2UL CA)</w:t>
      </w:r>
      <w:r>
        <w:rPr>
          <w:noProof/>
        </w:rPr>
        <w:tab/>
        <w:t>928</w:t>
      </w:r>
    </w:p>
    <w:p w14:paraId="0C3059BA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Carrier leakage for CA</w:t>
      </w:r>
      <w:r>
        <w:rPr>
          <w:noProof/>
        </w:rPr>
        <w:tab/>
        <w:t>932</w:t>
      </w:r>
    </w:p>
    <w:p w14:paraId="35EEEF8A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6.4A.2.</w:t>
      </w:r>
      <w:r>
        <w:rPr>
          <w:noProof/>
          <w:lang w:eastAsia="zh-CN"/>
        </w:rPr>
        <w:t>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932</w:t>
      </w:r>
    </w:p>
    <w:p w14:paraId="2A68591A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6.4A.2.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Carrier leakage</w:t>
      </w:r>
      <w:r>
        <w:rPr>
          <w:noProof/>
          <w:lang w:eastAsia="zh-CN"/>
        </w:rPr>
        <w:t xml:space="preserve"> for CA (2UL CA)</w:t>
      </w:r>
      <w:r>
        <w:rPr>
          <w:noProof/>
        </w:rPr>
        <w:tab/>
        <w:t>933</w:t>
      </w:r>
    </w:p>
    <w:p w14:paraId="002EF75E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In-band emissions for CA</w:t>
      </w:r>
      <w:r>
        <w:rPr>
          <w:noProof/>
        </w:rPr>
        <w:tab/>
        <w:t>936</w:t>
      </w:r>
    </w:p>
    <w:p w14:paraId="24D4781D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6.4A.2.</w:t>
      </w:r>
      <w:r>
        <w:rPr>
          <w:noProof/>
          <w:lang w:eastAsia="zh-CN"/>
        </w:rPr>
        <w:t>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936</w:t>
      </w:r>
    </w:p>
    <w:p w14:paraId="0610B566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6.4A.2.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emissions</w:t>
      </w:r>
      <w:r>
        <w:rPr>
          <w:noProof/>
          <w:lang w:eastAsia="zh-CN"/>
        </w:rPr>
        <w:t xml:space="preserve"> for CA (2UL CA)</w:t>
      </w:r>
      <w:r>
        <w:rPr>
          <w:noProof/>
        </w:rPr>
        <w:tab/>
        <w:t>941</w:t>
      </w:r>
    </w:p>
    <w:p w14:paraId="4A0BC925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signal quality for NR-DC</w:t>
      </w:r>
      <w:r>
        <w:rPr>
          <w:noProof/>
        </w:rPr>
        <w:tab/>
        <w:t>949</w:t>
      </w:r>
    </w:p>
    <w:p w14:paraId="41306808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noProof/>
          <w:color w:val="000000"/>
        </w:rPr>
        <w:t>6.4</w:t>
      </w:r>
      <w:r w:rsidRPr="00CC02DE">
        <w:rPr>
          <w:noProof/>
          <w:color w:val="000000"/>
          <w:lang w:eastAsia="zh-CN"/>
        </w:rPr>
        <w:t>B</w:t>
      </w:r>
      <w:r w:rsidRPr="00CC02DE">
        <w:rPr>
          <w:noProof/>
          <w:color w:val="000000"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noProof/>
          <w:color w:val="000000"/>
        </w:rPr>
        <w:t>Frequency error</w:t>
      </w:r>
      <w:r w:rsidRPr="00CC02DE">
        <w:rPr>
          <w:noProof/>
          <w:color w:val="000000"/>
          <w:lang w:eastAsia="zh-CN"/>
        </w:rPr>
        <w:t xml:space="preserve"> for NR-DC</w:t>
      </w:r>
      <w:r>
        <w:rPr>
          <w:noProof/>
        </w:rPr>
        <w:tab/>
        <w:t>949</w:t>
      </w:r>
    </w:p>
    <w:p w14:paraId="7913E1B4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modulation quality</w:t>
      </w:r>
      <w:r>
        <w:rPr>
          <w:noProof/>
          <w:lang w:eastAsia="zh-CN"/>
        </w:rPr>
        <w:t xml:space="preserve"> for NR-DC</w:t>
      </w:r>
      <w:r>
        <w:rPr>
          <w:noProof/>
        </w:rPr>
        <w:tab/>
        <w:t>949</w:t>
      </w:r>
    </w:p>
    <w:p w14:paraId="0AC6BEB0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Error Vector Magnitude for NR-DC</w:t>
      </w:r>
      <w:r>
        <w:rPr>
          <w:noProof/>
        </w:rPr>
        <w:tab/>
        <w:t>949</w:t>
      </w:r>
    </w:p>
    <w:p w14:paraId="058E2901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Carrier leakage for NR-DC</w:t>
      </w:r>
      <w:r>
        <w:rPr>
          <w:noProof/>
        </w:rPr>
        <w:tab/>
        <w:t>949</w:t>
      </w:r>
    </w:p>
    <w:p w14:paraId="39C7AE48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In-band emissions for NR-DC</w:t>
      </w:r>
      <w:r>
        <w:rPr>
          <w:noProof/>
        </w:rPr>
        <w:tab/>
        <w:t>949</w:t>
      </w:r>
    </w:p>
    <w:p w14:paraId="3C75CC5C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6.4C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signal quality for SUL</w:t>
      </w:r>
      <w:r>
        <w:rPr>
          <w:noProof/>
        </w:rPr>
        <w:tab/>
        <w:t>949</w:t>
      </w:r>
    </w:p>
    <w:p w14:paraId="0E2DB4D9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6.4C.1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Frequency error for SUL</w:t>
      </w:r>
      <w:r>
        <w:rPr>
          <w:noProof/>
        </w:rPr>
        <w:tab/>
        <w:t>949</w:t>
      </w:r>
    </w:p>
    <w:p w14:paraId="0A7FB0FE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SimSun"/>
          <w:noProof/>
        </w:rPr>
        <w:t>6.4C.2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SimSun"/>
          <w:noProof/>
        </w:rPr>
        <w:t>Transmit modulation quality for SUL</w:t>
      </w:r>
      <w:r>
        <w:rPr>
          <w:noProof/>
        </w:rPr>
        <w:tab/>
        <w:t>951</w:t>
      </w:r>
    </w:p>
    <w:p w14:paraId="5FB5B0AD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SimSun"/>
          <w:noProof/>
        </w:rPr>
        <w:t>6.4C.2.1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SimSun"/>
          <w:noProof/>
        </w:rPr>
        <w:t>Error Vector Magnitude for SUL</w:t>
      </w:r>
      <w:r>
        <w:rPr>
          <w:noProof/>
        </w:rPr>
        <w:tab/>
        <w:t>951</w:t>
      </w:r>
    </w:p>
    <w:p w14:paraId="5847C3B9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6.4C.2.2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Carrier leakage for SUL</w:t>
      </w:r>
      <w:r>
        <w:rPr>
          <w:noProof/>
        </w:rPr>
        <w:tab/>
        <w:t>953</w:t>
      </w:r>
    </w:p>
    <w:p w14:paraId="542C791B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6.4C.2.3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emissions for SUL</w:t>
      </w:r>
      <w:r>
        <w:rPr>
          <w:noProof/>
        </w:rPr>
        <w:tab/>
        <w:t>954</w:t>
      </w:r>
    </w:p>
    <w:p w14:paraId="492EE609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6.4C.2.4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equalizer spectrum flatness for SUL</w:t>
      </w:r>
      <w:r>
        <w:rPr>
          <w:noProof/>
        </w:rPr>
        <w:tab/>
        <w:t>956</w:t>
      </w:r>
    </w:p>
    <w:p w14:paraId="273BD052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6.4C.2.5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equalizer spectrum flatness for Pi/2 BPSK for SUL</w:t>
      </w:r>
      <w:r>
        <w:rPr>
          <w:noProof/>
        </w:rPr>
        <w:tab/>
        <w:t>957</w:t>
      </w:r>
    </w:p>
    <w:p w14:paraId="3CB3A697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</w:t>
      </w:r>
      <w:r>
        <w:rPr>
          <w:noProof/>
        </w:rPr>
        <w:t>ransmit signal quality for</w:t>
      </w:r>
      <w:r>
        <w:rPr>
          <w:noProof/>
          <w:lang w:eastAsia="zh-CN"/>
        </w:rPr>
        <w:t xml:space="preserve"> UL MIMO</w:t>
      </w:r>
      <w:r>
        <w:rPr>
          <w:noProof/>
        </w:rPr>
        <w:tab/>
        <w:t>959</w:t>
      </w:r>
    </w:p>
    <w:p w14:paraId="530ACFA9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Frequency error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959</w:t>
      </w:r>
    </w:p>
    <w:p w14:paraId="60CD7A4F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6.4D.1_1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Frequency error</w:t>
      </w:r>
      <w:r>
        <w:rPr>
          <w:rFonts w:eastAsia="Malgun Gothic"/>
          <w:noProof/>
          <w:lang w:eastAsia="zh-CN"/>
        </w:rPr>
        <w:t xml:space="preserve"> for SUL with </w:t>
      </w:r>
      <w:r>
        <w:rPr>
          <w:rFonts w:eastAsia="Malgun Gothic"/>
          <w:noProof/>
        </w:rPr>
        <w:t>UL MIMO</w:t>
      </w:r>
      <w:r>
        <w:rPr>
          <w:noProof/>
        </w:rPr>
        <w:tab/>
        <w:t>961</w:t>
      </w:r>
    </w:p>
    <w:p w14:paraId="45DA0277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modulation quality for UL MIMO</w:t>
      </w:r>
      <w:r>
        <w:rPr>
          <w:noProof/>
        </w:rPr>
        <w:tab/>
        <w:t>963</w:t>
      </w:r>
    </w:p>
    <w:p w14:paraId="579D59EF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Error Vector Magnitude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963</w:t>
      </w:r>
    </w:p>
    <w:p w14:paraId="4A900356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6.4D.2.1_1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Error Vector Magnitude</w:t>
      </w:r>
      <w:r>
        <w:rPr>
          <w:noProof/>
          <w:lang w:eastAsia="zh-CN"/>
        </w:rPr>
        <w:t xml:space="preserve"> for SUL with </w:t>
      </w:r>
      <w:r>
        <w:rPr>
          <w:noProof/>
        </w:rPr>
        <w:t>UL MIMO</w:t>
      </w:r>
      <w:r>
        <w:rPr>
          <w:noProof/>
        </w:rPr>
        <w:tab/>
        <w:t>966</w:t>
      </w:r>
    </w:p>
    <w:p w14:paraId="11DCC819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6.4D.2.2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Carrier leakage for </w:t>
      </w:r>
      <w:r>
        <w:rPr>
          <w:noProof/>
        </w:rPr>
        <w:t>UL MIMO</w:t>
      </w:r>
      <w:r>
        <w:rPr>
          <w:noProof/>
        </w:rPr>
        <w:tab/>
        <w:t>969</w:t>
      </w:r>
    </w:p>
    <w:p w14:paraId="5DF50FFE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6.4D.2.2_1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Carrier leakage for SUL with </w:t>
      </w:r>
      <w:r>
        <w:rPr>
          <w:noProof/>
        </w:rPr>
        <w:t>UL MIMO</w:t>
      </w:r>
      <w:r>
        <w:rPr>
          <w:noProof/>
        </w:rPr>
        <w:tab/>
        <w:t>972</w:t>
      </w:r>
    </w:p>
    <w:p w14:paraId="1D7363DC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In-band emissions for </w:t>
      </w:r>
      <w:r>
        <w:rPr>
          <w:noProof/>
        </w:rPr>
        <w:t>UL MIMO</w:t>
      </w:r>
      <w:r>
        <w:rPr>
          <w:noProof/>
        </w:rPr>
        <w:tab/>
        <w:t>974</w:t>
      </w:r>
    </w:p>
    <w:p w14:paraId="6ECAA791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6.4D.2.3_1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In-band emissions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977</w:t>
      </w:r>
    </w:p>
    <w:p w14:paraId="6F8B4BCD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equalizer spectrum flatness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979</w:t>
      </w:r>
    </w:p>
    <w:p w14:paraId="4DE7E77D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6.4D.2.4_1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equalizer spectrum flatness</w:t>
      </w:r>
      <w:r>
        <w:rPr>
          <w:noProof/>
          <w:lang w:eastAsia="zh-CN"/>
        </w:rPr>
        <w:t xml:space="preserve"> for SUL with </w:t>
      </w:r>
      <w:r>
        <w:rPr>
          <w:noProof/>
        </w:rPr>
        <w:t>UL MIMO</w:t>
      </w:r>
      <w:r>
        <w:rPr>
          <w:noProof/>
        </w:rPr>
        <w:tab/>
        <w:t>982</w:t>
      </w:r>
    </w:p>
    <w:p w14:paraId="54A89587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Time alignment error for UL MIMO</w:t>
      </w:r>
      <w:r>
        <w:rPr>
          <w:noProof/>
        </w:rPr>
        <w:tab/>
        <w:t>985</w:t>
      </w:r>
    </w:p>
    <w:p w14:paraId="627D4431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6.4D.3_1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Time alignment error for SUL with UL MIMO</w:t>
      </w:r>
      <w:r>
        <w:rPr>
          <w:noProof/>
        </w:rPr>
        <w:tab/>
        <w:t>987</w:t>
      </w:r>
    </w:p>
    <w:p w14:paraId="7AADF812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6.4D.4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Requirements for coherent UL MIMO</w:t>
      </w:r>
      <w:r>
        <w:rPr>
          <w:noProof/>
        </w:rPr>
        <w:tab/>
        <w:t>988</w:t>
      </w:r>
    </w:p>
    <w:p w14:paraId="7F12B66F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signal quality for V2X</w:t>
      </w:r>
      <w:r>
        <w:rPr>
          <w:noProof/>
        </w:rPr>
        <w:tab/>
        <w:t>990</w:t>
      </w:r>
    </w:p>
    <w:p w14:paraId="0BEDAFBF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Frequency error for V2X</w:t>
      </w:r>
      <w:r>
        <w:rPr>
          <w:noProof/>
        </w:rPr>
        <w:tab/>
        <w:t>990</w:t>
      </w:r>
    </w:p>
    <w:p w14:paraId="387BE9C2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modulation quality for V2X</w:t>
      </w:r>
      <w:r>
        <w:rPr>
          <w:noProof/>
        </w:rPr>
        <w:tab/>
        <w:t>990</w:t>
      </w:r>
    </w:p>
    <w:p w14:paraId="04C39A3C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990</w:t>
      </w:r>
    </w:p>
    <w:p w14:paraId="5F00B2B5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Error Vector Magnitude for V2X</w:t>
      </w:r>
      <w:r>
        <w:rPr>
          <w:noProof/>
        </w:rPr>
        <w:tab/>
        <w:t>991</w:t>
      </w:r>
    </w:p>
    <w:p w14:paraId="38D4AB76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Error Vector Magnitude for V2X / non-concurrent operation</w:t>
      </w:r>
      <w:r>
        <w:rPr>
          <w:noProof/>
        </w:rPr>
        <w:tab/>
        <w:t>991</w:t>
      </w:r>
    </w:p>
    <w:p w14:paraId="51C2A250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6.4E.2.2.1D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Error Vector Magnitude for V2X / non-concurrent operation / </w:t>
      </w:r>
      <w:r>
        <w:rPr>
          <w:noProof/>
        </w:rPr>
        <w:t>SL-MIMO</w:t>
      </w:r>
      <w:r>
        <w:rPr>
          <w:noProof/>
        </w:rPr>
        <w:tab/>
        <w:t>992</w:t>
      </w:r>
    </w:p>
    <w:p w14:paraId="32D9A5BD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In-band emissions for V2X</w:t>
      </w:r>
      <w:r>
        <w:rPr>
          <w:noProof/>
        </w:rPr>
        <w:tab/>
        <w:t>994</w:t>
      </w:r>
    </w:p>
    <w:p w14:paraId="62B812DC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emissions for V2X / non-concurrent operation</w:t>
      </w:r>
      <w:r>
        <w:rPr>
          <w:noProof/>
        </w:rPr>
        <w:tab/>
        <w:t>994</w:t>
      </w:r>
    </w:p>
    <w:p w14:paraId="4AB85B89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6.4E.2.4.1D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emissions for V2X / non-concurrent operation / SL-MIMO</w:t>
      </w:r>
      <w:r>
        <w:rPr>
          <w:noProof/>
        </w:rPr>
        <w:tab/>
        <w:t>997</w:t>
      </w:r>
    </w:p>
    <w:p w14:paraId="1D9C79E7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emissions for V2X / con-current operation</w:t>
      </w:r>
      <w:r>
        <w:rPr>
          <w:noProof/>
        </w:rPr>
        <w:tab/>
        <w:t>998</w:t>
      </w:r>
    </w:p>
    <w:p w14:paraId="16FD524F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EVM equalizer spectrum flatness for V2X</w:t>
      </w:r>
      <w:r>
        <w:rPr>
          <w:noProof/>
        </w:rPr>
        <w:tab/>
        <w:t>1000</w:t>
      </w:r>
    </w:p>
    <w:p w14:paraId="0F4B6DCE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EVM equalizer spectrum flatness for V2X / non-concurrent operation</w:t>
      </w:r>
      <w:r>
        <w:rPr>
          <w:noProof/>
        </w:rPr>
        <w:tab/>
        <w:t>1000</w:t>
      </w:r>
    </w:p>
    <w:p w14:paraId="5BC027CA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6.4E.2.5.1D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EVM equalizer spectrum flatness for V2X / non-concurrent operation / SL-MIMO</w:t>
      </w:r>
      <w:r>
        <w:rPr>
          <w:noProof/>
        </w:rPr>
        <w:tab/>
        <w:t>1002</w:t>
      </w:r>
    </w:p>
    <w:p w14:paraId="75C353CF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6.4E.2.5.2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EVM equalizer spectrum flatness for V2X / con-current operation</w:t>
      </w:r>
      <w:r>
        <w:rPr>
          <w:noProof/>
        </w:rPr>
        <w:tab/>
        <w:t>1003</w:t>
      </w:r>
    </w:p>
    <w:p w14:paraId="61732DD3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ko-KR"/>
        </w:rPr>
        <w:t>F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signal quality for shared spectrum channel access</w:t>
      </w:r>
      <w:r>
        <w:rPr>
          <w:noProof/>
        </w:rPr>
        <w:tab/>
        <w:t>1005</w:t>
      </w:r>
    </w:p>
    <w:p w14:paraId="1AB1DAC9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6.4F.1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Frequency error</w:t>
      </w:r>
      <w:r>
        <w:rPr>
          <w:noProof/>
        </w:rPr>
        <w:tab/>
        <w:t>1005</w:t>
      </w:r>
    </w:p>
    <w:p w14:paraId="34231069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6.4F.2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modulation quality</w:t>
      </w:r>
      <w:r>
        <w:rPr>
          <w:noProof/>
        </w:rPr>
        <w:tab/>
        <w:t>1006</w:t>
      </w:r>
    </w:p>
    <w:p w14:paraId="4039593F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6.4F.2.0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1006</w:t>
      </w:r>
    </w:p>
    <w:p w14:paraId="73219C34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6.4F.2.1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Error Vector Magnitude</w:t>
      </w:r>
      <w:r>
        <w:rPr>
          <w:noProof/>
        </w:rPr>
        <w:tab/>
        <w:t>1006</w:t>
      </w:r>
    </w:p>
    <w:p w14:paraId="6B725A51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6.4F.2.2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Carrier leakage</w:t>
      </w:r>
      <w:r>
        <w:rPr>
          <w:noProof/>
        </w:rPr>
        <w:tab/>
        <w:t>1009</w:t>
      </w:r>
    </w:p>
    <w:p w14:paraId="1CFFD721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6.4F.2.3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emissions</w:t>
      </w:r>
      <w:r>
        <w:rPr>
          <w:noProof/>
        </w:rPr>
        <w:tab/>
        <w:t>1012</w:t>
      </w:r>
    </w:p>
    <w:p w14:paraId="1DECD0A7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6.4F.2.4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1018</w:t>
      </w:r>
    </w:p>
    <w:p w14:paraId="210D4AF8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6.4G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Transmit signal quality for Tx Diversity</w:t>
      </w:r>
      <w:r>
        <w:rPr>
          <w:noProof/>
        </w:rPr>
        <w:tab/>
        <w:t>1021</w:t>
      </w:r>
    </w:p>
    <w:p w14:paraId="1601DDB2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6.4G.1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Frequency error for Tx Diversity</w:t>
      </w:r>
      <w:r>
        <w:rPr>
          <w:noProof/>
        </w:rPr>
        <w:tab/>
        <w:t>1021</w:t>
      </w:r>
    </w:p>
    <w:p w14:paraId="60A2A1B8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6.4G.2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Transmit modulation quality for Tx Diversity</w:t>
      </w:r>
      <w:r>
        <w:rPr>
          <w:noProof/>
        </w:rPr>
        <w:tab/>
        <w:t>1021</w:t>
      </w:r>
    </w:p>
    <w:p w14:paraId="5A23088D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6.4G.2.1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Error Vector Magnitude for Tx Diversity</w:t>
      </w:r>
      <w:r>
        <w:rPr>
          <w:noProof/>
        </w:rPr>
        <w:tab/>
        <w:t>1022</w:t>
      </w:r>
    </w:p>
    <w:p w14:paraId="0D0BFAF8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6.4G.2.2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Carrier leakage for Tx Diversity</w:t>
      </w:r>
      <w:r>
        <w:rPr>
          <w:noProof/>
        </w:rPr>
        <w:tab/>
        <w:t>1025</w:t>
      </w:r>
    </w:p>
    <w:p w14:paraId="1FA7A53B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6.4G.2.3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In-band emissions for Tx Diversity</w:t>
      </w:r>
      <w:r>
        <w:rPr>
          <w:noProof/>
        </w:rPr>
        <w:tab/>
        <w:t>1026</w:t>
      </w:r>
    </w:p>
    <w:p w14:paraId="7D7A978E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6.4G.2.4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EVM equalizer spectrum flatness for Tx Diversity</w:t>
      </w:r>
      <w:r>
        <w:rPr>
          <w:noProof/>
        </w:rPr>
        <w:tab/>
        <w:t>1028</w:t>
      </w:r>
    </w:p>
    <w:p w14:paraId="63151B98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RF spectrum emissions</w:t>
      </w:r>
      <w:r>
        <w:rPr>
          <w:noProof/>
        </w:rPr>
        <w:tab/>
        <w:t>1031</w:t>
      </w:r>
    </w:p>
    <w:p w14:paraId="3BD07D8C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1031</w:t>
      </w:r>
    </w:p>
    <w:p w14:paraId="486D29D8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Occupied bandwidth</w:t>
      </w:r>
      <w:r>
        <w:rPr>
          <w:noProof/>
        </w:rPr>
        <w:tab/>
        <w:t>1031</w:t>
      </w:r>
    </w:p>
    <w:p w14:paraId="1EEB0FF9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 of band emission</w:t>
      </w:r>
      <w:r>
        <w:rPr>
          <w:noProof/>
        </w:rPr>
        <w:tab/>
        <w:t>1033</w:t>
      </w:r>
    </w:p>
    <w:p w14:paraId="3AD08864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1033</w:t>
      </w:r>
    </w:p>
    <w:p w14:paraId="6D0D425C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</w:t>
      </w:r>
      <w:r>
        <w:rPr>
          <w:noProof/>
        </w:rPr>
        <w:tab/>
        <w:t>1034</w:t>
      </w:r>
    </w:p>
    <w:p w14:paraId="30B7C20D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spectrum emission mask</w:t>
      </w:r>
      <w:r>
        <w:rPr>
          <w:noProof/>
        </w:rPr>
        <w:tab/>
        <w:t>1042</w:t>
      </w:r>
    </w:p>
    <w:p w14:paraId="149C45AA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1049</w:t>
      </w:r>
    </w:p>
    <w:p w14:paraId="4A295589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6.5.2.4.1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ACLR</w:t>
      </w:r>
      <w:r>
        <w:rPr>
          <w:noProof/>
        </w:rPr>
        <w:tab/>
        <w:t>1049</w:t>
      </w:r>
    </w:p>
    <w:p w14:paraId="2EC34D40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noProof/>
          <w:snapToGrid w:val="0"/>
        </w:rPr>
        <w:t>6.5F.2.4.2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noProof/>
          <w:snapToGrid w:val="0"/>
        </w:rPr>
        <w:t>Shared spectrum channel access ACLR with additional requirement for NS_29</w:t>
      </w:r>
      <w:r>
        <w:rPr>
          <w:noProof/>
        </w:rPr>
        <w:tab/>
        <w:t>1053</w:t>
      </w:r>
    </w:p>
    <w:p w14:paraId="157759FB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noProof/>
          <w:snapToGrid w:val="0"/>
        </w:rPr>
        <w:t>6.5.2.4.2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noProof/>
          <w:snapToGrid w:val="0"/>
        </w:rPr>
        <w:t>UTRA ACLR</w:t>
      </w:r>
      <w:r>
        <w:rPr>
          <w:noProof/>
        </w:rPr>
        <w:tab/>
        <w:t>1055</w:t>
      </w:r>
    </w:p>
    <w:p w14:paraId="1EC3C1D6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</w:t>
      </w:r>
      <w:r>
        <w:rPr>
          <w:noProof/>
        </w:rPr>
        <w:tab/>
        <w:t>1056</w:t>
      </w:r>
    </w:p>
    <w:p w14:paraId="56EFE570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spurious emissions</w:t>
      </w:r>
      <w:r>
        <w:rPr>
          <w:noProof/>
        </w:rPr>
        <w:tab/>
        <w:t>1057</w:t>
      </w:r>
    </w:p>
    <w:p w14:paraId="4C41EA74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</w:t>
      </w:r>
      <w:r>
        <w:rPr>
          <w:noProof/>
        </w:rPr>
        <w:tab/>
        <w:t>1060</w:t>
      </w:r>
    </w:p>
    <w:p w14:paraId="17CC4C25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spurious emissions</w:t>
      </w:r>
      <w:r>
        <w:rPr>
          <w:noProof/>
        </w:rPr>
        <w:tab/>
        <w:t>1095</w:t>
      </w:r>
    </w:p>
    <w:p w14:paraId="1391DF6A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intermodulation</w:t>
      </w:r>
      <w:r>
        <w:rPr>
          <w:noProof/>
        </w:rPr>
        <w:tab/>
        <w:t>1122</w:t>
      </w:r>
    </w:p>
    <w:p w14:paraId="5E34B348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1125</w:t>
      </w:r>
    </w:p>
    <w:p w14:paraId="26CEBFD4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  <w:lang w:eastAsia="en-US"/>
        </w:rPr>
        <w:t>6.5A.1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  <w:lang w:eastAsia="en-US"/>
        </w:rPr>
        <w:t>Occupied bandwidth for CA</w:t>
      </w:r>
      <w:r>
        <w:rPr>
          <w:noProof/>
        </w:rPr>
        <w:tab/>
        <w:t>1125</w:t>
      </w:r>
    </w:p>
    <w:p w14:paraId="64A1E65B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  <w:lang w:eastAsia="en-US"/>
        </w:rPr>
        <w:t>6.5A.1.0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1125</w:t>
      </w:r>
    </w:p>
    <w:p w14:paraId="320F0FB2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6.5A.1.0.1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1125</w:t>
      </w:r>
    </w:p>
    <w:p w14:paraId="06D9E2F4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6.5A.1.0.1a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Occupied bandwidth for Intra-band contiguous CA</w:t>
      </w:r>
      <w:r>
        <w:rPr>
          <w:noProof/>
        </w:rPr>
        <w:tab/>
        <w:t>1125</w:t>
      </w:r>
    </w:p>
    <w:p w14:paraId="6FE46276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6.5A.1.0.2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Occupied bandwidth for Intra-band non-contiguous CA</w:t>
      </w:r>
      <w:r>
        <w:rPr>
          <w:noProof/>
        </w:rPr>
        <w:tab/>
        <w:t>1125</w:t>
      </w:r>
    </w:p>
    <w:p w14:paraId="27A22F12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6.5A.1.0.3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Occupied bandwidth for Inter-band CA</w:t>
      </w:r>
      <w:r>
        <w:rPr>
          <w:noProof/>
        </w:rPr>
        <w:tab/>
        <w:t>1125</w:t>
      </w:r>
    </w:p>
    <w:p w14:paraId="13F49617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  <w:lang w:eastAsia="en-US"/>
        </w:rPr>
        <w:t>6.5A.1.1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  <w:lang w:eastAsia="en-US"/>
        </w:rPr>
        <w:t>Occupied bandwidth for CA (2UL CA)</w:t>
      </w:r>
      <w:r>
        <w:rPr>
          <w:noProof/>
        </w:rPr>
        <w:tab/>
        <w:t>1125</w:t>
      </w:r>
    </w:p>
    <w:p w14:paraId="292EADF3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 of band emission for CA</w:t>
      </w:r>
      <w:r>
        <w:rPr>
          <w:noProof/>
        </w:rPr>
        <w:tab/>
        <w:t>1128</w:t>
      </w:r>
    </w:p>
    <w:p w14:paraId="7ED40297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1128</w:t>
      </w:r>
    </w:p>
    <w:p w14:paraId="2674475B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</w:t>
      </w:r>
      <w:r>
        <w:rPr>
          <w:noProof/>
        </w:rPr>
        <w:tab/>
        <w:t>1129</w:t>
      </w:r>
    </w:p>
    <w:p w14:paraId="55E22222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1129</w:t>
      </w:r>
    </w:p>
    <w:p w14:paraId="5F445568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Spectrum emission mask for CA (2UL CA)</w:t>
      </w:r>
      <w:r>
        <w:rPr>
          <w:noProof/>
        </w:rPr>
        <w:tab/>
        <w:t>1129</w:t>
      </w:r>
    </w:p>
    <w:p w14:paraId="5B8D5590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spectrum emission mask for CA</w:t>
      </w:r>
      <w:r>
        <w:rPr>
          <w:noProof/>
        </w:rPr>
        <w:tab/>
        <w:t>1135</w:t>
      </w:r>
    </w:p>
    <w:p w14:paraId="58186CE6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1135</w:t>
      </w:r>
    </w:p>
    <w:p w14:paraId="3C16897F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spectrum emission mask for CA (2UL CA)</w:t>
      </w:r>
      <w:r>
        <w:rPr>
          <w:noProof/>
        </w:rPr>
        <w:tab/>
        <w:t>1135</w:t>
      </w:r>
    </w:p>
    <w:p w14:paraId="47A5B417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1137</w:t>
      </w:r>
    </w:p>
    <w:p w14:paraId="3AFA9FDC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ACLR</w:t>
      </w:r>
      <w:r>
        <w:rPr>
          <w:noProof/>
        </w:rPr>
        <w:tab/>
        <w:t>1137</w:t>
      </w:r>
    </w:p>
    <w:p w14:paraId="3BD39C08" w14:textId="77777777" w:rsidR="005F7F0E" w:rsidRDefault="005F7F0E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.2.4.1</w:t>
      </w:r>
      <w:r>
        <w:rPr>
          <w:noProof/>
          <w:lang w:eastAsia="zh-CN"/>
        </w:rPr>
        <w:t>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1137</w:t>
      </w:r>
    </w:p>
    <w:p w14:paraId="4015A1F8" w14:textId="77777777" w:rsidR="005F7F0E" w:rsidRDefault="005F7F0E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6.5A.2.4.1.0.3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ACLR for Inter-band CA</w:t>
      </w:r>
      <w:r>
        <w:rPr>
          <w:noProof/>
        </w:rPr>
        <w:tab/>
        <w:t>1138</w:t>
      </w:r>
    </w:p>
    <w:p w14:paraId="18F37060" w14:textId="77777777" w:rsidR="005F7F0E" w:rsidRDefault="005F7F0E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.2.4.1.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NR ACLR for CA </w:t>
      </w:r>
      <w:r>
        <w:rPr>
          <w:noProof/>
          <w:lang w:eastAsia="zh-CN"/>
        </w:rPr>
        <w:t>(2UL CA)</w:t>
      </w:r>
      <w:r>
        <w:rPr>
          <w:noProof/>
        </w:rPr>
        <w:tab/>
        <w:t>1139</w:t>
      </w:r>
    </w:p>
    <w:p w14:paraId="4E2ADF14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UTRA ACLR</w:t>
      </w:r>
      <w:r>
        <w:rPr>
          <w:noProof/>
        </w:rPr>
        <w:tab/>
        <w:t>1142</w:t>
      </w:r>
    </w:p>
    <w:p w14:paraId="5DBCD1B0" w14:textId="77777777" w:rsidR="005F7F0E" w:rsidRDefault="005F7F0E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6.5A.2.4.2.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1142</w:t>
      </w:r>
    </w:p>
    <w:p w14:paraId="2FC53B75" w14:textId="77777777" w:rsidR="005F7F0E" w:rsidRDefault="005F7F0E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6.5A.2.4.2.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UTRA ACLR for CA </w:t>
      </w:r>
      <w:r>
        <w:rPr>
          <w:noProof/>
          <w:lang w:eastAsia="zh-CN"/>
        </w:rPr>
        <w:t>(2UL CA)</w:t>
      </w:r>
      <w:r>
        <w:rPr>
          <w:noProof/>
        </w:rPr>
        <w:tab/>
        <w:t>1142</w:t>
      </w:r>
    </w:p>
    <w:p w14:paraId="3C86CE45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 for CA</w:t>
      </w:r>
      <w:r>
        <w:rPr>
          <w:noProof/>
        </w:rPr>
        <w:tab/>
        <w:t>1144</w:t>
      </w:r>
    </w:p>
    <w:p w14:paraId="1AA413F2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1144</w:t>
      </w:r>
    </w:p>
    <w:p w14:paraId="239DED74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6.5A.3.1.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1144</w:t>
      </w:r>
    </w:p>
    <w:p w14:paraId="7CAB3A01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6.5A.3.1.1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General spurious emissions for CA </w:t>
      </w:r>
      <w:r>
        <w:rPr>
          <w:noProof/>
          <w:lang w:eastAsia="zh-CN"/>
        </w:rPr>
        <w:t>(2UL CA)</w:t>
      </w:r>
      <w:r>
        <w:rPr>
          <w:noProof/>
        </w:rPr>
        <w:tab/>
        <w:t>1145</w:t>
      </w:r>
    </w:p>
    <w:p w14:paraId="4FDD216A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 for UE co-existence</w:t>
      </w:r>
      <w:r>
        <w:rPr>
          <w:noProof/>
        </w:rPr>
        <w:tab/>
        <w:t>1156</w:t>
      </w:r>
    </w:p>
    <w:p w14:paraId="7157AC75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1156</w:t>
      </w:r>
    </w:p>
    <w:p w14:paraId="4B7FF33F" w14:textId="77777777" w:rsidR="005F7F0E" w:rsidRDefault="005F7F0E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6.5A.3.2.0.1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 for intra-band contiguous CA</w:t>
      </w:r>
      <w:r>
        <w:rPr>
          <w:noProof/>
        </w:rPr>
        <w:tab/>
        <w:t>1156</w:t>
      </w:r>
    </w:p>
    <w:p w14:paraId="06A3A3B6" w14:textId="77777777" w:rsidR="005F7F0E" w:rsidRDefault="005F7F0E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6.5A.3.2.0.2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1160</w:t>
      </w:r>
    </w:p>
    <w:p w14:paraId="4ECC3F34" w14:textId="77777777" w:rsidR="005F7F0E" w:rsidRDefault="005F7F0E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6.5A.3.2.0.2a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 for Intra-band non-contiguous CA</w:t>
      </w:r>
      <w:r>
        <w:rPr>
          <w:noProof/>
        </w:rPr>
        <w:tab/>
        <w:t>1160</w:t>
      </w:r>
    </w:p>
    <w:p w14:paraId="0CA18FAD" w14:textId="77777777" w:rsidR="005F7F0E" w:rsidRDefault="005F7F0E">
      <w:pPr>
        <w:pStyle w:val="TOC6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6.5A.3.2.0.3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 for Inter-band CA</w:t>
      </w:r>
      <w:r>
        <w:rPr>
          <w:noProof/>
        </w:rPr>
        <w:tab/>
        <w:t>1160</w:t>
      </w:r>
    </w:p>
    <w:p w14:paraId="2D1194E6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Spurious emissions for UE co-existence for CA </w:t>
      </w:r>
      <w:r>
        <w:rPr>
          <w:noProof/>
          <w:lang w:eastAsia="zh-CN"/>
        </w:rPr>
        <w:t>(2UL CA)</w:t>
      </w:r>
      <w:r>
        <w:rPr>
          <w:noProof/>
        </w:rPr>
        <w:tab/>
        <w:t>1170</w:t>
      </w:r>
    </w:p>
    <w:p w14:paraId="168A061C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6.5A.3.3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Additional spurious emissions for CA</w:t>
      </w:r>
      <w:r>
        <w:rPr>
          <w:noProof/>
        </w:rPr>
        <w:tab/>
        <w:t>1187</w:t>
      </w:r>
    </w:p>
    <w:p w14:paraId="48192FBF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6.5A.3.3.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Minimum conformance requirements</w:t>
      </w:r>
      <w:r>
        <w:rPr>
          <w:noProof/>
        </w:rPr>
        <w:tab/>
        <w:t>1187</w:t>
      </w:r>
    </w:p>
    <w:p w14:paraId="0949887C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6.5A.3.3.1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 xml:space="preserve">Additional spurious emissions for CA </w:t>
      </w:r>
      <w:r>
        <w:rPr>
          <w:rFonts w:eastAsia="Malgun Gothic"/>
          <w:noProof/>
          <w:lang w:eastAsia="zh-CN"/>
        </w:rPr>
        <w:t>(2UL CA)</w:t>
      </w:r>
      <w:r>
        <w:rPr>
          <w:noProof/>
        </w:rPr>
        <w:tab/>
        <w:t>1187</w:t>
      </w:r>
    </w:p>
    <w:p w14:paraId="6505A535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1189</w:t>
      </w:r>
    </w:p>
    <w:p w14:paraId="249FC9E2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6.5A.4.0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1189</w:t>
      </w:r>
    </w:p>
    <w:p w14:paraId="21109E99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6.5A.4.1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intermodulation for CA</w:t>
      </w:r>
      <w:r>
        <w:rPr>
          <w:noProof/>
          <w:lang w:eastAsia="zh-CN"/>
        </w:rPr>
        <w:t xml:space="preserve"> </w:t>
      </w:r>
      <w:r>
        <w:rPr>
          <w:noProof/>
        </w:rPr>
        <w:t>(2UL CA)</w:t>
      </w:r>
      <w:r>
        <w:rPr>
          <w:noProof/>
        </w:rPr>
        <w:tab/>
        <w:t>1190</w:t>
      </w:r>
    </w:p>
    <w:p w14:paraId="15A10F9A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RF spectrum emissions for NR-DC</w:t>
      </w:r>
      <w:r>
        <w:rPr>
          <w:noProof/>
        </w:rPr>
        <w:tab/>
        <w:t>1193</w:t>
      </w:r>
    </w:p>
    <w:p w14:paraId="5EE04D60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6.5B.1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Occupied bandwidth for NR-DC</w:t>
      </w:r>
      <w:r>
        <w:rPr>
          <w:noProof/>
        </w:rPr>
        <w:tab/>
        <w:t>1193</w:t>
      </w:r>
    </w:p>
    <w:p w14:paraId="5E05522F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6.5B.2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 of band emission for NR-DC</w:t>
      </w:r>
      <w:r>
        <w:rPr>
          <w:noProof/>
        </w:rPr>
        <w:tab/>
        <w:t>1193</w:t>
      </w:r>
    </w:p>
    <w:p w14:paraId="0D2ECE03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6.5B.2.1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1193</w:t>
      </w:r>
    </w:p>
    <w:p w14:paraId="57A20302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6.5B.2.2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</w:t>
      </w:r>
      <w:r>
        <w:rPr>
          <w:noProof/>
        </w:rPr>
        <w:tab/>
        <w:t>1194</w:t>
      </w:r>
    </w:p>
    <w:p w14:paraId="7D5A4D39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6.5B.2.4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1194</w:t>
      </w:r>
    </w:p>
    <w:p w14:paraId="0C517A52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6.5B.3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 for NR-DC</w:t>
      </w:r>
      <w:r>
        <w:rPr>
          <w:noProof/>
        </w:rPr>
        <w:tab/>
        <w:t>1194</w:t>
      </w:r>
    </w:p>
    <w:p w14:paraId="2CCE63F2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6.5B.4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intermodulation for NR-DC</w:t>
      </w:r>
      <w:r>
        <w:rPr>
          <w:noProof/>
        </w:rPr>
        <w:tab/>
        <w:t>1194</w:t>
      </w:r>
    </w:p>
    <w:p w14:paraId="04DD11AF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RF spectrum emissions for SUL</w:t>
      </w:r>
      <w:r>
        <w:rPr>
          <w:noProof/>
        </w:rPr>
        <w:tab/>
        <w:t>1194</w:t>
      </w:r>
    </w:p>
    <w:p w14:paraId="2FFC2717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Occupied bandwidth for SUL</w:t>
      </w:r>
      <w:r>
        <w:rPr>
          <w:noProof/>
        </w:rPr>
        <w:tab/>
        <w:t>1194</w:t>
      </w:r>
    </w:p>
    <w:p w14:paraId="77745FE4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 of band emission for SUL</w:t>
      </w:r>
      <w:r>
        <w:rPr>
          <w:noProof/>
        </w:rPr>
        <w:tab/>
        <w:t>1195</w:t>
      </w:r>
    </w:p>
    <w:p w14:paraId="468F930E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1195</w:t>
      </w:r>
    </w:p>
    <w:p w14:paraId="0D096937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 for SUL</w:t>
      </w:r>
      <w:r>
        <w:rPr>
          <w:noProof/>
        </w:rPr>
        <w:tab/>
        <w:t>1195</w:t>
      </w:r>
    </w:p>
    <w:p w14:paraId="3D161063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spectrum emission mask for SUL</w:t>
      </w:r>
      <w:r>
        <w:rPr>
          <w:noProof/>
        </w:rPr>
        <w:tab/>
        <w:t>1199</w:t>
      </w:r>
    </w:p>
    <w:p w14:paraId="127F82A7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leakage ratio for SUL</w:t>
      </w:r>
      <w:r>
        <w:rPr>
          <w:noProof/>
        </w:rPr>
        <w:tab/>
        <w:t>1200</w:t>
      </w:r>
    </w:p>
    <w:p w14:paraId="40C40E98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6.5C.2.4.1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ACLR for SUL</w:t>
      </w:r>
      <w:r>
        <w:rPr>
          <w:noProof/>
        </w:rPr>
        <w:tab/>
        <w:t>1200</w:t>
      </w:r>
    </w:p>
    <w:p w14:paraId="3C70B376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6.5C.2.4.2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UTRA ACLR for SUL</w:t>
      </w:r>
      <w:r>
        <w:rPr>
          <w:noProof/>
        </w:rPr>
        <w:tab/>
        <w:t>1201</w:t>
      </w:r>
    </w:p>
    <w:p w14:paraId="4AA19254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SUL</w:t>
      </w:r>
      <w:r>
        <w:rPr>
          <w:noProof/>
        </w:rPr>
        <w:tab/>
        <w:t>1202</w:t>
      </w:r>
    </w:p>
    <w:p w14:paraId="33777FE7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spurious emissions for SUL</w:t>
      </w:r>
      <w:r>
        <w:rPr>
          <w:noProof/>
        </w:rPr>
        <w:tab/>
        <w:t>1202</w:t>
      </w:r>
    </w:p>
    <w:p w14:paraId="0A727D2A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 for SUL</w:t>
      </w:r>
      <w:r>
        <w:rPr>
          <w:noProof/>
        </w:rPr>
        <w:tab/>
        <w:t>1204</w:t>
      </w:r>
    </w:p>
    <w:p w14:paraId="6538693B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spurious emissions for SUL</w:t>
      </w:r>
      <w:r>
        <w:rPr>
          <w:noProof/>
        </w:rPr>
        <w:tab/>
        <w:t>1205</w:t>
      </w:r>
    </w:p>
    <w:p w14:paraId="4029E662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6.5C.4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intermodulation for SUL</w:t>
      </w:r>
      <w:r>
        <w:rPr>
          <w:noProof/>
        </w:rPr>
        <w:tab/>
        <w:t>1222</w:t>
      </w:r>
    </w:p>
    <w:p w14:paraId="2278114C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RF spectrum emissions for UL MIMO</w:t>
      </w:r>
      <w:r>
        <w:rPr>
          <w:noProof/>
        </w:rPr>
        <w:tab/>
        <w:t>1224</w:t>
      </w:r>
    </w:p>
    <w:p w14:paraId="733C6653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Occupied bandwidth for UL MIMO</w:t>
      </w:r>
      <w:r>
        <w:rPr>
          <w:noProof/>
        </w:rPr>
        <w:tab/>
        <w:t>1224</w:t>
      </w:r>
    </w:p>
    <w:p w14:paraId="6F2E768F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1226</w:t>
      </w:r>
    </w:p>
    <w:p w14:paraId="64874841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6.5D.1_2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Occupied bandwidth for SUL with UL MIMO</w:t>
      </w:r>
      <w:r>
        <w:rPr>
          <w:noProof/>
        </w:rPr>
        <w:tab/>
        <w:t>1226</w:t>
      </w:r>
    </w:p>
    <w:p w14:paraId="34EBCCA4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6.5D.2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 of band emission for UL MIMO</w:t>
      </w:r>
      <w:r>
        <w:rPr>
          <w:noProof/>
        </w:rPr>
        <w:tab/>
        <w:t>1228</w:t>
      </w:r>
    </w:p>
    <w:p w14:paraId="5516800D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1228</w:t>
      </w:r>
    </w:p>
    <w:p w14:paraId="5B3B4FB5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 for UL MIMO</w:t>
      </w:r>
      <w:r>
        <w:rPr>
          <w:noProof/>
        </w:rPr>
        <w:tab/>
        <w:t>1228</w:t>
      </w:r>
    </w:p>
    <w:p w14:paraId="0D6DBC8E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6.5D.2.2_1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 for SUL with UL MIMO</w:t>
      </w:r>
      <w:r>
        <w:rPr>
          <w:noProof/>
        </w:rPr>
        <w:tab/>
        <w:t>1234</w:t>
      </w:r>
    </w:p>
    <w:p w14:paraId="45E75958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spectrum emission mask for UL MIMO</w:t>
      </w:r>
      <w:r>
        <w:rPr>
          <w:noProof/>
        </w:rPr>
        <w:tab/>
        <w:t>1239</w:t>
      </w:r>
    </w:p>
    <w:p w14:paraId="575B62ED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leakage ratio for UL MIMO</w:t>
      </w:r>
      <w:r>
        <w:rPr>
          <w:noProof/>
        </w:rPr>
        <w:tab/>
        <w:t>1242</w:t>
      </w:r>
    </w:p>
    <w:p w14:paraId="67EF15C2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6.5D.2.4.1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ACLR for UL MIMO</w:t>
      </w:r>
      <w:r>
        <w:rPr>
          <w:noProof/>
        </w:rPr>
        <w:tab/>
        <w:t>1242</w:t>
      </w:r>
    </w:p>
    <w:p w14:paraId="5A229063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6.5D.2.4.1_1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ACLR for SUL with UL MIMO</w:t>
      </w:r>
      <w:r>
        <w:rPr>
          <w:noProof/>
        </w:rPr>
        <w:tab/>
        <w:t>1244</w:t>
      </w:r>
    </w:p>
    <w:p w14:paraId="7B0A08CB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6.5D.2.4.2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UTRA ACLR for UL MIMO</w:t>
      </w:r>
      <w:r>
        <w:rPr>
          <w:noProof/>
        </w:rPr>
        <w:tab/>
        <w:t>1245</w:t>
      </w:r>
    </w:p>
    <w:p w14:paraId="4B0043FD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6.5D.2.4.2_1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UTRA ACLR for SUL with UL MIMO</w:t>
      </w:r>
      <w:r>
        <w:rPr>
          <w:noProof/>
        </w:rPr>
        <w:tab/>
        <w:t>1247</w:t>
      </w:r>
    </w:p>
    <w:p w14:paraId="643D1EA5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1251</w:t>
      </w:r>
    </w:p>
    <w:p w14:paraId="17CD82B3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UL MIMO</w:t>
      </w:r>
      <w:r>
        <w:rPr>
          <w:noProof/>
        </w:rPr>
        <w:tab/>
        <w:t>1251</w:t>
      </w:r>
    </w:p>
    <w:p w14:paraId="421BCFF0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spurious emissions for UL MIMO</w:t>
      </w:r>
      <w:r>
        <w:rPr>
          <w:noProof/>
        </w:rPr>
        <w:tab/>
        <w:t>1251</w:t>
      </w:r>
    </w:p>
    <w:p w14:paraId="40050BE5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 for UL MIMO</w:t>
      </w:r>
      <w:r>
        <w:rPr>
          <w:noProof/>
        </w:rPr>
        <w:tab/>
        <w:t>1253</w:t>
      </w:r>
    </w:p>
    <w:p w14:paraId="1CA624A3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spurious emissions for UL MIMO</w:t>
      </w:r>
      <w:r>
        <w:rPr>
          <w:noProof/>
        </w:rPr>
        <w:tab/>
        <w:t>1255</w:t>
      </w:r>
    </w:p>
    <w:p w14:paraId="2CD84FE4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UL MIMO (Rel-16 onward)</w:t>
      </w:r>
      <w:r>
        <w:rPr>
          <w:noProof/>
        </w:rPr>
        <w:tab/>
        <w:t>1261</w:t>
      </w:r>
    </w:p>
    <w:p w14:paraId="017DAD08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6.5D.3_1.1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spurious emissions for UL MIMO (Rel-16 onward)</w:t>
      </w:r>
      <w:r>
        <w:rPr>
          <w:noProof/>
        </w:rPr>
        <w:tab/>
        <w:t>1261</w:t>
      </w:r>
    </w:p>
    <w:p w14:paraId="4D63BF28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6.5D.3_1.2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 for UE co-existence for UL MIMO (Rel-16 onward)</w:t>
      </w:r>
      <w:r>
        <w:rPr>
          <w:noProof/>
        </w:rPr>
        <w:tab/>
        <w:t>1262</w:t>
      </w:r>
    </w:p>
    <w:p w14:paraId="06A944AB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6.5D.3_1.3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spurious emissions for UL MIMO (Rel-16 onward)</w:t>
      </w:r>
      <w:r>
        <w:rPr>
          <w:noProof/>
        </w:rPr>
        <w:tab/>
        <w:t>1263</w:t>
      </w:r>
    </w:p>
    <w:p w14:paraId="26BBF89D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SUL with UL MIMO</w:t>
      </w:r>
      <w:r>
        <w:rPr>
          <w:noProof/>
        </w:rPr>
        <w:tab/>
        <w:t>1266</w:t>
      </w:r>
    </w:p>
    <w:p w14:paraId="143D641F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6.5D.3_2.1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spurious emissions for SUL with UL MIMO</w:t>
      </w:r>
      <w:r>
        <w:rPr>
          <w:noProof/>
        </w:rPr>
        <w:tab/>
        <w:t>1266</w:t>
      </w:r>
    </w:p>
    <w:p w14:paraId="1236BEE0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6.5D.3_2.2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 for SUL with UL MIMO</w:t>
      </w:r>
      <w:r>
        <w:rPr>
          <w:noProof/>
        </w:rPr>
        <w:tab/>
        <w:t>1268</w:t>
      </w:r>
    </w:p>
    <w:p w14:paraId="59454109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6.5D.3_2.3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Additional spurious emissions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1269</w:t>
      </w:r>
    </w:p>
    <w:p w14:paraId="50DCCFCF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intermodulation for UL MIMO</w:t>
      </w:r>
      <w:r>
        <w:rPr>
          <w:noProof/>
        </w:rPr>
        <w:tab/>
        <w:t>1274</w:t>
      </w:r>
    </w:p>
    <w:p w14:paraId="421D145C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6.5D.4_1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intermodulation for SUL with UL MIMO</w:t>
      </w:r>
      <w:r>
        <w:rPr>
          <w:noProof/>
        </w:rPr>
        <w:tab/>
        <w:t>1276</w:t>
      </w:r>
    </w:p>
    <w:p w14:paraId="70A2F74B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RF spectrum emissions for V2X</w:t>
      </w:r>
      <w:r>
        <w:rPr>
          <w:noProof/>
        </w:rPr>
        <w:tab/>
        <w:t>1278</w:t>
      </w:r>
    </w:p>
    <w:p w14:paraId="36F5EB56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Occupied bandwidth for V2X</w:t>
      </w:r>
      <w:r>
        <w:rPr>
          <w:noProof/>
        </w:rPr>
        <w:tab/>
        <w:t>1278</w:t>
      </w:r>
    </w:p>
    <w:p w14:paraId="13521C16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 of band emission for V2X</w:t>
      </w:r>
      <w:r>
        <w:rPr>
          <w:noProof/>
        </w:rPr>
        <w:tab/>
        <w:t>1278</w:t>
      </w:r>
    </w:p>
    <w:p w14:paraId="500C234D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1278</w:t>
      </w:r>
    </w:p>
    <w:p w14:paraId="7CB31A5C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 for V2X</w:t>
      </w:r>
      <w:r>
        <w:rPr>
          <w:noProof/>
        </w:rPr>
        <w:tab/>
        <w:t>1278</w:t>
      </w:r>
    </w:p>
    <w:p w14:paraId="7E073002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 for V2X / non-concurrent operation</w:t>
      </w:r>
      <w:r>
        <w:rPr>
          <w:noProof/>
        </w:rPr>
        <w:tab/>
        <w:t>1278</w:t>
      </w:r>
    </w:p>
    <w:p w14:paraId="74C9AED7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6.5E.2.2.1D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 for V2X / non-concurrent operation / SL-MIMO</w:t>
      </w:r>
      <w:r>
        <w:rPr>
          <w:noProof/>
        </w:rPr>
        <w:tab/>
        <w:t>1282</w:t>
      </w:r>
    </w:p>
    <w:p w14:paraId="78456085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Spectrum emission mask for V2X</w:t>
      </w:r>
      <w:r>
        <w:rPr>
          <w:noProof/>
        </w:rPr>
        <w:tab/>
        <w:t>1285</w:t>
      </w:r>
    </w:p>
    <w:p w14:paraId="1894B63F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Spectrum emission mask for V2X / non-concurrent operation</w:t>
      </w:r>
      <w:r>
        <w:rPr>
          <w:noProof/>
        </w:rPr>
        <w:tab/>
        <w:t>1285</w:t>
      </w:r>
    </w:p>
    <w:p w14:paraId="1C203FF8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6.5E.2.3.1D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Spectrum emission mask for V2X / non-concurrent operation / SL-MIMO</w:t>
      </w:r>
      <w:r>
        <w:rPr>
          <w:noProof/>
        </w:rPr>
        <w:tab/>
        <w:t>1288</w:t>
      </w:r>
    </w:p>
    <w:p w14:paraId="1C42BF99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leakage ratio for V2X</w:t>
      </w:r>
      <w:r>
        <w:rPr>
          <w:noProof/>
        </w:rPr>
        <w:tab/>
        <w:t>1290</w:t>
      </w:r>
    </w:p>
    <w:p w14:paraId="47BD1464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leakage ratio for V2X / non-concurrent operation</w:t>
      </w:r>
      <w:r>
        <w:rPr>
          <w:noProof/>
        </w:rPr>
        <w:tab/>
        <w:t>1290</w:t>
      </w:r>
    </w:p>
    <w:p w14:paraId="3BC428EE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6.5E.2.4.1D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leakage ratio for V2X / non-concurrent operation / SL-MIMO</w:t>
      </w:r>
      <w:r>
        <w:rPr>
          <w:noProof/>
        </w:rPr>
        <w:tab/>
        <w:t>1293</w:t>
      </w:r>
    </w:p>
    <w:p w14:paraId="6F62FBD0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V2X</w:t>
      </w:r>
      <w:r>
        <w:rPr>
          <w:noProof/>
        </w:rPr>
        <w:tab/>
        <w:t>1295</w:t>
      </w:r>
    </w:p>
    <w:p w14:paraId="43635419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spurious emissions for V2X</w:t>
      </w:r>
      <w:r>
        <w:rPr>
          <w:noProof/>
        </w:rPr>
        <w:tab/>
        <w:t>1295</w:t>
      </w:r>
    </w:p>
    <w:p w14:paraId="549E0E89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 for V2X</w:t>
      </w:r>
      <w:r>
        <w:rPr>
          <w:noProof/>
        </w:rPr>
        <w:tab/>
        <w:t>1295</w:t>
      </w:r>
    </w:p>
    <w:p w14:paraId="4EA0743C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 for V2X / non-concurrent operation</w:t>
      </w:r>
      <w:r>
        <w:rPr>
          <w:noProof/>
        </w:rPr>
        <w:tab/>
        <w:t>1295</w:t>
      </w:r>
    </w:p>
    <w:p w14:paraId="7C981329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6.5E.3.2.1D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 for V2X / non-concurrent operation / SL-MIMO</w:t>
      </w:r>
      <w:r>
        <w:rPr>
          <w:noProof/>
        </w:rPr>
        <w:tab/>
        <w:t>1296</w:t>
      </w:r>
    </w:p>
    <w:p w14:paraId="71240547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spurious emissions requirements for V2X</w:t>
      </w:r>
      <w:r>
        <w:rPr>
          <w:noProof/>
        </w:rPr>
        <w:tab/>
        <w:t>1297</w:t>
      </w:r>
    </w:p>
    <w:p w14:paraId="0DEB5887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6.5E.3.3.1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spurious emissions requirements for V2X / non-concurrent operation</w:t>
      </w:r>
      <w:r>
        <w:rPr>
          <w:noProof/>
        </w:rPr>
        <w:tab/>
        <w:t>1297</w:t>
      </w:r>
    </w:p>
    <w:p w14:paraId="18AFDD88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6.5F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RF spectrum emissions for shared spectrum channel access</w:t>
      </w:r>
      <w:r>
        <w:rPr>
          <w:noProof/>
        </w:rPr>
        <w:tab/>
        <w:t>1299</w:t>
      </w:r>
    </w:p>
    <w:p w14:paraId="2DD25D82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6.5F.1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Occupied bandwidth for shared spectrum channel access</w:t>
      </w:r>
      <w:r>
        <w:rPr>
          <w:noProof/>
        </w:rPr>
        <w:tab/>
        <w:t>1299</w:t>
      </w:r>
    </w:p>
    <w:p w14:paraId="7A5A196B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6.5F.2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 of band emission for shared spectrum channel access</w:t>
      </w:r>
      <w:r>
        <w:rPr>
          <w:noProof/>
        </w:rPr>
        <w:tab/>
        <w:t>1301</w:t>
      </w:r>
    </w:p>
    <w:p w14:paraId="6D8E0BDD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6.5F.2.1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1301</w:t>
      </w:r>
    </w:p>
    <w:p w14:paraId="7D6A0FFF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6.5F.2.2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 for operation with shared spectrum channel access</w:t>
      </w:r>
      <w:r>
        <w:rPr>
          <w:noProof/>
        </w:rPr>
        <w:tab/>
        <w:t>1301</w:t>
      </w:r>
    </w:p>
    <w:p w14:paraId="68F4AD6F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noProof/>
          <w:snapToGrid w:val="0"/>
        </w:rPr>
        <w:t>6.5F.2.4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noProof/>
          <w:snapToGrid w:val="0"/>
        </w:rPr>
        <w:t>Adjacent channel leakage ratio for operation with shared spectrum channel access</w:t>
      </w:r>
      <w:r>
        <w:rPr>
          <w:noProof/>
        </w:rPr>
        <w:tab/>
        <w:t>1306</w:t>
      </w:r>
    </w:p>
    <w:p w14:paraId="0DAE68A6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noProof/>
          <w:snapToGrid w:val="0"/>
        </w:rPr>
        <w:t>6.5F.2.4.1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noProof/>
          <w:snapToGrid w:val="0"/>
        </w:rPr>
        <w:t>Shared spectrum channel access ACLR</w:t>
      </w:r>
      <w:r>
        <w:rPr>
          <w:noProof/>
        </w:rPr>
        <w:tab/>
        <w:t>1306</w:t>
      </w:r>
    </w:p>
    <w:p w14:paraId="76F15C4D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6.5F.3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shared spectrum channel access</w:t>
      </w:r>
      <w:r>
        <w:rPr>
          <w:noProof/>
        </w:rPr>
        <w:tab/>
        <w:t>1308</w:t>
      </w:r>
    </w:p>
    <w:p w14:paraId="246EF86D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6.5F.3.1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spurious emissions</w:t>
      </w:r>
      <w:r>
        <w:rPr>
          <w:noProof/>
        </w:rPr>
        <w:tab/>
        <w:t>1308</w:t>
      </w:r>
    </w:p>
    <w:p w14:paraId="503D2A37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6.5F.3.2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UE co-existence</w:t>
      </w:r>
      <w:r>
        <w:rPr>
          <w:noProof/>
        </w:rPr>
        <w:tab/>
        <w:t>1310</w:t>
      </w:r>
    </w:p>
    <w:p w14:paraId="558957CC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6.5F.4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intermodulation for shared spectrum channel access</w:t>
      </w:r>
      <w:r>
        <w:rPr>
          <w:noProof/>
        </w:rPr>
        <w:tab/>
        <w:t>1310</w:t>
      </w:r>
    </w:p>
    <w:p w14:paraId="10FA0275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6.5G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Output RF spectrum emissions for Tx Diversity</w:t>
      </w:r>
      <w:r>
        <w:rPr>
          <w:noProof/>
        </w:rPr>
        <w:tab/>
        <w:t>1312</w:t>
      </w:r>
    </w:p>
    <w:p w14:paraId="623CF1B5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6.5</w:t>
      </w:r>
      <w:r>
        <w:rPr>
          <w:rFonts w:eastAsia="Malgun Gothic"/>
          <w:noProof/>
          <w:lang w:eastAsia="zh-CN"/>
        </w:rPr>
        <w:t>G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Occupied bandwidth</w:t>
      </w:r>
      <w:r>
        <w:rPr>
          <w:rFonts w:eastAsia="Malgun Gothic"/>
          <w:noProof/>
          <w:lang w:eastAsia="zh-CN"/>
        </w:rPr>
        <w:t xml:space="preserve"> </w:t>
      </w:r>
      <w:r>
        <w:rPr>
          <w:rFonts w:eastAsia="Malgun Gothic"/>
          <w:noProof/>
        </w:rPr>
        <w:t>for Tx Diversity</w:t>
      </w:r>
      <w:r>
        <w:rPr>
          <w:noProof/>
        </w:rPr>
        <w:tab/>
        <w:t>1312</w:t>
      </w:r>
    </w:p>
    <w:p w14:paraId="5711973A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6.5G.2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 of band emission for Tx Diversity</w:t>
      </w:r>
      <w:r>
        <w:rPr>
          <w:noProof/>
        </w:rPr>
        <w:tab/>
        <w:t>1313</w:t>
      </w:r>
    </w:p>
    <w:p w14:paraId="58E36A2E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6.5G.2.1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Spectrum emission mask for Tx Diversity</w:t>
      </w:r>
      <w:r>
        <w:rPr>
          <w:noProof/>
        </w:rPr>
        <w:tab/>
        <w:t>1313</w:t>
      </w:r>
    </w:p>
    <w:p w14:paraId="276D45F2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6.5G.2.2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spectrum emission mask for Tx Diversity</w:t>
      </w:r>
      <w:r>
        <w:rPr>
          <w:noProof/>
        </w:rPr>
        <w:tab/>
        <w:t>1321</w:t>
      </w:r>
    </w:p>
    <w:p w14:paraId="26212996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lastRenderedPageBreak/>
        <w:t>6.5G.2.3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Adjacent channel leakage ratio for Tx Diversity</w:t>
      </w:r>
      <w:r>
        <w:rPr>
          <w:noProof/>
        </w:rPr>
        <w:tab/>
        <w:t>1324</w:t>
      </w:r>
    </w:p>
    <w:p w14:paraId="61451CB5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6.5G.2.3.1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NR ACLR for Tx Diversity</w:t>
      </w:r>
      <w:r>
        <w:rPr>
          <w:noProof/>
        </w:rPr>
        <w:tab/>
        <w:t>1324</w:t>
      </w:r>
    </w:p>
    <w:p w14:paraId="336B34F4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noProof/>
          <w:snapToGrid w:val="0"/>
        </w:rPr>
        <w:t>6.5G.2.3.2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noProof/>
          <w:snapToGrid w:val="0"/>
        </w:rPr>
        <w:t>UTRA ACLR for Tx Diversity</w:t>
      </w:r>
      <w:r>
        <w:rPr>
          <w:noProof/>
        </w:rPr>
        <w:tab/>
        <w:t>1326</w:t>
      </w:r>
    </w:p>
    <w:p w14:paraId="32DB4F61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 for Tx Diversity</w:t>
      </w:r>
      <w:r>
        <w:rPr>
          <w:noProof/>
        </w:rPr>
        <w:tab/>
        <w:t>1326</w:t>
      </w:r>
    </w:p>
    <w:p w14:paraId="228114CE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</w:t>
      </w:r>
      <w:r>
        <w:rPr>
          <w:noProof/>
        </w:rPr>
        <w:t>for Tx Diversity</w:t>
      </w:r>
      <w:r>
        <w:rPr>
          <w:noProof/>
        </w:rPr>
        <w:tab/>
        <w:t>1326</w:t>
      </w:r>
    </w:p>
    <w:p w14:paraId="4D07F123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SimSun"/>
          <w:noProof/>
          <w:lang w:eastAsia="en-US"/>
        </w:rPr>
        <w:t>6.5</w:t>
      </w:r>
      <w:r w:rsidRPr="00CC02DE">
        <w:rPr>
          <w:rFonts w:eastAsia="SimSun"/>
          <w:noProof/>
          <w:lang w:eastAsia="zh-CN"/>
        </w:rPr>
        <w:t>G</w:t>
      </w:r>
      <w:r w:rsidRPr="00CC02DE">
        <w:rPr>
          <w:rFonts w:eastAsia="SimSun"/>
          <w:noProof/>
          <w:lang w:eastAsia="en-US"/>
        </w:rPr>
        <w:t>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SimSun"/>
          <w:noProof/>
          <w:lang w:eastAsia="en-US"/>
        </w:rPr>
        <w:t>Spurious emissions for UE co-existence for Tx Diversity</w:t>
      </w:r>
      <w:r>
        <w:rPr>
          <w:noProof/>
        </w:rPr>
        <w:tab/>
        <w:t>1327</w:t>
      </w:r>
    </w:p>
    <w:p w14:paraId="44BA9E70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Additional spurious emissions for Tx Diversity</w:t>
      </w:r>
      <w:r>
        <w:rPr>
          <w:noProof/>
        </w:rPr>
        <w:tab/>
        <w:t>1329</w:t>
      </w:r>
    </w:p>
    <w:p w14:paraId="465CF68B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Transmit intermodulation</w:t>
      </w:r>
      <w:r>
        <w:rPr>
          <w:noProof/>
          <w:lang w:eastAsia="zh-CN"/>
        </w:rPr>
        <w:t xml:space="preserve"> for Tx Diversity</w:t>
      </w:r>
      <w:r>
        <w:rPr>
          <w:noProof/>
        </w:rPr>
        <w:tab/>
        <w:t>1330</w:t>
      </w:r>
    </w:p>
    <w:p w14:paraId="776B13C0" w14:textId="7B05E8BB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6.5H</w:t>
      </w:r>
      <w:r>
        <w:rPr>
          <w:noProof/>
        </w:rPr>
        <w:tab/>
      </w:r>
      <w:r>
        <w:rPr>
          <w:noProof/>
        </w:rPr>
        <w:tab/>
        <w:t>1331</w:t>
      </w:r>
    </w:p>
    <w:p w14:paraId="61E1A41C" w14:textId="6705F9C4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6.5H.1</w:t>
      </w:r>
      <w:r>
        <w:rPr>
          <w:noProof/>
        </w:rPr>
        <w:tab/>
      </w:r>
      <w:r>
        <w:rPr>
          <w:noProof/>
        </w:rPr>
        <w:tab/>
        <w:t>1331</w:t>
      </w:r>
    </w:p>
    <w:p w14:paraId="2861ADA6" w14:textId="2BB53108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6.5H.1.1</w:t>
      </w:r>
      <w:r>
        <w:rPr>
          <w:noProof/>
        </w:rPr>
        <w:tab/>
      </w:r>
      <w:r>
        <w:rPr>
          <w:noProof/>
        </w:rPr>
        <w:tab/>
        <w:t>1331</w:t>
      </w:r>
    </w:p>
    <w:p w14:paraId="464F8D39" w14:textId="49FE5559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6.5H.1.2</w:t>
      </w:r>
      <w:r>
        <w:rPr>
          <w:noProof/>
        </w:rPr>
        <w:tab/>
      </w:r>
      <w:r>
        <w:rPr>
          <w:noProof/>
        </w:rPr>
        <w:tab/>
        <w:t>1331</w:t>
      </w:r>
    </w:p>
    <w:p w14:paraId="74E9AE54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6.5H.1.2.1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Spectrum emission mask for intra-band UL contiguous CA for UL MIMO</w:t>
      </w:r>
      <w:r>
        <w:rPr>
          <w:noProof/>
        </w:rPr>
        <w:tab/>
        <w:t>1331</w:t>
      </w:r>
    </w:p>
    <w:p w14:paraId="43D1B890" w14:textId="289668E4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6.5H.1.2.2</w:t>
      </w:r>
      <w:r>
        <w:rPr>
          <w:noProof/>
        </w:rPr>
        <w:tab/>
      </w:r>
      <w:r>
        <w:rPr>
          <w:noProof/>
        </w:rPr>
        <w:tab/>
        <w:t>1334</w:t>
      </w:r>
    </w:p>
    <w:p w14:paraId="5FA24374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6.5H.1.2.3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NR ACLR for intra-band UL contiguous CA for UL MIMO</w:t>
      </w:r>
      <w:r>
        <w:rPr>
          <w:noProof/>
        </w:rPr>
        <w:tab/>
        <w:t>1334</w:t>
      </w:r>
    </w:p>
    <w:p w14:paraId="6F029C7E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Receiver characteristics</w:t>
      </w:r>
      <w:r>
        <w:rPr>
          <w:noProof/>
        </w:rPr>
        <w:tab/>
        <w:t>1337</w:t>
      </w:r>
    </w:p>
    <w:p w14:paraId="523A886E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1337</w:t>
      </w:r>
    </w:p>
    <w:p w14:paraId="2A90CB24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1338</w:t>
      </w:r>
    </w:p>
    <w:p w14:paraId="0FCDDC21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7.1I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1338</w:t>
      </w:r>
    </w:p>
    <w:p w14:paraId="67828C5E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Diversity characteristics</w:t>
      </w:r>
      <w:r>
        <w:rPr>
          <w:noProof/>
        </w:rPr>
        <w:tab/>
        <w:t>1338</w:t>
      </w:r>
    </w:p>
    <w:p w14:paraId="164FDCB3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</w:t>
      </w:r>
      <w:r>
        <w:rPr>
          <w:noProof/>
        </w:rPr>
        <w:tab/>
        <w:t>1338</w:t>
      </w:r>
    </w:p>
    <w:p w14:paraId="10D27DBF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1338</w:t>
      </w:r>
    </w:p>
    <w:p w14:paraId="762EBD22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</w:t>
      </w:r>
      <w:r>
        <w:rPr>
          <w:noProof/>
        </w:rPr>
        <w:tab/>
        <w:t>1338</w:t>
      </w:r>
    </w:p>
    <w:p w14:paraId="7A1ABCC1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ΔRIB,c</w:t>
      </w:r>
      <w:r>
        <w:rPr>
          <w:noProof/>
        </w:rPr>
        <w:tab/>
        <w:t>1370</w:t>
      </w:r>
    </w:p>
    <w:p w14:paraId="6EC83E9B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for CA</w:t>
      </w:r>
      <w:r>
        <w:rPr>
          <w:noProof/>
        </w:rPr>
        <w:tab/>
        <w:t>1370</w:t>
      </w:r>
    </w:p>
    <w:p w14:paraId="1316C250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1371</w:t>
      </w:r>
    </w:p>
    <w:p w14:paraId="6B29303B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1371</w:t>
      </w:r>
    </w:p>
    <w:p w14:paraId="262C37FA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1371</w:t>
      </w:r>
    </w:p>
    <w:p w14:paraId="096C4512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Intra-band contiguous CA</w:t>
      </w:r>
      <w:r>
        <w:rPr>
          <w:noProof/>
        </w:rPr>
        <w:tab/>
        <w:t>1371</w:t>
      </w:r>
    </w:p>
    <w:p w14:paraId="19A26F73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Intra-band non-contiguous CA</w:t>
      </w:r>
      <w:r>
        <w:rPr>
          <w:noProof/>
        </w:rPr>
        <w:tab/>
        <w:t>1371</w:t>
      </w:r>
    </w:p>
    <w:p w14:paraId="079A5331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Inter-band CA</w:t>
      </w:r>
      <w:r>
        <w:rPr>
          <w:noProof/>
        </w:rPr>
        <w:tab/>
        <w:t>1372</w:t>
      </w:r>
    </w:p>
    <w:p w14:paraId="46762C0F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1372</w:t>
      </w:r>
    </w:p>
    <w:p w14:paraId="3E850A33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ΔR</w:t>
      </w:r>
      <w:r w:rsidRPr="00CC02DE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1373</w:t>
      </w:r>
    </w:p>
    <w:p w14:paraId="10E51CB3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1373</w:t>
      </w:r>
    </w:p>
    <w:p w14:paraId="408AAE28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ΔR</w:t>
      </w:r>
      <w:r w:rsidRPr="00CC02DE">
        <w:rPr>
          <w:noProof/>
          <w:vertAlign w:val="subscript"/>
        </w:rPr>
        <w:t>IB,c</w:t>
      </w:r>
      <w:r>
        <w:rPr>
          <w:noProof/>
        </w:rPr>
        <w:t xml:space="preserve"> for Inter-band CA</w:t>
      </w:r>
      <w:r>
        <w:rPr>
          <w:noProof/>
        </w:rPr>
        <w:tab/>
        <w:t>1373</w:t>
      </w:r>
    </w:p>
    <w:p w14:paraId="2348180A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1379</w:t>
      </w:r>
    </w:p>
    <w:p w14:paraId="1FCEF381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1384</w:t>
      </w:r>
    </w:p>
    <w:p w14:paraId="6160545C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7.3A.0.6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exceptions due to cross band isolation for CA</w:t>
      </w:r>
      <w:r>
        <w:rPr>
          <w:noProof/>
        </w:rPr>
        <w:tab/>
        <w:t>1398</w:t>
      </w:r>
    </w:p>
    <w:p w14:paraId="4791259D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2DL CA without exception</w:t>
      </w:r>
      <w:r>
        <w:rPr>
          <w:noProof/>
        </w:rPr>
        <w:tab/>
        <w:t>1400</w:t>
      </w:r>
    </w:p>
    <w:p w14:paraId="265CC9DC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7.3A.1_1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2DL CA exceptions</w:t>
      </w:r>
      <w:r>
        <w:rPr>
          <w:noProof/>
        </w:rPr>
        <w:tab/>
        <w:t>1409</w:t>
      </w:r>
    </w:p>
    <w:p w14:paraId="50B8BDE2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3DL CA without exceptions</w:t>
      </w:r>
      <w:r>
        <w:rPr>
          <w:noProof/>
        </w:rPr>
        <w:tab/>
        <w:t>1436</w:t>
      </w:r>
    </w:p>
    <w:p w14:paraId="5A597372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3DL CA exceptions</w:t>
      </w:r>
      <w:r>
        <w:rPr>
          <w:noProof/>
        </w:rPr>
        <w:tab/>
        <w:t>1443</w:t>
      </w:r>
    </w:p>
    <w:p w14:paraId="34AECF48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4DL CA</w:t>
      </w:r>
      <w:r>
        <w:rPr>
          <w:noProof/>
        </w:rPr>
        <w:tab/>
        <w:t>1456</w:t>
      </w:r>
    </w:p>
    <w:p w14:paraId="3152C217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7.3A.4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5DL CA</w:t>
      </w:r>
      <w:r>
        <w:rPr>
          <w:noProof/>
        </w:rPr>
        <w:tab/>
        <w:t>1463</w:t>
      </w:r>
    </w:p>
    <w:p w14:paraId="4EECCA64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for NR-DC</w:t>
      </w:r>
      <w:r>
        <w:rPr>
          <w:noProof/>
        </w:rPr>
        <w:tab/>
        <w:t>1463</w:t>
      </w:r>
    </w:p>
    <w:p w14:paraId="6D1D3697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Reference sensitivity for </w:t>
      </w:r>
      <w:r>
        <w:rPr>
          <w:noProof/>
          <w:lang w:eastAsia="zh-CN"/>
        </w:rPr>
        <w:t>SUL</w:t>
      </w:r>
      <w:r>
        <w:rPr>
          <w:noProof/>
        </w:rPr>
        <w:tab/>
        <w:t>1463</w:t>
      </w:r>
    </w:p>
    <w:p w14:paraId="14C43E03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7.3C.0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1463</w:t>
      </w:r>
    </w:p>
    <w:p w14:paraId="478BB602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7.3C.0.1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1463</w:t>
      </w:r>
    </w:p>
    <w:p w14:paraId="55D2380D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7.3C.0.2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 for Reference sensitivity power level</w:t>
      </w:r>
      <w:r>
        <w:rPr>
          <w:noProof/>
        </w:rPr>
        <w:tab/>
        <w:t>1463</w:t>
      </w:r>
    </w:p>
    <w:p w14:paraId="7CBD35F1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7.3C.0.3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ΔRIB,c for SUL</w:t>
      </w:r>
      <w:r>
        <w:rPr>
          <w:noProof/>
        </w:rPr>
        <w:tab/>
        <w:t>1466</w:t>
      </w:r>
    </w:p>
    <w:p w14:paraId="01CB5BFC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7.3C.1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1467</w:t>
      </w:r>
    </w:p>
    <w:p w14:paraId="719488B8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7.3C.2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sensitivity power level for SUL</w:t>
      </w:r>
      <w:r>
        <w:rPr>
          <w:noProof/>
        </w:rPr>
        <w:tab/>
        <w:t>1467</w:t>
      </w:r>
    </w:p>
    <w:p w14:paraId="6A4DE132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7.3C.3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sensitivity power level for SUL (3CC)</w:t>
      </w:r>
      <w:r>
        <w:rPr>
          <w:noProof/>
        </w:rPr>
        <w:tab/>
        <w:t>1480</w:t>
      </w:r>
    </w:p>
    <w:p w14:paraId="48C530BA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for UL MIMO</w:t>
      </w:r>
      <w:r>
        <w:rPr>
          <w:noProof/>
        </w:rPr>
        <w:tab/>
        <w:t>1480</w:t>
      </w:r>
    </w:p>
    <w:p w14:paraId="4FEB292F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7.3D.1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1480</w:t>
      </w:r>
    </w:p>
    <w:p w14:paraId="0B97D335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7.3D.2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UL MIMO</w:t>
      </w:r>
      <w:r>
        <w:rPr>
          <w:noProof/>
        </w:rPr>
        <w:tab/>
        <w:t>1481</w:t>
      </w:r>
    </w:p>
    <w:p w14:paraId="5A8E57A4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7.3D.2</w:t>
      </w:r>
      <w:r>
        <w:rPr>
          <w:noProof/>
          <w:lang w:eastAsia="zh-CN"/>
        </w:rPr>
        <w:t>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SUL with UL MIMO</w:t>
      </w:r>
      <w:r>
        <w:rPr>
          <w:noProof/>
        </w:rPr>
        <w:tab/>
        <w:t>1482</w:t>
      </w:r>
    </w:p>
    <w:p w14:paraId="21C5220B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7.3D.2_2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Reference sensitivity power level for SUL with UL MIMO (3CC)</w:t>
      </w:r>
      <w:r>
        <w:rPr>
          <w:noProof/>
        </w:rPr>
        <w:tab/>
        <w:t>1484</w:t>
      </w:r>
    </w:p>
    <w:p w14:paraId="22B7D651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for V2X</w:t>
      </w:r>
      <w:r>
        <w:rPr>
          <w:noProof/>
        </w:rPr>
        <w:tab/>
        <w:t>1485</w:t>
      </w:r>
    </w:p>
    <w:p w14:paraId="01A59E7F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7.3E.1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1485</w:t>
      </w:r>
    </w:p>
    <w:p w14:paraId="49BE2309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7.3E.2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for V2X / non-concurrent operation</w:t>
      </w:r>
      <w:r>
        <w:rPr>
          <w:noProof/>
        </w:rPr>
        <w:tab/>
        <w:t>1485</w:t>
      </w:r>
    </w:p>
    <w:p w14:paraId="1E52F341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7.3F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for shared spectrum channel access</w:t>
      </w:r>
      <w:r>
        <w:rPr>
          <w:noProof/>
        </w:rPr>
        <w:tab/>
        <w:t>1488</w:t>
      </w:r>
    </w:p>
    <w:p w14:paraId="6F4AC187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7.3F.1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1488</w:t>
      </w:r>
    </w:p>
    <w:p w14:paraId="21EF4BBC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7.3F.2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</w:t>
      </w:r>
      <w:r>
        <w:rPr>
          <w:noProof/>
        </w:rPr>
        <w:tab/>
        <w:t>1488</w:t>
      </w:r>
    </w:p>
    <w:p w14:paraId="74393027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7.3F.3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ΔRIB,c</w:t>
      </w:r>
      <w:r>
        <w:rPr>
          <w:noProof/>
        </w:rPr>
        <w:tab/>
        <w:t>1492</w:t>
      </w:r>
    </w:p>
    <w:p w14:paraId="50F94599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  <w:lang w:eastAsia="zh-CN"/>
        </w:rPr>
        <w:t>7.3G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  <w:lang w:eastAsia="zh-CN"/>
        </w:rPr>
        <w:t>Reference sensitivity for Tx Diversity</w:t>
      </w:r>
      <w:r>
        <w:rPr>
          <w:noProof/>
        </w:rPr>
        <w:tab/>
        <w:t>1493</w:t>
      </w:r>
    </w:p>
    <w:p w14:paraId="05EFDB1F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7.3I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for RedCap</w:t>
      </w:r>
      <w:r>
        <w:rPr>
          <w:noProof/>
        </w:rPr>
        <w:tab/>
        <w:t>1493</w:t>
      </w:r>
    </w:p>
    <w:p w14:paraId="5DB5F440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7.3I.1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1493</w:t>
      </w:r>
    </w:p>
    <w:p w14:paraId="286819BD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7.3I.2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sensitivity power level for RedCap</w:t>
      </w:r>
      <w:r>
        <w:rPr>
          <w:noProof/>
        </w:rPr>
        <w:tab/>
        <w:t>1493</w:t>
      </w:r>
    </w:p>
    <w:p w14:paraId="3CB01D02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input level</w:t>
      </w:r>
      <w:r>
        <w:rPr>
          <w:noProof/>
        </w:rPr>
        <w:tab/>
        <w:t>1517</w:t>
      </w:r>
    </w:p>
    <w:p w14:paraId="4B55BC27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7.4A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input level for CA</w:t>
      </w:r>
      <w:r>
        <w:rPr>
          <w:noProof/>
        </w:rPr>
        <w:tab/>
        <w:t>1520</w:t>
      </w:r>
    </w:p>
    <w:p w14:paraId="3320099F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7.4A.0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Minimum conformance requirements</w:t>
      </w:r>
      <w:r>
        <w:rPr>
          <w:noProof/>
        </w:rPr>
        <w:tab/>
        <w:t>1520</w:t>
      </w:r>
    </w:p>
    <w:p w14:paraId="6F1DF05A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7.4A.0.1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input level for Intra-band contiguous CA</w:t>
      </w:r>
      <w:r>
        <w:rPr>
          <w:noProof/>
        </w:rPr>
        <w:tab/>
        <w:t>1520</w:t>
      </w:r>
    </w:p>
    <w:p w14:paraId="6A9A937F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7.4A.0.2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input level for Intra-band non-contiguous CA</w:t>
      </w:r>
      <w:r>
        <w:rPr>
          <w:noProof/>
        </w:rPr>
        <w:tab/>
        <w:t>1520</w:t>
      </w:r>
    </w:p>
    <w:p w14:paraId="47195111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7.4A.0.3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input level for Inter-band CA</w:t>
      </w:r>
      <w:r>
        <w:rPr>
          <w:noProof/>
        </w:rPr>
        <w:tab/>
        <w:t>1520</w:t>
      </w:r>
    </w:p>
    <w:p w14:paraId="3147E287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7.4A.1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Maximum input level for CA (2DL CA)</w:t>
      </w:r>
      <w:r>
        <w:rPr>
          <w:noProof/>
        </w:rPr>
        <w:tab/>
        <w:t>1521</w:t>
      </w:r>
    </w:p>
    <w:p w14:paraId="2DCA175B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7.4A.2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Maximum input level for CA (3DL CA)</w:t>
      </w:r>
      <w:r>
        <w:rPr>
          <w:noProof/>
        </w:rPr>
        <w:tab/>
        <w:t>1525</w:t>
      </w:r>
    </w:p>
    <w:p w14:paraId="3CEECE62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7.4A.3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Maximum input level for CA (4DL CA)</w:t>
      </w:r>
      <w:r>
        <w:rPr>
          <w:noProof/>
        </w:rPr>
        <w:tab/>
        <w:t>1529</w:t>
      </w:r>
    </w:p>
    <w:p w14:paraId="307054A7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7.4B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input level for NR-DC</w:t>
      </w:r>
      <w:r>
        <w:rPr>
          <w:noProof/>
        </w:rPr>
        <w:tab/>
        <w:t>1533</w:t>
      </w:r>
    </w:p>
    <w:p w14:paraId="606C5658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7.4D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input level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1533</w:t>
      </w:r>
    </w:p>
    <w:p w14:paraId="37395958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7.4D_1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Maximum input level</w:t>
      </w:r>
      <w:r>
        <w:rPr>
          <w:noProof/>
          <w:lang w:eastAsia="zh-CN"/>
        </w:rPr>
        <w:t xml:space="preserve"> for SUL with UL MIMO</w:t>
      </w:r>
      <w:r>
        <w:rPr>
          <w:noProof/>
        </w:rPr>
        <w:tab/>
        <w:t>1536</w:t>
      </w:r>
    </w:p>
    <w:p w14:paraId="2E25439C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</w:t>
      </w:r>
      <w:r>
        <w:rPr>
          <w:noProof/>
        </w:rPr>
        <w:tab/>
        <w:t>1538</w:t>
      </w:r>
    </w:p>
    <w:p w14:paraId="669F8BD0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1544</w:t>
      </w:r>
    </w:p>
    <w:p w14:paraId="11C3AA18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1544</w:t>
      </w:r>
    </w:p>
    <w:p w14:paraId="1A61140B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 for Intra-band contiguous CA</w:t>
      </w:r>
      <w:r>
        <w:rPr>
          <w:noProof/>
        </w:rPr>
        <w:tab/>
        <w:t>1544</w:t>
      </w:r>
    </w:p>
    <w:p w14:paraId="194A9BC0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 Intra-band non-contiguous CA</w:t>
      </w:r>
      <w:r>
        <w:rPr>
          <w:noProof/>
        </w:rPr>
        <w:tab/>
        <w:t>1546</w:t>
      </w:r>
    </w:p>
    <w:p w14:paraId="5E45DF9A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 Inter-band CA</w:t>
      </w:r>
      <w:r>
        <w:rPr>
          <w:noProof/>
        </w:rPr>
        <w:tab/>
        <w:t>1547</w:t>
      </w:r>
    </w:p>
    <w:p w14:paraId="39A00265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 for CA (2DL CA)</w:t>
      </w:r>
      <w:r>
        <w:rPr>
          <w:noProof/>
        </w:rPr>
        <w:tab/>
        <w:t>1547</w:t>
      </w:r>
    </w:p>
    <w:p w14:paraId="4A88A24D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 for CA (3DL CA)</w:t>
      </w:r>
      <w:r>
        <w:rPr>
          <w:noProof/>
        </w:rPr>
        <w:tab/>
        <w:t>1562</w:t>
      </w:r>
    </w:p>
    <w:p w14:paraId="76C733FE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 for CA (4DL CA)</w:t>
      </w:r>
      <w:r>
        <w:rPr>
          <w:noProof/>
        </w:rPr>
        <w:tab/>
        <w:t>1574</w:t>
      </w:r>
    </w:p>
    <w:p w14:paraId="5322972D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 for NR-DC</w:t>
      </w:r>
      <w:r>
        <w:rPr>
          <w:noProof/>
        </w:rPr>
        <w:tab/>
        <w:t>1584</w:t>
      </w:r>
    </w:p>
    <w:p w14:paraId="710E7595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1584</w:t>
      </w:r>
    </w:p>
    <w:p w14:paraId="52C1C5F8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7.5D_1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SUL with UL MIMO</w:t>
      </w:r>
      <w:r>
        <w:rPr>
          <w:noProof/>
        </w:rPr>
        <w:tab/>
        <w:t>1586</w:t>
      </w:r>
    </w:p>
    <w:p w14:paraId="6ED4AA36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7.5F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</w:t>
      </w:r>
      <w:r>
        <w:rPr>
          <w:noProof/>
        </w:rPr>
        <w:tab/>
        <w:t>1587</w:t>
      </w:r>
    </w:p>
    <w:p w14:paraId="6F92C1C4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7.5F.1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Adjacent channel selectivity for shared spectrum channel access</w:t>
      </w:r>
      <w:r>
        <w:rPr>
          <w:noProof/>
        </w:rPr>
        <w:tab/>
        <w:t>1587</w:t>
      </w:r>
    </w:p>
    <w:p w14:paraId="6C20689F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Blocking characteristics</w:t>
      </w:r>
      <w:r>
        <w:rPr>
          <w:noProof/>
        </w:rPr>
        <w:tab/>
        <w:t>1590</w:t>
      </w:r>
    </w:p>
    <w:p w14:paraId="325A95AC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1590</w:t>
      </w:r>
    </w:p>
    <w:p w14:paraId="582CAF57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</w:t>
      </w:r>
      <w:r>
        <w:rPr>
          <w:noProof/>
        </w:rPr>
        <w:tab/>
        <w:t>1590</w:t>
      </w:r>
    </w:p>
    <w:p w14:paraId="454F7DDD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</w:t>
      </w:r>
      <w:r>
        <w:rPr>
          <w:noProof/>
        </w:rPr>
        <w:tab/>
        <w:t>1596</w:t>
      </w:r>
    </w:p>
    <w:p w14:paraId="159C5849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Narrow band blocking</w:t>
      </w:r>
      <w:r>
        <w:rPr>
          <w:noProof/>
        </w:rPr>
        <w:tab/>
        <w:t>1603</w:t>
      </w:r>
    </w:p>
    <w:p w14:paraId="29F3A98F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1606</w:t>
      </w:r>
    </w:p>
    <w:p w14:paraId="03BC9FE8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1606</w:t>
      </w:r>
    </w:p>
    <w:p w14:paraId="764F294C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Inband blocking for CA</w:t>
      </w:r>
      <w:r>
        <w:rPr>
          <w:noProof/>
        </w:rPr>
        <w:tab/>
        <w:t>1606</w:t>
      </w:r>
    </w:p>
    <w:p w14:paraId="55F03448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1606</w:t>
      </w:r>
    </w:p>
    <w:p w14:paraId="7B1288BE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7.6A.2.0.1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 for Intra-band contiguous CA</w:t>
      </w:r>
      <w:r>
        <w:rPr>
          <w:noProof/>
        </w:rPr>
        <w:tab/>
        <w:t>1606</w:t>
      </w:r>
    </w:p>
    <w:p w14:paraId="1114D205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7.6A.2.0.2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 for Intra-band non-contiguous CA</w:t>
      </w:r>
      <w:r>
        <w:rPr>
          <w:noProof/>
        </w:rPr>
        <w:tab/>
        <w:t>1608</w:t>
      </w:r>
    </w:p>
    <w:p w14:paraId="66C9B9FE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7.6A.2.0.3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 for Inter-band CA</w:t>
      </w:r>
      <w:r>
        <w:rPr>
          <w:noProof/>
        </w:rPr>
        <w:tab/>
        <w:t>1608</w:t>
      </w:r>
    </w:p>
    <w:p w14:paraId="63F13D9B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 for CA (2DL CA)</w:t>
      </w:r>
      <w:r>
        <w:rPr>
          <w:noProof/>
        </w:rPr>
        <w:tab/>
        <w:t>1609</w:t>
      </w:r>
    </w:p>
    <w:p w14:paraId="38D55892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 for CA (3DL CA)</w:t>
      </w:r>
      <w:r>
        <w:rPr>
          <w:noProof/>
        </w:rPr>
        <w:tab/>
        <w:t>1616</w:t>
      </w:r>
    </w:p>
    <w:p w14:paraId="6BB3BD24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 for CA (4DL CA)</w:t>
      </w:r>
      <w:r>
        <w:rPr>
          <w:noProof/>
        </w:rPr>
        <w:tab/>
        <w:t>1626</w:t>
      </w:r>
    </w:p>
    <w:p w14:paraId="696C01B1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 for CA</w:t>
      </w:r>
      <w:r>
        <w:rPr>
          <w:noProof/>
        </w:rPr>
        <w:tab/>
        <w:t>1634</w:t>
      </w:r>
    </w:p>
    <w:p w14:paraId="6F89C7A1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Minimum conformance requirements</w:t>
      </w:r>
      <w:r>
        <w:rPr>
          <w:noProof/>
        </w:rPr>
        <w:tab/>
        <w:t>1634</w:t>
      </w:r>
    </w:p>
    <w:p w14:paraId="13BC4DA6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7.6A.3.</w:t>
      </w:r>
      <w:r>
        <w:rPr>
          <w:noProof/>
          <w:lang w:eastAsia="zh-CN"/>
        </w:rPr>
        <w:t>0.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 for Intra-band contiguous CA</w:t>
      </w:r>
      <w:r>
        <w:rPr>
          <w:noProof/>
        </w:rPr>
        <w:tab/>
        <w:t>1634</w:t>
      </w:r>
    </w:p>
    <w:p w14:paraId="39FB8AFC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7.6A.3.0.2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 for Intra-band non-contiguous CA</w:t>
      </w:r>
      <w:r>
        <w:rPr>
          <w:noProof/>
        </w:rPr>
        <w:tab/>
        <w:t>1635</w:t>
      </w:r>
    </w:p>
    <w:p w14:paraId="020FA970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7.6A.3.</w:t>
      </w:r>
      <w:r>
        <w:rPr>
          <w:noProof/>
          <w:lang w:eastAsia="zh-CN"/>
        </w:rPr>
        <w:t>0.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 for Inter-band CA</w:t>
      </w:r>
      <w:r>
        <w:rPr>
          <w:noProof/>
        </w:rPr>
        <w:tab/>
        <w:t>1635</w:t>
      </w:r>
    </w:p>
    <w:p w14:paraId="2DE3D088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 for CA (2DL CA)</w:t>
      </w:r>
      <w:r>
        <w:rPr>
          <w:noProof/>
        </w:rPr>
        <w:tab/>
        <w:t>1637</w:t>
      </w:r>
    </w:p>
    <w:p w14:paraId="17C3B6A5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 for CA (</w:t>
      </w:r>
      <w:r>
        <w:rPr>
          <w:noProof/>
          <w:lang w:eastAsia="zh-CN"/>
        </w:rPr>
        <w:t>3</w:t>
      </w:r>
      <w:r>
        <w:rPr>
          <w:noProof/>
        </w:rPr>
        <w:t>DL CA)</w:t>
      </w:r>
      <w:r>
        <w:rPr>
          <w:noProof/>
        </w:rPr>
        <w:tab/>
        <w:t>1644</w:t>
      </w:r>
    </w:p>
    <w:p w14:paraId="4A429C20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 for CA (</w:t>
      </w:r>
      <w:r>
        <w:rPr>
          <w:noProof/>
          <w:lang w:eastAsia="zh-CN"/>
        </w:rPr>
        <w:t>4DL CA</w:t>
      </w:r>
      <w:r>
        <w:rPr>
          <w:noProof/>
        </w:rPr>
        <w:t>)</w:t>
      </w:r>
      <w:r>
        <w:rPr>
          <w:noProof/>
        </w:rPr>
        <w:tab/>
        <w:t>1652</w:t>
      </w:r>
    </w:p>
    <w:p w14:paraId="786C5CB3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Narrow band blocking for CA</w:t>
      </w:r>
      <w:r>
        <w:rPr>
          <w:noProof/>
        </w:rPr>
        <w:tab/>
        <w:t>1658</w:t>
      </w:r>
    </w:p>
    <w:p w14:paraId="702D4080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SimSun"/>
          <w:noProof/>
        </w:rPr>
        <w:t>7.6A.4.</w:t>
      </w:r>
      <w:r w:rsidRPr="00CC02DE">
        <w:rPr>
          <w:rFonts w:eastAsia="SimSun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Minimum conformance requirements</w:t>
      </w:r>
      <w:r>
        <w:rPr>
          <w:noProof/>
        </w:rPr>
        <w:tab/>
        <w:t>1658</w:t>
      </w:r>
    </w:p>
    <w:p w14:paraId="131069E9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SimSun"/>
          <w:noProof/>
        </w:rPr>
        <w:t>7.6A.4.</w:t>
      </w:r>
      <w:r w:rsidRPr="00CC02DE">
        <w:rPr>
          <w:rFonts w:eastAsia="SimSun"/>
          <w:noProof/>
          <w:lang w:eastAsia="zh-CN"/>
        </w:rPr>
        <w:t>0.</w:t>
      </w:r>
      <w:r w:rsidRPr="00CC02DE">
        <w:rPr>
          <w:rFonts w:eastAsia="SimSun"/>
          <w:noProof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SimSun"/>
          <w:noProof/>
        </w:rPr>
        <w:t>Narrow band blocking for Intra-band contiguous CA</w:t>
      </w:r>
      <w:r>
        <w:rPr>
          <w:noProof/>
        </w:rPr>
        <w:tab/>
        <w:t>1658</w:t>
      </w:r>
    </w:p>
    <w:p w14:paraId="77BBC969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SimSun"/>
          <w:noProof/>
        </w:rPr>
        <w:t>7.6A.4.0.2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SimSun"/>
          <w:noProof/>
        </w:rPr>
        <w:t>Narrow band blocking for Intra-band non-contiguous CA</w:t>
      </w:r>
      <w:r>
        <w:rPr>
          <w:noProof/>
        </w:rPr>
        <w:tab/>
        <w:t>1658</w:t>
      </w:r>
    </w:p>
    <w:p w14:paraId="7A2AC311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SimSun"/>
          <w:noProof/>
        </w:rPr>
        <w:lastRenderedPageBreak/>
        <w:t>7.6A.4.</w:t>
      </w:r>
      <w:r w:rsidRPr="00CC02DE">
        <w:rPr>
          <w:rFonts w:eastAsia="SimSun"/>
          <w:noProof/>
          <w:lang w:eastAsia="zh-CN"/>
        </w:rPr>
        <w:t>0.</w:t>
      </w:r>
      <w:r w:rsidRPr="00CC02DE">
        <w:rPr>
          <w:rFonts w:eastAsia="SimSun"/>
          <w:noProof/>
        </w:rPr>
        <w:t>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SimSun"/>
          <w:noProof/>
        </w:rPr>
        <w:t>Narrow band blocking for Inter-band CA</w:t>
      </w:r>
      <w:r>
        <w:rPr>
          <w:noProof/>
        </w:rPr>
        <w:tab/>
        <w:t>1659</w:t>
      </w:r>
    </w:p>
    <w:p w14:paraId="558A622E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SimSun"/>
          <w:noProof/>
        </w:rPr>
        <w:t>7.6A.4.1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SimSun"/>
          <w:noProof/>
        </w:rPr>
        <w:t>Narrow band blocking for CA (2DL CA)</w:t>
      </w:r>
      <w:r>
        <w:rPr>
          <w:noProof/>
        </w:rPr>
        <w:tab/>
        <w:t>1659</w:t>
      </w:r>
    </w:p>
    <w:p w14:paraId="38E5540E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Narrow band blocking for CA (3DL CA)</w:t>
      </w:r>
      <w:r>
        <w:rPr>
          <w:noProof/>
        </w:rPr>
        <w:tab/>
        <w:t>1663</w:t>
      </w:r>
    </w:p>
    <w:p w14:paraId="50D672A7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7.6A.4.3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Narrow band blocking for CA (4DL CA)</w:t>
      </w:r>
      <w:r>
        <w:rPr>
          <w:noProof/>
        </w:rPr>
        <w:tab/>
        <w:t>1666</w:t>
      </w:r>
    </w:p>
    <w:p w14:paraId="4DF95B24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Blocking characteristics for NR-DC</w:t>
      </w:r>
      <w:r>
        <w:rPr>
          <w:noProof/>
        </w:rPr>
        <w:tab/>
        <w:t>1669</w:t>
      </w:r>
    </w:p>
    <w:p w14:paraId="722A522F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7.6C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Blocking characteristics for SUL</w:t>
      </w:r>
      <w:r>
        <w:rPr>
          <w:noProof/>
        </w:rPr>
        <w:tab/>
        <w:t>1669</w:t>
      </w:r>
    </w:p>
    <w:p w14:paraId="5C9FDAAC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7.6C.1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1669</w:t>
      </w:r>
    </w:p>
    <w:p w14:paraId="7B94CD3A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7.6C.2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 for SUL</w:t>
      </w:r>
      <w:r>
        <w:rPr>
          <w:noProof/>
        </w:rPr>
        <w:tab/>
        <w:t>1669</w:t>
      </w:r>
    </w:p>
    <w:p w14:paraId="1692149F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7.6C.2_1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Inband Blocking for SUL with DL CA</w:t>
      </w:r>
      <w:r>
        <w:rPr>
          <w:noProof/>
        </w:rPr>
        <w:tab/>
        <w:t>1671</w:t>
      </w:r>
    </w:p>
    <w:p w14:paraId="7D2DD6A0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7.6C.2_1.1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Inband Blocking for SUL with 2 DL CA</w:t>
      </w:r>
      <w:r>
        <w:rPr>
          <w:noProof/>
        </w:rPr>
        <w:tab/>
        <w:t>1671</w:t>
      </w:r>
    </w:p>
    <w:p w14:paraId="628FA12C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7.6C.3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 for SUL</w:t>
      </w:r>
      <w:r>
        <w:rPr>
          <w:noProof/>
        </w:rPr>
        <w:tab/>
        <w:t>1674</w:t>
      </w:r>
    </w:p>
    <w:p w14:paraId="3B27084D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7.6C.3_1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 for SUL with DL CA</w:t>
      </w:r>
      <w:r>
        <w:rPr>
          <w:noProof/>
        </w:rPr>
        <w:tab/>
        <w:t>1676</w:t>
      </w:r>
    </w:p>
    <w:p w14:paraId="63763A5A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7.6C.3_1.1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 for SUL with 2 DL CA</w:t>
      </w:r>
      <w:r>
        <w:rPr>
          <w:noProof/>
        </w:rPr>
        <w:tab/>
        <w:t>1676</w:t>
      </w:r>
    </w:p>
    <w:p w14:paraId="49A97A5E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Blocking characteristics for </w:t>
      </w:r>
      <w:r>
        <w:rPr>
          <w:noProof/>
          <w:lang w:eastAsia="zh-CN"/>
        </w:rPr>
        <w:t>UL MIMO</w:t>
      </w:r>
      <w:r>
        <w:rPr>
          <w:noProof/>
        </w:rPr>
        <w:tab/>
        <w:t>1680</w:t>
      </w:r>
    </w:p>
    <w:p w14:paraId="05C842AA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1680</w:t>
      </w:r>
    </w:p>
    <w:p w14:paraId="6EB2376A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In-band blocking for </w:t>
      </w:r>
      <w:r>
        <w:rPr>
          <w:noProof/>
          <w:lang w:eastAsia="zh-CN"/>
        </w:rPr>
        <w:t>UL MIMO</w:t>
      </w:r>
      <w:r>
        <w:rPr>
          <w:noProof/>
        </w:rPr>
        <w:tab/>
        <w:t>1680</w:t>
      </w:r>
    </w:p>
    <w:p w14:paraId="4604DE89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D</w:t>
      </w:r>
      <w:r>
        <w:rPr>
          <w:rFonts w:eastAsia="Malgun Gothic"/>
          <w:noProof/>
        </w:rPr>
        <w:t>.2_1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 xml:space="preserve"> In-band blocking for </w:t>
      </w:r>
      <w:r>
        <w:rPr>
          <w:noProof/>
        </w:rPr>
        <w:t xml:space="preserve">SUL with </w:t>
      </w:r>
      <w:r>
        <w:rPr>
          <w:rFonts w:eastAsia="Malgun Gothic"/>
          <w:noProof/>
          <w:lang w:eastAsia="zh-CN"/>
        </w:rPr>
        <w:t>UL MIMO</w:t>
      </w:r>
      <w:r>
        <w:rPr>
          <w:noProof/>
        </w:rPr>
        <w:tab/>
        <w:t>1682</w:t>
      </w:r>
    </w:p>
    <w:p w14:paraId="43D9FF84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Out-of-band blocking for </w:t>
      </w:r>
      <w:r>
        <w:rPr>
          <w:noProof/>
          <w:lang w:eastAsia="zh-CN"/>
        </w:rPr>
        <w:t>UL MIMO</w:t>
      </w:r>
      <w:r>
        <w:rPr>
          <w:noProof/>
        </w:rPr>
        <w:tab/>
        <w:t>1683</w:t>
      </w:r>
    </w:p>
    <w:p w14:paraId="1D2C4B50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.3_1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Out-of-band blocking for SUL with </w:t>
      </w:r>
      <w:r>
        <w:rPr>
          <w:noProof/>
          <w:lang w:eastAsia="zh-CN"/>
        </w:rPr>
        <w:t>UL MIMO</w:t>
      </w:r>
      <w:r>
        <w:rPr>
          <w:noProof/>
        </w:rPr>
        <w:tab/>
        <w:t>1684</w:t>
      </w:r>
    </w:p>
    <w:p w14:paraId="4752062B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Narrow band blocking for UL MIMO</w:t>
      </w:r>
      <w:r>
        <w:rPr>
          <w:noProof/>
        </w:rPr>
        <w:tab/>
        <w:t>1686</w:t>
      </w:r>
    </w:p>
    <w:p w14:paraId="30C36BC0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D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4_1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Void</w:t>
      </w:r>
      <w:r>
        <w:rPr>
          <w:noProof/>
        </w:rPr>
        <w:tab/>
        <w:t>1687</w:t>
      </w:r>
    </w:p>
    <w:p w14:paraId="54096D34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Blocking characteristics</w:t>
      </w:r>
      <w:r>
        <w:rPr>
          <w:rFonts w:eastAsia="Malgun Gothic"/>
          <w:noProof/>
          <w:lang w:eastAsia="zh-CN"/>
        </w:rPr>
        <w:t xml:space="preserve"> for V2X</w:t>
      </w:r>
      <w:r>
        <w:rPr>
          <w:noProof/>
        </w:rPr>
        <w:tab/>
        <w:t>1687</w:t>
      </w:r>
    </w:p>
    <w:p w14:paraId="08AF5689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General</w:t>
      </w:r>
      <w:r>
        <w:rPr>
          <w:noProof/>
        </w:rPr>
        <w:tab/>
        <w:t>1687</w:t>
      </w:r>
    </w:p>
    <w:p w14:paraId="499775CC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In-band blocking</w:t>
      </w:r>
      <w:r>
        <w:rPr>
          <w:rFonts w:eastAsia="Malgun Gothic"/>
          <w:noProof/>
          <w:lang w:eastAsia="zh-CN"/>
        </w:rPr>
        <w:t xml:space="preserve"> for V2X</w:t>
      </w:r>
      <w:r>
        <w:rPr>
          <w:noProof/>
        </w:rPr>
        <w:tab/>
        <w:t>1688</w:t>
      </w:r>
    </w:p>
    <w:p w14:paraId="528EFD82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Minimum conformance requirements</w:t>
      </w:r>
      <w:r>
        <w:rPr>
          <w:noProof/>
        </w:rPr>
        <w:tab/>
        <w:t>1688</w:t>
      </w:r>
    </w:p>
    <w:p w14:paraId="52A03B5E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In-band blocking for V2X / non-concurrent operation</w:t>
      </w:r>
      <w:r>
        <w:rPr>
          <w:noProof/>
        </w:rPr>
        <w:tab/>
        <w:t>1688</w:t>
      </w:r>
    </w:p>
    <w:p w14:paraId="68126880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In-band blocking for V2X / con-current operation</w:t>
      </w:r>
      <w:r>
        <w:rPr>
          <w:noProof/>
        </w:rPr>
        <w:tab/>
        <w:t>1688</w:t>
      </w:r>
    </w:p>
    <w:p w14:paraId="253FF129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7.6E.3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Out-of-band blocking for V2X</w:t>
      </w:r>
      <w:r>
        <w:rPr>
          <w:noProof/>
        </w:rPr>
        <w:tab/>
        <w:t>1689</w:t>
      </w:r>
    </w:p>
    <w:p w14:paraId="211372A3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Minimum conformance requirements</w:t>
      </w:r>
      <w:r>
        <w:rPr>
          <w:noProof/>
        </w:rPr>
        <w:tab/>
        <w:t>1689</w:t>
      </w:r>
    </w:p>
    <w:p w14:paraId="0221884C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Out-of-band blocking for V2X / non-concurrent operation</w:t>
      </w:r>
      <w:r>
        <w:rPr>
          <w:noProof/>
        </w:rPr>
        <w:tab/>
        <w:t>1689</w:t>
      </w:r>
    </w:p>
    <w:p w14:paraId="5B767E1C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Out-of-band blocking for V2X / con-current operation</w:t>
      </w:r>
      <w:r>
        <w:rPr>
          <w:noProof/>
        </w:rPr>
        <w:tab/>
        <w:t>1689</w:t>
      </w:r>
    </w:p>
    <w:p w14:paraId="6BD0E258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Blocking characteristics for shared spectrum channel access</w:t>
      </w:r>
      <w:r>
        <w:rPr>
          <w:noProof/>
        </w:rPr>
        <w:tab/>
        <w:t>1689</w:t>
      </w:r>
    </w:p>
    <w:p w14:paraId="47884992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1689</w:t>
      </w:r>
    </w:p>
    <w:p w14:paraId="527B4CC4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</w:t>
      </w:r>
      <w:r>
        <w:rPr>
          <w:noProof/>
        </w:rPr>
        <w:tab/>
        <w:t>1690</w:t>
      </w:r>
    </w:p>
    <w:p w14:paraId="5F3CD62A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 for shared spectrum channel access</w:t>
      </w:r>
      <w:r>
        <w:rPr>
          <w:noProof/>
        </w:rPr>
        <w:tab/>
        <w:t>1690</w:t>
      </w:r>
    </w:p>
    <w:p w14:paraId="3BF0F6BB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7.6F.2.1.1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1690</w:t>
      </w:r>
    </w:p>
    <w:p w14:paraId="263625DF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7.6F.2.1.2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1690</w:t>
      </w:r>
    </w:p>
    <w:p w14:paraId="0657AFDC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7.6F.2.1.3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1690</w:t>
      </w:r>
    </w:p>
    <w:p w14:paraId="6D024836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7.6F.2.1.4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1691</w:t>
      </w:r>
    </w:p>
    <w:p w14:paraId="0B992FCA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7.6F.2.1.5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1692</w:t>
      </w:r>
    </w:p>
    <w:p w14:paraId="0ECB08B7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blocking for Intra-band contiguous shared spectrum channel access CA</w:t>
      </w:r>
      <w:r>
        <w:rPr>
          <w:noProof/>
        </w:rPr>
        <w:tab/>
        <w:t>1693</w:t>
      </w:r>
    </w:p>
    <w:p w14:paraId="1E1A0E07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7.6F.3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Out-of-band blocking</w:t>
      </w:r>
      <w:r>
        <w:rPr>
          <w:noProof/>
        </w:rPr>
        <w:tab/>
        <w:t>1693</w:t>
      </w:r>
    </w:p>
    <w:p w14:paraId="6898E933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response</w:t>
      </w:r>
      <w:r>
        <w:rPr>
          <w:noProof/>
        </w:rPr>
        <w:tab/>
        <w:t>1696</w:t>
      </w:r>
    </w:p>
    <w:p w14:paraId="4D372E61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Spurious response for </w:t>
      </w:r>
      <w:r>
        <w:rPr>
          <w:noProof/>
          <w:lang w:eastAsia="zh-CN"/>
        </w:rPr>
        <w:t>CA</w:t>
      </w:r>
      <w:r>
        <w:rPr>
          <w:noProof/>
        </w:rPr>
        <w:tab/>
        <w:t>1699</w:t>
      </w:r>
    </w:p>
    <w:p w14:paraId="58FB2BCF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7.7A.0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1699</w:t>
      </w:r>
    </w:p>
    <w:p w14:paraId="36CC859B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 for intra-band contiguous CA</w:t>
      </w:r>
      <w:r>
        <w:rPr>
          <w:noProof/>
        </w:rPr>
        <w:tab/>
        <w:t>1699</w:t>
      </w:r>
    </w:p>
    <w:p w14:paraId="5F2E6A3E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1699</w:t>
      </w:r>
    </w:p>
    <w:p w14:paraId="12AEABAF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 for inter-band CA</w:t>
      </w:r>
      <w:r>
        <w:rPr>
          <w:noProof/>
        </w:rPr>
        <w:tab/>
        <w:t>1699</w:t>
      </w:r>
    </w:p>
    <w:p w14:paraId="51FD2646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 for intra-band non-contiguous CA</w:t>
      </w:r>
      <w:r>
        <w:rPr>
          <w:noProof/>
        </w:rPr>
        <w:tab/>
        <w:t>1700</w:t>
      </w:r>
    </w:p>
    <w:p w14:paraId="77B23321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7.7A.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response for CA (2DL CA)</w:t>
      </w:r>
      <w:r>
        <w:rPr>
          <w:noProof/>
        </w:rPr>
        <w:tab/>
        <w:t>1700</w:t>
      </w:r>
    </w:p>
    <w:p w14:paraId="0A6061D1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7.7A.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3</w:t>
      </w:r>
      <w:r>
        <w:rPr>
          <w:noProof/>
        </w:rPr>
        <w:t>DL CA)</w:t>
      </w:r>
      <w:r>
        <w:rPr>
          <w:noProof/>
        </w:rPr>
        <w:tab/>
        <w:t>1701</w:t>
      </w:r>
    </w:p>
    <w:p w14:paraId="2E9546E6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7.7A.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4</w:t>
      </w:r>
      <w:r>
        <w:rPr>
          <w:noProof/>
        </w:rPr>
        <w:t>DL CA)</w:t>
      </w:r>
      <w:r>
        <w:rPr>
          <w:noProof/>
        </w:rPr>
        <w:tab/>
        <w:t>1702</w:t>
      </w:r>
    </w:p>
    <w:p w14:paraId="2FCDB355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response for NR-DC</w:t>
      </w:r>
      <w:r>
        <w:rPr>
          <w:noProof/>
        </w:rPr>
        <w:tab/>
        <w:t>1703</w:t>
      </w:r>
    </w:p>
    <w:p w14:paraId="01658C30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response for UL MIMO</w:t>
      </w:r>
      <w:r>
        <w:rPr>
          <w:noProof/>
        </w:rPr>
        <w:tab/>
        <w:t>1703</w:t>
      </w:r>
    </w:p>
    <w:p w14:paraId="2FBFCBC7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rFonts w:eastAsia="Malgun Gothic"/>
          <w:noProof/>
        </w:rPr>
        <w:t>7.7D_1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rFonts w:eastAsia="Malgun Gothic"/>
          <w:noProof/>
        </w:rPr>
        <w:t>Spurious response for SUL with UL MIMO</w:t>
      </w:r>
      <w:r>
        <w:rPr>
          <w:noProof/>
        </w:rPr>
        <w:tab/>
        <w:t>1704</w:t>
      </w:r>
    </w:p>
    <w:p w14:paraId="6BF96FED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V2X</w:t>
      </w:r>
      <w:r>
        <w:rPr>
          <w:noProof/>
        </w:rPr>
        <w:tab/>
        <w:t>1705</w:t>
      </w:r>
    </w:p>
    <w:p w14:paraId="5B47CC3F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7.7E.0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Minimum conformance requirements</w:t>
      </w:r>
      <w:r>
        <w:rPr>
          <w:noProof/>
        </w:rPr>
        <w:tab/>
        <w:t>1705</w:t>
      </w:r>
    </w:p>
    <w:p w14:paraId="6C7379C1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7.7E.1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Spurious response for V2X / non-concurrent operation</w:t>
      </w:r>
      <w:r>
        <w:rPr>
          <w:noProof/>
        </w:rPr>
        <w:tab/>
        <w:t>1706</w:t>
      </w:r>
    </w:p>
    <w:p w14:paraId="2512DE65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7.7E.2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Spurious response for V2X / con-current operation</w:t>
      </w:r>
      <w:r>
        <w:rPr>
          <w:noProof/>
        </w:rPr>
        <w:tab/>
        <w:t>1706</w:t>
      </w:r>
    </w:p>
    <w:p w14:paraId="5FEA9724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F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</w:t>
      </w:r>
      <w:r>
        <w:rPr>
          <w:noProof/>
        </w:rPr>
        <w:t>shared spectrum channel access</w:t>
      </w:r>
      <w:r>
        <w:rPr>
          <w:noProof/>
        </w:rPr>
        <w:tab/>
        <w:t>1706</w:t>
      </w:r>
    </w:p>
    <w:p w14:paraId="45B520BC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F.1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</w:t>
      </w:r>
      <w:r>
        <w:rPr>
          <w:noProof/>
        </w:rPr>
        <w:t>shared spectrum channel access</w:t>
      </w:r>
      <w:r>
        <w:rPr>
          <w:noProof/>
        </w:rPr>
        <w:tab/>
        <w:t>1706</w:t>
      </w:r>
    </w:p>
    <w:p w14:paraId="50B5B246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7.7</w:t>
      </w:r>
      <w:r>
        <w:rPr>
          <w:noProof/>
          <w:lang w:eastAsia="zh-CN"/>
        </w:rPr>
        <w:t>F.1.1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Purpose</w:t>
      </w:r>
      <w:r>
        <w:rPr>
          <w:noProof/>
        </w:rPr>
        <w:tab/>
        <w:t>1706</w:t>
      </w:r>
    </w:p>
    <w:p w14:paraId="6585096F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F.1.2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Applicability</w:t>
      </w:r>
      <w:r>
        <w:rPr>
          <w:noProof/>
        </w:rPr>
        <w:tab/>
        <w:t>1706</w:t>
      </w:r>
    </w:p>
    <w:p w14:paraId="3BC7D7A4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F.1.3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1706</w:t>
      </w:r>
    </w:p>
    <w:p w14:paraId="7CA89321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F.1.4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1706</w:t>
      </w:r>
    </w:p>
    <w:p w14:paraId="6A21500C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F.1.5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1707</w:t>
      </w:r>
    </w:p>
    <w:p w14:paraId="1B08CE54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7.7F.2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Intra-band contiguous shared spectrum channel access CA</w:t>
      </w:r>
      <w:r>
        <w:rPr>
          <w:noProof/>
        </w:rPr>
        <w:tab/>
        <w:t>1708</w:t>
      </w:r>
    </w:p>
    <w:p w14:paraId="3BE02A8F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Intermodulation characteristics</w:t>
      </w:r>
      <w:r>
        <w:rPr>
          <w:noProof/>
        </w:rPr>
        <w:tab/>
        <w:t>1708</w:t>
      </w:r>
    </w:p>
    <w:p w14:paraId="21CD72B6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1708</w:t>
      </w:r>
    </w:p>
    <w:p w14:paraId="61B683E3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</w:t>
      </w:r>
      <w:r>
        <w:rPr>
          <w:noProof/>
        </w:rPr>
        <w:tab/>
        <w:t>1708</w:t>
      </w:r>
    </w:p>
    <w:p w14:paraId="31EE7827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1713</w:t>
      </w:r>
    </w:p>
    <w:p w14:paraId="24843E18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1713</w:t>
      </w:r>
    </w:p>
    <w:p w14:paraId="004EF4F7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</w:t>
      </w:r>
      <w:r>
        <w:rPr>
          <w:noProof/>
          <w:lang w:eastAsia="zh-CN"/>
        </w:rPr>
        <w:t>8A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1713</w:t>
      </w:r>
    </w:p>
    <w:p w14:paraId="70185DD3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7.8A.2.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Minimum conformance requirements</w:t>
      </w:r>
      <w:r>
        <w:rPr>
          <w:noProof/>
        </w:rPr>
        <w:tab/>
        <w:t>1713</w:t>
      </w:r>
    </w:p>
    <w:p w14:paraId="71D46D66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7.8A.2.</w:t>
      </w:r>
      <w:r>
        <w:rPr>
          <w:noProof/>
          <w:lang w:eastAsia="zh-CN"/>
        </w:rPr>
        <w:t>0.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 for Intra-band contiguous CA</w:t>
      </w:r>
      <w:r>
        <w:rPr>
          <w:noProof/>
        </w:rPr>
        <w:tab/>
        <w:t>1713</w:t>
      </w:r>
    </w:p>
    <w:p w14:paraId="7D75D31E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7.8A.2.0.2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 for Intra-band non-contiguous CA</w:t>
      </w:r>
      <w:r>
        <w:rPr>
          <w:noProof/>
        </w:rPr>
        <w:tab/>
        <w:t>1714</w:t>
      </w:r>
    </w:p>
    <w:p w14:paraId="2C3129D9" w14:textId="77777777" w:rsidR="005F7F0E" w:rsidRDefault="005F7F0E">
      <w:pPr>
        <w:pStyle w:val="TOC5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7.8A.2.</w:t>
      </w:r>
      <w:r>
        <w:rPr>
          <w:noProof/>
          <w:lang w:eastAsia="zh-CN"/>
        </w:rPr>
        <w:t>0.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 for Inter-band CA</w:t>
      </w:r>
      <w:r>
        <w:rPr>
          <w:noProof/>
        </w:rPr>
        <w:tab/>
        <w:t>1714</w:t>
      </w:r>
    </w:p>
    <w:p w14:paraId="751F3EB9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7.8A.2.1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 for CA (2DL CA)</w:t>
      </w:r>
      <w:r>
        <w:rPr>
          <w:noProof/>
        </w:rPr>
        <w:tab/>
        <w:t>1715</w:t>
      </w:r>
    </w:p>
    <w:p w14:paraId="4AB637B1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7.8A.2.2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 for CA (3DL CA)</w:t>
      </w:r>
      <w:r>
        <w:rPr>
          <w:noProof/>
        </w:rPr>
        <w:tab/>
        <w:t>1721</w:t>
      </w:r>
    </w:p>
    <w:p w14:paraId="4B835E23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7.8A.2.3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 for CA (4DL CA)</w:t>
      </w:r>
      <w:r>
        <w:rPr>
          <w:noProof/>
        </w:rPr>
        <w:tab/>
        <w:t>1727</w:t>
      </w:r>
    </w:p>
    <w:p w14:paraId="09BF4095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Intermodulation characteristics for NR-DC</w:t>
      </w:r>
      <w:r>
        <w:rPr>
          <w:noProof/>
        </w:rPr>
        <w:tab/>
        <w:t>1731</w:t>
      </w:r>
    </w:p>
    <w:p w14:paraId="091D3BC5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1731</w:t>
      </w:r>
    </w:p>
    <w:p w14:paraId="418AAB6A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7.8D.1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1731</w:t>
      </w:r>
    </w:p>
    <w:p w14:paraId="7FDED9D8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</w:t>
      </w:r>
      <w:r>
        <w:rPr>
          <w:noProof/>
          <w:lang w:eastAsia="zh-CN"/>
        </w:rPr>
        <w:t>8D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1731</w:t>
      </w:r>
    </w:p>
    <w:p w14:paraId="23583998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</w:t>
      </w:r>
      <w:r>
        <w:rPr>
          <w:noProof/>
          <w:lang w:eastAsia="zh-CN"/>
        </w:rPr>
        <w:t>8D</w:t>
      </w:r>
      <w:r>
        <w:rPr>
          <w:noProof/>
        </w:rPr>
        <w:t>.</w:t>
      </w:r>
      <w:r>
        <w:rPr>
          <w:noProof/>
          <w:lang w:eastAsia="zh-CN"/>
        </w:rPr>
        <w:t>2_1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 Wide band Intermodulation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SUL with </w:t>
      </w:r>
      <w:r>
        <w:rPr>
          <w:noProof/>
          <w:lang w:eastAsia="zh-CN"/>
        </w:rPr>
        <w:t>UL MIMO</w:t>
      </w:r>
      <w:r>
        <w:rPr>
          <w:noProof/>
        </w:rPr>
        <w:tab/>
        <w:t>1733</w:t>
      </w:r>
    </w:p>
    <w:p w14:paraId="0AA63518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</w:t>
      </w:r>
      <w:r>
        <w:rPr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V2X</w:t>
      </w:r>
      <w:r>
        <w:rPr>
          <w:noProof/>
        </w:rPr>
        <w:tab/>
        <w:t>1734</w:t>
      </w:r>
    </w:p>
    <w:p w14:paraId="254F8807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7.8E.1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1734</w:t>
      </w:r>
    </w:p>
    <w:p w14:paraId="772231C2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7.8E.2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 for V2X</w:t>
      </w:r>
      <w:r>
        <w:rPr>
          <w:noProof/>
        </w:rPr>
        <w:tab/>
        <w:t>1735</w:t>
      </w:r>
    </w:p>
    <w:p w14:paraId="75DBC8AC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7.8E.2.0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1735</w:t>
      </w:r>
    </w:p>
    <w:p w14:paraId="0BAE6F97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7.8E.2.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 for V2X / non-concurrent operation</w:t>
      </w:r>
      <w:r>
        <w:rPr>
          <w:noProof/>
        </w:rPr>
        <w:tab/>
        <w:t>1735</w:t>
      </w:r>
    </w:p>
    <w:p w14:paraId="3DFBA622" w14:textId="77777777" w:rsidR="005F7F0E" w:rsidRDefault="005F7F0E">
      <w:pPr>
        <w:pStyle w:val="TOC4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7.8E.2.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 for V2X / con-current operation</w:t>
      </w:r>
      <w:r>
        <w:rPr>
          <w:noProof/>
        </w:rPr>
        <w:tab/>
        <w:t>1735</w:t>
      </w:r>
    </w:p>
    <w:p w14:paraId="7A213B9E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7.8F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Intermodulation characteristics for shared spectrum channel access</w:t>
      </w:r>
      <w:r>
        <w:rPr>
          <w:noProof/>
        </w:rPr>
        <w:tab/>
        <w:t>1735</w:t>
      </w:r>
    </w:p>
    <w:p w14:paraId="67F9115C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7.8F.1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1735</w:t>
      </w:r>
    </w:p>
    <w:p w14:paraId="591BE517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7.8F.2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Wide band Intermodulation for shared spectrum channel access</w:t>
      </w:r>
      <w:r>
        <w:rPr>
          <w:noProof/>
        </w:rPr>
        <w:tab/>
        <w:t>1736</w:t>
      </w:r>
    </w:p>
    <w:p w14:paraId="1E308810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</w:t>
      </w:r>
      <w:r>
        <w:rPr>
          <w:noProof/>
        </w:rPr>
        <w:tab/>
        <w:t>1739</w:t>
      </w:r>
    </w:p>
    <w:p w14:paraId="46E08615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7.9A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CA</w:t>
      </w:r>
      <w:r>
        <w:rPr>
          <w:noProof/>
        </w:rPr>
        <w:tab/>
        <w:t>1741</w:t>
      </w:r>
    </w:p>
    <w:p w14:paraId="2E84BD47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</w:t>
      </w:r>
      <w:r>
        <w:rPr>
          <w:noProof/>
          <w:lang w:eastAsia="zh-CN"/>
        </w:rPr>
        <w:t>9</w:t>
      </w:r>
      <w:r>
        <w:rPr>
          <w:noProof/>
        </w:rPr>
        <w:t>A.0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1741</w:t>
      </w:r>
    </w:p>
    <w:p w14:paraId="355E2AFB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</w:t>
      </w:r>
      <w:r>
        <w:rPr>
          <w:noProof/>
          <w:lang w:eastAsia="zh-CN"/>
        </w:rPr>
        <w:t>9</w:t>
      </w: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CA (2DL CA)</w:t>
      </w:r>
      <w:r>
        <w:rPr>
          <w:noProof/>
        </w:rPr>
        <w:tab/>
        <w:t>1741</w:t>
      </w:r>
    </w:p>
    <w:p w14:paraId="78A39F05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7.9B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Spurious emissions for NR-DC</w:t>
      </w:r>
      <w:r>
        <w:rPr>
          <w:noProof/>
        </w:rPr>
        <w:tab/>
        <w:t>1743</w:t>
      </w:r>
    </w:p>
    <w:p w14:paraId="381879BA" w14:textId="77777777" w:rsidR="005F7F0E" w:rsidRDefault="005F7F0E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A (normative): Measurement channels</w:t>
      </w:r>
      <w:r>
        <w:rPr>
          <w:noProof/>
        </w:rPr>
        <w:tab/>
        <w:t>1744</w:t>
      </w:r>
    </w:p>
    <w:p w14:paraId="1E02B89A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A.1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1744</w:t>
      </w:r>
    </w:p>
    <w:p w14:paraId="6970B23A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A.2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UL reference measurement channels</w:t>
      </w:r>
      <w:r>
        <w:rPr>
          <w:noProof/>
        </w:rPr>
        <w:tab/>
        <w:t>1744</w:t>
      </w:r>
    </w:p>
    <w:p w14:paraId="23724373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1744</w:t>
      </w:r>
    </w:p>
    <w:p w14:paraId="71924739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FDD</w:t>
      </w:r>
      <w:r>
        <w:rPr>
          <w:noProof/>
        </w:rPr>
        <w:tab/>
        <w:t>1745</w:t>
      </w:r>
    </w:p>
    <w:p w14:paraId="13C35B9B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DFT-s-OFDM Pi/2-BPSK</w:t>
      </w:r>
      <w:r>
        <w:rPr>
          <w:noProof/>
        </w:rPr>
        <w:tab/>
        <w:t>1745</w:t>
      </w:r>
    </w:p>
    <w:p w14:paraId="489E1390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DFT-s-OFDM QPSK</w:t>
      </w:r>
      <w:r>
        <w:rPr>
          <w:noProof/>
        </w:rPr>
        <w:tab/>
        <w:t>1746</w:t>
      </w:r>
    </w:p>
    <w:p w14:paraId="73615560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DFT-s-OFDM 16QAM</w:t>
      </w:r>
      <w:r>
        <w:rPr>
          <w:noProof/>
        </w:rPr>
        <w:tab/>
        <w:t>1747</w:t>
      </w:r>
    </w:p>
    <w:p w14:paraId="78152A73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DFT-s-OFDM 64QAM</w:t>
      </w:r>
      <w:r>
        <w:rPr>
          <w:noProof/>
        </w:rPr>
        <w:tab/>
        <w:t>1748</w:t>
      </w:r>
    </w:p>
    <w:p w14:paraId="5F0A713E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DFT-s-OFDM 256QAM</w:t>
      </w:r>
      <w:r>
        <w:rPr>
          <w:noProof/>
        </w:rPr>
        <w:tab/>
        <w:t>1749</w:t>
      </w:r>
    </w:p>
    <w:p w14:paraId="2EA72DEB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CP-OFDM QPSK</w:t>
      </w:r>
      <w:r>
        <w:rPr>
          <w:noProof/>
        </w:rPr>
        <w:tab/>
        <w:t>1750</w:t>
      </w:r>
    </w:p>
    <w:p w14:paraId="5E995468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CP-OFDM 16QAM</w:t>
      </w:r>
      <w:r>
        <w:rPr>
          <w:noProof/>
        </w:rPr>
        <w:tab/>
        <w:t>1751</w:t>
      </w:r>
    </w:p>
    <w:p w14:paraId="3B47F0EC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CP-OFDM 64QAM</w:t>
      </w:r>
      <w:r>
        <w:rPr>
          <w:noProof/>
        </w:rPr>
        <w:tab/>
        <w:t>1752</w:t>
      </w:r>
    </w:p>
    <w:p w14:paraId="51F27117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A.2.2.9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CP-OFDM 256QAM</w:t>
      </w:r>
      <w:r>
        <w:rPr>
          <w:noProof/>
        </w:rPr>
        <w:tab/>
        <w:t>1753</w:t>
      </w:r>
    </w:p>
    <w:p w14:paraId="5CE953A6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measurement channels for TDD</w:t>
      </w:r>
      <w:r>
        <w:rPr>
          <w:noProof/>
        </w:rPr>
        <w:tab/>
        <w:t>1755</w:t>
      </w:r>
    </w:p>
    <w:p w14:paraId="7E3AEE67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DFT-s-OFDM Pi/2-BPSK</w:t>
      </w:r>
      <w:r>
        <w:rPr>
          <w:noProof/>
        </w:rPr>
        <w:tab/>
        <w:t>1755</w:t>
      </w:r>
    </w:p>
    <w:p w14:paraId="35D8E339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DFT-s-OFDM QPSK</w:t>
      </w:r>
      <w:r>
        <w:rPr>
          <w:noProof/>
        </w:rPr>
        <w:tab/>
        <w:t>1755</w:t>
      </w:r>
    </w:p>
    <w:p w14:paraId="5C91DAA5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DFT-s-OFDM 16QAM</w:t>
      </w:r>
      <w:r>
        <w:rPr>
          <w:noProof/>
        </w:rPr>
        <w:tab/>
        <w:t>1755</w:t>
      </w:r>
    </w:p>
    <w:p w14:paraId="627DDD15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A.2.3.4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DFT-s-OFDM 64QAM</w:t>
      </w:r>
      <w:r>
        <w:rPr>
          <w:noProof/>
        </w:rPr>
        <w:tab/>
        <w:t>1755</w:t>
      </w:r>
    </w:p>
    <w:p w14:paraId="1197531C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A.2.3.5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DFT-s-OFDM 256QAM</w:t>
      </w:r>
      <w:r>
        <w:rPr>
          <w:noProof/>
        </w:rPr>
        <w:tab/>
        <w:t>1755</w:t>
      </w:r>
    </w:p>
    <w:p w14:paraId="755C22E6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A.2.3.6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CP-OFDM QPSK</w:t>
      </w:r>
      <w:r>
        <w:rPr>
          <w:noProof/>
        </w:rPr>
        <w:tab/>
        <w:t>1755</w:t>
      </w:r>
    </w:p>
    <w:p w14:paraId="6AB3C791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A.2.3.7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CP-OFDM 16QAM</w:t>
      </w:r>
      <w:r>
        <w:rPr>
          <w:noProof/>
        </w:rPr>
        <w:tab/>
        <w:t>1755</w:t>
      </w:r>
    </w:p>
    <w:p w14:paraId="0DFBE2D1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A.2.3.8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CP-OFDM 64QAM</w:t>
      </w:r>
      <w:r>
        <w:rPr>
          <w:noProof/>
        </w:rPr>
        <w:tab/>
        <w:t>1755</w:t>
      </w:r>
    </w:p>
    <w:p w14:paraId="133916F0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A.2.3.9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CP-OFDM 256QAM</w:t>
      </w:r>
      <w:r>
        <w:rPr>
          <w:noProof/>
        </w:rPr>
        <w:tab/>
        <w:t>1755</w:t>
      </w:r>
    </w:p>
    <w:p w14:paraId="1031B2B5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A.3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DL reference measurement channels</w:t>
      </w:r>
      <w:r>
        <w:rPr>
          <w:noProof/>
        </w:rPr>
        <w:tab/>
        <w:t>1755</w:t>
      </w:r>
    </w:p>
    <w:p w14:paraId="5DA18219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1755</w:t>
      </w:r>
    </w:p>
    <w:p w14:paraId="1808E9B4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DL reference measurement channels for FDD</w:t>
      </w:r>
      <w:r>
        <w:rPr>
          <w:noProof/>
        </w:rPr>
        <w:tab/>
        <w:t>1758</w:t>
      </w:r>
    </w:p>
    <w:p w14:paraId="28FA5218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1758</w:t>
      </w:r>
    </w:p>
    <w:p w14:paraId="262C22EF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receiver requirements for QPSK</w:t>
      </w:r>
      <w:r>
        <w:rPr>
          <w:noProof/>
        </w:rPr>
        <w:tab/>
        <w:t>1759</w:t>
      </w:r>
    </w:p>
    <w:p w14:paraId="0644F7DB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1762</w:t>
      </w:r>
    </w:p>
    <w:p w14:paraId="1EE5358C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maximum input level for 256 QAM</w:t>
      </w:r>
      <w:r>
        <w:rPr>
          <w:noProof/>
        </w:rPr>
        <w:tab/>
        <w:t>1765</w:t>
      </w:r>
    </w:p>
    <w:p w14:paraId="5A43FD0C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maximum input level for 1024 QAM</w:t>
      </w:r>
      <w:r>
        <w:rPr>
          <w:noProof/>
        </w:rPr>
        <w:tab/>
        <w:t>1768</w:t>
      </w:r>
    </w:p>
    <w:p w14:paraId="7D4F903E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DL reference measurement channels for TDD</w:t>
      </w:r>
      <w:r>
        <w:rPr>
          <w:noProof/>
        </w:rPr>
        <w:tab/>
        <w:t>1771</w:t>
      </w:r>
    </w:p>
    <w:p w14:paraId="705DA763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1771</w:t>
      </w:r>
    </w:p>
    <w:p w14:paraId="53EB6D63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receiver requirements for QPSK</w:t>
      </w:r>
      <w:r>
        <w:rPr>
          <w:noProof/>
        </w:rPr>
        <w:tab/>
        <w:t>1773</w:t>
      </w:r>
    </w:p>
    <w:p w14:paraId="09D04283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1776</w:t>
      </w:r>
    </w:p>
    <w:p w14:paraId="15946360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A.3.3.4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maximum input level for 256 QAM</w:t>
      </w:r>
      <w:r>
        <w:rPr>
          <w:noProof/>
        </w:rPr>
        <w:tab/>
        <w:t>1779</w:t>
      </w:r>
    </w:p>
    <w:p w14:paraId="78B50DCC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A.3.3.5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maximum input level for 1024 QAM</w:t>
      </w:r>
      <w:r>
        <w:rPr>
          <w:noProof/>
        </w:rPr>
        <w:tab/>
        <w:t>1782</w:t>
      </w:r>
    </w:p>
    <w:p w14:paraId="54DF4697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A.4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CSI reference measurement channels</w:t>
      </w:r>
      <w:r>
        <w:rPr>
          <w:noProof/>
        </w:rPr>
        <w:tab/>
        <w:t>1785</w:t>
      </w:r>
    </w:p>
    <w:p w14:paraId="14A3F5E3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A.5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1785</w:t>
      </w:r>
    </w:p>
    <w:p w14:paraId="711CAF92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OCNG Patterns for FDD</w:t>
      </w:r>
      <w:r>
        <w:rPr>
          <w:noProof/>
        </w:rPr>
        <w:tab/>
        <w:t>1785</w:t>
      </w:r>
    </w:p>
    <w:p w14:paraId="74887763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noProof/>
          <w:snapToGrid w:val="0"/>
        </w:rPr>
        <w:t>A.5.1.1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noProof/>
          <w:snapToGrid w:val="0"/>
        </w:rPr>
        <w:t>OCNG FDD pattern 1: Generic OCNG FDD Pattern for all unused REs</w:t>
      </w:r>
      <w:r>
        <w:rPr>
          <w:noProof/>
        </w:rPr>
        <w:tab/>
        <w:t>1785</w:t>
      </w:r>
    </w:p>
    <w:p w14:paraId="3258FAD7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OCNG Patterns for TDD</w:t>
      </w:r>
      <w:r>
        <w:rPr>
          <w:noProof/>
        </w:rPr>
        <w:tab/>
        <w:t>1785</w:t>
      </w:r>
    </w:p>
    <w:p w14:paraId="1A9BD6E9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noProof/>
          <w:snapToGrid w:val="0"/>
        </w:rPr>
        <w:t>A.5.2.1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noProof/>
          <w:snapToGrid w:val="0"/>
        </w:rPr>
        <w:t>OCNG TDD pattern 1: Generic OCNG TDD Pattern for all unused REs</w:t>
      </w:r>
      <w:r>
        <w:rPr>
          <w:noProof/>
        </w:rPr>
        <w:tab/>
        <w:t>1785</w:t>
      </w:r>
    </w:p>
    <w:p w14:paraId="67906316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A.6</w:t>
      </w:r>
      <w:r>
        <w:rPr>
          <w:noProof/>
        </w:rPr>
        <w:tab/>
        <w:t>1785</w:t>
      </w:r>
    </w:p>
    <w:p w14:paraId="293636E8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A.7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V2X reference measurement channels</w:t>
      </w:r>
      <w:r>
        <w:rPr>
          <w:noProof/>
        </w:rPr>
        <w:tab/>
        <w:t>1786</w:t>
      </w:r>
    </w:p>
    <w:p w14:paraId="1FE53C0C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A.7.1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1786</w:t>
      </w:r>
    </w:p>
    <w:p w14:paraId="383D6310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A.7.2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V2X receiver requirements for QPSK</w:t>
      </w:r>
      <w:r>
        <w:rPr>
          <w:noProof/>
        </w:rPr>
        <w:tab/>
        <w:t>1786</w:t>
      </w:r>
    </w:p>
    <w:p w14:paraId="260E3A53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A.7.3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1788</w:t>
      </w:r>
    </w:p>
    <w:p w14:paraId="0AE05002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A.7.4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FRC for maximum input level for 256QAM</w:t>
      </w:r>
      <w:r>
        <w:rPr>
          <w:noProof/>
        </w:rPr>
        <w:tab/>
        <w:t>1789</w:t>
      </w:r>
    </w:p>
    <w:p w14:paraId="5A6A05A3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algun Gothic"/>
          <w:noProof/>
        </w:rPr>
        <w:t>A.7.5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algun Gothic"/>
          <w:noProof/>
        </w:rPr>
        <w:t>FRC for transmitter requirements</w:t>
      </w:r>
      <w:r>
        <w:rPr>
          <w:noProof/>
        </w:rPr>
        <w:tab/>
        <w:t>1791</w:t>
      </w:r>
    </w:p>
    <w:p w14:paraId="30671ECC" w14:textId="77777777" w:rsidR="005F7F0E" w:rsidRDefault="005F7F0E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B (normative): Propagation Conditions</w:t>
      </w:r>
      <w:r>
        <w:rPr>
          <w:noProof/>
        </w:rPr>
        <w:tab/>
        <w:t>1795</w:t>
      </w:r>
    </w:p>
    <w:p w14:paraId="7F15571D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B.0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No interference</w:t>
      </w:r>
      <w:r>
        <w:rPr>
          <w:noProof/>
        </w:rPr>
        <w:tab/>
        <w:t>1795</w:t>
      </w:r>
    </w:p>
    <w:p w14:paraId="70BC0006" w14:textId="77777777" w:rsidR="005F7F0E" w:rsidRDefault="005F7F0E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 xml:space="preserve">Annex </w:t>
      </w:r>
      <w:r>
        <w:rPr>
          <w:noProof/>
          <w:lang w:eastAsia="zh-TW"/>
        </w:rPr>
        <w:t>C</w:t>
      </w:r>
      <w:r>
        <w:rPr>
          <w:noProof/>
        </w:rPr>
        <w:t xml:space="preserve"> (normative): Downlink physical channels</w:t>
      </w:r>
      <w:r>
        <w:rPr>
          <w:noProof/>
        </w:rPr>
        <w:tab/>
        <w:t>1795</w:t>
      </w:r>
    </w:p>
    <w:p w14:paraId="7759D632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TW"/>
        </w:rPr>
        <w:t>C.0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  <w:lang w:eastAsia="zh-TW"/>
        </w:rPr>
        <w:t>Downlink signal levels</w:t>
      </w:r>
      <w:r>
        <w:rPr>
          <w:noProof/>
        </w:rPr>
        <w:tab/>
        <w:t>1795</w:t>
      </w:r>
    </w:p>
    <w:p w14:paraId="4C7B2B48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1796</w:t>
      </w:r>
    </w:p>
    <w:p w14:paraId="2C385162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TW"/>
        </w:rPr>
        <w:t>C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Setup</w:t>
      </w:r>
      <w:r>
        <w:rPr>
          <w:noProof/>
        </w:rPr>
        <w:tab/>
        <w:t>1796</w:t>
      </w:r>
    </w:p>
    <w:p w14:paraId="0796E97B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  <w:lang w:eastAsia="zh-TW"/>
        </w:rPr>
        <w:t>C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Connection</w:t>
      </w:r>
      <w:r>
        <w:rPr>
          <w:noProof/>
        </w:rPr>
        <w:tab/>
        <w:t>1797</w:t>
      </w:r>
    </w:p>
    <w:p w14:paraId="4387D519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TW"/>
        </w:rPr>
        <w:t>C</w:t>
      </w:r>
      <w:r>
        <w:rPr>
          <w:noProof/>
        </w:rPr>
        <w:t>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1797</w:t>
      </w:r>
    </w:p>
    <w:p w14:paraId="4D06E983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TW"/>
        </w:rPr>
        <w:t>C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1798</w:t>
      </w:r>
    </w:p>
    <w:p w14:paraId="1D3920BB" w14:textId="77777777" w:rsidR="005F7F0E" w:rsidRDefault="005F7F0E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 w:rsidRPr="00CC02DE">
        <w:rPr>
          <w:rFonts w:eastAsia="Yu Mincho"/>
          <w:noProof/>
        </w:rPr>
        <w:t>Annex D</w:t>
      </w:r>
      <w:r>
        <w:rPr>
          <w:noProof/>
        </w:rPr>
        <w:t xml:space="preserve"> (normative): Characteristics of the Interfering Signal</w:t>
      </w:r>
      <w:r>
        <w:rPr>
          <w:noProof/>
        </w:rPr>
        <w:tab/>
        <w:t>1798</w:t>
      </w:r>
    </w:p>
    <w:p w14:paraId="33A96D1E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D.1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1798</w:t>
      </w:r>
    </w:p>
    <w:p w14:paraId="05CBE0CF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D.2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Interference signals</w:t>
      </w:r>
      <w:r>
        <w:rPr>
          <w:noProof/>
        </w:rPr>
        <w:tab/>
        <w:t>1799</w:t>
      </w:r>
    </w:p>
    <w:p w14:paraId="797C0E8E" w14:textId="77777777" w:rsidR="005F7F0E" w:rsidRDefault="005F7F0E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E (normative): Global In-Channel TX-Test</w:t>
      </w:r>
      <w:r>
        <w:rPr>
          <w:noProof/>
        </w:rPr>
        <w:tab/>
        <w:t>1800</w:t>
      </w:r>
    </w:p>
    <w:p w14:paraId="274767FB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E.1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1800</w:t>
      </w:r>
    </w:p>
    <w:p w14:paraId="796CCE8A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E.2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Signals and results</w:t>
      </w:r>
      <w:r>
        <w:rPr>
          <w:noProof/>
        </w:rPr>
        <w:tab/>
        <w:t>1800</w:t>
      </w:r>
    </w:p>
    <w:p w14:paraId="5E3C737A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Basic principle</w:t>
      </w:r>
      <w:r>
        <w:rPr>
          <w:noProof/>
        </w:rPr>
        <w:tab/>
        <w:t>1800</w:t>
      </w:r>
    </w:p>
    <w:p w14:paraId="5026E629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1800</w:t>
      </w:r>
    </w:p>
    <w:p w14:paraId="7F58A0BC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signal</w:t>
      </w:r>
      <w:r>
        <w:rPr>
          <w:noProof/>
        </w:rPr>
        <w:tab/>
        <w:t>1800</w:t>
      </w:r>
    </w:p>
    <w:p w14:paraId="061B5771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results</w:t>
      </w:r>
      <w:r>
        <w:rPr>
          <w:noProof/>
        </w:rPr>
        <w:tab/>
        <w:t>1801</w:t>
      </w:r>
    </w:p>
    <w:p w14:paraId="61F6495D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E.2.5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points</w:t>
      </w:r>
      <w:r>
        <w:rPr>
          <w:noProof/>
        </w:rPr>
        <w:tab/>
        <w:t>1801</w:t>
      </w:r>
    </w:p>
    <w:p w14:paraId="40696148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E.3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Signal processing</w:t>
      </w:r>
      <w:r>
        <w:rPr>
          <w:noProof/>
        </w:rPr>
        <w:tab/>
        <w:t>1802</w:t>
      </w:r>
    </w:p>
    <w:p w14:paraId="25C5E199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Pre FFT minimization process</w:t>
      </w:r>
      <w:r>
        <w:rPr>
          <w:noProof/>
        </w:rPr>
        <w:tab/>
        <w:t>1802</w:t>
      </w:r>
    </w:p>
    <w:p w14:paraId="336C6746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Timing of the FFT window</w:t>
      </w:r>
      <w:r>
        <w:rPr>
          <w:noProof/>
        </w:rPr>
        <w:tab/>
        <w:t>1802</w:t>
      </w:r>
    </w:p>
    <w:p w14:paraId="60C2C736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Post FFT equalisation</w:t>
      </w:r>
      <w:r>
        <w:rPr>
          <w:noProof/>
        </w:rPr>
        <w:tab/>
        <w:t>1803</w:t>
      </w:r>
    </w:p>
    <w:p w14:paraId="2B615A34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E.4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Derivation of the results</w:t>
      </w:r>
      <w:r>
        <w:rPr>
          <w:noProof/>
        </w:rPr>
        <w:tab/>
        <w:t>1804</w:t>
      </w:r>
    </w:p>
    <w:p w14:paraId="50CE52D5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</w:t>
      </w:r>
      <w:r>
        <w:rPr>
          <w:noProof/>
        </w:rPr>
        <w:tab/>
        <w:t>1804</w:t>
      </w:r>
    </w:p>
    <w:p w14:paraId="164C9C55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Averaged EVM</w:t>
      </w:r>
      <w:r>
        <w:rPr>
          <w:noProof/>
        </w:rPr>
        <w:tab/>
        <w:t>1804</w:t>
      </w:r>
    </w:p>
    <w:p w14:paraId="14163263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emissions measurement</w:t>
      </w:r>
      <w:r>
        <w:rPr>
          <w:noProof/>
        </w:rPr>
        <w:tab/>
        <w:t>1805</w:t>
      </w:r>
    </w:p>
    <w:p w14:paraId="3297BAB6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equalizer</w:t>
      </w:r>
      <w:r>
        <w:rPr>
          <w:noProof/>
        </w:rPr>
        <w:tab/>
        <w:t>1807</w:t>
      </w:r>
    </w:p>
    <w:p w14:paraId="01E29B2F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1807</w:t>
      </w:r>
    </w:p>
    <w:p w14:paraId="6D67FCFD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equalizer spectral shaping filter</w:t>
      </w:r>
      <w:r>
        <w:rPr>
          <w:noProof/>
        </w:rPr>
        <w:tab/>
        <w:t>1808</w:t>
      </w:r>
    </w:p>
    <w:p w14:paraId="4961687A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Frequency error and Carrier leakage</w:t>
      </w:r>
      <w:r>
        <w:rPr>
          <w:noProof/>
        </w:rPr>
        <w:tab/>
        <w:t>1808</w:t>
      </w:r>
    </w:p>
    <w:p w14:paraId="38F1F6BF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of Demodulation reference symbols (EVM</w:t>
      </w:r>
      <w:r w:rsidRPr="00CC02DE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1808</w:t>
      </w:r>
    </w:p>
    <w:p w14:paraId="3593E2D7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E.4.6.1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1</w:t>
      </w:r>
      <w:r w:rsidRPr="00CC02DE">
        <w:rPr>
          <w:noProof/>
          <w:vertAlign w:val="superscript"/>
        </w:rPr>
        <w:t>st</w:t>
      </w:r>
      <w:r>
        <w:rPr>
          <w:noProof/>
        </w:rPr>
        <w:t xml:space="preserve"> average for EVM </w:t>
      </w:r>
      <w:r w:rsidRPr="00CC02DE">
        <w:rPr>
          <w:noProof/>
          <w:vertAlign w:val="subscript"/>
        </w:rPr>
        <w:t>DMRS</w:t>
      </w:r>
      <w:r>
        <w:rPr>
          <w:noProof/>
        </w:rPr>
        <w:tab/>
        <w:t>1809</w:t>
      </w:r>
    </w:p>
    <w:p w14:paraId="057229B3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E.4.6.2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Final average for EVM </w:t>
      </w:r>
      <w:r w:rsidRPr="00CC02DE">
        <w:rPr>
          <w:noProof/>
          <w:vertAlign w:val="subscript"/>
        </w:rPr>
        <w:t>DMRS</w:t>
      </w:r>
      <w:r>
        <w:rPr>
          <w:noProof/>
        </w:rPr>
        <w:tab/>
        <w:t>1809</w:t>
      </w:r>
    </w:p>
    <w:p w14:paraId="07B67878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Modified signal under test</w:t>
      </w:r>
      <w:r>
        <w:rPr>
          <w:noProof/>
        </w:rPr>
        <w:tab/>
        <w:t>1809</w:t>
      </w:r>
    </w:p>
    <w:p w14:paraId="7E384F29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measurement for dual Tx</w:t>
      </w:r>
      <w:r>
        <w:rPr>
          <w:noProof/>
        </w:rPr>
        <w:tab/>
        <w:t>1812</w:t>
      </w:r>
    </w:p>
    <w:p w14:paraId="5141C13E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E.4.9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Phase offset measurement for DMRS bundling</w:t>
      </w:r>
      <w:r>
        <w:rPr>
          <w:noProof/>
        </w:rPr>
        <w:tab/>
        <w:t>1812</w:t>
      </w:r>
    </w:p>
    <w:p w14:paraId="629F5059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E.4.9.1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 point</w:t>
      </w:r>
      <w:r>
        <w:rPr>
          <w:noProof/>
        </w:rPr>
        <w:tab/>
        <w:t>1812</w:t>
      </w:r>
    </w:p>
    <w:p w14:paraId="14DA4498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E.4.9.2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Symbols used</w:t>
      </w:r>
      <w:r>
        <w:rPr>
          <w:noProof/>
        </w:rPr>
        <w:tab/>
        <w:t>1812</w:t>
      </w:r>
    </w:p>
    <w:p w14:paraId="14864207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E.4.9.3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Modified test signal</w:t>
      </w:r>
      <w:r>
        <w:rPr>
          <w:noProof/>
        </w:rPr>
        <w:tab/>
        <w:t>1812</w:t>
      </w:r>
    </w:p>
    <w:p w14:paraId="7D9FD2F7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E.4.9.4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Phase offset measurement</w:t>
      </w:r>
      <w:r>
        <w:rPr>
          <w:noProof/>
        </w:rPr>
        <w:tab/>
        <w:t>1812</w:t>
      </w:r>
    </w:p>
    <w:p w14:paraId="776D586B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E.5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EVM and inband emissions for PUCCH</w:t>
      </w:r>
      <w:r>
        <w:rPr>
          <w:noProof/>
        </w:rPr>
        <w:tab/>
        <w:t>1812</w:t>
      </w:r>
    </w:p>
    <w:p w14:paraId="38E60977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Basic principle</w:t>
      </w:r>
      <w:r>
        <w:rPr>
          <w:noProof/>
        </w:rPr>
        <w:tab/>
        <w:t>1813</w:t>
      </w:r>
    </w:p>
    <w:p w14:paraId="6C05F92A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1813</w:t>
      </w:r>
    </w:p>
    <w:p w14:paraId="3C349F6B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signal</w:t>
      </w:r>
      <w:r>
        <w:rPr>
          <w:noProof/>
        </w:rPr>
        <w:tab/>
        <w:t>1813</w:t>
      </w:r>
    </w:p>
    <w:p w14:paraId="49D499B9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results</w:t>
      </w:r>
      <w:r>
        <w:rPr>
          <w:noProof/>
        </w:rPr>
        <w:tab/>
        <w:t>1813</w:t>
      </w:r>
    </w:p>
    <w:p w14:paraId="7C1A1D7A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points</w:t>
      </w:r>
      <w:r>
        <w:rPr>
          <w:noProof/>
        </w:rPr>
        <w:tab/>
        <w:t>1813</w:t>
      </w:r>
    </w:p>
    <w:p w14:paraId="10E9D845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Pre FFT minimization process</w:t>
      </w:r>
      <w:r>
        <w:rPr>
          <w:noProof/>
        </w:rPr>
        <w:tab/>
        <w:t>1813</w:t>
      </w:r>
    </w:p>
    <w:p w14:paraId="761A87C9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Timing of the FFT window</w:t>
      </w:r>
      <w:r>
        <w:rPr>
          <w:noProof/>
        </w:rPr>
        <w:tab/>
        <w:t>1813</w:t>
      </w:r>
    </w:p>
    <w:p w14:paraId="72D8171D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Post FFT equalisation</w:t>
      </w:r>
      <w:r>
        <w:rPr>
          <w:noProof/>
        </w:rPr>
        <w:tab/>
        <w:t>1813</w:t>
      </w:r>
    </w:p>
    <w:p w14:paraId="66FB9F5B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Derivation of the results</w:t>
      </w:r>
      <w:r>
        <w:rPr>
          <w:noProof/>
        </w:rPr>
        <w:tab/>
        <w:t>1814</w:t>
      </w:r>
    </w:p>
    <w:p w14:paraId="5E1D4E95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E.5.9.1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</w:t>
      </w:r>
      <w:r w:rsidRPr="00CC02DE">
        <w:rPr>
          <w:noProof/>
          <w:vertAlign w:val="subscript"/>
        </w:rPr>
        <w:t>PUCCH</w:t>
      </w:r>
      <w:r>
        <w:rPr>
          <w:noProof/>
        </w:rPr>
        <w:tab/>
        <w:t>1814</w:t>
      </w:r>
    </w:p>
    <w:p w14:paraId="255C92E1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E.5.9.2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Averaged EVM</w:t>
      </w:r>
      <w:r w:rsidRPr="00CC02DE">
        <w:rPr>
          <w:noProof/>
          <w:vertAlign w:val="subscript"/>
        </w:rPr>
        <w:t>PUCCH</w:t>
      </w:r>
      <w:r>
        <w:rPr>
          <w:noProof/>
        </w:rPr>
        <w:tab/>
        <w:t>1815</w:t>
      </w:r>
    </w:p>
    <w:p w14:paraId="6B7B9907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E.5.9.3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In-band emissions measurement</w:t>
      </w:r>
      <w:r>
        <w:rPr>
          <w:noProof/>
        </w:rPr>
        <w:tab/>
        <w:t>1815</w:t>
      </w:r>
    </w:p>
    <w:p w14:paraId="7FAA92D5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E.5.9.4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measurement for dual Tx</w:t>
      </w:r>
      <w:r>
        <w:rPr>
          <w:noProof/>
        </w:rPr>
        <w:tab/>
        <w:t>1816</w:t>
      </w:r>
    </w:p>
    <w:p w14:paraId="4DCFE7CB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E.6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EVM for PRACH</w:t>
      </w:r>
      <w:r>
        <w:rPr>
          <w:noProof/>
        </w:rPr>
        <w:tab/>
        <w:t>1816</w:t>
      </w:r>
    </w:p>
    <w:p w14:paraId="3BFC3EAC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Basic principle</w:t>
      </w:r>
      <w:r>
        <w:rPr>
          <w:noProof/>
        </w:rPr>
        <w:tab/>
        <w:t>1817</w:t>
      </w:r>
    </w:p>
    <w:p w14:paraId="56FD23DA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1817</w:t>
      </w:r>
    </w:p>
    <w:p w14:paraId="48553417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Reference signal</w:t>
      </w:r>
      <w:r>
        <w:rPr>
          <w:noProof/>
        </w:rPr>
        <w:tab/>
        <w:t>1817</w:t>
      </w:r>
    </w:p>
    <w:p w14:paraId="07BC44A7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results</w:t>
      </w:r>
      <w:r>
        <w:rPr>
          <w:noProof/>
        </w:rPr>
        <w:tab/>
        <w:t>1817</w:t>
      </w:r>
    </w:p>
    <w:p w14:paraId="5CA27C87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points</w:t>
      </w:r>
      <w:r>
        <w:rPr>
          <w:noProof/>
        </w:rPr>
        <w:tab/>
        <w:t>1817</w:t>
      </w:r>
    </w:p>
    <w:p w14:paraId="60903A48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Pre FFT minimization process</w:t>
      </w:r>
      <w:r>
        <w:rPr>
          <w:noProof/>
        </w:rPr>
        <w:tab/>
        <w:t>1817</w:t>
      </w:r>
    </w:p>
    <w:p w14:paraId="1818C3EF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E.6.7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Timing of the FFT window</w:t>
      </w:r>
      <w:r>
        <w:rPr>
          <w:noProof/>
        </w:rPr>
        <w:tab/>
        <w:t>1818</w:t>
      </w:r>
    </w:p>
    <w:p w14:paraId="09217142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E.6.8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Post FFT equalisation</w:t>
      </w:r>
      <w:r>
        <w:rPr>
          <w:noProof/>
        </w:rPr>
        <w:tab/>
        <w:t>1819</w:t>
      </w:r>
    </w:p>
    <w:p w14:paraId="6302A4C0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E.6.9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Derivation of the results</w:t>
      </w:r>
      <w:r>
        <w:rPr>
          <w:noProof/>
        </w:rPr>
        <w:tab/>
        <w:t>1819</w:t>
      </w:r>
    </w:p>
    <w:p w14:paraId="7777474B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E.6.9.1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</w:t>
      </w:r>
      <w:r w:rsidRPr="00CC02DE">
        <w:rPr>
          <w:noProof/>
          <w:vertAlign w:val="subscript"/>
        </w:rPr>
        <w:t>PRACH</w:t>
      </w:r>
      <w:r>
        <w:rPr>
          <w:noProof/>
        </w:rPr>
        <w:tab/>
        <w:t>1819</w:t>
      </w:r>
    </w:p>
    <w:p w14:paraId="35F6F784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E.6.9.2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Averaged EVM</w:t>
      </w:r>
      <w:r w:rsidRPr="00CC02DE">
        <w:rPr>
          <w:noProof/>
          <w:vertAlign w:val="subscript"/>
        </w:rPr>
        <w:t>PRACH</w:t>
      </w:r>
      <w:r>
        <w:rPr>
          <w:noProof/>
        </w:rPr>
        <w:tab/>
        <w:t>1819</w:t>
      </w:r>
    </w:p>
    <w:p w14:paraId="5E8252C0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E.6.9.3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EVM measurement for dual Tx</w:t>
      </w:r>
      <w:r>
        <w:rPr>
          <w:noProof/>
        </w:rPr>
        <w:tab/>
        <w:t>1820</w:t>
      </w:r>
    </w:p>
    <w:p w14:paraId="48AD7ABF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E.7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reserved</w:t>
      </w:r>
      <w:r>
        <w:rPr>
          <w:noProof/>
        </w:rPr>
        <w:tab/>
        <w:t>1820</w:t>
      </w:r>
    </w:p>
    <w:p w14:paraId="424AD9E9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E.8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EVM for UL MIMO</w:t>
      </w:r>
      <w:r>
        <w:rPr>
          <w:noProof/>
        </w:rPr>
        <w:tab/>
        <w:t>1820</w:t>
      </w:r>
    </w:p>
    <w:p w14:paraId="4C96A865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S Mincho"/>
          <w:noProof/>
        </w:rPr>
        <w:t>E.8.1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S Mincho"/>
          <w:noProof/>
        </w:rPr>
        <w:t>General</w:t>
      </w:r>
      <w:r>
        <w:rPr>
          <w:noProof/>
        </w:rPr>
        <w:tab/>
        <w:t>1820</w:t>
      </w:r>
    </w:p>
    <w:p w14:paraId="4AC701FC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S Mincho"/>
          <w:noProof/>
        </w:rPr>
        <w:t>E.8.2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S Mincho"/>
          <w:noProof/>
        </w:rPr>
        <w:t>MIMO Equalization</w:t>
      </w:r>
      <w:r>
        <w:rPr>
          <w:noProof/>
        </w:rPr>
        <w:tab/>
        <w:t>1821</w:t>
      </w:r>
    </w:p>
    <w:p w14:paraId="4FA3EB79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 w:rsidRPr="00CC02DE">
        <w:rPr>
          <w:rFonts w:eastAsia="MS Mincho"/>
          <w:noProof/>
        </w:rPr>
        <w:t>E.8.3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 w:rsidRPr="00CC02DE">
        <w:rPr>
          <w:rFonts w:eastAsia="MS Mincho"/>
          <w:noProof/>
        </w:rPr>
        <w:t>Layer processing</w:t>
      </w:r>
      <w:r>
        <w:rPr>
          <w:noProof/>
        </w:rPr>
        <w:tab/>
        <w:t>1821</w:t>
      </w:r>
    </w:p>
    <w:p w14:paraId="5E8D735F" w14:textId="77777777" w:rsidR="005F7F0E" w:rsidRDefault="005F7F0E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lastRenderedPageBreak/>
        <w:t>Annex F (normative): Measurement uncertainties and Test Tolerances</w:t>
      </w:r>
      <w:r>
        <w:rPr>
          <w:noProof/>
        </w:rPr>
        <w:tab/>
        <w:t>1822</w:t>
      </w:r>
    </w:p>
    <w:p w14:paraId="738FEB5C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F.1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1822</w:t>
      </w:r>
    </w:p>
    <w:p w14:paraId="73451F2E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General</w:t>
      </w:r>
      <w:r>
        <w:rPr>
          <w:noProof/>
        </w:rPr>
        <w:tab/>
        <w:t>1822</w:t>
      </w:r>
    </w:p>
    <w:p w14:paraId="3DCA242B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1822</w:t>
      </w:r>
    </w:p>
    <w:p w14:paraId="0EDA5439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1822</w:t>
      </w:r>
    </w:p>
    <w:p w14:paraId="68DDD6F0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F.1.3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1838</w:t>
      </w:r>
    </w:p>
    <w:p w14:paraId="218B92ED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F.2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1843</w:t>
      </w:r>
    </w:p>
    <w:p w14:paraId="02904A7E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F.3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1844</w:t>
      </w:r>
    </w:p>
    <w:p w14:paraId="748686AE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1844</w:t>
      </w:r>
    </w:p>
    <w:p w14:paraId="67E9C948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1844</w:t>
      </w:r>
    </w:p>
    <w:p w14:paraId="0EDBBAAF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F.3.3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Measurement of receiver</w:t>
      </w:r>
      <w:r>
        <w:rPr>
          <w:noProof/>
        </w:rPr>
        <w:tab/>
        <w:t>1856</w:t>
      </w:r>
    </w:p>
    <w:p w14:paraId="1E9571CA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F.4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Uplink power window</w:t>
      </w:r>
      <w:r>
        <w:rPr>
          <w:noProof/>
        </w:rPr>
        <w:tab/>
        <w:t>1860</w:t>
      </w:r>
    </w:p>
    <w:p w14:paraId="663B1E48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Introduction</w:t>
      </w:r>
      <w:r>
        <w:rPr>
          <w:noProof/>
        </w:rPr>
        <w:tab/>
        <w:t>1860</w:t>
      </w:r>
    </w:p>
    <w:p w14:paraId="0505B070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F.4.2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Setting the power window above a requirement</w:t>
      </w:r>
      <w:r>
        <w:rPr>
          <w:noProof/>
        </w:rPr>
        <w:tab/>
        <w:t>1860</w:t>
      </w:r>
    </w:p>
    <w:p w14:paraId="464E6AF7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F.4.2.1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FR1</w:t>
      </w:r>
      <w:r>
        <w:rPr>
          <w:noProof/>
        </w:rPr>
        <w:tab/>
        <w:t>1860</w:t>
      </w:r>
    </w:p>
    <w:p w14:paraId="496A5B00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F.4.3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>Setting the power window below a requirement</w:t>
      </w:r>
      <w:r>
        <w:rPr>
          <w:noProof/>
        </w:rPr>
        <w:tab/>
        <w:t>1861</w:t>
      </w:r>
    </w:p>
    <w:p w14:paraId="1031DD9A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F.4.3.1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FR1</w:t>
      </w:r>
      <w:r>
        <w:rPr>
          <w:noProof/>
        </w:rPr>
        <w:tab/>
        <w:t>1861</w:t>
      </w:r>
    </w:p>
    <w:p w14:paraId="640F252D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F.4.4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  <w:lang w:eastAsia="sv-SE"/>
        </w:rPr>
        <w:t xml:space="preserve">Setting the power window </w:t>
      </w:r>
      <w:r>
        <w:rPr>
          <w:noProof/>
        </w:rPr>
        <w:t>centred on a target value</w:t>
      </w:r>
      <w:r>
        <w:rPr>
          <w:noProof/>
        </w:rPr>
        <w:tab/>
        <w:t>1861</w:t>
      </w:r>
    </w:p>
    <w:p w14:paraId="34120D16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F.4.4.1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NR FR1</w:t>
      </w:r>
      <w:r>
        <w:rPr>
          <w:noProof/>
        </w:rPr>
        <w:tab/>
        <w:t>1861</w:t>
      </w:r>
    </w:p>
    <w:p w14:paraId="338CC163" w14:textId="77777777" w:rsidR="005F7F0E" w:rsidRDefault="005F7F0E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G (normative): Uplink Physical Channels</w:t>
      </w:r>
      <w:r>
        <w:rPr>
          <w:noProof/>
        </w:rPr>
        <w:tab/>
        <w:t>1861</w:t>
      </w:r>
    </w:p>
    <w:p w14:paraId="39E3B5E0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G.0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Uplink Signal Levels</w:t>
      </w:r>
      <w:r>
        <w:rPr>
          <w:noProof/>
        </w:rPr>
        <w:tab/>
        <w:t>1861</w:t>
      </w:r>
    </w:p>
    <w:p w14:paraId="6FC53414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G.1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1861</w:t>
      </w:r>
    </w:p>
    <w:p w14:paraId="7B6BDE12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G.2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Set-up</w:t>
      </w:r>
      <w:r>
        <w:rPr>
          <w:noProof/>
        </w:rPr>
        <w:tab/>
        <w:t>1863</w:t>
      </w:r>
    </w:p>
    <w:p w14:paraId="74334DA6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G.3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Connection</w:t>
      </w:r>
      <w:r>
        <w:rPr>
          <w:noProof/>
        </w:rPr>
        <w:tab/>
        <w:t>1863</w:t>
      </w:r>
    </w:p>
    <w:p w14:paraId="6F36D5E8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G.3.0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1863</w:t>
      </w:r>
    </w:p>
    <w:p w14:paraId="25B9282F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G.3.1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1863</w:t>
      </w:r>
    </w:p>
    <w:p w14:paraId="4B475323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G.3.2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1863</w:t>
      </w:r>
    </w:p>
    <w:p w14:paraId="0A4D4B2C" w14:textId="77777777" w:rsidR="005F7F0E" w:rsidRDefault="005F7F0E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 xml:space="preserve">Annex H (normative): </w:t>
      </w:r>
      <w:r w:rsidRPr="00CC02DE">
        <w:rPr>
          <w:rFonts w:cs="v4.2.0"/>
          <w:noProof/>
        </w:rPr>
        <w:t>Statistical Testing</w:t>
      </w:r>
      <w:r>
        <w:rPr>
          <w:noProof/>
        </w:rPr>
        <w:tab/>
        <w:t>1864</w:t>
      </w:r>
    </w:p>
    <w:p w14:paraId="52498836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H.1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1864</w:t>
      </w:r>
    </w:p>
    <w:p w14:paraId="69FB666B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H.2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Statistical testing of receiver characteristics</w:t>
      </w:r>
      <w:r>
        <w:rPr>
          <w:noProof/>
        </w:rPr>
        <w:tab/>
        <w:t>1864</w:t>
      </w:r>
    </w:p>
    <w:p w14:paraId="6C94F8CD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1864</w:t>
      </w:r>
    </w:p>
    <w:p w14:paraId="2A19B9D3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1864</w:t>
      </w:r>
    </w:p>
    <w:p w14:paraId="37FA961D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Design of the test</w:t>
      </w:r>
      <w:r>
        <w:rPr>
          <w:noProof/>
        </w:rPr>
        <w:tab/>
        <w:t>1865</w:t>
      </w:r>
    </w:p>
    <w:p w14:paraId="235DB4CC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1866</w:t>
      </w:r>
    </w:p>
    <w:p w14:paraId="5CEDBCEA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H.2.5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Pass fail decision rules</w:t>
      </w:r>
      <w:r>
        <w:rPr>
          <w:noProof/>
        </w:rPr>
        <w:tab/>
        <w:t>1867</w:t>
      </w:r>
    </w:p>
    <w:p w14:paraId="27754FCD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H.2.6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Theory to derive the pass fail limits (Informative)</w:t>
      </w:r>
      <w:r>
        <w:rPr>
          <w:noProof/>
        </w:rPr>
        <w:tab/>
        <w:t>1867</w:t>
      </w:r>
    </w:p>
    <w:p w14:paraId="5A832970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H.2.6.1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Numerical definition of the pass-fail limits</w:t>
      </w:r>
      <w:r>
        <w:rPr>
          <w:noProof/>
        </w:rPr>
        <w:tab/>
        <w:t>1867</w:t>
      </w:r>
    </w:p>
    <w:p w14:paraId="74D98FD7" w14:textId="77777777" w:rsidR="005F7F0E" w:rsidRDefault="005F7F0E">
      <w:pPr>
        <w:pStyle w:val="TOC3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H.2.6.2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Simulation to derive the pass-fail limits for testing 95% throughput</w:t>
      </w:r>
      <w:r>
        <w:rPr>
          <w:noProof/>
        </w:rPr>
        <w:tab/>
        <w:t>1868</w:t>
      </w:r>
    </w:p>
    <w:p w14:paraId="5970295C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H.2A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Statistical testing of receiver characteristics with CA</w:t>
      </w:r>
      <w:r>
        <w:rPr>
          <w:noProof/>
        </w:rPr>
        <w:tab/>
        <w:t>1869</w:t>
      </w:r>
    </w:p>
    <w:p w14:paraId="3EEF8ACF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H.2A.1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1869</w:t>
      </w:r>
    </w:p>
    <w:p w14:paraId="06ACFF9E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H.2A.2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1869</w:t>
      </w:r>
    </w:p>
    <w:p w14:paraId="35D710C3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H.2A.3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Design of the test</w:t>
      </w:r>
      <w:r>
        <w:rPr>
          <w:noProof/>
        </w:rPr>
        <w:tab/>
        <w:t>1869</w:t>
      </w:r>
    </w:p>
    <w:p w14:paraId="16AAE3CE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H.2A.4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Pass fail decision rules</w:t>
      </w:r>
      <w:r>
        <w:rPr>
          <w:noProof/>
        </w:rPr>
        <w:tab/>
        <w:t>1869</w:t>
      </w:r>
    </w:p>
    <w:p w14:paraId="34F21CF2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lastRenderedPageBreak/>
        <w:t>Annex I (normative): ModifiedMPR-Behaviour</w:t>
      </w:r>
      <w:r>
        <w:rPr>
          <w:noProof/>
        </w:rPr>
        <w:tab/>
        <w:t>1870</w:t>
      </w:r>
    </w:p>
    <w:p w14:paraId="474D31DA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I.1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Indication of modified MPR behaviour</w:t>
      </w:r>
      <w:r>
        <w:rPr>
          <w:noProof/>
        </w:rPr>
        <w:tab/>
        <w:t>1870</w:t>
      </w:r>
    </w:p>
    <w:p w14:paraId="777E4C09" w14:textId="77777777" w:rsidR="005F7F0E" w:rsidRDefault="005F7F0E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J (normative):</w:t>
      </w:r>
      <w:r>
        <w:rPr>
          <w:noProof/>
        </w:rPr>
        <w:tab/>
        <w:t>1873</w:t>
      </w:r>
    </w:p>
    <w:p w14:paraId="4337FF4A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J.0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1873</w:t>
      </w:r>
    </w:p>
    <w:p w14:paraId="564983D6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J.1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Measurement Point</w:t>
      </w:r>
      <w:r>
        <w:rPr>
          <w:noProof/>
        </w:rPr>
        <w:tab/>
        <w:t>1873</w:t>
      </w:r>
    </w:p>
    <w:p w14:paraId="5D538D4B" w14:textId="77777777" w:rsidR="005F7F0E" w:rsidRDefault="005F7F0E">
      <w:pPr>
        <w:pStyle w:val="TOC1"/>
        <w:rPr>
          <w:rFonts w:ascii="Calibri" w:eastAsia="Malgun Gothic" w:hAnsi="Calibri"/>
          <w:noProof/>
          <w:kern w:val="2"/>
          <w:szCs w:val="22"/>
        </w:rPr>
      </w:pPr>
      <w:r>
        <w:rPr>
          <w:noProof/>
        </w:rPr>
        <w:t>J.2</w:t>
      </w:r>
      <w:r>
        <w:rPr>
          <w:rFonts w:ascii="Calibri" w:eastAsia="Malgun Gothic" w:hAnsi="Calibri"/>
          <w:noProof/>
          <w:kern w:val="2"/>
          <w:szCs w:val="22"/>
        </w:rPr>
        <w:tab/>
      </w:r>
      <w:r>
        <w:rPr>
          <w:noProof/>
        </w:rPr>
        <w:t>Relative Phase Error Measurement</w:t>
      </w:r>
      <w:r>
        <w:rPr>
          <w:noProof/>
        </w:rPr>
        <w:tab/>
        <w:t>1875</w:t>
      </w:r>
    </w:p>
    <w:p w14:paraId="69606D4E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J.2.1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Symbols and subcarriers used</w:t>
      </w:r>
      <w:r>
        <w:rPr>
          <w:noProof/>
        </w:rPr>
        <w:tab/>
        <w:t>1875</w:t>
      </w:r>
    </w:p>
    <w:p w14:paraId="334E3B3A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J.2.2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CFO (carrier frequency offset) correction</w:t>
      </w:r>
      <w:r>
        <w:rPr>
          <w:noProof/>
        </w:rPr>
        <w:tab/>
        <w:t>1875</w:t>
      </w:r>
    </w:p>
    <w:p w14:paraId="5B42FD81" w14:textId="77777777" w:rsidR="005F7F0E" w:rsidRDefault="005F7F0E">
      <w:pPr>
        <w:pStyle w:val="TOC2"/>
        <w:rPr>
          <w:rFonts w:ascii="Calibri" w:eastAsia="Malgun Gothic" w:hAnsi="Calibri"/>
          <w:noProof/>
          <w:kern w:val="2"/>
          <w:sz w:val="22"/>
          <w:szCs w:val="22"/>
        </w:rPr>
      </w:pPr>
      <w:r>
        <w:rPr>
          <w:noProof/>
        </w:rPr>
        <w:t>J.2.3</w:t>
      </w:r>
      <w:r>
        <w:rPr>
          <w:rFonts w:ascii="Calibri" w:eastAsia="Malgun Gothic" w:hAnsi="Calibri"/>
          <w:noProof/>
          <w:kern w:val="2"/>
          <w:sz w:val="22"/>
          <w:szCs w:val="22"/>
        </w:rPr>
        <w:tab/>
      </w:r>
      <w:r>
        <w:rPr>
          <w:noProof/>
        </w:rPr>
        <w:t>Steps of the measurement method</w:t>
      </w:r>
      <w:r>
        <w:rPr>
          <w:noProof/>
        </w:rPr>
        <w:tab/>
        <w:t>1875</w:t>
      </w:r>
    </w:p>
    <w:p w14:paraId="34042B1C" w14:textId="77777777" w:rsidR="005F7F0E" w:rsidRDefault="005F7F0E">
      <w:pPr>
        <w:pStyle w:val="TOC8"/>
        <w:rPr>
          <w:rFonts w:ascii="Calibri" w:eastAsia="Malgun Gothic" w:hAnsi="Calibri"/>
          <w:b w:val="0"/>
          <w:noProof/>
          <w:kern w:val="2"/>
          <w:szCs w:val="22"/>
        </w:rPr>
      </w:pPr>
      <w:r>
        <w:rPr>
          <w:noProof/>
        </w:rPr>
        <w:t>Annex K (informative): Change history</w:t>
      </w:r>
      <w:r>
        <w:rPr>
          <w:noProof/>
        </w:rPr>
        <w:tab/>
        <w:t>1877</w:t>
      </w:r>
    </w:p>
    <w:p w14:paraId="1B3B1AB8" w14:textId="1EF6A492" w:rsidR="00080512" w:rsidRPr="00CA19DC" w:rsidRDefault="00DB681A" w:rsidP="008157E2">
      <w:r>
        <w:rPr>
          <w:noProof/>
          <w:sz w:val="22"/>
        </w:rPr>
        <w:fldChar w:fldCharType="end"/>
      </w:r>
    </w:p>
    <w:p w14:paraId="17DE94FF" w14:textId="38D3FD22" w:rsidR="00847849" w:rsidRPr="00CA19DC" w:rsidRDefault="009E2993" w:rsidP="00DA4444">
      <w:r w:rsidRPr="00CA19DC">
        <w:fldChar w:fldCharType="begin"/>
      </w:r>
      <w:r w:rsidRPr="00CA19DC">
        <w:instrText xml:space="preserve"> RD "</w:instrText>
      </w:r>
      <w:r w:rsidR="003E3997">
        <w:instrText>38521-1-</w:instrText>
      </w:r>
      <w:r w:rsidR="00634A0D">
        <w:instrText>i10</w:instrText>
      </w:r>
      <w:r w:rsidR="003E3997">
        <w:instrText>_s00-s05.docx</w:instrText>
      </w:r>
      <w:r w:rsidRPr="00CA19DC">
        <w:instrText xml:space="preserve">" \f  </w:instrText>
      </w:r>
      <w:r w:rsidRPr="00CA19DC">
        <w:fldChar w:fldCharType="end"/>
      </w:r>
      <w:r w:rsidR="00A01F60" w:rsidRPr="00CA19DC">
        <w:fldChar w:fldCharType="begin"/>
      </w:r>
      <w:r w:rsidR="00A01F60" w:rsidRPr="00CA19DC">
        <w:instrText xml:space="preserve"> RD "</w:instrText>
      </w:r>
      <w:r w:rsidR="003E3997">
        <w:instrText>38521-1-</w:instrText>
      </w:r>
      <w:r w:rsidR="00634A0D">
        <w:instrText>i10</w:instrText>
      </w:r>
      <w:r w:rsidR="003E3997">
        <w:instrText>_s06-s0602C.docx</w:instrText>
      </w:r>
      <w:r w:rsidR="00A01F60" w:rsidRPr="00CA19DC">
        <w:instrText xml:space="preserve">" \f  </w:instrText>
      </w:r>
      <w:r w:rsidR="00A01F60" w:rsidRPr="00CA19DC">
        <w:fldChar w:fldCharType="end"/>
      </w:r>
      <w:r w:rsidR="003E3997" w:rsidRPr="00CA19DC">
        <w:fldChar w:fldCharType="begin"/>
      </w:r>
      <w:r w:rsidR="003E3997" w:rsidRPr="00CA19DC">
        <w:instrText xml:space="preserve"> RD "</w:instrText>
      </w:r>
      <w:r w:rsidR="003E3997">
        <w:instrText>38521-1-</w:instrText>
      </w:r>
      <w:r w:rsidR="00634A0D">
        <w:instrText>i10</w:instrText>
      </w:r>
      <w:r w:rsidR="003E3997">
        <w:instrText>_s0602D-s0603</w:instrText>
      </w:r>
      <w:r w:rsidR="00B05DBF">
        <w:instrText>0</w:instrText>
      </w:r>
      <w:r w:rsidR="00966C5A">
        <w:instrText>4</w:instrText>
      </w:r>
      <w:r w:rsidR="003E3997">
        <w:instrText>.docx</w:instrText>
      </w:r>
      <w:r w:rsidR="003E3997" w:rsidRPr="00CA19DC">
        <w:instrText xml:space="preserve">" \f  </w:instrText>
      </w:r>
      <w:r w:rsidR="003E3997" w:rsidRPr="00CA19DC">
        <w:fldChar w:fldCharType="end"/>
      </w:r>
      <w:r w:rsidR="00B05DBF" w:rsidRPr="00CA19DC">
        <w:fldChar w:fldCharType="begin"/>
      </w:r>
      <w:r w:rsidR="00B05DBF" w:rsidRPr="00CA19DC">
        <w:instrText xml:space="preserve"> RD "</w:instrText>
      </w:r>
      <w:r w:rsidR="00B05DBF">
        <w:instrText>38521-1-</w:instrText>
      </w:r>
      <w:r w:rsidR="00634A0D">
        <w:instrText>i10</w:instrText>
      </w:r>
      <w:r w:rsidR="00B05DBF">
        <w:instrText>_s0603</w:instrText>
      </w:r>
      <w:r w:rsidR="00966C5A">
        <w:instrText>A</w:instrText>
      </w:r>
      <w:r w:rsidR="00B05DBF">
        <w:instrText>-s060</w:instrText>
      </w:r>
      <w:r w:rsidR="00966C5A">
        <w:instrText>4G</w:instrText>
      </w:r>
      <w:r w:rsidR="00B05DBF">
        <w:instrText>.docx</w:instrText>
      </w:r>
      <w:r w:rsidR="00B05DBF" w:rsidRPr="00CA19DC">
        <w:instrText xml:space="preserve">" \f  </w:instrText>
      </w:r>
      <w:r w:rsidR="00B05DBF" w:rsidRPr="00CA19DC">
        <w:fldChar w:fldCharType="end"/>
      </w:r>
      <w:r w:rsidR="00966C5A" w:rsidRPr="00CA19DC">
        <w:fldChar w:fldCharType="begin"/>
      </w:r>
      <w:r w:rsidR="00966C5A" w:rsidRPr="00CA19DC">
        <w:instrText xml:space="preserve"> RD "</w:instrText>
      </w:r>
      <w:r w:rsidR="00966C5A">
        <w:instrText>38521-1-</w:instrText>
      </w:r>
      <w:r w:rsidR="00634A0D">
        <w:instrText>i10</w:instrText>
      </w:r>
      <w:r w:rsidR="00966C5A">
        <w:instrText>_s0605.docx</w:instrText>
      </w:r>
      <w:r w:rsidR="00966C5A" w:rsidRPr="00CA19DC">
        <w:instrText xml:space="preserve">" \f  </w:instrText>
      </w:r>
      <w:r w:rsidR="00966C5A" w:rsidRPr="00CA19DC">
        <w:fldChar w:fldCharType="end"/>
      </w:r>
      <w:r w:rsidR="00B05DBF" w:rsidRPr="00CA19DC">
        <w:fldChar w:fldCharType="begin"/>
      </w:r>
      <w:r w:rsidR="00B05DBF" w:rsidRPr="00CA19DC">
        <w:instrText xml:space="preserve"> RD "</w:instrText>
      </w:r>
      <w:r w:rsidR="00B05DBF">
        <w:instrText>38521-1-</w:instrText>
      </w:r>
      <w:r w:rsidR="00634A0D">
        <w:instrText>i10</w:instrText>
      </w:r>
      <w:r w:rsidR="00B05DBF">
        <w:instrText>_s07</w:instrText>
      </w:r>
      <w:r w:rsidR="00A12D27">
        <w:instrText>00</w:instrText>
      </w:r>
      <w:r w:rsidR="00B05DBF">
        <w:instrText>.docx</w:instrText>
      </w:r>
      <w:r w:rsidR="00B05DBF" w:rsidRPr="00CA19DC">
        <w:instrText xml:space="preserve">" \f  </w:instrText>
      </w:r>
      <w:r w:rsidR="00B05DBF" w:rsidRPr="00CA19DC">
        <w:fldChar w:fldCharType="end"/>
      </w:r>
      <w:r w:rsidR="00847849" w:rsidRPr="00CA19DC">
        <w:fldChar w:fldCharType="begin"/>
      </w:r>
      <w:r w:rsidR="00C80E91" w:rsidRPr="00CA19DC">
        <w:instrText xml:space="preserve"> RD "</w:instrText>
      </w:r>
      <w:r w:rsidR="00B05DBF">
        <w:instrText>38521-1-</w:instrText>
      </w:r>
      <w:r w:rsidR="00634A0D">
        <w:instrText>i10</w:instrText>
      </w:r>
      <w:r w:rsidR="00B05DBF">
        <w:instrText>_sAnnexes.docx</w:instrText>
      </w:r>
      <w:r w:rsidR="00C80E91" w:rsidRPr="00CA19DC">
        <w:instrText xml:space="preserve">" \f </w:instrText>
      </w:r>
      <w:r w:rsidR="00847849" w:rsidRPr="00CA19DC">
        <w:instrText xml:space="preserve"> </w:instrText>
      </w:r>
      <w:r w:rsidR="00847849" w:rsidRPr="00CA19DC">
        <w:fldChar w:fldCharType="end"/>
      </w:r>
    </w:p>
    <w:sectPr w:rsidR="00847849" w:rsidRPr="00CA19DC" w:rsidSect="00F33B45">
      <w:headerReference w:type="default" r:id="rId11"/>
      <w:footerReference w:type="default" r:id="rId12"/>
      <w:footnotePr>
        <w:numRestart w:val="eachSect"/>
      </w:footnotePr>
      <w:pgSz w:w="11906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3131A" w14:textId="77777777" w:rsidR="00817E14" w:rsidRDefault="00817E14">
      <w:r>
        <w:separator/>
      </w:r>
    </w:p>
  </w:endnote>
  <w:endnote w:type="continuationSeparator" w:id="0">
    <w:p w14:paraId="04FCF849" w14:textId="77777777" w:rsidR="00817E14" w:rsidRDefault="00817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0F74E" w14:textId="77777777" w:rsidR="003E7166" w:rsidRDefault="003E71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DDF65" w14:textId="77777777" w:rsidR="00817E14" w:rsidRDefault="00817E14">
      <w:r>
        <w:separator/>
      </w:r>
    </w:p>
  </w:footnote>
  <w:footnote w:type="continuationSeparator" w:id="0">
    <w:p w14:paraId="56D842D3" w14:textId="77777777" w:rsidR="00817E14" w:rsidRDefault="00817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E98C8" w14:textId="32642F01" w:rsidR="003E7166" w:rsidRDefault="003E716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F7F0E">
      <w:rPr>
        <w:rFonts w:ascii="Arial" w:hAnsi="Arial" w:cs="Arial"/>
        <w:b/>
        <w:noProof/>
        <w:sz w:val="18"/>
        <w:szCs w:val="18"/>
      </w:rPr>
      <w:t>3GPP TS 38.521-1 V18.1.0 (2023-12)</w:t>
    </w:r>
    <w:r>
      <w:rPr>
        <w:rFonts w:ascii="Arial" w:hAnsi="Arial" w:cs="Arial"/>
        <w:b/>
        <w:sz w:val="18"/>
        <w:szCs w:val="18"/>
      </w:rPr>
      <w:fldChar w:fldCharType="end"/>
    </w:r>
  </w:p>
  <w:p w14:paraId="463811D7" w14:textId="77777777" w:rsidR="003E7166" w:rsidRDefault="003E716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451</w:t>
    </w:r>
    <w:r>
      <w:rPr>
        <w:rFonts w:ascii="Arial" w:hAnsi="Arial" w:cs="Arial"/>
        <w:b/>
        <w:sz w:val="18"/>
        <w:szCs w:val="18"/>
      </w:rPr>
      <w:fldChar w:fldCharType="end"/>
    </w:r>
  </w:p>
  <w:p w14:paraId="70112F22" w14:textId="71B14B85" w:rsidR="003E7166" w:rsidRDefault="003E716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F7F0E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5E4A16DF" w14:textId="77777777" w:rsidR="003E7166" w:rsidRDefault="003E7166">
    <w:pPr>
      <w:pStyle w:val="Header"/>
    </w:pPr>
  </w:p>
  <w:p w14:paraId="5B5C5C06" w14:textId="77777777" w:rsidR="003E7166" w:rsidRDefault="003E71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04B6AC"/>
    <w:styleLink w:val="SGS211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CE0470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3A4A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6AE8CC68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4E462B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styleLink w:val="Style13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8160DBEC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01FD2"/>
    <w:multiLevelType w:val="hybridMultilevel"/>
    <w:tmpl w:val="E8F228B2"/>
    <w:lvl w:ilvl="0" w:tplc="3D288B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913D55"/>
    <w:multiLevelType w:val="multilevel"/>
    <w:tmpl w:val="31913D55"/>
    <w:styleLink w:val="Style131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04090001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F2D3CBA"/>
    <w:multiLevelType w:val="hybridMultilevel"/>
    <w:tmpl w:val="E770663C"/>
    <w:lvl w:ilvl="0" w:tplc="1DAA8148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330850"/>
    <w:multiLevelType w:val="hybridMultilevel"/>
    <w:tmpl w:val="A45CCA84"/>
    <w:styleLink w:val="Style1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38C5117"/>
    <w:multiLevelType w:val="multilevel"/>
    <w:tmpl w:val="100C001D"/>
    <w:styleLink w:val="SGS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CEA2025"/>
    <w:multiLevelType w:val="multilevel"/>
    <w:tmpl w:val="D4F8C736"/>
    <w:styleLink w:val="SGS1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9" w15:restartNumberingAfterBreak="0">
    <w:nsid w:val="6F1D6A21"/>
    <w:multiLevelType w:val="singleLevel"/>
    <w:tmpl w:val="6F1D6A21"/>
    <w:styleLink w:val="Style121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08858F6"/>
    <w:multiLevelType w:val="multilevel"/>
    <w:tmpl w:val="37FC2598"/>
    <w:styleLink w:val="LFO19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70BD643C"/>
    <w:multiLevelType w:val="hybridMultilevel"/>
    <w:tmpl w:val="699CF268"/>
    <w:lvl w:ilvl="0" w:tplc="51F0C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9156C54"/>
    <w:multiLevelType w:val="hybridMultilevel"/>
    <w:tmpl w:val="EAFC6A0C"/>
    <w:lvl w:ilvl="0" w:tplc="1DAA8148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F5895"/>
    <w:multiLevelType w:val="hybridMultilevel"/>
    <w:tmpl w:val="18ACF656"/>
    <w:lvl w:ilvl="0" w:tplc="A7AC003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041D000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8619652">
    <w:abstractNumId w:val="7"/>
  </w:num>
  <w:num w:numId="2" w16cid:durableId="1635058377">
    <w:abstractNumId w:val="24"/>
  </w:num>
  <w:num w:numId="3" w16cid:durableId="733087764">
    <w:abstractNumId w:val="4"/>
  </w:num>
  <w:num w:numId="4" w16cid:durableId="1166559331">
    <w:abstractNumId w:val="13"/>
  </w:num>
  <w:num w:numId="5" w16cid:durableId="2107143991">
    <w:abstractNumId w:val="10"/>
  </w:num>
  <w:num w:numId="6" w16cid:durableId="1137995368">
    <w:abstractNumId w:val="21"/>
  </w:num>
  <w:num w:numId="7" w16cid:durableId="893849783">
    <w:abstractNumId w:val="25"/>
  </w:num>
  <w:num w:numId="8" w16cid:durableId="120540826">
    <w:abstractNumId w:val="26"/>
  </w:num>
  <w:num w:numId="9" w16cid:durableId="1631394220">
    <w:abstractNumId w:val="8"/>
  </w:num>
  <w:num w:numId="10" w16cid:durableId="852189865">
    <w:abstractNumId w:val="5"/>
  </w:num>
  <w:num w:numId="11" w16cid:durableId="2073651774">
    <w:abstractNumId w:val="11"/>
  </w:num>
  <w:num w:numId="12" w16cid:durableId="1168595980">
    <w:abstractNumId w:val="12"/>
  </w:num>
  <w:num w:numId="13" w16cid:durableId="843514268">
    <w:abstractNumId w:val="9"/>
  </w:num>
  <w:num w:numId="14" w16cid:durableId="1248078962">
    <w:abstractNumId w:val="19"/>
  </w:num>
  <w:num w:numId="15" w16cid:durableId="689767074">
    <w:abstractNumId w:val="0"/>
  </w:num>
  <w:num w:numId="16" w16cid:durableId="1444761365">
    <w:abstractNumId w:val="3"/>
  </w:num>
  <w:num w:numId="17" w16cid:durableId="1417438199">
    <w:abstractNumId w:val="18"/>
  </w:num>
  <w:num w:numId="18" w16cid:durableId="1199974322">
    <w:abstractNumId w:val="14"/>
  </w:num>
  <w:num w:numId="19" w16cid:durableId="1251814689">
    <w:abstractNumId w:val="17"/>
  </w:num>
  <w:num w:numId="20" w16cid:durableId="215433154">
    <w:abstractNumId w:val="22"/>
  </w:num>
  <w:num w:numId="21" w16cid:durableId="2006783389">
    <w:abstractNumId w:val="6"/>
  </w:num>
  <w:num w:numId="22" w16cid:durableId="1676179892">
    <w:abstractNumId w:val="16"/>
  </w:num>
  <w:num w:numId="23" w16cid:durableId="2147044240">
    <w:abstractNumId w:val="15"/>
  </w:num>
  <w:num w:numId="24" w16cid:durableId="1697267539">
    <w:abstractNumId w:val="23"/>
  </w:num>
  <w:num w:numId="25" w16cid:durableId="1979872616">
    <w:abstractNumId w:val="27"/>
  </w:num>
  <w:num w:numId="26" w16cid:durableId="983315722">
    <w:abstractNumId w:val="20"/>
  </w:num>
  <w:num w:numId="27" w16cid:durableId="1583687205">
    <w:abstractNumId w:val="2"/>
  </w:num>
  <w:num w:numId="28" w16cid:durableId="232159009">
    <w:abstractNumId w:val="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AEC"/>
    <w:rsid w:val="000043C0"/>
    <w:rsid w:val="00004DFC"/>
    <w:rsid w:val="000055CF"/>
    <w:rsid w:val="00010223"/>
    <w:rsid w:val="00011B3C"/>
    <w:rsid w:val="00011E52"/>
    <w:rsid w:val="00012555"/>
    <w:rsid w:val="00012F47"/>
    <w:rsid w:val="000138A2"/>
    <w:rsid w:val="0001463A"/>
    <w:rsid w:val="0001509B"/>
    <w:rsid w:val="0002047B"/>
    <w:rsid w:val="00020B3B"/>
    <w:rsid w:val="000211AC"/>
    <w:rsid w:val="000213CE"/>
    <w:rsid w:val="00021473"/>
    <w:rsid w:val="000216C5"/>
    <w:rsid w:val="00021896"/>
    <w:rsid w:val="00023914"/>
    <w:rsid w:val="00023D75"/>
    <w:rsid w:val="00023DEA"/>
    <w:rsid w:val="000267EA"/>
    <w:rsid w:val="00026EA5"/>
    <w:rsid w:val="000272B9"/>
    <w:rsid w:val="000308E7"/>
    <w:rsid w:val="00031303"/>
    <w:rsid w:val="0003229E"/>
    <w:rsid w:val="00033397"/>
    <w:rsid w:val="0003365E"/>
    <w:rsid w:val="00033889"/>
    <w:rsid w:val="000338BF"/>
    <w:rsid w:val="000354F2"/>
    <w:rsid w:val="00036D4C"/>
    <w:rsid w:val="00036D53"/>
    <w:rsid w:val="00040095"/>
    <w:rsid w:val="00042CB1"/>
    <w:rsid w:val="00042EBD"/>
    <w:rsid w:val="00044BFF"/>
    <w:rsid w:val="00044DC7"/>
    <w:rsid w:val="000453D5"/>
    <w:rsid w:val="000454C9"/>
    <w:rsid w:val="00045E6A"/>
    <w:rsid w:val="000465C7"/>
    <w:rsid w:val="00050F71"/>
    <w:rsid w:val="000517AC"/>
    <w:rsid w:val="00051834"/>
    <w:rsid w:val="00053A36"/>
    <w:rsid w:val="00053BC9"/>
    <w:rsid w:val="00053ECA"/>
    <w:rsid w:val="00054A22"/>
    <w:rsid w:val="00054A29"/>
    <w:rsid w:val="00054B57"/>
    <w:rsid w:val="00060C2B"/>
    <w:rsid w:val="00060DF4"/>
    <w:rsid w:val="0006170B"/>
    <w:rsid w:val="00061DA1"/>
    <w:rsid w:val="00062A8C"/>
    <w:rsid w:val="00062B1E"/>
    <w:rsid w:val="00063A75"/>
    <w:rsid w:val="000655A6"/>
    <w:rsid w:val="000656AA"/>
    <w:rsid w:val="00065F32"/>
    <w:rsid w:val="00065F9C"/>
    <w:rsid w:val="0007114A"/>
    <w:rsid w:val="000716E6"/>
    <w:rsid w:val="00071D30"/>
    <w:rsid w:val="00073E7B"/>
    <w:rsid w:val="000748E6"/>
    <w:rsid w:val="000777E2"/>
    <w:rsid w:val="00080512"/>
    <w:rsid w:val="00080A1F"/>
    <w:rsid w:val="00080E40"/>
    <w:rsid w:val="00081144"/>
    <w:rsid w:val="000832C6"/>
    <w:rsid w:val="000833B3"/>
    <w:rsid w:val="00083C9A"/>
    <w:rsid w:val="0008469C"/>
    <w:rsid w:val="00084B7F"/>
    <w:rsid w:val="00086718"/>
    <w:rsid w:val="00086BE9"/>
    <w:rsid w:val="00090B0A"/>
    <w:rsid w:val="0009125B"/>
    <w:rsid w:val="0009138A"/>
    <w:rsid w:val="00091FAF"/>
    <w:rsid w:val="00092972"/>
    <w:rsid w:val="000944D2"/>
    <w:rsid w:val="00094827"/>
    <w:rsid w:val="00095827"/>
    <w:rsid w:val="000966E2"/>
    <w:rsid w:val="00096F48"/>
    <w:rsid w:val="00097924"/>
    <w:rsid w:val="00097B6B"/>
    <w:rsid w:val="00097F37"/>
    <w:rsid w:val="000A0AEA"/>
    <w:rsid w:val="000A1929"/>
    <w:rsid w:val="000A2BD3"/>
    <w:rsid w:val="000A49D4"/>
    <w:rsid w:val="000A5254"/>
    <w:rsid w:val="000A5979"/>
    <w:rsid w:val="000A5BB2"/>
    <w:rsid w:val="000A60F2"/>
    <w:rsid w:val="000A69D5"/>
    <w:rsid w:val="000A74FE"/>
    <w:rsid w:val="000B206E"/>
    <w:rsid w:val="000B24EA"/>
    <w:rsid w:val="000B2B43"/>
    <w:rsid w:val="000B347B"/>
    <w:rsid w:val="000B4C93"/>
    <w:rsid w:val="000B597B"/>
    <w:rsid w:val="000B6A85"/>
    <w:rsid w:val="000B78CB"/>
    <w:rsid w:val="000C056A"/>
    <w:rsid w:val="000C0890"/>
    <w:rsid w:val="000C0BD4"/>
    <w:rsid w:val="000C149C"/>
    <w:rsid w:val="000C3BBF"/>
    <w:rsid w:val="000C5609"/>
    <w:rsid w:val="000C5999"/>
    <w:rsid w:val="000C6960"/>
    <w:rsid w:val="000D20B1"/>
    <w:rsid w:val="000D398A"/>
    <w:rsid w:val="000D3E4D"/>
    <w:rsid w:val="000D58AB"/>
    <w:rsid w:val="000D60C5"/>
    <w:rsid w:val="000D61EE"/>
    <w:rsid w:val="000E33DE"/>
    <w:rsid w:val="000E357A"/>
    <w:rsid w:val="000E3F7B"/>
    <w:rsid w:val="000E453F"/>
    <w:rsid w:val="000E55B2"/>
    <w:rsid w:val="000E5BDE"/>
    <w:rsid w:val="000E6BD5"/>
    <w:rsid w:val="000F15F9"/>
    <w:rsid w:val="000F4A7F"/>
    <w:rsid w:val="000F5F1A"/>
    <w:rsid w:val="000F5F5C"/>
    <w:rsid w:val="000F5F80"/>
    <w:rsid w:val="000F7E81"/>
    <w:rsid w:val="00100A64"/>
    <w:rsid w:val="00100EDD"/>
    <w:rsid w:val="001013A1"/>
    <w:rsid w:val="001029D2"/>
    <w:rsid w:val="001032D7"/>
    <w:rsid w:val="001044D9"/>
    <w:rsid w:val="00105CBC"/>
    <w:rsid w:val="001065DB"/>
    <w:rsid w:val="0010774A"/>
    <w:rsid w:val="00107A8A"/>
    <w:rsid w:val="00111E03"/>
    <w:rsid w:val="001127BF"/>
    <w:rsid w:val="001133A7"/>
    <w:rsid w:val="00113634"/>
    <w:rsid w:val="00115A67"/>
    <w:rsid w:val="00117A17"/>
    <w:rsid w:val="00121BD0"/>
    <w:rsid w:val="00122A06"/>
    <w:rsid w:val="00124323"/>
    <w:rsid w:val="0012453E"/>
    <w:rsid w:val="0012455B"/>
    <w:rsid w:val="00126E94"/>
    <w:rsid w:val="0013026F"/>
    <w:rsid w:val="00130726"/>
    <w:rsid w:val="00132097"/>
    <w:rsid w:val="0013213A"/>
    <w:rsid w:val="00132258"/>
    <w:rsid w:val="0013250B"/>
    <w:rsid w:val="0013280D"/>
    <w:rsid w:val="00134D16"/>
    <w:rsid w:val="0013627E"/>
    <w:rsid w:val="00136F51"/>
    <w:rsid w:val="00140954"/>
    <w:rsid w:val="001426DC"/>
    <w:rsid w:val="00145EF7"/>
    <w:rsid w:val="00146408"/>
    <w:rsid w:val="00150A7F"/>
    <w:rsid w:val="00152009"/>
    <w:rsid w:val="001532BE"/>
    <w:rsid w:val="00153F69"/>
    <w:rsid w:val="00156DC3"/>
    <w:rsid w:val="0015703F"/>
    <w:rsid w:val="001578E3"/>
    <w:rsid w:val="00157C45"/>
    <w:rsid w:val="00157EB9"/>
    <w:rsid w:val="00160643"/>
    <w:rsid w:val="001609E9"/>
    <w:rsid w:val="00161346"/>
    <w:rsid w:val="00161D70"/>
    <w:rsid w:val="00161E05"/>
    <w:rsid w:val="0016231E"/>
    <w:rsid w:val="00163D0E"/>
    <w:rsid w:val="001646B8"/>
    <w:rsid w:val="00164FD9"/>
    <w:rsid w:val="00166719"/>
    <w:rsid w:val="001668B2"/>
    <w:rsid w:val="001727EB"/>
    <w:rsid w:val="00173B53"/>
    <w:rsid w:val="0017583B"/>
    <w:rsid w:val="00175F43"/>
    <w:rsid w:val="00175FC1"/>
    <w:rsid w:val="00176215"/>
    <w:rsid w:val="00176D3E"/>
    <w:rsid w:val="00177219"/>
    <w:rsid w:val="001823AC"/>
    <w:rsid w:val="001847C5"/>
    <w:rsid w:val="0018495F"/>
    <w:rsid w:val="00186185"/>
    <w:rsid w:val="00186440"/>
    <w:rsid w:val="0018793F"/>
    <w:rsid w:val="0019013C"/>
    <w:rsid w:val="001910F9"/>
    <w:rsid w:val="0019245A"/>
    <w:rsid w:val="00192C0A"/>
    <w:rsid w:val="0019432B"/>
    <w:rsid w:val="001949E9"/>
    <w:rsid w:val="00196BB2"/>
    <w:rsid w:val="00196F04"/>
    <w:rsid w:val="001973B8"/>
    <w:rsid w:val="001A008C"/>
    <w:rsid w:val="001A103B"/>
    <w:rsid w:val="001A3CCC"/>
    <w:rsid w:val="001A3F79"/>
    <w:rsid w:val="001A401A"/>
    <w:rsid w:val="001A7A87"/>
    <w:rsid w:val="001B155D"/>
    <w:rsid w:val="001B3016"/>
    <w:rsid w:val="001B4CEB"/>
    <w:rsid w:val="001B5D6A"/>
    <w:rsid w:val="001B73B1"/>
    <w:rsid w:val="001C15B9"/>
    <w:rsid w:val="001C31F8"/>
    <w:rsid w:val="001C345A"/>
    <w:rsid w:val="001C361B"/>
    <w:rsid w:val="001C3A3F"/>
    <w:rsid w:val="001C3EA1"/>
    <w:rsid w:val="001D02C2"/>
    <w:rsid w:val="001D03D7"/>
    <w:rsid w:val="001D0B42"/>
    <w:rsid w:val="001D1B59"/>
    <w:rsid w:val="001D25FE"/>
    <w:rsid w:val="001D2ED4"/>
    <w:rsid w:val="001D545C"/>
    <w:rsid w:val="001D6579"/>
    <w:rsid w:val="001D67EA"/>
    <w:rsid w:val="001E0EE2"/>
    <w:rsid w:val="001E161D"/>
    <w:rsid w:val="001E1BEE"/>
    <w:rsid w:val="001E1E4E"/>
    <w:rsid w:val="001E416B"/>
    <w:rsid w:val="001E4442"/>
    <w:rsid w:val="001E4663"/>
    <w:rsid w:val="001E49BF"/>
    <w:rsid w:val="001E4EE3"/>
    <w:rsid w:val="001E5C49"/>
    <w:rsid w:val="001E65E3"/>
    <w:rsid w:val="001E7173"/>
    <w:rsid w:val="001E7B38"/>
    <w:rsid w:val="001F02AC"/>
    <w:rsid w:val="001F1369"/>
    <w:rsid w:val="001F168B"/>
    <w:rsid w:val="001F1A53"/>
    <w:rsid w:val="001F1FE5"/>
    <w:rsid w:val="001F27DB"/>
    <w:rsid w:val="001F3067"/>
    <w:rsid w:val="001F3E1F"/>
    <w:rsid w:val="001F4B51"/>
    <w:rsid w:val="001F597B"/>
    <w:rsid w:val="001F63F3"/>
    <w:rsid w:val="001F7394"/>
    <w:rsid w:val="0020074E"/>
    <w:rsid w:val="00200A51"/>
    <w:rsid w:val="00200B2E"/>
    <w:rsid w:val="0020105C"/>
    <w:rsid w:val="002031EC"/>
    <w:rsid w:val="00203923"/>
    <w:rsid w:val="00206CE1"/>
    <w:rsid w:val="00206E58"/>
    <w:rsid w:val="0021033B"/>
    <w:rsid w:val="00211C25"/>
    <w:rsid w:val="002128B0"/>
    <w:rsid w:val="00213E52"/>
    <w:rsid w:val="00216374"/>
    <w:rsid w:val="00216BD2"/>
    <w:rsid w:val="002174AE"/>
    <w:rsid w:val="00220E7B"/>
    <w:rsid w:val="002210D5"/>
    <w:rsid w:val="00221D2E"/>
    <w:rsid w:val="0022241F"/>
    <w:rsid w:val="0022253D"/>
    <w:rsid w:val="002227A1"/>
    <w:rsid w:val="0022469D"/>
    <w:rsid w:val="002254AA"/>
    <w:rsid w:val="00226356"/>
    <w:rsid w:val="00227C97"/>
    <w:rsid w:val="002307E4"/>
    <w:rsid w:val="00231D82"/>
    <w:rsid w:val="00232398"/>
    <w:rsid w:val="00232C81"/>
    <w:rsid w:val="0023320A"/>
    <w:rsid w:val="002334C8"/>
    <w:rsid w:val="002347A2"/>
    <w:rsid w:val="002348DA"/>
    <w:rsid w:val="00234959"/>
    <w:rsid w:val="0023495D"/>
    <w:rsid w:val="00234F56"/>
    <w:rsid w:val="00235433"/>
    <w:rsid w:val="002367BF"/>
    <w:rsid w:val="00237693"/>
    <w:rsid w:val="00237B7F"/>
    <w:rsid w:val="00240690"/>
    <w:rsid w:val="002407CF"/>
    <w:rsid w:val="0024179E"/>
    <w:rsid w:val="00241BA8"/>
    <w:rsid w:val="0024252C"/>
    <w:rsid w:val="00242648"/>
    <w:rsid w:val="00243C83"/>
    <w:rsid w:val="00243F15"/>
    <w:rsid w:val="00244860"/>
    <w:rsid w:val="002448C0"/>
    <w:rsid w:val="002463F9"/>
    <w:rsid w:val="002474B9"/>
    <w:rsid w:val="0025075F"/>
    <w:rsid w:val="002509B1"/>
    <w:rsid w:val="002536CA"/>
    <w:rsid w:val="002537F4"/>
    <w:rsid w:val="0025393B"/>
    <w:rsid w:val="002544AE"/>
    <w:rsid w:val="00257690"/>
    <w:rsid w:val="00257C61"/>
    <w:rsid w:val="002612C3"/>
    <w:rsid w:val="00261405"/>
    <w:rsid w:val="00261D4A"/>
    <w:rsid w:val="00262A54"/>
    <w:rsid w:val="00263938"/>
    <w:rsid w:val="00263B98"/>
    <w:rsid w:val="0026487F"/>
    <w:rsid w:val="00264A75"/>
    <w:rsid w:val="00264F88"/>
    <w:rsid w:val="00266EA6"/>
    <w:rsid w:val="00270353"/>
    <w:rsid w:val="00270378"/>
    <w:rsid w:val="00270B56"/>
    <w:rsid w:val="002731B0"/>
    <w:rsid w:val="0027551B"/>
    <w:rsid w:val="002756E0"/>
    <w:rsid w:val="00276DB1"/>
    <w:rsid w:val="00277515"/>
    <w:rsid w:val="00277FD9"/>
    <w:rsid w:val="00281A27"/>
    <w:rsid w:val="00282467"/>
    <w:rsid w:val="00282CA2"/>
    <w:rsid w:val="002851BA"/>
    <w:rsid w:val="002857DA"/>
    <w:rsid w:val="0028635F"/>
    <w:rsid w:val="00286819"/>
    <w:rsid w:val="0028798A"/>
    <w:rsid w:val="00287A8C"/>
    <w:rsid w:val="00291165"/>
    <w:rsid w:val="00291A46"/>
    <w:rsid w:val="00292B92"/>
    <w:rsid w:val="0029332C"/>
    <w:rsid w:val="00293CE7"/>
    <w:rsid w:val="00294311"/>
    <w:rsid w:val="00294531"/>
    <w:rsid w:val="00294683"/>
    <w:rsid w:val="00294ACE"/>
    <w:rsid w:val="00296213"/>
    <w:rsid w:val="00296F45"/>
    <w:rsid w:val="002A149F"/>
    <w:rsid w:val="002A1B9A"/>
    <w:rsid w:val="002A299E"/>
    <w:rsid w:val="002A355E"/>
    <w:rsid w:val="002A43D7"/>
    <w:rsid w:val="002A4AD8"/>
    <w:rsid w:val="002A512C"/>
    <w:rsid w:val="002A514C"/>
    <w:rsid w:val="002A554E"/>
    <w:rsid w:val="002A6FAA"/>
    <w:rsid w:val="002A73D6"/>
    <w:rsid w:val="002B0CEA"/>
    <w:rsid w:val="002B236F"/>
    <w:rsid w:val="002B237E"/>
    <w:rsid w:val="002B314E"/>
    <w:rsid w:val="002B3579"/>
    <w:rsid w:val="002B3935"/>
    <w:rsid w:val="002B4984"/>
    <w:rsid w:val="002B4E6F"/>
    <w:rsid w:val="002B5009"/>
    <w:rsid w:val="002B542A"/>
    <w:rsid w:val="002B5966"/>
    <w:rsid w:val="002B663E"/>
    <w:rsid w:val="002C02C4"/>
    <w:rsid w:val="002C1DDB"/>
    <w:rsid w:val="002C2510"/>
    <w:rsid w:val="002C2993"/>
    <w:rsid w:val="002C349D"/>
    <w:rsid w:val="002C3C81"/>
    <w:rsid w:val="002D10B3"/>
    <w:rsid w:val="002D4CFE"/>
    <w:rsid w:val="002D59D9"/>
    <w:rsid w:val="002D5CE4"/>
    <w:rsid w:val="002E0550"/>
    <w:rsid w:val="002E08B9"/>
    <w:rsid w:val="002E48A3"/>
    <w:rsid w:val="002E6CD2"/>
    <w:rsid w:val="002E6EE1"/>
    <w:rsid w:val="002F1183"/>
    <w:rsid w:val="002F380B"/>
    <w:rsid w:val="002F4BC6"/>
    <w:rsid w:val="00300996"/>
    <w:rsid w:val="003009D3"/>
    <w:rsid w:val="00302DC0"/>
    <w:rsid w:val="00305164"/>
    <w:rsid w:val="00305C60"/>
    <w:rsid w:val="003060B6"/>
    <w:rsid w:val="00307E41"/>
    <w:rsid w:val="00310833"/>
    <w:rsid w:val="00311020"/>
    <w:rsid w:val="00311100"/>
    <w:rsid w:val="0031161C"/>
    <w:rsid w:val="00311784"/>
    <w:rsid w:val="00311D21"/>
    <w:rsid w:val="003128D6"/>
    <w:rsid w:val="00313CAB"/>
    <w:rsid w:val="003151D0"/>
    <w:rsid w:val="003170F8"/>
    <w:rsid w:val="003172DC"/>
    <w:rsid w:val="003203B4"/>
    <w:rsid w:val="003219E1"/>
    <w:rsid w:val="0032496D"/>
    <w:rsid w:val="00325908"/>
    <w:rsid w:val="00327AB5"/>
    <w:rsid w:val="0033048E"/>
    <w:rsid w:val="003313F6"/>
    <w:rsid w:val="00332ED1"/>
    <w:rsid w:val="0033324E"/>
    <w:rsid w:val="00333B73"/>
    <w:rsid w:val="00334432"/>
    <w:rsid w:val="0034003E"/>
    <w:rsid w:val="00340419"/>
    <w:rsid w:val="003438D0"/>
    <w:rsid w:val="003446CB"/>
    <w:rsid w:val="0034645F"/>
    <w:rsid w:val="00347CCC"/>
    <w:rsid w:val="00350C3E"/>
    <w:rsid w:val="00351A55"/>
    <w:rsid w:val="00352E24"/>
    <w:rsid w:val="0035323D"/>
    <w:rsid w:val="00354038"/>
    <w:rsid w:val="0035462D"/>
    <w:rsid w:val="00355498"/>
    <w:rsid w:val="0035562C"/>
    <w:rsid w:val="00355E1E"/>
    <w:rsid w:val="00356C06"/>
    <w:rsid w:val="00356DA0"/>
    <w:rsid w:val="00357075"/>
    <w:rsid w:val="00360A8B"/>
    <w:rsid w:val="00361A3E"/>
    <w:rsid w:val="00361AA8"/>
    <w:rsid w:val="00361EE4"/>
    <w:rsid w:val="00363268"/>
    <w:rsid w:val="00365414"/>
    <w:rsid w:val="00365E54"/>
    <w:rsid w:val="0036651F"/>
    <w:rsid w:val="003672B7"/>
    <w:rsid w:val="003678D1"/>
    <w:rsid w:val="003703E1"/>
    <w:rsid w:val="00370A18"/>
    <w:rsid w:val="00371F29"/>
    <w:rsid w:val="003723CC"/>
    <w:rsid w:val="0037285C"/>
    <w:rsid w:val="00373347"/>
    <w:rsid w:val="003735D7"/>
    <w:rsid w:val="003758ED"/>
    <w:rsid w:val="00377483"/>
    <w:rsid w:val="003779E5"/>
    <w:rsid w:val="00377AF5"/>
    <w:rsid w:val="00377DA2"/>
    <w:rsid w:val="00380205"/>
    <w:rsid w:val="003809DC"/>
    <w:rsid w:val="00381A1E"/>
    <w:rsid w:val="003851F3"/>
    <w:rsid w:val="0038573E"/>
    <w:rsid w:val="00385D49"/>
    <w:rsid w:val="003866AB"/>
    <w:rsid w:val="003872B1"/>
    <w:rsid w:val="00387B9E"/>
    <w:rsid w:val="003900BA"/>
    <w:rsid w:val="003915CA"/>
    <w:rsid w:val="00392AF6"/>
    <w:rsid w:val="00392DE8"/>
    <w:rsid w:val="00392F13"/>
    <w:rsid w:val="003966C6"/>
    <w:rsid w:val="00396DFE"/>
    <w:rsid w:val="00397541"/>
    <w:rsid w:val="003977A1"/>
    <w:rsid w:val="003A030A"/>
    <w:rsid w:val="003A065E"/>
    <w:rsid w:val="003A0B74"/>
    <w:rsid w:val="003A2A93"/>
    <w:rsid w:val="003A4105"/>
    <w:rsid w:val="003A5CD3"/>
    <w:rsid w:val="003A5D08"/>
    <w:rsid w:val="003A6233"/>
    <w:rsid w:val="003A6AAB"/>
    <w:rsid w:val="003A6AC2"/>
    <w:rsid w:val="003A7A96"/>
    <w:rsid w:val="003B00C0"/>
    <w:rsid w:val="003B147D"/>
    <w:rsid w:val="003B2756"/>
    <w:rsid w:val="003B3300"/>
    <w:rsid w:val="003B34A1"/>
    <w:rsid w:val="003B3CE1"/>
    <w:rsid w:val="003B3FBF"/>
    <w:rsid w:val="003B5967"/>
    <w:rsid w:val="003B5AFF"/>
    <w:rsid w:val="003B6AFB"/>
    <w:rsid w:val="003B7E75"/>
    <w:rsid w:val="003B7ED4"/>
    <w:rsid w:val="003B7FEB"/>
    <w:rsid w:val="003C00F1"/>
    <w:rsid w:val="003C1C23"/>
    <w:rsid w:val="003C33A4"/>
    <w:rsid w:val="003C3917"/>
    <w:rsid w:val="003C3971"/>
    <w:rsid w:val="003C52A9"/>
    <w:rsid w:val="003C58D0"/>
    <w:rsid w:val="003C5FFA"/>
    <w:rsid w:val="003C61BC"/>
    <w:rsid w:val="003C661C"/>
    <w:rsid w:val="003C72FD"/>
    <w:rsid w:val="003D18A3"/>
    <w:rsid w:val="003D1906"/>
    <w:rsid w:val="003D1CE2"/>
    <w:rsid w:val="003D442C"/>
    <w:rsid w:val="003D4809"/>
    <w:rsid w:val="003D550F"/>
    <w:rsid w:val="003D770E"/>
    <w:rsid w:val="003E048B"/>
    <w:rsid w:val="003E104B"/>
    <w:rsid w:val="003E37A1"/>
    <w:rsid w:val="003E3997"/>
    <w:rsid w:val="003E3D3F"/>
    <w:rsid w:val="003E3F8D"/>
    <w:rsid w:val="003E7166"/>
    <w:rsid w:val="003F1FD7"/>
    <w:rsid w:val="003F24F7"/>
    <w:rsid w:val="003F2EB0"/>
    <w:rsid w:val="003F3C56"/>
    <w:rsid w:val="003F3DD6"/>
    <w:rsid w:val="003F4D78"/>
    <w:rsid w:val="003F4D95"/>
    <w:rsid w:val="003F5951"/>
    <w:rsid w:val="003F5D57"/>
    <w:rsid w:val="003F6C10"/>
    <w:rsid w:val="004004C1"/>
    <w:rsid w:val="00402252"/>
    <w:rsid w:val="00402964"/>
    <w:rsid w:val="004036C8"/>
    <w:rsid w:val="0040403C"/>
    <w:rsid w:val="00404A29"/>
    <w:rsid w:val="0040582B"/>
    <w:rsid w:val="004058C6"/>
    <w:rsid w:val="00407811"/>
    <w:rsid w:val="00410338"/>
    <w:rsid w:val="00410E12"/>
    <w:rsid w:val="00411C5A"/>
    <w:rsid w:val="004135A7"/>
    <w:rsid w:val="00413935"/>
    <w:rsid w:val="004145B0"/>
    <w:rsid w:val="00414E82"/>
    <w:rsid w:val="004150D6"/>
    <w:rsid w:val="00416369"/>
    <w:rsid w:val="00416F91"/>
    <w:rsid w:val="0041787F"/>
    <w:rsid w:val="00417D55"/>
    <w:rsid w:val="00420041"/>
    <w:rsid w:val="0042160D"/>
    <w:rsid w:val="00421957"/>
    <w:rsid w:val="00421E7B"/>
    <w:rsid w:val="00421EAF"/>
    <w:rsid w:val="00422A93"/>
    <w:rsid w:val="00422FD2"/>
    <w:rsid w:val="00423610"/>
    <w:rsid w:val="00424C66"/>
    <w:rsid w:val="004251FE"/>
    <w:rsid w:val="00425CB9"/>
    <w:rsid w:val="00426387"/>
    <w:rsid w:val="00430374"/>
    <w:rsid w:val="00430F76"/>
    <w:rsid w:val="00431F87"/>
    <w:rsid w:val="00432240"/>
    <w:rsid w:val="004331A5"/>
    <w:rsid w:val="0043455D"/>
    <w:rsid w:val="00434F97"/>
    <w:rsid w:val="0043654A"/>
    <w:rsid w:val="00436B7F"/>
    <w:rsid w:val="00437979"/>
    <w:rsid w:val="00437DD7"/>
    <w:rsid w:val="00440FB1"/>
    <w:rsid w:val="00441F7B"/>
    <w:rsid w:val="0044205A"/>
    <w:rsid w:val="004438D6"/>
    <w:rsid w:val="0044449F"/>
    <w:rsid w:val="004447A4"/>
    <w:rsid w:val="004451EF"/>
    <w:rsid w:val="0044626B"/>
    <w:rsid w:val="004469C7"/>
    <w:rsid w:val="00446B0B"/>
    <w:rsid w:val="00446B2A"/>
    <w:rsid w:val="004479CE"/>
    <w:rsid w:val="00447A63"/>
    <w:rsid w:val="00447D4F"/>
    <w:rsid w:val="0045093F"/>
    <w:rsid w:val="00450D3B"/>
    <w:rsid w:val="00451321"/>
    <w:rsid w:val="004531F6"/>
    <w:rsid w:val="00453678"/>
    <w:rsid w:val="004538B4"/>
    <w:rsid w:val="004547E4"/>
    <w:rsid w:val="004549E0"/>
    <w:rsid w:val="0045750C"/>
    <w:rsid w:val="00461301"/>
    <w:rsid w:val="0046222B"/>
    <w:rsid w:val="00464A6C"/>
    <w:rsid w:val="00464D5E"/>
    <w:rsid w:val="00465BE0"/>
    <w:rsid w:val="004662DA"/>
    <w:rsid w:val="0046708A"/>
    <w:rsid w:val="004671EC"/>
    <w:rsid w:val="00467DA1"/>
    <w:rsid w:val="00474EE5"/>
    <w:rsid w:val="00475885"/>
    <w:rsid w:val="00475BD9"/>
    <w:rsid w:val="00475C77"/>
    <w:rsid w:val="004763D1"/>
    <w:rsid w:val="00476BA9"/>
    <w:rsid w:val="0047708C"/>
    <w:rsid w:val="0048020C"/>
    <w:rsid w:val="004810E8"/>
    <w:rsid w:val="004818EB"/>
    <w:rsid w:val="00481F53"/>
    <w:rsid w:val="00482764"/>
    <w:rsid w:val="00482894"/>
    <w:rsid w:val="0048301B"/>
    <w:rsid w:val="004839BB"/>
    <w:rsid w:val="0048538A"/>
    <w:rsid w:val="00485738"/>
    <w:rsid w:val="0048687B"/>
    <w:rsid w:val="00486C2B"/>
    <w:rsid w:val="0048730A"/>
    <w:rsid w:val="004873FA"/>
    <w:rsid w:val="00490235"/>
    <w:rsid w:val="00490B78"/>
    <w:rsid w:val="00491D9A"/>
    <w:rsid w:val="00494A6E"/>
    <w:rsid w:val="00495FFA"/>
    <w:rsid w:val="004979BD"/>
    <w:rsid w:val="004A1DF0"/>
    <w:rsid w:val="004A24ED"/>
    <w:rsid w:val="004A2DFB"/>
    <w:rsid w:val="004A3FF4"/>
    <w:rsid w:val="004A41E5"/>
    <w:rsid w:val="004A431B"/>
    <w:rsid w:val="004A4E7C"/>
    <w:rsid w:val="004A6AC6"/>
    <w:rsid w:val="004A704F"/>
    <w:rsid w:val="004A73FB"/>
    <w:rsid w:val="004A7A40"/>
    <w:rsid w:val="004B045E"/>
    <w:rsid w:val="004B1436"/>
    <w:rsid w:val="004B1B2E"/>
    <w:rsid w:val="004B2F70"/>
    <w:rsid w:val="004B319C"/>
    <w:rsid w:val="004B4C28"/>
    <w:rsid w:val="004B4E79"/>
    <w:rsid w:val="004B5029"/>
    <w:rsid w:val="004B5490"/>
    <w:rsid w:val="004B5E34"/>
    <w:rsid w:val="004B6607"/>
    <w:rsid w:val="004B70C9"/>
    <w:rsid w:val="004B7C2E"/>
    <w:rsid w:val="004C1447"/>
    <w:rsid w:val="004C181F"/>
    <w:rsid w:val="004C2775"/>
    <w:rsid w:val="004C3BF8"/>
    <w:rsid w:val="004C3EAD"/>
    <w:rsid w:val="004C41BC"/>
    <w:rsid w:val="004C42B1"/>
    <w:rsid w:val="004C542C"/>
    <w:rsid w:val="004C6746"/>
    <w:rsid w:val="004C71A5"/>
    <w:rsid w:val="004C77A1"/>
    <w:rsid w:val="004D24B2"/>
    <w:rsid w:val="004D3578"/>
    <w:rsid w:val="004D3B40"/>
    <w:rsid w:val="004D46FC"/>
    <w:rsid w:val="004D4A8C"/>
    <w:rsid w:val="004D53BB"/>
    <w:rsid w:val="004D6427"/>
    <w:rsid w:val="004D645A"/>
    <w:rsid w:val="004D7927"/>
    <w:rsid w:val="004D7C5C"/>
    <w:rsid w:val="004E05D2"/>
    <w:rsid w:val="004E212C"/>
    <w:rsid w:val="004E213A"/>
    <w:rsid w:val="004E26A1"/>
    <w:rsid w:val="004E2843"/>
    <w:rsid w:val="004E3A62"/>
    <w:rsid w:val="004E4EB3"/>
    <w:rsid w:val="004E5E48"/>
    <w:rsid w:val="004F3422"/>
    <w:rsid w:val="004F3879"/>
    <w:rsid w:val="004F412F"/>
    <w:rsid w:val="004F45F0"/>
    <w:rsid w:val="004F4697"/>
    <w:rsid w:val="004F47FF"/>
    <w:rsid w:val="004F516F"/>
    <w:rsid w:val="004F60E8"/>
    <w:rsid w:val="00500B07"/>
    <w:rsid w:val="005036F4"/>
    <w:rsid w:val="00503FBF"/>
    <w:rsid w:val="00504FD5"/>
    <w:rsid w:val="00505A67"/>
    <w:rsid w:val="005068F2"/>
    <w:rsid w:val="005073C1"/>
    <w:rsid w:val="005100E6"/>
    <w:rsid w:val="005101C5"/>
    <w:rsid w:val="0051185E"/>
    <w:rsid w:val="00511D59"/>
    <w:rsid w:val="0051378E"/>
    <w:rsid w:val="0051465D"/>
    <w:rsid w:val="005164D0"/>
    <w:rsid w:val="00516E73"/>
    <w:rsid w:val="0051726E"/>
    <w:rsid w:val="00520B57"/>
    <w:rsid w:val="00521BC3"/>
    <w:rsid w:val="005234DE"/>
    <w:rsid w:val="00523552"/>
    <w:rsid w:val="00524079"/>
    <w:rsid w:val="00524721"/>
    <w:rsid w:val="00526175"/>
    <w:rsid w:val="00526AE2"/>
    <w:rsid w:val="00527DA2"/>
    <w:rsid w:val="005319C5"/>
    <w:rsid w:val="00532D59"/>
    <w:rsid w:val="00533FB1"/>
    <w:rsid w:val="00534872"/>
    <w:rsid w:val="00535AD0"/>
    <w:rsid w:val="00535B10"/>
    <w:rsid w:val="00536058"/>
    <w:rsid w:val="005363E2"/>
    <w:rsid w:val="005378DA"/>
    <w:rsid w:val="00537FC8"/>
    <w:rsid w:val="0054162B"/>
    <w:rsid w:val="00543E6C"/>
    <w:rsid w:val="00544109"/>
    <w:rsid w:val="00545B3B"/>
    <w:rsid w:val="00550863"/>
    <w:rsid w:val="0055389A"/>
    <w:rsid w:val="00554BC2"/>
    <w:rsid w:val="00555BEB"/>
    <w:rsid w:val="00556F81"/>
    <w:rsid w:val="005578A5"/>
    <w:rsid w:val="005608B8"/>
    <w:rsid w:val="00560AFA"/>
    <w:rsid w:val="005619FA"/>
    <w:rsid w:val="00565087"/>
    <w:rsid w:val="00565962"/>
    <w:rsid w:val="00565AA3"/>
    <w:rsid w:val="0056609D"/>
    <w:rsid w:val="00566D89"/>
    <w:rsid w:val="0057082F"/>
    <w:rsid w:val="005718BD"/>
    <w:rsid w:val="005719D9"/>
    <w:rsid w:val="00571CB0"/>
    <w:rsid w:val="005731D3"/>
    <w:rsid w:val="00573B4F"/>
    <w:rsid w:val="005744AB"/>
    <w:rsid w:val="00575110"/>
    <w:rsid w:val="005768C3"/>
    <w:rsid w:val="0058059C"/>
    <w:rsid w:val="00582082"/>
    <w:rsid w:val="00582E3B"/>
    <w:rsid w:val="005837EA"/>
    <w:rsid w:val="005847D7"/>
    <w:rsid w:val="00584D76"/>
    <w:rsid w:val="0058605E"/>
    <w:rsid w:val="00587154"/>
    <w:rsid w:val="0058745C"/>
    <w:rsid w:val="005875FA"/>
    <w:rsid w:val="00591D32"/>
    <w:rsid w:val="00591F20"/>
    <w:rsid w:val="00591F61"/>
    <w:rsid w:val="00594803"/>
    <w:rsid w:val="0059546A"/>
    <w:rsid w:val="005A06E6"/>
    <w:rsid w:val="005A0E65"/>
    <w:rsid w:val="005A4551"/>
    <w:rsid w:val="005A6B6F"/>
    <w:rsid w:val="005A717E"/>
    <w:rsid w:val="005A722C"/>
    <w:rsid w:val="005A7C3C"/>
    <w:rsid w:val="005B1A18"/>
    <w:rsid w:val="005B1B18"/>
    <w:rsid w:val="005B2869"/>
    <w:rsid w:val="005B2B2D"/>
    <w:rsid w:val="005B2E7B"/>
    <w:rsid w:val="005B374A"/>
    <w:rsid w:val="005B4AAB"/>
    <w:rsid w:val="005B4EEC"/>
    <w:rsid w:val="005B5ABD"/>
    <w:rsid w:val="005B7035"/>
    <w:rsid w:val="005C0F09"/>
    <w:rsid w:val="005C1007"/>
    <w:rsid w:val="005C1393"/>
    <w:rsid w:val="005C158B"/>
    <w:rsid w:val="005C1D46"/>
    <w:rsid w:val="005C2FBD"/>
    <w:rsid w:val="005C44F0"/>
    <w:rsid w:val="005C4E45"/>
    <w:rsid w:val="005C5FB9"/>
    <w:rsid w:val="005C671C"/>
    <w:rsid w:val="005C6995"/>
    <w:rsid w:val="005C7412"/>
    <w:rsid w:val="005C76A4"/>
    <w:rsid w:val="005C7734"/>
    <w:rsid w:val="005C7E16"/>
    <w:rsid w:val="005D289F"/>
    <w:rsid w:val="005D2CAD"/>
    <w:rsid w:val="005D2E01"/>
    <w:rsid w:val="005D481D"/>
    <w:rsid w:val="005D4EC4"/>
    <w:rsid w:val="005D4F7C"/>
    <w:rsid w:val="005D6257"/>
    <w:rsid w:val="005D758E"/>
    <w:rsid w:val="005D7964"/>
    <w:rsid w:val="005E03EC"/>
    <w:rsid w:val="005E08EB"/>
    <w:rsid w:val="005E0F23"/>
    <w:rsid w:val="005E10A1"/>
    <w:rsid w:val="005E12D1"/>
    <w:rsid w:val="005E1E08"/>
    <w:rsid w:val="005E1F58"/>
    <w:rsid w:val="005E2E23"/>
    <w:rsid w:val="005E3913"/>
    <w:rsid w:val="005E3980"/>
    <w:rsid w:val="005E51C0"/>
    <w:rsid w:val="005E63C5"/>
    <w:rsid w:val="005E63FE"/>
    <w:rsid w:val="005E6BD0"/>
    <w:rsid w:val="005E7EE2"/>
    <w:rsid w:val="005F0609"/>
    <w:rsid w:val="005F0BC0"/>
    <w:rsid w:val="005F16DB"/>
    <w:rsid w:val="005F3365"/>
    <w:rsid w:val="005F3BC5"/>
    <w:rsid w:val="005F442D"/>
    <w:rsid w:val="005F6BED"/>
    <w:rsid w:val="005F6D2C"/>
    <w:rsid w:val="005F756F"/>
    <w:rsid w:val="005F7F0E"/>
    <w:rsid w:val="00603A43"/>
    <w:rsid w:val="00604173"/>
    <w:rsid w:val="006046FA"/>
    <w:rsid w:val="0060510F"/>
    <w:rsid w:val="0060601D"/>
    <w:rsid w:val="00606642"/>
    <w:rsid w:val="00606ABF"/>
    <w:rsid w:val="006070EA"/>
    <w:rsid w:val="006104B4"/>
    <w:rsid w:val="00610D0F"/>
    <w:rsid w:val="00611103"/>
    <w:rsid w:val="00612EF0"/>
    <w:rsid w:val="00613ECD"/>
    <w:rsid w:val="00613EEF"/>
    <w:rsid w:val="0061416D"/>
    <w:rsid w:val="006141A6"/>
    <w:rsid w:val="006146E2"/>
    <w:rsid w:val="00614FDF"/>
    <w:rsid w:val="00615C16"/>
    <w:rsid w:val="0061643C"/>
    <w:rsid w:val="00617486"/>
    <w:rsid w:val="00620BD8"/>
    <w:rsid w:val="00620DB2"/>
    <w:rsid w:val="0062207C"/>
    <w:rsid w:val="006227C5"/>
    <w:rsid w:val="00623298"/>
    <w:rsid w:val="0062575F"/>
    <w:rsid w:val="00626026"/>
    <w:rsid w:val="00630F4F"/>
    <w:rsid w:val="006313EC"/>
    <w:rsid w:val="00632A92"/>
    <w:rsid w:val="00632C33"/>
    <w:rsid w:val="00632FD1"/>
    <w:rsid w:val="00633810"/>
    <w:rsid w:val="00633E1E"/>
    <w:rsid w:val="00634A0D"/>
    <w:rsid w:val="00634B4D"/>
    <w:rsid w:val="00635DF3"/>
    <w:rsid w:val="006362F0"/>
    <w:rsid w:val="00636705"/>
    <w:rsid w:val="0064023C"/>
    <w:rsid w:val="0064055E"/>
    <w:rsid w:val="006414D8"/>
    <w:rsid w:val="00641FBB"/>
    <w:rsid w:val="00642716"/>
    <w:rsid w:val="00643F0C"/>
    <w:rsid w:val="00644DB9"/>
    <w:rsid w:val="00644EE4"/>
    <w:rsid w:val="00645E8F"/>
    <w:rsid w:val="00647010"/>
    <w:rsid w:val="00647F63"/>
    <w:rsid w:val="006505F8"/>
    <w:rsid w:val="00650B6D"/>
    <w:rsid w:val="00650C56"/>
    <w:rsid w:val="00650D9F"/>
    <w:rsid w:val="0065187B"/>
    <w:rsid w:val="006518C2"/>
    <w:rsid w:val="00652831"/>
    <w:rsid w:val="00653EA4"/>
    <w:rsid w:val="0065494A"/>
    <w:rsid w:val="0065612A"/>
    <w:rsid w:val="00656F3D"/>
    <w:rsid w:val="00656FE4"/>
    <w:rsid w:val="00657D14"/>
    <w:rsid w:val="006607C6"/>
    <w:rsid w:val="0066117F"/>
    <w:rsid w:val="006612B2"/>
    <w:rsid w:val="00662A87"/>
    <w:rsid w:val="0066399B"/>
    <w:rsid w:val="006644A3"/>
    <w:rsid w:val="006707E7"/>
    <w:rsid w:val="00670CA8"/>
    <w:rsid w:val="0067228F"/>
    <w:rsid w:val="00672609"/>
    <w:rsid w:val="006727F2"/>
    <w:rsid w:val="006742D6"/>
    <w:rsid w:val="0067527C"/>
    <w:rsid w:val="00675981"/>
    <w:rsid w:val="00675D24"/>
    <w:rsid w:val="00680081"/>
    <w:rsid w:val="0068167D"/>
    <w:rsid w:val="006821C3"/>
    <w:rsid w:val="00682C5F"/>
    <w:rsid w:val="0068467A"/>
    <w:rsid w:val="006851E1"/>
    <w:rsid w:val="00685386"/>
    <w:rsid w:val="006857A2"/>
    <w:rsid w:val="0068637E"/>
    <w:rsid w:val="00686A9B"/>
    <w:rsid w:val="00686E0F"/>
    <w:rsid w:val="006876F8"/>
    <w:rsid w:val="0069022E"/>
    <w:rsid w:val="006906F2"/>
    <w:rsid w:val="00691A21"/>
    <w:rsid w:val="00692594"/>
    <w:rsid w:val="0069352C"/>
    <w:rsid w:val="00694035"/>
    <w:rsid w:val="006946E4"/>
    <w:rsid w:val="00695899"/>
    <w:rsid w:val="006970D3"/>
    <w:rsid w:val="0069798D"/>
    <w:rsid w:val="006A051F"/>
    <w:rsid w:val="006A274F"/>
    <w:rsid w:val="006A2C0A"/>
    <w:rsid w:val="006A2F05"/>
    <w:rsid w:val="006A35AB"/>
    <w:rsid w:val="006A6D6F"/>
    <w:rsid w:val="006A78DE"/>
    <w:rsid w:val="006B11D3"/>
    <w:rsid w:val="006B19F0"/>
    <w:rsid w:val="006B1C31"/>
    <w:rsid w:val="006B35FE"/>
    <w:rsid w:val="006B5737"/>
    <w:rsid w:val="006B5B3F"/>
    <w:rsid w:val="006B5F5D"/>
    <w:rsid w:val="006B6FC4"/>
    <w:rsid w:val="006B7207"/>
    <w:rsid w:val="006C0361"/>
    <w:rsid w:val="006C059E"/>
    <w:rsid w:val="006C0D42"/>
    <w:rsid w:val="006C1E6B"/>
    <w:rsid w:val="006C2927"/>
    <w:rsid w:val="006C2DE5"/>
    <w:rsid w:val="006C502E"/>
    <w:rsid w:val="006C659F"/>
    <w:rsid w:val="006D0B5A"/>
    <w:rsid w:val="006D0EDA"/>
    <w:rsid w:val="006D1342"/>
    <w:rsid w:val="006D1B16"/>
    <w:rsid w:val="006D2510"/>
    <w:rsid w:val="006D3017"/>
    <w:rsid w:val="006D3997"/>
    <w:rsid w:val="006D4583"/>
    <w:rsid w:val="006D4C56"/>
    <w:rsid w:val="006D4FD2"/>
    <w:rsid w:val="006D5C67"/>
    <w:rsid w:val="006D5E57"/>
    <w:rsid w:val="006D7CB0"/>
    <w:rsid w:val="006E075E"/>
    <w:rsid w:val="006E0EC3"/>
    <w:rsid w:val="006E17A3"/>
    <w:rsid w:val="006E1BA7"/>
    <w:rsid w:val="006E2640"/>
    <w:rsid w:val="006E32F1"/>
    <w:rsid w:val="006E35BE"/>
    <w:rsid w:val="006E4672"/>
    <w:rsid w:val="006E5C05"/>
    <w:rsid w:val="006E5C86"/>
    <w:rsid w:val="006E6CA5"/>
    <w:rsid w:val="006E6CE0"/>
    <w:rsid w:val="006E72F8"/>
    <w:rsid w:val="006E7B2D"/>
    <w:rsid w:val="006E7D58"/>
    <w:rsid w:val="006F0203"/>
    <w:rsid w:val="006F031E"/>
    <w:rsid w:val="006F1322"/>
    <w:rsid w:val="006F143D"/>
    <w:rsid w:val="006F151B"/>
    <w:rsid w:val="006F28C9"/>
    <w:rsid w:val="006F3113"/>
    <w:rsid w:val="006F3393"/>
    <w:rsid w:val="006F3BCC"/>
    <w:rsid w:val="006F543C"/>
    <w:rsid w:val="006F6D1E"/>
    <w:rsid w:val="006F7233"/>
    <w:rsid w:val="006F7DA2"/>
    <w:rsid w:val="00703099"/>
    <w:rsid w:val="00703FDE"/>
    <w:rsid w:val="00704808"/>
    <w:rsid w:val="00704FA5"/>
    <w:rsid w:val="00707FB4"/>
    <w:rsid w:val="00710BD3"/>
    <w:rsid w:val="00711151"/>
    <w:rsid w:val="007116D6"/>
    <w:rsid w:val="00711806"/>
    <w:rsid w:val="00712CFE"/>
    <w:rsid w:val="0071314A"/>
    <w:rsid w:val="007133E8"/>
    <w:rsid w:val="0071342D"/>
    <w:rsid w:val="00713D95"/>
    <w:rsid w:val="007140F7"/>
    <w:rsid w:val="00714A02"/>
    <w:rsid w:val="007163DD"/>
    <w:rsid w:val="007167D7"/>
    <w:rsid w:val="00716C15"/>
    <w:rsid w:val="00717F15"/>
    <w:rsid w:val="007201CC"/>
    <w:rsid w:val="0072316F"/>
    <w:rsid w:val="00723693"/>
    <w:rsid w:val="00724303"/>
    <w:rsid w:val="00724781"/>
    <w:rsid w:val="00725C5A"/>
    <w:rsid w:val="00726CB7"/>
    <w:rsid w:val="00730ECE"/>
    <w:rsid w:val="00730FB0"/>
    <w:rsid w:val="007314B6"/>
    <w:rsid w:val="007316B0"/>
    <w:rsid w:val="00731935"/>
    <w:rsid w:val="00731DC7"/>
    <w:rsid w:val="00733469"/>
    <w:rsid w:val="0073357E"/>
    <w:rsid w:val="00734A5B"/>
    <w:rsid w:val="00737565"/>
    <w:rsid w:val="007419CB"/>
    <w:rsid w:val="00741D4A"/>
    <w:rsid w:val="007427F8"/>
    <w:rsid w:val="00743592"/>
    <w:rsid w:val="0074490E"/>
    <w:rsid w:val="00744E76"/>
    <w:rsid w:val="00745869"/>
    <w:rsid w:val="00745C68"/>
    <w:rsid w:val="0074616E"/>
    <w:rsid w:val="007478CD"/>
    <w:rsid w:val="0075062C"/>
    <w:rsid w:val="00750D89"/>
    <w:rsid w:val="007511A5"/>
    <w:rsid w:val="00751627"/>
    <w:rsid w:val="00752A2A"/>
    <w:rsid w:val="00752A98"/>
    <w:rsid w:val="00753D6D"/>
    <w:rsid w:val="00754CE7"/>
    <w:rsid w:val="00754EE5"/>
    <w:rsid w:val="00755C4E"/>
    <w:rsid w:val="00756504"/>
    <w:rsid w:val="00757BBA"/>
    <w:rsid w:val="00760287"/>
    <w:rsid w:val="007605DB"/>
    <w:rsid w:val="00762B6E"/>
    <w:rsid w:val="007637D6"/>
    <w:rsid w:val="007647E9"/>
    <w:rsid w:val="007653F8"/>
    <w:rsid w:val="00765F63"/>
    <w:rsid w:val="00766EAE"/>
    <w:rsid w:val="00770722"/>
    <w:rsid w:val="007709A2"/>
    <w:rsid w:val="00771837"/>
    <w:rsid w:val="00771C73"/>
    <w:rsid w:val="0077223A"/>
    <w:rsid w:val="0077384F"/>
    <w:rsid w:val="00773B45"/>
    <w:rsid w:val="00775AFD"/>
    <w:rsid w:val="00776F9F"/>
    <w:rsid w:val="00776FD9"/>
    <w:rsid w:val="007813F3"/>
    <w:rsid w:val="00781F0F"/>
    <w:rsid w:val="00782042"/>
    <w:rsid w:val="00782AD8"/>
    <w:rsid w:val="00782B16"/>
    <w:rsid w:val="00782E36"/>
    <w:rsid w:val="00783595"/>
    <w:rsid w:val="00784458"/>
    <w:rsid w:val="00784B57"/>
    <w:rsid w:val="00784B72"/>
    <w:rsid w:val="007859B8"/>
    <w:rsid w:val="0078609E"/>
    <w:rsid w:val="00786972"/>
    <w:rsid w:val="00786AC0"/>
    <w:rsid w:val="00787297"/>
    <w:rsid w:val="0078785C"/>
    <w:rsid w:val="00787A3E"/>
    <w:rsid w:val="0079012A"/>
    <w:rsid w:val="00790F70"/>
    <w:rsid w:val="00791DCD"/>
    <w:rsid w:val="007929A0"/>
    <w:rsid w:val="00792E9A"/>
    <w:rsid w:val="007936C6"/>
    <w:rsid w:val="00793C50"/>
    <w:rsid w:val="00793CB1"/>
    <w:rsid w:val="00793D17"/>
    <w:rsid w:val="00793D79"/>
    <w:rsid w:val="00795241"/>
    <w:rsid w:val="00795CA9"/>
    <w:rsid w:val="007965B2"/>
    <w:rsid w:val="0079673C"/>
    <w:rsid w:val="007A00D5"/>
    <w:rsid w:val="007A2342"/>
    <w:rsid w:val="007A3D54"/>
    <w:rsid w:val="007A4867"/>
    <w:rsid w:val="007A54B9"/>
    <w:rsid w:val="007B25C6"/>
    <w:rsid w:val="007B2D09"/>
    <w:rsid w:val="007B309C"/>
    <w:rsid w:val="007B5448"/>
    <w:rsid w:val="007B73A3"/>
    <w:rsid w:val="007B76BE"/>
    <w:rsid w:val="007C209F"/>
    <w:rsid w:val="007C2971"/>
    <w:rsid w:val="007C3EBF"/>
    <w:rsid w:val="007C42C9"/>
    <w:rsid w:val="007C5298"/>
    <w:rsid w:val="007C5982"/>
    <w:rsid w:val="007C5D17"/>
    <w:rsid w:val="007C62DC"/>
    <w:rsid w:val="007C64A4"/>
    <w:rsid w:val="007C6699"/>
    <w:rsid w:val="007C678F"/>
    <w:rsid w:val="007C789C"/>
    <w:rsid w:val="007D03D5"/>
    <w:rsid w:val="007D0EC1"/>
    <w:rsid w:val="007D25AC"/>
    <w:rsid w:val="007D2DA1"/>
    <w:rsid w:val="007D3C91"/>
    <w:rsid w:val="007D66BD"/>
    <w:rsid w:val="007D6763"/>
    <w:rsid w:val="007D6D43"/>
    <w:rsid w:val="007D74E0"/>
    <w:rsid w:val="007E045C"/>
    <w:rsid w:val="007E23A1"/>
    <w:rsid w:val="007E3177"/>
    <w:rsid w:val="007E341E"/>
    <w:rsid w:val="007E3A20"/>
    <w:rsid w:val="007E4576"/>
    <w:rsid w:val="007E5771"/>
    <w:rsid w:val="007E5E0A"/>
    <w:rsid w:val="007E61C3"/>
    <w:rsid w:val="007E6A18"/>
    <w:rsid w:val="007E6EF2"/>
    <w:rsid w:val="007E7A77"/>
    <w:rsid w:val="007E7C36"/>
    <w:rsid w:val="007F04CC"/>
    <w:rsid w:val="007F3AF5"/>
    <w:rsid w:val="007F3DF1"/>
    <w:rsid w:val="007F4EA5"/>
    <w:rsid w:val="007F6ED0"/>
    <w:rsid w:val="00800A3E"/>
    <w:rsid w:val="00802142"/>
    <w:rsid w:val="00802504"/>
    <w:rsid w:val="008028A4"/>
    <w:rsid w:val="008067AF"/>
    <w:rsid w:val="00806A2A"/>
    <w:rsid w:val="0080702D"/>
    <w:rsid w:val="00807107"/>
    <w:rsid w:val="008073BA"/>
    <w:rsid w:val="008073F7"/>
    <w:rsid w:val="008109E2"/>
    <w:rsid w:val="008117F9"/>
    <w:rsid w:val="00812C6C"/>
    <w:rsid w:val="0081381E"/>
    <w:rsid w:val="008157E2"/>
    <w:rsid w:val="00816313"/>
    <w:rsid w:val="00817E14"/>
    <w:rsid w:val="008200DF"/>
    <w:rsid w:val="00820CF2"/>
    <w:rsid w:val="00822152"/>
    <w:rsid w:val="00822398"/>
    <w:rsid w:val="008276BC"/>
    <w:rsid w:val="00827F37"/>
    <w:rsid w:val="00832F9B"/>
    <w:rsid w:val="00833AEB"/>
    <w:rsid w:val="008340BF"/>
    <w:rsid w:val="008350B6"/>
    <w:rsid w:val="00835EE7"/>
    <w:rsid w:val="00842619"/>
    <w:rsid w:val="00842815"/>
    <w:rsid w:val="00842EC1"/>
    <w:rsid w:val="008436DF"/>
    <w:rsid w:val="00843A8A"/>
    <w:rsid w:val="00844149"/>
    <w:rsid w:val="008467B9"/>
    <w:rsid w:val="0084693E"/>
    <w:rsid w:val="00846FAF"/>
    <w:rsid w:val="00847849"/>
    <w:rsid w:val="00850DA8"/>
    <w:rsid w:val="008529CC"/>
    <w:rsid w:val="00855FD8"/>
    <w:rsid w:val="008560B0"/>
    <w:rsid w:val="008561E0"/>
    <w:rsid w:val="0086053D"/>
    <w:rsid w:val="00860C21"/>
    <w:rsid w:val="008612B6"/>
    <w:rsid w:val="00861955"/>
    <w:rsid w:val="008623B9"/>
    <w:rsid w:val="00863F55"/>
    <w:rsid w:val="008644A2"/>
    <w:rsid w:val="008645CA"/>
    <w:rsid w:val="00864A3F"/>
    <w:rsid w:val="00865E0F"/>
    <w:rsid w:val="00866464"/>
    <w:rsid w:val="00867277"/>
    <w:rsid w:val="008701FA"/>
    <w:rsid w:val="00871362"/>
    <w:rsid w:val="008718E4"/>
    <w:rsid w:val="00871E88"/>
    <w:rsid w:val="008721BD"/>
    <w:rsid w:val="00872357"/>
    <w:rsid w:val="00872A92"/>
    <w:rsid w:val="008754FB"/>
    <w:rsid w:val="008755A6"/>
    <w:rsid w:val="008768CA"/>
    <w:rsid w:val="0087766B"/>
    <w:rsid w:val="00881D8A"/>
    <w:rsid w:val="00881EF4"/>
    <w:rsid w:val="008822A1"/>
    <w:rsid w:val="008846F2"/>
    <w:rsid w:val="00884944"/>
    <w:rsid w:val="00884DB1"/>
    <w:rsid w:val="00884E99"/>
    <w:rsid w:val="0088665F"/>
    <w:rsid w:val="008873D8"/>
    <w:rsid w:val="0088777F"/>
    <w:rsid w:val="0089077B"/>
    <w:rsid w:val="00890A52"/>
    <w:rsid w:val="00890E92"/>
    <w:rsid w:val="0089193D"/>
    <w:rsid w:val="00891D9F"/>
    <w:rsid w:val="00892DC1"/>
    <w:rsid w:val="0089478B"/>
    <w:rsid w:val="00894F28"/>
    <w:rsid w:val="008950CF"/>
    <w:rsid w:val="0089521E"/>
    <w:rsid w:val="00897564"/>
    <w:rsid w:val="00897F61"/>
    <w:rsid w:val="008A0917"/>
    <w:rsid w:val="008A0BB2"/>
    <w:rsid w:val="008A63E0"/>
    <w:rsid w:val="008A70C0"/>
    <w:rsid w:val="008A7350"/>
    <w:rsid w:val="008A7D0E"/>
    <w:rsid w:val="008B03C2"/>
    <w:rsid w:val="008B1C52"/>
    <w:rsid w:val="008B30CE"/>
    <w:rsid w:val="008B494E"/>
    <w:rsid w:val="008B4ED8"/>
    <w:rsid w:val="008B5F7D"/>
    <w:rsid w:val="008B6819"/>
    <w:rsid w:val="008C15AE"/>
    <w:rsid w:val="008C1E99"/>
    <w:rsid w:val="008C2C85"/>
    <w:rsid w:val="008C62F4"/>
    <w:rsid w:val="008C691D"/>
    <w:rsid w:val="008C728B"/>
    <w:rsid w:val="008C74A3"/>
    <w:rsid w:val="008D077F"/>
    <w:rsid w:val="008D14B4"/>
    <w:rsid w:val="008D1CD8"/>
    <w:rsid w:val="008D289C"/>
    <w:rsid w:val="008D30B7"/>
    <w:rsid w:val="008D38E6"/>
    <w:rsid w:val="008D4378"/>
    <w:rsid w:val="008D47CC"/>
    <w:rsid w:val="008D5E17"/>
    <w:rsid w:val="008D77F1"/>
    <w:rsid w:val="008D799C"/>
    <w:rsid w:val="008E09E6"/>
    <w:rsid w:val="008E2C8E"/>
    <w:rsid w:val="008E40C9"/>
    <w:rsid w:val="008E6E85"/>
    <w:rsid w:val="008E7884"/>
    <w:rsid w:val="008F0A90"/>
    <w:rsid w:val="008F2E9A"/>
    <w:rsid w:val="008F364D"/>
    <w:rsid w:val="008F3D96"/>
    <w:rsid w:val="008F4111"/>
    <w:rsid w:val="008F4ADD"/>
    <w:rsid w:val="008F528B"/>
    <w:rsid w:val="008F53F5"/>
    <w:rsid w:val="008F592E"/>
    <w:rsid w:val="008F5FBE"/>
    <w:rsid w:val="008F7373"/>
    <w:rsid w:val="0090015A"/>
    <w:rsid w:val="0090271F"/>
    <w:rsid w:val="00902E23"/>
    <w:rsid w:val="0090327C"/>
    <w:rsid w:val="00904DB2"/>
    <w:rsid w:val="009062EC"/>
    <w:rsid w:val="00906312"/>
    <w:rsid w:val="00906877"/>
    <w:rsid w:val="00910610"/>
    <w:rsid w:val="0091348E"/>
    <w:rsid w:val="0091448C"/>
    <w:rsid w:val="00915C18"/>
    <w:rsid w:val="00915DBA"/>
    <w:rsid w:val="00917CCB"/>
    <w:rsid w:val="00920C7F"/>
    <w:rsid w:val="00921724"/>
    <w:rsid w:val="00921959"/>
    <w:rsid w:val="009227C5"/>
    <w:rsid w:val="009235D9"/>
    <w:rsid w:val="00926E51"/>
    <w:rsid w:val="009273FC"/>
    <w:rsid w:val="009274A0"/>
    <w:rsid w:val="009275D3"/>
    <w:rsid w:val="009310B3"/>
    <w:rsid w:val="009312CF"/>
    <w:rsid w:val="00933838"/>
    <w:rsid w:val="00933E3F"/>
    <w:rsid w:val="00934CA4"/>
    <w:rsid w:val="0093540E"/>
    <w:rsid w:val="00935832"/>
    <w:rsid w:val="0094184C"/>
    <w:rsid w:val="00941865"/>
    <w:rsid w:val="0094202E"/>
    <w:rsid w:val="009425E5"/>
    <w:rsid w:val="00942EC2"/>
    <w:rsid w:val="00943163"/>
    <w:rsid w:val="009437F2"/>
    <w:rsid w:val="0094456E"/>
    <w:rsid w:val="0094535C"/>
    <w:rsid w:val="0094566F"/>
    <w:rsid w:val="00945F08"/>
    <w:rsid w:val="009460B0"/>
    <w:rsid w:val="00946E5C"/>
    <w:rsid w:val="00947CDE"/>
    <w:rsid w:val="0095058E"/>
    <w:rsid w:val="0095060C"/>
    <w:rsid w:val="009510A2"/>
    <w:rsid w:val="009516B3"/>
    <w:rsid w:val="00952813"/>
    <w:rsid w:val="00952AB5"/>
    <w:rsid w:val="009542AC"/>
    <w:rsid w:val="00956A32"/>
    <w:rsid w:val="00957638"/>
    <w:rsid w:val="00960093"/>
    <w:rsid w:val="0096072F"/>
    <w:rsid w:val="0096167F"/>
    <w:rsid w:val="00963206"/>
    <w:rsid w:val="009642ED"/>
    <w:rsid w:val="00964C89"/>
    <w:rsid w:val="009662C4"/>
    <w:rsid w:val="00966C5A"/>
    <w:rsid w:val="00967046"/>
    <w:rsid w:val="00967648"/>
    <w:rsid w:val="0097006E"/>
    <w:rsid w:val="00970582"/>
    <w:rsid w:val="00970B74"/>
    <w:rsid w:val="00970EBE"/>
    <w:rsid w:val="00971115"/>
    <w:rsid w:val="00971997"/>
    <w:rsid w:val="00972E21"/>
    <w:rsid w:val="009737B3"/>
    <w:rsid w:val="009747B5"/>
    <w:rsid w:val="00974911"/>
    <w:rsid w:val="00977840"/>
    <w:rsid w:val="00977F9C"/>
    <w:rsid w:val="00980F71"/>
    <w:rsid w:val="00981B7A"/>
    <w:rsid w:val="0098207F"/>
    <w:rsid w:val="009821B9"/>
    <w:rsid w:val="0098223B"/>
    <w:rsid w:val="00982F79"/>
    <w:rsid w:val="00984B23"/>
    <w:rsid w:val="00984B7F"/>
    <w:rsid w:val="00985E9F"/>
    <w:rsid w:val="00987FC4"/>
    <w:rsid w:val="009907F8"/>
    <w:rsid w:val="00991B77"/>
    <w:rsid w:val="00992E55"/>
    <w:rsid w:val="009947FF"/>
    <w:rsid w:val="00994883"/>
    <w:rsid w:val="00994DC4"/>
    <w:rsid w:val="009956BE"/>
    <w:rsid w:val="009A04D5"/>
    <w:rsid w:val="009A1586"/>
    <w:rsid w:val="009A2911"/>
    <w:rsid w:val="009A2D28"/>
    <w:rsid w:val="009A3373"/>
    <w:rsid w:val="009A5532"/>
    <w:rsid w:val="009A557B"/>
    <w:rsid w:val="009A604A"/>
    <w:rsid w:val="009A667B"/>
    <w:rsid w:val="009A69F5"/>
    <w:rsid w:val="009B1CB4"/>
    <w:rsid w:val="009B20EE"/>
    <w:rsid w:val="009B2C34"/>
    <w:rsid w:val="009B2E06"/>
    <w:rsid w:val="009B30DD"/>
    <w:rsid w:val="009B33E4"/>
    <w:rsid w:val="009B34E6"/>
    <w:rsid w:val="009B3747"/>
    <w:rsid w:val="009B46D0"/>
    <w:rsid w:val="009B75BD"/>
    <w:rsid w:val="009B767B"/>
    <w:rsid w:val="009B7A48"/>
    <w:rsid w:val="009C0DC2"/>
    <w:rsid w:val="009C2A52"/>
    <w:rsid w:val="009C3FF8"/>
    <w:rsid w:val="009C4E5B"/>
    <w:rsid w:val="009C5B41"/>
    <w:rsid w:val="009C6B41"/>
    <w:rsid w:val="009C7420"/>
    <w:rsid w:val="009C744E"/>
    <w:rsid w:val="009C7A89"/>
    <w:rsid w:val="009D0D0D"/>
    <w:rsid w:val="009D2903"/>
    <w:rsid w:val="009D3240"/>
    <w:rsid w:val="009D3300"/>
    <w:rsid w:val="009D45A6"/>
    <w:rsid w:val="009D48C6"/>
    <w:rsid w:val="009D5E4B"/>
    <w:rsid w:val="009D7461"/>
    <w:rsid w:val="009D750C"/>
    <w:rsid w:val="009D7AC9"/>
    <w:rsid w:val="009E045F"/>
    <w:rsid w:val="009E0B8F"/>
    <w:rsid w:val="009E1121"/>
    <w:rsid w:val="009E2838"/>
    <w:rsid w:val="009E2993"/>
    <w:rsid w:val="009E3CA4"/>
    <w:rsid w:val="009E5359"/>
    <w:rsid w:val="009E5741"/>
    <w:rsid w:val="009E5B28"/>
    <w:rsid w:val="009E602A"/>
    <w:rsid w:val="009E6F72"/>
    <w:rsid w:val="009E72BC"/>
    <w:rsid w:val="009E741D"/>
    <w:rsid w:val="009E747C"/>
    <w:rsid w:val="009F122A"/>
    <w:rsid w:val="009F26A1"/>
    <w:rsid w:val="009F304D"/>
    <w:rsid w:val="009F37B7"/>
    <w:rsid w:val="009F3E3B"/>
    <w:rsid w:val="009F542E"/>
    <w:rsid w:val="009F568E"/>
    <w:rsid w:val="009F5F12"/>
    <w:rsid w:val="009F63FC"/>
    <w:rsid w:val="00A00BFA"/>
    <w:rsid w:val="00A00E0C"/>
    <w:rsid w:val="00A01735"/>
    <w:rsid w:val="00A0179B"/>
    <w:rsid w:val="00A018AC"/>
    <w:rsid w:val="00A01F60"/>
    <w:rsid w:val="00A026E4"/>
    <w:rsid w:val="00A0276A"/>
    <w:rsid w:val="00A02D80"/>
    <w:rsid w:val="00A05CC2"/>
    <w:rsid w:val="00A063C4"/>
    <w:rsid w:val="00A0648A"/>
    <w:rsid w:val="00A077D0"/>
    <w:rsid w:val="00A10049"/>
    <w:rsid w:val="00A10266"/>
    <w:rsid w:val="00A107D5"/>
    <w:rsid w:val="00A10F02"/>
    <w:rsid w:val="00A10FA8"/>
    <w:rsid w:val="00A120E2"/>
    <w:rsid w:val="00A12809"/>
    <w:rsid w:val="00A12D27"/>
    <w:rsid w:val="00A146EB"/>
    <w:rsid w:val="00A14EE4"/>
    <w:rsid w:val="00A1543C"/>
    <w:rsid w:val="00A164B4"/>
    <w:rsid w:val="00A21F1A"/>
    <w:rsid w:val="00A2203A"/>
    <w:rsid w:val="00A2253A"/>
    <w:rsid w:val="00A22845"/>
    <w:rsid w:val="00A22E68"/>
    <w:rsid w:val="00A22ED7"/>
    <w:rsid w:val="00A23334"/>
    <w:rsid w:val="00A23922"/>
    <w:rsid w:val="00A23B46"/>
    <w:rsid w:val="00A24304"/>
    <w:rsid w:val="00A2527A"/>
    <w:rsid w:val="00A26D5E"/>
    <w:rsid w:val="00A26E92"/>
    <w:rsid w:val="00A306AA"/>
    <w:rsid w:val="00A30787"/>
    <w:rsid w:val="00A30816"/>
    <w:rsid w:val="00A30BFD"/>
    <w:rsid w:val="00A316EF"/>
    <w:rsid w:val="00A31A34"/>
    <w:rsid w:val="00A322B6"/>
    <w:rsid w:val="00A354A4"/>
    <w:rsid w:val="00A355E2"/>
    <w:rsid w:val="00A35BA0"/>
    <w:rsid w:val="00A36420"/>
    <w:rsid w:val="00A36B2F"/>
    <w:rsid w:val="00A37188"/>
    <w:rsid w:val="00A4099C"/>
    <w:rsid w:val="00A41308"/>
    <w:rsid w:val="00A41BB0"/>
    <w:rsid w:val="00A41DAE"/>
    <w:rsid w:val="00A423F9"/>
    <w:rsid w:val="00A424F9"/>
    <w:rsid w:val="00A436B8"/>
    <w:rsid w:val="00A43741"/>
    <w:rsid w:val="00A44AE0"/>
    <w:rsid w:val="00A44B21"/>
    <w:rsid w:val="00A46447"/>
    <w:rsid w:val="00A47361"/>
    <w:rsid w:val="00A47FEF"/>
    <w:rsid w:val="00A53724"/>
    <w:rsid w:val="00A53D0A"/>
    <w:rsid w:val="00A54287"/>
    <w:rsid w:val="00A5629A"/>
    <w:rsid w:val="00A60A68"/>
    <w:rsid w:val="00A60B9D"/>
    <w:rsid w:val="00A6251B"/>
    <w:rsid w:val="00A62B80"/>
    <w:rsid w:val="00A62C51"/>
    <w:rsid w:val="00A6417E"/>
    <w:rsid w:val="00A64A21"/>
    <w:rsid w:val="00A678D9"/>
    <w:rsid w:val="00A71112"/>
    <w:rsid w:val="00A71CD3"/>
    <w:rsid w:val="00A7378E"/>
    <w:rsid w:val="00A7519E"/>
    <w:rsid w:val="00A75ED0"/>
    <w:rsid w:val="00A767AA"/>
    <w:rsid w:val="00A770DE"/>
    <w:rsid w:val="00A80EB7"/>
    <w:rsid w:val="00A82346"/>
    <w:rsid w:val="00A8272A"/>
    <w:rsid w:val="00A83365"/>
    <w:rsid w:val="00A83587"/>
    <w:rsid w:val="00A85AC4"/>
    <w:rsid w:val="00A86676"/>
    <w:rsid w:val="00A86D3D"/>
    <w:rsid w:val="00A91AB5"/>
    <w:rsid w:val="00A9461C"/>
    <w:rsid w:val="00A94D08"/>
    <w:rsid w:val="00A9516D"/>
    <w:rsid w:val="00A954B0"/>
    <w:rsid w:val="00A95CD2"/>
    <w:rsid w:val="00A96B07"/>
    <w:rsid w:val="00A9747B"/>
    <w:rsid w:val="00AA1304"/>
    <w:rsid w:val="00AA1D11"/>
    <w:rsid w:val="00AA1FEC"/>
    <w:rsid w:val="00AA2597"/>
    <w:rsid w:val="00AA2C5D"/>
    <w:rsid w:val="00AA54B7"/>
    <w:rsid w:val="00AA5F96"/>
    <w:rsid w:val="00AA6DFC"/>
    <w:rsid w:val="00AA6F8F"/>
    <w:rsid w:val="00AB0C63"/>
    <w:rsid w:val="00AB130E"/>
    <w:rsid w:val="00AB14DB"/>
    <w:rsid w:val="00AB2C86"/>
    <w:rsid w:val="00AB45BC"/>
    <w:rsid w:val="00AB4D7D"/>
    <w:rsid w:val="00AB560F"/>
    <w:rsid w:val="00AB69C5"/>
    <w:rsid w:val="00AB73B9"/>
    <w:rsid w:val="00AB7CE4"/>
    <w:rsid w:val="00AC0503"/>
    <w:rsid w:val="00AC118F"/>
    <w:rsid w:val="00AC1C5D"/>
    <w:rsid w:val="00AC4562"/>
    <w:rsid w:val="00AC481E"/>
    <w:rsid w:val="00AC5EF7"/>
    <w:rsid w:val="00AC6012"/>
    <w:rsid w:val="00AC697C"/>
    <w:rsid w:val="00AC6B44"/>
    <w:rsid w:val="00AC7741"/>
    <w:rsid w:val="00AD0684"/>
    <w:rsid w:val="00AD2D37"/>
    <w:rsid w:val="00AD2E5B"/>
    <w:rsid w:val="00AD4321"/>
    <w:rsid w:val="00AD5AB6"/>
    <w:rsid w:val="00AD6130"/>
    <w:rsid w:val="00AE3264"/>
    <w:rsid w:val="00AE34D3"/>
    <w:rsid w:val="00AE5A59"/>
    <w:rsid w:val="00AE689D"/>
    <w:rsid w:val="00AE6DA6"/>
    <w:rsid w:val="00AE7F94"/>
    <w:rsid w:val="00AF08BB"/>
    <w:rsid w:val="00AF2207"/>
    <w:rsid w:val="00AF2BD1"/>
    <w:rsid w:val="00AF2BEF"/>
    <w:rsid w:val="00AF44BC"/>
    <w:rsid w:val="00AF602B"/>
    <w:rsid w:val="00AF6848"/>
    <w:rsid w:val="00AF68D0"/>
    <w:rsid w:val="00B005BE"/>
    <w:rsid w:val="00B00B68"/>
    <w:rsid w:val="00B01164"/>
    <w:rsid w:val="00B0136A"/>
    <w:rsid w:val="00B01679"/>
    <w:rsid w:val="00B01EE5"/>
    <w:rsid w:val="00B02542"/>
    <w:rsid w:val="00B0409A"/>
    <w:rsid w:val="00B0410E"/>
    <w:rsid w:val="00B04D55"/>
    <w:rsid w:val="00B04E6B"/>
    <w:rsid w:val="00B05A29"/>
    <w:rsid w:val="00B05C40"/>
    <w:rsid w:val="00B05DBF"/>
    <w:rsid w:val="00B06332"/>
    <w:rsid w:val="00B06E1B"/>
    <w:rsid w:val="00B075C1"/>
    <w:rsid w:val="00B07B88"/>
    <w:rsid w:val="00B10315"/>
    <w:rsid w:val="00B10EF3"/>
    <w:rsid w:val="00B12689"/>
    <w:rsid w:val="00B14502"/>
    <w:rsid w:val="00B15449"/>
    <w:rsid w:val="00B15AB8"/>
    <w:rsid w:val="00B161FC"/>
    <w:rsid w:val="00B20159"/>
    <w:rsid w:val="00B20577"/>
    <w:rsid w:val="00B231CA"/>
    <w:rsid w:val="00B232AF"/>
    <w:rsid w:val="00B235E5"/>
    <w:rsid w:val="00B24396"/>
    <w:rsid w:val="00B25D3C"/>
    <w:rsid w:val="00B30ADD"/>
    <w:rsid w:val="00B30F11"/>
    <w:rsid w:val="00B35731"/>
    <w:rsid w:val="00B35C52"/>
    <w:rsid w:val="00B36C66"/>
    <w:rsid w:val="00B40058"/>
    <w:rsid w:val="00B409C3"/>
    <w:rsid w:val="00B40AA1"/>
    <w:rsid w:val="00B43E9F"/>
    <w:rsid w:val="00B45090"/>
    <w:rsid w:val="00B452ED"/>
    <w:rsid w:val="00B46CFE"/>
    <w:rsid w:val="00B47C7A"/>
    <w:rsid w:val="00B50E3F"/>
    <w:rsid w:val="00B51044"/>
    <w:rsid w:val="00B510E1"/>
    <w:rsid w:val="00B516F6"/>
    <w:rsid w:val="00B53248"/>
    <w:rsid w:val="00B53C87"/>
    <w:rsid w:val="00B5583A"/>
    <w:rsid w:val="00B55861"/>
    <w:rsid w:val="00B55B57"/>
    <w:rsid w:val="00B55B61"/>
    <w:rsid w:val="00B56DE6"/>
    <w:rsid w:val="00B57ECC"/>
    <w:rsid w:val="00B57ED8"/>
    <w:rsid w:val="00B60ED5"/>
    <w:rsid w:val="00B622AC"/>
    <w:rsid w:val="00B64D94"/>
    <w:rsid w:val="00B657CB"/>
    <w:rsid w:val="00B65AD6"/>
    <w:rsid w:val="00B66B37"/>
    <w:rsid w:val="00B66ECD"/>
    <w:rsid w:val="00B670B9"/>
    <w:rsid w:val="00B711DE"/>
    <w:rsid w:val="00B713DF"/>
    <w:rsid w:val="00B7181A"/>
    <w:rsid w:val="00B71EB1"/>
    <w:rsid w:val="00B7296D"/>
    <w:rsid w:val="00B7325B"/>
    <w:rsid w:val="00B73374"/>
    <w:rsid w:val="00B743E7"/>
    <w:rsid w:val="00B76C81"/>
    <w:rsid w:val="00B76D1A"/>
    <w:rsid w:val="00B77D7D"/>
    <w:rsid w:val="00B80390"/>
    <w:rsid w:val="00B827A3"/>
    <w:rsid w:val="00B849D4"/>
    <w:rsid w:val="00B84CB4"/>
    <w:rsid w:val="00B851EA"/>
    <w:rsid w:val="00B854AC"/>
    <w:rsid w:val="00B86872"/>
    <w:rsid w:val="00B87322"/>
    <w:rsid w:val="00B879FE"/>
    <w:rsid w:val="00B913B6"/>
    <w:rsid w:val="00B919F7"/>
    <w:rsid w:val="00B92869"/>
    <w:rsid w:val="00B9295E"/>
    <w:rsid w:val="00B94E1D"/>
    <w:rsid w:val="00B94F40"/>
    <w:rsid w:val="00B95510"/>
    <w:rsid w:val="00B97AD8"/>
    <w:rsid w:val="00BA10C0"/>
    <w:rsid w:val="00BA1ED4"/>
    <w:rsid w:val="00BA2AFF"/>
    <w:rsid w:val="00BA2BB6"/>
    <w:rsid w:val="00BA2C8D"/>
    <w:rsid w:val="00BA317E"/>
    <w:rsid w:val="00BA3F3D"/>
    <w:rsid w:val="00BA43B7"/>
    <w:rsid w:val="00BA43E4"/>
    <w:rsid w:val="00BA4B5D"/>
    <w:rsid w:val="00BA4E59"/>
    <w:rsid w:val="00BA6836"/>
    <w:rsid w:val="00BA6970"/>
    <w:rsid w:val="00BA6CF9"/>
    <w:rsid w:val="00BA6ECF"/>
    <w:rsid w:val="00BB1D18"/>
    <w:rsid w:val="00BB254F"/>
    <w:rsid w:val="00BB3DEB"/>
    <w:rsid w:val="00BB470B"/>
    <w:rsid w:val="00BB5D89"/>
    <w:rsid w:val="00BB66A2"/>
    <w:rsid w:val="00BB706D"/>
    <w:rsid w:val="00BB7685"/>
    <w:rsid w:val="00BC018D"/>
    <w:rsid w:val="00BC0F7D"/>
    <w:rsid w:val="00BC1A44"/>
    <w:rsid w:val="00BC1B25"/>
    <w:rsid w:val="00BC21C3"/>
    <w:rsid w:val="00BC25A0"/>
    <w:rsid w:val="00BC5377"/>
    <w:rsid w:val="00BC549C"/>
    <w:rsid w:val="00BC6A96"/>
    <w:rsid w:val="00BD0E91"/>
    <w:rsid w:val="00BD131E"/>
    <w:rsid w:val="00BD1536"/>
    <w:rsid w:val="00BD215A"/>
    <w:rsid w:val="00BD21A0"/>
    <w:rsid w:val="00BD2395"/>
    <w:rsid w:val="00BD3DA6"/>
    <w:rsid w:val="00BD459C"/>
    <w:rsid w:val="00BD53AE"/>
    <w:rsid w:val="00BD5637"/>
    <w:rsid w:val="00BD56C1"/>
    <w:rsid w:val="00BD5AA5"/>
    <w:rsid w:val="00BD74EF"/>
    <w:rsid w:val="00BD7A3D"/>
    <w:rsid w:val="00BE0A75"/>
    <w:rsid w:val="00BE2DAE"/>
    <w:rsid w:val="00BE3C66"/>
    <w:rsid w:val="00BE400D"/>
    <w:rsid w:val="00BE66D6"/>
    <w:rsid w:val="00BE6F50"/>
    <w:rsid w:val="00BF2FCD"/>
    <w:rsid w:val="00BF3C69"/>
    <w:rsid w:val="00BF4D27"/>
    <w:rsid w:val="00BF6AA5"/>
    <w:rsid w:val="00BF7B9C"/>
    <w:rsid w:val="00C00CCF"/>
    <w:rsid w:val="00C018B9"/>
    <w:rsid w:val="00C037B0"/>
    <w:rsid w:val="00C0647E"/>
    <w:rsid w:val="00C06498"/>
    <w:rsid w:val="00C07D5B"/>
    <w:rsid w:val="00C10750"/>
    <w:rsid w:val="00C10BE6"/>
    <w:rsid w:val="00C11182"/>
    <w:rsid w:val="00C11E6C"/>
    <w:rsid w:val="00C11F98"/>
    <w:rsid w:val="00C12D1D"/>
    <w:rsid w:val="00C13E8D"/>
    <w:rsid w:val="00C140A4"/>
    <w:rsid w:val="00C14539"/>
    <w:rsid w:val="00C14AF5"/>
    <w:rsid w:val="00C14B1C"/>
    <w:rsid w:val="00C15FCF"/>
    <w:rsid w:val="00C160FD"/>
    <w:rsid w:val="00C16799"/>
    <w:rsid w:val="00C17B42"/>
    <w:rsid w:val="00C2084C"/>
    <w:rsid w:val="00C21E09"/>
    <w:rsid w:val="00C22255"/>
    <w:rsid w:val="00C23306"/>
    <w:rsid w:val="00C23565"/>
    <w:rsid w:val="00C23D58"/>
    <w:rsid w:val="00C24574"/>
    <w:rsid w:val="00C246EA"/>
    <w:rsid w:val="00C247EE"/>
    <w:rsid w:val="00C2528D"/>
    <w:rsid w:val="00C25A96"/>
    <w:rsid w:val="00C261D6"/>
    <w:rsid w:val="00C265A2"/>
    <w:rsid w:val="00C266BE"/>
    <w:rsid w:val="00C26D96"/>
    <w:rsid w:val="00C26F35"/>
    <w:rsid w:val="00C27277"/>
    <w:rsid w:val="00C27506"/>
    <w:rsid w:val="00C27D23"/>
    <w:rsid w:val="00C300F1"/>
    <w:rsid w:val="00C30814"/>
    <w:rsid w:val="00C31BC2"/>
    <w:rsid w:val="00C321EE"/>
    <w:rsid w:val="00C32555"/>
    <w:rsid w:val="00C33079"/>
    <w:rsid w:val="00C3397E"/>
    <w:rsid w:val="00C34127"/>
    <w:rsid w:val="00C345F0"/>
    <w:rsid w:val="00C346C0"/>
    <w:rsid w:val="00C34818"/>
    <w:rsid w:val="00C35C6B"/>
    <w:rsid w:val="00C35CCC"/>
    <w:rsid w:val="00C37B59"/>
    <w:rsid w:val="00C37C54"/>
    <w:rsid w:val="00C41375"/>
    <w:rsid w:val="00C4224F"/>
    <w:rsid w:val="00C43212"/>
    <w:rsid w:val="00C43A4E"/>
    <w:rsid w:val="00C43DEE"/>
    <w:rsid w:val="00C444F5"/>
    <w:rsid w:val="00C44BB1"/>
    <w:rsid w:val="00C45231"/>
    <w:rsid w:val="00C4567D"/>
    <w:rsid w:val="00C45789"/>
    <w:rsid w:val="00C45D4E"/>
    <w:rsid w:val="00C462E9"/>
    <w:rsid w:val="00C4758D"/>
    <w:rsid w:val="00C50B9D"/>
    <w:rsid w:val="00C52158"/>
    <w:rsid w:val="00C52940"/>
    <w:rsid w:val="00C52F19"/>
    <w:rsid w:val="00C52F3D"/>
    <w:rsid w:val="00C52FB8"/>
    <w:rsid w:val="00C53080"/>
    <w:rsid w:val="00C53AB5"/>
    <w:rsid w:val="00C5402F"/>
    <w:rsid w:val="00C55041"/>
    <w:rsid w:val="00C5560F"/>
    <w:rsid w:val="00C563FA"/>
    <w:rsid w:val="00C56AE1"/>
    <w:rsid w:val="00C56FFA"/>
    <w:rsid w:val="00C60021"/>
    <w:rsid w:val="00C609B9"/>
    <w:rsid w:val="00C614FB"/>
    <w:rsid w:val="00C620ED"/>
    <w:rsid w:val="00C620F3"/>
    <w:rsid w:val="00C63CAB"/>
    <w:rsid w:val="00C64752"/>
    <w:rsid w:val="00C650F6"/>
    <w:rsid w:val="00C66AE6"/>
    <w:rsid w:val="00C67879"/>
    <w:rsid w:val="00C711CF"/>
    <w:rsid w:val="00C71564"/>
    <w:rsid w:val="00C72833"/>
    <w:rsid w:val="00C72A95"/>
    <w:rsid w:val="00C74372"/>
    <w:rsid w:val="00C745F8"/>
    <w:rsid w:val="00C75065"/>
    <w:rsid w:val="00C7794B"/>
    <w:rsid w:val="00C8016C"/>
    <w:rsid w:val="00C8029A"/>
    <w:rsid w:val="00C80AC4"/>
    <w:rsid w:val="00C80E91"/>
    <w:rsid w:val="00C80FBC"/>
    <w:rsid w:val="00C824FF"/>
    <w:rsid w:val="00C83FBC"/>
    <w:rsid w:val="00C8432B"/>
    <w:rsid w:val="00C846BC"/>
    <w:rsid w:val="00C84D47"/>
    <w:rsid w:val="00C84EFE"/>
    <w:rsid w:val="00C87563"/>
    <w:rsid w:val="00C905ED"/>
    <w:rsid w:val="00C91D03"/>
    <w:rsid w:val="00C91F76"/>
    <w:rsid w:val="00C92449"/>
    <w:rsid w:val="00C92B28"/>
    <w:rsid w:val="00C93F40"/>
    <w:rsid w:val="00C957C8"/>
    <w:rsid w:val="00C95B5E"/>
    <w:rsid w:val="00C95C18"/>
    <w:rsid w:val="00C95DA4"/>
    <w:rsid w:val="00C96F89"/>
    <w:rsid w:val="00C97748"/>
    <w:rsid w:val="00C9779F"/>
    <w:rsid w:val="00C97F25"/>
    <w:rsid w:val="00CA0F1C"/>
    <w:rsid w:val="00CA19DC"/>
    <w:rsid w:val="00CA3D0C"/>
    <w:rsid w:val="00CA3FFC"/>
    <w:rsid w:val="00CA47A1"/>
    <w:rsid w:val="00CA5BEA"/>
    <w:rsid w:val="00CA5F6E"/>
    <w:rsid w:val="00CB000D"/>
    <w:rsid w:val="00CB0038"/>
    <w:rsid w:val="00CB05C9"/>
    <w:rsid w:val="00CB08B5"/>
    <w:rsid w:val="00CB0E59"/>
    <w:rsid w:val="00CB126E"/>
    <w:rsid w:val="00CB1D04"/>
    <w:rsid w:val="00CB2663"/>
    <w:rsid w:val="00CB38B5"/>
    <w:rsid w:val="00CB4B9A"/>
    <w:rsid w:val="00CB4E89"/>
    <w:rsid w:val="00CB5135"/>
    <w:rsid w:val="00CB6CB7"/>
    <w:rsid w:val="00CB7637"/>
    <w:rsid w:val="00CC0242"/>
    <w:rsid w:val="00CC04F6"/>
    <w:rsid w:val="00CC0D64"/>
    <w:rsid w:val="00CC0E10"/>
    <w:rsid w:val="00CC18EB"/>
    <w:rsid w:val="00CC19DE"/>
    <w:rsid w:val="00CC201D"/>
    <w:rsid w:val="00CC2171"/>
    <w:rsid w:val="00CC29D2"/>
    <w:rsid w:val="00CC42E3"/>
    <w:rsid w:val="00CC4696"/>
    <w:rsid w:val="00CC4E78"/>
    <w:rsid w:val="00CC6CC2"/>
    <w:rsid w:val="00CC72B8"/>
    <w:rsid w:val="00CD03DD"/>
    <w:rsid w:val="00CD20A3"/>
    <w:rsid w:val="00CD3DD7"/>
    <w:rsid w:val="00CD4FAE"/>
    <w:rsid w:val="00CD7BE6"/>
    <w:rsid w:val="00CE0B44"/>
    <w:rsid w:val="00CE0C3A"/>
    <w:rsid w:val="00CE1145"/>
    <w:rsid w:val="00CE2500"/>
    <w:rsid w:val="00CE49C9"/>
    <w:rsid w:val="00CE7012"/>
    <w:rsid w:val="00CF02A2"/>
    <w:rsid w:val="00CF20EC"/>
    <w:rsid w:val="00CF2E42"/>
    <w:rsid w:val="00CF3C49"/>
    <w:rsid w:val="00CF58C5"/>
    <w:rsid w:val="00CF58E0"/>
    <w:rsid w:val="00CF5BF4"/>
    <w:rsid w:val="00CF6B65"/>
    <w:rsid w:val="00CF6CAA"/>
    <w:rsid w:val="00CF6FF8"/>
    <w:rsid w:val="00CF77A0"/>
    <w:rsid w:val="00D03045"/>
    <w:rsid w:val="00D0342F"/>
    <w:rsid w:val="00D03560"/>
    <w:rsid w:val="00D041DE"/>
    <w:rsid w:val="00D05D39"/>
    <w:rsid w:val="00D067EF"/>
    <w:rsid w:val="00D076CE"/>
    <w:rsid w:val="00D07B4B"/>
    <w:rsid w:val="00D10213"/>
    <w:rsid w:val="00D1026D"/>
    <w:rsid w:val="00D13211"/>
    <w:rsid w:val="00D14510"/>
    <w:rsid w:val="00D1517A"/>
    <w:rsid w:val="00D211CC"/>
    <w:rsid w:val="00D26342"/>
    <w:rsid w:val="00D27192"/>
    <w:rsid w:val="00D31295"/>
    <w:rsid w:val="00D32038"/>
    <w:rsid w:val="00D335B1"/>
    <w:rsid w:val="00D371CE"/>
    <w:rsid w:val="00D405D7"/>
    <w:rsid w:val="00D40F96"/>
    <w:rsid w:val="00D41689"/>
    <w:rsid w:val="00D41ACA"/>
    <w:rsid w:val="00D4329F"/>
    <w:rsid w:val="00D43FFE"/>
    <w:rsid w:val="00D456FF"/>
    <w:rsid w:val="00D45E1D"/>
    <w:rsid w:val="00D462B8"/>
    <w:rsid w:val="00D46D6A"/>
    <w:rsid w:val="00D46FBD"/>
    <w:rsid w:val="00D5011F"/>
    <w:rsid w:val="00D51177"/>
    <w:rsid w:val="00D511F7"/>
    <w:rsid w:val="00D51DCF"/>
    <w:rsid w:val="00D52781"/>
    <w:rsid w:val="00D52BF7"/>
    <w:rsid w:val="00D532AB"/>
    <w:rsid w:val="00D544DF"/>
    <w:rsid w:val="00D54602"/>
    <w:rsid w:val="00D548B0"/>
    <w:rsid w:val="00D55911"/>
    <w:rsid w:val="00D56570"/>
    <w:rsid w:val="00D5676A"/>
    <w:rsid w:val="00D5693A"/>
    <w:rsid w:val="00D57520"/>
    <w:rsid w:val="00D577E9"/>
    <w:rsid w:val="00D57E54"/>
    <w:rsid w:val="00D606E3"/>
    <w:rsid w:val="00D610B2"/>
    <w:rsid w:val="00D63969"/>
    <w:rsid w:val="00D63EC7"/>
    <w:rsid w:val="00D65A3A"/>
    <w:rsid w:val="00D6603F"/>
    <w:rsid w:val="00D70299"/>
    <w:rsid w:val="00D72435"/>
    <w:rsid w:val="00D727C9"/>
    <w:rsid w:val="00D72828"/>
    <w:rsid w:val="00D72CE1"/>
    <w:rsid w:val="00D72D8F"/>
    <w:rsid w:val="00D738D6"/>
    <w:rsid w:val="00D755EB"/>
    <w:rsid w:val="00D7636C"/>
    <w:rsid w:val="00D7669F"/>
    <w:rsid w:val="00D771EA"/>
    <w:rsid w:val="00D77B48"/>
    <w:rsid w:val="00D807C4"/>
    <w:rsid w:val="00D8159C"/>
    <w:rsid w:val="00D81C08"/>
    <w:rsid w:val="00D83103"/>
    <w:rsid w:val="00D835F8"/>
    <w:rsid w:val="00D83BEF"/>
    <w:rsid w:val="00D83F7B"/>
    <w:rsid w:val="00D853E1"/>
    <w:rsid w:val="00D85582"/>
    <w:rsid w:val="00D85858"/>
    <w:rsid w:val="00D87E00"/>
    <w:rsid w:val="00D900CE"/>
    <w:rsid w:val="00D90F74"/>
    <w:rsid w:val="00D9134D"/>
    <w:rsid w:val="00D920B5"/>
    <w:rsid w:val="00D92305"/>
    <w:rsid w:val="00D92D0D"/>
    <w:rsid w:val="00D93A04"/>
    <w:rsid w:val="00D96081"/>
    <w:rsid w:val="00D970FB"/>
    <w:rsid w:val="00D976F0"/>
    <w:rsid w:val="00D977B0"/>
    <w:rsid w:val="00DA1F32"/>
    <w:rsid w:val="00DA309C"/>
    <w:rsid w:val="00DA39ED"/>
    <w:rsid w:val="00DA4306"/>
    <w:rsid w:val="00DA4444"/>
    <w:rsid w:val="00DA4A09"/>
    <w:rsid w:val="00DA4ABF"/>
    <w:rsid w:val="00DA4DE9"/>
    <w:rsid w:val="00DA6F88"/>
    <w:rsid w:val="00DA7A03"/>
    <w:rsid w:val="00DA7D6A"/>
    <w:rsid w:val="00DA7E66"/>
    <w:rsid w:val="00DB05DC"/>
    <w:rsid w:val="00DB1818"/>
    <w:rsid w:val="00DB19F2"/>
    <w:rsid w:val="00DB1DB6"/>
    <w:rsid w:val="00DB2714"/>
    <w:rsid w:val="00DB2D83"/>
    <w:rsid w:val="00DB4905"/>
    <w:rsid w:val="00DB4E09"/>
    <w:rsid w:val="00DB645E"/>
    <w:rsid w:val="00DB681A"/>
    <w:rsid w:val="00DB7E84"/>
    <w:rsid w:val="00DC06B8"/>
    <w:rsid w:val="00DC0D60"/>
    <w:rsid w:val="00DC18E1"/>
    <w:rsid w:val="00DC1AB6"/>
    <w:rsid w:val="00DC1C15"/>
    <w:rsid w:val="00DC243D"/>
    <w:rsid w:val="00DC2D10"/>
    <w:rsid w:val="00DC309B"/>
    <w:rsid w:val="00DC3E9C"/>
    <w:rsid w:val="00DC4746"/>
    <w:rsid w:val="00DC4DA2"/>
    <w:rsid w:val="00DC549D"/>
    <w:rsid w:val="00DC7BDD"/>
    <w:rsid w:val="00DD1225"/>
    <w:rsid w:val="00DD2485"/>
    <w:rsid w:val="00DD27E5"/>
    <w:rsid w:val="00DD4063"/>
    <w:rsid w:val="00DD4245"/>
    <w:rsid w:val="00DD4D8C"/>
    <w:rsid w:val="00DD632F"/>
    <w:rsid w:val="00DD7BD1"/>
    <w:rsid w:val="00DE026D"/>
    <w:rsid w:val="00DE0814"/>
    <w:rsid w:val="00DE1350"/>
    <w:rsid w:val="00DE1D20"/>
    <w:rsid w:val="00DE4263"/>
    <w:rsid w:val="00DE430D"/>
    <w:rsid w:val="00DF1FC5"/>
    <w:rsid w:val="00DF200A"/>
    <w:rsid w:val="00DF2B1F"/>
    <w:rsid w:val="00DF6105"/>
    <w:rsid w:val="00DF6221"/>
    <w:rsid w:val="00DF62CD"/>
    <w:rsid w:val="00DF70C1"/>
    <w:rsid w:val="00DF7782"/>
    <w:rsid w:val="00DF77F0"/>
    <w:rsid w:val="00E00959"/>
    <w:rsid w:val="00E00BDE"/>
    <w:rsid w:val="00E01268"/>
    <w:rsid w:val="00E027EB"/>
    <w:rsid w:val="00E02F5B"/>
    <w:rsid w:val="00E039F1"/>
    <w:rsid w:val="00E04003"/>
    <w:rsid w:val="00E04E7A"/>
    <w:rsid w:val="00E10B9C"/>
    <w:rsid w:val="00E1191C"/>
    <w:rsid w:val="00E11E99"/>
    <w:rsid w:val="00E146DA"/>
    <w:rsid w:val="00E14B49"/>
    <w:rsid w:val="00E16FA9"/>
    <w:rsid w:val="00E17292"/>
    <w:rsid w:val="00E177D0"/>
    <w:rsid w:val="00E17BC4"/>
    <w:rsid w:val="00E17D55"/>
    <w:rsid w:val="00E20A66"/>
    <w:rsid w:val="00E21870"/>
    <w:rsid w:val="00E22800"/>
    <w:rsid w:val="00E240A7"/>
    <w:rsid w:val="00E246ED"/>
    <w:rsid w:val="00E24BBD"/>
    <w:rsid w:val="00E256C2"/>
    <w:rsid w:val="00E25A40"/>
    <w:rsid w:val="00E25DD1"/>
    <w:rsid w:val="00E26213"/>
    <w:rsid w:val="00E2666E"/>
    <w:rsid w:val="00E27423"/>
    <w:rsid w:val="00E27D09"/>
    <w:rsid w:val="00E30250"/>
    <w:rsid w:val="00E30D10"/>
    <w:rsid w:val="00E30D1D"/>
    <w:rsid w:val="00E3229F"/>
    <w:rsid w:val="00E33B4F"/>
    <w:rsid w:val="00E33F97"/>
    <w:rsid w:val="00E35BF7"/>
    <w:rsid w:val="00E37904"/>
    <w:rsid w:val="00E37BCF"/>
    <w:rsid w:val="00E41E41"/>
    <w:rsid w:val="00E42EBE"/>
    <w:rsid w:val="00E43903"/>
    <w:rsid w:val="00E43C84"/>
    <w:rsid w:val="00E44403"/>
    <w:rsid w:val="00E45A75"/>
    <w:rsid w:val="00E47052"/>
    <w:rsid w:val="00E5030C"/>
    <w:rsid w:val="00E520B0"/>
    <w:rsid w:val="00E52FA8"/>
    <w:rsid w:val="00E532E9"/>
    <w:rsid w:val="00E535CF"/>
    <w:rsid w:val="00E54247"/>
    <w:rsid w:val="00E54C60"/>
    <w:rsid w:val="00E5530A"/>
    <w:rsid w:val="00E55B76"/>
    <w:rsid w:val="00E56365"/>
    <w:rsid w:val="00E57A44"/>
    <w:rsid w:val="00E603C1"/>
    <w:rsid w:val="00E60B5B"/>
    <w:rsid w:val="00E60F9D"/>
    <w:rsid w:val="00E61615"/>
    <w:rsid w:val="00E62621"/>
    <w:rsid w:val="00E6375A"/>
    <w:rsid w:val="00E63D7A"/>
    <w:rsid w:val="00E655E8"/>
    <w:rsid w:val="00E65803"/>
    <w:rsid w:val="00E665A9"/>
    <w:rsid w:val="00E66DA2"/>
    <w:rsid w:val="00E66F51"/>
    <w:rsid w:val="00E67C60"/>
    <w:rsid w:val="00E71200"/>
    <w:rsid w:val="00E73C7D"/>
    <w:rsid w:val="00E742BC"/>
    <w:rsid w:val="00E74E78"/>
    <w:rsid w:val="00E760AF"/>
    <w:rsid w:val="00E769F6"/>
    <w:rsid w:val="00E77645"/>
    <w:rsid w:val="00E77DD7"/>
    <w:rsid w:val="00E807FE"/>
    <w:rsid w:val="00E81580"/>
    <w:rsid w:val="00E82565"/>
    <w:rsid w:val="00E83B30"/>
    <w:rsid w:val="00E83FC0"/>
    <w:rsid w:val="00E844D3"/>
    <w:rsid w:val="00E84AAD"/>
    <w:rsid w:val="00E85260"/>
    <w:rsid w:val="00E85596"/>
    <w:rsid w:val="00E85D0F"/>
    <w:rsid w:val="00E85ED2"/>
    <w:rsid w:val="00E86A9E"/>
    <w:rsid w:val="00E86B5B"/>
    <w:rsid w:val="00E86CD0"/>
    <w:rsid w:val="00E91A89"/>
    <w:rsid w:val="00E92566"/>
    <w:rsid w:val="00E93BFF"/>
    <w:rsid w:val="00E9447C"/>
    <w:rsid w:val="00E94EAF"/>
    <w:rsid w:val="00E9579E"/>
    <w:rsid w:val="00E95EA0"/>
    <w:rsid w:val="00EA12E9"/>
    <w:rsid w:val="00EA24B3"/>
    <w:rsid w:val="00EA2C56"/>
    <w:rsid w:val="00EA7A0B"/>
    <w:rsid w:val="00EA7C5A"/>
    <w:rsid w:val="00EB269B"/>
    <w:rsid w:val="00EB4438"/>
    <w:rsid w:val="00EB4FC0"/>
    <w:rsid w:val="00EB4FEE"/>
    <w:rsid w:val="00EB51B7"/>
    <w:rsid w:val="00EC0E42"/>
    <w:rsid w:val="00EC120A"/>
    <w:rsid w:val="00EC1E20"/>
    <w:rsid w:val="00EC244F"/>
    <w:rsid w:val="00EC280C"/>
    <w:rsid w:val="00EC2F5D"/>
    <w:rsid w:val="00EC316E"/>
    <w:rsid w:val="00EC343E"/>
    <w:rsid w:val="00EC394D"/>
    <w:rsid w:val="00EC3F9F"/>
    <w:rsid w:val="00EC44C4"/>
    <w:rsid w:val="00EC4A25"/>
    <w:rsid w:val="00EC6A76"/>
    <w:rsid w:val="00ED1309"/>
    <w:rsid w:val="00ED1382"/>
    <w:rsid w:val="00ED2CC0"/>
    <w:rsid w:val="00ED2FD1"/>
    <w:rsid w:val="00ED47D7"/>
    <w:rsid w:val="00ED48AC"/>
    <w:rsid w:val="00ED4F75"/>
    <w:rsid w:val="00ED640C"/>
    <w:rsid w:val="00ED657B"/>
    <w:rsid w:val="00EE0BBE"/>
    <w:rsid w:val="00EE277C"/>
    <w:rsid w:val="00EE32DD"/>
    <w:rsid w:val="00EE3A55"/>
    <w:rsid w:val="00EE3EFF"/>
    <w:rsid w:val="00EE4E7D"/>
    <w:rsid w:val="00EE7CC4"/>
    <w:rsid w:val="00EF0B27"/>
    <w:rsid w:val="00EF10D9"/>
    <w:rsid w:val="00EF125B"/>
    <w:rsid w:val="00EF1ED4"/>
    <w:rsid w:val="00EF31DF"/>
    <w:rsid w:val="00EF5677"/>
    <w:rsid w:val="00EF58AE"/>
    <w:rsid w:val="00EF6018"/>
    <w:rsid w:val="00EF62AF"/>
    <w:rsid w:val="00EF6344"/>
    <w:rsid w:val="00EF7438"/>
    <w:rsid w:val="00F000CD"/>
    <w:rsid w:val="00F00A54"/>
    <w:rsid w:val="00F00B64"/>
    <w:rsid w:val="00F01738"/>
    <w:rsid w:val="00F025A2"/>
    <w:rsid w:val="00F02D9D"/>
    <w:rsid w:val="00F0327C"/>
    <w:rsid w:val="00F0470E"/>
    <w:rsid w:val="00F04712"/>
    <w:rsid w:val="00F04F28"/>
    <w:rsid w:val="00F0795C"/>
    <w:rsid w:val="00F10434"/>
    <w:rsid w:val="00F12E68"/>
    <w:rsid w:val="00F14185"/>
    <w:rsid w:val="00F14F8D"/>
    <w:rsid w:val="00F17011"/>
    <w:rsid w:val="00F21CD5"/>
    <w:rsid w:val="00F22443"/>
    <w:rsid w:val="00F22EC7"/>
    <w:rsid w:val="00F2346A"/>
    <w:rsid w:val="00F238AC"/>
    <w:rsid w:val="00F238D3"/>
    <w:rsid w:val="00F24114"/>
    <w:rsid w:val="00F2501D"/>
    <w:rsid w:val="00F25F2C"/>
    <w:rsid w:val="00F26030"/>
    <w:rsid w:val="00F3047A"/>
    <w:rsid w:val="00F31643"/>
    <w:rsid w:val="00F3252A"/>
    <w:rsid w:val="00F33394"/>
    <w:rsid w:val="00F337B7"/>
    <w:rsid w:val="00F33AD6"/>
    <w:rsid w:val="00F33B45"/>
    <w:rsid w:val="00F378FB"/>
    <w:rsid w:val="00F37927"/>
    <w:rsid w:val="00F406B1"/>
    <w:rsid w:val="00F40BB5"/>
    <w:rsid w:val="00F40C2B"/>
    <w:rsid w:val="00F4237C"/>
    <w:rsid w:val="00F429AC"/>
    <w:rsid w:val="00F435FE"/>
    <w:rsid w:val="00F45537"/>
    <w:rsid w:val="00F45FAE"/>
    <w:rsid w:val="00F462A2"/>
    <w:rsid w:val="00F46B11"/>
    <w:rsid w:val="00F4717D"/>
    <w:rsid w:val="00F4767C"/>
    <w:rsid w:val="00F51717"/>
    <w:rsid w:val="00F51731"/>
    <w:rsid w:val="00F5173F"/>
    <w:rsid w:val="00F5176B"/>
    <w:rsid w:val="00F5313F"/>
    <w:rsid w:val="00F53A0F"/>
    <w:rsid w:val="00F540D6"/>
    <w:rsid w:val="00F542C6"/>
    <w:rsid w:val="00F5491B"/>
    <w:rsid w:val="00F5495F"/>
    <w:rsid w:val="00F55444"/>
    <w:rsid w:val="00F55ADE"/>
    <w:rsid w:val="00F55E80"/>
    <w:rsid w:val="00F57158"/>
    <w:rsid w:val="00F57292"/>
    <w:rsid w:val="00F602A0"/>
    <w:rsid w:val="00F60418"/>
    <w:rsid w:val="00F60E52"/>
    <w:rsid w:val="00F62664"/>
    <w:rsid w:val="00F62E27"/>
    <w:rsid w:val="00F632FB"/>
    <w:rsid w:val="00F638B4"/>
    <w:rsid w:val="00F648B3"/>
    <w:rsid w:val="00F64D9B"/>
    <w:rsid w:val="00F65191"/>
    <w:rsid w:val="00F653B8"/>
    <w:rsid w:val="00F65877"/>
    <w:rsid w:val="00F659C2"/>
    <w:rsid w:val="00F65D67"/>
    <w:rsid w:val="00F66FCA"/>
    <w:rsid w:val="00F72A2C"/>
    <w:rsid w:val="00F7328E"/>
    <w:rsid w:val="00F736D4"/>
    <w:rsid w:val="00F740A9"/>
    <w:rsid w:val="00F74C01"/>
    <w:rsid w:val="00F74D1C"/>
    <w:rsid w:val="00F74E60"/>
    <w:rsid w:val="00F751EF"/>
    <w:rsid w:val="00F75EBD"/>
    <w:rsid w:val="00F77828"/>
    <w:rsid w:val="00F80D85"/>
    <w:rsid w:val="00F8169A"/>
    <w:rsid w:val="00F818CF"/>
    <w:rsid w:val="00F82062"/>
    <w:rsid w:val="00F821A7"/>
    <w:rsid w:val="00F825F3"/>
    <w:rsid w:val="00F838BA"/>
    <w:rsid w:val="00F84333"/>
    <w:rsid w:val="00F84AE2"/>
    <w:rsid w:val="00F85524"/>
    <w:rsid w:val="00F8670E"/>
    <w:rsid w:val="00F904FE"/>
    <w:rsid w:val="00F917FD"/>
    <w:rsid w:val="00F92203"/>
    <w:rsid w:val="00F94E0F"/>
    <w:rsid w:val="00FA06BF"/>
    <w:rsid w:val="00FA1266"/>
    <w:rsid w:val="00FA2758"/>
    <w:rsid w:val="00FA41A1"/>
    <w:rsid w:val="00FA44CD"/>
    <w:rsid w:val="00FA47D3"/>
    <w:rsid w:val="00FA4C29"/>
    <w:rsid w:val="00FA72F2"/>
    <w:rsid w:val="00FB0CD3"/>
    <w:rsid w:val="00FB19BD"/>
    <w:rsid w:val="00FB221F"/>
    <w:rsid w:val="00FB2406"/>
    <w:rsid w:val="00FB28AD"/>
    <w:rsid w:val="00FB2E08"/>
    <w:rsid w:val="00FB5DF5"/>
    <w:rsid w:val="00FB6786"/>
    <w:rsid w:val="00FB6D0D"/>
    <w:rsid w:val="00FB6D1E"/>
    <w:rsid w:val="00FC0208"/>
    <w:rsid w:val="00FC06D4"/>
    <w:rsid w:val="00FC0836"/>
    <w:rsid w:val="00FC1192"/>
    <w:rsid w:val="00FC15A9"/>
    <w:rsid w:val="00FC1614"/>
    <w:rsid w:val="00FC1B64"/>
    <w:rsid w:val="00FC1EF6"/>
    <w:rsid w:val="00FC2F1E"/>
    <w:rsid w:val="00FC310B"/>
    <w:rsid w:val="00FC37DB"/>
    <w:rsid w:val="00FC4B71"/>
    <w:rsid w:val="00FC4D96"/>
    <w:rsid w:val="00FC532E"/>
    <w:rsid w:val="00FC5835"/>
    <w:rsid w:val="00FC6530"/>
    <w:rsid w:val="00FC7D62"/>
    <w:rsid w:val="00FD366D"/>
    <w:rsid w:val="00FD3D02"/>
    <w:rsid w:val="00FD4C96"/>
    <w:rsid w:val="00FD5358"/>
    <w:rsid w:val="00FD616A"/>
    <w:rsid w:val="00FD6C4D"/>
    <w:rsid w:val="00FD715E"/>
    <w:rsid w:val="00FD77B7"/>
    <w:rsid w:val="00FE035A"/>
    <w:rsid w:val="00FE0E64"/>
    <w:rsid w:val="00FE193A"/>
    <w:rsid w:val="00FE2D53"/>
    <w:rsid w:val="00FE341C"/>
    <w:rsid w:val="00FE4063"/>
    <w:rsid w:val="00FE4461"/>
    <w:rsid w:val="00FF0B4E"/>
    <w:rsid w:val="00FF0C45"/>
    <w:rsid w:val="00FF1418"/>
    <w:rsid w:val="00FF2B71"/>
    <w:rsid w:val="00FF4A1A"/>
    <w:rsid w:val="00FF51DE"/>
    <w:rsid w:val="00FF5279"/>
    <w:rsid w:val="00FF5BD7"/>
    <w:rsid w:val="00FF65C6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DED196"/>
  <w15:chartTrackingRefBased/>
  <w15:docId w15:val="{C03B4EC1-13C0-4B18-9858-E3F4E96F1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0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7030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030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030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030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030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030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030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030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0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703099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7030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030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7030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703099"/>
    <w:pPr>
      <w:ind w:left="1701" w:hanging="1701"/>
    </w:pPr>
  </w:style>
  <w:style w:type="paragraph" w:styleId="TOC4">
    <w:name w:val="toc 4"/>
    <w:basedOn w:val="TOC3"/>
    <w:uiPriority w:val="39"/>
    <w:rsid w:val="00703099"/>
    <w:pPr>
      <w:ind w:left="1418" w:hanging="1418"/>
    </w:pPr>
  </w:style>
  <w:style w:type="paragraph" w:styleId="TOC3">
    <w:name w:val="toc 3"/>
    <w:basedOn w:val="TOC2"/>
    <w:uiPriority w:val="39"/>
    <w:rsid w:val="00703099"/>
    <w:pPr>
      <w:ind w:left="1134" w:hanging="1134"/>
    </w:pPr>
  </w:style>
  <w:style w:type="paragraph" w:styleId="TOC2">
    <w:name w:val="toc 2"/>
    <w:basedOn w:val="TOC1"/>
    <w:uiPriority w:val="39"/>
    <w:rsid w:val="007030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03099"/>
    <w:pPr>
      <w:ind w:left="284"/>
    </w:pPr>
  </w:style>
  <w:style w:type="paragraph" w:styleId="Index1">
    <w:name w:val="index 1"/>
    <w:basedOn w:val="Normal"/>
    <w:semiHidden/>
    <w:rsid w:val="00703099"/>
    <w:pPr>
      <w:keepLines/>
      <w:spacing w:after="0"/>
    </w:pPr>
  </w:style>
  <w:style w:type="paragraph" w:customStyle="1" w:styleId="ZH">
    <w:name w:val="ZH"/>
    <w:rsid w:val="007030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03099"/>
    <w:pPr>
      <w:outlineLvl w:val="9"/>
    </w:pPr>
  </w:style>
  <w:style w:type="paragraph" w:styleId="ListNumber2">
    <w:name w:val="List Number 2"/>
    <w:basedOn w:val="ListNumber"/>
    <w:rsid w:val="00703099"/>
    <w:pPr>
      <w:ind w:left="851"/>
    </w:pPr>
  </w:style>
  <w:style w:type="paragraph" w:styleId="Header">
    <w:name w:val="header"/>
    <w:link w:val="HeaderChar"/>
    <w:rsid w:val="007030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7030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030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703099"/>
    <w:rPr>
      <w:b/>
    </w:rPr>
  </w:style>
  <w:style w:type="paragraph" w:customStyle="1" w:styleId="TAC">
    <w:name w:val="TAC"/>
    <w:basedOn w:val="TAL"/>
    <w:rsid w:val="00703099"/>
    <w:pPr>
      <w:jc w:val="center"/>
    </w:pPr>
  </w:style>
  <w:style w:type="paragraph" w:customStyle="1" w:styleId="TF">
    <w:name w:val="TF"/>
    <w:basedOn w:val="TH"/>
    <w:rsid w:val="00703099"/>
    <w:pPr>
      <w:keepNext w:val="0"/>
      <w:spacing w:before="0" w:after="240"/>
    </w:pPr>
  </w:style>
  <w:style w:type="paragraph" w:customStyle="1" w:styleId="NO">
    <w:name w:val="NO"/>
    <w:basedOn w:val="Normal"/>
    <w:rsid w:val="00703099"/>
    <w:pPr>
      <w:keepLines/>
      <w:ind w:left="1135" w:hanging="851"/>
    </w:pPr>
  </w:style>
  <w:style w:type="paragraph" w:styleId="TOC9">
    <w:name w:val="toc 9"/>
    <w:basedOn w:val="TOC8"/>
    <w:uiPriority w:val="39"/>
    <w:rsid w:val="00703099"/>
    <w:pPr>
      <w:ind w:left="1418" w:hanging="1418"/>
    </w:pPr>
  </w:style>
  <w:style w:type="paragraph" w:customStyle="1" w:styleId="EX">
    <w:name w:val="EX"/>
    <w:basedOn w:val="Normal"/>
    <w:rsid w:val="00703099"/>
    <w:pPr>
      <w:keepLines/>
      <w:ind w:left="1702" w:hanging="1418"/>
    </w:pPr>
  </w:style>
  <w:style w:type="paragraph" w:customStyle="1" w:styleId="FP">
    <w:name w:val="FP"/>
    <w:basedOn w:val="Normal"/>
    <w:rsid w:val="00703099"/>
    <w:pPr>
      <w:spacing w:after="0"/>
    </w:pPr>
  </w:style>
  <w:style w:type="paragraph" w:customStyle="1" w:styleId="LD">
    <w:name w:val="LD"/>
    <w:rsid w:val="007030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03099"/>
    <w:pPr>
      <w:spacing w:after="0"/>
    </w:pPr>
  </w:style>
  <w:style w:type="paragraph" w:customStyle="1" w:styleId="EW">
    <w:name w:val="EW"/>
    <w:basedOn w:val="EX"/>
    <w:rsid w:val="00703099"/>
    <w:pPr>
      <w:spacing w:after="0"/>
    </w:pPr>
  </w:style>
  <w:style w:type="paragraph" w:styleId="TOC6">
    <w:name w:val="toc 6"/>
    <w:basedOn w:val="TOC5"/>
    <w:next w:val="Normal"/>
    <w:uiPriority w:val="39"/>
    <w:rsid w:val="00703099"/>
    <w:pPr>
      <w:ind w:left="1985" w:hanging="1985"/>
    </w:pPr>
  </w:style>
  <w:style w:type="paragraph" w:styleId="TOC7">
    <w:name w:val="toc 7"/>
    <w:basedOn w:val="TOC6"/>
    <w:next w:val="Normal"/>
    <w:uiPriority w:val="39"/>
    <w:rsid w:val="00703099"/>
    <w:pPr>
      <w:ind w:left="2268" w:hanging="2268"/>
    </w:pPr>
  </w:style>
  <w:style w:type="paragraph" w:styleId="ListBullet2">
    <w:name w:val="List Bullet 2"/>
    <w:basedOn w:val="ListBullet"/>
    <w:rsid w:val="00703099"/>
    <w:pPr>
      <w:ind w:left="851"/>
    </w:pPr>
  </w:style>
  <w:style w:type="paragraph" w:styleId="ListBullet3">
    <w:name w:val="List Bullet 3"/>
    <w:basedOn w:val="ListBullet2"/>
    <w:rsid w:val="00703099"/>
    <w:pPr>
      <w:ind w:left="1135"/>
    </w:pPr>
  </w:style>
  <w:style w:type="paragraph" w:styleId="ListNumber">
    <w:name w:val="List Number"/>
    <w:basedOn w:val="List"/>
    <w:rsid w:val="00703099"/>
  </w:style>
  <w:style w:type="paragraph" w:customStyle="1" w:styleId="EQ">
    <w:name w:val="EQ"/>
    <w:basedOn w:val="Normal"/>
    <w:next w:val="Normal"/>
    <w:rsid w:val="00703099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030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30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30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03099"/>
    <w:pPr>
      <w:jc w:val="right"/>
    </w:pPr>
  </w:style>
  <w:style w:type="paragraph" w:customStyle="1" w:styleId="H6">
    <w:name w:val="H6"/>
    <w:basedOn w:val="Heading5"/>
    <w:next w:val="Normal"/>
    <w:rsid w:val="007030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03099"/>
    <w:pPr>
      <w:ind w:left="851" w:hanging="851"/>
    </w:pPr>
  </w:style>
  <w:style w:type="paragraph" w:customStyle="1" w:styleId="TAL">
    <w:name w:val="TAL"/>
    <w:basedOn w:val="Normal"/>
    <w:rsid w:val="0070309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030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030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030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030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03099"/>
    <w:pPr>
      <w:framePr w:wrap="notBeside" w:y="16161"/>
    </w:pPr>
  </w:style>
  <w:style w:type="character" w:customStyle="1" w:styleId="ZGSM">
    <w:name w:val="ZGSM"/>
    <w:rsid w:val="00703099"/>
  </w:style>
  <w:style w:type="paragraph" w:styleId="List2">
    <w:name w:val="List 2"/>
    <w:basedOn w:val="List"/>
    <w:rsid w:val="00703099"/>
    <w:pPr>
      <w:ind w:left="851"/>
    </w:pPr>
  </w:style>
  <w:style w:type="paragraph" w:customStyle="1" w:styleId="ZG">
    <w:name w:val="ZG"/>
    <w:rsid w:val="007030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03099"/>
    <w:pPr>
      <w:ind w:left="1135"/>
    </w:pPr>
  </w:style>
  <w:style w:type="paragraph" w:styleId="List4">
    <w:name w:val="List 4"/>
    <w:basedOn w:val="List3"/>
    <w:rsid w:val="00703099"/>
    <w:pPr>
      <w:ind w:left="1418"/>
    </w:pPr>
  </w:style>
  <w:style w:type="paragraph" w:styleId="List5">
    <w:name w:val="List 5"/>
    <w:basedOn w:val="List4"/>
    <w:rsid w:val="00703099"/>
    <w:pPr>
      <w:ind w:left="1702"/>
    </w:pPr>
  </w:style>
  <w:style w:type="paragraph" w:customStyle="1" w:styleId="EditorsNote">
    <w:name w:val="Editor's Note"/>
    <w:basedOn w:val="NO"/>
    <w:rsid w:val="00703099"/>
    <w:rPr>
      <w:color w:val="FF0000"/>
    </w:rPr>
  </w:style>
  <w:style w:type="paragraph" w:styleId="List">
    <w:name w:val="List"/>
    <w:basedOn w:val="Normal"/>
    <w:rsid w:val="00703099"/>
    <w:pPr>
      <w:ind w:left="568" w:hanging="284"/>
    </w:pPr>
  </w:style>
  <w:style w:type="paragraph" w:styleId="ListBullet">
    <w:name w:val="List Bullet"/>
    <w:basedOn w:val="List"/>
    <w:rsid w:val="00703099"/>
  </w:style>
  <w:style w:type="paragraph" w:styleId="ListBullet4">
    <w:name w:val="List Bullet 4"/>
    <w:basedOn w:val="ListBullet3"/>
    <w:rsid w:val="00703099"/>
    <w:pPr>
      <w:ind w:left="1418"/>
    </w:pPr>
  </w:style>
  <w:style w:type="paragraph" w:styleId="ListBullet5">
    <w:name w:val="List Bullet 5"/>
    <w:basedOn w:val="ListBullet4"/>
    <w:rsid w:val="00703099"/>
    <w:pPr>
      <w:ind w:left="1702"/>
    </w:pPr>
  </w:style>
  <w:style w:type="paragraph" w:customStyle="1" w:styleId="B2">
    <w:name w:val="B2"/>
    <w:basedOn w:val="List2"/>
    <w:rsid w:val="00703099"/>
  </w:style>
  <w:style w:type="paragraph" w:customStyle="1" w:styleId="B3">
    <w:name w:val="B3"/>
    <w:basedOn w:val="List3"/>
    <w:rsid w:val="00703099"/>
  </w:style>
  <w:style w:type="paragraph" w:customStyle="1" w:styleId="B4">
    <w:name w:val="B4"/>
    <w:basedOn w:val="List4"/>
    <w:rsid w:val="00703099"/>
  </w:style>
  <w:style w:type="paragraph" w:customStyle="1" w:styleId="B5">
    <w:name w:val="B5"/>
    <w:basedOn w:val="List5"/>
    <w:rsid w:val="00703099"/>
  </w:style>
  <w:style w:type="paragraph" w:styleId="Footer">
    <w:name w:val="footer"/>
    <w:basedOn w:val="Header"/>
    <w:link w:val="FooterChar"/>
    <w:rsid w:val="00703099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703099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4D63AD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  <w:pPr>
      <w:numPr>
        <w:numId w:val="25"/>
      </w:numPr>
    </w:pPr>
  </w:style>
  <w:style w:type="numbering" w:customStyle="1" w:styleId="SGS">
    <w:name w:val="SGS"/>
    <w:pPr>
      <w:numPr>
        <w:numId w:val="23"/>
      </w:numPr>
    </w:pPr>
  </w:style>
  <w:style w:type="numbering" w:customStyle="1" w:styleId="Style1">
    <w:name w:val="Style1"/>
  </w:style>
  <w:style w:type="numbering" w:customStyle="1" w:styleId="Style11">
    <w:name w:val="Style11"/>
    <w:pPr>
      <w:numPr>
        <w:numId w:val="19"/>
      </w:numPr>
    </w:pPr>
  </w:style>
  <w:style w:type="numbering" w:customStyle="1" w:styleId="Style111">
    <w:name w:val="Style111"/>
  </w:style>
  <w:style w:type="numbering" w:customStyle="1" w:styleId="SGS211">
    <w:name w:val="SGS211"/>
    <w:pPr>
      <w:numPr>
        <w:numId w:val="15"/>
      </w:numPr>
    </w:pPr>
  </w:style>
  <w:style w:type="numbering" w:customStyle="1" w:styleId="Style13">
    <w:name w:val="Style13"/>
    <w:pPr>
      <w:numPr>
        <w:numId w:val="21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18"/>
      </w:numPr>
    </w:pPr>
  </w:style>
  <w:style w:type="numbering" w:customStyle="1" w:styleId="SGS3">
    <w:name w:val="SGS3"/>
    <w:pPr>
      <w:numPr>
        <w:numId w:val="22"/>
      </w:numPr>
    </w:pPr>
  </w:style>
  <w:style w:type="numbering" w:customStyle="1" w:styleId="SGS12">
    <w:name w:val="SGS12"/>
    <w:pPr>
      <w:numPr>
        <w:numId w:val="17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LFO19">
    <w:name w:val="LFO19"/>
    <w:pPr>
      <w:numPr>
        <w:numId w:val="26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30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0309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3099"/>
  </w:style>
  <w:style w:type="paragraph" w:styleId="BlockText">
    <w:name w:val="Block Text"/>
    <w:basedOn w:val="Normal"/>
    <w:uiPriority w:val="99"/>
    <w:semiHidden/>
    <w:unhideWhenUsed/>
    <w:rsid w:val="00703099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7030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703099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309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703099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0309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703099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0309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03099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03099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03099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0309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03099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0309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703099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0309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03099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03099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703099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703099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3099"/>
  </w:style>
  <w:style w:type="character" w:customStyle="1" w:styleId="CommentTextChar">
    <w:name w:val="Comment Text Char"/>
    <w:link w:val="CommentText"/>
    <w:uiPriority w:val="99"/>
    <w:semiHidden/>
    <w:rsid w:val="0070309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09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03099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03099"/>
  </w:style>
  <w:style w:type="character" w:customStyle="1" w:styleId="DateChar">
    <w:name w:val="Date Char"/>
    <w:link w:val="Date"/>
    <w:uiPriority w:val="99"/>
    <w:semiHidden/>
    <w:rsid w:val="00703099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03099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0309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03099"/>
  </w:style>
  <w:style w:type="character" w:customStyle="1" w:styleId="E-mailSignatureChar">
    <w:name w:val="E-mail Signature Char"/>
    <w:link w:val="E-mailSignature"/>
    <w:uiPriority w:val="99"/>
    <w:semiHidden/>
    <w:rsid w:val="00703099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03099"/>
  </w:style>
  <w:style w:type="character" w:customStyle="1" w:styleId="EndnoteTextChar">
    <w:name w:val="Endnote Text Char"/>
    <w:link w:val="EndnoteText"/>
    <w:uiPriority w:val="99"/>
    <w:semiHidden/>
    <w:rsid w:val="00703099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703099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03099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03099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703099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0309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703099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703099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03099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03099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03099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03099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03099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03099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03099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309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03099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70309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0309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0309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0309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0309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03099"/>
    <w:pPr>
      <w:numPr>
        <w:numId w:val="2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03099"/>
    <w:pPr>
      <w:numPr>
        <w:numId w:val="2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03099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703099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7030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703099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030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703099"/>
    <w:rPr>
      <w:rFonts w:ascii="Calibri Light" w:eastAsia="Malgun Gothic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0309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70309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0309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03099"/>
  </w:style>
  <w:style w:type="character" w:customStyle="1" w:styleId="NoteHeadingChar">
    <w:name w:val="Note Heading Char"/>
    <w:link w:val="NoteHeading"/>
    <w:uiPriority w:val="99"/>
    <w:semiHidden/>
    <w:rsid w:val="00703099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03099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703099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70309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03099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03099"/>
  </w:style>
  <w:style w:type="character" w:customStyle="1" w:styleId="SalutationChar">
    <w:name w:val="Salutation Char"/>
    <w:link w:val="Salutation"/>
    <w:uiPriority w:val="99"/>
    <w:semiHidden/>
    <w:rsid w:val="00703099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03099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703099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3099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703099"/>
    <w:rPr>
      <w:rFonts w:ascii="Calibri Light" w:eastAsia="Malgun Gothic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03099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03099"/>
  </w:style>
  <w:style w:type="paragraph" w:styleId="Title">
    <w:name w:val="Title"/>
    <w:basedOn w:val="Normal"/>
    <w:next w:val="Normal"/>
    <w:link w:val="TitleChar"/>
    <w:uiPriority w:val="10"/>
    <w:qFormat/>
    <w:rsid w:val="00703099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703099"/>
    <w:rPr>
      <w:rFonts w:ascii="Calibri Light" w:eastAsia="Malgun Gothic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703099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309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8E154EE-4500-4078-9F80-3FC40E3F1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885</TotalTime>
  <Pages>19</Pages>
  <Words>6704</Words>
  <Characters>38213</Characters>
  <Application>Microsoft Office Word</Application>
  <DocSecurity>0</DocSecurity>
  <Lines>318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38.521-1</vt:lpstr>
    </vt:vector>
  </TitlesOfParts>
  <Company>ETSI</Company>
  <LinksUpToDate>false</LinksUpToDate>
  <CharactersWithSpaces>44828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38.521-1</dc:title>
  <dc:subject>NR; User Equipment (UE) conformance specification; Radio transmission and reception; Part 1: Range 1 Standalone; (Release 17)</dc:subject>
  <dc:creator>MCC Support</dc:creator>
  <cp:keywords/>
  <dc:description/>
  <cp:lastModifiedBy>7478</cp:lastModifiedBy>
  <cp:revision>36</cp:revision>
  <dcterms:created xsi:type="dcterms:W3CDTF">2022-02-11T07:01:00Z</dcterms:created>
  <dcterms:modified xsi:type="dcterms:W3CDTF">2024-01-02T14:59:00Z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1536311163</vt:lpwstr>
  </property>
</Properties>
</file>