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776E43">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r w:rsidR="00E5091A">
              <w:t>1</w:t>
            </w:r>
            <w:r w:rsidR="00097F5D">
              <w:t>6</w:t>
            </w:r>
            <w:r w:rsidR="007A3819" w:rsidRPr="00442F79">
              <w:t xml:space="preserve">.0 </w:t>
            </w:r>
            <w:r w:rsidRPr="00442F79">
              <w:rPr>
                <w:sz w:val="32"/>
              </w:rPr>
              <w:t>(</w:t>
            </w:r>
            <w:bookmarkStart w:id="1" w:name="issueDate"/>
            <w:r w:rsidR="007A3819" w:rsidRPr="00442F79">
              <w:rPr>
                <w:sz w:val="32"/>
              </w:rPr>
              <w:t>20</w:t>
            </w:r>
            <w:r w:rsidR="003C182E">
              <w:rPr>
                <w:sz w:val="32"/>
              </w:rPr>
              <w:t>20</w:t>
            </w:r>
            <w:r w:rsidRPr="00442F79">
              <w:rPr>
                <w:sz w:val="32"/>
              </w:rPr>
              <w:t>-</w:t>
            </w:r>
            <w:bookmarkEnd w:id="1"/>
            <w:r w:rsidR="00776E43">
              <w:rPr>
                <w:sz w:val="32"/>
              </w:rPr>
              <w:t>0</w:t>
            </w:r>
            <w:r w:rsidR="00097F5D">
              <w:rPr>
                <w:sz w:val="32"/>
              </w:rPr>
              <w:t>6</w:t>
            </w:r>
            <w:r w:rsidRPr="00442F79">
              <w:rPr>
                <w:sz w:val="32"/>
              </w:rPr>
              <w:t>)</w:t>
            </w:r>
          </w:p>
        </w:tc>
        <w:bookmarkStart w:id="2" w:name="_GoBack"/>
        <w:bookmarkEnd w:id="2"/>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3" w:name="specTitle"/>
            <w:r>
              <w:t xml:space="preserve">Organizational </w:t>
            </w:r>
            <w:r w:rsidRPr="00442F79">
              <w:t>Partners</w:t>
            </w:r>
            <w:r w:rsidR="004F0988" w:rsidRPr="00442F79">
              <w:t>;</w:t>
            </w:r>
          </w:p>
          <w:bookmarkEnd w:id="3"/>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t>Contents</w:t>
      </w:r>
    </w:p>
    <w:p w:rsidR="00D36E5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36E5B">
        <w:t>1</w:t>
      </w:r>
      <w:r w:rsidR="00D36E5B">
        <w:rPr>
          <w:rFonts w:asciiTheme="minorHAnsi" w:eastAsiaTheme="minorEastAsia" w:hAnsiTheme="minorHAnsi" w:cstheme="minorBidi"/>
          <w:szCs w:val="22"/>
          <w:lang w:val="en-US"/>
        </w:rPr>
        <w:tab/>
      </w:r>
      <w:r w:rsidR="00D36E5B">
        <w:t>Scope</w:t>
      </w:r>
      <w:r w:rsidR="00D36E5B">
        <w:tab/>
      </w:r>
      <w:r w:rsidR="00D36E5B">
        <w:fldChar w:fldCharType="begin"/>
      </w:r>
      <w:r w:rsidR="00D36E5B">
        <w:instrText xml:space="preserve"> PAGEREF _Toc42160154 \h </w:instrText>
      </w:r>
      <w:r w:rsidR="00D36E5B">
        <w:fldChar w:fldCharType="separate"/>
      </w:r>
      <w:r w:rsidR="00D36E5B">
        <w:t>6</w:t>
      </w:r>
      <w:r w:rsidR="00D36E5B">
        <w:fldChar w:fldCharType="end"/>
      </w:r>
    </w:p>
    <w:p w:rsidR="00D36E5B" w:rsidRDefault="00D36E5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_Toc42160155 \h </w:instrText>
      </w:r>
      <w:r>
        <w:fldChar w:fldCharType="separate"/>
      </w:r>
      <w:r>
        <w:t>6</w:t>
      </w:r>
      <w:r>
        <w:fldChar w:fldCharType="end"/>
      </w:r>
    </w:p>
    <w:p w:rsidR="00D36E5B" w:rsidRDefault="00D36E5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_Toc42160156 \h </w:instrText>
      </w:r>
      <w:r>
        <w:fldChar w:fldCharType="separate"/>
      </w:r>
      <w:r>
        <w:t>6</w:t>
      </w:r>
      <w:r>
        <w:fldChar w:fldCharType="end"/>
      </w:r>
    </w:p>
    <w:p w:rsidR="00D36E5B" w:rsidRDefault="00D36E5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_Toc42160157 \h </w:instrText>
      </w:r>
      <w:r>
        <w:fldChar w:fldCharType="separate"/>
      </w:r>
      <w:r>
        <w:t>6</w:t>
      </w:r>
      <w:r>
        <w:fldChar w:fldCharType="end"/>
      </w:r>
    </w:p>
    <w:p w:rsidR="00D36E5B" w:rsidRDefault="00D36E5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_Toc42160158 \h </w:instrText>
      </w:r>
      <w:r>
        <w:fldChar w:fldCharType="separate"/>
      </w:r>
      <w:r>
        <w:t>6</w:t>
      </w:r>
      <w:r>
        <w:fldChar w:fldCharType="end"/>
      </w:r>
    </w:p>
    <w:p w:rsidR="00D36E5B" w:rsidRDefault="00D36E5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_Toc42160159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_Toc42160160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_Toc42160161 \h </w:instrText>
      </w:r>
      <w:r>
        <w:fldChar w:fldCharType="separate"/>
      </w:r>
      <w:r>
        <w:t>7</w:t>
      </w:r>
      <w:r>
        <w:fldChar w:fldCharType="end"/>
      </w:r>
    </w:p>
    <w:p w:rsidR="00D36E5B" w:rsidRDefault="00D36E5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_Toc42160162 \h </w:instrText>
      </w:r>
      <w:r>
        <w:fldChar w:fldCharType="separate"/>
      </w:r>
      <w:r>
        <w:t>7</w:t>
      </w:r>
      <w:r>
        <w:fldChar w:fldCharType="end"/>
      </w:r>
    </w:p>
    <w:p w:rsidR="00D36E5B" w:rsidRDefault="00D36E5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_Toc42160163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_Toc42160164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_Toc42160165 \h </w:instrText>
      </w:r>
      <w:r>
        <w:fldChar w:fldCharType="separate"/>
      </w:r>
      <w:r>
        <w:t>8</w:t>
      </w:r>
      <w:r>
        <w:fldChar w:fldCharType="end"/>
      </w:r>
    </w:p>
    <w:p w:rsidR="00D36E5B" w:rsidRDefault="00D36E5B">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Void</w:t>
      </w:r>
      <w:r>
        <w:tab/>
      </w:r>
      <w:r>
        <w:fldChar w:fldCharType="begin"/>
      </w:r>
      <w:r>
        <w:instrText xml:space="preserve"> PAGEREF _Toc42160166 \h </w:instrText>
      </w:r>
      <w:r>
        <w:fldChar w:fldCharType="separate"/>
      </w:r>
      <w:r>
        <w:t>8</w:t>
      </w:r>
      <w:r>
        <w:fldChar w:fldCharType="end"/>
      </w:r>
    </w:p>
    <w:p w:rsidR="00D36E5B" w:rsidRDefault="00D36E5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_Toc42160167 \h </w:instrText>
      </w:r>
      <w:r>
        <w:fldChar w:fldCharType="separate"/>
      </w:r>
      <w:r>
        <w:t>8</w:t>
      </w:r>
      <w:r>
        <w:fldChar w:fldCharType="end"/>
      </w:r>
    </w:p>
    <w:p w:rsidR="00D36E5B" w:rsidRDefault="00D36E5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_Toc42160168 \h </w:instrText>
      </w:r>
      <w:r>
        <w:fldChar w:fldCharType="separate"/>
      </w:r>
      <w:r>
        <w:t>8</w:t>
      </w:r>
      <w:r>
        <w:fldChar w:fldCharType="end"/>
      </w:r>
    </w:p>
    <w:p w:rsidR="00D36E5B" w:rsidRDefault="00D36E5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_Toc42160169 \h </w:instrText>
      </w:r>
      <w:r>
        <w:fldChar w:fldCharType="separate"/>
      </w:r>
      <w:r>
        <w:t>8</w:t>
      </w:r>
      <w:r>
        <w:fldChar w:fldCharType="end"/>
      </w:r>
    </w:p>
    <w:p w:rsidR="00D36E5B" w:rsidRDefault="00D36E5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_Toc42160170 \h </w:instrText>
      </w:r>
      <w:r>
        <w:fldChar w:fldCharType="separate"/>
      </w:r>
      <w:r>
        <w:t>8</w:t>
      </w:r>
      <w:r>
        <w:fldChar w:fldCharType="end"/>
      </w:r>
    </w:p>
    <w:p w:rsidR="00D36E5B" w:rsidRDefault="00D36E5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_Toc42160171 \h </w:instrText>
      </w:r>
      <w:r>
        <w:fldChar w:fldCharType="separate"/>
      </w:r>
      <w:r>
        <w:t>9</w:t>
      </w:r>
      <w:r>
        <w:fldChar w:fldCharType="end"/>
      </w:r>
    </w:p>
    <w:p w:rsidR="00D36E5B" w:rsidRDefault="00D36E5B">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_Toc42160172 \h </w:instrText>
      </w:r>
      <w:r>
        <w:fldChar w:fldCharType="separate"/>
      </w:r>
      <w:r>
        <w:t>9</w:t>
      </w:r>
      <w:r>
        <w:fldChar w:fldCharType="end"/>
      </w:r>
    </w:p>
    <w:p w:rsidR="00D36E5B" w:rsidRDefault="00D36E5B">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_Toc42160173 \h </w:instrText>
      </w:r>
      <w:r>
        <w:fldChar w:fldCharType="separate"/>
      </w:r>
      <w:r>
        <w:t>9</w:t>
      </w:r>
      <w:r>
        <w:fldChar w:fldCharType="end"/>
      </w:r>
    </w:p>
    <w:p w:rsidR="00D36E5B" w:rsidRDefault="00D36E5B">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Void</w:t>
      </w:r>
      <w:r>
        <w:tab/>
      </w:r>
      <w:r>
        <w:fldChar w:fldCharType="begin"/>
      </w:r>
      <w:r>
        <w:instrText xml:space="preserve"> PAGEREF _Toc42160174 \h </w:instrText>
      </w:r>
      <w:r>
        <w:fldChar w:fldCharType="separate"/>
      </w:r>
      <w:r>
        <w:t>10</w:t>
      </w:r>
      <w:r>
        <w:fldChar w:fldCharType="end"/>
      </w:r>
    </w:p>
    <w:p w:rsidR="00D36E5B" w:rsidRDefault="00D36E5B">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Safety/security</w:t>
      </w:r>
      <w:r>
        <w:tab/>
      </w:r>
      <w:r>
        <w:fldChar w:fldCharType="begin"/>
      </w:r>
      <w:r>
        <w:instrText xml:space="preserve"> PAGEREF _Toc42160175 \h </w:instrText>
      </w:r>
      <w:r>
        <w:fldChar w:fldCharType="separate"/>
      </w:r>
      <w:r>
        <w:t>10</w:t>
      </w:r>
      <w:r>
        <w:fldChar w:fldCharType="end"/>
      </w:r>
    </w:p>
    <w:p w:rsidR="00D36E5B" w:rsidRDefault="00D36E5B">
      <w:pPr>
        <w:pStyle w:val="TOC4"/>
        <w:rPr>
          <w:rFonts w:asciiTheme="minorHAnsi" w:eastAsiaTheme="minorEastAsia" w:hAnsiTheme="minorHAnsi" w:cstheme="minorBidi"/>
          <w:sz w:val="22"/>
          <w:szCs w:val="22"/>
          <w:lang w:val="en-US"/>
        </w:rPr>
      </w:pPr>
      <w:r>
        <w:t>5.2.2.5</w:t>
      </w:r>
      <w:r>
        <w:rPr>
          <w:rFonts w:asciiTheme="minorHAnsi" w:eastAsiaTheme="minorEastAsia" w:hAnsiTheme="minorHAnsi" w:cstheme="minorBidi"/>
          <w:sz w:val="22"/>
          <w:szCs w:val="22"/>
          <w:lang w:val="en-US"/>
        </w:rPr>
        <w:tab/>
      </w:r>
      <w:r>
        <w:t>Air Quality</w:t>
      </w:r>
      <w:r>
        <w:tab/>
      </w:r>
      <w:r>
        <w:fldChar w:fldCharType="begin"/>
      </w:r>
      <w:r>
        <w:instrText xml:space="preserve"> PAGEREF _Toc42160176 \h </w:instrText>
      </w:r>
      <w:r>
        <w:fldChar w:fldCharType="separate"/>
      </w:r>
      <w:r>
        <w:t>10</w:t>
      </w:r>
      <w:r>
        <w:fldChar w:fldCharType="end"/>
      </w:r>
    </w:p>
    <w:p w:rsidR="00D36E5B" w:rsidRDefault="00D36E5B">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_Toc42160177 \h </w:instrText>
      </w:r>
      <w:r>
        <w:fldChar w:fldCharType="separate"/>
      </w:r>
      <w:r>
        <w:t>10</w:t>
      </w:r>
      <w:r>
        <w:fldChar w:fldCharType="end"/>
      </w:r>
    </w:p>
    <w:p w:rsidR="00D36E5B" w:rsidRDefault="00D36E5B">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_Toc42160178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_Toc42160179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_Toc42160180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_Toc42160181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_Toc42160182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_Toc42160183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_Toc42160184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_Toc42160185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_Toc42160186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_Toc42160187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5.2.4.10</w:t>
      </w:r>
      <w:r>
        <w:rPr>
          <w:rFonts w:asciiTheme="minorHAnsi" w:eastAsiaTheme="minorEastAsia" w:hAnsiTheme="minorHAnsi" w:cstheme="minorBidi"/>
          <w:sz w:val="22"/>
          <w:szCs w:val="22"/>
          <w:lang w:val="en-US"/>
        </w:rPr>
        <w:tab/>
      </w:r>
      <w:r>
        <w:t>Void</w:t>
      </w:r>
      <w:r>
        <w:tab/>
      </w:r>
      <w:r>
        <w:fldChar w:fldCharType="begin"/>
      </w:r>
      <w:r>
        <w:instrText xml:space="preserve"> PAGEREF _Toc42160188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5.2.4.11</w:t>
      </w:r>
      <w:r>
        <w:rPr>
          <w:rFonts w:asciiTheme="minorHAnsi" w:eastAsiaTheme="minorEastAsia" w:hAnsiTheme="minorHAnsi" w:cstheme="minorBidi"/>
          <w:sz w:val="22"/>
          <w:szCs w:val="22"/>
          <w:lang w:val="en-US"/>
        </w:rPr>
        <w:tab/>
      </w:r>
      <w:r>
        <w:t>Void</w:t>
      </w:r>
      <w:r>
        <w:tab/>
      </w:r>
      <w:r>
        <w:fldChar w:fldCharType="begin"/>
      </w:r>
      <w:r>
        <w:instrText xml:space="preserve"> PAGEREF _Toc42160189 \h </w:instrText>
      </w:r>
      <w:r>
        <w:fldChar w:fldCharType="separate"/>
      </w:r>
      <w:r>
        <w:t>12</w:t>
      </w:r>
      <w:r>
        <w:fldChar w:fldCharType="end"/>
      </w:r>
    </w:p>
    <w:p w:rsidR="00D36E5B" w:rsidRDefault="00D36E5B">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_Toc42160190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_Toc42160191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_Toc42160192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_Toc42160193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_Toc42160194 \h </w:instrText>
      </w:r>
      <w:r>
        <w:fldChar w:fldCharType="separate"/>
      </w:r>
      <w:r>
        <w:t>12</w:t>
      </w:r>
      <w:r>
        <w:fldChar w:fldCharType="end"/>
      </w:r>
    </w:p>
    <w:p w:rsidR="00D36E5B" w:rsidRDefault="00D36E5B">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_Toc42160195 \h </w:instrText>
      </w:r>
      <w:r>
        <w:fldChar w:fldCharType="separate"/>
      </w:r>
      <w:r>
        <w:t>13</w:t>
      </w:r>
      <w:r>
        <w:fldChar w:fldCharType="end"/>
      </w:r>
    </w:p>
    <w:p w:rsidR="00D36E5B" w:rsidRDefault="00D36E5B">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_Toc42160196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_Toc42160197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_Toc42160198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_Toc42160199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_Toc42160200 \h </w:instrText>
      </w:r>
      <w:r>
        <w:fldChar w:fldCharType="separate"/>
      </w:r>
      <w:r>
        <w:t>13</w:t>
      </w:r>
      <w:r>
        <w:fldChar w:fldCharType="end"/>
      </w:r>
    </w:p>
    <w:p w:rsidR="00D36E5B" w:rsidRDefault="00D36E5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_Toc42160201 \h </w:instrText>
      </w:r>
      <w:r>
        <w:fldChar w:fldCharType="separate"/>
      </w:r>
      <w:r>
        <w:t>13</w:t>
      </w:r>
      <w:r>
        <w:fldChar w:fldCharType="end"/>
      </w:r>
    </w:p>
    <w:p w:rsidR="00D36E5B" w:rsidRDefault="00D36E5B">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_Toc42160202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_Toc42160203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_Toc42160204 \h </w:instrText>
      </w:r>
      <w:r>
        <w:fldChar w:fldCharType="separate"/>
      </w:r>
      <w:r>
        <w:t>14</w:t>
      </w:r>
      <w:r>
        <w:fldChar w:fldCharType="end"/>
      </w:r>
    </w:p>
    <w:p w:rsidR="00D36E5B" w:rsidRDefault="00D36E5B">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_Toc42160205 \h </w:instrText>
      </w:r>
      <w:r>
        <w:fldChar w:fldCharType="separate"/>
      </w:r>
      <w:r>
        <w:t>14</w:t>
      </w:r>
      <w:r>
        <w:fldChar w:fldCharType="end"/>
      </w:r>
    </w:p>
    <w:p w:rsidR="00D36E5B" w:rsidRDefault="00D36E5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_Toc42160206 \h </w:instrText>
      </w:r>
      <w:r>
        <w:fldChar w:fldCharType="separate"/>
      </w:r>
      <w:r>
        <w:t>15</w:t>
      </w:r>
      <w:r>
        <w:fldChar w:fldCharType="end"/>
      </w:r>
    </w:p>
    <w:p w:rsidR="00D36E5B" w:rsidRDefault="00D36E5B">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_Toc42160207 \h </w:instrText>
      </w:r>
      <w:r>
        <w:fldChar w:fldCharType="separate"/>
      </w:r>
      <w:r>
        <w:t>15</w:t>
      </w:r>
      <w:r>
        <w:fldChar w:fldCharType="end"/>
      </w:r>
    </w:p>
    <w:p w:rsidR="00D36E5B" w:rsidRDefault="00D36E5B">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_Toc42160208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_Toc42160209 \h </w:instrText>
      </w:r>
      <w:r>
        <w:fldChar w:fldCharType="separate"/>
      </w:r>
      <w:r>
        <w:t>16</w:t>
      </w:r>
      <w:r>
        <w:fldChar w:fldCharType="end"/>
      </w:r>
    </w:p>
    <w:p w:rsidR="00D36E5B" w:rsidRDefault="00D36E5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_Toc42160210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_Toc42160211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_Toc42160212 \h </w:instrText>
      </w:r>
      <w:r>
        <w:fldChar w:fldCharType="separate"/>
      </w:r>
      <w:r>
        <w:t>16</w:t>
      </w:r>
      <w:r>
        <w:fldChar w:fldCharType="end"/>
      </w:r>
    </w:p>
    <w:p w:rsidR="00D36E5B" w:rsidRDefault="00D36E5B">
      <w:pPr>
        <w:pStyle w:val="TOC4"/>
        <w:rPr>
          <w:rFonts w:asciiTheme="minorHAnsi" w:eastAsiaTheme="minorEastAsia" w:hAnsiTheme="minorHAnsi" w:cstheme="minorBidi"/>
          <w:sz w:val="22"/>
          <w:szCs w:val="22"/>
          <w:lang w:val="en-US"/>
        </w:rPr>
      </w:pPr>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_Toc42160213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_Toc42160214 \h </w:instrText>
      </w:r>
      <w:r>
        <w:fldChar w:fldCharType="separate"/>
      </w:r>
      <w:r>
        <w:t>17</w:t>
      </w:r>
      <w:r>
        <w:fldChar w:fldCharType="end"/>
      </w:r>
    </w:p>
    <w:p w:rsidR="00D36E5B" w:rsidRDefault="00D36E5B">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_Toc42160215 \h </w:instrText>
      </w:r>
      <w:r>
        <w:fldChar w:fldCharType="separate"/>
      </w:r>
      <w:r>
        <w:t>17</w:t>
      </w:r>
      <w:r>
        <w:fldChar w:fldCharType="end"/>
      </w:r>
    </w:p>
    <w:p w:rsidR="00D36E5B" w:rsidRDefault="00D36E5B">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_Toc42160216 \h </w:instrText>
      </w:r>
      <w:r>
        <w:fldChar w:fldCharType="separate"/>
      </w:r>
      <w:r>
        <w:t>17</w:t>
      </w:r>
      <w:r>
        <w:fldChar w:fldCharType="end"/>
      </w:r>
    </w:p>
    <w:p w:rsidR="00D36E5B" w:rsidRDefault="00D36E5B">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_Toc42160217 \h </w:instrText>
      </w:r>
      <w:r>
        <w:fldChar w:fldCharType="separate"/>
      </w:r>
      <w:r>
        <w:t>17</w:t>
      </w:r>
      <w:r>
        <w:fldChar w:fldCharType="end"/>
      </w:r>
    </w:p>
    <w:p w:rsidR="00D36E5B" w:rsidRDefault="00D36E5B">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34519C">
        <w:rPr>
          <w:lang w:val="en-US"/>
        </w:rPr>
        <w:t xml:space="preserve"> Criteria</w:t>
      </w:r>
      <w:r>
        <w:t>: Meetings per Country and Year</w:t>
      </w:r>
      <w:r>
        <w:tab/>
      </w:r>
      <w:r>
        <w:fldChar w:fldCharType="begin"/>
      </w:r>
      <w:r>
        <w:instrText xml:space="preserve"> PAGEREF _Toc42160218 \h </w:instrText>
      </w:r>
      <w:r>
        <w:fldChar w:fldCharType="separate"/>
      </w:r>
      <w:r>
        <w:t>17</w:t>
      </w:r>
      <w:r>
        <w:fldChar w:fldCharType="end"/>
      </w:r>
    </w:p>
    <w:p w:rsidR="00D36E5B" w:rsidRDefault="00D36E5B">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_Toc42160219 \h </w:instrText>
      </w:r>
      <w:r>
        <w:fldChar w:fldCharType="separate"/>
      </w:r>
      <w:r>
        <w:t>17</w:t>
      </w:r>
      <w:r>
        <w:fldChar w:fldCharType="end"/>
      </w:r>
    </w:p>
    <w:p w:rsidR="00D36E5B" w:rsidRDefault="00D36E5B">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_Toc42160220 \h </w:instrText>
      </w:r>
      <w:r>
        <w:fldChar w:fldCharType="separate"/>
      </w:r>
      <w:r>
        <w:t>18</w:t>
      </w:r>
      <w:r>
        <w:fldChar w:fldCharType="end"/>
      </w:r>
    </w:p>
    <w:p w:rsidR="00D36E5B" w:rsidRDefault="00D36E5B">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_Toc42160221 \h </w:instrText>
      </w:r>
      <w:r>
        <w:fldChar w:fldCharType="separate"/>
      </w:r>
      <w:r>
        <w:t>18</w:t>
      </w:r>
      <w:r>
        <w:fldChar w:fldCharType="end"/>
      </w:r>
    </w:p>
    <w:p w:rsidR="00D36E5B" w:rsidRDefault="00D36E5B">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_Toc42160222 \h </w:instrText>
      </w:r>
      <w:r>
        <w:fldChar w:fldCharType="separate"/>
      </w:r>
      <w:r>
        <w:t>18</w:t>
      </w:r>
      <w:r>
        <w:fldChar w:fldCharType="end"/>
      </w:r>
    </w:p>
    <w:p w:rsidR="00D36E5B" w:rsidRDefault="00D36E5B">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_Toc42160223 \h </w:instrText>
      </w:r>
      <w:r>
        <w:fldChar w:fldCharType="separate"/>
      </w:r>
      <w:r>
        <w:t>18</w:t>
      </w:r>
      <w:r>
        <w:fldChar w:fldCharType="end"/>
      </w:r>
    </w:p>
    <w:p w:rsidR="00D36E5B" w:rsidRDefault="00D36E5B">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Void</w:t>
      </w:r>
      <w:r>
        <w:tab/>
      </w:r>
      <w:r>
        <w:fldChar w:fldCharType="begin"/>
      </w:r>
      <w:r>
        <w:instrText xml:space="preserve"> PAGEREF _Toc42160224 \h </w:instrText>
      </w:r>
      <w:r>
        <w:fldChar w:fldCharType="separate"/>
      </w:r>
      <w:r>
        <w:t>18</w:t>
      </w:r>
      <w:r>
        <w:fldChar w:fldCharType="end"/>
      </w:r>
    </w:p>
    <w:p w:rsidR="00D36E5B" w:rsidRDefault="00D36E5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Void</w:t>
      </w:r>
      <w:r>
        <w:tab/>
      </w:r>
      <w:r>
        <w:fldChar w:fldCharType="begin"/>
      </w:r>
      <w:r>
        <w:instrText xml:space="preserve"> PAGEREF _Toc42160225 \h </w:instrText>
      </w:r>
      <w:r>
        <w:fldChar w:fldCharType="separate"/>
      </w:r>
      <w:r>
        <w:t>18</w:t>
      </w:r>
      <w:r>
        <w:fldChar w:fldCharType="end"/>
      </w:r>
    </w:p>
    <w:p w:rsidR="00D36E5B" w:rsidRDefault="00D36E5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_Toc42160226 \h </w:instrText>
      </w:r>
      <w:r>
        <w:fldChar w:fldCharType="separate"/>
      </w:r>
      <w:r>
        <w:t>18</w:t>
      </w:r>
      <w:r>
        <w:fldChar w:fldCharType="end"/>
      </w:r>
    </w:p>
    <w:p w:rsidR="00D36E5B" w:rsidRDefault="00D36E5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_Toc42160227 \h </w:instrText>
      </w:r>
      <w:r>
        <w:fldChar w:fldCharType="separate"/>
      </w:r>
      <w:r>
        <w:t>18</w:t>
      </w:r>
      <w:r>
        <w:fldChar w:fldCharType="end"/>
      </w:r>
    </w:p>
    <w:p w:rsidR="00D36E5B" w:rsidRDefault="00D36E5B">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_Toc42160228 \h </w:instrText>
      </w:r>
      <w:r>
        <w:fldChar w:fldCharType="separate"/>
      </w:r>
      <w:r>
        <w:t>19</w:t>
      </w:r>
      <w:r>
        <w:fldChar w:fldCharType="end"/>
      </w:r>
    </w:p>
    <w:p w:rsidR="00D36E5B" w:rsidRDefault="00D36E5B">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_Toc42160229 \h </w:instrText>
      </w:r>
      <w:r>
        <w:fldChar w:fldCharType="separate"/>
      </w:r>
      <w:r>
        <w:t>19</w:t>
      </w:r>
      <w:r>
        <w:fldChar w:fldCharType="end"/>
      </w:r>
    </w:p>
    <w:p w:rsidR="00D36E5B" w:rsidRDefault="00D36E5B">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_Toc42160230 \h </w:instrText>
      </w:r>
      <w:r>
        <w:fldChar w:fldCharType="separate"/>
      </w:r>
      <w:r>
        <w:t>19</w:t>
      </w:r>
      <w:r>
        <w:fldChar w:fldCharType="end"/>
      </w:r>
    </w:p>
    <w:p w:rsidR="00D36E5B" w:rsidRDefault="00D36E5B">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_Toc42160231 \h </w:instrText>
      </w:r>
      <w:r>
        <w:fldChar w:fldCharType="separate"/>
      </w:r>
      <w:r>
        <w:t>19</w:t>
      </w:r>
      <w:r>
        <w:fldChar w:fldCharType="end"/>
      </w:r>
    </w:p>
    <w:p w:rsidR="00D36E5B" w:rsidRDefault="00D36E5B">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Conclusion on Accessibility</w:t>
      </w:r>
      <w:r>
        <w:tab/>
      </w:r>
      <w:r>
        <w:fldChar w:fldCharType="begin"/>
      </w:r>
      <w:r>
        <w:instrText xml:space="preserve"> PAGEREF _Toc42160232 \h </w:instrText>
      </w:r>
      <w:r>
        <w:fldChar w:fldCharType="separate"/>
      </w:r>
      <w:r>
        <w:t>20</w:t>
      </w:r>
      <w:r>
        <w:fldChar w:fldCharType="end"/>
      </w:r>
    </w:p>
    <w:p w:rsidR="00D36E5B" w:rsidRDefault="00D36E5B">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Conclusion on Meetings at Exploratory Locations</w:t>
      </w:r>
      <w:r>
        <w:tab/>
      </w:r>
      <w:r>
        <w:fldChar w:fldCharType="begin"/>
      </w:r>
      <w:r>
        <w:instrText xml:space="preserve"> PAGEREF _Toc42160233 \h </w:instrText>
      </w:r>
      <w:r>
        <w:fldChar w:fldCharType="separate"/>
      </w:r>
      <w:r>
        <w:t>20</w:t>
      </w:r>
      <w:r>
        <w:fldChar w:fldCharType="end"/>
      </w:r>
    </w:p>
    <w:p w:rsidR="00D36E5B" w:rsidRDefault="00D36E5B">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Conclusion on Company Hosted Meetings</w:t>
      </w:r>
      <w:r>
        <w:tab/>
      </w:r>
      <w:r>
        <w:fldChar w:fldCharType="begin"/>
      </w:r>
      <w:r>
        <w:instrText xml:space="preserve"> PAGEREF _Toc42160234 \h </w:instrText>
      </w:r>
      <w:r>
        <w:fldChar w:fldCharType="separate"/>
      </w:r>
      <w:r>
        <w:t>20</w:t>
      </w:r>
      <w:r>
        <w:fldChar w:fldCharType="end"/>
      </w:r>
    </w:p>
    <w:p w:rsidR="00D36E5B" w:rsidRDefault="00D36E5B">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Void</w:t>
      </w:r>
      <w:r>
        <w:tab/>
      </w:r>
      <w:r>
        <w:fldChar w:fldCharType="begin"/>
      </w:r>
      <w:r>
        <w:instrText xml:space="preserve"> PAGEREF _Toc42160235 \h </w:instrText>
      </w:r>
      <w:r>
        <w:fldChar w:fldCharType="separate"/>
      </w:r>
      <w:r>
        <w:t>20</w:t>
      </w:r>
      <w:r>
        <w:fldChar w:fldCharType="end"/>
      </w:r>
    </w:p>
    <w:p w:rsidR="00D36E5B" w:rsidRDefault="00D36E5B">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_Toc42160236 \h </w:instrText>
      </w:r>
      <w:r>
        <w:fldChar w:fldCharType="separate"/>
      </w:r>
      <w:r>
        <w:t>21</w:t>
      </w:r>
      <w:r>
        <w:fldChar w:fldCharType="end"/>
      </w:r>
    </w:p>
    <w:p w:rsidR="00D36E5B" w:rsidRDefault="00D36E5B">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_Toc42160237 \h </w:instrText>
      </w:r>
      <w:r>
        <w:fldChar w:fldCharType="separate"/>
      </w:r>
      <w:r>
        <w:t>21</w:t>
      </w:r>
      <w:r>
        <w:fldChar w:fldCharType="end"/>
      </w:r>
    </w:p>
    <w:p w:rsidR="00D36E5B" w:rsidRDefault="00D36E5B">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_Toc42160238 \h </w:instrText>
      </w:r>
      <w:r>
        <w:fldChar w:fldCharType="separate"/>
      </w:r>
      <w:r>
        <w:t>21</w:t>
      </w:r>
      <w:r>
        <w:fldChar w:fldCharType="end"/>
      </w:r>
    </w:p>
    <w:p w:rsidR="00D36E5B" w:rsidRDefault="00D36E5B">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_Toc42160239 \h </w:instrText>
      </w:r>
      <w:r>
        <w:fldChar w:fldCharType="separate"/>
      </w:r>
      <w:r>
        <w:t>23</w:t>
      </w:r>
      <w:r>
        <w:fldChar w:fldCharType="end"/>
      </w:r>
    </w:p>
    <w:p w:rsidR="00D36E5B" w:rsidRDefault="00D36E5B">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_Toc42160240 \h </w:instrText>
      </w:r>
      <w:r>
        <w:fldChar w:fldCharType="separate"/>
      </w:r>
      <w:r>
        <w:t>23</w:t>
      </w:r>
      <w:r>
        <w:fldChar w:fldCharType="end"/>
      </w:r>
    </w:p>
    <w:p w:rsidR="00D36E5B" w:rsidRDefault="00D36E5B">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_Toc42160241 \h </w:instrText>
      </w:r>
      <w:r>
        <w:fldChar w:fldCharType="separate"/>
      </w:r>
      <w:r>
        <w:t>23</w:t>
      </w:r>
      <w:r>
        <w:fldChar w:fldCharType="end"/>
      </w:r>
    </w:p>
    <w:p w:rsidR="00D36E5B" w:rsidRDefault="00D36E5B">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_Toc42160242 \h </w:instrText>
      </w:r>
      <w:r>
        <w:fldChar w:fldCharType="separate"/>
      </w:r>
      <w:r>
        <w:t>23</w:t>
      </w:r>
      <w:r>
        <w:fldChar w:fldCharType="end"/>
      </w:r>
    </w:p>
    <w:p w:rsidR="00D36E5B" w:rsidRDefault="00D36E5B">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_Toc42160243 \h </w:instrText>
      </w:r>
      <w:r>
        <w:fldChar w:fldCharType="separate"/>
      </w:r>
      <w:r>
        <w:t>23</w:t>
      </w:r>
      <w:r>
        <w:fldChar w:fldCharType="end"/>
      </w:r>
    </w:p>
    <w:p w:rsidR="00D36E5B" w:rsidRDefault="00D36E5B">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_Toc42160244 \h </w:instrText>
      </w:r>
      <w:r>
        <w:fldChar w:fldCharType="separate"/>
      </w:r>
      <w:r>
        <w:t>24</w:t>
      </w:r>
      <w:r>
        <w:fldChar w:fldCharType="end"/>
      </w:r>
    </w:p>
    <w:p w:rsidR="00D36E5B" w:rsidRDefault="00D36E5B">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_Toc42160245 \h </w:instrText>
      </w:r>
      <w:r>
        <w:fldChar w:fldCharType="separate"/>
      </w:r>
      <w:r>
        <w:t>24</w:t>
      </w:r>
      <w:r>
        <w:fldChar w:fldCharType="end"/>
      </w:r>
    </w:p>
    <w:p w:rsidR="00D36E5B" w:rsidRDefault="00D36E5B">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_Toc42160246 \h </w:instrText>
      </w:r>
      <w:r>
        <w:fldChar w:fldCharType="separate"/>
      </w:r>
      <w:r>
        <w:t>24</w:t>
      </w:r>
      <w:r>
        <w:fldChar w:fldCharType="end"/>
      </w:r>
    </w:p>
    <w:p w:rsidR="00D36E5B" w:rsidRDefault="00D36E5B">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_Toc42160247 \h </w:instrText>
      </w:r>
      <w:r>
        <w:fldChar w:fldCharType="separate"/>
      </w:r>
      <w:r>
        <w:t>24</w:t>
      </w:r>
      <w:r>
        <w:fldChar w:fldCharType="end"/>
      </w:r>
    </w:p>
    <w:p w:rsidR="00D36E5B" w:rsidRDefault="00D36E5B">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_Toc42160248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_Toc42160249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_Toc42160250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_Toc42160251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_Toc42160252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_Toc42160253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_Toc42160254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_Toc42160255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_Toc42160256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_Toc42160257 \h </w:instrText>
      </w:r>
      <w:r>
        <w:fldChar w:fldCharType="separate"/>
      </w:r>
      <w:r>
        <w:t>27</w:t>
      </w:r>
      <w:r>
        <w:fldChar w:fldCharType="end"/>
      </w:r>
    </w:p>
    <w:p w:rsidR="00D36E5B" w:rsidRDefault="00D36E5B">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_Toc42160258 \h </w:instrText>
      </w:r>
      <w:r>
        <w:fldChar w:fldCharType="separate"/>
      </w:r>
      <w:r>
        <w:t>27</w:t>
      </w:r>
      <w:r>
        <w:fldChar w:fldCharType="end"/>
      </w:r>
    </w:p>
    <w:p w:rsidR="00D36E5B" w:rsidRDefault="00D36E5B">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_Toc42160259 \h </w:instrText>
      </w:r>
      <w:r>
        <w:fldChar w:fldCharType="separate"/>
      </w:r>
      <w:r>
        <w:t>27</w:t>
      </w:r>
      <w:r>
        <w:fldChar w:fldCharType="end"/>
      </w:r>
    </w:p>
    <w:p w:rsidR="00D36E5B" w:rsidRDefault="00D36E5B">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_Toc42160260 \h </w:instrText>
      </w:r>
      <w:r>
        <w:fldChar w:fldCharType="separate"/>
      </w:r>
      <w:r>
        <w:t>27</w:t>
      </w:r>
      <w:r>
        <w:fldChar w:fldCharType="end"/>
      </w:r>
    </w:p>
    <w:p w:rsidR="00D36E5B" w:rsidRDefault="00D36E5B">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_Toc42160261 \h </w:instrText>
      </w:r>
      <w:r>
        <w:fldChar w:fldCharType="separate"/>
      </w:r>
      <w:r>
        <w:t>28</w:t>
      </w:r>
      <w:r>
        <w:fldChar w:fldCharType="end"/>
      </w:r>
    </w:p>
    <w:p w:rsidR="00D36E5B" w:rsidRDefault="00D36E5B">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_Toc42160262 \h </w:instrText>
      </w:r>
      <w:r>
        <w:fldChar w:fldCharType="separate"/>
      </w:r>
      <w:r>
        <w:t>29</w:t>
      </w:r>
      <w:r>
        <w:fldChar w:fldCharType="end"/>
      </w:r>
    </w:p>
    <w:p w:rsidR="00D36E5B" w:rsidRDefault="00D36E5B">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_Toc42160263 \h </w:instrText>
      </w:r>
      <w:r>
        <w:fldChar w:fldCharType="separate"/>
      </w:r>
      <w:r>
        <w:t>29</w:t>
      </w:r>
      <w:r>
        <w:fldChar w:fldCharType="end"/>
      </w:r>
    </w:p>
    <w:p w:rsidR="00D36E5B" w:rsidRDefault="00D36E5B">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_Toc42160264 \h </w:instrText>
      </w:r>
      <w:r>
        <w:fldChar w:fldCharType="separate"/>
      </w:r>
      <w:r>
        <w:t>29</w:t>
      </w:r>
      <w:r>
        <w:fldChar w:fldCharType="end"/>
      </w:r>
    </w:p>
    <w:p w:rsidR="00D36E5B" w:rsidRDefault="00D36E5B">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_Toc42160265 \h </w:instrText>
      </w:r>
      <w:r>
        <w:fldChar w:fldCharType="separate"/>
      </w:r>
      <w:r>
        <w:t>29</w:t>
      </w:r>
      <w:r>
        <w:fldChar w:fldCharType="end"/>
      </w:r>
    </w:p>
    <w:p w:rsidR="00D36E5B" w:rsidRDefault="00D36E5B">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_Toc42160266 \h </w:instrText>
      </w:r>
      <w:r>
        <w:fldChar w:fldCharType="separate"/>
      </w:r>
      <w:r>
        <w:t>29</w:t>
      </w:r>
      <w:r>
        <w:fldChar w:fldCharType="end"/>
      </w:r>
    </w:p>
    <w:p w:rsidR="00D36E5B" w:rsidRDefault="00D36E5B">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_Toc42160267 \h </w:instrText>
      </w:r>
      <w:r>
        <w:fldChar w:fldCharType="separate"/>
      </w:r>
      <w:r>
        <w:t>29</w:t>
      </w:r>
      <w:r>
        <w:fldChar w:fldCharType="end"/>
      </w:r>
    </w:p>
    <w:p w:rsidR="00D36E5B" w:rsidRDefault="00D36E5B">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_Toc42160268 \h </w:instrText>
      </w:r>
      <w:r>
        <w:fldChar w:fldCharType="separate"/>
      </w:r>
      <w:r>
        <w:t>30</w:t>
      </w:r>
      <w:r>
        <w:fldChar w:fldCharType="end"/>
      </w:r>
    </w:p>
    <w:p w:rsidR="00D36E5B" w:rsidRDefault="00D36E5B">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_Toc42160269 \h </w:instrText>
      </w:r>
      <w:r>
        <w:fldChar w:fldCharType="separate"/>
      </w:r>
      <w:r>
        <w:t>30</w:t>
      </w:r>
      <w:r>
        <w:fldChar w:fldCharType="end"/>
      </w:r>
    </w:p>
    <w:p w:rsidR="00D36E5B" w:rsidRDefault="00D36E5B">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_Toc42160270 \h </w:instrText>
      </w:r>
      <w:r>
        <w:fldChar w:fldCharType="separate"/>
      </w:r>
      <w:r>
        <w:t>30</w:t>
      </w:r>
      <w:r>
        <w:fldChar w:fldCharType="end"/>
      </w:r>
    </w:p>
    <w:p w:rsidR="00D36E5B" w:rsidRDefault="00D36E5B">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_Toc42160271 \h </w:instrText>
      </w:r>
      <w:r>
        <w:fldChar w:fldCharType="separate"/>
      </w:r>
      <w:r>
        <w:t>31</w:t>
      </w:r>
      <w:r>
        <w:fldChar w:fldCharType="end"/>
      </w:r>
    </w:p>
    <w:p w:rsidR="00D36E5B" w:rsidRDefault="00D36E5B">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_Toc42160272 \h </w:instrText>
      </w:r>
      <w:r>
        <w:fldChar w:fldCharType="separate"/>
      </w:r>
      <w:r>
        <w:t>32</w:t>
      </w:r>
      <w:r>
        <w:fldChar w:fldCharType="end"/>
      </w:r>
    </w:p>
    <w:p w:rsidR="00D36E5B" w:rsidRDefault="00D36E5B">
      <w:pPr>
        <w:pStyle w:val="TOC1"/>
        <w:rPr>
          <w:rFonts w:asciiTheme="minorHAnsi" w:eastAsiaTheme="minorEastAsia" w:hAnsiTheme="minorHAnsi" w:cstheme="minorBidi"/>
          <w:szCs w:val="22"/>
          <w:lang w:val="en-US"/>
        </w:rPr>
      </w:pPr>
      <w:r>
        <w:t>C.4</w:t>
      </w:r>
      <w:r>
        <w:rPr>
          <w:rFonts w:asciiTheme="minorHAnsi" w:eastAsiaTheme="minorEastAsia" w:hAnsiTheme="minorHAnsi" w:cstheme="minorBidi"/>
          <w:szCs w:val="22"/>
          <w:lang w:val="en-US"/>
        </w:rPr>
        <w:tab/>
      </w:r>
      <w:r>
        <w:t>Void</w:t>
      </w:r>
      <w:r>
        <w:tab/>
      </w:r>
      <w:r>
        <w:fldChar w:fldCharType="begin"/>
      </w:r>
      <w:r>
        <w:instrText xml:space="preserve"> PAGEREF _Toc42160273 \h </w:instrText>
      </w:r>
      <w:r>
        <w:fldChar w:fldCharType="separate"/>
      </w:r>
      <w:r>
        <w:t>34</w:t>
      </w:r>
      <w:r>
        <w:fldChar w:fldCharType="end"/>
      </w:r>
    </w:p>
    <w:p w:rsidR="00D36E5B" w:rsidRDefault="00D36E5B">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_Toc42160274 \h </w:instrText>
      </w:r>
      <w:r>
        <w:fldChar w:fldCharType="separate"/>
      </w:r>
      <w:r>
        <w:t>34</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4578467"/>
      <w:bookmarkStart w:id="13" w:name="_Toc42160154"/>
      <w:bookmarkEnd w:id="8"/>
      <w:bookmarkEnd w:id="9"/>
      <w:bookmarkEnd w:id="10"/>
      <w:r w:rsidRPr="004D3578">
        <w:t>1</w:t>
      </w:r>
      <w:r w:rsidRPr="004D3578">
        <w:tab/>
        <w:t>Scope</w:t>
      </w:r>
      <w:bookmarkEnd w:id="11"/>
      <w:bookmarkEnd w:id="12"/>
      <w:bookmarkEnd w:id="13"/>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Default="007A3819" w:rsidP="00DC0627">
      <w:pPr>
        <w:pStyle w:val="B1"/>
        <w:numPr>
          <w:ilvl w:val="0"/>
          <w:numId w:val="14"/>
        </w:numPr>
      </w:pPr>
      <w:r w:rsidRPr="00DC0627">
        <w:t>Details of an optional trial meeting.</w:t>
      </w:r>
    </w:p>
    <w:p w:rsidR="00097F5D" w:rsidRPr="00DC0627" w:rsidRDefault="00097F5D" w:rsidP="00952270">
      <w:pPr>
        <w:pStyle w:val="B1"/>
        <w:ind w:left="644" w:firstLine="0"/>
      </w:pPr>
      <w:r>
        <w:t>NOTE: It was agreed that no trial meetings would be necessary and therefore the related sections were voided.</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tdoc</w:t>
      </w:r>
      <w:r w:rsidRPr="00DC0627">
        <w:t xml:space="preserve"> OP42_7 in Annex A; and</w:t>
      </w:r>
    </w:p>
    <w:p w:rsidR="004C3155" w:rsidRPr="00DC0627" w:rsidRDefault="00E67936" w:rsidP="00DC0627">
      <w:pPr>
        <w:pStyle w:val="B1"/>
        <w:numPr>
          <w:ilvl w:val="0"/>
          <w:numId w:val="16"/>
        </w:numPr>
      </w:pPr>
      <w:r w:rsidRPr="00DC0627">
        <w:t>f</w:t>
      </w:r>
      <w:r w:rsidR="004C3155" w:rsidRPr="00DC0627">
        <w:t xml:space="preserve">or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r w:rsidR="006434BE">
        <w:t xml:space="preserve"> This report is constrained to hosting issues and will not address technical, operational, or organizational decision making. Nor will it address how voting rights are accrued.</w:t>
      </w:r>
    </w:p>
    <w:p w:rsidR="00ED29F6" w:rsidRPr="00442F79" w:rsidRDefault="00ED29F6" w:rsidP="00ED29F6">
      <w:pPr>
        <w:pStyle w:val="EditorsNote"/>
      </w:pPr>
      <w:r>
        <w:t>Editor’s Note: [v0.0.0] The deadline proposed in the above paragraph might be subject to discussion.</w:t>
      </w:r>
    </w:p>
    <w:p w:rsidR="00080512" w:rsidRPr="004D3578" w:rsidRDefault="00080512" w:rsidP="00442F79">
      <w:pPr>
        <w:pStyle w:val="Heading1"/>
      </w:pPr>
      <w:bookmarkStart w:id="14" w:name="references"/>
      <w:bookmarkStart w:id="15" w:name="_Toc23313410"/>
      <w:bookmarkStart w:id="16" w:name="_Toc24578468"/>
      <w:bookmarkStart w:id="17" w:name="_Toc42160155"/>
      <w:bookmarkEnd w:id="14"/>
      <w:r w:rsidRPr="004D3578">
        <w:t>2</w:t>
      </w:r>
      <w:r w:rsidRPr="004D3578">
        <w:tab/>
        <w:t>References</w:t>
      </w:r>
      <w:bookmarkEnd w:id="15"/>
      <w:bookmarkEnd w:id="16"/>
      <w:bookmarkEnd w:id="17"/>
    </w:p>
    <w:p w:rsidR="00080512" w:rsidRPr="004D3578" w:rsidRDefault="007A3819" w:rsidP="00442F79">
      <w:r>
        <w:t>This clause is intentionally left empty.</w:t>
      </w:r>
    </w:p>
    <w:p w:rsidR="00080512" w:rsidRPr="004D3578" w:rsidRDefault="00080512" w:rsidP="00442F79">
      <w:pPr>
        <w:pStyle w:val="Heading1"/>
      </w:pPr>
      <w:bookmarkStart w:id="18" w:name="definitions"/>
      <w:bookmarkStart w:id="19" w:name="_Toc23313411"/>
      <w:bookmarkStart w:id="20" w:name="_Toc24578469"/>
      <w:bookmarkStart w:id="21" w:name="_Toc42160156"/>
      <w:bookmarkEnd w:id="18"/>
      <w:r w:rsidRPr="004D3578">
        <w:t>3</w:t>
      </w:r>
      <w:r w:rsidRPr="004D3578">
        <w:tab/>
        <w:t>Definitions</w:t>
      </w:r>
      <w:r w:rsidR="00602AEA">
        <w:t xml:space="preserve"> of terms, symbols and abbreviations</w:t>
      </w:r>
      <w:bookmarkEnd w:id="19"/>
      <w:bookmarkEnd w:id="20"/>
      <w:bookmarkEnd w:id="21"/>
    </w:p>
    <w:p w:rsidR="00B60BCF" w:rsidRPr="009E0DE1" w:rsidRDefault="00B60BCF" w:rsidP="00B60BCF">
      <w:pPr>
        <w:pStyle w:val="Heading2"/>
      </w:pPr>
      <w:bookmarkStart w:id="22" w:name="_Toc20149626"/>
      <w:bookmarkStart w:id="23" w:name="_Toc23313412"/>
      <w:bookmarkStart w:id="24" w:name="_Toc24578470"/>
      <w:bookmarkStart w:id="25" w:name="_Toc42160157"/>
      <w:r w:rsidRPr="009E0DE1">
        <w:t>3.1</w:t>
      </w:r>
      <w:r w:rsidRPr="009E0DE1">
        <w:tab/>
        <w:t>Definitions</w:t>
      </w:r>
      <w:bookmarkEnd w:id="22"/>
      <w:bookmarkEnd w:id="23"/>
      <w:bookmarkEnd w:id="24"/>
      <w:bookmarkEnd w:id="25"/>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tdoc OP42_7 as reproduced in Anne</w:t>
      </w:r>
      <w:r w:rsidR="0094035C">
        <w:t>x</w:t>
      </w:r>
      <w:r>
        <w:t xml:space="preserve"> A of the present document.</w:t>
      </w:r>
    </w:p>
    <w:p w:rsidR="00B60BCF" w:rsidRPr="009E0DE1" w:rsidRDefault="00B60BCF" w:rsidP="00B60BCF">
      <w:pPr>
        <w:pStyle w:val="Heading2"/>
      </w:pPr>
      <w:bookmarkStart w:id="26" w:name="_Toc23313413"/>
      <w:bookmarkStart w:id="27" w:name="_Toc24578471"/>
      <w:bookmarkStart w:id="28" w:name="_Toc42160158"/>
      <w:r>
        <w:t>3</w:t>
      </w:r>
      <w:r w:rsidRPr="009E0DE1">
        <w:t>.2</w:t>
      </w:r>
      <w:r w:rsidRPr="009E0DE1">
        <w:tab/>
        <w:t>Abbreviations</w:t>
      </w:r>
      <w:bookmarkEnd w:id="26"/>
      <w:bookmarkEnd w:id="27"/>
      <w:bookmarkEnd w:id="28"/>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DC0627" w:rsidRPr="004D3578" w:rsidRDefault="00DC0627" w:rsidP="00DC0627">
      <w:pPr>
        <w:pStyle w:val="Heading1"/>
      </w:pPr>
      <w:bookmarkStart w:id="29" w:name="clause4"/>
      <w:bookmarkStart w:id="30" w:name="_Toc23313414"/>
      <w:bookmarkStart w:id="31" w:name="_Toc24578472"/>
      <w:bookmarkStart w:id="32" w:name="_Toc42160159"/>
      <w:bookmarkEnd w:id="29"/>
      <w:r>
        <w:t>4</w:t>
      </w:r>
      <w:r w:rsidRPr="004D3578">
        <w:tab/>
      </w:r>
      <w:r w:rsidR="002A0222">
        <w:t>Criteria</w:t>
      </w:r>
      <w:bookmarkEnd w:id="30"/>
      <w:bookmarkEnd w:id="31"/>
      <w:bookmarkEnd w:id="32"/>
    </w:p>
    <w:p w:rsidR="00DC0627" w:rsidRDefault="00DC0627" w:rsidP="00DC0627">
      <w:pPr>
        <w:pStyle w:val="Heading2"/>
      </w:pPr>
      <w:bookmarkStart w:id="33" w:name="_Toc23313415"/>
      <w:bookmarkStart w:id="34" w:name="_Toc24578473"/>
      <w:bookmarkStart w:id="35" w:name="_Toc42160160"/>
      <w:r>
        <w:t>4</w:t>
      </w:r>
      <w:r w:rsidRPr="004D3578">
        <w:t>.1</w:t>
      </w:r>
      <w:r w:rsidRPr="004D3578">
        <w:tab/>
      </w:r>
      <w:r>
        <w:t>Introduction</w:t>
      </w:r>
      <w:bookmarkEnd w:id="33"/>
      <w:bookmarkEnd w:id="34"/>
      <w:bookmarkEnd w:id="35"/>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36" w:name="_Toc23313416"/>
      <w:bookmarkStart w:id="37" w:name="_Toc24578474"/>
      <w:bookmarkStart w:id="38" w:name="_Toc42160161"/>
      <w:r>
        <w:t>4.2</w:t>
      </w:r>
      <w:r>
        <w:tab/>
      </w:r>
      <w:r w:rsidR="00843214">
        <w:t xml:space="preserve">Criteria </w:t>
      </w:r>
      <w:r>
        <w:t>for Service Level</w:t>
      </w:r>
      <w:bookmarkEnd w:id="36"/>
      <w:bookmarkEnd w:id="37"/>
      <w:bookmarkEnd w:id="38"/>
    </w:p>
    <w:p w:rsidR="0099122A" w:rsidRDefault="0099122A" w:rsidP="00AB5BC1">
      <w:pPr>
        <w:pStyle w:val="Heading3"/>
      </w:pPr>
      <w:bookmarkStart w:id="39" w:name="_Toc24578475"/>
      <w:bookmarkStart w:id="40" w:name="_Toc42160162"/>
      <w:r>
        <w:t>4.2.1</w:t>
      </w:r>
      <w:r>
        <w:tab/>
        <w:t>Introduction</w:t>
      </w:r>
      <w:bookmarkEnd w:id="39"/>
      <w:bookmarkEnd w:id="40"/>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r w:rsidR="00776E43">
        <w:t>in</w:t>
      </w:r>
      <w:r>
        <w:t xml:space="preserve">sufficient capacity of meeting rooms: </w:t>
      </w:r>
      <w:r w:rsidR="00776E43">
        <w:t>in</w:t>
      </w:r>
      <w:r>
        <w:t>sufficient number of desks and chairs;</w:t>
      </w:r>
    </w:p>
    <w:p w:rsidR="0099122A" w:rsidRDefault="0099122A" w:rsidP="00AB5BC1">
      <w:pPr>
        <w:pStyle w:val="B1"/>
      </w:pPr>
      <w:r>
        <w:t>-</w:t>
      </w:r>
      <w:r>
        <w:tab/>
      </w:r>
      <w:r w:rsidR="00776E43">
        <w:t>in</w:t>
      </w:r>
      <w:r>
        <w:t>sufficient number of microphones, good quality projectors, good quality A/V;</w:t>
      </w:r>
    </w:p>
    <w:p w:rsidR="0099122A" w:rsidRDefault="0099122A" w:rsidP="00AB5BC1">
      <w:pPr>
        <w:pStyle w:val="B1"/>
      </w:pPr>
      <w:r>
        <w:t>-</w:t>
      </w:r>
      <w:r>
        <w:tab/>
        <w:t>obscure locations that are hard to reach often leaving delegates stranded in their travels increasing delegate wear and tear; and</w:t>
      </w:r>
    </w:p>
    <w:p w:rsidR="0099122A" w:rsidRDefault="0099122A" w:rsidP="00AB5BC1">
      <w:pPr>
        <w:pStyle w:val="B1"/>
      </w:pPr>
      <w:r>
        <w:t>-</w:t>
      </w:r>
      <w:r>
        <w:tab/>
      </w:r>
      <w:r w:rsidR="006434BE" w:rsidRPr="00646A47">
        <w:t>sufficient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41" w:name="_Toc24578476"/>
      <w:bookmarkStart w:id="42" w:name="_Toc42160163"/>
      <w:r>
        <w:t>4.2.2</w:t>
      </w:r>
      <w:r>
        <w:tab/>
        <w:t>List of criteria</w:t>
      </w:r>
      <w:bookmarkEnd w:id="41"/>
      <w:bookmarkEnd w:id="42"/>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t>choice of the location/venue: distance from the airport, local transportation, restaurant, safety/security, etc.;</w:t>
      </w:r>
    </w:p>
    <w:p w:rsidR="0099122A" w:rsidRDefault="0099122A" w:rsidP="00AB5BC1">
      <w:pPr>
        <w:pStyle w:val="B1"/>
      </w:pPr>
      <w:r>
        <w:t>-</w:t>
      </w:r>
      <w:r>
        <w:tab/>
        <w:t>hotel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
    <w:p w:rsidR="0099122A" w:rsidRDefault="0099122A" w:rsidP="00AB5BC1">
      <w:pPr>
        <w:pStyle w:val="B1"/>
      </w:pPr>
      <w:r>
        <w:t>-</w:t>
      </w:r>
      <w:r>
        <w:tab/>
        <w:t>IT facilities: Local network, WiFi, Internet access, etc.;</w:t>
      </w:r>
    </w:p>
    <w:p w:rsidR="0099122A" w:rsidRDefault="0099122A" w:rsidP="00AB5BC1">
      <w:pPr>
        <w:pStyle w:val="B1"/>
      </w:pPr>
      <w:r>
        <w:t>-</w:t>
      </w:r>
      <w:r>
        <w:tab/>
        <w:t>catering: breakfast, coffee break, water, etc.;</w:t>
      </w:r>
    </w:p>
    <w:p w:rsidR="0099122A" w:rsidRDefault="0099122A" w:rsidP="00AB5BC1">
      <w:pPr>
        <w:pStyle w:val="B1"/>
      </w:pPr>
      <w:r>
        <w:t>-</w:t>
      </w:r>
      <w:r>
        <w:tab/>
        <w:t>Hosting model: several hosting models can ensure ensuring a given Service Level;</w:t>
      </w:r>
    </w:p>
    <w:p w:rsidR="00DC0627" w:rsidRDefault="00DC0627" w:rsidP="00DC0627">
      <w:pPr>
        <w:pStyle w:val="Heading2"/>
      </w:pPr>
      <w:bookmarkStart w:id="43" w:name="_Toc23313417"/>
      <w:bookmarkStart w:id="44" w:name="_Toc24578477"/>
      <w:bookmarkStart w:id="45" w:name="_Toc42160164"/>
      <w:r>
        <w:t>4.3</w:t>
      </w:r>
      <w:r>
        <w:tab/>
      </w:r>
      <w:r w:rsidR="00843214">
        <w:t xml:space="preserve">Criteria </w:t>
      </w:r>
      <w:r>
        <w:t>for Funding Model</w:t>
      </w:r>
      <w:bookmarkEnd w:id="43"/>
      <w:bookmarkEnd w:id="44"/>
      <w:bookmarkEnd w:id="45"/>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46" w:name="_Toc23313418"/>
      <w:bookmarkStart w:id="47" w:name="_Toc24578478"/>
      <w:bookmarkStart w:id="48" w:name="_Toc42160165"/>
      <w:r>
        <w:t>4.4</w:t>
      </w:r>
      <w:r>
        <w:tab/>
      </w:r>
      <w:r w:rsidR="00843214">
        <w:t xml:space="preserve">Criteria </w:t>
      </w:r>
      <w:r>
        <w:t>for Decision Making</w:t>
      </w:r>
      <w:bookmarkEnd w:id="46"/>
      <w:bookmarkEnd w:id="47"/>
      <w:bookmarkEnd w:id="48"/>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49" w:name="_Toc23313419"/>
      <w:bookmarkStart w:id="50" w:name="_Toc24578479"/>
      <w:bookmarkStart w:id="51" w:name="_Toc42160166"/>
      <w:r>
        <w:t>4.5</w:t>
      </w:r>
      <w:r>
        <w:tab/>
      </w:r>
      <w:r w:rsidR="00D36E5B">
        <w:t>Void</w:t>
      </w:r>
      <w:bookmarkEnd w:id="49"/>
      <w:bookmarkEnd w:id="50"/>
      <w:bookmarkEnd w:id="51"/>
    </w:p>
    <w:p w:rsidR="007A64CE" w:rsidRPr="00BE4464" w:rsidRDefault="007A64CE" w:rsidP="007A64CE">
      <w:pPr>
        <w:pStyle w:val="EditorsNote"/>
      </w:pPr>
    </w:p>
    <w:p w:rsidR="00E84036" w:rsidRPr="004D3578" w:rsidRDefault="00DC0627" w:rsidP="00442F79">
      <w:pPr>
        <w:pStyle w:val="Heading1"/>
      </w:pPr>
      <w:bookmarkStart w:id="52" w:name="_Toc23313420"/>
      <w:bookmarkStart w:id="53" w:name="_Toc24578481"/>
      <w:bookmarkStart w:id="54" w:name="_Toc42160167"/>
      <w:r>
        <w:t>5</w:t>
      </w:r>
      <w:r w:rsidR="00E84036" w:rsidRPr="004D3578">
        <w:tab/>
      </w:r>
      <w:r w:rsidR="00E84036">
        <w:t>Proposals</w:t>
      </w:r>
      <w:bookmarkEnd w:id="52"/>
      <w:bookmarkEnd w:id="53"/>
      <w:bookmarkEnd w:id="54"/>
    </w:p>
    <w:p w:rsidR="00E84036" w:rsidRDefault="00DC0627" w:rsidP="00442F79">
      <w:pPr>
        <w:pStyle w:val="Heading2"/>
      </w:pPr>
      <w:bookmarkStart w:id="55" w:name="_Toc23313421"/>
      <w:bookmarkStart w:id="56" w:name="_Toc24578482"/>
      <w:bookmarkStart w:id="57" w:name="_Toc42160168"/>
      <w:r>
        <w:t>5</w:t>
      </w:r>
      <w:r w:rsidR="00E84036" w:rsidRPr="004D3578">
        <w:t>.1</w:t>
      </w:r>
      <w:r w:rsidR="00E84036" w:rsidRPr="004D3578">
        <w:tab/>
      </w:r>
      <w:r w:rsidR="00E84036">
        <w:t>Introduction</w:t>
      </w:r>
      <w:bookmarkEnd w:id="55"/>
      <w:bookmarkEnd w:id="56"/>
      <w:bookmarkEnd w:id="57"/>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r w:rsidR="004C3155">
        <w:t>proposals concerning the 3GPP Meeting Service Level are named SL&lt;x&gt;;</w:t>
      </w:r>
    </w:p>
    <w:p w:rsidR="00BE4464" w:rsidRDefault="00487015" w:rsidP="00442F79">
      <w:r>
        <w:t>-</w:t>
      </w:r>
      <w:r>
        <w:tab/>
      </w:r>
      <w:r w:rsidR="004C3155">
        <w:t>proposals concerning the 3GPP Meeting Funding Model are named FM&lt;x&gt;;</w:t>
      </w:r>
    </w:p>
    <w:p w:rsidR="00BE4464" w:rsidRDefault="00487015" w:rsidP="00442F79">
      <w:r>
        <w:t>-</w:t>
      </w:r>
      <w:r>
        <w:tab/>
      </w:r>
      <w:r w:rsidR="004C3155">
        <w:t>proposals concerning the 3GPP Meeting Decision Making are named DM&lt;x&gt;;</w:t>
      </w:r>
    </w:p>
    <w:p w:rsidR="004C3155" w:rsidRDefault="004C3155" w:rsidP="00442F79">
      <w:r>
        <w:t xml:space="preserve">where &lt;x&gt; represents a continuously assigned natural number </w:t>
      </w:r>
      <w:r w:rsidR="00442F79">
        <w:t>which is reset for every criteria to 1.</w:t>
      </w:r>
    </w:p>
    <w:p w:rsidR="00BE4464" w:rsidRDefault="00DC0627" w:rsidP="00442F79">
      <w:pPr>
        <w:pStyle w:val="Heading2"/>
      </w:pPr>
      <w:bookmarkStart w:id="58" w:name="_Toc23313422"/>
      <w:bookmarkStart w:id="59" w:name="_Toc24578483"/>
      <w:bookmarkStart w:id="60" w:name="_Toc42160169"/>
      <w:r>
        <w:t>5</w:t>
      </w:r>
      <w:r w:rsidR="00E84036">
        <w:t>.2</w:t>
      </w:r>
      <w:r w:rsidR="00E84036" w:rsidRPr="004D3578">
        <w:tab/>
      </w:r>
      <w:r w:rsidR="00E84036">
        <w:t>Proposals for 3GPP Meetings Service Level</w:t>
      </w:r>
      <w:bookmarkEnd w:id="58"/>
      <w:bookmarkEnd w:id="59"/>
      <w:bookmarkEnd w:id="60"/>
    </w:p>
    <w:p w:rsidR="003F1C14" w:rsidRDefault="00DC0627" w:rsidP="00442F79">
      <w:pPr>
        <w:pStyle w:val="Heading3"/>
      </w:pPr>
      <w:bookmarkStart w:id="61" w:name="_Toc23313423"/>
      <w:bookmarkStart w:id="62" w:name="_Toc24578484"/>
      <w:bookmarkStart w:id="63" w:name="_Toc42160170"/>
      <w:r>
        <w:t>5</w:t>
      </w:r>
      <w:r w:rsidR="00E337D9">
        <w:t>.2.1</w:t>
      </w:r>
      <w:r w:rsidR="00E337D9">
        <w:tab/>
      </w:r>
      <w:r w:rsidR="00843214">
        <w:t>Introduction</w:t>
      </w:r>
      <w:bookmarkEnd w:id="61"/>
      <w:bookmarkEnd w:id="62"/>
      <w:bookmarkEnd w:id="63"/>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64" w:name="_Toc23313424"/>
      <w:bookmarkStart w:id="65" w:name="_Toc24578485"/>
      <w:bookmarkStart w:id="66" w:name="_Toc42160171"/>
      <w:r>
        <w:t>5.2.2</w:t>
      </w:r>
      <w:r>
        <w:tab/>
        <w:t>Proposal for the choice of the location/venue</w:t>
      </w:r>
      <w:bookmarkEnd w:id="64"/>
      <w:bookmarkEnd w:id="65"/>
      <w:bookmarkEnd w:id="66"/>
    </w:p>
    <w:p w:rsidR="0099122A" w:rsidRDefault="0099122A" w:rsidP="00AB5BC1">
      <w:pPr>
        <w:pStyle w:val="Heading4"/>
      </w:pPr>
      <w:bookmarkStart w:id="67" w:name="_Toc24578486"/>
      <w:bookmarkStart w:id="68" w:name="_Toc42160172"/>
      <w:r>
        <w:t>5.2.2.</w:t>
      </w:r>
      <w:r w:rsidR="000235F9">
        <w:t>1</w:t>
      </w:r>
      <w:r>
        <w:tab/>
      </w:r>
      <w:bookmarkEnd w:id="67"/>
      <w:r w:rsidR="00776E43">
        <w:t>Meeting Venue Accessibility</w:t>
      </w:r>
      <w:bookmarkEnd w:id="68"/>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rsidR="0099122A" w:rsidRDefault="0099122A" w:rsidP="0099122A">
      <w:r>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rsidR="0099122A" w:rsidRDefault="0099122A" w:rsidP="0099122A">
      <w:r>
        <w:t xml:space="preserve">Requirements for (4) </w:t>
      </w:r>
      <w:r w:rsidR="00776E43">
        <w:t>"</w:t>
      </w:r>
      <w:r>
        <w:t>Flight Two</w:t>
      </w:r>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 xml:space="preserve">Requirements for (6) </w:t>
      </w:r>
      <w:r w:rsidR="00776E43">
        <w:t>"</w:t>
      </w:r>
      <w:r>
        <w:t>Local Transport</w:t>
      </w:r>
      <w:r w:rsidR="00776E43">
        <w:t>"</w:t>
      </w:r>
      <w:r>
        <w:t xml:space="preserve"> include limited journey times. Delegates have to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69" w:name="_Toc24578487"/>
      <w:bookmarkStart w:id="70" w:name="_Toc42160173"/>
      <w:r>
        <w:t>5.2.2.</w:t>
      </w:r>
      <w:r w:rsidR="000235F9">
        <w:t>2</w:t>
      </w:r>
      <w:r>
        <w:tab/>
        <w:t>Meeting Venue</w:t>
      </w:r>
      <w:bookmarkEnd w:id="69"/>
      <w:bookmarkEnd w:id="70"/>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rsidR="00776E43" w:rsidRDefault="00776E43" w:rsidP="00AB5BC1">
      <w:pPr>
        <w:pStyle w:val="B1"/>
      </w:pPr>
      <w:r>
        <w:t>-</w:t>
      </w:r>
      <w:r>
        <w:tab/>
        <w:t>Easy access to a supermarket (walking distance, less than 10? min and some diversity)</w:t>
      </w:r>
    </w:p>
    <w:p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71" w:name="_Toc42160174"/>
      <w:bookmarkStart w:id="72" w:name="_Toc23313425"/>
      <w:bookmarkStart w:id="73" w:name="_Toc24578488"/>
      <w:r>
        <w:t>5.2.2.3</w:t>
      </w:r>
      <w:r>
        <w:tab/>
      </w:r>
      <w:r w:rsidR="00776E43">
        <w:t>Void</w:t>
      </w:r>
      <w:bookmarkEnd w:id="71"/>
    </w:p>
    <w:p w:rsidR="00776E43" w:rsidRDefault="00776E43" w:rsidP="001F345E">
      <w:pPr>
        <w:pStyle w:val="Heading4"/>
        <w:rPr>
          <w:rStyle w:val="hscoswrapper"/>
        </w:rPr>
      </w:pPr>
      <w:bookmarkStart w:id="74" w:name="_Toc42160175"/>
      <w:r>
        <w:rPr>
          <w:rStyle w:val="hscoswrapper"/>
        </w:rPr>
        <w:t>5.2.2.4</w:t>
      </w:r>
      <w:r>
        <w:rPr>
          <w:rStyle w:val="hscoswrapper"/>
        </w:rPr>
        <w:tab/>
        <w:t>Safety/security</w:t>
      </w:r>
      <w:bookmarkEnd w:id="74"/>
    </w:p>
    <w:p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rsidR="00776E43" w:rsidRDefault="00776E43" w:rsidP="00776E43">
      <w:r>
        <w:t xml:space="preserve">Locations with known </w:t>
      </w:r>
      <w:r w:rsidRPr="00A33F61">
        <w:t>major safety/security issues should be avoided</w:t>
      </w:r>
    </w:p>
    <w:p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rsidR="00776E43" w:rsidRDefault="00776E43" w:rsidP="00776E43">
      <w:pPr>
        <w:pStyle w:val="EditorsNote"/>
      </w:pPr>
      <w:r>
        <w:t>Editor's note:</w:t>
      </w:r>
      <w:r>
        <w:tab/>
        <w:t>the inclusion of the Crime Index in general and its threshold are still under discussion</w:t>
      </w:r>
    </w:p>
    <w:p w:rsidR="00776E43" w:rsidRPr="00FB0014" w:rsidRDefault="00776E43" w:rsidP="00776E43">
      <w:pPr>
        <w:pStyle w:val="Heading4"/>
      </w:pPr>
      <w:bookmarkStart w:id="75" w:name="_Toc42160176"/>
      <w:r>
        <w:t>5.2.2.5</w:t>
      </w:r>
      <w:r w:rsidRPr="00FB0014">
        <w:tab/>
        <w:t>Air Quality</w:t>
      </w:r>
      <w:bookmarkEnd w:id="75"/>
    </w:p>
    <w:p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rsidR="00776E43" w:rsidRDefault="00776E43" w:rsidP="001F345E">
      <w:pPr>
        <w:pStyle w:val="NO"/>
      </w:pPr>
      <w:r>
        <w:t>NOTE</w:t>
      </w:r>
      <w:r w:rsidRPr="00C96AC0">
        <w:t>:</w:t>
      </w:r>
      <w:r>
        <w:tab/>
      </w:r>
      <w:r w:rsidRPr="00C96AC0">
        <w:t xml:space="preserve">The AQI should be based on </w:t>
      </w:r>
      <w:hyperlink r:id="rId12" w:history="1">
        <w:r w:rsidRPr="00C96AC0">
          <w:t>https://aqicn.org</w:t>
        </w:r>
      </w:hyperlink>
      <w:r>
        <w:t>.</w:t>
      </w:r>
    </w:p>
    <w:p w:rsidR="00843214" w:rsidRDefault="00843214" w:rsidP="00AB5BC1">
      <w:pPr>
        <w:pStyle w:val="Heading3"/>
      </w:pPr>
      <w:bookmarkStart w:id="76" w:name="_Toc42160177"/>
      <w:r>
        <w:t>5.2.3</w:t>
      </w:r>
      <w:r>
        <w:tab/>
        <w:t>Proposal for the hotel accommodation</w:t>
      </w:r>
      <w:bookmarkEnd w:id="72"/>
      <w:bookmarkEnd w:id="73"/>
      <w:bookmarkEnd w:id="76"/>
    </w:p>
    <w:p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w:t>
      </w:r>
    </w:p>
    <w:p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FF4FAA" w:rsidRDefault="006434BE" w:rsidP="001F345E">
      <w:r>
        <w:t>A</w:t>
      </w:r>
      <w:r w:rsidRPr="007E4FD0">
        <w:t xml:space="preserve">ll guestrooms </w:t>
      </w:r>
      <w:r>
        <w:t xml:space="preserve">should contain desks or evolving workspaces allowing delegates to work in their room if needed. </w:t>
      </w:r>
      <w:bookmarkStart w:id="77" w:name="_Toc23313426"/>
      <w:bookmarkStart w:id="78" w:name="_Toc24578489"/>
    </w:p>
    <w:p w:rsidR="00FF4FAA" w:rsidRDefault="00FF4FAA" w:rsidP="00FF4FAA">
      <w:r>
        <w:t>The hotel(s) should be in a convenient location with multiple restaurants and at least one supermarket in the neighbourhood.</w:t>
      </w:r>
    </w:p>
    <w:p w:rsidR="00FF4FAA" w:rsidRDefault="00FF4FAA" w:rsidP="001F345E">
      <w:r>
        <w:t>There should be easy access from the hotel to the meeting venue (public transport availability preferred to taxi).</w:t>
      </w:r>
    </w:p>
    <w:p w:rsidR="00843214" w:rsidRDefault="00843214" w:rsidP="00AB5BC1">
      <w:pPr>
        <w:pStyle w:val="Heading3"/>
      </w:pPr>
      <w:bookmarkStart w:id="79" w:name="_Toc42160178"/>
      <w:r>
        <w:t>5.2.4</w:t>
      </w:r>
      <w:r>
        <w:tab/>
        <w:t>Proposal for the Meeting room facilities</w:t>
      </w:r>
      <w:bookmarkEnd w:id="77"/>
      <w:bookmarkEnd w:id="78"/>
      <w:bookmarkEnd w:id="79"/>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0" w:name="_Toc24578490"/>
      <w:bookmarkStart w:id="81" w:name="_Toc42160179"/>
      <w:r>
        <w:t>5.2.4.1</w:t>
      </w:r>
      <w:r>
        <w:tab/>
        <w:t>Reception desk</w:t>
      </w:r>
      <w:bookmarkEnd w:id="80"/>
      <w:bookmarkEnd w:id="81"/>
    </w:p>
    <w:p w:rsidR="00FF4FAA" w:rsidRDefault="00FF4FAA" w:rsidP="00FF4FAA">
      <w:r>
        <w:t>The recommendations given in Annex B.3.1 shall apply.</w:t>
      </w:r>
    </w:p>
    <w:p w:rsidR="0099122A" w:rsidRDefault="0099122A" w:rsidP="00AB5BC1">
      <w:pPr>
        <w:pStyle w:val="Heading4"/>
      </w:pPr>
      <w:bookmarkStart w:id="82" w:name="_Toc24578491"/>
      <w:bookmarkStart w:id="83" w:name="_Toc42160180"/>
      <w:r>
        <w:t>5.2.4.2</w:t>
      </w:r>
      <w:r>
        <w:tab/>
        <w:t>Size and layout</w:t>
      </w:r>
      <w:bookmarkEnd w:id="82"/>
      <w:bookmarkEnd w:id="83"/>
    </w:p>
    <w:p w:rsidR="00FF4FAA" w:rsidRDefault="00FF4FAA" w:rsidP="00FF4FAA">
      <w:r>
        <w:t>The recommendations given in Annex B.3.2 shall apply.</w:t>
      </w:r>
    </w:p>
    <w:p w:rsidR="0099122A" w:rsidRDefault="0099122A" w:rsidP="00AB5BC1">
      <w:pPr>
        <w:pStyle w:val="Heading4"/>
      </w:pPr>
      <w:bookmarkStart w:id="84" w:name="_Toc24578492"/>
      <w:bookmarkStart w:id="85" w:name="_Toc42160181"/>
      <w:r>
        <w:t>5.2.4.3</w:t>
      </w:r>
      <w:r>
        <w:tab/>
        <w:t>Tables and chairs</w:t>
      </w:r>
      <w:bookmarkEnd w:id="84"/>
      <w:bookmarkEnd w:id="85"/>
    </w:p>
    <w:p w:rsidR="00FF4FAA" w:rsidRDefault="00FF4FAA" w:rsidP="00FF4FAA">
      <w:r>
        <w:t>The recommendations given in Annex B.3.3 shall apply.</w:t>
      </w:r>
    </w:p>
    <w:p w:rsidR="0099122A" w:rsidRDefault="0099122A" w:rsidP="00AB5BC1">
      <w:pPr>
        <w:pStyle w:val="Heading4"/>
      </w:pPr>
      <w:bookmarkStart w:id="86" w:name="_Toc24578493"/>
      <w:bookmarkStart w:id="87" w:name="_Toc42160182"/>
      <w:r>
        <w:t>5.2.4.4</w:t>
      </w:r>
      <w:r>
        <w:tab/>
        <w:t>Electric power</w:t>
      </w:r>
      <w:bookmarkEnd w:id="86"/>
      <w:bookmarkEnd w:id="87"/>
    </w:p>
    <w:p w:rsidR="00FF4FAA" w:rsidRDefault="00FF4FAA" w:rsidP="00FF4FAA">
      <w:r>
        <w:t>The recommendations given in Annex B.3.4 shall apply.</w:t>
      </w:r>
    </w:p>
    <w:p w:rsidR="0099122A" w:rsidRDefault="0099122A" w:rsidP="00AB5BC1">
      <w:pPr>
        <w:pStyle w:val="Heading4"/>
      </w:pPr>
      <w:bookmarkStart w:id="88" w:name="_Toc24578494"/>
      <w:bookmarkStart w:id="89" w:name="_Toc42160183"/>
      <w:r>
        <w:t>5.2.4.5</w:t>
      </w:r>
      <w:r>
        <w:tab/>
        <w:t>Heating, air-conditioning</w:t>
      </w:r>
      <w:bookmarkEnd w:id="88"/>
      <w:bookmarkEnd w:id="89"/>
    </w:p>
    <w:p w:rsidR="00FF4FAA" w:rsidRDefault="00FF4FAA" w:rsidP="00FF4FAA">
      <w:r>
        <w:t>The recommendations given in Annex B.3.5 shall apply.</w:t>
      </w:r>
    </w:p>
    <w:p w:rsidR="0099122A" w:rsidRDefault="0099122A" w:rsidP="00AB5BC1">
      <w:pPr>
        <w:pStyle w:val="Heading4"/>
      </w:pPr>
      <w:bookmarkStart w:id="90" w:name="_Toc24578495"/>
      <w:bookmarkStart w:id="91" w:name="_Toc42160184"/>
      <w:r>
        <w:t>5.2.4.6</w:t>
      </w:r>
      <w:r>
        <w:tab/>
        <w:t>Microphones, loudspeakers</w:t>
      </w:r>
      <w:bookmarkEnd w:id="90"/>
      <w:bookmarkEnd w:id="91"/>
    </w:p>
    <w:p w:rsidR="00FF4FAA" w:rsidRDefault="00FF4FAA" w:rsidP="00FF4FAA">
      <w:r>
        <w:t>The recommendations given in Annex B.3.6 shall apply.</w:t>
      </w:r>
    </w:p>
    <w:p w:rsidR="00FF4FAA" w:rsidRDefault="00FF4FAA" w:rsidP="00FF4FAA">
      <w:r>
        <w:t xml:space="preserve">It is important to remind that the number of microphones shall be sufficient to ensure that each delegate in the meeting room has </w:t>
      </w:r>
      <w:r w:rsidRPr="002D1277">
        <w:t>easy access to a microphone.</w:t>
      </w:r>
      <w:r>
        <w:t xml:space="preserve"> Whenever possible, tables mics should be the preferred option.</w:t>
      </w:r>
    </w:p>
    <w:p w:rsidR="00FF4FAA" w:rsidRDefault="00FF4FAA" w:rsidP="00FF4FAA">
      <w:pPr>
        <w:rPr>
          <w:color w:val="1F497D"/>
        </w:rPr>
      </w:pPr>
      <w:r>
        <w:rPr>
          <w:color w:val="1F497D"/>
        </w:rPr>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rsidR="0099122A" w:rsidRDefault="0099122A" w:rsidP="00AB5BC1">
      <w:pPr>
        <w:pStyle w:val="Heading4"/>
      </w:pPr>
      <w:bookmarkStart w:id="92" w:name="_Toc24578496"/>
      <w:bookmarkStart w:id="93" w:name="_Toc42160185"/>
      <w:r>
        <w:t>5.2.4.7</w:t>
      </w:r>
      <w:r>
        <w:tab/>
        <w:t>Projectors and screens</w:t>
      </w:r>
      <w:bookmarkEnd w:id="92"/>
      <w:bookmarkEnd w:id="93"/>
    </w:p>
    <w:p w:rsidR="00FF4FAA" w:rsidRDefault="00FF4FAA" w:rsidP="00FF4FAA">
      <w:r>
        <w:t>The recommendations given in Annex B.3.7 shall apply.</w:t>
      </w:r>
    </w:p>
    <w:p w:rsidR="00FF4FAA" w:rsidRDefault="00FF4FAA" w:rsidP="00FF4FAA">
      <w:r>
        <w:t>The following clarifications could be added:</w:t>
      </w:r>
    </w:p>
    <w:p w:rsidR="00FF4FAA" w:rsidRDefault="00FF4FAA" w:rsidP="001F345E">
      <w:pPr>
        <w:pStyle w:val="B1"/>
      </w:pPr>
      <w:r>
        <w:t>-</w:t>
      </w:r>
      <w:r>
        <w:tab/>
        <w:t>Screens should be visible to all of the delegates</w:t>
      </w:r>
    </w:p>
    <w:p w:rsidR="00FF4FAA" w:rsidRDefault="00FF4FAA" w:rsidP="001F345E">
      <w:pPr>
        <w:pStyle w:val="B1"/>
      </w:pPr>
      <w:r>
        <w:t>-</w:t>
      </w:r>
      <w:r>
        <w:tab/>
        <w:t>Projectors should be bright and clearly readable from anywhere in the meeting room</w:t>
      </w:r>
    </w:p>
    <w:p w:rsidR="0099122A" w:rsidRDefault="0099122A" w:rsidP="00AB5BC1">
      <w:pPr>
        <w:pStyle w:val="Heading4"/>
      </w:pPr>
      <w:bookmarkStart w:id="94" w:name="_Toc24578497"/>
      <w:bookmarkStart w:id="95" w:name="_Toc42160186"/>
      <w:r>
        <w:t>5.2.4.8</w:t>
      </w:r>
      <w:r>
        <w:tab/>
        <w:t>Cables</w:t>
      </w:r>
      <w:bookmarkEnd w:id="94"/>
      <w:bookmarkEnd w:id="95"/>
    </w:p>
    <w:p w:rsidR="00FF4FAA" w:rsidRDefault="00FF4FAA" w:rsidP="0099122A">
      <w:r>
        <w:t>The recommendations given in Annex B.3.8 shall apply.</w:t>
      </w:r>
    </w:p>
    <w:p w:rsidR="0099122A" w:rsidRDefault="0099122A" w:rsidP="00AB5BC1">
      <w:pPr>
        <w:pStyle w:val="Heading4"/>
      </w:pPr>
      <w:bookmarkStart w:id="96" w:name="_Toc24578498"/>
      <w:bookmarkStart w:id="97" w:name="_Toc42160187"/>
      <w:r>
        <w:t>5.2.4.9</w:t>
      </w:r>
      <w:r>
        <w:tab/>
        <w:t>Water</w:t>
      </w:r>
      <w:bookmarkEnd w:id="96"/>
      <w:bookmarkEnd w:id="97"/>
    </w:p>
    <w:p w:rsidR="00F36662" w:rsidRDefault="00F36662" w:rsidP="0099122A">
      <w:r>
        <w:t>The recommendations given in Annex B.3.9 shall apply.</w:t>
      </w:r>
    </w:p>
    <w:p w:rsidR="00F36662" w:rsidRDefault="00F36662" w:rsidP="00F36662">
      <w:r>
        <w:t>In addition, a</w:t>
      </w:r>
      <w:r w:rsidRPr="00646A47">
        <w:t>dequate clean water should also be available to the meeting attendees in the individual hotel rooms at the meeting hotel(s).</w:t>
      </w:r>
    </w:p>
    <w:p w:rsidR="006A5BB9" w:rsidRPr="00FB0014" w:rsidRDefault="006A5BB9" w:rsidP="003A4586">
      <w:pPr>
        <w:pStyle w:val="Heading4"/>
      </w:pPr>
      <w:bookmarkStart w:id="98" w:name="_Toc24578499"/>
      <w:bookmarkStart w:id="99" w:name="_Toc42160188"/>
      <w:bookmarkStart w:id="100" w:name="_Toc23313427"/>
      <w:r>
        <w:t>5.2.4.10</w:t>
      </w:r>
      <w:r w:rsidRPr="00FB0014">
        <w:tab/>
      </w:r>
      <w:bookmarkEnd w:id="98"/>
      <w:r w:rsidR="00F36662">
        <w:t>Void</w:t>
      </w:r>
      <w:bookmarkEnd w:id="99"/>
    </w:p>
    <w:p w:rsidR="0014217A" w:rsidRDefault="0014217A" w:rsidP="0014217A"/>
    <w:p w:rsidR="0014217A" w:rsidRPr="002C2D96" w:rsidRDefault="0014217A" w:rsidP="0014217A">
      <w:pPr>
        <w:pStyle w:val="Heading4"/>
      </w:pPr>
      <w:bookmarkStart w:id="101" w:name="_Toc42160189"/>
      <w:r w:rsidRPr="002C2D96">
        <w:t>5.2.4.11</w:t>
      </w:r>
      <w:r w:rsidR="00F36662">
        <w:tab/>
        <w:t>Void</w:t>
      </w:r>
      <w:bookmarkEnd w:id="101"/>
    </w:p>
    <w:p w:rsidR="00843214" w:rsidRDefault="00843214" w:rsidP="00AB5BC1">
      <w:pPr>
        <w:pStyle w:val="Heading3"/>
      </w:pPr>
      <w:bookmarkStart w:id="102" w:name="_Toc24578500"/>
      <w:bookmarkStart w:id="103" w:name="_Toc42160190"/>
      <w:r>
        <w:t>5.2.5</w:t>
      </w:r>
      <w:r>
        <w:tab/>
        <w:t>Proposal for the IT facilities</w:t>
      </w:r>
      <w:bookmarkEnd w:id="100"/>
      <w:bookmarkEnd w:id="102"/>
      <w:bookmarkEnd w:id="103"/>
    </w:p>
    <w:p w:rsidR="0099122A" w:rsidRDefault="0099122A" w:rsidP="00AB5BC1">
      <w:pPr>
        <w:pStyle w:val="Heading4"/>
      </w:pPr>
      <w:bookmarkStart w:id="104" w:name="_Toc24578501"/>
      <w:bookmarkStart w:id="105" w:name="_Toc42160191"/>
      <w:r>
        <w:t>5.2.5.1</w:t>
      </w:r>
      <w:r>
        <w:tab/>
        <w:t>The 3GPP network</w:t>
      </w:r>
      <w:bookmarkEnd w:id="104"/>
      <w:bookmarkEnd w:id="105"/>
    </w:p>
    <w:p w:rsidR="00F36662" w:rsidRDefault="00F36662" w:rsidP="0099122A">
      <w:r>
        <w:t>The recommendations given in Annex B.4.1 shall apply.</w:t>
      </w:r>
    </w:p>
    <w:p w:rsidR="00F36662" w:rsidRDefault="00F36662" w:rsidP="0099122A">
      <w:r>
        <w:t>In some situations, it could be considered whether to transfer responsibility from the MCC to the meeting venue, or a third party that could act locally and set up the WLAN infrastructure in the venue for the meeting..</w:t>
      </w:r>
    </w:p>
    <w:p w:rsidR="0099122A" w:rsidRDefault="0099122A" w:rsidP="00AB5BC1">
      <w:pPr>
        <w:pStyle w:val="Heading4"/>
      </w:pPr>
      <w:bookmarkStart w:id="106" w:name="_Toc24578502"/>
      <w:bookmarkStart w:id="107" w:name="_Toc42160192"/>
      <w:r>
        <w:t>5.2.5.2</w:t>
      </w:r>
      <w:r>
        <w:tab/>
        <w:t>Internet supply</w:t>
      </w:r>
      <w:bookmarkEnd w:id="106"/>
      <w:bookmarkEnd w:id="107"/>
    </w:p>
    <w:p w:rsidR="00F36662" w:rsidRDefault="00F36662" w:rsidP="0099122A">
      <w:r>
        <w:t>The recommendations given in Annex B.4.2 shall apply.</w:t>
      </w:r>
    </w:p>
    <w:p w:rsidR="0099122A" w:rsidRDefault="0099122A" w:rsidP="0099122A"/>
    <w:p w:rsidR="0099122A" w:rsidRDefault="0099122A" w:rsidP="00AB5BC1">
      <w:pPr>
        <w:pStyle w:val="Heading4"/>
      </w:pPr>
      <w:bookmarkStart w:id="108" w:name="_Toc24578503"/>
      <w:bookmarkStart w:id="109" w:name="_Toc42160193"/>
      <w:r>
        <w:t>5.2.5.3</w:t>
      </w:r>
      <w:r>
        <w:tab/>
        <w:t>3GPP WiFi</w:t>
      </w:r>
      <w:bookmarkEnd w:id="108"/>
      <w:bookmarkEnd w:id="109"/>
    </w:p>
    <w:p w:rsidR="00F36662" w:rsidRDefault="00F36662" w:rsidP="00F36662">
      <w:r>
        <w:t>The recommendations given in Annex B.4.3 shall apply.</w:t>
      </w:r>
    </w:p>
    <w:p w:rsidR="005947C7" w:rsidRDefault="005947C7" w:rsidP="003A4586">
      <w:pPr>
        <w:pStyle w:val="Heading4"/>
      </w:pPr>
      <w:bookmarkStart w:id="110" w:name="_Toc24578504"/>
      <w:bookmarkStart w:id="111" w:name="_Toc42160194"/>
      <w:bookmarkStart w:id="112" w:name="_Toc23313428"/>
      <w:r>
        <w:t>5.2.5.4</w:t>
      </w:r>
      <w:r>
        <w:tab/>
        <w:t>Proposal for Connectivity</w:t>
      </w:r>
      <w:bookmarkEnd w:id="110"/>
      <w:bookmarkEnd w:id="111"/>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13" w:name="_Toc24578505"/>
      <w:bookmarkStart w:id="114" w:name="_Toc42160195"/>
      <w:r>
        <w:t>5.2.6</w:t>
      </w:r>
      <w:r>
        <w:tab/>
        <w:t>Proposal for the catering</w:t>
      </w:r>
      <w:bookmarkEnd w:id="112"/>
      <w:bookmarkEnd w:id="113"/>
      <w:bookmarkEnd w:id="114"/>
    </w:p>
    <w:p w:rsidR="00F36662" w:rsidRDefault="00F36662" w:rsidP="00F36662">
      <w:r>
        <w:t>The host should provide light continental breakfast (tea, coffee, pastries and some fruit) before the start of the morning meeting sessions.</w:t>
      </w:r>
    </w:p>
    <w:p w:rsidR="00127049" w:rsidRDefault="00F36662" w:rsidP="00127049">
      <w:r>
        <w:t>The host should provide a light coffee-break service in the middle of morning and afternoon sessions (tea, coffee and biscuits -or similar).</w:t>
      </w:r>
    </w:p>
    <w:p w:rsidR="00127049" w:rsidRDefault="00127049" w:rsidP="00AB5BC1">
      <w:pPr>
        <w:pStyle w:val="Heading3"/>
      </w:pPr>
      <w:bookmarkStart w:id="115" w:name="_Toc23313429"/>
      <w:bookmarkStart w:id="116" w:name="_Toc24578506"/>
      <w:bookmarkStart w:id="117" w:name="_Toc42160196"/>
      <w:r>
        <w:t>5.2.7</w:t>
      </w:r>
      <w:r>
        <w:tab/>
        <w:t xml:space="preserve">Proposal for </w:t>
      </w:r>
      <w:bookmarkEnd w:id="115"/>
      <w:r w:rsidR="0099122A">
        <w:t>hosting model</w:t>
      </w:r>
      <w:bookmarkEnd w:id="116"/>
      <w:bookmarkEnd w:id="117"/>
    </w:p>
    <w:p w:rsidR="0099122A" w:rsidRDefault="0099122A" w:rsidP="00AB5BC1">
      <w:pPr>
        <w:pStyle w:val="Heading4"/>
      </w:pPr>
      <w:bookmarkStart w:id="118" w:name="_Toc24578507"/>
      <w:bookmarkStart w:id="119" w:name="_Toc42160197"/>
      <w:r>
        <w:t xml:space="preserve">5.2.7.1 </w:t>
      </w:r>
      <w:r>
        <w:tab/>
        <w:t>Description of the current hosting model</w:t>
      </w:r>
      <w:bookmarkEnd w:id="118"/>
      <w:bookmarkEnd w:id="119"/>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120" w:name="_Toc24578508"/>
      <w:bookmarkStart w:id="121" w:name="_Toc42160198"/>
      <w:r>
        <w:t>5.2.7.2</w:t>
      </w:r>
      <w:r>
        <w:tab/>
        <w:t>Proposal ’Hosting is commissioned to a hosting (events) company’</w:t>
      </w:r>
      <w:bookmarkEnd w:id="120"/>
      <w:bookmarkEnd w:id="121"/>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22" w:name="_Toc24578509"/>
      <w:bookmarkStart w:id="123" w:name="_Toc42160199"/>
      <w:r>
        <w:t>5.2.7.3</w:t>
      </w:r>
      <w:r>
        <w:tab/>
        <w:t>Proposal ‘Each OP decides on hosting in its territory’</w:t>
      </w:r>
      <w:bookmarkEnd w:id="122"/>
      <w:bookmarkEnd w:id="123"/>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124" w:name="_Toc24578510"/>
      <w:bookmarkStart w:id="125" w:name="_Toc42160200"/>
      <w:r>
        <w:t>5.2.7.4</w:t>
      </w:r>
      <w:r>
        <w:tab/>
        <w:t>Proposal ‘xxx’</w:t>
      </w:r>
      <w:bookmarkEnd w:id="124"/>
      <w:bookmarkEnd w:id="125"/>
    </w:p>
    <w:p w:rsidR="00127049" w:rsidRPr="00AB5BC1" w:rsidRDefault="0099122A">
      <w:pPr>
        <w:pStyle w:val="EditorsNote"/>
        <w:rPr>
          <w:color w:val="auto"/>
        </w:rPr>
      </w:pPr>
      <w:r>
        <w:t xml:space="preserve">Editor’s </w:t>
      </w:r>
      <w:r w:rsidR="00FC47EC">
        <w:t>N</w:t>
      </w:r>
      <w:r>
        <w:t>ote: Further funding model proposal is planned to be described here.</w:t>
      </w:r>
    </w:p>
    <w:p w:rsidR="00E84036" w:rsidRDefault="00DC0627" w:rsidP="00442F79">
      <w:pPr>
        <w:pStyle w:val="Heading2"/>
      </w:pPr>
      <w:bookmarkStart w:id="126" w:name="_Toc23313430"/>
      <w:bookmarkStart w:id="127" w:name="_Toc24578512"/>
      <w:bookmarkStart w:id="128" w:name="_Toc42160201"/>
      <w:r>
        <w:t>5</w:t>
      </w:r>
      <w:r w:rsidR="00E84036">
        <w:t>.3</w:t>
      </w:r>
      <w:r w:rsidR="00E84036" w:rsidRPr="004D3578">
        <w:tab/>
      </w:r>
      <w:r w:rsidR="00E84036">
        <w:t>Proposals for 3GPP Meetings Funding Model</w:t>
      </w:r>
      <w:bookmarkEnd w:id="126"/>
      <w:bookmarkEnd w:id="127"/>
      <w:bookmarkEnd w:id="128"/>
    </w:p>
    <w:p w:rsidR="00726F9F" w:rsidRDefault="00726F9F" w:rsidP="00AB5BC1">
      <w:pPr>
        <w:pStyle w:val="Heading3"/>
      </w:pPr>
      <w:bookmarkStart w:id="129" w:name="_Toc24578513"/>
      <w:bookmarkStart w:id="130" w:name="_Toc42160202"/>
      <w:r>
        <w:t xml:space="preserve">5.3.0 </w:t>
      </w:r>
      <w:r>
        <w:tab/>
        <w:t>Description of the current funding model</w:t>
      </w:r>
      <w:bookmarkEnd w:id="129"/>
      <w:bookmarkEnd w:id="130"/>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131" w:name="_Toc24578514"/>
      <w:bookmarkStart w:id="132" w:name="_Toc42160203"/>
      <w:r>
        <w:t xml:space="preserve">5.3.0.1 </w:t>
      </w:r>
      <w:r>
        <w:tab/>
        <w:t>General aspects</w:t>
      </w:r>
      <w:bookmarkEnd w:id="131"/>
      <w:bookmarkEnd w:id="132"/>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etc…)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In terms of overall budget, across all regions and Individual Members, industry spent 2 MEur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etc…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33" w:name="_Toc24578515"/>
      <w:bookmarkStart w:id="134" w:name="_Toc42160204"/>
      <w:r>
        <w:t xml:space="preserve">5.3.0.2 </w:t>
      </w:r>
      <w:r>
        <w:tab/>
        <w:t>TTA-specific aspects</w:t>
      </w:r>
      <w:bookmarkEnd w:id="133"/>
      <w:bookmarkEnd w:id="134"/>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35" w:name="_Toc24578516"/>
      <w:bookmarkStart w:id="136" w:name="_Toc42160205"/>
      <w:r>
        <w:t>5.3.0.3</w:t>
      </w:r>
      <w:r>
        <w:tab/>
        <w:t>ARIB/TTC-specific aspects</w:t>
      </w:r>
      <w:bookmarkEnd w:id="135"/>
      <w:bookmarkEnd w:id="136"/>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37" w:name="_Toc24578517"/>
      <w:bookmarkStart w:id="138" w:name="_Toc42160206"/>
      <w:r>
        <w:t>5.3.1</w:t>
      </w:r>
      <w:r w:rsidR="009D00A9">
        <w:tab/>
        <w:t>Proposal OP “Hosting” Tax</w:t>
      </w:r>
      <w:bookmarkEnd w:id="137"/>
      <w:bookmarkEnd w:id="138"/>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39" w:name="_Toc23313432"/>
      <w:bookmarkStart w:id="140" w:name="_Toc42160207"/>
      <w:r>
        <w:t xml:space="preserve">5.3.2 </w:t>
      </w:r>
      <w:r>
        <w:tab/>
        <w:t>Proposal ‘Delegate pays to play’</w:t>
      </w:r>
      <w:bookmarkEnd w:id="139"/>
      <w:bookmarkEnd w:id="140"/>
    </w:p>
    <w:p w:rsidR="008671FC" w:rsidRDefault="008671FC" w:rsidP="00AB5BC1">
      <w:pPr>
        <w:pStyle w:val="EditorsNote"/>
      </w:pPr>
      <w:r>
        <w:t>Editor’s note: The funding model proposed in OP42(19)#08 is planned to be described here.</w:t>
      </w:r>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41" w:name="_Toc24578518"/>
      <w:bookmarkStart w:id="142" w:name="_Toc42160208"/>
      <w:r>
        <w:t>5.3.3</w:t>
      </w:r>
      <w:r>
        <w:tab/>
        <w:t>Proposal ‘Extension of current funding model’</w:t>
      </w:r>
      <w:bookmarkEnd w:id="141"/>
      <w:bookmarkEnd w:id="142"/>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143" w:name="_Toc23313433"/>
      <w:bookmarkStart w:id="144" w:name="_Toc24578519"/>
      <w:bookmarkStart w:id="145" w:name="_Toc42160209"/>
      <w:r>
        <w:t xml:space="preserve">5.3.x </w:t>
      </w:r>
      <w:r>
        <w:tab/>
        <w:t>Proposal ‘xxx’</w:t>
      </w:r>
      <w:bookmarkEnd w:id="143"/>
      <w:bookmarkEnd w:id="144"/>
      <w:bookmarkEnd w:id="145"/>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146" w:name="_Toc23313434"/>
      <w:bookmarkStart w:id="147" w:name="_Toc24578520"/>
      <w:bookmarkStart w:id="148" w:name="_Toc42160210"/>
      <w:r>
        <w:t>5</w:t>
      </w:r>
      <w:r w:rsidR="00E84036">
        <w:t>.4</w:t>
      </w:r>
      <w:r w:rsidR="00E84036" w:rsidRPr="004D3578">
        <w:tab/>
      </w:r>
      <w:r w:rsidR="00E84036">
        <w:t>Proposals for 3GPP Meetings Decision Making</w:t>
      </w:r>
      <w:bookmarkEnd w:id="146"/>
      <w:bookmarkEnd w:id="147"/>
      <w:bookmarkEnd w:id="148"/>
    </w:p>
    <w:p w:rsidR="008671FC" w:rsidRDefault="008671FC" w:rsidP="008671FC">
      <w:pPr>
        <w:pStyle w:val="Heading3"/>
      </w:pPr>
      <w:bookmarkStart w:id="149" w:name="_Toc23313435"/>
      <w:bookmarkStart w:id="150" w:name="_Toc24578521"/>
      <w:bookmarkStart w:id="151" w:name="_Toc42160211"/>
      <w:r>
        <w:t>5.4.0</w:t>
      </w:r>
      <w:r>
        <w:tab/>
        <w:t>Description of the current decision making model</w:t>
      </w:r>
      <w:bookmarkEnd w:id="149"/>
      <w:bookmarkEnd w:id="150"/>
      <w:bookmarkEnd w:id="151"/>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52" w:name="_Toc23313436"/>
      <w:bookmarkStart w:id="153" w:name="_Toc24578522"/>
      <w:bookmarkStart w:id="154" w:name="_Toc42160212"/>
      <w:r>
        <w:t>5</w:t>
      </w:r>
      <w:r w:rsidR="00E337D9">
        <w:t>.4.1</w:t>
      </w:r>
      <w:r w:rsidR="00E337D9">
        <w:tab/>
      </w:r>
      <w:r w:rsidR="003F1C14">
        <w:t>Proposal</w:t>
      </w:r>
      <w:r w:rsidR="008671FC">
        <w:t xml:space="preserve"> for 3GPP Decision Making – Balance Criteria</w:t>
      </w:r>
      <w:bookmarkEnd w:id="152"/>
      <w:bookmarkEnd w:id="153"/>
      <w:bookmarkEnd w:id="154"/>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55" w:name="_Toc23313437"/>
      <w:bookmarkStart w:id="156" w:name="_Toc24578523"/>
      <w:bookmarkStart w:id="157" w:name="_Toc42160213"/>
      <w:r w:rsidRPr="006B6132">
        <w:t>5.4.</w:t>
      </w:r>
      <w:r>
        <w:t>1.</w:t>
      </w:r>
      <w:r w:rsidR="000235F9">
        <w:t>1</w:t>
      </w:r>
      <w:r w:rsidRPr="006B6132">
        <w:tab/>
        <w:t xml:space="preserve">Proposal for </w:t>
      </w:r>
      <w:r w:rsidRPr="00AF55AA">
        <w:t>Balance</w:t>
      </w:r>
      <w:r>
        <w:t xml:space="preserve"> Criteria</w:t>
      </w:r>
      <w:r w:rsidRPr="00AF55AA">
        <w:t xml:space="preserve">: Rotation by </w:t>
      </w:r>
      <w:r>
        <w:t>XXX</w:t>
      </w:r>
      <w:bookmarkEnd w:id="155"/>
      <w:bookmarkEnd w:id="156"/>
      <w:bookmarkEnd w:id="157"/>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58" w:name="_Toc23313438"/>
      <w:bookmarkStart w:id="159" w:name="_Toc24578524"/>
      <w:bookmarkStart w:id="160" w:name="_Toc42160214"/>
      <w:r>
        <w:t>5.4.2</w:t>
      </w:r>
      <w:r>
        <w:tab/>
        <w:t xml:space="preserve">Proposals for 3GPP Decision Making – Process </w:t>
      </w:r>
      <w:r w:rsidR="00D43BC5">
        <w:t>Criteria</w:t>
      </w:r>
      <w:bookmarkEnd w:id="158"/>
      <w:bookmarkEnd w:id="159"/>
      <w:bookmarkEnd w:id="160"/>
    </w:p>
    <w:p w:rsidR="008671FC" w:rsidRPr="006B6132" w:rsidRDefault="008671FC" w:rsidP="008671FC">
      <w:pPr>
        <w:pStyle w:val="Heading4"/>
      </w:pPr>
      <w:bookmarkStart w:id="161" w:name="_Toc23313439"/>
      <w:bookmarkStart w:id="162" w:name="_Toc24578525"/>
      <w:bookmarkStart w:id="163" w:name="_Toc42160215"/>
      <w:r w:rsidRPr="006B6132">
        <w:t>5.4.</w:t>
      </w:r>
      <w:r>
        <w:t>2.1</w:t>
      </w:r>
      <w:r w:rsidRPr="006B6132">
        <w:tab/>
        <w:t xml:space="preserve">Proposal for </w:t>
      </w:r>
      <w:r>
        <w:t>Process Criteria</w:t>
      </w:r>
      <w:r w:rsidRPr="006B6132">
        <w:t xml:space="preserve">: </w:t>
      </w:r>
      <w:r>
        <w:t>Friends Organizations</w:t>
      </w:r>
      <w:bookmarkEnd w:id="161"/>
      <w:bookmarkEnd w:id="162"/>
      <w:bookmarkEnd w:id="163"/>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64" w:name="_Toc23313440"/>
      <w:bookmarkStart w:id="165" w:name="_Toc24578526"/>
      <w:bookmarkStart w:id="166" w:name="_Toc42160216"/>
      <w:r w:rsidRPr="006B6132">
        <w:t>5.4.</w:t>
      </w:r>
      <w:r>
        <w:t>2.2</w:t>
      </w:r>
      <w:r w:rsidRPr="006B6132">
        <w:tab/>
        <w:t xml:space="preserve">Proposal for </w:t>
      </w:r>
      <w:r>
        <w:t>Process Criteria</w:t>
      </w:r>
      <w:r w:rsidRPr="00AF55AA">
        <w:t xml:space="preserve">: </w:t>
      </w:r>
      <w:r>
        <w:t>XXX</w:t>
      </w:r>
      <w:bookmarkEnd w:id="164"/>
      <w:bookmarkEnd w:id="165"/>
      <w:bookmarkEnd w:id="166"/>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167" w:name="_Toc23313441"/>
      <w:bookmarkStart w:id="168" w:name="_Toc24578527"/>
      <w:bookmarkStart w:id="169" w:name="_Toc42160217"/>
      <w:r>
        <w:t>5.4.3</w:t>
      </w:r>
      <w:r>
        <w:tab/>
        <w:t>Proposals for 3GPP Decision Making – Accessibility Criteria</w:t>
      </w:r>
      <w:bookmarkEnd w:id="167"/>
      <w:bookmarkEnd w:id="168"/>
      <w:bookmarkEnd w:id="169"/>
    </w:p>
    <w:p w:rsidR="00D43BC5" w:rsidRPr="006B6132" w:rsidRDefault="00D43BC5" w:rsidP="00D43BC5">
      <w:pPr>
        <w:pStyle w:val="Heading4"/>
      </w:pPr>
      <w:bookmarkStart w:id="170" w:name="_Toc23313442"/>
      <w:bookmarkStart w:id="171" w:name="_Toc24578528"/>
      <w:bookmarkStart w:id="172" w:name="_Toc42160218"/>
      <w:r w:rsidRPr="006B6132">
        <w:t>5.4.</w:t>
      </w:r>
      <w:r>
        <w:t>3.1</w:t>
      </w:r>
      <w:r w:rsidRPr="006B6132">
        <w:tab/>
        <w:t xml:space="preserve">Proposal for </w:t>
      </w:r>
      <w:r>
        <w:t>Accessibility</w:t>
      </w:r>
      <w:r>
        <w:rPr>
          <w:lang w:val="en-US"/>
        </w:rPr>
        <w:t xml:space="preserve"> Criteria</w:t>
      </w:r>
      <w:r w:rsidRPr="006B6132">
        <w:t>:</w:t>
      </w:r>
      <w:bookmarkEnd w:id="170"/>
      <w:r>
        <w:t xml:space="preserve"> Meetings per Country and Ye</w:t>
      </w:r>
      <w:r w:rsidR="0012164F">
        <w:t>a</w:t>
      </w:r>
      <w:r>
        <w:t>r</w:t>
      </w:r>
      <w:bookmarkEnd w:id="171"/>
      <w:bookmarkEnd w:id="172"/>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t>two consecutive meetings (including regular and ad-hoc meetings) of a WG or a TSG should not be located in the same country; and</w:t>
      </w:r>
    </w:p>
    <w:p w:rsidR="00D43BC5" w:rsidRDefault="00D43BC5" w:rsidP="0002540C">
      <w:pPr>
        <w:pStyle w:val="B1"/>
      </w:pPr>
      <w:r>
        <w:t>4)</w:t>
      </w:r>
      <w:r>
        <w:tab/>
        <w:t>exceptions can be made if all IMs who plan to attend the meeting agree to such an exception.</w:t>
      </w:r>
      <w:bookmarkStart w:id="173" w:name="_Toc23313443"/>
    </w:p>
    <w:p w:rsidR="0012164F" w:rsidRDefault="0012164F" w:rsidP="003A4586">
      <w:pPr>
        <w:pStyle w:val="Heading3"/>
      </w:pPr>
      <w:bookmarkStart w:id="174" w:name="_Toc42160219"/>
      <w:bookmarkStart w:id="175" w:name="_Toc24578529"/>
      <w:r>
        <w:t>5.</w:t>
      </w:r>
      <w:r w:rsidR="00D4758E">
        <w:t>4.4</w:t>
      </w:r>
      <w:r>
        <w:tab/>
      </w:r>
      <w:r w:rsidRPr="003A4586">
        <w:t>Proposal for Delegate Voting on General Location</w:t>
      </w:r>
      <w:bookmarkEnd w:id="174"/>
      <w:r w:rsidDel="0012164F">
        <w:t xml:space="preserve"> </w:t>
      </w:r>
      <w:bookmarkEnd w:id="175"/>
      <w:r>
        <w:t xml:space="preserve"> </w:t>
      </w:r>
    </w:p>
    <w:p w:rsidR="0012164F" w:rsidRDefault="0012164F" w:rsidP="0012164F">
      <w:pPr>
        <w:pStyle w:val="EditorsNote"/>
      </w:pPr>
      <w:r>
        <w:t>Editor’s Note: [v0.0.0] The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t>one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76" w:name="_Toc24578530"/>
      <w:bookmarkStart w:id="177" w:name="_Toc42160220"/>
      <w:r>
        <w:t>5.4.</w:t>
      </w:r>
      <w:r w:rsidR="00D4758E">
        <w:t>5</w:t>
      </w:r>
      <w:r>
        <w:tab/>
      </w:r>
      <w:r w:rsidRPr="003A4586">
        <w:t xml:space="preserve">Proposal for </w:t>
      </w:r>
      <w:r>
        <w:t>Country Minimum Criteria</w:t>
      </w:r>
      <w:bookmarkEnd w:id="176"/>
      <w:bookmarkEnd w:id="177"/>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78" w:name="_Toc24578531"/>
      <w:bookmarkStart w:id="179" w:name="_Toc42160221"/>
      <w:r>
        <w:t>5.4.</w:t>
      </w:r>
      <w:r w:rsidR="000235F9">
        <w:t>6</w:t>
      </w:r>
      <w:r>
        <w:tab/>
        <w:t>Proposal for Distributed Decision Making</w:t>
      </w:r>
      <w:bookmarkEnd w:id="178"/>
      <w:bookmarkEnd w:id="179"/>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80" w:name="_Toc24578532"/>
      <w:bookmarkStart w:id="181" w:name="_Toc42160222"/>
      <w:r>
        <w:t>5.4.</w:t>
      </w:r>
      <w:r w:rsidR="000235F9">
        <w:t>7</w:t>
      </w:r>
      <w:r>
        <w:tab/>
        <w:t>Proposal for Meetings at Exploratory Locations</w:t>
      </w:r>
      <w:bookmarkEnd w:id="180"/>
      <w:bookmarkEnd w:id="181"/>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82" w:name="_Toc24578533"/>
      <w:bookmarkStart w:id="183" w:name="_Toc42160223"/>
      <w:r>
        <w:t>5.4.8</w:t>
      </w:r>
      <w:r w:rsidR="009D00A9">
        <w:tab/>
        <w:t>Company Hosted Meetings</w:t>
      </w:r>
      <w:bookmarkEnd w:id="182"/>
      <w:bookmarkEnd w:id="183"/>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184" w:name="_Toc23313445"/>
      <w:bookmarkStart w:id="185" w:name="_Toc24578534"/>
      <w:bookmarkStart w:id="186" w:name="_Toc42160224"/>
      <w:bookmarkEnd w:id="173"/>
      <w:r>
        <w:t>5.5</w:t>
      </w:r>
      <w:r w:rsidR="00E84036" w:rsidRPr="004D3578">
        <w:tab/>
      </w:r>
      <w:r w:rsidR="00D36E5B">
        <w:t>Void</w:t>
      </w:r>
      <w:bookmarkEnd w:id="184"/>
      <w:bookmarkEnd w:id="185"/>
      <w:bookmarkEnd w:id="186"/>
    </w:p>
    <w:p w:rsidR="00E84036" w:rsidRPr="004D3578" w:rsidRDefault="00DC0627" w:rsidP="00442F79">
      <w:pPr>
        <w:pStyle w:val="Heading1"/>
      </w:pPr>
      <w:bookmarkStart w:id="187" w:name="_Toc23313447"/>
      <w:bookmarkStart w:id="188" w:name="_Toc24578537"/>
      <w:bookmarkStart w:id="189" w:name="_Toc42160225"/>
      <w:r>
        <w:t>6</w:t>
      </w:r>
      <w:r w:rsidR="00E84036" w:rsidRPr="004D3578">
        <w:tab/>
      </w:r>
      <w:bookmarkEnd w:id="187"/>
      <w:bookmarkEnd w:id="188"/>
      <w:r w:rsidR="00366433">
        <w:t>Void</w:t>
      </w:r>
      <w:bookmarkEnd w:id="189"/>
    </w:p>
    <w:p w:rsidR="003F1C14" w:rsidRPr="004D3578" w:rsidRDefault="00DC0627" w:rsidP="00442F79">
      <w:pPr>
        <w:pStyle w:val="Heading1"/>
      </w:pPr>
      <w:bookmarkStart w:id="190" w:name="_Toc23313474"/>
      <w:bookmarkStart w:id="191" w:name="_Toc24578565"/>
      <w:bookmarkStart w:id="192" w:name="_Toc42160226"/>
      <w:r>
        <w:t>7</w:t>
      </w:r>
      <w:r w:rsidR="003F1C14" w:rsidRPr="004D3578">
        <w:tab/>
      </w:r>
      <w:r w:rsidR="00F3091C">
        <w:t>Conclusions</w:t>
      </w:r>
      <w:bookmarkEnd w:id="190"/>
      <w:bookmarkEnd w:id="191"/>
      <w:bookmarkEnd w:id="192"/>
    </w:p>
    <w:p w:rsidR="003F1C14" w:rsidRDefault="00DC0627" w:rsidP="00442F79">
      <w:pPr>
        <w:pStyle w:val="Heading2"/>
      </w:pPr>
      <w:bookmarkStart w:id="193" w:name="_Toc23313475"/>
      <w:bookmarkStart w:id="194" w:name="_Toc24578566"/>
      <w:bookmarkStart w:id="195" w:name="_Toc42160227"/>
      <w:r>
        <w:t>7</w:t>
      </w:r>
      <w:r w:rsidR="003F1C14" w:rsidRPr="007E4FD0">
        <w:t>.1</w:t>
      </w:r>
      <w:r w:rsidR="003F1C14" w:rsidRPr="007E4FD0">
        <w:tab/>
        <w:t>Introduction</w:t>
      </w:r>
      <w:bookmarkEnd w:id="193"/>
      <w:bookmarkEnd w:id="194"/>
      <w:bookmarkEnd w:id="195"/>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Editor’s Note: [v0.0.0] The above text needs improvement.</w:t>
      </w:r>
    </w:p>
    <w:p w:rsidR="003F1C14" w:rsidRDefault="00DC0627" w:rsidP="00442F79">
      <w:pPr>
        <w:pStyle w:val="Heading2"/>
      </w:pPr>
      <w:bookmarkStart w:id="196" w:name="_Toc23313476"/>
      <w:bookmarkStart w:id="197" w:name="_Toc24578567"/>
      <w:bookmarkStart w:id="198" w:name="_Toc42160228"/>
      <w:r>
        <w:t>7</w:t>
      </w:r>
      <w:r w:rsidR="003F1C14">
        <w:t>.2</w:t>
      </w:r>
      <w:r w:rsidR="003F1C14" w:rsidRPr="004D3578">
        <w:tab/>
      </w:r>
      <w:r w:rsidR="003F1C14">
        <w:t>Conclusions to 3GPP Meetings Service Level Proposals</w:t>
      </w:r>
      <w:bookmarkEnd w:id="196"/>
      <w:bookmarkEnd w:id="197"/>
      <w:bookmarkEnd w:id="198"/>
    </w:p>
    <w:p w:rsidR="00127049" w:rsidRDefault="00127049" w:rsidP="00AB5BC1">
      <w:pPr>
        <w:pStyle w:val="EditorsNote"/>
      </w:pPr>
      <w:r w:rsidRPr="00127049">
        <w:t>Editor’s Note: Proposed conclusions regarding the Service Level aspects are described here.</w:t>
      </w:r>
    </w:p>
    <w:p w:rsidR="00366433" w:rsidRDefault="00366433" w:rsidP="00366433">
      <w:r>
        <w:t>The following conclusions are made regarding the 3GPP meetings service level:</w:t>
      </w:r>
    </w:p>
    <w:p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rsidR="00366433" w:rsidRDefault="00366433" w:rsidP="00366433">
      <w:r>
        <w:t>Section 5.2 provides some additional criteria and/or clarifications that would be interesting to include in the Hosting Guidelines.</w:t>
      </w:r>
    </w:p>
    <w:p w:rsidR="00366433" w:rsidRDefault="00366433" w:rsidP="00366433">
      <w:r>
        <w:t>The Hosting Guidelines should be then use as an official checklist that will be use to select a location and organize a meeting, shared by all the OPs/3GPP Friends/</w:t>
      </w:r>
      <w:r w:rsidRPr="003552B6">
        <w:t>IMs</w:t>
      </w:r>
      <w:r>
        <w:t>.</w:t>
      </w:r>
    </w:p>
    <w:p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rsidR="00366433" w:rsidRPr="00127049" w:rsidRDefault="00366433" w:rsidP="001F345E">
      <w:pPr>
        <w:pStyle w:val="EditorsNote"/>
        <w:ind w:left="1439" w:hanging="1155"/>
      </w:pPr>
      <w:r>
        <w:t xml:space="preserve">Editor's note: </w:t>
      </w:r>
      <w:r>
        <w:tab/>
        <w:t>Elaborating the survey and adding it as an annex of this document is left for further considerations</w:t>
      </w:r>
    </w:p>
    <w:p w:rsidR="003F1C14" w:rsidRDefault="00DC0627" w:rsidP="00442F79">
      <w:pPr>
        <w:pStyle w:val="Heading2"/>
      </w:pPr>
      <w:bookmarkStart w:id="199" w:name="_Toc23313477"/>
      <w:bookmarkStart w:id="200" w:name="_Toc24578568"/>
      <w:bookmarkStart w:id="201" w:name="_Toc42160229"/>
      <w:r>
        <w:t>7</w:t>
      </w:r>
      <w:r w:rsidR="003F1C14">
        <w:t>.3</w:t>
      </w:r>
      <w:r w:rsidR="003F1C14" w:rsidRPr="004D3578">
        <w:tab/>
      </w:r>
      <w:r w:rsidR="003F1C14">
        <w:t>Conclusions to 3GPP Meetings Funding Model Proposals</w:t>
      </w:r>
      <w:bookmarkEnd w:id="199"/>
      <w:bookmarkEnd w:id="200"/>
      <w:bookmarkEnd w:id="201"/>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202" w:name="_Toc23313478"/>
      <w:bookmarkStart w:id="203" w:name="_Toc24578569"/>
      <w:bookmarkStart w:id="204" w:name="_Toc42160230"/>
      <w:r>
        <w:t>7</w:t>
      </w:r>
      <w:r w:rsidR="003F1C14">
        <w:t>.4</w:t>
      </w:r>
      <w:r w:rsidR="003F1C14" w:rsidRPr="004D3578">
        <w:tab/>
      </w:r>
      <w:r w:rsidR="003F1C14">
        <w:t>Conclusions to 3GPP Meetings Decision Making Proposals</w:t>
      </w:r>
      <w:bookmarkEnd w:id="202"/>
      <w:bookmarkEnd w:id="203"/>
      <w:bookmarkEnd w:id="204"/>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DE3E7B" w:rsidRDefault="00DE3E7B" w:rsidP="00DE3E7B">
      <w:pPr>
        <w:pStyle w:val="Heading3"/>
      </w:pPr>
      <w:bookmarkStart w:id="205" w:name="_Toc42160231"/>
      <w:bookmarkStart w:id="206" w:name="_Toc23313479"/>
      <w:bookmarkStart w:id="207" w:name="_Toc24578570"/>
      <w:r>
        <w:t>7.4.1</w:t>
      </w:r>
      <w:r>
        <w:tab/>
        <w:t>Conclusions on Location Rota</w:t>
      </w:r>
      <w:bookmarkEnd w:id="205"/>
    </w:p>
    <w:p w:rsidR="00DE3E7B" w:rsidRDefault="00DE3E7B" w:rsidP="00DE3E7B">
      <w:r>
        <w:t>The following conclusions are made regarding the rotation of 3GPP TSG and WG meetings across the main locations (Asia, North America, Europe):</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097F5D"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w:t>
      </w:r>
      <w:r w:rsidRPr="00097F5D">
        <w:t>from the 1/3-1/3-1/3 principle, the reasons for deviation should be reported to the PCG (as part f the TSG report).</w:t>
      </w:r>
    </w:p>
    <w:p w:rsidR="00097F5D" w:rsidRPr="00097F5D" w:rsidRDefault="00097F5D" w:rsidP="00097F5D">
      <w:pPr>
        <w:ind w:left="284" w:hanging="284"/>
      </w:pPr>
      <w:r w:rsidRPr="00097F5D">
        <w:t>-</w:t>
      </w:r>
      <w:r w:rsidRPr="00097F5D">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p>
    <w:p w:rsidR="00097F5D" w:rsidRPr="00097F5D" w:rsidRDefault="00097F5D" w:rsidP="00952270">
      <w:pPr>
        <w:pStyle w:val="B1"/>
        <w:ind w:left="284"/>
      </w:pPr>
      <w:r w:rsidRPr="00097F5D">
        <w:t>-</w:t>
      </w:r>
      <w:r w:rsidRPr="00097F5D">
        <w:tab/>
        <w:t xml:space="preserve">The TSG/WG chair may indicate preferences within a specific region (e.g. West coast, warm place), but the host is under no obligation to accommodate these requests. </w:t>
      </w:r>
    </w:p>
    <w:p w:rsidR="00097F5D" w:rsidRPr="00097F5D" w:rsidRDefault="00097F5D" w:rsidP="00952270">
      <w:pPr>
        <w:pStyle w:val="B1"/>
        <w:ind w:left="284"/>
      </w:pPr>
      <w:r w:rsidRPr="00097F5D">
        <w:t>-</w:t>
      </w:r>
      <w:r w:rsidRPr="00097F5D">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p>
    <w:p w:rsidR="00097F5D" w:rsidRDefault="00097F5D" w:rsidP="00952270">
      <w:pPr>
        <w:pStyle w:val="B1"/>
        <w:ind w:left="284"/>
      </w:pPr>
      <w:r w:rsidRPr="00097F5D">
        <w:t>-</w:t>
      </w:r>
      <w:r w:rsidRPr="00097F5D">
        <w:tab/>
        <w:t>Once the location is selected the host informs the Chairman.</w:t>
      </w:r>
      <w:r w:rsidRPr="0002540C">
        <w:t xml:space="preserve"> </w:t>
      </w:r>
    </w:p>
    <w:p w:rsidR="00097F5D" w:rsidRPr="006B6132" w:rsidRDefault="00097F5D" w:rsidP="00952270">
      <w:pPr>
        <w:pStyle w:val="Heading3"/>
      </w:pPr>
      <w:bookmarkStart w:id="208" w:name="_Toc42160232"/>
      <w:r>
        <w:t>7.4.2</w:t>
      </w:r>
      <w:r w:rsidRPr="006B6132">
        <w:tab/>
      </w:r>
      <w:r>
        <w:t>Conclusion on Accessibility</w:t>
      </w:r>
      <w:bookmarkEnd w:id="208"/>
    </w:p>
    <w:p w:rsidR="00097F5D" w:rsidRDefault="00097F5D" w:rsidP="00097F5D">
      <w:r>
        <w:t xml:space="preserve">This section proposes a solution to the “Accessibility of location” criteria as stated in section 4.4 of this TR. </w:t>
      </w:r>
    </w:p>
    <w:p w:rsidR="00097F5D" w:rsidRPr="00CC7B58" w:rsidRDefault="00097F5D" w:rsidP="00097F5D">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097F5D" w:rsidRDefault="00097F5D" w:rsidP="00097F5D">
      <w:r>
        <w:t>Meetings should be planned and assigned in the following ways:</w:t>
      </w:r>
    </w:p>
    <w:p w:rsidR="00097F5D" w:rsidRPr="00CC7B58" w:rsidRDefault="00097F5D" w:rsidP="00097F5D">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097F5D" w:rsidRDefault="00097F5D" w:rsidP="00097F5D">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097F5D" w:rsidRPr="00CC7B58" w:rsidRDefault="00097F5D" w:rsidP="00097F5D">
      <w:pPr>
        <w:pStyle w:val="B1"/>
      </w:pPr>
      <w:r>
        <w:t>3)</w:t>
      </w:r>
      <w:r>
        <w:tab/>
        <w:t>two consecutive meetings (including regular and ad-hoc meetings) of a WG or a TSG should not be located in the same country; and</w:t>
      </w:r>
    </w:p>
    <w:p w:rsidR="00097F5D" w:rsidRDefault="00097F5D" w:rsidP="00097F5D">
      <w:pPr>
        <w:pStyle w:val="B1"/>
      </w:pPr>
      <w:r>
        <w:t>4)</w:t>
      </w:r>
      <w:r>
        <w:tab/>
        <w:t>exceptions can be made if all IMs who plan to attend the meeting agree to such an exception.</w:t>
      </w:r>
    </w:p>
    <w:p w:rsidR="00097F5D" w:rsidRDefault="00097F5D" w:rsidP="00097F5D">
      <w:pPr>
        <w:pStyle w:val="Heading3"/>
      </w:pPr>
      <w:bookmarkStart w:id="209" w:name="_Toc42160233"/>
      <w:r>
        <w:t>7.4.3</w:t>
      </w:r>
      <w:r>
        <w:tab/>
        <w:t>Conclusion on Meetings at Exploratory Locations</w:t>
      </w:r>
      <w:bookmarkEnd w:id="209"/>
    </w:p>
    <w:p w:rsidR="00097F5D" w:rsidRDefault="00097F5D" w:rsidP="00097F5D">
      <w:r>
        <w:t>If an OP wants to do meetings in areas outside of their regions, then they can do so, but it comes out of their own budget and the service level guidelines must still be met for that meeting.</w:t>
      </w:r>
    </w:p>
    <w:p w:rsidR="00097F5D" w:rsidRDefault="00097F5D" w:rsidP="00097F5D">
      <w:pPr>
        <w:pStyle w:val="Heading3"/>
      </w:pPr>
      <w:bookmarkStart w:id="210" w:name="_Toc42160234"/>
      <w:r>
        <w:t>7.4.4</w:t>
      </w:r>
      <w:r>
        <w:tab/>
        <w:t>Conclusion on Company Hosted Meetings</w:t>
      </w:r>
      <w:bookmarkEnd w:id="210"/>
    </w:p>
    <w:p w:rsidR="00097F5D" w:rsidRDefault="00097F5D" w:rsidP="00097F5D">
      <w:r>
        <w:t>It is allowed for individual companies to fund and host 3GPP meetings provided they meet the target service level.</w:t>
      </w:r>
    </w:p>
    <w:p w:rsidR="0037092B" w:rsidRPr="0037092B" w:rsidRDefault="00DC0627" w:rsidP="00952270">
      <w:pPr>
        <w:pStyle w:val="Heading2"/>
      </w:pPr>
      <w:bookmarkStart w:id="211" w:name="_Toc42160235"/>
      <w:r>
        <w:t>7</w:t>
      </w:r>
      <w:r w:rsidR="005D080E">
        <w:t>.5</w:t>
      </w:r>
      <w:r w:rsidR="003F1C14" w:rsidRPr="004D3578">
        <w:tab/>
      </w:r>
      <w:r w:rsidR="00D36E5B">
        <w:t>Void</w:t>
      </w:r>
      <w:bookmarkEnd w:id="206"/>
      <w:bookmarkEnd w:id="207"/>
      <w:bookmarkEnd w:id="211"/>
    </w:p>
    <w:p w:rsidR="00F7284A" w:rsidRDefault="00F7284A">
      <w:pPr>
        <w:spacing w:after="0"/>
        <w:rPr>
          <w:rFonts w:ascii="Arial" w:hAnsi="Arial"/>
          <w:sz w:val="36"/>
        </w:rPr>
      </w:pPr>
      <w:bookmarkStart w:id="212" w:name="tsgNames"/>
      <w:bookmarkStart w:id="213" w:name="startOfAnnexes"/>
      <w:bookmarkEnd w:id="212"/>
      <w:bookmarkEnd w:id="213"/>
      <w:r>
        <w:br w:type="page"/>
      </w:r>
    </w:p>
    <w:p w:rsidR="00080512" w:rsidRDefault="00080512" w:rsidP="00442F79">
      <w:pPr>
        <w:pStyle w:val="Heading8"/>
      </w:pPr>
      <w:bookmarkStart w:id="214" w:name="_Toc23313480"/>
      <w:bookmarkStart w:id="215" w:name="_Toc24578571"/>
      <w:bookmarkStart w:id="216" w:name="_Toc42160236"/>
      <w:r w:rsidRPr="004D3578">
        <w:t>Annex &lt;A&gt; (</w:t>
      </w:r>
      <w:r w:rsidR="00E84036">
        <w:t>informative</w:t>
      </w:r>
      <w:r w:rsidRPr="004D3578">
        <w:t>):</w:t>
      </w:r>
      <w:r w:rsidRPr="004D3578">
        <w:br/>
      </w:r>
      <w:r w:rsidR="004C3155">
        <w:t>Content of tdoc OP42_7</w:t>
      </w:r>
      <w:r w:rsidR="00B60BCF">
        <w:t xml:space="preserve"> (“Initial Problem Statement”)</w:t>
      </w:r>
      <w:bookmarkEnd w:id="214"/>
      <w:bookmarkEnd w:id="215"/>
      <w:bookmarkEnd w:id="216"/>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217" w:name="Title"/>
      <w:bookmarkEnd w:id="217"/>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218" w:name="AgendaItem"/>
      <w:bookmarkEnd w:id="218"/>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219" w:name="_Toc23313481"/>
      <w:bookmarkStart w:id="220" w:name="_Toc24578572"/>
      <w:bookmarkStart w:id="221" w:name="_Toc42160237"/>
      <w:r>
        <w:t>A.</w:t>
      </w:r>
      <w:r w:rsidR="004C3155">
        <w:t>1</w:t>
      </w:r>
      <w:r w:rsidR="004C3155">
        <w:tab/>
      </w:r>
      <w:r w:rsidR="004C3155" w:rsidRPr="00FF4734">
        <w:t>Introduction</w:t>
      </w:r>
      <w:bookmarkEnd w:id="219"/>
      <w:bookmarkEnd w:id="220"/>
      <w:bookmarkEnd w:id="221"/>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222" w:name="_Toc23313482"/>
      <w:bookmarkStart w:id="223" w:name="_Toc24578573"/>
      <w:bookmarkStart w:id="224" w:name="_Toc42160238"/>
      <w:r>
        <w:t>A.</w:t>
      </w:r>
      <w:r w:rsidR="004C3155">
        <w:t>2</w:t>
      </w:r>
      <w:r w:rsidR="004C3155">
        <w:tab/>
      </w:r>
      <w:r w:rsidR="004C3155" w:rsidRPr="00FF4734">
        <w:t>Considerations</w:t>
      </w:r>
      <w:bookmarkEnd w:id="222"/>
      <w:bookmarkEnd w:id="223"/>
      <w:bookmarkEnd w:id="224"/>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225" w:name="_Toc23313483"/>
      <w:bookmarkStart w:id="226" w:name="_Toc24578574"/>
      <w:bookmarkStart w:id="227" w:name="_Toc42160239"/>
      <w:r w:rsidR="00080512" w:rsidRPr="004D3578">
        <w:t>Annex &lt;B&gt; (informative):</w:t>
      </w:r>
      <w:r w:rsidR="00080512" w:rsidRPr="004D3578">
        <w:br/>
      </w:r>
      <w:r w:rsidR="00487015">
        <w:t xml:space="preserve">Reproduction of </w:t>
      </w:r>
      <w:r w:rsidR="00487015" w:rsidRPr="00487015">
        <w:t>https://www.3gpp.org/3gpp-calendar/hosting-a-meeting</w:t>
      </w:r>
      <w:r w:rsidR="00487015">
        <w:t xml:space="preserve"> (“Hosting Guidlines”)</w:t>
      </w:r>
      <w:bookmarkEnd w:id="225"/>
      <w:bookmarkEnd w:id="226"/>
      <w:bookmarkEnd w:id="227"/>
    </w:p>
    <w:p w:rsidR="00814B1A" w:rsidRDefault="00814B1A" w:rsidP="00814B1A">
      <w:pPr>
        <w:pStyle w:val="EditorsNote"/>
      </w:pPr>
      <w:r>
        <w:t>Editor’s Note: [v0.0.0] The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228" w:name="_Toc23313484"/>
      <w:bookmarkStart w:id="229" w:name="_Toc24578575"/>
      <w:bookmarkStart w:id="230" w:name="_Toc42160240"/>
      <w:r>
        <w:t>B.1</w:t>
      </w:r>
      <w:r w:rsidR="007E4FD0">
        <w:tab/>
      </w:r>
      <w:r w:rsidR="00ED29F6">
        <w:t>Hosting a meeting</w:t>
      </w:r>
      <w:bookmarkEnd w:id="228"/>
      <w:bookmarkEnd w:id="229"/>
      <w:bookmarkEnd w:id="230"/>
    </w:p>
    <w:p w:rsidR="00ED29F6" w:rsidRDefault="00ED29F6" w:rsidP="007E4FD0">
      <w:r>
        <w:t>Any organization planning to host a 3GPP meeting should take into account the following information.</w:t>
      </w:r>
    </w:p>
    <w:p w:rsidR="00ED29F6" w:rsidRDefault="007E4FD0" w:rsidP="00ED29F6">
      <w:pPr>
        <w:pStyle w:val="Heading1"/>
      </w:pPr>
      <w:bookmarkStart w:id="231" w:name="_Toc23313485"/>
      <w:bookmarkStart w:id="232" w:name="_Toc24578576"/>
      <w:bookmarkStart w:id="233" w:name="_Toc42160241"/>
      <w:r>
        <w:t>B.2</w:t>
      </w:r>
      <w:r>
        <w:tab/>
      </w:r>
      <w:r w:rsidR="00ED29F6">
        <w:t>In advance of the meeting</w:t>
      </w:r>
      <w:bookmarkEnd w:id="231"/>
      <w:bookmarkEnd w:id="232"/>
      <w:bookmarkEnd w:id="233"/>
    </w:p>
    <w:p w:rsidR="00ED29F6" w:rsidRPr="007E4FD0" w:rsidRDefault="007E4FD0" w:rsidP="007E4FD0">
      <w:pPr>
        <w:pStyle w:val="Heading2"/>
      </w:pPr>
      <w:bookmarkStart w:id="234" w:name="_Toc23313486"/>
      <w:bookmarkStart w:id="235" w:name="_Toc24578577"/>
      <w:bookmarkStart w:id="236" w:name="_Toc42160242"/>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234"/>
      <w:bookmarkEnd w:id="235"/>
      <w:bookmarkEnd w:id="236"/>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237" w:name="_Toc23313487"/>
      <w:bookmarkStart w:id="238" w:name="_Toc24578578"/>
      <w:bookmarkStart w:id="239" w:name="_Toc42160243"/>
      <w:r>
        <w:t>B.2.2</w:t>
      </w:r>
      <w:r>
        <w:tab/>
      </w:r>
      <w:r w:rsidR="00ED29F6" w:rsidRPr="002D1277">
        <w:t>Preparation of the invitation</w:t>
      </w:r>
      <w:bookmarkEnd w:id="237"/>
      <w:bookmarkEnd w:id="238"/>
      <w:bookmarkEnd w:id="239"/>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but can be modified to show the host organization’s logo, and be tailored at will. The essential ingredients are given in the template, and include information about the need for hotel room reservation, room rates, electric power sockets and voltage, LAN or wifi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240" w:name="_Toc23313488"/>
      <w:bookmarkStart w:id="241" w:name="_Toc24578579"/>
      <w:bookmarkStart w:id="242" w:name="_Toc42160244"/>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240"/>
      <w:bookmarkEnd w:id="241"/>
      <w:bookmarkEnd w:id="242"/>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243" w:name="_Toc23313489"/>
      <w:bookmarkStart w:id="244" w:name="_Toc24578580"/>
      <w:bookmarkStart w:id="245" w:name="_Toc42160245"/>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243"/>
      <w:bookmarkEnd w:id="244"/>
      <w:bookmarkEnd w:id="245"/>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forgetten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246" w:name="_Toc23313490"/>
      <w:bookmarkStart w:id="247" w:name="_Toc24578581"/>
      <w:bookmarkStart w:id="248" w:name="_Toc42160246"/>
      <w:r>
        <w:t>B.3</w:t>
      </w:r>
      <w:r>
        <w:tab/>
      </w:r>
      <w:r w:rsidR="00ED29F6" w:rsidRPr="007E4FD0">
        <w:t>Meeting room facilities</w:t>
      </w:r>
      <w:bookmarkEnd w:id="246"/>
      <w:bookmarkEnd w:id="247"/>
      <w:bookmarkEnd w:id="248"/>
    </w:p>
    <w:p w:rsidR="00ED29F6" w:rsidRPr="002D1277" w:rsidRDefault="00487015" w:rsidP="002D1277">
      <w:pPr>
        <w:pStyle w:val="Heading2"/>
        <w:rPr>
          <w:rStyle w:val="Strong"/>
          <w:b w:val="0"/>
          <w:bCs w:val="0"/>
          <w:color w:val="auto"/>
        </w:rPr>
      </w:pPr>
      <w:bookmarkStart w:id="249" w:name="_Toc23313491"/>
      <w:bookmarkStart w:id="250" w:name="_Toc24578582"/>
      <w:bookmarkStart w:id="251" w:name="_Toc42160247"/>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249"/>
      <w:bookmarkEnd w:id="250"/>
      <w:bookmarkEnd w:id="251"/>
    </w:p>
    <w:p w:rsidR="00ED29F6" w:rsidRPr="002D1277" w:rsidRDefault="00ED29F6" w:rsidP="00112199">
      <w:r w:rsidRPr="002D1277">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p>
    <w:p w:rsidR="00ED29F6" w:rsidRPr="002D1277" w:rsidRDefault="00487015" w:rsidP="002D1277">
      <w:pPr>
        <w:pStyle w:val="Heading2"/>
        <w:rPr>
          <w:rStyle w:val="Strong"/>
          <w:b w:val="0"/>
          <w:bCs w:val="0"/>
          <w:color w:val="auto"/>
        </w:rPr>
      </w:pPr>
      <w:bookmarkStart w:id="252" w:name="_Toc23313492"/>
      <w:bookmarkStart w:id="253" w:name="_Toc24578583"/>
      <w:bookmarkStart w:id="254" w:name="_Toc42160248"/>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252"/>
      <w:bookmarkEnd w:id="253"/>
      <w:bookmarkEnd w:id="254"/>
    </w:p>
    <w:p w:rsidR="00ED29F6" w:rsidRPr="002D1277" w:rsidRDefault="00ED29F6" w:rsidP="00487015">
      <w:r w:rsidRPr="002D1277">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255" w:name="_Toc23313493"/>
      <w:bookmarkStart w:id="256" w:name="_Toc24578584"/>
      <w:bookmarkStart w:id="257" w:name="_Toc42160249"/>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255"/>
      <w:bookmarkEnd w:id="256"/>
      <w:bookmarkEnd w:id="257"/>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258" w:name="_Toc23313494"/>
      <w:bookmarkStart w:id="259" w:name="_Toc24578585"/>
      <w:bookmarkStart w:id="260" w:name="_Toc42160250"/>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258"/>
      <w:bookmarkEnd w:id="259"/>
      <w:bookmarkEnd w:id="260"/>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261" w:name="_Toc23313495"/>
      <w:bookmarkStart w:id="262" w:name="_Toc24578586"/>
      <w:bookmarkStart w:id="263" w:name="_Toc42160251"/>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261"/>
      <w:bookmarkEnd w:id="262"/>
      <w:bookmarkEnd w:id="263"/>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264" w:name="_Toc23313496"/>
      <w:bookmarkStart w:id="265" w:name="_Toc24578587"/>
      <w:bookmarkStart w:id="266" w:name="_Toc42160252"/>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264"/>
      <w:bookmarkEnd w:id="265"/>
      <w:bookmarkEnd w:id="266"/>
    </w:p>
    <w:p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ED29F6" w:rsidRPr="002D1277" w:rsidRDefault="00ED29F6" w:rsidP="00487015">
      <w:r w:rsidRPr="002D1277">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267" w:name="_Toc23313497"/>
      <w:bookmarkStart w:id="268" w:name="_Toc24578588"/>
      <w:bookmarkStart w:id="269" w:name="_Toc42160253"/>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267"/>
      <w:bookmarkEnd w:id="268"/>
      <w:bookmarkEnd w:id="269"/>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270" w:name="_Toc23313498"/>
      <w:bookmarkStart w:id="271" w:name="_Toc24578589"/>
      <w:bookmarkStart w:id="272" w:name="_Toc42160254"/>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270"/>
      <w:bookmarkEnd w:id="271"/>
      <w:bookmarkEnd w:id="272"/>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273" w:name="_Toc23313499"/>
      <w:bookmarkStart w:id="274" w:name="_Toc24578590"/>
      <w:bookmarkStart w:id="275" w:name="_Toc42160255"/>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273"/>
      <w:bookmarkEnd w:id="274"/>
      <w:bookmarkEnd w:id="275"/>
    </w:p>
    <w:p w:rsidR="00ED29F6" w:rsidRPr="002D1277" w:rsidRDefault="00ED29F6" w:rsidP="00487015">
      <w:r w:rsidRPr="002D1277">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276" w:name="_Toc23313500"/>
      <w:bookmarkStart w:id="277" w:name="_Toc24578591"/>
      <w:bookmarkStart w:id="278" w:name="_Toc42160256"/>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276"/>
      <w:bookmarkEnd w:id="277"/>
      <w:bookmarkEnd w:id="278"/>
    </w:p>
    <w:p w:rsidR="00ED29F6" w:rsidRPr="002D1277" w:rsidRDefault="00ED29F6" w:rsidP="00487015">
      <w:r w:rsidRPr="002D1277">
        <w:t>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prefered.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279" w:name="_Toc23313501"/>
      <w:bookmarkStart w:id="280" w:name="_Toc24578592"/>
      <w:bookmarkStart w:id="281" w:name="_Toc42160257"/>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279"/>
      <w:bookmarkEnd w:id="280"/>
      <w:bookmarkEnd w:id="281"/>
    </w:p>
    <w:p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282" w:name="_Toc23313502"/>
      <w:bookmarkStart w:id="283" w:name="_Toc24578593"/>
      <w:bookmarkStart w:id="284" w:name="_Toc42160258"/>
      <w:r>
        <w:t>B.4</w:t>
      </w:r>
      <w:r>
        <w:tab/>
      </w:r>
      <w:r w:rsidR="00ED29F6" w:rsidRPr="007E4FD0">
        <w:t>IT Facilities</w:t>
      </w:r>
      <w:bookmarkEnd w:id="282"/>
      <w:bookmarkEnd w:id="283"/>
      <w:bookmarkEnd w:id="284"/>
    </w:p>
    <w:p w:rsidR="00ED29F6" w:rsidRPr="00B60BCF" w:rsidRDefault="00487015" w:rsidP="00B60BCF">
      <w:pPr>
        <w:pStyle w:val="Heading2"/>
        <w:rPr>
          <w:rStyle w:val="Strong"/>
          <w:b w:val="0"/>
          <w:bCs w:val="0"/>
          <w:color w:val="auto"/>
        </w:rPr>
      </w:pPr>
      <w:bookmarkStart w:id="285" w:name="_Toc23313503"/>
      <w:bookmarkStart w:id="286" w:name="_Toc24578594"/>
      <w:bookmarkStart w:id="287" w:name="_Toc42160259"/>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285"/>
      <w:bookmarkEnd w:id="286"/>
      <w:bookmarkEnd w:id="287"/>
    </w:p>
    <w:p w:rsidR="00ED29F6" w:rsidRPr="002D1277" w:rsidRDefault="00ED29F6" w:rsidP="00487015">
      <w:r w:rsidRPr="002D1277">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288" w:name="_Toc23313504"/>
      <w:bookmarkStart w:id="289" w:name="_Toc24578595"/>
      <w:bookmarkStart w:id="290" w:name="_Toc42160260"/>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288"/>
      <w:bookmarkEnd w:id="289"/>
      <w:bookmarkEnd w:id="290"/>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t>gateway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Internet bitrate = 1.5 x number of delegates x 50 kbit/s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1.5 x 300 x 50 = 22500 kbit/s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r w:rsidRPr="002D1277">
        <w:t>dedicated to 3GPP use (ie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291" w:name="_Toc23313505"/>
      <w:bookmarkStart w:id="292" w:name="_Toc24578596"/>
      <w:bookmarkStart w:id="293" w:name="_Toc42160261"/>
      <w:r>
        <w:rPr>
          <w:rStyle w:val="Strong"/>
          <w:b w:val="0"/>
          <w:bCs w:val="0"/>
          <w:color w:val="auto"/>
        </w:rPr>
        <w:t>B.4.3</w:t>
      </w:r>
      <w:r>
        <w:rPr>
          <w:rStyle w:val="Strong"/>
          <w:b w:val="0"/>
          <w:bCs w:val="0"/>
          <w:color w:val="auto"/>
        </w:rPr>
        <w:tab/>
      </w:r>
      <w:r w:rsidR="00ED29F6" w:rsidRPr="002D1277">
        <w:rPr>
          <w:rStyle w:val="Strong"/>
          <w:b w:val="0"/>
          <w:bCs w:val="0"/>
          <w:color w:val="auto"/>
        </w:rPr>
        <w:t>3GPP WiFi</w:t>
      </w:r>
      <w:bookmarkEnd w:id="291"/>
      <w:bookmarkEnd w:id="292"/>
      <w:bookmarkEnd w:id="293"/>
    </w:p>
    <w:p w:rsidR="00BE4464" w:rsidRDefault="00ED29F6" w:rsidP="00487015">
      <w:r w:rsidRPr="002D1277">
        <w:t>MCC’s wireless APs will offer service on both the 2.4 and 5 GHz bands. To avoid excessive interference with existing WiFi</w:t>
      </w:r>
    </w:p>
    <w:p w:rsidR="00BE4464" w:rsidRDefault="00ED29F6" w:rsidP="00487015">
      <w:r w:rsidRPr="002D1277">
        <w:t>service, it may be desirable to turn off the venue’s own WiFi service in the vicinity of the meeting rooms for the duration</w:t>
      </w:r>
    </w:p>
    <w:p w:rsidR="00ED29F6" w:rsidRPr="002D1277" w:rsidRDefault="00ED29F6" w:rsidP="00487015">
      <w:r w:rsidRPr="002D1277">
        <w:t>of the meeting.</w:t>
      </w:r>
    </w:p>
    <w:p w:rsidR="00ED29F6" w:rsidRPr="00487015" w:rsidRDefault="00487015" w:rsidP="00487015">
      <w:pPr>
        <w:pStyle w:val="Heading2"/>
        <w:rPr>
          <w:rStyle w:val="Strong"/>
          <w:b w:val="0"/>
          <w:bCs w:val="0"/>
          <w:color w:val="auto"/>
        </w:rPr>
      </w:pPr>
      <w:bookmarkStart w:id="294" w:name="_Toc23313506"/>
      <w:bookmarkStart w:id="295" w:name="_Toc24578597"/>
      <w:bookmarkStart w:id="296" w:name="_Toc42160262"/>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294"/>
      <w:bookmarkEnd w:id="295"/>
      <w:bookmarkEnd w:id="296"/>
    </w:p>
    <w:p w:rsidR="00ED29F6" w:rsidRPr="002D1277" w:rsidRDefault="00ED29F6" w:rsidP="00487015">
      <w:r w:rsidRPr="002D1277">
        <w:t xml:space="preserve">Hosts are requested to complete the </w:t>
      </w:r>
      <w:hyperlink r:id="rId18" w:tgtFrame="_blank" w:history="1">
        <w:r w:rsidRPr="002D1277">
          <w:t xml:space="preserve">IT questionnaire </w:t>
        </w:r>
      </w:hyperlink>
      <w:r w:rsidR="002D1277" w:rsidRPr="002D1277">
        <w:t>(</w:t>
      </w:r>
      <w:hyperlink r:id="rId19"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297" w:name="_Toc23313507"/>
      <w:bookmarkStart w:id="298" w:name="_Toc24578598"/>
      <w:bookmarkStart w:id="299" w:name="_Toc42160263"/>
      <w:r>
        <w:t>B.5</w:t>
      </w:r>
      <w:r>
        <w:tab/>
      </w:r>
      <w:r w:rsidR="00ED29F6" w:rsidRPr="007E4FD0">
        <w:t>Outside the meeting room(s)</w:t>
      </w:r>
      <w:bookmarkEnd w:id="297"/>
      <w:bookmarkEnd w:id="298"/>
      <w:bookmarkEnd w:id="299"/>
    </w:p>
    <w:p w:rsidR="00ED29F6" w:rsidRPr="002D1277" w:rsidRDefault="00487015" w:rsidP="002D1277">
      <w:pPr>
        <w:pStyle w:val="Heading2"/>
        <w:rPr>
          <w:rStyle w:val="Strong"/>
          <w:b w:val="0"/>
          <w:bCs w:val="0"/>
          <w:color w:val="auto"/>
        </w:rPr>
      </w:pPr>
      <w:bookmarkStart w:id="300" w:name="_Toc23313508"/>
      <w:bookmarkStart w:id="301" w:name="_Toc24578599"/>
      <w:bookmarkStart w:id="302" w:name="_Toc42160264"/>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00"/>
      <w:bookmarkEnd w:id="301"/>
      <w:bookmarkEnd w:id="302"/>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303" w:name="_Toc23313509"/>
      <w:bookmarkStart w:id="304" w:name="_Toc24578600"/>
      <w:bookmarkStart w:id="305" w:name="_Toc42160265"/>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03"/>
      <w:bookmarkEnd w:id="304"/>
      <w:bookmarkEnd w:id="305"/>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Coffee breaks, too, are a movable feast, and can often be delayed by 20 minutes or more: if this happens, do not let the catering staff clear away coffee etc until the meetings have actually resumed!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306" w:name="_Toc23313510"/>
      <w:bookmarkStart w:id="307" w:name="_Toc24578601"/>
      <w:bookmarkStart w:id="308" w:name="_Toc42160266"/>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06"/>
      <w:bookmarkEnd w:id="307"/>
      <w:bookmarkEnd w:id="308"/>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309" w:name="_Toc23313511"/>
      <w:bookmarkStart w:id="310" w:name="_Toc24578602"/>
      <w:bookmarkStart w:id="311" w:name="_Toc42160267"/>
      <w:r>
        <w:t>B.6</w:t>
      </w:r>
      <w:r>
        <w:tab/>
      </w:r>
      <w:r w:rsidR="00ED29F6" w:rsidRPr="007E4FD0">
        <w:t>Social event</w:t>
      </w:r>
      <w:bookmarkEnd w:id="309"/>
      <w:bookmarkEnd w:id="310"/>
      <w:bookmarkEnd w:id="311"/>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312" w:name="_Toc24578603"/>
      <w:bookmarkStart w:id="313" w:name="_Toc42160268"/>
      <w:bookmarkStart w:id="314" w:name="_Toc23313512"/>
      <w:r w:rsidR="00F746BA" w:rsidRPr="003A4586">
        <w:t>Annex C</w:t>
      </w:r>
      <w:r w:rsidR="00F746BA">
        <w:t xml:space="preserve"> (informative):</w:t>
      </w:r>
      <w:r w:rsidR="00F746BA">
        <w:br/>
      </w:r>
      <w:r w:rsidR="00F43CE9">
        <w:t>Information On Situations That 3GPP Parties May Encounter At Meetings</w:t>
      </w:r>
      <w:bookmarkEnd w:id="312"/>
      <w:bookmarkEnd w:id="313"/>
      <w:r w:rsidR="00F746BA" w:rsidRPr="003A4586">
        <w:t xml:space="preserve"> </w:t>
      </w:r>
    </w:p>
    <w:p w:rsidR="00F746BA" w:rsidRDefault="00F746BA" w:rsidP="003A4586">
      <w:pPr>
        <w:pStyle w:val="Heading1"/>
      </w:pPr>
      <w:bookmarkStart w:id="315" w:name="_Toc24578604"/>
      <w:bookmarkStart w:id="316" w:name="_Toc42160269"/>
      <w:r>
        <w:t>C</w:t>
      </w:r>
      <w:r w:rsidR="00F43CE9">
        <w:t>.0</w:t>
      </w:r>
      <w:r>
        <w:tab/>
      </w:r>
      <w:r w:rsidR="00F43CE9">
        <w:t>Introduction</w:t>
      </w:r>
      <w:bookmarkEnd w:id="315"/>
      <w:bookmarkEnd w:id="316"/>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Decision Making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317" w:name="_Toc24578605"/>
      <w:bookmarkStart w:id="318" w:name="_Toc42160270"/>
      <w:r>
        <w:t>C.1</w:t>
      </w:r>
      <w:r>
        <w:tab/>
        <w:t>Use cases related to Service Level</w:t>
      </w:r>
      <w:bookmarkEnd w:id="317"/>
      <w:bookmarkEnd w:id="318"/>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Alice can’t participate in a conference call with her company to settle her companies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Alice wants to go running, but doesn’t feel safe in the neighborhood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319" w:name="_Toc24578606"/>
      <w:bookmarkStart w:id="320" w:name="_Toc42160271"/>
      <w:r>
        <w:t>C.2</w:t>
      </w:r>
      <w:r>
        <w:tab/>
        <w:t>Use Cases related to the Funding Model</w:t>
      </w:r>
      <w:bookmarkEnd w:id="319"/>
      <w:bookmarkEnd w:id="320"/>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321" w:name="_Toc24578607"/>
      <w:bookmarkStart w:id="322" w:name="_Toc42160272"/>
      <w:r>
        <w:t>C.3</w:t>
      </w:r>
      <w:r>
        <w:tab/>
        <w:t>Use Cases related to Decision Making</w:t>
      </w:r>
      <w:bookmarkEnd w:id="321"/>
      <w:bookmarkEnd w:id="322"/>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323" w:name="_Toc24578608"/>
      <w:bookmarkStart w:id="324" w:name="_Toc42160273"/>
      <w:r>
        <w:t>C.4</w:t>
      </w:r>
      <w:r>
        <w:tab/>
      </w:r>
      <w:bookmarkEnd w:id="323"/>
      <w:r w:rsidR="001C07B0">
        <w:t>Void</w:t>
      </w:r>
      <w:bookmarkEnd w:id="324"/>
    </w:p>
    <w:p w:rsidR="00080512" w:rsidRPr="004D3578" w:rsidRDefault="007E4FD0" w:rsidP="00442F79">
      <w:pPr>
        <w:pStyle w:val="Heading8"/>
      </w:pPr>
      <w:bookmarkStart w:id="325" w:name="_Toc24578609"/>
      <w:bookmarkStart w:id="326" w:name="_Toc42160274"/>
      <w:r>
        <w:t xml:space="preserve">Annex </w:t>
      </w:r>
      <w:r w:rsidR="00F746BA">
        <w:t>D</w:t>
      </w:r>
      <w:r w:rsidR="00080512" w:rsidRPr="004D3578">
        <w:t xml:space="preserve"> (informative):</w:t>
      </w:r>
      <w:r w:rsidR="00080512" w:rsidRPr="004D3578">
        <w:br/>
        <w:t>Change history</w:t>
      </w:r>
      <w:bookmarkEnd w:id="314"/>
      <w:bookmarkEnd w:id="325"/>
      <w:bookmarkEnd w:id="326"/>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327" w:name="historyclause"/>
            <w:bookmarkEnd w:id="327"/>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r w:rsidRPr="00235394">
              <w:rPr>
                <w:b/>
                <w:sz w:val="16"/>
              </w:rPr>
              <w:t>TDoc</w:t>
            </w:r>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328" w:name="BM_BEGIN"/>
            <w:bookmarkEnd w:id="328"/>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tdocs</w:t>
            </w:r>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r>
              <w:rPr>
                <w:sz w:val="16"/>
                <w:szCs w:val="16"/>
              </w:rPr>
              <w:t>minor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76E43">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776E43">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pPr>
            <w:r>
              <w:t>Update of criteria and proposals for Service Level aspects</w:t>
            </w:r>
          </w:p>
          <w:p w:rsidR="0018419F" w:rsidRDefault="0018419F" w:rsidP="006434BE">
            <w:pPr>
              <w:pStyle w:val="TAL"/>
            </w:pPr>
          </w:p>
          <w:p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L"/>
            </w:pPr>
            <w:r>
              <w:t>Conclusions to 3GPP Meetings Service Level Proposals</w:t>
            </w:r>
          </w:p>
          <w:p w:rsidR="0018419F" w:rsidRDefault="0018419F" w:rsidP="006434BE">
            <w:pPr>
              <w:pStyle w:val="TAL"/>
            </w:pPr>
          </w:p>
          <w:p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1.15.0</w:t>
            </w: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OPm20047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L"/>
            </w:pPr>
            <w:r>
              <w:t>Decision Making Model - Conclusions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r>
      <w:tr w:rsidR="00097F5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L"/>
            </w:pPr>
            <w:r>
              <w:t>New version of report.</w:t>
            </w:r>
          </w:p>
          <w:p w:rsidR="00097F5D" w:rsidRDefault="00097F5D" w:rsidP="00097F5D">
            <w:pPr>
              <w:pStyle w:val="TAL"/>
            </w:pPr>
          </w:p>
          <w:p w:rsidR="00097F5D" w:rsidRDefault="00097F5D">
            <w:pPr>
              <w:pStyle w:val="TAL"/>
            </w:pPr>
            <w:r>
              <w:t>Based on agreement during MHSG#16, all trial meetings related sections were voided and a related note was added in section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1.16.0</w:t>
            </w:r>
          </w:p>
        </w:tc>
      </w:tr>
    </w:tbl>
    <w:p w:rsidR="003C3971" w:rsidRPr="00235394" w:rsidRDefault="003C3971" w:rsidP="00442F79"/>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E56" w:rsidRDefault="00CF1E56">
      <w:r>
        <w:separator/>
      </w:r>
    </w:p>
  </w:endnote>
  <w:endnote w:type="continuationSeparator" w:id="0">
    <w:p w:rsidR="00CF1E56" w:rsidRDefault="00CF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E56" w:rsidRDefault="00CF1E56">
      <w:r>
        <w:separator/>
      </w:r>
    </w:p>
  </w:footnote>
  <w:footnote w:type="continuationSeparator" w:id="0">
    <w:p w:rsidR="00CF1E56" w:rsidRDefault="00CF1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2270">
      <w:rPr>
        <w:rFonts w:ascii="Arial" w:hAnsi="Arial" w:cs="Arial"/>
        <w:b/>
        <w:noProof/>
        <w:sz w:val="18"/>
        <w:szCs w:val="18"/>
      </w:rPr>
      <w:t>39</w:t>
    </w:r>
    <w:r>
      <w:rPr>
        <w:rFonts w:ascii="Arial" w:hAnsi="Arial" w:cs="Arial"/>
        <w:b/>
        <w:sz w:val="18"/>
        <w:szCs w:val="18"/>
      </w:rPr>
      <w:fldChar w:fldCharType="end"/>
    </w:r>
  </w:p>
  <w:p w:rsidR="00F13AC1" w:rsidRDefault="00F13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97F5D"/>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97F33"/>
    <w:rsid w:val="001A4C42"/>
    <w:rsid w:val="001A7420"/>
    <w:rsid w:val="001B6637"/>
    <w:rsid w:val="001C07B0"/>
    <w:rsid w:val="001C21C3"/>
    <w:rsid w:val="001D02C2"/>
    <w:rsid w:val="001F0C1D"/>
    <w:rsid w:val="001F1132"/>
    <w:rsid w:val="001F168B"/>
    <w:rsid w:val="001F345E"/>
    <w:rsid w:val="002347A2"/>
    <w:rsid w:val="0024012A"/>
    <w:rsid w:val="002471F0"/>
    <w:rsid w:val="002675F0"/>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9D"/>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D69F5"/>
    <w:rsid w:val="006E5C86"/>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76C14"/>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52270"/>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CF1E56"/>
    <w:rsid w:val="00CF7AF6"/>
    <w:rsid w:val="00D1033C"/>
    <w:rsid w:val="00D21F97"/>
    <w:rsid w:val="00D36E5B"/>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5091A"/>
    <w:rsid w:val="00E67936"/>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aqicn.org"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23" Type="http://schemas.openxmlformats.org/officeDocument/2006/relationships/theme" Target="theme/theme1.xml"/><Relationship Id="rId10" Type="http://schemas.openxmlformats.org/officeDocument/2006/relationships/hyperlink" Target="https://www.3gpp.org/3gpp-calendar/hosting-a-meeting" TargetMode="External"/><Relationship Id="rId19" Type="http://schemas.openxmlformats.org/officeDocument/2006/relationships/hyperlink" Target="https://www.3gpp.org/3gpp-calendar/hosting-a-meeting/2-uncategorised/1699-it-questionnair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C525-EC35-4682-8674-C2AF9D9F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39</Pages>
  <Words>13735</Words>
  <Characters>78290</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12</cp:revision>
  <cp:lastPrinted>2019-02-25T14:05:00Z</cp:lastPrinted>
  <dcterms:created xsi:type="dcterms:W3CDTF">2020-05-13T09:07:00Z</dcterms:created>
  <dcterms:modified xsi:type="dcterms:W3CDTF">2020-06-04T08:50:00Z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1589898025</vt:lpwstr>
  </property>
</Properties>
</file>