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B5DC" w14:textId="61E34CC0" w:rsidR="005D4400" w:rsidRPr="008D4B21" w:rsidRDefault="005D4400" w:rsidP="008D4B21">
      <w:pPr>
        <w:pStyle w:val="CRCoverPage"/>
        <w:tabs>
          <w:tab w:val="right" w:pos="9639"/>
        </w:tabs>
        <w:spacing w:after="0"/>
        <w:rPr>
          <w:b/>
          <w:i/>
          <w:noProof/>
          <w:sz w:val="28"/>
        </w:rPr>
      </w:pPr>
      <w:r w:rsidRPr="00A46CB2">
        <w:rPr>
          <w:rFonts w:eastAsiaTheme="minorEastAsia"/>
          <w:b/>
          <w:noProof/>
          <w:sz w:val="24"/>
        </w:rPr>
        <w:t>3GPP TSG-</w:t>
      </w:r>
      <w:r w:rsidRPr="00A46CB2">
        <w:rPr>
          <w:rFonts w:eastAsiaTheme="minorEastAsia"/>
        </w:rPr>
        <w:fldChar w:fldCharType="begin"/>
      </w:r>
      <w:r w:rsidRPr="00A46CB2">
        <w:rPr>
          <w:rFonts w:eastAsiaTheme="minorEastAsia"/>
        </w:rPr>
        <w:instrText xml:space="preserve"> DOCPROPERTY  TSG/WGRef  \* MERGEFORMAT </w:instrText>
      </w:r>
      <w:r w:rsidRPr="00A46CB2">
        <w:rPr>
          <w:rFonts w:eastAsiaTheme="minorEastAsia"/>
        </w:rPr>
        <w:fldChar w:fldCharType="separate"/>
      </w:r>
      <w:r w:rsidRPr="00A46CB2">
        <w:rPr>
          <w:rFonts w:eastAsiaTheme="minorEastAsia"/>
          <w:b/>
          <w:noProof/>
          <w:sz w:val="24"/>
        </w:rPr>
        <w:t>WG SA2</w:t>
      </w:r>
      <w:r w:rsidRPr="00A46CB2">
        <w:rPr>
          <w:rFonts w:eastAsiaTheme="minorEastAsia"/>
          <w:b/>
          <w:noProof/>
          <w:sz w:val="24"/>
        </w:rPr>
        <w:fldChar w:fldCharType="end"/>
      </w:r>
      <w:r w:rsidRPr="00A46CB2">
        <w:rPr>
          <w:rFonts w:eastAsiaTheme="minorEastAsia"/>
          <w:b/>
          <w:noProof/>
          <w:sz w:val="24"/>
        </w:rPr>
        <w:t xml:space="preserve"> Meeting #</w:t>
      </w:r>
      <w:r w:rsidRPr="00A46CB2">
        <w:rPr>
          <w:rFonts w:eastAsiaTheme="minorEastAsia"/>
        </w:rPr>
        <w:fldChar w:fldCharType="begin"/>
      </w:r>
      <w:r w:rsidRPr="00A46CB2">
        <w:rPr>
          <w:rFonts w:eastAsiaTheme="minorEastAsia"/>
        </w:rPr>
        <w:instrText xml:space="preserve"> DOCPROPERTY  MtgSeq  \* MERGEFORMAT </w:instrText>
      </w:r>
      <w:r w:rsidRPr="00A46CB2">
        <w:rPr>
          <w:rFonts w:eastAsiaTheme="minorEastAsia"/>
        </w:rPr>
        <w:fldChar w:fldCharType="separate"/>
      </w:r>
      <w:r w:rsidRPr="00A46CB2">
        <w:rPr>
          <w:rFonts w:eastAsiaTheme="minorEastAsia"/>
          <w:b/>
          <w:noProof/>
          <w:sz w:val="24"/>
        </w:rPr>
        <w:t>1</w:t>
      </w:r>
      <w:r>
        <w:rPr>
          <w:rFonts w:eastAsiaTheme="minorEastAsia"/>
          <w:b/>
          <w:noProof/>
          <w:sz w:val="24"/>
        </w:rPr>
        <w:t>6</w:t>
      </w:r>
      <w:r w:rsidRPr="00A46CB2">
        <w:rPr>
          <w:rFonts w:eastAsiaTheme="minorEastAsia"/>
          <w:b/>
          <w:noProof/>
          <w:sz w:val="24"/>
        </w:rPr>
        <w:fldChar w:fldCharType="end"/>
      </w:r>
      <w:r w:rsidR="00856372">
        <w:rPr>
          <w:rFonts w:eastAsiaTheme="minorEastAsia"/>
          <w:b/>
          <w:noProof/>
          <w:sz w:val="24"/>
        </w:rPr>
        <w:t>6</w:t>
      </w:r>
      <w:r w:rsidRPr="00A46CB2">
        <w:rPr>
          <w:rFonts w:eastAsiaTheme="minorEastAsia"/>
          <w:b/>
          <w:i/>
          <w:noProof/>
          <w:sz w:val="28"/>
        </w:rPr>
        <w:tab/>
      </w:r>
      <w:r w:rsidR="00CD5A41" w:rsidRPr="00CD5A41">
        <w:rPr>
          <w:b/>
          <w:noProof/>
          <w:sz w:val="24"/>
        </w:rPr>
        <w:t>S2-241</w:t>
      </w:r>
      <w:r w:rsidR="00990252">
        <w:rPr>
          <w:b/>
          <w:noProof/>
          <w:sz w:val="24"/>
        </w:rPr>
        <w:t>2617</w:t>
      </w:r>
    </w:p>
    <w:p w14:paraId="7EF6B72D" w14:textId="10E4CB6B" w:rsidR="005D4400" w:rsidRPr="00662D24" w:rsidRDefault="007D4E80" w:rsidP="00662D24">
      <w:pPr>
        <w:pStyle w:val="CRCoverPage"/>
        <w:tabs>
          <w:tab w:val="right" w:pos="5103"/>
          <w:tab w:val="right" w:pos="9639"/>
        </w:tabs>
        <w:outlineLvl w:val="0"/>
        <w:rPr>
          <w:b/>
          <w:noProof/>
          <w:sz w:val="24"/>
        </w:rPr>
      </w:pPr>
      <w:r>
        <w:rPr>
          <w:rFonts w:eastAsiaTheme="minorEastAsia" w:cs="Arial"/>
          <w:b/>
          <w:noProof/>
          <w:sz w:val="24"/>
          <w:lang w:eastAsia="zh-CN"/>
        </w:rPr>
        <w:t>Orlando</w:t>
      </w:r>
      <w:r w:rsidR="00F27D1D">
        <w:rPr>
          <w:rFonts w:eastAsiaTheme="minorEastAsia" w:cs="Arial"/>
          <w:b/>
          <w:noProof/>
          <w:sz w:val="24"/>
          <w:lang w:eastAsia="zh-CN"/>
        </w:rPr>
        <w:t xml:space="preserve">, </w:t>
      </w:r>
      <w:r>
        <w:rPr>
          <w:rFonts w:eastAsiaTheme="minorEastAsia" w:cs="Arial"/>
          <w:b/>
          <w:noProof/>
          <w:sz w:val="24"/>
          <w:lang w:eastAsia="zh-CN"/>
        </w:rPr>
        <w:t>US</w:t>
      </w:r>
      <w:r w:rsidR="00662D24">
        <w:rPr>
          <w:rFonts w:eastAsiaTheme="minorEastAsia" w:cs="Arial"/>
          <w:b/>
          <w:noProof/>
          <w:sz w:val="24"/>
          <w:lang w:eastAsia="zh-CN"/>
        </w:rPr>
        <w:t>A</w:t>
      </w:r>
      <w:r w:rsidR="00F27D1D">
        <w:rPr>
          <w:rFonts w:eastAsiaTheme="minorEastAsia" w:cs="Arial"/>
          <w:b/>
          <w:noProof/>
          <w:sz w:val="24"/>
          <w:lang w:eastAsia="zh-CN"/>
        </w:rPr>
        <w:t xml:space="preserve">, </w:t>
      </w:r>
      <w:r w:rsidR="00436AF7">
        <w:rPr>
          <w:rFonts w:eastAsiaTheme="minorEastAsia" w:cs="Arial"/>
          <w:b/>
          <w:noProof/>
          <w:sz w:val="24"/>
          <w:lang w:eastAsia="zh-CN"/>
        </w:rPr>
        <w:t>1</w:t>
      </w:r>
      <w:r w:rsidR="00856372">
        <w:rPr>
          <w:rFonts w:eastAsiaTheme="minorEastAsia" w:cs="Arial"/>
          <w:b/>
          <w:noProof/>
          <w:sz w:val="24"/>
          <w:lang w:eastAsia="zh-CN"/>
        </w:rPr>
        <w:t>8</w:t>
      </w:r>
      <w:r w:rsidR="00662D24">
        <w:rPr>
          <w:rFonts w:eastAsiaTheme="minorEastAsia" w:cs="Arial"/>
          <w:b/>
          <w:noProof/>
          <w:sz w:val="24"/>
          <w:lang w:eastAsia="zh-CN"/>
        </w:rPr>
        <w:t>th</w:t>
      </w:r>
      <w:r w:rsidR="005D4400" w:rsidRPr="00423EFD">
        <w:rPr>
          <w:rFonts w:eastAsiaTheme="minorEastAsia" w:cs="Arial"/>
          <w:b/>
          <w:noProof/>
          <w:sz w:val="24"/>
          <w:lang w:eastAsia="zh-CN"/>
        </w:rPr>
        <w:t xml:space="preserve"> </w:t>
      </w:r>
      <w:r w:rsidR="00662D24">
        <w:rPr>
          <w:rFonts w:eastAsiaTheme="minorEastAsia" w:cs="Arial"/>
          <w:b/>
          <w:noProof/>
          <w:sz w:val="24"/>
          <w:lang w:eastAsia="zh-CN"/>
        </w:rPr>
        <w:t>Nov</w:t>
      </w:r>
      <w:r w:rsidR="005D4400" w:rsidRPr="00423EFD">
        <w:rPr>
          <w:rFonts w:eastAsiaTheme="minorEastAsia" w:cs="Arial"/>
          <w:b/>
          <w:noProof/>
          <w:sz w:val="24"/>
          <w:lang w:eastAsia="zh-CN"/>
        </w:rPr>
        <w:t xml:space="preserve">- </w:t>
      </w:r>
      <w:r w:rsidR="00856372">
        <w:rPr>
          <w:rFonts w:eastAsiaTheme="minorEastAsia" w:cs="Arial"/>
          <w:b/>
          <w:noProof/>
          <w:sz w:val="24"/>
          <w:lang w:eastAsia="zh-CN"/>
        </w:rPr>
        <w:t>22</w:t>
      </w:r>
      <w:r w:rsidR="00DA2C49">
        <w:rPr>
          <w:rFonts w:eastAsiaTheme="minorEastAsia" w:cs="Arial"/>
          <w:b/>
          <w:noProof/>
          <w:sz w:val="24"/>
          <w:lang w:eastAsia="zh-CN"/>
        </w:rPr>
        <w:t>nd</w:t>
      </w:r>
      <w:r w:rsidR="00662D24">
        <w:rPr>
          <w:rFonts w:eastAsiaTheme="minorEastAsia" w:cs="Arial"/>
          <w:b/>
          <w:noProof/>
          <w:sz w:val="24"/>
          <w:lang w:eastAsia="zh-CN"/>
        </w:rPr>
        <w:t xml:space="preserve"> Nov</w:t>
      </w:r>
      <w:r w:rsidR="005D4400" w:rsidRPr="00423EFD">
        <w:rPr>
          <w:rFonts w:eastAsiaTheme="minorEastAsia" w:cs="Arial"/>
          <w:b/>
          <w:noProof/>
          <w:sz w:val="24"/>
          <w:lang w:eastAsia="zh-CN"/>
        </w:rPr>
        <w:t xml:space="preserve">, </w:t>
      </w:r>
      <w:r w:rsidR="005D4400">
        <w:rPr>
          <w:rFonts w:eastAsiaTheme="minorEastAsia" w:cs="Arial"/>
          <w:b/>
          <w:noProof/>
          <w:sz w:val="24"/>
          <w:lang w:eastAsia="zh-CN"/>
        </w:rPr>
        <w:t>2024</w:t>
      </w:r>
      <w:r w:rsidR="005D4400">
        <w:rPr>
          <w:b/>
          <w:noProof/>
          <w:sz w:val="24"/>
        </w:rPr>
        <w:tab/>
      </w:r>
      <w:r w:rsidR="005D4400">
        <w:rPr>
          <w:b/>
          <w:noProof/>
          <w:sz w:val="24"/>
        </w:rPr>
        <w:tab/>
      </w:r>
      <w:r w:rsidR="00662D24" w:rsidRPr="00CD61B0">
        <w:rPr>
          <w:rFonts w:cs="Arial"/>
          <w:b/>
          <w:bCs/>
          <w:color w:val="0000FF"/>
        </w:rPr>
        <w:t>(</w:t>
      </w:r>
      <w:r w:rsidR="00662D24">
        <w:rPr>
          <w:rFonts w:cs="Arial"/>
          <w:b/>
          <w:bCs/>
          <w:color w:val="0000FF"/>
        </w:rPr>
        <w:t>revision of S2-24</w:t>
      </w:r>
      <w:r w:rsidR="004E7A4C">
        <w:rPr>
          <w:rFonts w:cs="Arial"/>
          <w:b/>
          <w:bCs/>
          <w:color w:val="0000FF"/>
        </w:rPr>
        <w:t>11173</w:t>
      </w:r>
      <w:r w:rsidR="00990252">
        <w:rPr>
          <w:rFonts w:cs="Arial"/>
          <w:b/>
          <w:bCs/>
          <w:color w:val="0000FF"/>
        </w:rPr>
        <w:t>, S2-2411958</w:t>
      </w:r>
      <w:r w:rsidR="00662D2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4400" w:rsidRPr="000147EF" w14:paraId="39FFCE40" w14:textId="77777777" w:rsidTr="0035747F">
        <w:tc>
          <w:tcPr>
            <w:tcW w:w="9641" w:type="dxa"/>
            <w:gridSpan w:val="9"/>
            <w:tcBorders>
              <w:top w:val="single" w:sz="4" w:space="0" w:color="auto"/>
              <w:left w:val="single" w:sz="4" w:space="0" w:color="auto"/>
              <w:right w:val="single" w:sz="4" w:space="0" w:color="auto"/>
            </w:tcBorders>
          </w:tcPr>
          <w:p w14:paraId="59DE235F" w14:textId="04655403" w:rsidR="005D4400" w:rsidRPr="000147EF" w:rsidRDefault="005D4400" w:rsidP="0035747F">
            <w:pPr>
              <w:pStyle w:val="CRCoverPage"/>
              <w:spacing w:after="0"/>
              <w:jc w:val="right"/>
              <w:rPr>
                <w:i/>
                <w:noProof/>
              </w:rPr>
            </w:pPr>
            <w:r w:rsidRPr="000147EF">
              <w:rPr>
                <w:i/>
                <w:noProof/>
                <w:sz w:val="14"/>
              </w:rPr>
              <w:t>CR-Form-v12.</w:t>
            </w:r>
            <w:r w:rsidR="00F27D1D">
              <w:rPr>
                <w:i/>
                <w:noProof/>
                <w:sz w:val="14"/>
                <w:lang w:eastAsia="zh-CN"/>
              </w:rPr>
              <w:t>3</w:t>
            </w:r>
          </w:p>
        </w:tc>
      </w:tr>
      <w:tr w:rsidR="005D4400" w:rsidRPr="000147EF" w14:paraId="5DBB3139" w14:textId="77777777" w:rsidTr="0035747F">
        <w:tc>
          <w:tcPr>
            <w:tcW w:w="9641" w:type="dxa"/>
            <w:gridSpan w:val="9"/>
            <w:tcBorders>
              <w:left w:val="single" w:sz="4" w:space="0" w:color="auto"/>
              <w:right w:val="single" w:sz="4" w:space="0" w:color="auto"/>
            </w:tcBorders>
          </w:tcPr>
          <w:p w14:paraId="259845D1" w14:textId="77777777" w:rsidR="005D4400" w:rsidRPr="000147EF" w:rsidRDefault="005D4400" w:rsidP="0035747F">
            <w:pPr>
              <w:pStyle w:val="CRCoverPage"/>
              <w:spacing w:after="0"/>
              <w:jc w:val="center"/>
              <w:rPr>
                <w:noProof/>
              </w:rPr>
            </w:pPr>
            <w:r w:rsidRPr="000147EF">
              <w:rPr>
                <w:b/>
                <w:noProof/>
                <w:sz w:val="32"/>
              </w:rPr>
              <w:t>CHANGE REQUEST</w:t>
            </w:r>
          </w:p>
        </w:tc>
      </w:tr>
      <w:tr w:rsidR="005D4400" w:rsidRPr="000147EF" w14:paraId="7D944399" w14:textId="77777777" w:rsidTr="0035747F">
        <w:tc>
          <w:tcPr>
            <w:tcW w:w="9641" w:type="dxa"/>
            <w:gridSpan w:val="9"/>
            <w:tcBorders>
              <w:left w:val="single" w:sz="4" w:space="0" w:color="auto"/>
              <w:right w:val="single" w:sz="4" w:space="0" w:color="auto"/>
            </w:tcBorders>
          </w:tcPr>
          <w:p w14:paraId="715C50CA" w14:textId="77777777" w:rsidR="005D4400" w:rsidRPr="000147EF" w:rsidRDefault="005D4400" w:rsidP="0035747F">
            <w:pPr>
              <w:pStyle w:val="CRCoverPage"/>
              <w:spacing w:after="0"/>
              <w:rPr>
                <w:noProof/>
                <w:sz w:val="8"/>
                <w:szCs w:val="8"/>
              </w:rPr>
            </w:pPr>
          </w:p>
        </w:tc>
      </w:tr>
      <w:tr w:rsidR="005D4400" w:rsidRPr="000147EF" w14:paraId="3629585D" w14:textId="77777777" w:rsidTr="0035747F">
        <w:tc>
          <w:tcPr>
            <w:tcW w:w="142" w:type="dxa"/>
            <w:tcBorders>
              <w:left w:val="single" w:sz="4" w:space="0" w:color="auto"/>
            </w:tcBorders>
          </w:tcPr>
          <w:p w14:paraId="3BF24C47" w14:textId="77777777" w:rsidR="005D4400" w:rsidRPr="000147EF" w:rsidRDefault="005D4400" w:rsidP="0035747F">
            <w:pPr>
              <w:pStyle w:val="CRCoverPage"/>
              <w:spacing w:after="0"/>
              <w:jc w:val="right"/>
              <w:rPr>
                <w:noProof/>
              </w:rPr>
            </w:pPr>
          </w:p>
        </w:tc>
        <w:tc>
          <w:tcPr>
            <w:tcW w:w="1559" w:type="dxa"/>
            <w:shd w:val="pct30" w:color="FFFF00" w:fill="auto"/>
          </w:tcPr>
          <w:p w14:paraId="596517D5" w14:textId="77777777" w:rsidR="005D4400" w:rsidRPr="000147EF" w:rsidRDefault="005D4400" w:rsidP="00D03311">
            <w:pPr>
              <w:pStyle w:val="CRCoverPage"/>
              <w:spacing w:after="0"/>
              <w:jc w:val="right"/>
              <w:rPr>
                <w:b/>
                <w:noProof/>
                <w:sz w:val="28"/>
              </w:rPr>
            </w:pPr>
            <w:r w:rsidRPr="00802D70">
              <w:rPr>
                <w:b/>
                <w:noProof/>
                <w:sz w:val="28"/>
              </w:rPr>
              <w:t>23.50</w:t>
            </w:r>
            <w:r w:rsidR="00D03311">
              <w:rPr>
                <w:b/>
                <w:noProof/>
                <w:sz w:val="28"/>
              </w:rPr>
              <w:t>2</w:t>
            </w:r>
          </w:p>
        </w:tc>
        <w:tc>
          <w:tcPr>
            <w:tcW w:w="709" w:type="dxa"/>
          </w:tcPr>
          <w:p w14:paraId="165030A1" w14:textId="77777777" w:rsidR="005D4400" w:rsidRPr="000147EF" w:rsidRDefault="005D4400" w:rsidP="0035747F">
            <w:pPr>
              <w:pStyle w:val="CRCoverPage"/>
              <w:spacing w:after="0"/>
              <w:jc w:val="center"/>
              <w:rPr>
                <w:noProof/>
              </w:rPr>
            </w:pPr>
            <w:r w:rsidRPr="000147EF">
              <w:rPr>
                <w:b/>
                <w:noProof/>
                <w:sz w:val="28"/>
              </w:rPr>
              <w:t>CR</w:t>
            </w:r>
          </w:p>
        </w:tc>
        <w:tc>
          <w:tcPr>
            <w:tcW w:w="1276" w:type="dxa"/>
            <w:shd w:val="pct30" w:color="FFFF00" w:fill="auto"/>
          </w:tcPr>
          <w:p w14:paraId="1D6659B2" w14:textId="1EB1E41D" w:rsidR="005D4400" w:rsidRPr="00DC4B0D" w:rsidRDefault="0033616E" w:rsidP="0035747F">
            <w:pPr>
              <w:pStyle w:val="CRCoverPage"/>
              <w:spacing w:after="0"/>
              <w:jc w:val="center"/>
              <w:rPr>
                <w:noProof/>
              </w:rPr>
            </w:pPr>
            <w:r w:rsidRPr="00DC4B0D">
              <w:rPr>
                <w:b/>
                <w:noProof/>
                <w:sz w:val="28"/>
              </w:rPr>
              <w:t>5115</w:t>
            </w:r>
          </w:p>
        </w:tc>
        <w:tc>
          <w:tcPr>
            <w:tcW w:w="709" w:type="dxa"/>
          </w:tcPr>
          <w:p w14:paraId="7A8BC6E5" w14:textId="77777777" w:rsidR="005D4400" w:rsidRPr="00DC4B0D" w:rsidRDefault="005D4400" w:rsidP="0035747F">
            <w:pPr>
              <w:pStyle w:val="CRCoverPage"/>
              <w:tabs>
                <w:tab w:val="right" w:pos="625"/>
              </w:tabs>
              <w:spacing w:after="0"/>
              <w:jc w:val="center"/>
              <w:rPr>
                <w:noProof/>
              </w:rPr>
            </w:pPr>
            <w:r w:rsidRPr="00DC4B0D">
              <w:rPr>
                <w:b/>
                <w:bCs/>
                <w:noProof/>
                <w:sz w:val="28"/>
              </w:rPr>
              <w:t>rev</w:t>
            </w:r>
          </w:p>
        </w:tc>
        <w:tc>
          <w:tcPr>
            <w:tcW w:w="992" w:type="dxa"/>
            <w:shd w:val="pct30" w:color="FFFF00" w:fill="auto"/>
          </w:tcPr>
          <w:p w14:paraId="5F5A3919" w14:textId="062F78DE" w:rsidR="005D4400" w:rsidRPr="00DC4B0D" w:rsidRDefault="00990252" w:rsidP="0035747F">
            <w:pPr>
              <w:pStyle w:val="CRCoverPage"/>
              <w:spacing w:after="0"/>
              <w:jc w:val="center"/>
              <w:rPr>
                <w:b/>
                <w:noProof/>
              </w:rPr>
            </w:pPr>
            <w:r>
              <w:rPr>
                <w:b/>
                <w:noProof/>
                <w:sz w:val="28"/>
              </w:rPr>
              <w:t>5</w:t>
            </w:r>
          </w:p>
        </w:tc>
        <w:tc>
          <w:tcPr>
            <w:tcW w:w="2410" w:type="dxa"/>
          </w:tcPr>
          <w:p w14:paraId="234D624E" w14:textId="77777777" w:rsidR="005D4400" w:rsidRPr="000147EF" w:rsidRDefault="005D4400" w:rsidP="0035747F">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6AC1053A" w14:textId="20E74E16" w:rsidR="005D4400" w:rsidRPr="003A6B8F" w:rsidRDefault="00D03311" w:rsidP="00436AF7">
            <w:pPr>
              <w:pStyle w:val="CRCoverPage"/>
              <w:spacing w:after="0"/>
              <w:jc w:val="center"/>
              <w:rPr>
                <w:b/>
                <w:bCs/>
                <w:noProof/>
                <w:sz w:val="28"/>
              </w:rPr>
            </w:pPr>
            <w:r w:rsidRPr="007D4E80">
              <w:rPr>
                <w:b/>
                <w:bCs/>
                <w:noProof/>
                <w:sz w:val="28"/>
              </w:rPr>
              <w:t>19</w:t>
            </w:r>
            <w:r w:rsidR="005D4400" w:rsidRPr="007D4E80">
              <w:rPr>
                <w:b/>
                <w:bCs/>
                <w:noProof/>
                <w:sz w:val="28"/>
              </w:rPr>
              <w:t>.</w:t>
            </w:r>
            <w:r w:rsidR="00436AF7" w:rsidRPr="007D4E80">
              <w:rPr>
                <w:b/>
                <w:bCs/>
                <w:noProof/>
                <w:sz w:val="28"/>
              </w:rPr>
              <w:t>1</w:t>
            </w:r>
            <w:r w:rsidR="005D4400" w:rsidRPr="007D4E80">
              <w:rPr>
                <w:b/>
                <w:bCs/>
                <w:noProof/>
                <w:sz w:val="28"/>
              </w:rPr>
              <w:t>.0</w:t>
            </w:r>
          </w:p>
        </w:tc>
        <w:tc>
          <w:tcPr>
            <w:tcW w:w="143" w:type="dxa"/>
            <w:tcBorders>
              <w:right w:val="single" w:sz="4" w:space="0" w:color="auto"/>
            </w:tcBorders>
          </w:tcPr>
          <w:p w14:paraId="09F2796F" w14:textId="77777777" w:rsidR="005D4400" w:rsidRPr="000147EF" w:rsidRDefault="005D4400" w:rsidP="0035747F">
            <w:pPr>
              <w:pStyle w:val="CRCoverPage"/>
              <w:spacing w:after="0"/>
              <w:rPr>
                <w:noProof/>
              </w:rPr>
            </w:pPr>
          </w:p>
        </w:tc>
      </w:tr>
      <w:tr w:rsidR="005D4400" w:rsidRPr="000147EF" w14:paraId="20357F0B" w14:textId="77777777" w:rsidTr="0035747F">
        <w:tc>
          <w:tcPr>
            <w:tcW w:w="9641" w:type="dxa"/>
            <w:gridSpan w:val="9"/>
            <w:tcBorders>
              <w:left w:val="single" w:sz="4" w:space="0" w:color="auto"/>
              <w:right w:val="single" w:sz="4" w:space="0" w:color="auto"/>
            </w:tcBorders>
          </w:tcPr>
          <w:p w14:paraId="6B2FB4BC" w14:textId="77777777" w:rsidR="005D4400" w:rsidRPr="000147EF" w:rsidRDefault="005D4400" w:rsidP="0035747F">
            <w:pPr>
              <w:pStyle w:val="CRCoverPage"/>
              <w:spacing w:after="0"/>
              <w:rPr>
                <w:noProof/>
              </w:rPr>
            </w:pPr>
          </w:p>
        </w:tc>
      </w:tr>
      <w:tr w:rsidR="005D4400" w:rsidRPr="000147EF" w14:paraId="1D00E098" w14:textId="77777777" w:rsidTr="0035747F">
        <w:tc>
          <w:tcPr>
            <w:tcW w:w="9641" w:type="dxa"/>
            <w:gridSpan w:val="9"/>
            <w:tcBorders>
              <w:top w:val="single" w:sz="4" w:space="0" w:color="auto"/>
            </w:tcBorders>
          </w:tcPr>
          <w:p w14:paraId="3F578E74" w14:textId="77777777" w:rsidR="005D4400" w:rsidRPr="000147EF" w:rsidRDefault="005D4400" w:rsidP="0035747F">
            <w:pPr>
              <w:pStyle w:val="CRCoverPage"/>
              <w:spacing w:after="0"/>
              <w:jc w:val="center"/>
              <w:rPr>
                <w:rFonts w:cs="Arial"/>
                <w:i/>
                <w:noProof/>
              </w:rPr>
            </w:pPr>
            <w:r w:rsidRPr="000147EF">
              <w:rPr>
                <w:rFonts w:cs="Arial"/>
                <w:i/>
                <w:noProof/>
              </w:rPr>
              <w:t xml:space="preserve">For </w:t>
            </w:r>
            <w:hyperlink r:id="rId7" w:anchor="_blank" w:history="1">
              <w:r w:rsidRPr="000147EF">
                <w:rPr>
                  <w:rStyle w:val="a8"/>
                  <w:rFonts w:cs="Arial"/>
                  <w:b/>
                  <w:i/>
                  <w:noProof/>
                  <w:color w:val="FF0000"/>
                </w:rPr>
                <w:t>HE</w:t>
              </w:r>
              <w:bookmarkStart w:id="0" w:name="_Hlt497126619"/>
              <w:r w:rsidRPr="000147EF">
                <w:rPr>
                  <w:rStyle w:val="a8"/>
                  <w:rFonts w:cs="Arial"/>
                  <w:b/>
                  <w:i/>
                  <w:noProof/>
                  <w:color w:val="FF0000"/>
                </w:rPr>
                <w:t>L</w:t>
              </w:r>
              <w:bookmarkEnd w:id="0"/>
              <w:r w:rsidRPr="000147EF">
                <w:rPr>
                  <w:rStyle w:val="a8"/>
                  <w:rFonts w:cs="Arial"/>
                  <w:b/>
                  <w:i/>
                  <w:noProof/>
                  <w:color w:val="FF0000"/>
                </w:rPr>
                <w:t>P</w:t>
              </w:r>
            </w:hyperlink>
            <w:r w:rsidRPr="000147EF">
              <w:rPr>
                <w:rFonts w:cs="Arial"/>
                <w:b/>
                <w:i/>
                <w:noProof/>
                <w:color w:val="FF0000"/>
              </w:rPr>
              <w:t xml:space="preserve"> </w:t>
            </w:r>
            <w:r w:rsidRPr="000147EF">
              <w:rPr>
                <w:rFonts w:cs="Arial"/>
                <w:i/>
                <w:noProof/>
              </w:rPr>
              <w:t xml:space="preserve">on using this form: comprehensive instructions can be found at </w:t>
            </w:r>
            <w:r w:rsidRPr="000147EF">
              <w:rPr>
                <w:rFonts w:cs="Arial"/>
                <w:i/>
                <w:noProof/>
              </w:rPr>
              <w:br/>
            </w:r>
            <w:hyperlink r:id="rId8" w:history="1">
              <w:r w:rsidRPr="000147EF">
                <w:rPr>
                  <w:rStyle w:val="a8"/>
                  <w:rFonts w:cs="Arial"/>
                  <w:i/>
                  <w:noProof/>
                </w:rPr>
                <w:t>http://www.3gpp.org/Change-Requests</w:t>
              </w:r>
            </w:hyperlink>
            <w:r w:rsidRPr="000147EF">
              <w:rPr>
                <w:rFonts w:cs="Arial"/>
                <w:i/>
                <w:noProof/>
              </w:rPr>
              <w:t>.</w:t>
            </w:r>
          </w:p>
        </w:tc>
      </w:tr>
      <w:tr w:rsidR="005D4400" w:rsidRPr="000147EF" w14:paraId="476762A1" w14:textId="77777777" w:rsidTr="0035747F">
        <w:tc>
          <w:tcPr>
            <w:tcW w:w="9641" w:type="dxa"/>
            <w:gridSpan w:val="9"/>
          </w:tcPr>
          <w:p w14:paraId="45B4E2A3" w14:textId="77777777" w:rsidR="005D4400" w:rsidRPr="000147EF" w:rsidRDefault="005D4400" w:rsidP="0035747F">
            <w:pPr>
              <w:pStyle w:val="CRCoverPage"/>
              <w:spacing w:after="0"/>
              <w:rPr>
                <w:noProof/>
                <w:sz w:val="8"/>
                <w:szCs w:val="8"/>
              </w:rPr>
            </w:pPr>
          </w:p>
        </w:tc>
      </w:tr>
    </w:tbl>
    <w:p w14:paraId="643F850A" w14:textId="77777777" w:rsidR="005D4400" w:rsidRPr="000147EF" w:rsidRDefault="005D4400" w:rsidP="005D44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D4400" w:rsidRPr="000147EF" w14:paraId="582930E5" w14:textId="77777777" w:rsidTr="0035747F">
        <w:tc>
          <w:tcPr>
            <w:tcW w:w="2835" w:type="dxa"/>
          </w:tcPr>
          <w:p w14:paraId="73DFC691" w14:textId="77777777" w:rsidR="005D4400" w:rsidRPr="000147EF" w:rsidRDefault="005D4400" w:rsidP="0035747F">
            <w:pPr>
              <w:pStyle w:val="CRCoverPage"/>
              <w:tabs>
                <w:tab w:val="right" w:pos="2751"/>
              </w:tabs>
              <w:spacing w:after="0"/>
              <w:rPr>
                <w:b/>
                <w:i/>
                <w:noProof/>
              </w:rPr>
            </w:pPr>
            <w:r w:rsidRPr="000147EF">
              <w:rPr>
                <w:b/>
                <w:i/>
                <w:noProof/>
              </w:rPr>
              <w:t>Proposed change affects:</w:t>
            </w:r>
          </w:p>
        </w:tc>
        <w:tc>
          <w:tcPr>
            <w:tcW w:w="1418" w:type="dxa"/>
          </w:tcPr>
          <w:p w14:paraId="6AD1A521" w14:textId="77777777" w:rsidR="005D4400" w:rsidRPr="000147EF" w:rsidRDefault="005D4400" w:rsidP="0035747F">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B8D7F5" w14:textId="77777777" w:rsidR="005D4400" w:rsidRPr="000147EF" w:rsidRDefault="005D4400" w:rsidP="0035747F">
            <w:pPr>
              <w:pStyle w:val="CRCoverPage"/>
              <w:spacing w:after="0"/>
              <w:jc w:val="center"/>
              <w:rPr>
                <w:b/>
                <w:caps/>
                <w:noProof/>
              </w:rPr>
            </w:pPr>
          </w:p>
        </w:tc>
        <w:tc>
          <w:tcPr>
            <w:tcW w:w="709" w:type="dxa"/>
            <w:tcBorders>
              <w:left w:val="single" w:sz="4" w:space="0" w:color="auto"/>
            </w:tcBorders>
          </w:tcPr>
          <w:p w14:paraId="594173F2" w14:textId="77777777" w:rsidR="005D4400" w:rsidRPr="000147EF" w:rsidRDefault="005D4400" w:rsidP="0035747F">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09EF9E" w14:textId="16B42A13" w:rsidR="005D4400" w:rsidRPr="000147EF" w:rsidRDefault="005D4400" w:rsidP="0035747F">
            <w:pPr>
              <w:pStyle w:val="CRCoverPage"/>
              <w:spacing w:after="0"/>
              <w:jc w:val="center"/>
              <w:rPr>
                <w:b/>
                <w:caps/>
                <w:noProof/>
              </w:rPr>
            </w:pPr>
          </w:p>
        </w:tc>
        <w:tc>
          <w:tcPr>
            <w:tcW w:w="2126" w:type="dxa"/>
          </w:tcPr>
          <w:p w14:paraId="7B3A5F08" w14:textId="77777777" w:rsidR="005D4400" w:rsidRPr="000147EF" w:rsidRDefault="005D4400" w:rsidP="0035747F">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C9F8F" w14:textId="77777777" w:rsidR="005D4400" w:rsidRPr="000147EF" w:rsidRDefault="005D4400" w:rsidP="0035747F">
            <w:pPr>
              <w:pStyle w:val="CRCoverPage"/>
              <w:spacing w:after="0"/>
              <w:jc w:val="center"/>
              <w:rPr>
                <w:b/>
                <w:caps/>
                <w:noProof/>
              </w:rPr>
            </w:pPr>
          </w:p>
        </w:tc>
        <w:tc>
          <w:tcPr>
            <w:tcW w:w="1418" w:type="dxa"/>
            <w:tcBorders>
              <w:left w:val="nil"/>
            </w:tcBorders>
          </w:tcPr>
          <w:p w14:paraId="4161E8EC" w14:textId="77777777" w:rsidR="005D4400" w:rsidRPr="000147EF" w:rsidRDefault="005D4400" w:rsidP="0035747F">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17382" w14:textId="77777777" w:rsidR="005D4400" w:rsidRPr="000147EF" w:rsidRDefault="005D4400" w:rsidP="0035747F">
            <w:pPr>
              <w:pStyle w:val="CRCoverPage"/>
              <w:spacing w:after="0"/>
              <w:jc w:val="center"/>
              <w:rPr>
                <w:b/>
                <w:bCs/>
                <w:caps/>
                <w:noProof/>
              </w:rPr>
            </w:pPr>
            <w:r w:rsidRPr="000147EF">
              <w:rPr>
                <w:b/>
                <w:bCs/>
                <w:caps/>
                <w:noProof/>
              </w:rPr>
              <w:t>X</w:t>
            </w:r>
          </w:p>
        </w:tc>
      </w:tr>
    </w:tbl>
    <w:p w14:paraId="3F45A5E5" w14:textId="77777777" w:rsidR="005D4400" w:rsidRPr="000147EF" w:rsidRDefault="005D4400" w:rsidP="005D44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D4400" w:rsidRPr="000147EF" w14:paraId="2FCA284D" w14:textId="77777777" w:rsidTr="0035747F">
        <w:tc>
          <w:tcPr>
            <w:tcW w:w="9640" w:type="dxa"/>
            <w:gridSpan w:val="11"/>
          </w:tcPr>
          <w:p w14:paraId="6DFA20D3" w14:textId="77777777" w:rsidR="005D4400" w:rsidRPr="000147EF" w:rsidRDefault="005D4400" w:rsidP="0035747F">
            <w:pPr>
              <w:pStyle w:val="CRCoverPage"/>
              <w:spacing w:after="0"/>
              <w:rPr>
                <w:noProof/>
                <w:sz w:val="8"/>
                <w:szCs w:val="8"/>
              </w:rPr>
            </w:pPr>
          </w:p>
        </w:tc>
      </w:tr>
      <w:tr w:rsidR="003331DC" w:rsidRPr="000147EF" w14:paraId="548F14C6" w14:textId="77777777" w:rsidTr="0035747F">
        <w:tc>
          <w:tcPr>
            <w:tcW w:w="1843" w:type="dxa"/>
            <w:tcBorders>
              <w:top w:val="single" w:sz="4" w:space="0" w:color="auto"/>
              <w:left w:val="single" w:sz="4" w:space="0" w:color="auto"/>
            </w:tcBorders>
          </w:tcPr>
          <w:p w14:paraId="7978F04E" w14:textId="77777777" w:rsidR="003331DC" w:rsidRPr="000147EF" w:rsidRDefault="003331DC" w:rsidP="003331DC">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2FA7D47A" w14:textId="2E4B2625" w:rsidR="003331DC" w:rsidRPr="000147EF" w:rsidRDefault="003331DC" w:rsidP="001C0B0B">
            <w:pPr>
              <w:pStyle w:val="CRCoverPage"/>
              <w:spacing w:after="0"/>
              <w:ind w:left="100"/>
              <w:rPr>
                <w:noProof/>
              </w:rPr>
            </w:pPr>
            <w:r>
              <w:rPr>
                <w:noProof/>
              </w:rPr>
              <w:t xml:space="preserve">Support of </w:t>
            </w:r>
            <w:r w:rsidR="001C0B0B">
              <w:rPr>
                <w:noProof/>
              </w:rPr>
              <w:t xml:space="preserve">additional MPQUIC functionalities and </w:t>
            </w:r>
            <w:r w:rsidR="00163B95">
              <w:rPr>
                <w:noProof/>
              </w:rPr>
              <w:t>enabling correct header compr</w:t>
            </w:r>
            <w:r w:rsidR="00436AF7">
              <w:rPr>
                <w:noProof/>
              </w:rPr>
              <w:t>ession in NG-RAN</w:t>
            </w:r>
          </w:p>
        </w:tc>
      </w:tr>
      <w:tr w:rsidR="003331DC" w:rsidRPr="000147EF" w14:paraId="356B535C" w14:textId="77777777" w:rsidTr="0035747F">
        <w:tc>
          <w:tcPr>
            <w:tcW w:w="1843" w:type="dxa"/>
            <w:tcBorders>
              <w:left w:val="single" w:sz="4" w:space="0" w:color="auto"/>
            </w:tcBorders>
          </w:tcPr>
          <w:p w14:paraId="101CE293" w14:textId="77777777"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14:paraId="3F2CD16F" w14:textId="77777777" w:rsidR="003331DC" w:rsidRPr="000147EF" w:rsidRDefault="003331DC" w:rsidP="003331DC">
            <w:pPr>
              <w:pStyle w:val="CRCoverPage"/>
              <w:spacing w:after="0"/>
              <w:rPr>
                <w:noProof/>
                <w:sz w:val="8"/>
                <w:szCs w:val="8"/>
              </w:rPr>
            </w:pPr>
          </w:p>
        </w:tc>
      </w:tr>
      <w:tr w:rsidR="003331DC" w:rsidRPr="000147EF" w14:paraId="314DEE91" w14:textId="77777777" w:rsidTr="0035747F">
        <w:tc>
          <w:tcPr>
            <w:tcW w:w="1843" w:type="dxa"/>
            <w:tcBorders>
              <w:left w:val="single" w:sz="4" w:space="0" w:color="auto"/>
            </w:tcBorders>
          </w:tcPr>
          <w:p w14:paraId="7169C790" w14:textId="77777777" w:rsidR="003331DC" w:rsidRPr="000147EF" w:rsidRDefault="003331DC" w:rsidP="003331DC">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0219C2AC" w14:textId="69DF3417" w:rsidR="003331DC" w:rsidRPr="000147EF" w:rsidRDefault="008D1023" w:rsidP="003331DC">
            <w:pPr>
              <w:pStyle w:val="CRCoverPage"/>
              <w:spacing w:after="0"/>
              <w:ind w:left="100"/>
              <w:rPr>
                <w:noProof/>
                <w:lang w:val="en-US"/>
              </w:rPr>
            </w:pPr>
            <w:r>
              <w:rPr>
                <w:noProof/>
              </w:rPr>
              <w:t>[</w:t>
            </w:r>
            <w:r w:rsidR="003331DC">
              <w:rPr>
                <w:noProof/>
              </w:rPr>
              <w:t>Samsung</w:t>
            </w:r>
            <w:r>
              <w:rPr>
                <w:noProof/>
              </w:rPr>
              <w:t>]</w:t>
            </w:r>
            <w:r w:rsidR="000F4F40" w:rsidRPr="00DE42E9">
              <w:rPr>
                <w:noProof/>
              </w:rPr>
              <w:t>, Huawei, HiSilicon</w:t>
            </w:r>
          </w:p>
        </w:tc>
      </w:tr>
      <w:tr w:rsidR="003331DC" w:rsidRPr="000147EF" w14:paraId="6509191A" w14:textId="77777777" w:rsidTr="0035747F">
        <w:tc>
          <w:tcPr>
            <w:tcW w:w="1843" w:type="dxa"/>
            <w:tcBorders>
              <w:left w:val="single" w:sz="4" w:space="0" w:color="auto"/>
            </w:tcBorders>
          </w:tcPr>
          <w:p w14:paraId="15C5FF5B" w14:textId="77777777" w:rsidR="003331DC" w:rsidRPr="000147EF" w:rsidRDefault="003331DC" w:rsidP="003331DC">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67E205E5" w14:textId="77777777" w:rsidR="003331DC" w:rsidRPr="000147EF" w:rsidRDefault="003331DC" w:rsidP="003331DC">
            <w:pPr>
              <w:pStyle w:val="CRCoverPage"/>
              <w:spacing w:after="0"/>
              <w:ind w:left="100"/>
              <w:rPr>
                <w:noProof/>
              </w:rPr>
            </w:pPr>
            <w:r w:rsidRPr="00F500F3">
              <w:rPr>
                <w:rFonts w:eastAsiaTheme="minorEastAsia"/>
              </w:rPr>
              <w:fldChar w:fldCharType="begin"/>
            </w:r>
            <w:r w:rsidRPr="00F500F3">
              <w:rPr>
                <w:rFonts w:eastAsiaTheme="minorEastAsia"/>
              </w:rPr>
              <w:instrText xml:space="preserve"> DOCPROPERTY  SourceIfTsg  \* MERGEFORMAT </w:instrText>
            </w:r>
            <w:r w:rsidRPr="00F500F3">
              <w:rPr>
                <w:rFonts w:eastAsiaTheme="minorEastAsia"/>
              </w:rPr>
              <w:fldChar w:fldCharType="separate"/>
            </w:r>
            <w:r w:rsidRPr="00F500F3">
              <w:rPr>
                <w:rFonts w:eastAsiaTheme="minorEastAsia"/>
              </w:rPr>
              <w:t>SA2</w:t>
            </w:r>
            <w:r w:rsidRPr="00F500F3">
              <w:rPr>
                <w:rFonts w:eastAsiaTheme="minorEastAsia"/>
              </w:rPr>
              <w:fldChar w:fldCharType="end"/>
            </w:r>
          </w:p>
        </w:tc>
      </w:tr>
      <w:tr w:rsidR="003331DC" w:rsidRPr="000147EF" w14:paraId="6E81F66D" w14:textId="77777777" w:rsidTr="0035747F">
        <w:tc>
          <w:tcPr>
            <w:tcW w:w="1843" w:type="dxa"/>
            <w:tcBorders>
              <w:left w:val="single" w:sz="4" w:space="0" w:color="auto"/>
            </w:tcBorders>
          </w:tcPr>
          <w:p w14:paraId="2914DE67" w14:textId="77777777"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14:paraId="20A4D4BC" w14:textId="77777777" w:rsidR="003331DC" w:rsidRPr="000147EF" w:rsidRDefault="003331DC" w:rsidP="003331DC">
            <w:pPr>
              <w:pStyle w:val="CRCoverPage"/>
              <w:spacing w:after="0"/>
              <w:rPr>
                <w:noProof/>
                <w:sz w:val="8"/>
                <w:szCs w:val="8"/>
              </w:rPr>
            </w:pPr>
          </w:p>
        </w:tc>
      </w:tr>
      <w:tr w:rsidR="003331DC" w14:paraId="5B40E469" w14:textId="77777777" w:rsidTr="0035747F">
        <w:tc>
          <w:tcPr>
            <w:tcW w:w="1843" w:type="dxa"/>
            <w:tcBorders>
              <w:left w:val="single" w:sz="4" w:space="0" w:color="auto"/>
            </w:tcBorders>
          </w:tcPr>
          <w:p w14:paraId="0AD7B467" w14:textId="77777777" w:rsidR="003331DC" w:rsidRPr="000147EF" w:rsidRDefault="003331DC" w:rsidP="003331DC">
            <w:pPr>
              <w:pStyle w:val="CRCoverPage"/>
              <w:tabs>
                <w:tab w:val="right" w:pos="1759"/>
              </w:tabs>
              <w:spacing w:after="0"/>
              <w:rPr>
                <w:b/>
                <w:i/>
                <w:noProof/>
              </w:rPr>
            </w:pPr>
            <w:r w:rsidRPr="000147EF">
              <w:rPr>
                <w:b/>
                <w:i/>
                <w:noProof/>
              </w:rPr>
              <w:t>Work item code:</w:t>
            </w:r>
          </w:p>
        </w:tc>
        <w:tc>
          <w:tcPr>
            <w:tcW w:w="3686" w:type="dxa"/>
            <w:gridSpan w:val="5"/>
            <w:shd w:val="pct30" w:color="FFFF00" w:fill="auto"/>
          </w:tcPr>
          <w:p w14:paraId="10309030" w14:textId="5054ED3D" w:rsidR="003331DC" w:rsidRPr="000147EF" w:rsidRDefault="000D5938" w:rsidP="000D5938">
            <w:pPr>
              <w:pStyle w:val="CRCoverPage"/>
              <w:tabs>
                <w:tab w:val="left" w:pos="2715"/>
              </w:tabs>
              <w:spacing w:after="0"/>
              <w:ind w:left="100"/>
              <w:rPr>
                <w:noProof/>
              </w:rPr>
            </w:pPr>
            <w:r>
              <w:rPr>
                <w:noProof/>
              </w:rPr>
              <w:t>MASSS</w:t>
            </w:r>
            <w:r>
              <w:rPr>
                <w:noProof/>
              </w:rPr>
              <w:tab/>
            </w:r>
          </w:p>
        </w:tc>
        <w:tc>
          <w:tcPr>
            <w:tcW w:w="567" w:type="dxa"/>
            <w:tcBorders>
              <w:left w:val="nil"/>
            </w:tcBorders>
          </w:tcPr>
          <w:p w14:paraId="321840D4" w14:textId="77777777" w:rsidR="003331DC" w:rsidRPr="000147EF" w:rsidRDefault="003331DC" w:rsidP="003331DC">
            <w:pPr>
              <w:pStyle w:val="CRCoverPage"/>
              <w:spacing w:after="0"/>
              <w:ind w:right="100"/>
              <w:rPr>
                <w:noProof/>
              </w:rPr>
            </w:pPr>
          </w:p>
        </w:tc>
        <w:tc>
          <w:tcPr>
            <w:tcW w:w="1417" w:type="dxa"/>
            <w:gridSpan w:val="3"/>
            <w:tcBorders>
              <w:left w:val="nil"/>
            </w:tcBorders>
          </w:tcPr>
          <w:p w14:paraId="677BD21D" w14:textId="2589EDA6" w:rsidR="003331DC" w:rsidRPr="000147EF" w:rsidRDefault="000D5938" w:rsidP="000D5938">
            <w:pPr>
              <w:pStyle w:val="CRCoverPage"/>
              <w:tabs>
                <w:tab w:val="center" w:pos="666"/>
                <w:tab w:val="right" w:pos="1333"/>
              </w:tabs>
              <w:spacing w:after="0"/>
              <w:rPr>
                <w:noProof/>
              </w:rPr>
            </w:pPr>
            <w:r>
              <w:rPr>
                <w:b/>
                <w:i/>
                <w:noProof/>
              </w:rPr>
              <w:tab/>
            </w:r>
            <w:r>
              <w:rPr>
                <w:b/>
                <w:i/>
                <w:noProof/>
              </w:rPr>
              <w:tab/>
            </w:r>
            <w:r w:rsidR="003331DC" w:rsidRPr="000147EF">
              <w:rPr>
                <w:b/>
                <w:i/>
                <w:noProof/>
              </w:rPr>
              <w:t>Date:</w:t>
            </w:r>
          </w:p>
        </w:tc>
        <w:tc>
          <w:tcPr>
            <w:tcW w:w="2127" w:type="dxa"/>
            <w:tcBorders>
              <w:right w:val="single" w:sz="4" w:space="0" w:color="auto"/>
            </w:tcBorders>
            <w:shd w:val="pct30" w:color="FFFF00" w:fill="auto"/>
          </w:tcPr>
          <w:p w14:paraId="14389F38" w14:textId="796E7C64" w:rsidR="003331DC" w:rsidRDefault="003331DC" w:rsidP="003331DC">
            <w:pPr>
              <w:pStyle w:val="CRCoverPage"/>
              <w:spacing w:after="0"/>
              <w:ind w:left="100"/>
              <w:rPr>
                <w:noProof/>
              </w:rPr>
            </w:pPr>
            <w:r w:rsidRPr="000147EF">
              <w:t>202</w:t>
            </w:r>
            <w:r>
              <w:t>4</w:t>
            </w:r>
            <w:r w:rsidRPr="000147EF">
              <w:t>-</w:t>
            </w:r>
            <w:r w:rsidR="00662D24">
              <w:t>11</w:t>
            </w:r>
            <w:r>
              <w:t>-</w:t>
            </w:r>
            <w:r w:rsidR="00662D24">
              <w:t>08</w:t>
            </w:r>
          </w:p>
        </w:tc>
      </w:tr>
      <w:tr w:rsidR="003331DC" w14:paraId="586D1AAC" w14:textId="77777777" w:rsidTr="0035747F">
        <w:tc>
          <w:tcPr>
            <w:tcW w:w="1843" w:type="dxa"/>
            <w:tcBorders>
              <w:left w:val="single" w:sz="4" w:space="0" w:color="auto"/>
            </w:tcBorders>
          </w:tcPr>
          <w:p w14:paraId="63876B68" w14:textId="77777777" w:rsidR="003331DC" w:rsidRDefault="003331DC" w:rsidP="003331DC">
            <w:pPr>
              <w:pStyle w:val="CRCoverPage"/>
              <w:spacing w:after="0"/>
              <w:rPr>
                <w:b/>
                <w:i/>
                <w:noProof/>
                <w:sz w:val="8"/>
                <w:szCs w:val="8"/>
              </w:rPr>
            </w:pPr>
          </w:p>
        </w:tc>
        <w:tc>
          <w:tcPr>
            <w:tcW w:w="1986" w:type="dxa"/>
            <w:gridSpan w:val="4"/>
          </w:tcPr>
          <w:p w14:paraId="5D3057C3" w14:textId="77777777" w:rsidR="003331DC" w:rsidRDefault="003331DC" w:rsidP="003331DC">
            <w:pPr>
              <w:pStyle w:val="CRCoverPage"/>
              <w:spacing w:after="0"/>
              <w:rPr>
                <w:noProof/>
                <w:sz w:val="8"/>
                <w:szCs w:val="8"/>
              </w:rPr>
            </w:pPr>
          </w:p>
        </w:tc>
        <w:tc>
          <w:tcPr>
            <w:tcW w:w="2267" w:type="dxa"/>
            <w:gridSpan w:val="2"/>
          </w:tcPr>
          <w:p w14:paraId="22A3ABA8" w14:textId="77777777" w:rsidR="003331DC" w:rsidRDefault="003331DC" w:rsidP="003331DC">
            <w:pPr>
              <w:pStyle w:val="CRCoverPage"/>
              <w:spacing w:after="0"/>
              <w:rPr>
                <w:noProof/>
                <w:sz w:val="8"/>
                <w:szCs w:val="8"/>
              </w:rPr>
            </w:pPr>
          </w:p>
        </w:tc>
        <w:tc>
          <w:tcPr>
            <w:tcW w:w="1417" w:type="dxa"/>
            <w:gridSpan w:val="3"/>
          </w:tcPr>
          <w:p w14:paraId="7BFD215F" w14:textId="77777777" w:rsidR="003331DC" w:rsidRDefault="003331DC" w:rsidP="003331DC">
            <w:pPr>
              <w:pStyle w:val="CRCoverPage"/>
              <w:spacing w:after="0"/>
              <w:rPr>
                <w:noProof/>
                <w:sz w:val="8"/>
                <w:szCs w:val="8"/>
              </w:rPr>
            </w:pPr>
          </w:p>
        </w:tc>
        <w:tc>
          <w:tcPr>
            <w:tcW w:w="2127" w:type="dxa"/>
            <w:tcBorders>
              <w:right w:val="single" w:sz="4" w:space="0" w:color="auto"/>
            </w:tcBorders>
          </w:tcPr>
          <w:p w14:paraId="38F63572" w14:textId="77777777" w:rsidR="003331DC" w:rsidRDefault="003331DC" w:rsidP="003331DC">
            <w:pPr>
              <w:pStyle w:val="CRCoverPage"/>
              <w:spacing w:after="0"/>
              <w:rPr>
                <w:noProof/>
                <w:sz w:val="8"/>
                <w:szCs w:val="8"/>
              </w:rPr>
            </w:pPr>
          </w:p>
        </w:tc>
      </w:tr>
      <w:tr w:rsidR="003331DC" w14:paraId="6F6AB24F" w14:textId="77777777" w:rsidTr="0035747F">
        <w:trPr>
          <w:cantSplit/>
        </w:trPr>
        <w:tc>
          <w:tcPr>
            <w:tcW w:w="1843" w:type="dxa"/>
            <w:tcBorders>
              <w:left w:val="single" w:sz="4" w:space="0" w:color="auto"/>
            </w:tcBorders>
          </w:tcPr>
          <w:p w14:paraId="6CA52487" w14:textId="77777777" w:rsidR="003331DC" w:rsidRPr="008D7B6B" w:rsidRDefault="003331DC" w:rsidP="003331DC">
            <w:pPr>
              <w:pStyle w:val="CRCoverPage"/>
              <w:tabs>
                <w:tab w:val="right" w:pos="1759"/>
              </w:tabs>
              <w:spacing w:after="0"/>
              <w:rPr>
                <w:b/>
                <w:i/>
                <w:noProof/>
              </w:rPr>
            </w:pPr>
            <w:r w:rsidRPr="008D7B6B">
              <w:rPr>
                <w:b/>
                <w:i/>
                <w:noProof/>
              </w:rPr>
              <w:t>Category:</w:t>
            </w:r>
          </w:p>
        </w:tc>
        <w:tc>
          <w:tcPr>
            <w:tcW w:w="851" w:type="dxa"/>
            <w:shd w:val="pct30" w:color="FFFF00" w:fill="auto"/>
          </w:tcPr>
          <w:p w14:paraId="16774C67" w14:textId="77777777" w:rsidR="003331DC" w:rsidRPr="00577766" w:rsidRDefault="003331DC" w:rsidP="003331DC">
            <w:pPr>
              <w:pStyle w:val="CRCoverPage"/>
              <w:spacing w:after="0"/>
              <w:ind w:left="100" w:right="-609"/>
              <w:rPr>
                <w:b/>
                <w:bCs/>
                <w:noProof/>
              </w:rPr>
            </w:pPr>
            <w:r>
              <w:rPr>
                <w:b/>
                <w:bCs/>
              </w:rPr>
              <w:t>B</w:t>
            </w:r>
          </w:p>
        </w:tc>
        <w:tc>
          <w:tcPr>
            <w:tcW w:w="3402" w:type="dxa"/>
            <w:gridSpan w:val="5"/>
            <w:tcBorders>
              <w:left w:val="nil"/>
            </w:tcBorders>
          </w:tcPr>
          <w:p w14:paraId="79BABA8B" w14:textId="77777777" w:rsidR="003331DC" w:rsidRDefault="003331DC" w:rsidP="003331DC">
            <w:pPr>
              <w:pStyle w:val="CRCoverPage"/>
              <w:spacing w:after="0"/>
              <w:rPr>
                <w:noProof/>
              </w:rPr>
            </w:pPr>
          </w:p>
        </w:tc>
        <w:tc>
          <w:tcPr>
            <w:tcW w:w="1417" w:type="dxa"/>
            <w:gridSpan w:val="3"/>
            <w:tcBorders>
              <w:left w:val="nil"/>
            </w:tcBorders>
          </w:tcPr>
          <w:p w14:paraId="0B93705E" w14:textId="77777777" w:rsidR="003331DC" w:rsidRDefault="003331DC" w:rsidP="003331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4A8204" w14:textId="77777777" w:rsidR="003331DC" w:rsidRDefault="003331DC" w:rsidP="003331DC">
            <w:pPr>
              <w:pStyle w:val="CRCoverPage"/>
              <w:spacing w:after="0"/>
              <w:ind w:left="100"/>
              <w:rPr>
                <w:noProof/>
              </w:rPr>
            </w:pPr>
            <w:r w:rsidRPr="000B354E">
              <w:t>Rel-1</w:t>
            </w:r>
            <w:r>
              <w:t>9</w:t>
            </w:r>
          </w:p>
        </w:tc>
      </w:tr>
      <w:tr w:rsidR="003331DC" w14:paraId="12B1B444" w14:textId="77777777" w:rsidTr="0035747F">
        <w:tc>
          <w:tcPr>
            <w:tcW w:w="1843" w:type="dxa"/>
            <w:tcBorders>
              <w:left w:val="single" w:sz="4" w:space="0" w:color="auto"/>
              <w:bottom w:val="single" w:sz="4" w:space="0" w:color="auto"/>
            </w:tcBorders>
          </w:tcPr>
          <w:p w14:paraId="6B477F40" w14:textId="77777777" w:rsidR="003331DC" w:rsidRDefault="003331DC" w:rsidP="003331DC">
            <w:pPr>
              <w:pStyle w:val="CRCoverPage"/>
              <w:spacing w:after="0"/>
              <w:rPr>
                <w:b/>
                <w:i/>
                <w:noProof/>
              </w:rPr>
            </w:pPr>
          </w:p>
        </w:tc>
        <w:tc>
          <w:tcPr>
            <w:tcW w:w="4677" w:type="dxa"/>
            <w:gridSpan w:val="8"/>
            <w:tcBorders>
              <w:bottom w:val="single" w:sz="4" w:space="0" w:color="auto"/>
            </w:tcBorders>
          </w:tcPr>
          <w:p w14:paraId="30E9B283" w14:textId="77777777" w:rsidR="003331DC" w:rsidRDefault="003331DC" w:rsidP="003331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721399" w14:textId="77777777" w:rsidR="003331DC" w:rsidRDefault="003331DC" w:rsidP="003331DC">
            <w:pPr>
              <w:pStyle w:val="CRCoverPage"/>
              <w:rPr>
                <w:noProof/>
              </w:rPr>
            </w:pPr>
            <w:r>
              <w:rPr>
                <w:noProof/>
                <w:sz w:val="18"/>
              </w:rPr>
              <w:t>Detailed explanations of the above categories can</w:t>
            </w:r>
            <w:r>
              <w:rPr>
                <w:noProof/>
                <w:sz w:val="18"/>
              </w:rPr>
              <w:br/>
              <w:t xml:space="preserve">be found in 3GPP </w:t>
            </w:r>
            <w:hyperlink r:id="rId9"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14:paraId="292274D5" w14:textId="77777777" w:rsidR="003331DC" w:rsidRDefault="003331DC" w:rsidP="003331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p w14:paraId="03669D6B" w14:textId="417C369F" w:rsidR="00F27D1D" w:rsidRPr="007C2097" w:rsidRDefault="00F27D1D" w:rsidP="003331DC">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3331DC" w14:paraId="7A37301B" w14:textId="77777777" w:rsidTr="0035747F">
        <w:tc>
          <w:tcPr>
            <w:tcW w:w="1843" w:type="dxa"/>
          </w:tcPr>
          <w:p w14:paraId="465D567D" w14:textId="77777777" w:rsidR="003331DC" w:rsidRDefault="003331DC" w:rsidP="003331DC">
            <w:pPr>
              <w:pStyle w:val="CRCoverPage"/>
              <w:spacing w:after="0"/>
              <w:rPr>
                <w:b/>
                <w:i/>
                <w:noProof/>
                <w:sz w:val="8"/>
                <w:szCs w:val="8"/>
              </w:rPr>
            </w:pPr>
          </w:p>
        </w:tc>
        <w:tc>
          <w:tcPr>
            <w:tcW w:w="7797" w:type="dxa"/>
            <w:gridSpan w:val="10"/>
          </w:tcPr>
          <w:p w14:paraId="05CBE5AF" w14:textId="77777777" w:rsidR="003331DC" w:rsidRDefault="003331DC" w:rsidP="003331DC">
            <w:pPr>
              <w:pStyle w:val="CRCoverPage"/>
              <w:spacing w:after="0"/>
              <w:rPr>
                <w:noProof/>
                <w:sz w:val="8"/>
                <w:szCs w:val="8"/>
              </w:rPr>
            </w:pPr>
          </w:p>
        </w:tc>
      </w:tr>
      <w:tr w:rsidR="003331DC" w14:paraId="675D05A0" w14:textId="77777777" w:rsidTr="0035747F">
        <w:tc>
          <w:tcPr>
            <w:tcW w:w="2694" w:type="dxa"/>
            <w:gridSpan w:val="2"/>
            <w:tcBorders>
              <w:top w:val="single" w:sz="4" w:space="0" w:color="auto"/>
              <w:left w:val="single" w:sz="4" w:space="0" w:color="auto"/>
            </w:tcBorders>
          </w:tcPr>
          <w:p w14:paraId="323D6B3A" w14:textId="77777777" w:rsidR="003331DC" w:rsidRDefault="003331DC" w:rsidP="003331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76DCD" w14:textId="369ACA9E" w:rsidR="00060FEF" w:rsidRDefault="00060FEF" w:rsidP="00060FEF">
            <w:pPr>
              <w:pStyle w:val="CRCoverPage"/>
              <w:spacing w:after="0"/>
              <w:ind w:left="100"/>
              <w:rPr>
                <w:noProof/>
              </w:rPr>
            </w:pPr>
            <w:r>
              <w:rPr>
                <w:noProof/>
              </w:rPr>
              <w:t>As part of the Rel-19 study, it was concluded to def</w:t>
            </w:r>
            <w:r w:rsidR="00C710ED">
              <w:rPr>
                <w:noProof/>
              </w:rPr>
              <w:t>ine a new steerin</w:t>
            </w:r>
            <w:r w:rsidR="00850888">
              <w:rPr>
                <w:noProof/>
              </w:rPr>
              <w:t>g functionalities based on MPQU</w:t>
            </w:r>
            <w:r w:rsidR="00C710ED">
              <w:rPr>
                <w:noProof/>
              </w:rPr>
              <w:t>IC</w:t>
            </w:r>
            <w:r>
              <w:rPr>
                <w:noProof/>
              </w:rPr>
              <w:t xml:space="preserve"> called “</w:t>
            </w:r>
            <w:r w:rsidR="00DB7AC0">
              <w:rPr>
                <w:noProof/>
              </w:rPr>
              <w:t>MPQUIC-E</w:t>
            </w:r>
            <w:r>
              <w:rPr>
                <w:noProof/>
              </w:rPr>
              <w:t xml:space="preserve"> steering fu</w:t>
            </w:r>
            <w:r w:rsidR="000D5938">
              <w:rPr>
                <w:noProof/>
              </w:rPr>
              <w:t>nctionality”</w:t>
            </w:r>
            <w:r w:rsidR="001C0B0B">
              <w:rPr>
                <w:noProof/>
              </w:rPr>
              <w:t xml:space="preserve"> and “MPQUIC-IP steering functionalitity”</w:t>
            </w:r>
            <w:r w:rsidR="000D5938">
              <w:rPr>
                <w:noProof/>
              </w:rPr>
              <w:t xml:space="preserve"> </w:t>
            </w:r>
            <w:r w:rsidR="00850888">
              <w:rPr>
                <w:noProof/>
              </w:rPr>
              <w:t>using</w:t>
            </w:r>
            <w:r w:rsidR="000D5938">
              <w:rPr>
                <w:noProof/>
              </w:rPr>
              <w:t xml:space="preserve"> connect-ethernet</w:t>
            </w:r>
            <w:r w:rsidR="001C0B0B">
              <w:rPr>
                <w:noProof/>
              </w:rPr>
              <w:t xml:space="preserve"> and connect-ip</w:t>
            </w:r>
            <w:r>
              <w:rPr>
                <w:noProof/>
              </w:rPr>
              <w:t xml:space="preserve"> extension of HTTP protocol</w:t>
            </w:r>
            <w:r w:rsidR="001C0B0B">
              <w:rPr>
                <w:noProof/>
              </w:rPr>
              <w:t>.</w:t>
            </w:r>
          </w:p>
          <w:p w14:paraId="0BDF6846" w14:textId="10708379" w:rsidR="001C0B0B" w:rsidRDefault="001C0B0B" w:rsidP="00060FEF">
            <w:pPr>
              <w:pStyle w:val="CRCoverPage"/>
              <w:spacing w:after="0"/>
              <w:ind w:left="100"/>
              <w:rPr>
                <w:noProof/>
              </w:rPr>
            </w:pPr>
            <w:r>
              <w:rPr>
                <w:noProof/>
              </w:rPr>
              <w:t xml:space="preserve">The CR proposes relevant changes </w:t>
            </w:r>
            <w:r w:rsidR="00436AF7">
              <w:rPr>
                <w:noProof/>
              </w:rPr>
              <w:t>to introduce the new MPQUIC based functionalities.</w:t>
            </w:r>
          </w:p>
          <w:p w14:paraId="76FC5540" w14:textId="477072F4" w:rsidR="00891D4F" w:rsidRDefault="00891D4F" w:rsidP="00436AF7">
            <w:pPr>
              <w:pStyle w:val="CRCoverPage"/>
              <w:spacing w:after="0"/>
              <w:rPr>
                <w:noProof/>
              </w:rPr>
            </w:pPr>
          </w:p>
          <w:p w14:paraId="495F66C5" w14:textId="77B93E34" w:rsidR="00891D4F" w:rsidRPr="00657700" w:rsidRDefault="00891D4F" w:rsidP="00DF2602">
            <w:pPr>
              <w:pStyle w:val="CRCoverPage"/>
              <w:spacing w:after="0"/>
              <w:ind w:left="100"/>
              <w:rPr>
                <w:noProof/>
              </w:rPr>
            </w:pPr>
            <w:r w:rsidRPr="00657700">
              <w:rPr>
                <w:noProof/>
              </w:rPr>
              <w:t>Furthermore, NG-RAN applies specific Header compression algorithm based on the type of PDU Se</w:t>
            </w:r>
            <w:r w:rsidR="003A5DE6" w:rsidRPr="004E7A4C">
              <w:rPr>
                <w:noProof/>
                <w:highlight w:val="green"/>
              </w:rPr>
              <w:t>s</w:t>
            </w:r>
            <w:r w:rsidRPr="00657700">
              <w:rPr>
                <w:noProof/>
              </w:rPr>
              <w:t>sion provided to it in the N2 SM information by the SMF. For MPQUIC-Ethernet, the actual network protocol as seen by NG-RAN would be IP even</w:t>
            </w:r>
            <w:r w:rsidR="00E8023C">
              <w:rPr>
                <w:noProof/>
              </w:rPr>
              <w:t xml:space="preserve"> </w:t>
            </w:r>
            <w:r w:rsidRPr="00657700">
              <w:rPr>
                <w:noProof/>
              </w:rPr>
              <w:t>though the PDU Session type (as seen be UE and the core network) is Ethernet.</w:t>
            </w:r>
          </w:p>
          <w:p w14:paraId="0A7CE742" w14:textId="70D43498" w:rsidR="00891D4F" w:rsidRDefault="00891D4F" w:rsidP="00DF2602">
            <w:pPr>
              <w:pStyle w:val="CRCoverPage"/>
              <w:spacing w:after="0"/>
              <w:ind w:left="100"/>
              <w:rPr>
                <w:noProof/>
              </w:rPr>
            </w:pPr>
            <w:r w:rsidRPr="00657700">
              <w:rPr>
                <w:noProof/>
              </w:rPr>
              <w:t>Hence the SMF behaviour needs to be specified in order for the NG-RAN to behave correctly.</w:t>
            </w:r>
          </w:p>
          <w:p w14:paraId="17F2A189" w14:textId="77777777" w:rsidR="0040504A" w:rsidRDefault="0040504A" w:rsidP="00DF2602">
            <w:pPr>
              <w:pStyle w:val="CRCoverPage"/>
              <w:spacing w:after="0"/>
              <w:ind w:left="100"/>
              <w:rPr>
                <w:noProof/>
              </w:rPr>
            </w:pPr>
          </w:p>
          <w:p w14:paraId="6BF66A68" w14:textId="6F57F5AE" w:rsidR="0040504A" w:rsidRPr="00F3638E" w:rsidRDefault="00254D1F" w:rsidP="00DF2602">
            <w:pPr>
              <w:pStyle w:val="CRCoverPage"/>
              <w:spacing w:after="0"/>
              <w:ind w:left="100"/>
              <w:rPr>
                <w:noProof/>
              </w:rPr>
            </w:pPr>
            <w:r w:rsidRPr="00FE74DA">
              <w:rPr>
                <w:noProof/>
                <w:highlight w:val="green"/>
              </w:rPr>
              <w:t xml:space="preserve">For the Editor’s note in clause 4.22.2.1, </w:t>
            </w:r>
            <w:r w:rsidR="00666BD4">
              <w:rPr>
                <w:noProof/>
                <w:highlight w:val="green"/>
              </w:rPr>
              <w:t xml:space="preserve">since there will be RAN impact if both ATSSS-LL and MPQUIC-E are enabled in the same MA PDU session, which is not aligned with SID assumption. Therefore, </w:t>
            </w:r>
            <w:r w:rsidR="003A5DE6" w:rsidRPr="00FE74DA">
              <w:rPr>
                <w:noProof/>
                <w:highlight w:val="green"/>
              </w:rPr>
              <w:t>the NOTE</w:t>
            </w:r>
            <w:r w:rsidR="00673106" w:rsidRPr="00FE74DA">
              <w:rPr>
                <w:noProof/>
                <w:highlight w:val="green"/>
              </w:rPr>
              <w:t xml:space="preserve"> </w:t>
            </w:r>
            <w:r w:rsidR="003A5DE6" w:rsidRPr="00FE74DA">
              <w:rPr>
                <w:noProof/>
                <w:highlight w:val="green"/>
              </w:rPr>
              <w:t>that</w:t>
            </w:r>
            <w:r w:rsidR="00856372" w:rsidRPr="00FE74DA">
              <w:rPr>
                <w:noProof/>
                <w:highlight w:val="green"/>
              </w:rPr>
              <w:t xml:space="preserve"> </w:t>
            </w:r>
            <w:r w:rsidR="00856372" w:rsidRPr="00FE74DA">
              <w:rPr>
                <w:noProof/>
                <w:highlight w:val="green"/>
                <w:lang w:eastAsia="zh-CN"/>
              </w:rPr>
              <w:t>either</w:t>
            </w:r>
            <w:r w:rsidR="00673106" w:rsidRPr="00FE74DA">
              <w:rPr>
                <w:noProof/>
                <w:highlight w:val="green"/>
              </w:rPr>
              <w:t xml:space="preserve"> </w:t>
            </w:r>
            <w:r w:rsidR="00673106" w:rsidRPr="00FE74DA">
              <w:rPr>
                <w:noProof/>
                <w:highlight w:val="green"/>
                <w:lang w:eastAsia="zh-CN"/>
              </w:rPr>
              <w:t xml:space="preserve">ATSSS-LL </w:t>
            </w:r>
            <w:r w:rsidR="00856372" w:rsidRPr="00FE74DA">
              <w:rPr>
                <w:noProof/>
                <w:highlight w:val="green"/>
                <w:lang w:eastAsia="zh-CN"/>
              </w:rPr>
              <w:t>or</w:t>
            </w:r>
            <w:r w:rsidR="00673106" w:rsidRPr="00FE74DA">
              <w:rPr>
                <w:noProof/>
                <w:highlight w:val="green"/>
                <w:lang w:eastAsia="zh-CN"/>
              </w:rPr>
              <w:t xml:space="preserve"> MPQUIC-E</w:t>
            </w:r>
            <w:r w:rsidR="00673106" w:rsidRPr="00FE74DA">
              <w:rPr>
                <w:highlight w:val="green"/>
                <w:lang w:eastAsia="zh-CN"/>
              </w:rPr>
              <w:t xml:space="preserve"> </w:t>
            </w:r>
            <w:r w:rsidR="00856372" w:rsidRPr="00FE74DA">
              <w:rPr>
                <w:highlight w:val="green"/>
                <w:lang w:eastAsia="zh-CN"/>
              </w:rPr>
              <w:t>functionality is</w:t>
            </w:r>
            <w:r w:rsidR="00673106" w:rsidRPr="00FE74DA">
              <w:rPr>
                <w:highlight w:val="green"/>
                <w:lang w:eastAsia="zh-CN"/>
              </w:rPr>
              <w:t xml:space="preserve"> enabled for the same</w:t>
            </w:r>
            <w:r w:rsidR="00275934" w:rsidRPr="00FE74DA">
              <w:rPr>
                <w:highlight w:val="green"/>
                <w:lang w:eastAsia="zh-CN"/>
              </w:rPr>
              <w:t xml:space="preserve"> Ethernet</w:t>
            </w:r>
            <w:r w:rsidR="00673106" w:rsidRPr="00FE74DA">
              <w:rPr>
                <w:highlight w:val="green"/>
                <w:lang w:eastAsia="zh-CN"/>
              </w:rPr>
              <w:t xml:space="preserve"> MA PDU Session</w:t>
            </w:r>
            <w:r w:rsidRPr="00FE74DA">
              <w:rPr>
                <w:noProof/>
                <w:highlight w:val="green"/>
              </w:rPr>
              <w:t xml:space="preserve"> </w:t>
            </w:r>
            <w:r w:rsidRPr="00FE74DA">
              <w:rPr>
                <w:noProof/>
                <w:highlight w:val="green"/>
                <w:lang w:eastAsia="zh-CN"/>
              </w:rPr>
              <w:t>is</w:t>
            </w:r>
            <w:r w:rsidRPr="00FE74DA">
              <w:rPr>
                <w:noProof/>
                <w:highlight w:val="green"/>
              </w:rPr>
              <w:t xml:space="preserve"> </w:t>
            </w:r>
            <w:r w:rsidRPr="00FE74DA">
              <w:rPr>
                <w:noProof/>
                <w:highlight w:val="green"/>
                <w:lang w:eastAsia="zh-CN"/>
              </w:rPr>
              <w:t>added</w:t>
            </w:r>
            <w:r w:rsidRPr="00FE74DA">
              <w:rPr>
                <w:noProof/>
                <w:highlight w:val="green"/>
              </w:rPr>
              <w:t xml:space="preserve"> </w:t>
            </w:r>
            <w:r w:rsidRPr="00FE74DA">
              <w:rPr>
                <w:noProof/>
                <w:highlight w:val="green"/>
                <w:lang w:eastAsia="zh-CN"/>
              </w:rPr>
              <w:t>to cla</w:t>
            </w:r>
            <w:r w:rsidR="003A5DE6" w:rsidRPr="00FE74DA">
              <w:rPr>
                <w:noProof/>
                <w:highlight w:val="green"/>
                <w:lang w:eastAsia="zh-CN"/>
              </w:rPr>
              <w:t>ri</w:t>
            </w:r>
            <w:r w:rsidRPr="00FE74DA">
              <w:rPr>
                <w:noProof/>
                <w:highlight w:val="green"/>
                <w:lang w:eastAsia="zh-CN"/>
              </w:rPr>
              <w:t xml:space="preserve">fy </w:t>
            </w:r>
            <w:r w:rsidRPr="00FE74DA">
              <w:rPr>
                <w:highlight w:val="green"/>
              </w:rPr>
              <w:t>Steering fun</w:t>
            </w:r>
            <w:r w:rsidR="003A5DE6" w:rsidRPr="00FE74DA">
              <w:rPr>
                <w:highlight w:val="green"/>
              </w:rPr>
              <w:t>c</w:t>
            </w:r>
            <w:r w:rsidRPr="00FE74DA">
              <w:rPr>
                <w:highlight w:val="green"/>
              </w:rPr>
              <w:t>tionality supported by Ethernet MA PDU Session</w:t>
            </w:r>
            <w:r w:rsidR="00673106" w:rsidRPr="00FE74DA">
              <w:rPr>
                <w:highlight w:val="green"/>
              </w:rPr>
              <w:t>.</w:t>
            </w:r>
          </w:p>
        </w:tc>
      </w:tr>
      <w:tr w:rsidR="003331DC" w14:paraId="5EF3A5C6" w14:textId="77777777" w:rsidTr="0035747F">
        <w:tc>
          <w:tcPr>
            <w:tcW w:w="2694" w:type="dxa"/>
            <w:gridSpan w:val="2"/>
            <w:tcBorders>
              <w:left w:val="single" w:sz="4" w:space="0" w:color="auto"/>
            </w:tcBorders>
          </w:tcPr>
          <w:p w14:paraId="76ADB00D"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0047D644" w14:textId="77777777" w:rsidR="003331DC" w:rsidRPr="009F709F" w:rsidRDefault="003331DC" w:rsidP="003331DC">
            <w:pPr>
              <w:pStyle w:val="CRCoverPage"/>
              <w:spacing w:after="0"/>
              <w:rPr>
                <w:noProof/>
                <w:sz w:val="8"/>
                <w:szCs w:val="8"/>
              </w:rPr>
            </w:pPr>
          </w:p>
        </w:tc>
      </w:tr>
      <w:tr w:rsidR="003331DC" w14:paraId="5BD1ACDE" w14:textId="77777777" w:rsidTr="0035747F">
        <w:tc>
          <w:tcPr>
            <w:tcW w:w="2694" w:type="dxa"/>
            <w:gridSpan w:val="2"/>
            <w:tcBorders>
              <w:left w:val="single" w:sz="4" w:space="0" w:color="auto"/>
            </w:tcBorders>
          </w:tcPr>
          <w:p w14:paraId="442B8A2D" w14:textId="77777777" w:rsidR="003331DC" w:rsidRDefault="003331DC" w:rsidP="003331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05F3B8" w14:textId="77777777" w:rsidR="009F709F" w:rsidRDefault="00E8023C" w:rsidP="00436AF7">
            <w:pPr>
              <w:pStyle w:val="CRCoverPage"/>
              <w:numPr>
                <w:ilvl w:val="0"/>
                <w:numId w:val="25"/>
              </w:numPr>
              <w:spacing w:after="0"/>
              <w:rPr>
                <w:noProof/>
              </w:rPr>
            </w:pPr>
            <w:r>
              <w:rPr>
                <w:noProof/>
              </w:rPr>
              <w:t xml:space="preserve">In clause 4.22.2.1, </w:t>
            </w:r>
            <w:r w:rsidR="00891D4F" w:rsidRPr="00657700">
              <w:rPr>
                <w:noProof/>
              </w:rPr>
              <w:t>SM</w:t>
            </w:r>
          </w:p>
          <w:p w14:paraId="25FB9F67" w14:textId="5E34D616" w:rsidR="00891D4F" w:rsidRDefault="00891D4F" w:rsidP="00436AF7">
            <w:pPr>
              <w:pStyle w:val="CRCoverPage"/>
              <w:numPr>
                <w:ilvl w:val="0"/>
                <w:numId w:val="25"/>
              </w:numPr>
              <w:spacing w:after="0"/>
              <w:rPr>
                <w:noProof/>
              </w:rPr>
            </w:pPr>
            <w:r w:rsidRPr="00657700">
              <w:rPr>
                <w:noProof/>
              </w:rPr>
              <w:t>F behaviour is specified in order for the NG-RAN to apply the correct Header compression algorithm.</w:t>
            </w:r>
          </w:p>
          <w:p w14:paraId="25AF941C" w14:textId="6A72794C" w:rsidR="000F4F40" w:rsidRPr="00F3638E" w:rsidRDefault="003A5DE6" w:rsidP="00436AF7">
            <w:pPr>
              <w:pStyle w:val="CRCoverPage"/>
              <w:numPr>
                <w:ilvl w:val="0"/>
                <w:numId w:val="25"/>
              </w:numPr>
              <w:spacing w:after="0"/>
              <w:rPr>
                <w:noProof/>
              </w:rPr>
            </w:pPr>
            <w:r w:rsidRPr="00FE74DA">
              <w:rPr>
                <w:noProof/>
                <w:highlight w:val="green"/>
                <w:lang w:eastAsia="zh-CN"/>
              </w:rPr>
              <w:t>A</w:t>
            </w:r>
            <w:r w:rsidR="0040504A" w:rsidRPr="00FE74DA">
              <w:rPr>
                <w:noProof/>
                <w:highlight w:val="green"/>
                <w:lang w:eastAsia="zh-CN"/>
              </w:rPr>
              <w:t xml:space="preserve"> </w:t>
            </w:r>
            <w:r w:rsidRPr="00FE74DA">
              <w:rPr>
                <w:noProof/>
                <w:highlight w:val="green"/>
                <w:lang w:eastAsia="zh-CN"/>
              </w:rPr>
              <w:t>NOTE</w:t>
            </w:r>
            <w:r w:rsidR="000F4F40" w:rsidRPr="00FE74DA">
              <w:rPr>
                <w:noProof/>
                <w:highlight w:val="green"/>
                <w:lang w:eastAsia="zh-CN"/>
              </w:rPr>
              <w:t xml:space="preserve"> </w:t>
            </w:r>
            <w:r w:rsidR="0079771C" w:rsidRPr="00FE74DA">
              <w:rPr>
                <w:noProof/>
                <w:highlight w:val="green"/>
                <w:lang w:eastAsia="zh-CN"/>
              </w:rPr>
              <w:t>is added</w:t>
            </w:r>
            <w:r w:rsidR="00856372" w:rsidRPr="00727091">
              <w:rPr>
                <w:noProof/>
                <w:highlight w:val="green"/>
                <w:lang w:eastAsia="zh-CN"/>
              </w:rPr>
              <w:t xml:space="preserve"> in cluase 4.22.2.1</w:t>
            </w:r>
            <w:r w:rsidRPr="00FE74DA">
              <w:rPr>
                <w:noProof/>
                <w:highlight w:val="green"/>
                <w:lang w:eastAsia="zh-CN"/>
              </w:rPr>
              <w:t xml:space="preserve"> </w:t>
            </w:r>
            <w:r w:rsidR="000F4F40" w:rsidRPr="00FE74DA">
              <w:rPr>
                <w:noProof/>
                <w:highlight w:val="green"/>
                <w:lang w:eastAsia="zh-CN"/>
              </w:rPr>
              <w:t>that</w:t>
            </w:r>
            <w:r w:rsidR="0079771C" w:rsidRPr="00FE74DA">
              <w:rPr>
                <w:noProof/>
                <w:highlight w:val="green"/>
                <w:lang w:eastAsia="zh-CN"/>
              </w:rPr>
              <w:t xml:space="preserve"> either</w:t>
            </w:r>
            <w:r w:rsidR="000F4F40" w:rsidRPr="00FE74DA">
              <w:rPr>
                <w:noProof/>
                <w:highlight w:val="green"/>
                <w:lang w:eastAsia="zh-CN"/>
              </w:rPr>
              <w:t xml:space="preserve"> ATSSS-LL </w:t>
            </w:r>
            <w:r w:rsidR="0079771C" w:rsidRPr="00FE74DA">
              <w:rPr>
                <w:noProof/>
                <w:highlight w:val="green"/>
                <w:lang w:eastAsia="zh-CN"/>
              </w:rPr>
              <w:t>or</w:t>
            </w:r>
            <w:r w:rsidR="000F4F40" w:rsidRPr="00FE74DA">
              <w:rPr>
                <w:noProof/>
                <w:highlight w:val="green"/>
                <w:lang w:eastAsia="zh-CN"/>
              </w:rPr>
              <w:t xml:space="preserve"> MPQUIC-E</w:t>
            </w:r>
            <w:r w:rsidR="0079771C" w:rsidRPr="00FE74DA">
              <w:rPr>
                <w:highlight w:val="green"/>
                <w:lang w:eastAsia="zh-CN"/>
              </w:rPr>
              <w:t xml:space="preserve"> functionality</w:t>
            </w:r>
            <w:r w:rsidR="0079771C" w:rsidRPr="00FE74DA">
              <w:rPr>
                <w:noProof/>
                <w:highlight w:val="green"/>
                <w:lang w:eastAsia="zh-CN"/>
              </w:rPr>
              <w:t xml:space="preserve"> </w:t>
            </w:r>
            <w:r w:rsidR="0079771C" w:rsidRPr="00FE74DA">
              <w:rPr>
                <w:highlight w:val="green"/>
                <w:lang w:eastAsia="zh-CN"/>
              </w:rPr>
              <w:t xml:space="preserve">is </w:t>
            </w:r>
            <w:r w:rsidR="000F4F40" w:rsidRPr="00FE74DA">
              <w:rPr>
                <w:highlight w:val="green"/>
                <w:lang w:eastAsia="zh-CN"/>
              </w:rPr>
              <w:t>enabled for the same</w:t>
            </w:r>
            <w:r w:rsidR="00275934" w:rsidRPr="00FE74DA">
              <w:rPr>
                <w:highlight w:val="green"/>
                <w:lang w:eastAsia="zh-CN"/>
              </w:rPr>
              <w:t xml:space="preserve"> </w:t>
            </w:r>
            <w:r w:rsidR="00CE6EAA" w:rsidRPr="00FE74DA">
              <w:rPr>
                <w:highlight w:val="green"/>
                <w:lang w:eastAsia="zh-CN"/>
              </w:rPr>
              <w:t>Ethernet</w:t>
            </w:r>
            <w:r w:rsidR="00983994" w:rsidRPr="00FE74DA">
              <w:rPr>
                <w:highlight w:val="green"/>
                <w:lang w:eastAsia="zh-CN"/>
              </w:rPr>
              <w:t xml:space="preserve"> </w:t>
            </w:r>
            <w:r w:rsidR="000F4F40" w:rsidRPr="00FE74DA">
              <w:rPr>
                <w:highlight w:val="green"/>
                <w:lang w:eastAsia="zh-CN"/>
              </w:rPr>
              <w:t>MA PDU Session</w:t>
            </w:r>
            <w:r w:rsidR="000F4F40" w:rsidRPr="00FE74DA">
              <w:rPr>
                <w:noProof/>
                <w:highlight w:val="green"/>
                <w:lang w:eastAsia="zh-CN"/>
              </w:rPr>
              <w:t>.</w:t>
            </w:r>
          </w:p>
        </w:tc>
      </w:tr>
      <w:tr w:rsidR="003331DC" w14:paraId="1772B490" w14:textId="77777777" w:rsidTr="0035747F">
        <w:tc>
          <w:tcPr>
            <w:tcW w:w="2694" w:type="dxa"/>
            <w:gridSpan w:val="2"/>
            <w:tcBorders>
              <w:left w:val="single" w:sz="4" w:space="0" w:color="auto"/>
            </w:tcBorders>
          </w:tcPr>
          <w:p w14:paraId="15E1B16B"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0E601783" w14:textId="77777777" w:rsidR="003331DC" w:rsidRDefault="003331DC" w:rsidP="003331DC">
            <w:pPr>
              <w:pStyle w:val="CRCoverPage"/>
              <w:spacing w:after="0"/>
              <w:rPr>
                <w:noProof/>
                <w:sz w:val="8"/>
                <w:szCs w:val="8"/>
              </w:rPr>
            </w:pPr>
          </w:p>
        </w:tc>
      </w:tr>
      <w:tr w:rsidR="003331DC" w14:paraId="14DDC01A" w14:textId="77777777" w:rsidTr="0035747F">
        <w:tc>
          <w:tcPr>
            <w:tcW w:w="2694" w:type="dxa"/>
            <w:gridSpan w:val="2"/>
            <w:tcBorders>
              <w:left w:val="single" w:sz="4" w:space="0" w:color="auto"/>
              <w:bottom w:val="single" w:sz="4" w:space="0" w:color="auto"/>
            </w:tcBorders>
          </w:tcPr>
          <w:p w14:paraId="2685C617" w14:textId="77777777" w:rsidR="003331DC" w:rsidRDefault="003331DC" w:rsidP="003331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0D28A9" w14:textId="23CEA74D" w:rsidR="003331DC" w:rsidRDefault="0039267C" w:rsidP="00436AF7">
            <w:pPr>
              <w:pStyle w:val="CRCoverPage"/>
              <w:spacing w:after="0"/>
              <w:ind w:left="100"/>
              <w:rPr>
                <w:noProof/>
              </w:rPr>
            </w:pPr>
            <w:r>
              <w:rPr>
                <w:noProof/>
              </w:rPr>
              <w:t>Undetermined behaviour of NG-RAN</w:t>
            </w:r>
            <w:r w:rsidR="00891D4F">
              <w:rPr>
                <w:noProof/>
              </w:rPr>
              <w:t xml:space="preserve"> in terms of applying </w:t>
            </w:r>
            <w:r>
              <w:rPr>
                <w:noProof/>
              </w:rPr>
              <w:t>header compression algorithm</w:t>
            </w:r>
          </w:p>
        </w:tc>
      </w:tr>
      <w:tr w:rsidR="003331DC" w14:paraId="02C6132D" w14:textId="77777777" w:rsidTr="0035747F">
        <w:tc>
          <w:tcPr>
            <w:tcW w:w="2694" w:type="dxa"/>
            <w:gridSpan w:val="2"/>
          </w:tcPr>
          <w:p w14:paraId="1A1F5DB8" w14:textId="77777777" w:rsidR="003331DC" w:rsidRDefault="003331DC" w:rsidP="003331DC">
            <w:pPr>
              <w:pStyle w:val="CRCoverPage"/>
              <w:spacing w:after="0"/>
              <w:rPr>
                <w:b/>
                <w:i/>
                <w:noProof/>
                <w:sz w:val="8"/>
                <w:szCs w:val="8"/>
              </w:rPr>
            </w:pPr>
          </w:p>
        </w:tc>
        <w:tc>
          <w:tcPr>
            <w:tcW w:w="6946" w:type="dxa"/>
            <w:gridSpan w:val="9"/>
          </w:tcPr>
          <w:p w14:paraId="405B1F21" w14:textId="77777777" w:rsidR="003331DC" w:rsidRDefault="003331DC" w:rsidP="003331DC">
            <w:pPr>
              <w:pStyle w:val="CRCoverPage"/>
              <w:spacing w:after="0"/>
              <w:rPr>
                <w:noProof/>
                <w:sz w:val="8"/>
                <w:szCs w:val="8"/>
              </w:rPr>
            </w:pPr>
          </w:p>
        </w:tc>
      </w:tr>
      <w:tr w:rsidR="003331DC" w14:paraId="07A76880" w14:textId="77777777" w:rsidTr="0035747F">
        <w:tc>
          <w:tcPr>
            <w:tcW w:w="2694" w:type="dxa"/>
            <w:gridSpan w:val="2"/>
            <w:tcBorders>
              <w:top w:val="single" w:sz="4" w:space="0" w:color="auto"/>
              <w:left w:val="single" w:sz="4" w:space="0" w:color="auto"/>
            </w:tcBorders>
          </w:tcPr>
          <w:p w14:paraId="03DA6531" w14:textId="77777777" w:rsidR="003331DC" w:rsidRDefault="003331DC" w:rsidP="003331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8B2FC" w14:textId="0D14A446" w:rsidR="003331DC" w:rsidRDefault="00060FEF" w:rsidP="003331DC">
            <w:pPr>
              <w:pStyle w:val="CRCoverPage"/>
              <w:spacing w:after="0"/>
              <w:ind w:left="100"/>
              <w:rPr>
                <w:noProof/>
              </w:rPr>
            </w:pPr>
            <w:r>
              <w:rPr>
                <w:lang w:eastAsia="zh-CN"/>
              </w:rPr>
              <w:t>4.22.2.1</w:t>
            </w:r>
          </w:p>
        </w:tc>
      </w:tr>
      <w:tr w:rsidR="003331DC" w14:paraId="4D14EA50" w14:textId="77777777" w:rsidTr="0035747F">
        <w:tc>
          <w:tcPr>
            <w:tcW w:w="2694" w:type="dxa"/>
            <w:gridSpan w:val="2"/>
            <w:tcBorders>
              <w:left w:val="single" w:sz="4" w:space="0" w:color="auto"/>
            </w:tcBorders>
          </w:tcPr>
          <w:p w14:paraId="3C609D8A"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618882F5" w14:textId="77777777" w:rsidR="003331DC" w:rsidRDefault="003331DC" w:rsidP="003331DC">
            <w:pPr>
              <w:pStyle w:val="CRCoverPage"/>
              <w:spacing w:after="0"/>
              <w:rPr>
                <w:noProof/>
                <w:sz w:val="8"/>
                <w:szCs w:val="8"/>
              </w:rPr>
            </w:pPr>
          </w:p>
        </w:tc>
      </w:tr>
      <w:tr w:rsidR="003331DC" w14:paraId="07ED9837" w14:textId="77777777" w:rsidTr="0035747F">
        <w:tc>
          <w:tcPr>
            <w:tcW w:w="2694" w:type="dxa"/>
            <w:gridSpan w:val="2"/>
            <w:tcBorders>
              <w:left w:val="single" w:sz="4" w:space="0" w:color="auto"/>
            </w:tcBorders>
          </w:tcPr>
          <w:p w14:paraId="366DDBD3" w14:textId="77777777" w:rsidR="003331DC" w:rsidRDefault="003331DC" w:rsidP="003331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97028C" w14:textId="77777777" w:rsidR="003331DC" w:rsidRDefault="003331DC" w:rsidP="003331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986FB" w14:textId="77777777" w:rsidR="003331DC" w:rsidRDefault="003331DC" w:rsidP="003331DC">
            <w:pPr>
              <w:pStyle w:val="CRCoverPage"/>
              <w:spacing w:after="0"/>
              <w:jc w:val="center"/>
              <w:rPr>
                <w:b/>
                <w:caps/>
                <w:noProof/>
              </w:rPr>
            </w:pPr>
            <w:r>
              <w:rPr>
                <w:b/>
                <w:caps/>
                <w:noProof/>
              </w:rPr>
              <w:t>N</w:t>
            </w:r>
          </w:p>
        </w:tc>
        <w:tc>
          <w:tcPr>
            <w:tcW w:w="2977" w:type="dxa"/>
            <w:gridSpan w:val="4"/>
          </w:tcPr>
          <w:p w14:paraId="52CC2805" w14:textId="77777777" w:rsidR="003331DC" w:rsidRDefault="003331DC" w:rsidP="003331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823AD" w14:textId="77777777" w:rsidR="003331DC" w:rsidRDefault="003331DC" w:rsidP="003331DC">
            <w:pPr>
              <w:pStyle w:val="CRCoverPage"/>
              <w:spacing w:after="0"/>
              <w:ind w:left="99"/>
              <w:rPr>
                <w:noProof/>
              </w:rPr>
            </w:pPr>
          </w:p>
        </w:tc>
      </w:tr>
      <w:tr w:rsidR="003331DC" w14:paraId="6FAB4804" w14:textId="77777777" w:rsidTr="0035747F">
        <w:tc>
          <w:tcPr>
            <w:tcW w:w="2694" w:type="dxa"/>
            <w:gridSpan w:val="2"/>
            <w:tcBorders>
              <w:left w:val="single" w:sz="4" w:space="0" w:color="auto"/>
            </w:tcBorders>
          </w:tcPr>
          <w:p w14:paraId="40F52CE7" w14:textId="77777777" w:rsidR="003331DC" w:rsidRDefault="003331DC" w:rsidP="003331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C8793B"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B5" w14:textId="77777777" w:rsidR="003331DC" w:rsidRDefault="003331DC" w:rsidP="003331DC">
            <w:pPr>
              <w:pStyle w:val="CRCoverPage"/>
              <w:spacing w:after="0"/>
              <w:jc w:val="center"/>
              <w:rPr>
                <w:b/>
                <w:caps/>
                <w:noProof/>
              </w:rPr>
            </w:pPr>
            <w:r>
              <w:rPr>
                <w:b/>
                <w:caps/>
                <w:noProof/>
              </w:rPr>
              <w:t>X</w:t>
            </w:r>
          </w:p>
        </w:tc>
        <w:tc>
          <w:tcPr>
            <w:tcW w:w="2977" w:type="dxa"/>
            <w:gridSpan w:val="4"/>
          </w:tcPr>
          <w:p w14:paraId="627FDC36" w14:textId="77777777" w:rsidR="003331DC" w:rsidRDefault="003331DC" w:rsidP="003331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2FED31" w14:textId="77777777" w:rsidR="003331DC" w:rsidRDefault="003331DC" w:rsidP="003331DC">
            <w:pPr>
              <w:pStyle w:val="CRCoverPage"/>
              <w:spacing w:after="0"/>
              <w:ind w:left="99"/>
              <w:rPr>
                <w:noProof/>
              </w:rPr>
            </w:pPr>
            <w:r>
              <w:rPr>
                <w:noProof/>
              </w:rPr>
              <w:t>TS/TR ... CR ...</w:t>
            </w:r>
          </w:p>
        </w:tc>
      </w:tr>
      <w:tr w:rsidR="003331DC" w14:paraId="6A312439" w14:textId="77777777" w:rsidTr="0035747F">
        <w:tc>
          <w:tcPr>
            <w:tcW w:w="2694" w:type="dxa"/>
            <w:gridSpan w:val="2"/>
            <w:tcBorders>
              <w:left w:val="single" w:sz="4" w:space="0" w:color="auto"/>
            </w:tcBorders>
          </w:tcPr>
          <w:p w14:paraId="18F6ABC7" w14:textId="77777777" w:rsidR="003331DC" w:rsidRDefault="003331DC" w:rsidP="003331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28C18A"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5B994" w14:textId="77777777" w:rsidR="003331DC" w:rsidRDefault="003331DC" w:rsidP="003331DC">
            <w:pPr>
              <w:pStyle w:val="CRCoverPage"/>
              <w:spacing w:after="0"/>
              <w:jc w:val="center"/>
              <w:rPr>
                <w:b/>
                <w:caps/>
                <w:noProof/>
              </w:rPr>
            </w:pPr>
            <w:r>
              <w:rPr>
                <w:b/>
                <w:caps/>
                <w:noProof/>
              </w:rPr>
              <w:t>X</w:t>
            </w:r>
          </w:p>
        </w:tc>
        <w:tc>
          <w:tcPr>
            <w:tcW w:w="2977" w:type="dxa"/>
            <w:gridSpan w:val="4"/>
          </w:tcPr>
          <w:p w14:paraId="42FD3290" w14:textId="77777777" w:rsidR="003331DC" w:rsidRDefault="003331DC" w:rsidP="003331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89A950" w14:textId="77777777" w:rsidR="003331DC" w:rsidRDefault="003331DC" w:rsidP="003331DC">
            <w:pPr>
              <w:pStyle w:val="CRCoverPage"/>
              <w:spacing w:after="0"/>
              <w:ind w:left="99"/>
              <w:rPr>
                <w:noProof/>
              </w:rPr>
            </w:pPr>
            <w:r>
              <w:rPr>
                <w:noProof/>
              </w:rPr>
              <w:t>TS/TR ... CR ...</w:t>
            </w:r>
          </w:p>
        </w:tc>
      </w:tr>
      <w:tr w:rsidR="003331DC" w14:paraId="53FFBCB3" w14:textId="77777777" w:rsidTr="0035747F">
        <w:tc>
          <w:tcPr>
            <w:tcW w:w="2694" w:type="dxa"/>
            <w:gridSpan w:val="2"/>
            <w:tcBorders>
              <w:left w:val="single" w:sz="4" w:space="0" w:color="auto"/>
            </w:tcBorders>
          </w:tcPr>
          <w:p w14:paraId="7A478774" w14:textId="77777777" w:rsidR="003331DC" w:rsidRDefault="003331DC" w:rsidP="003331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6ACC"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1DF1E" w14:textId="77777777" w:rsidR="003331DC" w:rsidRDefault="003331DC" w:rsidP="003331DC">
            <w:pPr>
              <w:pStyle w:val="CRCoverPage"/>
              <w:spacing w:after="0"/>
              <w:jc w:val="center"/>
              <w:rPr>
                <w:b/>
                <w:caps/>
                <w:noProof/>
              </w:rPr>
            </w:pPr>
            <w:r>
              <w:rPr>
                <w:b/>
                <w:caps/>
                <w:noProof/>
              </w:rPr>
              <w:t>x</w:t>
            </w:r>
          </w:p>
        </w:tc>
        <w:tc>
          <w:tcPr>
            <w:tcW w:w="2977" w:type="dxa"/>
            <w:gridSpan w:val="4"/>
          </w:tcPr>
          <w:p w14:paraId="0B792E8F" w14:textId="77777777" w:rsidR="003331DC" w:rsidRDefault="003331DC" w:rsidP="003331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BE151" w14:textId="77777777" w:rsidR="003331DC" w:rsidRDefault="003331DC" w:rsidP="003331DC">
            <w:pPr>
              <w:pStyle w:val="CRCoverPage"/>
              <w:spacing w:after="0"/>
              <w:ind w:left="99"/>
              <w:rPr>
                <w:noProof/>
              </w:rPr>
            </w:pPr>
            <w:r>
              <w:rPr>
                <w:noProof/>
              </w:rPr>
              <w:t>TS/TR ... CR ...</w:t>
            </w:r>
          </w:p>
        </w:tc>
      </w:tr>
      <w:tr w:rsidR="003331DC" w14:paraId="6DC9F892" w14:textId="77777777" w:rsidTr="0035747F">
        <w:tc>
          <w:tcPr>
            <w:tcW w:w="2694" w:type="dxa"/>
            <w:gridSpan w:val="2"/>
            <w:tcBorders>
              <w:left w:val="single" w:sz="4" w:space="0" w:color="auto"/>
            </w:tcBorders>
          </w:tcPr>
          <w:p w14:paraId="14F70023" w14:textId="77777777" w:rsidR="003331DC" w:rsidRDefault="003331DC" w:rsidP="003331DC">
            <w:pPr>
              <w:pStyle w:val="CRCoverPage"/>
              <w:spacing w:after="0"/>
              <w:rPr>
                <w:b/>
                <w:i/>
                <w:noProof/>
              </w:rPr>
            </w:pPr>
          </w:p>
        </w:tc>
        <w:tc>
          <w:tcPr>
            <w:tcW w:w="6946" w:type="dxa"/>
            <w:gridSpan w:val="9"/>
            <w:tcBorders>
              <w:right w:val="single" w:sz="4" w:space="0" w:color="auto"/>
            </w:tcBorders>
          </w:tcPr>
          <w:p w14:paraId="62CD01C6" w14:textId="77777777" w:rsidR="003331DC" w:rsidRDefault="003331DC" w:rsidP="003331DC">
            <w:pPr>
              <w:pStyle w:val="CRCoverPage"/>
              <w:spacing w:after="0"/>
              <w:rPr>
                <w:noProof/>
              </w:rPr>
            </w:pPr>
          </w:p>
        </w:tc>
      </w:tr>
      <w:tr w:rsidR="003331DC" w14:paraId="18699C67" w14:textId="77777777" w:rsidTr="0035747F">
        <w:tc>
          <w:tcPr>
            <w:tcW w:w="2694" w:type="dxa"/>
            <w:gridSpan w:val="2"/>
            <w:tcBorders>
              <w:left w:val="single" w:sz="4" w:space="0" w:color="auto"/>
              <w:bottom w:val="single" w:sz="4" w:space="0" w:color="auto"/>
            </w:tcBorders>
          </w:tcPr>
          <w:p w14:paraId="7851EB9A" w14:textId="77777777" w:rsidR="003331DC" w:rsidRDefault="003331DC" w:rsidP="003331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C868CE" w14:textId="77777777" w:rsidR="003331DC" w:rsidRDefault="003331DC" w:rsidP="003331DC">
            <w:pPr>
              <w:pStyle w:val="CRCoverPage"/>
              <w:spacing w:after="0"/>
              <w:ind w:left="100"/>
              <w:rPr>
                <w:noProof/>
              </w:rPr>
            </w:pPr>
          </w:p>
        </w:tc>
      </w:tr>
      <w:tr w:rsidR="003331DC" w:rsidRPr="008863B9" w14:paraId="19ED3BE5" w14:textId="77777777" w:rsidTr="0035747F">
        <w:tc>
          <w:tcPr>
            <w:tcW w:w="2694" w:type="dxa"/>
            <w:gridSpan w:val="2"/>
            <w:tcBorders>
              <w:top w:val="single" w:sz="4" w:space="0" w:color="auto"/>
              <w:bottom w:val="single" w:sz="4" w:space="0" w:color="auto"/>
            </w:tcBorders>
          </w:tcPr>
          <w:p w14:paraId="26A1CEBF" w14:textId="77777777" w:rsidR="003331DC" w:rsidRPr="008863B9" w:rsidRDefault="003331DC" w:rsidP="003331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853920" w14:textId="77777777" w:rsidR="003331DC" w:rsidRPr="008863B9" w:rsidRDefault="003331DC" w:rsidP="003331DC">
            <w:pPr>
              <w:pStyle w:val="CRCoverPage"/>
              <w:spacing w:after="0"/>
              <w:ind w:left="100"/>
              <w:rPr>
                <w:noProof/>
                <w:sz w:val="8"/>
                <w:szCs w:val="8"/>
              </w:rPr>
            </w:pPr>
          </w:p>
        </w:tc>
      </w:tr>
      <w:tr w:rsidR="003331DC" w14:paraId="28F22533" w14:textId="77777777" w:rsidTr="0035747F">
        <w:tc>
          <w:tcPr>
            <w:tcW w:w="2694" w:type="dxa"/>
            <w:gridSpan w:val="2"/>
            <w:tcBorders>
              <w:top w:val="single" w:sz="4" w:space="0" w:color="auto"/>
              <w:left w:val="single" w:sz="4" w:space="0" w:color="auto"/>
              <w:bottom w:val="single" w:sz="4" w:space="0" w:color="auto"/>
            </w:tcBorders>
          </w:tcPr>
          <w:p w14:paraId="3D1F8DAB" w14:textId="77777777" w:rsidR="003331DC" w:rsidRDefault="003331DC" w:rsidP="003331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8AABEA" w14:textId="4A532761" w:rsidR="00E8023C" w:rsidRDefault="00E8023C" w:rsidP="0039267C">
            <w:pPr>
              <w:pStyle w:val="CRCoverPage"/>
              <w:spacing w:after="0"/>
              <w:rPr>
                <w:noProof/>
              </w:rPr>
            </w:pPr>
          </w:p>
        </w:tc>
      </w:tr>
    </w:tbl>
    <w:p w14:paraId="6C89CC4C" w14:textId="77777777" w:rsidR="005D4400" w:rsidRDefault="005D4400" w:rsidP="005D4400">
      <w:pPr>
        <w:pStyle w:val="CRCoverPage"/>
        <w:spacing w:after="0"/>
        <w:rPr>
          <w:noProof/>
          <w:sz w:val="8"/>
          <w:szCs w:val="8"/>
        </w:rPr>
      </w:pPr>
    </w:p>
    <w:p w14:paraId="7D6F7757" w14:textId="77777777" w:rsidR="005D4400" w:rsidRDefault="005D4400" w:rsidP="005D4400">
      <w:pPr>
        <w:rPr>
          <w:noProof/>
        </w:rPr>
        <w:sectPr w:rsidR="005D4400">
          <w:headerReference w:type="even" r:id="rId10"/>
          <w:footnotePr>
            <w:numRestart w:val="eachSect"/>
          </w:footnotePr>
          <w:pgSz w:w="11907" w:h="16840" w:code="9"/>
          <w:pgMar w:top="1418" w:right="1134" w:bottom="1134" w:left="1134" w:header="680" w:footer="567" w:gutter="0"/>
          <w:cols w:space="720"/>
        </w:sectPr>
      </w:pPr>
    </w:p>
    <w:p w14:paraId="38424F00" w14:textId="77777777" w:rsidR="005D4400" w:rsidRDefault="005D4400" w:rsidP="005D4400">
      <w:pPr>
        <w:pStyle w:val="B1"/>
      </w:pPr>
    </w:p>
    <w:p w14:paraId="62DD795B" w14:textId="77777777" w:rsidR="005D4400" w:rsidRDefault="00060FEF" w:rsidP="005D4400">
      <w:pPr>
        <w:pStyle w:val="12"/>
        <w:rPr>
          <w:color w:val="FF0000"/>
        </w:rPr>
      </w:pPr>
      <w:r>
        <w:rPr>
          <w:color w:val="FF0000"/>
        </w:rPr>
        <w:t>* * * 1st</w:t>
      </w:r>
      <w:r w:rsidR="005D4400">
        <w:rPr>
          <w:color w:val="FF0000"/>
        </w:rPr>
        <w:t xml:space="preserve"> Change* * * </w:t>
      </w:r>
    </w:p>
    <w:p w14:paraId="65858766" w14:textId="77777777" w:rsidR="005D4400" w:rsidRPr="005D4400" w:rsidRDefault="005D4400" w:rsidP="005D44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 w:name="_Toc170197818"/>
      <w:r w:rsidRPr="005D4400">
        <w:rPr>
          <w:rFonts w:ascii="Arial" w:eastAsia="Times New Roman" w:hAnsi="Arial"/>
          <w:sz w:val="24"/>
          <w:lang w:eastAsia="en-GB"/>
        </w:rPr>
        <w:t>4.22.2.1</w:t>
      </w:r>
      <w:r w:rsidRPr="005D4400">
        <w:rPr>
          <w:rFonts w:ascii="Arial" w:eastAsia="Times New Roman" w:hAnsi="Arial"/>
          <w:sz w:val="24"/>
          <w:lang w:eastAsia="en-GB"/>
        </w:rPr>
        <w:tab/>
        <w:t>Non-roaming and Roaming with Local Breakout</w:t>
      </w:r>
      <w:bookmarkEnd w:id="1"/>
    </w:p>
    <w:p w14:paraId="4EA8511C"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signalling flow for a MA PDU Session establishment when the UE is not roaming, or when the UE is roaming and the PDU Session Anchor (PSA) is located in the VPLMN, is based on the signalling flow in Figure 4.3.2.2.1-1 with the following differences and clarifications:</w:t>
      </w:r>
    </w:p>
    <w:p w14:paraId="2A3C7F15"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PDU Session Establishment Request message may be sent over the 3GPP access or over the non-3GPP access. In the steps below, it is assumed that it is sent over the 3GPP access, unless otherwise specified.</w:t>
      </w:r>
    </w:p>
    <w:p w14:paraId="6DE40F49"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 the UE pr</w:t>
      </w:r>
      <w:r w:rsidRPr="003331DC">
        <w:rPr>
          <w:rFonts w:eastAsia="Times New Roman"/>
          <w:lang w:eastAsia="en-GB"/>
        </w:rPr>
        <w:t>ovides Request Type as "MA PDU Request" in UL NAS Transport message and its ATSSS Capabilities as defined</w:t>
      </w:r>
      <w:r w:rsidRPr="005D4400">
        <w:rPr>
          <w:rFonts w:eastAsia="Times New Roman"/>
          <w:lang w:eastAsia="en-GB"/>
        </w:rPr>
        <w:t xml:space="preserve"> in clause 5.32.2 of TS 23.501 [2] in PDU Session Establishment Request message.</w:t>
      </w:r>
    </w:p>
    <w:p w14:paraId="612B485F"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"MA PDU Request" Request Type in the UL NAS Transport message indicates to the network that this PDU Session Establishment Request is to establish a new MA PDU Session and to apply one or more steering functionalities (defined in TS 23.501 [2], clause 5.32.6) for steering the traffic of this MA PDU session over multiple accesses.</w:t>
      </w:r>
    </w:p>
    <w:p w14:paraId="5484513B"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UE requests an S-NSSAI and the UE is registered over both accesses, it shall request an S-NSSAI that is allowed on both accesses.</w:t>
      </w:r>
    </w:p>
    <w:p w14:paraId="732D33C6"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 xml:space="preserve">The UE indicates to AMF whether it supports non-3GPP access path switching, </w:t>
      </w:r>
      <w:proofErr w:type="gramStart"/>
      <w:r w:rsidRPr="005D4400">
        <w:rPr>
          <w:rFonts w:eastAsia="Times New Roman"/>
          <w:lang w:eastAsia="en-GB"/>
        </w:rPr>
        <w:t>i.e.</w:t>
      </w:r>
      <w:proofErr w:type="gramEnd"/>
      <w:r w:rsidRPr="005D4400">
        <w:rPr>
          <w:rFonts w:eastAsia="Times New Roman"/>
          <w:lang w:eastAsia="en-GB"/>
        </w:rPr>
        <w:t xml:space="preserve"> whether the UE can transfer the non-3GPP access path of the MA PDU Session from a source non-3GPP access (N3IWF/TNGF) to a target non-3GPP access (a different N3IWF/TNGF).</w:t>
      </w:r>
    </w:p>
    <w:p w14:paraId="28282FFD"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2, if the AMF supports MA PDU sessions, then the AMF selects an SMF, which supports MA PDU sessions. If the AMF supports non-3GPP access path switching and the UE indicated in step 1 that the UE supports non-3GPP access path switching, the AMF selects a SMF that supports non-3GPP access path switching, if such an SMF is available.</w:t>
      </w:r>
    </w:p>
    <w:p w14:paraId="28C5B68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3, the AMF informs the SMF that the request is for a MA PDU Session by including "MA PDU Request" indication and in addition, it indicates to SMF whether the UE is registered over both accesses. If the AMF determines that the UE is registered via both accesses, but the requested S-NSSAI is not allowed on both accesses, then the AMF shall reject the MA PDU session establishment.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43F84D0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AMF shall reject the PDU Session Establishment request if the request is for a LADN.</w:t>
      </w:r>
    </w:p>
    <w:p w14:paraId="27B00CA4"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4, the SMF retrieves, via Session Management subscription data, the information whether the MA PDU session is allowed or not.</w:t>
      </w:r>
    </w:p>
    <w:p w14:paraId="27E1B62A"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In step 7, if dynamic PCC is to be used for the MA PDU Session, the SMF sends an "MA PDU Request" indication to the PCF in </w:t>
      </w:r>
      <w:r w:rsidRPr="003331DC">
        <w:rPr>
          <w:rFonts w:eastAsia="Times New Roman"/>
          <w:lang w:eastAsia="en-GB"/>
        </w:rPr>
        <w:t>the SM Policy Control Create message and the ATSSS Capabilities of the MA PDU session. The SMF provides</w:t>
      </w:r>
      <w:r w:rsidRPr="005D4400">
        <w:rPr>
          <w:rFonts w:eastAsia="Times New Roman"/>
          <w:lang w:eastAsia="en-GB"/>
        </w:rPr>
        <w:t xml:space="preserve"> the currently used Access Type(s) and RAT Type(s) to the PCF. The PCF decides whether the MA PDU session is allowed or not based on operator policy and subscription data.</w:t>
      </w:r>
    </w:p>
    <w:p w14:paraId="191620C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 xml:space="preserve">The PCF provides PCC </w:t>
      </w:r>
      <w:r w:rsidRPr="00057148">
        <w:rPr>
          <w:rFonts w:eastAsia="Times New Roman"/>
          <w:lang w:eastAsia="en-GB"/>
        </w:rPr>
        <w:t>rules that include MA PDU session control information, as specified in TS 23.503 [20]. From the received PCC rules, the SMF derives (a) ATSSS rules, which will be sent to UE for controlling the traffic steering, switching and splitting in the uplink direction and (b) N4 rules, which will be sent to UPF for controlling the traffic steering, switching and splitting in the downlink</w:t>
      </w:r>
      <w:r w:rsidRPr="005D4400">
        <w:rPr>
          <w:rFonts w:eastAsia="Times New Roman"/>
          <w:lang w:eastAsia="en-GB"/>
        </w:rPr>
        <w:t xml:space="preserve"> direction. If the UE indicates the support of "ATSSS-LL Capability", the SMF may derive the Measurement Assistance Information.</w:t>
      </w:r>
    </w:p>
    <w:p w14:paraId="00F462FD"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 xml:space="preserve">If the SMF receives a UP Security Policy for the PDU Session with Integrity Protection set to "Required" and the MA PDU session is being established over non-3GPP access, the SMF does not verify whether the access can satisfy the </w:t>
      </w:r>
      <w:proofErr w:type="gramStart"/>
      <w:r w:rsidRPr="005D4400">
        <w:rPr>
          <w:rFonts w:eastAsia="Times New Roman"/>
          <w:lang w:eastAsia="en-GB"/>
        </w:rPr>
        <w:t>UP Security</w:t>
      </w:r>
      <w:proofErr w:type="gramEnd"/>
      <w:r w:rsidRPr="005D4400">
        <w:rPr>
          <w:rFonts w:eastAsia="Times New Roman"/>
          <w:lang w:eastAsia="en-GB"/>
        </w:rPr>
        <w:t xml:space="preserve"> Policy.</w:t>
      </w:r>
    </w:p>
    <w:p w14:paraId="3A863E94"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In the remaining steps of Figure 4.3.2.2.1-1, the SMF establishes the user-plane resources over the 3GPP access, </w:t>
      </w:r>
      <w:proofErr w:type="gramStart"/>
      <w:r w:rsidRPr="005D4400">
        <w:rPr>
          <w:rFonts w:eastAsia="Times New Roman"/>
          <w:lang w:eastAsia="en-GB"/>
        </w:rPr>
        <w:t>i.e.</w:t>
      </w:r>
      <w:proofErr w:type="gramEnd"/>
      <w:r w:rsidRPr="005D4400">
        <w:rPr>
          <w:rFonts w:eastAsia="Times New Roman"/>
          <w:lang w:eastAsia="en-GB"/>
        </w:rPr>
        <w:t xml:space="preserve"> over the access where the PDU Session Establishment Request was sent on:</w:t>
      </w:r>
    </w:p>
    <w:p w14:paraId="4B1B9639" w14:textId="1A8C9C75" w:rsidR="005D4400" w:rsidRPr="005D4400" w:rsidRDefault="005D4400" w:rsidP="00891D4F">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lastRenderedPageBreak/>
        <w:t>-</w:t>
      </w:r>
      <w:r w:rsidRPr="005D4400">
        <w:rPr>
          <w:rFonts w:eastAsia="Times New Roman"/>
          <w:lang w:eastAsia="en-GB"/>
        </w:rPr>
        <w:tab/>
        <w:t>In step 10, the N4 rules derived by SMF for the MA PDU session are sent to UPF and two N3 UL CN tunnels info are allocated by the UPF. I</w:t>
      </w:r>
      <w:r w:rsidRPr="003331DC">
        <w:rPr>
          <w:rFonts w:eastAsia="Times New Roman"/>
          <w:lang w:eastAsia="en-GB"/>
        </w:rPr>
        <w:t xml:space="preserve">f the ATSSS LL functionality is supported for MA PDU Session, the SMF may instruct the UPF to initiate performance measurement for this MA PDU Session. </w:t>
      </w:r>
      <w:r w:rsidRPr="00057148">
        <w:rPr>
          <w:rFonts w:eastAsia="Times New Roman"/>
          <w:lang w:eastAsia="en-GB"/>
        </w:rPr>
        <w:t>If the MPTCP functionality and/or the MPQUIC functionality is supported for the MA PDU Session, the SMF may instruct the UPF to activate the MPTCP functionality and/or the MPQUIC functionality for this MA PDU Session.</w:t>
      </w:r>
      <w:r w:rsidRPr="003331DC">
        <w:rPr>
          <w:rFonts w:eastAsia="Times New Roman"/>
          <w:lang w:eastAsia="en-GB"/>
        </w:rPr>
        <w:t xml:space="preserve"> In step 10a, the UPF allocates addressing information for the Performance Measurement Function (PMF) in the UPF. If the</w:t>
      </w:r>
      <w:r w:rsidRPr="005D4400">
        <w:rPr>
          <w:rFonts w:eastAsia="Times New Roman"/>
          <w:lang w:eastAsia="en-GB"/>
        </w:rPr>
        <w:t xml:space="preserve"> UPF receives from the SMF a list of QoS flows over which access performance measurements may be performed, the UPF allocates different UDP ports or different MAC addresses per QoS flow per access. In step 10b, the UPF sends the addressing information for the PMF in the UPF to the SMF.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14:paraId="35464D94" w14:textId="7985284B" w:rsidR="00ED0C1A" w:rsidRPr="005D4400" w:rsidRDefault="005D4400" w:rsidP="00FB2B76">
      <w:pPr>
        <w:overflowPunct w:val="0"/>
        <w:autoSpaceDE w:val="0"/>
        <w:autoSpaceDN w:val="0"/>
        <w:adjustRightInd w:val="0"/>
        <w:ind w:left="851" w:hanging="284"/>
        <w:textAlignment w:val="baseline"/>
      </w:pPr>
      <w:r w:rsidRPr="005D4400">
        <w:tab/>
        <w:t xml:space="preserve">In step 10a, if the message from the SMF instructs the UPF to activate MPTCP functionality, the UPF allocates the UE "MPTCP link-specific multipath" addresses/prefixes. In step 10b, the UPF sends the "MPTCP link-specific multipath" addresses/prefixes and MPTCP </w:t>
      </w:r>
      <w:r w:rsidRPr="003331DC">
        <w:t xml:space="preserve">proxy information to the SMF. </w:t>
      </w:r>
      <w:r w:rsidRPr="00DB7AC0">
        <w:t>If the message from the SMF instructs the UPF to activate MPQUIC functionality, the UPF allocates the UE "MPQUIC link-specific multipath" addresses/prefixes. In step 10b, the UPF sends the "MPQUIC link-specific multipath" addresses/prefixes and MPQUIC proxy information to the SMF.</w:t>
      </w:r>
      <w:r w:rsidRPr="003331DC">
        <w:t xml:space="preserve"> The "MPTCP link-specific multipath" addresses</w:t>
      </w:r>
      <w:r w:rsidRPr="005D4400">
        <w:t>/prefixes and the "MPQUIC link-specific multipath" addresses/prefixes may be the same.</w:t>
      </w:r>
      <w:r w:rsidR="00060FEF">
        <w:t xml:space="preserve"> </w:t>
      </w:r>
    </w:p>
    <w:p w14:paraId="5F008836" w14:textId="77777777" w:rsidR="00537A63" w:rsidRDefault="005D4400" w:rsidP="00537A63">
      <w:pPr>
        <w:overflowPunct w:val="0"/>
        <w:autoSpaceDE w:val="0"/>
        <w:autoSpaceDN w:val="0"/>
        <w:adjustRightInd w:val="0"/>
        <w:ind w:left="851" w:hanging="284"/>
        <w:textAlignment w:val="baseline"/>
        <w:rPr>
          <w:ins w:id="2" w:author="samsung" w:date="2024-08-07T23:17:00Z"/>
          <w:rFonts w:eastAsia="Times New Roman"/>
          <w:lang w:eastAsia="en-GB"/>
        </w:rPr>
      </w:pPr>
      <w:r w:rsidRPr="005D4400">
        <w:rPr>
          <w:rFonts w:eastAsia="Times New Roman"/>
          <w:lang w:eastAsia="en-GB"/>
        </w:rPr>
        <w:t>-</w:t>
      </w:r>
      <w:r w:rsidRPr="005D4400">
        <w:rPr>
          <w:rFonts w:eastAsia="Times New Roman"/>
          <w:lang w:eastAsia="en-GB"/>
        </w:rP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7CEB3E0A" w14:textId="089092E6" w:rsidR="00EC3BD2" w:rsidRPr="00893B55" w:rsidRDefault="00537A63" w:rsidP="00DB7AC0">
      <w:pPr>
        <w:overflowPunct w:val="0"/>
        <w:autoSpaceDE w:val="0"/>
        <w:autoSpaceDN w:val="0"/>
        <w:adjustRightInd w:val="0"/>
        <w:ind w:left="851" w:hanging="284"/>
        <w:textAlignment w:val="baseline"/>
        <w:rPr>
          <w:rFonts w:eastAsia="Times New Roman"/>
          <w:lang w:eastAsia="en-GB"/>
        </w:rPr>
      </w:pPr>
      <w:ins w:id="3" w:author="samsung" w:date="2024-08-07T23:17:00Z">
        <w:r>
          <w:rPr>
            <w:rFonts w:eastAsia="Times New Roman"/>
            <w:lang w:eastAsia="en-GB"/>
          </w:rPr>
          <w:tab/>
        </w:r>
        <w:r w:rsidRPr="00893B55">
          <w:rPr>
            <w:rFonts w:eastAsia="Times New Roman"/>
            <w:lang w:eastAsia="en-GB"/>
          </w:rPr>
          <w:t xml:space="preserve">In case the PDU Session </w:t>
        </w:r>
      </w:ins>
      <w:ins w:id="4" w:author="SAM3" w:date="2024-08-08T10:40:00Z">
        <w:r w:rsidR="00E35419" w:rsidRPr="00893B55">
          <w:rPr>
            <w:rFonts w:eastAsia="Times New Roman"/>
            <w:lang w:eastAsia="en-GB"/>
          </w:rPr>
          <w:t xml:space="preserve">Type </w:t>
        </w:r>
      </w:ins>
      <w:ins w:id="5" w:author="samsung" w:date="2024-08-07T23:17:00Z">
        <w:r w:rsidRPr="00893B55">
          <w:rPr>
            <w:rFonts w:eastAsia="Times New Roman"/>
            <w:lang w:eastAsia="en-GB"/>
          </w:rPr>
          <w:t>is “Ethernet”</w:t>
        </w:r>
      </w:ins>
      <w:ins w:id="6" w:author="samsung" w:date="2024-08-08T14:26:00Z">
        <w:r w:rsidR="00535EFD" w:rsidRPr="00893B55">
          <w:rPr>
            <w:rFonts w:eastAsia="Times New Roman"/>
            <w:lang w:eastAsia="en-GB"/>
          </w:rPr>
          <w:t xml:space="preserve">, </w:t>
        </w:r>
      </w:ins>
      <w:ins w:id="7" w:author="samsung" w:date="2024-08-09T18:29:00Z">
        <w:r w:rsidR="00893B55" w:rsidRPr="00893B55">
          <w:rPr>
            <w:rFonts w:eastAsia="Times New Roman"/>
            <w:lang w:eastAsia="en-GB"/>
          </w:rPr>
          <w:t>then</w:t>
        </w:r>
      </w:ins>
      <w:ins w:id="8" w:author="samsung" w:date="2024-08-09T18:24:00Z">
        <w:r w:rsidR="00781112" w:rsidRPr="00893B55">
          <w:rPr>
            <w:rFonts w:eastAsia="Times New Roman"/>
            <w:lang w:eastAsia="en-GB"/>
          </w:rPr>
          <w:t>:</w:t>
        </w:r>
      </w:ins>
    </w:p>
    <w:p w14:paraId="08B3AE7E" w14:textId="58A43090" w:rsidR="00A54D62" w:rsidRPr="00A54D62" w:rsidRDefault="00EA3A45" w:rsidP="00A54D62">
      <w:pPr>
        <w:pStyle w:val="afff2"/>
        <w:numPr>
          <w:ilvl w:val="0"/>
          <w:numId w:val="23"/>
        </w:numPr>
        <w:rPr>
          <w:ins w:id="9" w:author="samsung" w:date="2024-10-02T19:51:00Z"/>
          <w:rStyle w:val="NOChar"/>
          <w:lang w:eastAsia="en-GB"/>
          <w:rPrChange w:id="10" w:author="samsung" w:date="2024-10-02T19:51:00Z">
            <w:rPr>
              <w:ins w:id="11" w:author="samsung" w:date="2024-10-02T19:51:00Z"/>
              <w:rStyle w:val="NOChar"/>
              <w:rFonts w:eastAsia="宋体"/>
            </w:rPr>
          </w:rPrChange>
        </w:rPr>
      </w:pPr>
      <w:ins w:id="12" w:author="samsung" w:date="2024-10-02T19:36:00Z">
        <w:r>
          <w:t>I</w:t>
        </w:r>
      </w:ins>
      <w:ins w:id="13" w:author="samsung" w:date="2024-08-09T17:41:00Z">
        <w:r w:rsidR="00535EFD" w:rsidRPr="00893B55">
          <w:t>f</w:t>
        </w:r>
        <w:del w:id="14" w:author="xys2411" w:date="2024-11-21T11:32:00Z">
          <w:r w:rsidR="00535EFD" w:rsidRPr="00893B55" w:rsidDel="008557DD">
            <w:delText xml:space="preserve"> </w:delText>
          </w:r>
        </w:del>
      </w:ins>
      <w:ins w:id="15" w:author="samsung" w:date="2024-08-07T23:40:00Z">
        <w:del w:id="16" w:author="xys2411" w:date="2024-11-21T11:31:00Z">
          <w:r w:rsidR="00DB7AC0" w:rsidRPr="007862C2" w:rsidDel="008557DD">
            <w:rPr>
              <w:highlight w:val="yellow"/>
              <w:rPrChange w:id="17" w:author="xys2411" w:date="2024-11-21T11:51:00Z">
                <w:rPr/>
              </w:rPrChange>
            </w:rPr>
            <w:delText xml:space="preserve">only </w:delText>
          </w:r>
        </w:del>
      </w:ins>
      <w:ins w:id="18" w:author="samsung" w:date="2024-08-07T23:17:00Z">
        <w:del w:id="19" w:author="xys2411" w:date="2024-11-21T11:32:00Z">
          <w:r w:rsidR="00537A63" w:rsidRPr="007862C2" w:rsidDel="008557DD">
            <w:rPr>
              <w:highlight w:val="yellow"/>
              <w:rPrChange w:id="20" w:author="xys2411" w:date="2024-11-21T11:51:00Z">
                <w:rPr/>
              </w:rPrChange>
            </w:rPr>
            <w:delText>MPQUIC-</w:delText>
          </w:r>
        </w:del>
      </w:ins>
      <w:ins w:id="21" w:author="samsung" w:date="2024-08-08T19:40:00Z">
        <w:del w:id="22" w:author="xys2411" w:date="2024-11-21T11:32:00Z">
          <w:r w:rsidR="00E33B81" w:rsidRPr="007862C2" w:rsidDel="008557DD">
            <w:rPr>
              <w:highlight w:val="yellow"/>
              <w:rPrChange w:id="23" w:author="xys2411" w:date="2024-11-21T11:51:00Z">
                <w:rPr/>
              </w:rPrChange>
            </w:rPr>
            <w:delText>E</w:delText>
          </w:r>
        </w:del>
      </w:ins>
      <w:ins w:id="24" w:author="samsung" w:date="2024-08-07T23:17:00Z">
        <w:del w:id="25" w:author="xys2411" w:date="2024-11-21T11:32:00Z">
          <w:r w:rsidR="00537A63" w:rsidRPr="007862C2" w:rsidDel="008557DD">
            <w:rPr>
              <w:highlight w:val="yellow"/>
              <w:rPrChange w:id="26" w:author="xys2411" w:date="2024-11-21T11:51:00Z">
                <w:rPr/>
              </w:rPrChange>
            </w:rPr>
            <w:delText xml:space="preserve"> functionality is </w:delText>
          </w:r>
        </w:del>
      </w:ins>
      <w:ins w:id="27" w:author="samsung" w:date="2024-08-21T19:14:00Z">
        <w:del w:id="28" w:author="xys2411" w:date="2024-11-21T11:32:00Z">
          <w:r w:rsidR="00163B95" w:rsidRPr="007862C2" w:rsidDel="008557DD">
            <w:rPr>
              <w:highlight w:val="yellow"/>
              <w:rPrChange w:id="29" w:author="xys2411" w:date="2024-11-21T11:51:00Z">
                <w:rPr/>
              </w:rPrChange>
            </w:rPr>
            <w:delText xml:space="preserve">to be </w:delText>
          </w:r>
        </w:del>
      </w:ins>
      <w:ins w:id="30" w:author="samsung" w:date="2024-08-09T18:24:00Z">
        <w:del w:id="31" w:author="xys2411" w:date="2024-11-21T11:32:00Z">
          <w:r w:rsidR="00781112" w:rsidRPr="007862C2" w:rsidDel="008557DD">
            <w:rPr>
              <w:highlight w:val="yellow"/>
              <w:rPrChange w:id="32" w:author="xys2411" w:date="2024-11-21T11:51:00Z">
                <w:rPr/>
              </w:rPrChange>
            </w:rPr>
            <w:delText>enabled</w:delText>
          </w:r>
        </w:del>
      </w:ins>
      <w:ins w:id="33" w:author="samsung" w:date="2024-08-09T18:08:00Z">
        <w:del w:id="34" w:author="xys2411" w:date="2024-11-21T11:32:00Z">
          <w:r w:rsidR="0026042A" w:rsidRPr="007862C2" w:rsidDel="008557DD">
            <w:rPr>
              <w:highlight w:val="yellow"/>
              <w:rPrChange w:id="35" w:author="xys2411" w:date="2024-11-21T11:51:00Z">
                <w:rPr/>
              </w:rPrChange>
            </w:rPr>
            <w:delText xml:space="preserve"> </w:delText>
          </w:r>
        </w:del>
      </w:ins>
      <w:ins w:id="36" w:author="samsung" w:date="2024-08-07T23:17:00Z">
        <w:del w:id="37" w:author="xys2411" w:date="2024-11-21T11:32:00Z">
          <w:r w:rsidR="00537A63" w:rsidRPr="007862C2" w:rsidDel="008557DD">
            <w:rPr>
              <w:highlight w:val="yellow"/>
              <w:rPrChange w:id="38" w:author="xys2411" w:date="2024-11-21T11:51:00Z">
                <w:rPr/>
              </w:rPrChange>
            </w:rPr>
            <w:delText xml:space="preserve">for the </w:delText>
          </w:r>
        </w:del>
      </w:ins>
      <w:ins w:id="39" w:author="samsung" w:date="2024-08-07T23:40:00Z">
        <w:del w:id="40" w:author="xys2411" w:date="2024-11-21T11:32:00Z">
          <w:r w:rsidR="00DB7AC0" w:rsidRPr="007862C2" w:rsidDel="008557DD">
            <w:rPr>
              <w:highlight w:val="yellow"/>
              <w:rPrChange w:id="41" w:author="xys2411" w:date="2024-11-21T11:51:00Z">
                <w:rPr/>
              </w:rPrChange>
            </w:rPr>
            <w:delText xml:space="preserve">MA </w:delText>
          </w:r>
        </w:del>
      </w:ins>
      <w:ins w:id="42" w:author="samsung" w:date="2024-08-07T23:17:00Z">
        <w:del w:id="43" w:author="xys2411" w:date="2024-11-21T11:32:00Z">
          <w:r w:rsidR="00537A63" w:rsidRPr="007862C2" w:rsidDel="008557DD">
            <w:rPr>
              <w:highlight w:val="yellow"/>
              <w:rPrChange w:id="44" w:author="xys2411" w:date="2024-11-21T11:51:00Z">
                <w:rPr/>
              </w:rPrChange>
            </w:rPr>
            <w:delText>PDU Session</w:delText>
          </w:r>
        </w:del>
      </w:ins>
      <w:ins w:id="45" w:author="samsung" w:date="2024-08-07T23:40:00Z">
        <w:del w:id="46" w:author="xys2411" w:date="2024-11-21T11:32:00Z">
          <w:r w:rsidR="00DB7AC0" w:rsidRPr="007862C2" w:rsidDel="008557DD">
            <w:rPr>
              <w:highlight w:val="yellow"/>
              <w:rPrChange w:id="47" w:author="xys2411" w:date="2024-11-21T11:51:00Z">
                <w:rPr/>
              </w:rPrChange>
            </w:rPr>
            <w:delText>,</w:delText>
          </w:r>
        </w:del>
      </w:ins>
      <w:ins w:id="48" w:author="xys2411" w:date="2024-11-21T11:32:00Z">
        <w:r w:rsidR="008557DD" w:rsidRPr="007862C2">
          <w:rPr>
            <w:highlight w:val="yellow"/>
            <w:rPrChange w:id="49" w:author="xys2411" w:date="2024-11-21T11:51:00Z">
              <w:rPr/>
            </w:rPrChange>
          </w:rPr>
          <w:t xml:space="preserve"> </w:t>
        </w:r>
        <w:r w:rsidR="008557DD" w:rsidRPr="007862C2">
          <w:rPr>
            <w:highlight w:val="yellow"/>
            <w:rPrChange w:id="50" w:author="xys2411" w:date="2024-11-21T11:51:00Z">
              <w:rPr/>
            </w:rPrChange>
          </w:rPr>
          <w:t xml:space="preserve">the Steering functionality parameter in the MA PDU Session control information of the received PCC rule(s) </w:t>
        </w:r>
        <w:r w:rsidR="008557DD" w:rsidRPr="007862C2">
          <w:rPr>
            <w:highlight w:val="yellow"/>
            <w:rPrChange w:id="51" w:author="xys2411" w:date="2024-11-21T11:51:00Z">
              <w:rPr/>
            </w:rPrChange>
          </w:rPr>
          <w:t>is</w:t>
        </w:r>
        <w:r w:rsidR="008557DD" w:rsidRPr="007862C2">
          <w:rPr>
            <w:highlight w:val="yellow"/>
            <w:rPrChange w:id="52" w:author="xys2411" w:date="2024-11-21T11:51:00Z">
              <w:rPr/>
            </w:rPrChange>
          </w:rPr>
          <w:t xml:space="preserve"> set only to </w:t>
        </w:r>
      </w:ins>
      <w:ins w:id="53" w:author="xys2411" w:date="2024-11-21T11:33:00Z">
        <w:r w:rsidR="008557DD" w:rsidRPr="007862C2">
          <w:rPr>
            <w:highlight w:val="yellow"/>
            <w:rPrChange w:id="54" w:author="xys2411" w:date="2024-11-21T11:51:00Z">
              <w:rPr/>
            </w:rPrChange>
          </w:rPr>
          <w:t>MPQUIC-E,</w:t>
        </w:r>
      </w:ins>
      <w:ins w:id="55" w:author="samsung" w:date="2024-08-07T23:40:00Z">
        <w:r w:rsidR="00DB7AC0" w:rsidRPr="00893B55">
          <w:t xml:space="preserve"> then SMF </w:t>
        </w:r>
        <w:r w:rsidR="00294375">
          <w:t>provide</w:t>
        </w:r>
      </w:ins>
      <w:ins w:id="56" w:author="samsung" w:date="2024-08-23T09:15:00Z">
        <w:r w:rsidR="00AF003B">
          <w:t>s</w:t>
        </w:r>
      </w:ins>
      <w:ins w:id="57" w:author="samsung" w:date="2024-08-07T23:40:00Z">
        <w:r w:rsidR="00DB7AC0" w:rsidRPr="00893B55">
          <w:t xml:space="preserve"> the PDU Session type </w:t>
        </w:r>
      </w:ins>
      <w:ins w:id="58" w:author="samsung" w:date="2024-08-07T23:41:00Z">
        <w:r w:rsidR="00DB7AC0" w:rsidRPr="00893B55">
          <w:t>as “IP”</w:t>
        </w:r>
      </w:ins>
      <w:ins w:id="59" w:author="samsung" w:date="2024-08-23T13:03:00Z">
        <w:r w:rsidR="005F239C">
          <w:t xml:space="preserve"> </w:t>
        </w:r>
        <w:r w:rsidR="005F239C" w:rsidRPr="00893B55">
          <w:t>in the N2 SM information to NG-RAN,</w:t>
        </w:r>
      </w:ins>
    </w:p>
    <w:p w14:paraId="773F4500" w14:textId="7D367F11" w:rsidR="00A54D62" w:rsidRPr="005B0309" w:rsidRDefault="00EA3A45">
      <w:pPr>
        <w:pStyle w:val="NO"/>
        <w:rPr>
          <w:ins w:id="60" w:author="samsung" w:date="2024-08-09T17:42:00Z"/>
          <w:rStyle w:val="NOChar"/>
          <w:lang w:eastAsia="en-GB"/>
        </w:rPr>
        <w:pPrChange w:id="61" w:author="samsung" w:date="2024-10-02T19:51:00Z">
          <w:pPr>
            <w:pStyle w:val="afff2"/>
            <w:numPr>
              <w:numId w:val="23"/>
            </w:numPr>
            <w:ind w:left="1495" w:hanging="360"/>
          </w:pPr>
        </w:pPrChange>
      </w:pPr>
      <w:ins w:id="62" w:author="samsung" w:date="2024-08-23T13:01:00Z">
        <w:r w:rsidRPr="005B0309">
          <w:rPr>
            <w:rStyle w:val="NOChar"/>
            <w:lang w:eastAsia="en-GB"/>
          </w:rPr>
          <w:t>NOTE Y</w:t>
        </w:r>
      </w:ins>
      <w:ins w:id="63" w:author="samsung" w:date="2024-10-02T19:49:00Z">
        <w:r w:rsidRPr="005B0309">
          <w:rPr>
            <w:rStyle w:val="NOChar"/>
            <w:lang w:eastAsia="en-GB"/>
          </w:rPr>
          <w:t>1</w:t>
        </w:r>
      </w:ins>
      <w:ins w:id="64" w:author="samsung" w:date="2024-08-23T13:01:00Z">
        <w:r w:rsidR="005F239C" w:rsidRPr="005B0309">
          <w:rPr>
            <w:rStyle w:val="NOChar"/>
            <w:lang w:eastAsia="en-GB"/>
          </w:rPr>
          <w:t>:</w:t>
        </w:r>
      </w:ins>
      <w:r w:rsidR="007758ED" w:rsidRPr="005B0309">
        <w:rPr>
          <w:rStyle w:val="NOChar"/>
          <w:lang w:eastAsia="en-GB"/>
        </w:rPr>
        <w:tab/>
      </w:r>
      <w:ins w:id="65" w:author="samsung" w:date="2024-08-23T13:01:00Z">
        <w:r w:rsidR="005F239C" w:rsidRPr="005B0309">
          <w:rPr>
            <w:rStyle w:val="NOChar"/>
            <w:lang w:eastAsia="en-GB"/>
          </w:rPr>
          <w:t xml:space="preserve">When </w:t>
        </w:r>
      </w:ins>
      <w:ins w:id="66" w:author="samsung" w:date="2024-08-23T13:08:00Z">
        <w:r w:rsidR="005F239C" w:rsidRPr="005B0309">
          <w:rPr>
            <w:rStyle w:val="NOChar"/>
            <w:lang w:eastAsia="en-GB"/>
          </w:rPr>
          <w:t xml:space="preserve">only </w:t>
        </w:r>
      </w:ins>
      <w:ins w:id="67" w:author="samsung" w:date="2024-08-23T13:01:00Z">
        <w:r w:rsidR="005F239C" w:rsidRPr="005B0309">
          <w:rPr>
            <w:rStyle w:val="NOChar"/>
            <w:lang w:eastAsia="en-GB"/>
          </w:rPr>
          <w:t xml:space="preserve">MPQUIC-E functionality is </w:t>
        </w:r>
      </w:ins>
      <w:ins w:id="68" w:author="samsung" w:date="2024-08-23T13:05:00Z">
        <w:r w:rsidR="005F239C" w:rsidRPr="005B0309">
          <w:rPr>
            <w:rStyle w:val="NOChar"/>
            <w:lang w:eastAsia="en-GB"/>
          </w:rPr>
          <w:t>enabled</w:t>
        </w:r>
      </w:ins>
      <w:ins w:id="69" w:author="samsung" w:date="2024-08-23T13:01:00Z">
        <w:r w:rsidR="00565064" w:rsidRPr="005B0309">
          <w:rPr>
            <w:rStyle w:val="NOChar"/>
            <w:lang w:eastAsia="en-GB"/>
          </w:rPr>
          <w:t xml:space="preserve"> for</w:t>
        </w:r>
        <w:r w:rsidR="005F239C" w:rsidRPr="005B0309">
          <w:rPr>
            <w:rStyle w:val="NOChar"/>
            <w:lang w:eastAsia="en-GB"/>
          </w:rPr>
          <w:t xml:space="preserve"> </w:t>
        </w:r>
      </w:ins>
      <w:ins w:id="70" w:author="samsung" w:date="2024-08-23T13:13:00Z">
        <w:r w:rsidR="00565064" w:rsidRPr="005B0309">
          <w:rPr>
            <w:rStyle w:val="NOChar"/>
            <w:lang w:eastAsia="en-GB"/>
          </w:rPr>
          <w:t>a</w:t>
        </w:r>
      </w:ins>
      <w:ins w:id="71" w:author="samsung" w:date="2024-08-23T13:14:00Z">
        <w:r w:rsidR="00565064" w:rsidRPr="005B0309">
          <w:rPr>
            <w:rStyle w:val="NOChar"/>
            <w:lang w:eastAsia="en-GB"/>
          </w:rPr>
          <w:t>n</w:t>
        </w:r>
      </w:ins>
      <w:ins w:id="72" w:author="samsung" w:date="2024-08-23T13:13:00Z">
        <w:r w:rsidR="00565064" w:rsidRPr="005B0309">
          <w:rPr>
            <w:rStyle w:val="NOChar"/>
            <w:lang w:eastAsia="en-GB"/>
          </w:rPr>
          <w:t xml:space="preserve"> </w:t>
        </w:r>
      </w:ins>
      <w:ins w:id="73" w:author="samsung" w:date="2024-08-23T13:05:00Z">
        <w:r w:rsidR="005F239C" w:rsidRPr="005B0309">
          <w:rPr>
            <w:rStyle w:val="NOChar"/>
            <w:lang w:eastAsia="en-GB"/>
          </w:rPr>
          <w:t>MA PDU Session</w:t>
        </w:r>
      </w:ins>
      <w:ins w:id="74" w:author="samsung" w:date="2024-08-23T13:01:00Z">
        <w:r w:rsidR="005F239C" w:rsidRPr="005B0309">
          <w:rPr>
            <w:rStyle w:val="NOChar"/>
            <w:lang w:eastAsia="en-GB"/>
          </w:rPr>
          <w:t>, the packets exchanged between UE and UPF are IP packets of the "MPQUIC link-specific multipath" addresses/prefixes (</w:t>
        </w:r>
        <w:proofErr w:type="gramStart"/>
        <w:r w:rsidR="005F239C" w:rsidRPr="005B0309">
          <w:rPr>
            <w:rStyle w:val="NOChar"/>
            <w:lang w:eastAsia="en-GB"/>
          </w:rPr>
          <w:t>i.e.</w:t>
        </w:r>
        <w:proofErr w:type="gramEnd"/>
        <w:r w:rsidR="005F239C" w:rsidRPr="005B0309">
          <w:rPr>
            <w:rStyle w:val="NOChar"/>
            <w:lang w:eastAsia="en-GB"/>
          </w:rPr>
          <w:t xml:space="preserve"> the (R)AN transports IP packets between UE and UPF). PDU Session type IP is provided to the (R)AN so that the NG-RAN can apply ROHC.</w:t>
        </w:r>
      </w:ins>
    </w:p>
    <w:p w14:paraId="64F063A1" w14:textId="0BF6CD55" w:rsidR="00A54D62" w:rsidDel="00FE74DA" w:rsidRDefault="00EA3A45" w:rsidP="009B1169">
      <w:pPr>
        <w:pStyle w:val="afff2"/>
        <w:numPr>
          <w:ilvl w:val="0"/>
          <w:numId w:val="23"/>
        </w:numPr>
        <w:rPr>
          <w:ins w:id="75" w:author="samsung" w:date="2024-10-17T19:46:00Z"/>
          <w:del w:id="76" w:author="Huawei" w:date="2024-11-08T16:12:00Z"/>
        </w:rPr>
      </w:pPr>
      <w:ins w:id="77" w:author="samsung" w:date="2024-10-02T19:36:00Z">
        <w:r>
          <w:t>I</w:t>
        </w:r>
      </w:ins>
      <w:ins w:id="78" w:author="samsung" w:date="2024-08-08T14:28:00Z">
        <w:r w:rsidR="004F2F86" w:rsidRPr="00893B55">
          <w:t xml:space="preserve">f </w:t>
        </w:r>
      </w:ins>
      <w:ins w:id="79" w:author="xys2411" w:date="2024-11-21T11:33:00Z">
        <w:r w:rsidR="008557DD" w:rsidRPr="007862C2">
          <w:rPr>
            <w:highlight w:val="yellow"/>
            <w:rPrChange w:id="80" w:author="xys2411" w:date="2024-11-21T11:51:00Z">
              <w:rPr/>
            </w:rPrChange>
          </w:rPr>
          <w:t xml:space="preserve">the Steering functionality parameter in the MA PDU Session control information of the received PCC rule(s) </w:t>
        </w:r>
        <w:r w:rsidR="008557DD" w:rsidRPr="007862C2">
          <w:rPr>
            <w:highlight w:val="yellow"/>
            <w:rPrChange w:id="81" w:author="xys2411" w:date="2024-11-21T11:51:00Z">
              <w:rPr/>
            </w:rPrChange>
          </w:rPr>
          <w:t>is</w:t>
        </w:r>
        <w:r w:rsidR="008557DD" w:rsidRPr="007862C2">
          <w:rPr>
            <w:highlight w:val="yellow"/>
            <w:rPrChange w:id="82" w:author="xys2411" w:date="2024-11-21T11:51:00Z">
              <w:rPr/>
            </w:rPrChange>
          </w:rPr>
          <w:t xml:space="preserve"> set only to ATSSS-LL</w:t>
        </w:r>
      </w:ins>
      <w:ins w:id="83" w:author="samsung" w:date="2024-08-07T23:44:00Z">
        <w:del w:id="84" w:author="xys2411" w:date="2024-11-21T11:33:00Z">
          <w:r w:rsidR="00DB7AC0" w:rsidRPr="007862C2" w:rsidDel="008557DD">
            <w:rPr>
              <w:highlight w:val="yellow"/>
              <w:rPrChange w:id="85" w:author="xys2411" w:date="2024-11-21T11:51:00Z">
                <w:rPr/>
              </w:rPrChange>
            </w:rPr>
            <w:delText xml:space="preserve">only ATSSS-LL functionality is </w:delText>
          </w:r>
        </w:del>
      </w:ins>
      <w:ins w:id="86" w:author="samsung" w:date="2024-08-21T19:14:00Z">
        <w:del w:id="87" w:author="xys2411" w:date="2024-11-21T11:33:00Z">
          <w:r w:rsidR="00163B95" w:rsidRPr="007862C2" w:rsidDel="008557DD">
            <w:rPr>
              <w:highlight w:val="yellow"/>
              <w:rPrChange w:id="88" w:author="xys2411" w:date="2024-11-21T11:51:00Z">
                <w:rPr/>
              </w:rPrChange>
            </w:rPr>
            <w:delText xml:space="preserve">to be </w:delText>
          </w:r>
        </w:del>
      </w:ins>
      <w:ins w:id="89" w:author="samsung" w:date="2024-08-09T18:24:00Z">
        <w:del w:id="90" w:author="xys2411" w:date="2024-11-21T11:33:00Z">
          <w:r w:rsidR="00781112" w:rsidRPr="007862C2" w:rsidDel="008557DD">
            <w:rPr>
              <w:highlight w:val="yellow"/>
              <w:rPrChange w:id="91" w:author="xys2411" w:date="2024-11-21T11:51:00Z">
                <w:rPr/>
              </w:rPrChange>
            </w:rPr>
            <w:delText>enabled</w:delText>
          </w:r>
        </w:del>
      </w:ins>
      <w:ins w:id="92" w:author="samsung" w:date="2024-08-08T11:16:00Z">
        <w:del w:id="93" w:author="xys2411" w:date="2024-11-21T11:33:00Z">
          <w:r w:rsidR="00473958" w:rsidRPr="007862C2" w:rsidDel="008557DD">
            <w:rPr>
              <w:highlight w:val="yellow"/>
              <w:rPrChange w:id="94" w:author="xys2411" w:date="2024-11-21T11:51:00Z">
                <w:rPr/>
              </w:rPrChange>
            </w:rPr>
            <w:delText xml:space="preserve"> </w:delText>
          </w:r>
        </w:del>
      </w:ins>
      <w:ins w:id="95" w:author="samsung" w:date="2024-08-07T23:44:00Z">
        <w:del w:id="96" w:author="xys2411" w:date="2024-11-21T11:33:00Z">
          <w:r w:rsidR="00DB7AC0" w:rsidRPr="007862C2" w:rsidDel="008557DD">
            <w:rPr>
              <w:highlight w:val="yellow"/>
              <w:rPrChange w:id="97" w:author="xys2411" w:date="2024-11-21T11:51:00Z">
                <w:rPr/>
              </w:rPrChange>
            </w:rPr>
            <w:delText>for the MA PDU Session</w:delText>
          </w:r>
        </w:del>
      </w:ins>
      <w:ins w:id="98" w:author="samsung" w:date="2024-08-08T11:16:00Z">
        <w:r w:rsidR="00473958" w:rsidRPr="00893B55">
          <w:t>, then SMF behaviour is as per the clause</w:t>
        </w:r>
      </w:ins>
      <w:ins w:id="99" w:author="samsung" w:date="2024-08-08T11:17:00Z">
        <w:r w:rsidR="00473958" w:rsidRPr="00893B55">
          <w:t xml:space="preserve"> 4.3.2.2.1 (i.e. PDU Sess</w:t>
        </w:r>
        <w:r w:rsidR="0026042A" w:rsidRPr="00893B55">
          <w:t xml:space="preserve">ion type “Ethernet” </w:t>
        </w:r>
      </w:ins>
      <w:proofErr w:type="gramStart"/>
      <w:ins w:id="100" w:author="samsung" w:date="2024-08-23T09:28:00Z">
        <w:r w:rsidR="00A83FA2">
          <w:t xml:space="preserve">is </w:t>
        </w:r>
      </w:ins>
      <w:ins w:id="101" w:author="samsung" w:date="2024-08-22T14:02:00Z">
        <w:r w:rsidR="00294375">
          <w:t xml:space="preserve"> </w:t>
        </w:r>
      </w:ins>
      <w:ins w:id="102" w:author="samsung" w:date="2024-08-08T11:17:00Z">
        <w:r w:rsidR="0026042A" w:rsidRPr="00893B55">
          <w:t>provided</w:t>
        </w:r>
        <w:proofErr w:type="gramEnd"/>
        <w:r w:rsidR="0026042A" w:rsidRPr="00893B55">
          <w:t xml:space="preserve"> in the N2 SM information</w:t>
        </w:r>
        <w:r w:rsidR="00473958" w:rsidRPr="00893B55">
          <w:t>)</w:t>
        </w:r>
      </w:ins>
      <w:ins w:id="103" w:author="samsung" w:date="2024-08-08T19:39:00Z">
        <w:r w:rsidR="00E33B81" w:rsidRPr="00893B55">
          <w:t>.</w:t>
        </w:r>
      </w:ins>
    </w:p>
    <w:p w14:paraId="387883F8" w14:textId="546AC802" w:rsidR="00975F20" w:rsidRPr="004E7A4C" w:rsidDel="00FE74DA" w:rsidRDefault="00975F20">
      <w:pPr>
        <w:pStyle w:val="afff2"/>
        <w:numPr>
          <w:ilvl w:val="0"/>
          <w:numId w:val="23"/>
        </w:numPr>
        <w:rPr>
          <w:ins w:id="104" w:author="samsung" w:date="2024-10-17T19:46:00Z"/>
          <w:del w:id="105" w:author="Huawei" w:date="2024-11-08T16:12:00Z"/>
        </w:rPr>
        <w:pPrChange w:id="106" w:author="Huawei" w:date="2024-11-08T16:12:00Z">
          <w:pPr>
            <w:pStyle w:val="NO"/>
            <w:overflowPunct/>
            <w:autoSpaceDE/>
            <w:autoSpaceDN/>
            <w:adjustRightInd/>
            <w:textAlignment w:val="auto"/>
          </w:pPr>
        </w:pPrChange>
      </w:pPr>
    </w:p>
    <w:p w14:paraId="33D6275F" w14:textId="2C09B635" w:rsidR="00AF003B" w:rsidRPr="004E7A4C" w:rsidRDefault="00AF003B">
      <w:pPr>
        <w:pStyle w:val="afff2"/>
        <w:numPr>
          <w:ilvl w:val="0"/>
          <w:numId w:val="23"/>
        </w:numPr>
        <w:rPr>
          <w:rFonts w:eastAsia="宋体"/>
          <w:highlight w:val="green"/>
          <w:lang w:eastAsia="en-US"/>
          <w:rPrChange w:id="107" w:author="Huawei" w:date="2024-11-08T16:14:00Z">
            <w:rPr>
              <w:rFonts w:eastAsia="宋体"/>
              <w:lang w:eastAsia="en-US"/>
            </w:rPr>
          </w:rPrChange>
        </w:rPr>
        <w:pPrChange w:id="108" w:author="Huawei" w:date="2024-11-08T16:12:00Z">
          <w:pPr>
            <w:pStyle w:val="EditorsNote"/>
            <w:overflowPunct/>
            <w:autoSpaceDE/>
            <w:autoSpaceDN/>
            <w:adjustRightInd/>
            <w:ind w:left="1135" w:hanging="851"/>
            <w:textAlignment w:val="auto"/>
          </w:pPr>
        </w:pPrChange>
      </w:pPr>
      <w:ins w:id="109" w:author="samsung" w:date="2024-08-23T09:17:00Z">
        <w:del w:id="110" w:author="Huawei" w:date="2024-11-08T16:12:00Z">
          <w:r w:rsidRPr="004E7A4C" w:rsidDel="00FE74DA">
            <w:rPr>
              <w:color w:val="FF0000"/>
              <w:highlight w:val="green"/>
              <w:rPrChange w:id="111" w:author="Huawei" w:date="2024-11-08T16:14:00Z">
                <w:rPr/>
              </w:rPrChange>
            </w:rPr>
            <w:delText>Editor’s Note:</w:delText>
          </w:r>
        </w:del>
      </w:ins>
      <w:ins w:id="112" w:author="samsung" w:date="2024-08-23T12:26:00Z">
        <w:del w:id="113" w:author="Huawei" w:date="2024-11-08T16:12:00Z">
          <w:r w:rsidR="00EF79CD" w:rsidRPr="004E7A4C" w:rsidDel="00FE74DA">
            <w:rPr>
              <w:color w:val="FF0000"/>
              <w:highlight w:val="green"/>
              <w:rPrChange w:id="114" w:author="Huawei" w:date="2024-11-08T16:14:00Z">
                <w:rPr/>
              </w:rPrChange>
            </w:rPr>
            <w:delText xml:space="preserve"> [MASSS] </w:delText>
          </w:r>
        </w:del>
      </w:ins>
      <w:ins w:id="115" w:author="samsung" w:date="2024-10-17T18:59:00Z">
        <w:del w:id="116" w:author="Huawei" w:date="2024-11-08T16:12:00Z">
          <w:r w:rsidR="00BB1178" w:rsidRPr="004E7A4C" w:rsidDel="00FE74DA">
            <w:rPr>
              <w:color w:val="FF0000"/>
              <w:highlight w:val="green"/>
              <w:rPrChange w:id="117" w:author="Huawei" w:date="2024-11-08T16:14:00Z">
                <w:rPr/>
              </w:rPrChange>
            </w:rPr>
            <w:delText xml:space="preserve">Whether or not ATSSS-LL and MPQUIC-E functionality </w:delText>
          </w:r>
        </w:del>
      </w:ins>
      <w:ins w:id="118" w:author="samsung" w:date="2024-10-17T19:00:00Z">
        <w:del w:id="119" w:author="Huawei" w:date="2024-11-08T16:12:00Z">
          <w:r w:rsidR="00BB1178" w:rsidRPr="004E7A4C" w:rsidDel="00FE74DA">
            <w:rPr>
              <w:color w:val="FF0000"/>
              <w:highlight w:val="green"/>
              <w:rPrChange w:id="120" w:author="Huawei" w:date="2024-11-08T16:14:00Z">
                <w:rPr/>
              </w:rPrChange>
            </w:rPr>
            <w:delText xml:space="preserve">are to be </w:delText>
          </w:r>
        </w:del>
      </w:ins>
      <w:ins w:id="121" w:author="samsung" w:date="2024-10-18T17:02:00Z">
        <w:del w:id="122" w:author="Huawei" w:date="2024-11-08T16:12:00Z">
          <w:r w:rsidR="00680CCF" w:rsidRPr="004E7A4C" w:rsidDel="00FE74DA">
            <w:rPr>
              <w:color w:val="FF0000"/>
              <w:highlight w:val="green"/>
              <w:rPrChange w:id="123" w:author="Huawei" w:date="2024-11-08T16:14:00Z">
                <w:rPr/>
              </w:rPrChange>
            </w:rPr>
            <w:delText>enabled</w:delText>
          </w:r>
        </w:del>
      </w:ins>
      <w:ins w:id="124" w:author="samsung" w:date="2024-10-17T18:59:00Z">
        <w:del w:id="125" w:author="Huawei" w:date="2024-11-08T16:12:00Z">
          <w:r w:rsidR="00BB1178" w:rsidRPr="004E7A4C" w:rsidDel="00FE74DA">
            <w:rPr>
              <w:color w:val="FF0000"/>
              <w:highlight w:val="green"/>
              <w:rPrChange w:id="126" w:author="Huawei" w:date="2024-11-08T16:14:00Z">
                <w:rPr/>
              </w:rPrChange>
            </w:rPr>
            <w:delText xml:space="preserve"> for the same </w:delText>
          </w:r>
        </w:del>
      </w:ins>
      <w:ins w:id="127" w:author="samsung" w:date="2024-10-17T19:00:00Z">
        <w:del w:id="128" w:author="Huawei" w:date="2024-11-08T16:12:00Z">
          <w:r w:rsidR="00BB1178" w:rsidRPr="004E7A4C" w:rsidDel="00FE74DA">
            <w:rPr>
              <w:color w:val="FF0000"/>
              <w:highlight w:val="green"/>
              <w:rPrChange w:id="129" w:author="Huawei" w:date="2024-11-08T16:14:00Z">
                <w:rPr/>
              </w:rPrChange>
            </w:rPr>
            <w:delText xml:space="preserve">MA </w:delText>
          </w:r>
        </w:del>
      </w:ins>
      <w:ins w:id="130" w:author="samsung" w:date="2024-10-17T18:59:00Z">
        <w:del w:id="131" w:author="Huawei" w:date="2024-11-08T16:12:00Z">
          <w:r w:rsidR="00BB1178" w:rsidRPr="004E7A4C" w:rsidDel="00FE74DA">
            <w:rPr>
              <w:color w:val="FF0000"/>
              <w:highlight w:val="green"/>
              <w:rPrChange w:id="132" w:author="Huawei" w:date="2024-11-08T16:14:00Z">
                <w:rPr/>
              </w:rPrChange>
            </w:rPr>
            <w:delText>PDU Session</w:delText>
          </w:r>
        </w:del>
      </w:ins>
      <w:ins w:id="133" w:author="samsung" w:date="2024-10-17T19:00:00Z">
        <w:del w:id="134" w:author="Huawei" w:date="2024-11-08T16:12:00Z">
          <w:r w:rsidR="00BB1178" w:rsidRPr="004E7A4C" w:rsidDel="00FE74DA">
            <w:rPr>
              <w:color w:val="FF0000"/>
              <w:highlight w:val="green"/>
              <w:rPrChange w:id="135" w:author="Huawei" w:date="2024-11-08T16:14:00Z">
                <w:rPr/>
              </w:rPrChange>
            </w:rPr>
            <w:delText xml:space="preserve"> is FFS.</w:delText>
          </w:r>
        </w:del>
      </w:ins>
    </w:p>
    <w:p w14:paraId="6827C056" w14:textId="37BDBF2A" w:rsidR="000F4F40" w:rsidRPr="006B423B" w:rsidRDefault="000F4F40" w:rsidP="006B423B">
      <w:pPr>
        <w:pStyle w:val="NO"/>
        <w:rPr>
          <w:ins w:id="136" w:author="Huawei" w:date="2024-10-25T17:52:00Z"/>
          <w:rFonts w:eastAsia="宋体"/>
        </w:rPr>
      </w:pPr>
      <w:ins w:id="137" w:author="Huawei" w:date="2024-10-25T17:52:00Z">
        <w:r w:rsidRPr="006B423B">
          <w:rPr>
            <w:rFonts w:eastAsia="宋体"/>
            <w:highlight w:val="green"/>
            <w:rPrChange w:id="138" w:author="Huawei" w:date="2024-11-08T16:12:00Z">
              <w:rPr>
                <w:rFonts w:eastAsia="宋体"/>
                <w:lang w:eastAsia="zh-CN"/>
              </w:rPr>
            </w:rPrChange>
          </w:rPr>
          <w:t>NOTE</w:t>
        </w:r>
      </w:ins>
      <w:r w:rsidR="006B423B">
        <w:rPr>
          <w:rFonts w:eastAsia="宋体"/>
          <w:highlight w:val="green"/>
        </w:rPr>
        <w:t xml:space="preserve"> Y2</w:t>
      </w:r>
      <w:ins w:id="139" w:author="Huawei" w:date="2024-10-25T17:52:00Z">
        <w:r w:rsidRPr="006B423B">
          <w:rPr>
            <w:rFonts w:eastAsia="宋体"/>
            <w:highlight w:val="green"/>
            <w:rPrChange w:id="140" w:author="Huawei" w:date="2024-11-08T16:12:00Z">
              <w:rPr>
                <w:rFonts w:eastAsia="宋体"/>
                <w:lang w:eastAsia="zh-CN"/>
              </w:rPr>
            </w:rPrChange>
          </w:rPr>
          <w:t>:</w:t>
        </w:r>
      </w:ins>
      <w:r w:rsidR="006B423B">
        <w:rPr>
          <w:rFonts w:eastAsia="宋体"/>
          <w:highlight w:val="green"/>
        </w:rPr>
        <w:tab/>
      </w:r>
      <w:ins w:id="141" w:author="Huawei" w:date="2024-10-31T11:02:00Z">
        <w:r w:rsidR="002E4BE9" w:rsidRPr="006B423B">
          <w:rPr>
            <w:rFonts w:eastAsia="宋体"/>
            <w:highlight w:val="green"/>
            <w:rPrChange w:id="142" w:author="Huawei" w:date="2024-11-08T16:12:00Z">
              <w:rPr>
                <w:rFonts w:eastAsia="宋体"/>
                <w:lang w:eastAsia="zh-CN"/>
              </w:rPr>
            </w:rPrChange>
          </w:rPr>
          <w:t>E</w:t>
        </w:r>
      </w:ins>
      <w:ins w:id="143" w:author="Huawei" w:date="2024-10-31T10:59:00Z">
        <w:r w:rsidR="002E4BE9" w:rsidRPr="006B423B">
          <w:rPr>
            <w:rFonts w:eastAsia="宋体"/>
            <w:highlight w:val="green"/>
            <w:rPrChange w:id="144" w:author="Huawei" w:date="2024-11-08T16:12:00Z">
              <w:rPr>
                <w:rFonts w:eastAsia="宋体"/>
                <w:lang w:eastAsia="zh-CN"/>
              </w:rPr>
            </w:rPrChange>
          </w:rPr>
          <w:t xml:space="preserve">ither </w:t>
        </w:r>
      </w:ins>
      <w:ins w:id="145" w:author="Huawei" w:date="2024-10-25T17:52:00Z">
        <w:r w:rsidRPr="006B423B">
          <w:rPr>
            <w:rFonts w:eastAsia="宋体"/>
            <w:highlight w:val="green"/>
            <w:rPrChange w:id="146" w:author="Huawei" w:date="2024-11-08T16:12:00Z">
              <w:rPr>
                <w:rFonts w:eastAsia="宋体"/>
                <w:lang w:eastAsia="zh-CN"/>
              </w:rPr>
            </w:rPrChange>
          </w:rPr>
          <w:t xml:space="preserve">ATSSS-LL </w:t>
        </w:r>
      </w:ins>
      <w:ins w:id="147" w:author="Huawei" w:date="2024-10-31T10:59:00Z">
        <w:r w:rsidR="002E4BE9" w:rsidRPr="006B423B">
          <w:rPr>
            <w:rFonts w:eastAsia="宋体"/>
            <w:highlight w:val="green"/>
            <w:rPrChange w:id="148" w:author="Huawei" w:date="2024-11-08T16:12:00Z">
              <w:rPr>
                <w:rFonts w:eastAsia="宋体"/>
                <w:lang w:eastAsia="zh-CN"/>
              </w:rPr>
            </w:rPrChange>
          </w:rPr>
          <w:t>or</w:t>
        </w:r>
      </w:ins>
      <w:ins w:id="149" w:author="Huawei" w:date="2024-10-25T17:52:00Z">
        <w:r w:rsidRPr="006B423B">
          <w:rPr>
            <w:rFonts w:eastAsia="宋体"/>
            <w:highlight w:val="green"/>
            <w:rPrChange w:id="150" w:author="Huawei" w:date="2024-11-08T16:12:00Z">
              <w:rPr>
                <w:rFonts w:eastAsia="宋体"/>
                <w:lang w:eastAsia="zh-CN"/>
              </w:rPr>
            </w:rPrChange>
          </w:rPr>
          <w:t xml:space="preserve"> MPQUIC-E fun</w:t>
        </w:r>
      </w:ins>
      <w:ins w:id="151" w:author="Huawei" w:date="2024-10-25T17:53:00Z">
        <w:r w:rsidRPr="006B423B">
          <w:rPr>
            <w:rFonts w:eastAsia="宋体"/>
            <w:highlight w:val="green"/>
            <w:rPrChange w:id="152" w:author="Huawei" w:date="2024-11-08T16:12:00Z">
              <w:rPr>
                <w:rFonts w:eastAsia="宋体"/>
                <w:lang w:eastAsia="zh-CN"/>
              </w:rPr>
            </w:rPrChange>
          </w:rPr>
          <w:t xml:space="preserve">ctionality </w:t>
        </w:r>
      </w:ins>
      <w:ins w:id="153" w:author="Huawei" w:date="2024-10-31T11:00:00Z">
        <w:r w:rsidR="002E4BE9" w:rsidRPr="006B423B">
          <w:rPr>
            <w:rFonts w:eastAsia="宋体"/>
            <w:highlight w:val="green"/>
            <w:rPrChange w:id="154" w:author="Huawei" w:date="2024-11-08T16:12:00Z">
              <w:rPr>
                <w:rFonts w:eastAsia="宋体"/>
                <w:lang w:eastAsia="zh-CN"/>
              </w:rPr>
            </w:rPrChange>
          </w:rPr>
          <w:t xml:space="preserve">is </w:t>
        </w:r>
      </w:ins>
      <w:ins w:id="155" w:author="Huawei" w:date="2024-10-25T17:53:00Z">
        <w:r w:rsidRPr="006B423B">
          <w:rPr>
            <w:rFonts w:eastAsia="宋体"/>
            <w:highlight w:val="green"/>
            <w:rPrChange w:id="156" w:author="Huawei" w:date="2024-11-08T16:12:00Z">
              <w:rPr>
                <w:rFonts w:eastAsia="宋体"/>
                <w:lang w:eastAsia="zh-CN"/>
              </w:rPr>
            </w:rPrChange>
          </w:rPr>
          <w:t>enabled for the same</w:t>
        </w:r>
      </w:ins>
      <w:ins w:id="157" w:author="Huawei" w:date="2024-10-26T15:23:00Z">
        <w:r w:rsidR="0019716F" w:rsidRPr="006B423B">
          <w:rPr>
            <w:rFonts w:eastAsia="宋体"/>
            <w:highlight w:val="green"/>
            <w:rPrChange w:id="158" w:author="Huawei" w:date="2024-11-08T16:12:00Z">
              <w:rPr>
                <w:rFonts w:eastAsia="宋体"/>
                <w:lang w:eastAsia="zh-CN"/>
              </w:rPr>
            </w:rPrChange>
          </w:rPr>
          <w:t xml:space="preserve"> Ethernet</w:t>
        </w:r>
      </w:ins>
      <w:ins w:id="159" w:author="Huawei" w:date="2024-10-25T17:53:00Z">
        <w:r w:rsidRPr="006B423B">
          <w:rPr>
            <w:rFonts w:eastAsia="宋体"/>
            <w:highlight w:val="green"/>
            <w:rPrChange w:id="160" w:author="Huawei" w:date="2024-11-08T16:12:00Z">
              <w:rPr>
                <w:rFonts w:eastAsia="宋体"/>
                <w:lang w:eastAsia="zh-CN"/>
              </w:rPr>
            </w:rPrChange>
          </w:rPr>
          <w:t xml:space="preserve"> </w:t>
        </w:r>
      </w:ins>
      <w:ins w:id="161" w:author="Huawei" w:date="2024-10-25T17:54:00Z">
        <w:r w:rsidRPr="006B423B">
          <w:rPr>
            <w:rFonts w:eastAsia="宋体"/>
            <w:highlight w:val="green"/>
            <w:rPrChange w:id="162" w:author="Huawei" w:date="2024-11-08T16:12:00Z">
              <w:rPr>
                <w:rFonts w:eastAsia="宋体"/>
                <w:lang w:eastAsia="zh-CN"/>
              </w:rPr>
            </w:rPrChange>
          </w:rPr>
          <w:t>MA PDU Session.</w:t>
        </w:r>
      </w:ins>
    </w:p>
    <w:p w14:paraId="268D1117" w14:textId="1CDE0DAC"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13, the UE receives a PDU Session Establishment Accept message, which indicates to UE that the requested MA PDU session was successfully established. This message includes the ATSSS rules for the MA PDU session, which were derived by SMF. If the ATSSS -LL functionality is supported for the PDU Session, the SMF may include the addressing information of PMF in the UPF into the Measurement Assistance Information. If the MPTCP functionality is supported for the MA PDU Session, the SMF shall include the "MPTCP link-specific multipath" addresses/prefixes of the UE and the MPTCP proxy information. If the MPQUIC functionality is supported for the MA PDU Session, the SMF shall include the "MPQUIC link-specific multipath" addresses/prefixes of the UE and the MPQUIC proxy information.</w:t>
      </w:r>
    </w:p>
    <w:p w14:paraId="0CD56B09"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After step 18 in Figure 4.3.2.2.1-1, if the SMF was informed in step 2 that the UE is registered over both accesses, then the SMF initiates the establishment of user-plane resources over non-3GPP access too. The SMF sends an Namf_Communication_N1N2MessageTransfer to the AMF including N2 SM Information and indicates </w:t>
      </w:r>
      <w:r w:rsidRPr="005D4400">
        <w:rPr>
          <w:rFonts w:eastAsia="Times New Roman"/>
          <w:lang w:eastAsia="en-GB"/>
        </w:rPr>
        <w:lastRenderedPageBreak/>
        <w:t>to AMF that the N2 SM Information should be sent over non-3GPP access. Namf_Communication_N1N2MessageTransfer does not include an N1 SM Container for the UE because this was sent to UE in step 13. After this step, the two N3 tunnels between the PSA and RAN/AN are established.</w:t>
      </w:r>
    </w:p>
    <w:p w14:paraId="003C71CD" w14:textId="1CBD207D" w:rsidR="005D4400" w:rsidRPr="00657700" w:rsidRDefault="005D4400" w:rsidP="00657700">
      <w:pPr>
        <w:overflowPunct w:val="0"/>
        <w:autoSpaceDE w:val="0"/>
        <w:autoSpaceDN w:val="0"/>
        <w:adjustRightInd w:val="0"/>
        <w:textAlignment w:val="baseline"/>
        <w:rPr>
          <w:rFonts w:eastAsia="Times New Roman"/>
          <w:lang w:eastAsia="en-GB"/>
        </w:rPr>
      </w:pPr>
      <w:r w:rsidRPr="005D4400">
        <w:rPr>
          <w:rFonts w:eastAsia="Times New Roman"/>
          <w:lang w:eastAsia="en-GB"/>
        </w:rPr>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14:paraId="295B06C8" w14:textId="77777777" w:rsidR="002A2CC0" w:rsidRDefault="002A2CC0">
      <w:pPr>
        <w:pStyle w:val="12"/>
        <w:pPrChange w:id="163" w:author="samsung" w:date="2024-10-17T10:19:00Z">
          <w:pPr/>
        </w:pPrChange>
      </w:pPr>
    </w:p>
    <w:sectPr w:rsidR="002A2CC0" w:rsidSect="0035747F">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D5A2" w14:textId="77777777" w:rsidR="00B46A92" w:rsidRDefault="00B46A92">
      <w:pPr>
        <w:spacing w:after="0"/>
      </w:pPr>
      <w:r>
        <w:separator/>
      </w:r>
    </w:p>
  </w:endnote>
  <w:endnote w:type="continuationSeparator" w:id="0">
    <w:p w14:paraId="0033D090" w14:textId="77777777" w:rsidR="00B46A92" w:rsidRDefault="00B46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12F9" w14:textId="77777777" w:rsidR="00B46A92" w:rsidRDefault="00B46A92">
      <w:pPr>
        <w:spacing w:after="0"/>
      </w:pPr>
      <w:r>
        <w:separator/>
      </w:r>
    </w:p>
  </w:footnote>
  <w:footnote w:type="continuationSeparator" w:id="0">
    <w:p w14:paraId="09FA339C" w14:textId="77777777" w:rsidR="00B46A92" w:rsidRDefault="00B46A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8C7" w14:textId="77777777" w:rsidR="00BB1178" w:rsidRDefault="00BB11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7A8C" w14:textId="77777777" w:rsidR="00BB1178" w:rsidRDefault="00BB117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611C" w14:textId="77777777" w:rsidR="00BB1178" w:rsidRDefault="00BB117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70AD" w14:textId="77777777" w:rsidR="00BB1178" w:rsidRDefault="00BB11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AE0425"/>
    <w:multiLevelType w:val="hybridMultilevel"/>
    <w:tmpl w:val="9B26799C"/>
    <w:lvl w:ilvl="0" w:tplc="7AAEFCF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15:restartNumberingAfterBreak="0">
    <w:nsid w:val="375A28C6"/>
    <w:multiLevelType w:val="hybridMultilevel"/>
    <w:tmpl w:val="F63AB1E6"/>
    <w:lvl w:ilvl="0" w:tplc="65C21B48">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D487ED9"/>
    <w:multiLevelType w:val="hybridMultilevel"/>
    <w:tmpl w:val="D1E612AE"/>
    <w:lvl w:ilvl="0" w:tplc="936C25C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0"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21"/>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Malgun Gothic" w:eastAsia="Malgun Gothic" w:hAnsi="Malgun Gothic" w:hint="eastAsia"/>
      </w:rPr>
    </w:lvl>
  </w:abstractNum>
  <w:abstractNum w:abstractNumId="21"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3"/>
  </w:num>
  <w:num w:numId="6">
    <w:abstractNumId w:val="11"/>
  </w:num>
  <w:num w:numId="7">
    <w:abstractNumId w:val="12"/>
  </w:num>
  <w:num w:numId="8">
    <w:abstractNumId w:val="22"/>
  </w:num>
  <w:num w:numId="9">
    <w:abstractNumId w:val="14"/>
  </w:num>
  <w:num w:numId="10">
    <w:abstractNumId w:val="21"/>
  </w:num>
  <w:num w:numId="11">
    <w:abstractNumId w:val="18"/>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9"/>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3">
    <w15:presenceInfo w15:providerId="None" w15:userId="SAM3"/>
  </w15:person>
  <w15:person w15:author="xys2411">
    <w15:presenceInfo w15:providerId="AD" w15:userId="S-1-5-21-147214757-305610072-1517763936-1117503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00"/>
    <w:rsid w:val="00057148"/>
    <w:rsid w:val="00060FEF"/>
    <w:rsid w:val="00063007"/>
    <w:rsid w:val="000A7282"/>
    <w:rsid w:val="000D5938"/>
    <w:rsid w:val="000F4F40"/>
    <w:rsid w:val="00140EF7"/>
    <w:rsid w:val="00163B95"/>
    <w:rsid w:val="00181B23"/>
    <w:rsid w:val="001931A3"/>
    <w:rsid w:val="0019716F"/>
    <w:rsid w:val="001B0AAE"/>
    <w:rsid w:val="001C0B0B"/>
    <w:rsid w:val="001C15B6"/>
    <w:rsid w:val="001C64F9"/>
    <w:rsid w:val="001D012B"/>
    <w:rsid w:val="001E7873"/>
    <w:rsid w:val="00201DB1"/>
    <w:rsid w:val="00204978"/>
    <w:rsid w:val="00213A4C"/>
    <w:rsid w:val="00235ACA"/>
    <w:rsid w:val="00254D1F"/>
    <w:rsid w:val="0026042A"/>
    <w:rsid w:val="00262EB9"/>
    <w:rsid w:val="00275934"/>
    <w:rsid w:val="002851C5"/>
    <w:rsid w:val="002858F1"/>
    <w:rsid w:val="00286BA5"/>
    <w:rsid w:val="00294375"/>
    <w:rsid w:val="0029519F"/>
    <w:rsid w:val="002A2CC0"/>
    <w:rsid w:val="002D6FF9"/>
    <w:rsid w:val="002E4BE9"/>
    <w:rsid w:val="002F6165"/>
    <w:rsid w:val="003059A3"/>
    <w:rsid w:val="00317724"/>
    <w:rsid w:val="003331DC"/>
    <w:rsid w:val="0033616E"/>
    <w:rsid w:val="0035747F"/>
    <w:rsid w:val="0039267C"/>
    <w:rsid w:val="003A5DE6"/>
    <w:rsid w:val="003A62FD"/>
    <w:rsid w:val="003B1EBA"/>
    <w:rsid w:val="003E3440"/>
    <w:rsid w:val="003F0AF1"/>
    <w:rsid w:val="0040504A"/>
    <w:rsid w:val="00436AF7"/>
    <w:rsid w:val="0044244D"/>
    <w:rsid w:val="004514D2"/>
    <w:rsid w:val="0046434A"/>
    <w:rsid w:val="00473958"/>
    <w:rsid w:val="004B7822"/>
    <w:rsid w:val="004C4650"/>
    <w:rsid w:val="004D1286"/>
    <w:rsid w:val="004E0A03"/>
    <w:rsid w:val="004E7A4C"/>
    <w:rsid w:val="004F2F86"/>
    <w:rsid w:val="00513AA1"/>
    <w:rsid w:val="00535EFD"/>
    <w:rsid w:val="00537A63"/>
    <w:rsid w:val="00565064"/>
    <w:rsid w:val="005A09E7"/>
    <w:rsid w:val="005A182D"/>
    <w:rsid w:val="005B0309"/>
    <w:rsid w:val="005D4400"/>
    <w:rsid w:val="005E7630"/>
    <w:rsid w:val="005F239C"/>
    <w:rsid w:val="006228AE"/>
    <w:rsid w:val="006330C8"/>
    <w:rsid w:val="00641477"/>
    <w:rsid w:val="00657700"/>
    <w:rsid w:val="00662D24"/>
    <w:rsid w:val="00666BD4"/>
    <w:rsid w:val="00673106"/>
    <w:rsid w:val="00680CCF"/>
    <w:rsid w:val="006B254C"/>
    <w:rsid w:val="006B423B"/>
    <w:rsid w:val="006C11A9"/>
    <w:rsid w:val="006D737D"/>
    <w:rsid w:val="006F0F41"/>
    <w:rsid w:val="00705832"/>
    <w:rsid w:val="00710BAD"/>
    <w:rsid w:val="00715A8D"/>
    <w:rsid w:val="00721161"/>
    <w:rsid w:val="00723586"/>
    <w:rsid w:val="0076592A"/>
    <w:rsid w:val="007758ED"/>
    <w:rsid w:val="00781112"/>
    <w:rsid w:val="007862C2"/>
    <w:rsid w:val="0079771C"/>
    <w:rsid w:val="007A49C1"/>
    <w:rsid w:val="007B4026"/>
    <w:rsid w:val="007D4E80"/>
    <w:rsid w:val="007E76D3"/>
    <w:rsid w:val="007F4052"/>
    <w:rsid w:val="00824710"/>
    <w:rsid w:val="00850888"/>
    <w:rsid w:val="008557DD"/>
    <w:rsid w:val="00856372"/>
    <w:rsid w:val="00891D4F"/>
    <w:rsid w:val="00893B55"/>
    <w:rsid w:val="008A1F92"/>
    <w:rsid w:val="008C1CFE"/>
    <w:rsid w:val="008D1023"/>
    <w:rsid w:val="008D4B21"/>
    <w:rsid w:val="008D6493"/>
    <w:rsid w:val="0092360E"/>
    <w:rsid w:val="00975F20"/>
    <w:rsid w:val="00983994"/>
    <w:rsid w:val="00990252"/>
    <w:rsid w:val="009A0F60"/>
    <w:rsid w:val="009A3B86"/>
    <w:rsid w:val="009B1169"/>
    <w:rsid w:val="009B6272"/>
    <w:rsid w:val="009F709F"/>
    <w:rsid w:val="00A136D5"/>
    <w:rsid w:val="00A17191"/>
    <w:rsid w:val="00A30B1E"/>
    <w:rsid w:val="00A30E90"/>
    <w:rsid w:val="00A54D62"/>
    <w:rsid w:val="00A71CBB"/>
    <w:rsid w:val="00A7787D"/>
    <w:rsid w:val="00A83FA2"/>
    <w:rsid w:val="00A941C1"/>
    <w:rsid w:val="00A94373"/>
    <w:rsid w:val="00AB0B19"/>
    <w:rsid w:val="00AD710F"/>
    <w:rsid w:val="00AE4422"/>
    <w:rsid w:val="00AF003B"/>
    <w:rsid w:val="00B46A92"/>
    <w:rsid w:val="00B621C7"/>
    <w:rsid w:val="00BA32F1"/>
    <w:rsid w:val="00BA4B25"/>
    <w:rsid w:val="00BA53AE"/>
    <w:rsid w:val="00BB1178"/>
    <w:rsid w:val="00BF0EA6"/>
    <w:rsid w:val="00C036C3"/>
    <w:rsid w:val="00C339C6"/>
    <w:rsid w:val="00C44D91"/>
    <w:rsid w:val="00C55D61"/>
    <w:rsid w:val="00C710ED"/>
    <w:rsid w:val="00C927A0"/>
    <w:rsid w:val="00C97D6A"/>
    <w:rsid w:val="00CA0A1E"/>
    <w:rsid w:val="00CA7171"/>
    <w:rsid w:val="00CC0BD3"/>
    <w:rsid w:val="00CD48F6"/>
    <w:rsid w:val="00CD5A41"/>
    <w:rsid w:val="00CE05E6"/>
    <w:rsid w:val="00CE1C26"/>
    <w:rsid w:val="00CE6EAA"/>
    <w:rsid w:val="00D02337"/>
    <w:rsid w:val="00D03311"/>
    <w:rsid w:val="00D1536E"/>
    <w:rsid w:val="00DA157D"/>
    <w:rsid w:val="00DA2C49"/>
    <w:rsid w:val="00DB7AC0"/>
    <w:rsid w:val="00DC4B0D"/>
    <w:rsid w:val="00DC564D"/>
    <w:rsid w:val="00DD22FA"/>
    <w:rsid w:val="00DD5366"/>
    <w:rsid w:val="00DD711D"/>
    <w:rsid w:val="00DE42E9"/>
    <w:rsid w:val="00DF2602"/>
    <w:rsid w:val="00DF64AC"/>
    <w:rsid w:val="00E14A30"/>
    <w:rsid w:val="00E33B81"/>
    <w:rsid w:val="00E35419"/>
    <w:rsid w:val="00E67D46"/>
    <w:rsid w:val="00E73D07"/>
    <w:rsid w:val="00E77E00"/>
    <w:rsid w:val="00E8023C"/>
    <w:rsid w:val="00EA10FA"/>
    <w:rsid w:val="00EA1D0A"/>
    <w:rsid w:val="00EA3A45"/>
    <w:rsid w:val="00EB1EA5"/>
    <w:rsid w:val="00EC3BD2"/>
    <w:rsid w:val="00ED0C1A"/>
    <w:rsid w:val="00EF79CD"/>
    <w:rsid w:val="00F10BBE"/>
    <w:rsid w:val="00F14ADB"/>
    <w:rsid w:val="00F27D1D"/>
    <w:rsid w:val="00F36732"/>
    <w:rsid w:val="00F61E83"/>
    <w:rsid w:val="00FA18AE"/>
    <w:rsid w:val="00FB2B76"/>
    <w:rsid w:val="00FD0C17"/>
    <w:rsid w:val="00FE16F4"/>
    <w:rsid w:val="00FE74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D3472"/>
  <w15:chartTrackingRefBased/>
  <w15:docId w15:val="{80CF6CEF-B268-45EE-A527-BA35015F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0C17"/>
    <w:pPr>
      <w:spacing w:after="180" w:line="240" w:lineRule="auto"/>
    </w:pPr>
    <w:rPr>
      <w:rFonts w:ascii="Times New Roman" w:eastAsia="宋体" w:hAnsi="Times New Roman" w:cs="Times New Roman"/>
      <w:sz w:val="20"/>
      <w:szCs w:val="20"/>
      <w:lang w:val="en-GB"/>
    </w:rPr>
  </w:style>
  <w:style w:type="paragraph" w:styleId="1">
    <w:name w:val="heading 1"/>
    <w:next w:val="a1"/>
    <w:link w:val="10"/>
    <w:qFormat/>
    <w:rsid w:val="005D440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21">
    <w:name w:val="heading 2"/>
    <w:aliases w:val="H2,h2,Head2A,2,UNDERRUBRIK 1-2,DO NOT USE_h2,h21,H2 Char,h2 Char"/>
    <w:basedOn w:val="a1"/>
    <w:next w:val="a1"/>
    <w:link w:val="22"/>
    <w:autoRedefine/>
    <w:qFormat/>
    <w:rsid w:val="005A182D"/>
    <w:pPr>
      <w:keepNext/>
      <w:numPr>
        <w:ilvl w:val="1"/>
        <w:numId w:val="1"/>
      </w:numPr>
      <w:tabs>
        <w:tab w:val="left" w:pos="1390"/>
      </w:tabs>
      <w:spacing w:before="240" w:after="60"/>
      <w:ind w:left="821" w:hanging="677"/>
      <w:outlineLvl w:val="1"/>
    </w:pPr>
    <w:rPr>
      <w:rFonts w:ascii="Book Antiqua" w:eastAsia="Book Antiqua" w:hAnsi="Book Antiqua"/>
      <w:b/>
      <w:bCs/>
      <w:iCs/>
      <w:sz w:val="28"/>
      <w:szCs w:val="28"/>
      <w:lang w:eastAsia="x-none"/>
    </w:rPr>
  </w:style>
  <w:style w:type="paragraph" w:styleId="31">
    <w:name w:val="heading 3"/>
    <w:basedOn w:val="21"/>
    <w:next w:val="a1"/>
    <w:link w:val="32"/>
    <w:qFormat/>
    <w:rsid w:val="005D4400"/>
    <w:pPr>
      <w:keepLines/>
      <w:numPr>
        <w:ilvl w:val="0"/>
        <w:numId w:val="0"/>
      </w:numPr>
      <w:tabs>
        <w:tab w:val="clear" w:pos="1390"/>
      </w:tabs>
      <w:overflowPunct w:val="0"/>
      <w:autoSpaceDE w:val="0"/>
      <w:autoSpaceDN w:val="0"/>
      <w:adjustRightInd w:val="0"/>
      <w:spacing w:before="120" w:after="180"/>
      <w:ind w:left="1134" w:hanging="1134"/>
      <w:textAlignment w:val="baseline"/>
      <w:outlineLvl w:val="2"/>
    </w:pPr>
    <w:rPr>
      <w:rFonts w:ascii="Arial" w:eastAsia="Times New Roman" w:hAnsi="Arial"/>
      <w:b w:val="0"/>
      <w:bCs w:val="0"/>
      <w:iCs w:val="0"/>
      <w:szCs w:val="20"/>
      <w:lang w:eastAsia="en-GB"/>
    </w:rPr>
  </w:style>
  <w:style w:type="paragraph" w:styleId="41">
    <w:name w:val="heading 4"/>
    <w:basedOn w:val="31"/>
    <w:next w:val="a1"/>
    <w:link w:val="42"/>
    <w:qFormat/>
    <w:rsid w:val="005D4400"/>
    <w:pPr>
      <w:ind w:left="1418" w:hanging="1418"/>
      <w:outlineLvl w:val="3"/>
    </w:pPr>
    <w:rPr>
      <w:sz w:val="24"/>
    </w:rPr>
  </w:style>
  <w:style w:type="paragraph" w:styleId="51">
    <w:name w:val="heading 5"/>
    <w:basedOn w:val="41"/>
    <w:next w:val="a1"/>
    <w:link w:val="52"/>
    <w:qFormat/>
    <w:rsid w:val="005D4400"/>
    <w:pPr>
      <w:ind w:left="1701" w:hanging="1701"/>
      <w:outlineLvl w:val="4"/>
    </w:pPr>
    <w:rPr>
      <w:sz w:val="22"/>
    </w:rPr>
  </w:style>
  <w:style w:type="paragraph" w:styleId="6">
    <w:name w:val="heading 6"/>
    <w:basedOn w:val="H6"/>
    <w:next w:val="a1"/>
    <w:link w:val="60"/>
    <w:qFormat/>
    <w:rsid w:val="005D4400"/>
    <w:pPr>
      <w:outlineLvl w:val="5"/>
    </w:pPr>
  </w:style>
  <w:style w:type="paragraph" w:styleId="7">
    <w:name w:val="heading 7"/>
    <w:basedOn w:val="H6"/>
    <w:next w:val="a1"/>
    <w:link w:val="70"/>
    <w:qFormat/>
    <w:rsid w:val="005D4400"/>
    <w:pPr>
      <w:outlineLvl w:val="6"/>
    </w:pPr>
  </w:style>
  <w:style w:type="paragraph" w:styleId="8">
    <w:name w:val="heading 8"/>
    <w:basedOn w:val="1"/>
    <w:next w:val="a1"/>
    <w:link w:val="80"/>
    <w:qFormat/>
    <w:rsid w:val="005D4400"/>
    <w:pPr>
      <w:ind w:left="0" w:firstLine="0"/>
      <w:outlineLvl w:val="7"/>
    </w:pPr>
  </w:style>
  <w:style w:type="paragraph" w:styleId="9">
    <w:name w:val="heading 9"/>
    <w:basedOn w:val="8"/>
    <w:next w:val="a1"/>
    <w:link w:val="90"/>
    <w:qFormat/>
    <w:rsid w:val="005D4400"/>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2Char">
    <w:name w:val="Heading 2 Char"/>
    <w:basedOn w:val="a2"/>
    <w:rsid w:val="005A182D"/>
    <w:rPr>
      <w:rFonts w:asciiTheme="majorHAnsi" w:eastAsiaTheme="majorEastAsia" w:hAnsiTheme="majorHAnsi" w:cstheme="majorBidi"/>
      <w:color w:val="2E74B5" w:themeColor="accent1" w:themeShade="BF"/>
      <w:sz w:val="26"/>
      <w:szCs w:val="26"/>
    </w:rPr>
  </w:style>
  <w:style w:type="character" w:customStyle="1" w:styleId="22">
    <w:name w:val="标题 2 字符"/>
    <w:aliases w:val="H2 字符,h2 字符,Head2A 字符,2 字符,UNDERRUBRIK 1-2 字符,DO NOT USE_h2 字符,h21 字符,H2 Char 字符,h2 Char 字符"/>
    <w:link w:val="21"/>
    <w:rsid w:val="005A182D"/>
    <w:rPr>
      <w:rFonts w:ascii="Book Antiqua" w:eastAsia="Book Antiqua" w:hAnsi="Book Antiqua" w:cs="Times New Roman"/>
      <w:b/>
      <w:bCs/>
      <w:iCs/>
      <w:sz w:val="28"/>
      <w:szCs w:val="28"/>
      <w:lang w:eastAsia="x-none"/>
    </w:rPr>
  </w:style>
  <w:style w:type="character" w:customStyle="1" w:styleId="10">
    <w:name w:val="标题 1 字符"/>
    <w:basedOn w:val="a2"/>
    <w:link w:val="1"/>
    <w:rsid w:val="005D4400"/>
    <w:rPr>
      <w:rFonts w:ascii="Arial" w:eastAsia="Times New Roman" w:hAnsi="Arial" w:cs="Times New Roman"/>
      <w:sz w:val="36"/>
      <w:szCs w:val="20"/>
      <w:lang w:val="en-GB" w:eastAsia="en-GB"/>
    </w:rPr>
  </w:style>
  <w:style w:type="character" w:customStyle="1" w:styleId="32">
    <w:name w:val="标题 3 字符"/>
    <w:basedOn w:val="a2"/>
    <w:link w:val="31"/>
    <w:rsid w:val="005D4400"/>
    <w:rPr>
      <w:rFonts w:ascii="Arial" w:eastAsia="Times New Roman" w:hAnsi="Arial" w:cs="Times New Roman"/>
      <w:sz w:val="28"/>
      <w:szCs w:val="20"/>
      <w:lang w:val="en-GB" w:eastAsia="en-GB"/>
    </w:rPr>
  </w:style>
  <w:style w:type="character" w:customStyle="1" w:styleId="42">
    <w:name w:val="标题 4 字符"/>
    <w:basedOn w:val="a2"/>
    <w:link w:val="41"/>
    <w:rsid w:val="005D4400"/>
    <w:rPr>
      <w:rFonts w:ascii="Arial" w:eastAsia="Times New Roman" w:hAnsi="Arial" w:cs="Times New Roman"/>
      <w:sz w:val="24"/>
      <w:szCs w:val="20"/>
      <w:lang w:val="en-GB" w:eastAsia="en-GB"/>
    </w:rPr>
  </w:style>
  <w:style w:type="character" w:customStyle="1" w:styleId="52">
    <w:name w:val="标题 5 字符"/>
    <w:basedOn w:val="a2"/>
    <w:link w:val="51"/>
    <w:rsid w:val="005D4400"/>
    <w:rPr>
      <w:rFonts w:ascii="Arial" w:eastAsia="Times New Roman" w:hAnsi="Arial" w:cs="Times New Roman"/>
      <w:szCs w:val="20"/>
      <w:lang w:val="en-GB" w:eastAsia="en-GB"/>
    </w:rPr>
  </w:style>
  <w:style w:type="character" w:customStyle="1" w:styleId="60">
    <w:name w:val="标题 6 字符"/>
    <w:basedOn w:val="a2"/>
    <w:link w:val="6"/>
    <w:rsid w:val="005D4400"/>
    <w:rPr>
      <w:rFonts w:ascii="Arial" w:eastAsia="Times New Roman" w:hAnsi="Arial" w:cs="Times New Roman"/>
      <w:sz w:val="20"/>
      <w:szCs w:val="20"/>
      <w:lang w:val="en-GB" w:eastAsia="en-GB"/>
    </w:rPr>
  </w:style>
  <w:style w:type="character" w:customStyle="1" w:styleId="70">
    <w:name w:val="标题 7 字符"/>
    <w:basedOn w:val="a2"/>
    <w:link w:val="7"/>
    <w:rsid w:val="005D4400"/>
    <w:rPr>
      <w:rFonts w:ascii="Arial" w:eastAsia="Times New Roman" w:hAnsi="Arial" w:cs="Times New Roman"/>
      <w:sz w:val="20"/>
      <w:szCs w:val="20"/>
      <w:lang w:val="en-GB" w:eastAsia="en-GB"/>
    </w:rPr>
  </w:style>
  <w:style w:type="character" w:customStyle="1" w:styleId="80">
    <w:name w:val="标题 8 字符"/>
    <w:basedOn w:val="a2"/>
    <w:link w:val="8"/>
    <w:rsid w:val="005D4400"/>
    <w:rPr>
      <w:rFonts w:ascii="Arial" w:eastAsia="Times New Roman" w:hAnsi="Arial" w:cs="Times New Roman"/>
      <w:sz w:val="36"/>
      <w:szCs w:val="20"/>
      <w:lang w:val="en-GB" w:eastAsia="en-GB"/>
    </w:rPr>
  </w:style>
  <w:style w:type="character" w:customStyle="1" w:styleId="90">
    <w:name w:val="标题 9 字符"/>
    <w:basedOn w:val="a2"/>
    <w:link w:val="9"/>
    <w:rsid w:val="005D4400"/>
    <w:rPr>
      <w:rFonts w:ascii="Arial" w:eastAsia="Times New Roman" w:hAnsi="Arial" w:cs="Times New Roman"/>
      <w:sz w:val="36"/>
      <w:szCs w:val="20"/>
      <w:lang w:val="en-GB" w:eastAsia="en-GB"/>
    </w:rPr>
  </w:style>
  <w:style w:type="paragraph" w:styleId="a5">
    <w:name w:val="header"/>
    <w:link w:val="a6"/>
    <w:rsid w:val="005D4400"/>
    <w:pPr>
      <w:widowControl w:val="0"/>
      <w:spacing w:after="0" w:line="240" w:lineRule="auto"/>
    </w:pPr>
    <w:rPr>
      <w:rFonts w:ascii="Arial" w:eastAsia="宋体" w:hAnsi="Arial" w:cs="Times New Roman"/>
      <w:b/>
      <w:noProof/>
      <w:sz w:val="18"/>
      <w:szCs w:val="20"/>
      <w:lang w:val="en-GB"/>
    </w:rPr>
  </w:style>
  <w:style w:type="character" w:customStyle="1" w:styleId="a6">
    <w:name w:val="页眉 字符"/>
    <w:basedOn w:val="a2"/>
    <w:link w:val="a5"/>
    <w:rsid w:val="005D4400"/>
    <w:rPr>
      <w:rFonts w:ascii="Arial" w:eastAsia="宋体" w:hAnsi="Arial" w:cs="Times New Roman"/>
      <w:b/>
      <w:noProof/>
      <w:sz w:val="18"/>
      <w:szCs w:val="20"/>
      <w:lang w:val="en-GB"/>
    </w:rPr>
  </w:style>
  <w:style w:type="paragraph" w:customStyle="1" w:styleId="B1">
    <w:name w:val="B1"/>
    <w:basedOn w:val="a7"/>
    <w:link w:val="B1Char"/>
    <w:qFormat/>
    <w:rsid w:val="005D4400"/>
    <w:pPr>
      <w:ind w:left="568" w:hanging="284"/>
      <w:contextualSpacing w:val="0"/>
    </w:pPr>
  </w:style>
  <w:style w:type="paragraph" w:customStyle="1" w:styleId="CRCoverPage">
    <w:name w:val="CR Cover Page"/>
    <w:link w:val="CRCoverPageZchn"/>
    <w:rsid w:val="005D4400"/>
    <w:pPr>
      <w:spacing w:after="120" w:line="240" w:lineRule="auto"/>
    </w:pPr>
    <w:rPr>
      <w:rFonts w:ascii="Arial" w:eastAsia="宋体" w:hAnsi="Arial" w:cs="Times New Roman"/>
      <w:sz w:val="20"/>
      <w:szCs w:val="20"/>
      <w:lang w:val="en-GB"/>
    </w:rPr>
  </w:style>
  <w:style w:type="character" w:styleId="a8">
    <w:name w:val="Hyperlink"/>
    <w:uiPriority w:val="99"/>
    <w:rsid w:val="005D4400"/>
    <w:rPr>
      <w:color w:val="0000FF"/>
      <w:u w:val="single"/>
    </w:rPr>
  </w:style>
  <w:style w:type="character" w:customStyle="1" w:styleId="B1Char">
    <w:name w:val="B1 Char"/>
    <w:link w:val="B1"/>
    <w:qFormat/>
    <w:locked/>
    <w:rsid w:val="005D4400"/>
    <w:rPr>
      <w:rFonts w:ascii="Times New Roman" w:eastAsia="宋体" w:hAnsi="Times New Roman" w:cs="Times New Roman"/>
      <w:sz w:val="20"/>
      <w:szCs w:val="20"/>
      <w:lang w:val="en-GB"/>
    </w:rPr>
  </w:style>
  <w:style w:type="character" w:customStyle="1" w:styleId="CRCoverPageZchn">
    <w:name w:val="CR Cover Page Zchn"/>
    <w:link w:val="CRCoverPage"/>
    <w:rsid w:val="005D4400"/>
    <w:rPr>
      <w:rFonts w:ascii="Arial" w:eastAsia="宋体" w:hAnsi="Arial" w:cs="Times New Roman"/>
      <w:sz w:val="20"/>
      <w:szCs w:val="20"/>
      <w:lang w:val="en-GB"/>
    </w:rPr>
  </w:style>
  <w:style w:type="character" w:customStyle="1" w:styleId="11">
    <w:name w:val="样式1 字符"/>
    <w:basedOn w:val="a2"/>
    <w:link w:val="12"/>
    <w:locked/>
    <w:rsid w:val="005D4400"/>
    <w:rPr>
      <w:rFonts w:ascii="Arial" w:eastAsiaTheme="majorEastAsia" w:hAnsi="Arial" w:cs="Arial"/>
      <w:b/>
      <w:bCs/>
      <w:color w:val="0000FF"/>
      <w:sz w:val="28"/>
      <w:szCs w:val="28"/>
    </w:rPr>
  </w:style>
  <w:style w:type="paragraph" w:customStyle="1" w:styleId="12">
    <w:name w:val="样式1"/>
    <w:basedOn w:val="a9"/>
    <w:link w:val="11"/>
    <w:qFormat/>
    <w:rsid w:val="005D4400"/>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7">
    <w:name w:val="List"/>
    <w:basedOn w:val="a1"/>
    <w:unhideWhenUsed/>
    <w:rsid w:val="005D4400"/>
    <w:pPr>
      <w:ind w:left="360" w:hanging="360"/>
      <w:contextualSpacing/>
    </w:pPr>
  </w:style>
  <w:style w:type="paragraph" w:styleId="a9">
    <w:name w:val="Title"/>
    <w:basedOn w:val="a1"/>
    <w:next w:val="a1"/>
    <w:link w:val="aa"/>
    <w:qFormat/>
    <w:rsid w:val="005D4400"/>
    <w:pPr>
      <w:spacing w:after="0"/>
      <w:contextualSpacing/>
    </w:pPr>
    <w:rPr>
      <w:rFonts w:asciiTheme="majorHAnsi" w:eastAsiaTheme="majorEastAsia" w:hAnsiTheme="majorHAnsi" w:cstheme="majorBidi"/>
      <w:spacing w:val="-10"/>
      <w:kern w:val="28"/>
      <w:sz w:val="56"/>
      <w:szCs w:val="56"/>
    </w:rPr>
  </w:style>
  <w:style w:type="character" w:customStyle="1" w:styleId="aa">
    <w:name w:val="标题 字符"/>
    <w:basedOn w:val="a2"/>
    <w:link w:val="a9"/>
    <w:rsid w:val="005D4400"/>
    <w:rPr>
      <w:rFonts w:asciiTheme="majorHAnsi" w:eastAsiaTheme="majorEastAsia" w:hAnsiTheme="majorHAnsi" w:cstheme="majorBidi"/>
      <w:spacing w:val="-10"/>
      <w:kern w:val="28"/>
      <w:sz w:val="56"/>
      <w:szCs w:val="56"/>
      <w:lang w:val="en-GB"/>
    </w:rPr>
  </w:style>
  <w:style w:type="paragraph" w:customStyle="1" w:styleId="H6">
    <w:name w:val="H6"/>
    <w:basedOn w:val="51"/>
    <w:next w:val="a1"/>
    <w:rsid w:val="005D4400"/>
    <w:pPr>
      <w:ind w:left="1985" w:hanging="1985"/>
      <w:outlineLvl w:val="9"/>
    </w:pPr>
    <w:rPr>
      <w:sz w:val="20"/>
    </w:rPr>
  </w:style>
  <w:style w:type="paragraph" w:styleId="TOC9">
    <w:name w:val="toc 9"/>
    <w:basedOn w:val="TOC8"/>
    <w:uiPriority w:val="39"/>
    <w:rsid w:val="005D4400"/>
    <w:pPr>
      <w:ind w:left="1418" w:hanging="1418"/>
    </w:pPr>
  </w:style>
  <w:style w:type="paragraph" w:styleId="TOC8">
    <w:name w:val="toc 8"/>
    <w:basedOn w:val="TOC1"/>
    <w:uiPriority w:val="39"/>
    <w:rsid w:val="005D4400"/>
    <w:pPr>
      <w:spacing w:before="180"/>
      <w:ind w:left="2693" w:hanging="2693"/>
    </w:pPr>
    <w:rPr>
      <w:b/>
    </w:rPr>
  </w:style>
  <w:style w:type="paragraph" w:styleId="TOC1">
    <w:name w:val="toc 1"/>
    <w:uiPriority w:val="39"/>
    <w:rsid w:val="005D440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Cs w:val="20"/>
      <w:lang w:val="en-GB" w:eastAsia="en-GB"/>
    </w:rPr>
  </w:style>
  <w:style w:type="paragraph" w:customStyle="1" w:styleId="EQ">
    <w:name w:val="EQ"/>
    <w:basedOn w:val="a1"/>
    <w:next w:val="a1"/>
    <w:rsid w:val="005D4400"/>
    <w:pPr>
      <w:keepLines/>
      <w:tabs>
        <w:tab w:val="center" w:pos="4536"/>
        <w:tab w:val="right" w:pos="9072"/>
      </w:tabs>
      <w:overflowPunct w:val="0"/>
      <w:autoSpaceDE w:val="0"/>
      <w:autoSpaceDN w:val="0"/>
      <w:adjustRightInd w:val="0"/>
      <w:textAlignment w:val="baseline"/>
    </w:pPr>
    <w:rPr>
      <w:rFonts w:eastAsia="Times New Roman"/>
      <w:lang w:eastAsia="en-GB"/>
    </w:rPr>
  </w:style>
  <w:style w:type="character" w:customStyle="1" w:styleId="ZGSM">
    <w:name w:val="ZGSM"/>
    <w:rsid w:val="005D4400"/>
  </w:style>
  <w:style w:type="paragraph" w:customStyle="1" w:styleId="ZD">
    <w:name w:val="ZD"/>
    <w:rsid w:val="005D440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5D4400"/>
    <w:pPr>
      <w:ind w:left="1701" w:hanging="1701"/>
    </w:pPr>
  </w:style>
  <w:style w:type="paragraph" w:styleId="TOC4">
    <w:name w:val="toc 4"/>
    <w:basedOn w:val="TOC3"/>
    <w:uiPriority w:val="39"/>
    <w:rsid w:val="005D4400"/>
    <w:pPr>
      <w:ind w:left="1418" w:hanging="1418"/>
    </w:pPr>
  </w:style>
  <w:style w:type="paragraph" w:styleId="TOC3">
    <w:name w:val="toc 3"/>
    <w:basedOn w:val="TOC2"/>
    <w:uiPriority w:val="39"/>
    <w:rsid w:val="005D4400"/>
    <w:pPr>
      <w:ind w:left="1134" w:hanging="1134"/>
    </w:pPr>
  </w:style>
  <w:style w:type="paragraph" w:styleId="TOC2">
    <w:name w:val="toc 2"/>
    <w:basedOn w:val="TOC1"/>
    <w:uiPriority w:val="39"/>
    <w:rsid w:val="005D4400"/>
    <w:pPr>
      <w:keepNext w:val="0"/>
      <w:spacing w:before="0"/>
      <w:ind w:left="851" w:hanging="851"/>
    </w:pPr>
    <w:rPr>
      <w:sz w:val="20"/>
    </w:rPr>
  </w:style>
  <w:style w:type="paragraph" w:styleId="ab">
    <w:name w:val="footer"/>
    <w:basedOn w:val="a5"/>
    <w:link w:val="ac"/>
    <w:rsid w:val="005D4400"/>
    <w:pPr>
      <w:overflowPunct w:val="0"/>
      <w:autoSpaceDE w:val="0"/>
      <w:autoSpaceDN w:val="0"/>
      <w:adjustRightInd w:val="0"/>
      <w:jc w:val="center"/>
      <w:textAlignment w:val="baseline"/>
    </w:pPr>
    <w:rPr>
      <w:rFonts w:eastAsia="Times New Roman"/>
      <w:i/>
      <w:noProof w:val="0"/>
      <w:lang w:eastAsia="ja-JP"/>
    </w:rPr>
  </w:style>
  <w:style w:type="character" w:customStyle="1" w:styleId="ac">
    <w:name w:val="页脚 字符"/>
    <w:basedOn w:val="a2"/>
    <w:link w:val="ab"/>
    <w:rsid w:val="005D4400"/>
    <w:rPr>
      <w:rFonts w:ascii="Arial" w:eastAsia="Times New Roman" w:hAnsi="Arial" w:cs="Times New Roman"/>
      <w:b/>
      <w:i/>
      <w:sz w:val="18"/>
      <w:szCs w:val="20"/>
      <w:lang w:val="en-GB" w:eastAsia="ja-JP"/>
    </w:rPr>
  </w:style>
  <w:style w:type="paragraph" w:customStyle="1" w:styleId="TT">
    <w:name w:val="TT"/>
    <w:basedOn w:val="1"/>
    <w:next w:val="a1"/>
    <w:rsid w:val="005D4400"/>
    <w:pPr>
      <w:outlineLvl w:val="9"/>
    </w:pPr>
  </w:style>
  <w:style w:type="paragraph" w:customStyle="1" w:styleId="NF">
    <w:name w:val="NF"/>
    <w:basedOn w:val="NO"/>
    <w:rsid w:val="005D4400"/>
    <w:pPr>
      <w:keepNext/>
      <w:spacing w:after="0"/>
    </w:pPr>
    <w:rPr>
      <w:rFonts w:ascii="Arial" w:hAnsi="Arial"/>
      <w:sz w:val="18"/>
    </w:rPr>
  </w:style>
  <w:style w:type="paragraph" w:customStyle="1" w:styleId="NO">
    <w:name w:val="NO"/>
    <w:basedOn w:val="a1"/>
    <w:link w:val="NOZchn"/>
    <w:qFormat/>
    <w:rsid w:val="005D4400"/>
    <w:pPr>
      <w:keepLines/>
      <w:overflowPunct w:val="0"/>
      <w:autoSpaceDE w:val="0"/>
      <w:autoSpaceDN w:val="0"/>
      <w:adjustRightInd w:val="0"/>
      <w:ind w:left="1135" w:hanging="851"/>
      <w:textAlignment w:val="baseline"/>
    </w:pPr>
    <w:rPr>
      <w:rFonts w:eastAsia="Times New Roman"/>
      <w:lang w:eastAsia="en-GB"/>
    </w:rPr>
  </w:style>
  <w:style w:type="paragraph" w:customStyle="1" w:styleId="PL">
    <w:name w:val="PL"/>
    <w:rsid w:val="005D44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paragraph" w:customStyle="1" w:styleId="TAR">
    <w:name w:val="TAR"/>
    <w:basedOn w:val="TAL"/>
    <w:rsid w:val="005D4400"/>
    <w:pPr>
      <w:jc w:val="right"/>
    </w:pPr>
  </w:style>
  <w:style w:type="paragraph" w:customStyle="1" w:styleId="TAL">
    <w:name w:val="TAL"/>
    <w:basedOn w:val="a1"/>
    <w:link w:val="TALChar"/>
    <w:rsid w:val="005D4400"/>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5D4400"/>
    <w:rPr>
      <w:b/>
    </w:rPr>
  </w:style>
  <w:style w:type="paragraph" w:customStyle="1" w:styleId="TAC">
    <w:name w:val="TAC"/>
    <w:basedOn w:val="TAL"/>
    <w:rsid w:val="005D4400"/>
    <w:pPr>
      <w:jc w:val="center"/>
    </w:pPr>
  </w:style>
  <w:style w:type="paragraph" w:customStyle="1" w:styleId="LD">
    <w:name w:val="LD"/>
    <w:rsid w:val="005D4400"/>
    <w:pPr>
      <w:keepNext/>
      <w:keepLines/>
      <w:overflowPunct w:val="0"/>
      <w:autoSpaceDE w:val="0"/>
      <w:autoSpaceDN w:val="0"/>
      <w:adjustRightInd w:val="0"/>
      <w:spacing w:after="0" w:line="180" w:lineRule="exact"/>
      <w:textAlignment w:val="baseline"/>
    </w:pPr>
    <w:rPr>
      <w:rFonts w:ascii="Courier New" w:eastAsia="Times New Roman" w:hAnsi="Courier New" w:cs="Times New Roman"/>
      <w:sz w:val="20"/>
      <w:szCs w:val="20"/>
      <w:lang w:val="en-GB" w:eastAsia="en-GB"/>
    </w:rPr>
  </w:style>
  <w:style w:type="paragraph" w:customStyle="1" w:styleId="EX">
    <w:name w:val="EX"/>
    <w:basedOn w:val="a1"/>
    <w:link w:val="EXChar"/>
    <w:rsid w:val="005D440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a1"/>
    <w:rsid w:val="005D4400"/>
    <w:pPr>
      <w:overflowPunct w:val="0"/>
      <w:autoSpaceDE w:val="0"/>
      <w:autoSpaceDN w:val="0"/>
      <w:adjustRightInd w:val="0"/>
      <w:spacing w:after="0"/>
      <w:textAlignment w:val="baseline"/>
    </w:pPr>
    <w:rPr>
      <w:rFonts w:eastAsia="Times New Roman"/>
      <w:lang w:eastAsia="en-GB"/>
    </w:rPr>
  </w:style>
  <w:style w:type="paragraph" w:customStyle="1" w:styleId="NW">
    <w:name w:val="NW"/>
    <w:basedOn w:val="NO"/>
    <w:rsid w:val="005D4400"/>
    <w:pPr>
      <w:spacing w:after="0"/>
    </w:pPr>
  </w:style>
  <w:style w:type="paragraph" w:customStyle="1" w:styleId="EW">
    <w:name w:val="EW"/>
    <w:basedOn w:val="EX"/>
    <w:rsid w:val="005D4400"/>
    <w:pPr>
      <w:spacing w:after="0"/>
    </w:pPr>
  </w:style>
  <w:style w:type="paragraph" w:styleId="TOC6">
    <w:name w:val="toc 6"/>
    <w:basedOn w:val="TOC5"/>
    <w:next w:val="a1"/>
    <w:uiPriority w:val="39"/>
    <w:rsid w:val="005D4400"/>
    <w:pPr>
      <w:ind w:left="1985" w:hanging="1985"/>
    </w:pPr>
  </w:style>
  <w:style w:type="paragraph" w:styleId="TOC7">
    <w:name w:val="toc 7"/>
    <w:basedOn w:val="TOC6"/>
    <w:next w:val="a1"/>
    <w:uiPriority w:val="39"/>
    <w:rsid w:val="005D4400"/>
    <w:pPr>
      <w:ind w:left="2268" w:hanging="2268"/>
    </w:pPr>
  </w:style>
  <w:style w:type="paragraph" w:customStyle="1" w:styleId="EditorsNote">
    <w:name w:val="Editor's Note"/>
    <w:basedOn w:val="NO"/>
    <w:link w:val="EditorsNoteChar"/>
    <w:rsid w:val="005D4400"/>
    <w:pPr>
      <w:ind w:left="1559" w:hanging="1276"/>
    </w:pPr>
    <w:rPr>
      <w:color w:val="FF0000"/>
    </w:rPr>
  </w:style>
  <w:style w:type="paragraph" w:customStyle="1" w:styleId="TH">
    <w:name w:val="TH"/>
    <w:basedOn w:val="a1"/>
    <w:link w:val="THChar"/>
    <w:rsid w:val="005D44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ZA">
    <w:name w:val="ZA"/>
    <w:rsid w:val="005D440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5D440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5D440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5D440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5D4400"/>
    <w:pPr>
      <w:ind w:left="851" w:hanging="851"/>
    </w:pPr>
  </w:style>
  <w:style w:type="paragraph" w:customStyle="1" w:styleId="ZH">
    <w:name w:val="ZH"/>
    <w:rsid w:val="005D440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basedOn w:val="TH"/>
    <w:link w:val="TFChar"/>
    <w:rsid w:val="005D4400"/>
    <w:pPr>
      <w:keepNext w:val="0"/>
      <w:spacing w:before="0" w:after="240"/>
    </w:pPr>
  </w:style>
  <w:style w:type="paragraph" w:customStyle="1" w:styleId="ZG">
    <w:name w:val="ZG"/>
    <w:rsid w:val="005D440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23"/>
    <w:link w:val="B2Char"/>
    <w:rsid w:val="005D4400"/>
    <w:pPr>
      <w:ind w:left="851" w:hanging="284"/>
      <w:contextualSpacing w:val="0"/>
    </w:pPr>
  </w:style>
  <w:style w:type="paragraph" w:customStyle="1" w:styleId="B3">
    <w:name w:val="B3"/>
    <w:basedOn w:val="33"/>
    <w:rsid w:val="005D4400"/>
    <w:pPr>
      <w:ind w:left="1135" w:hanging="284"/>
      <w:contextualSpacing w:val="0"/>
    </w:pPr>
  </w:style>
  <w:style w:type="paragraph" w:customStyle="1" w:styleId="B4">
    <w:name w:val="B4"/>
    <w:basedOn w:val="43"/>
    <w:rsid w:val="005D4400"/>
    <w:pPr>
      <w:ind w:left="1418" w:hanging="284"/>
      <w:contextualSpacing w:val="0"/>
    </w:pPr>
  </w:style>
  <w:style w:type="paragraph" w:customStyle="1" w:styleId="B5">
    <w:name w:val="B5"/>
    <w:basedOn w:val="53"/>
    <w:rsid w:val="005D4400"/>
    <w:pPr>
      <w:ind w:left="1702" w:hanging="284"/>
      <w:contextualSpacing w:val="0"/>
    </w:pPr>
  </w:style>
  <w:style w:type="paragraph" w:customStyle="1" w:styleId="ZTD">
    <w:name w:val="ZTD"/>
    <w:basedOn w:val="ZB"/>
    <w:rsid w:val="005D4400"/>
    <w:pPr>
      <w:framePr w:hRule="auto" w:wrap="notBeside" w:y="852"/>
    </w:pPr>
    <w:rPr>
      <w:i w:val="0"/>
      <w:sz w:val="40"/>
    </w:rPr>
  </w:style>
  <w:style w:type="paragraph" w:customStyle="1" w:styleId="ZV">
    <w:name w:val="ZV"/>
    <w:basedOn w:val="ZU"/>
    <w:rsid w:val="005D4400"/>
    <w:pPr>
      <w:framePr w:wrap="notBeside" w:y="16161"/>
    </w:pPr>
  </w:style>
  <w:style w:type="paragraph" w:customStyle="1" w:styleId="TAJ">
    <w:name w:val="TAJ"/>
    <w:basedOn w:val="TH"/>
    <w:rsid w:val="005D4400"/>
  </w:style>
  <w:style w:type="paragraph" w:customStyle="1" w:styleId="Guidance">
    <w:name w:val="Guidance"/>
    <w:basedOn w:val="a1"/>
    <w:rsid w:val="005D4400"/>
    <w:pPr>
      <w:overflowPunct w:val="0"/>
      <w:autoSpaceDE w:val="0"/>
      <w:autoSpaceDN w:val="0"/>
      <w:adjustRightInd w:val="0"/>
      <w:textAlignment w:val="baseline"/>
    </w:pPr>
    <w:rPr>
      <w:rFonts w:eastAsia="Times New Roman"/>
      <w:i/>
      <w:color w:val="0000FF"/>
      <w:lang w:eastAsia="en-GB"/>
    </w:rPr>
  </w:style>
  <w:style w:type="paragraph" w:styleId="ad">
    <w:name w:val="Balloon Text"/>
    <w:basedOn w:val="a1"/>
    <w:link w:val="ae"/>
    <w:rsid w:val="005D4400"/>
    <w:pPr>
      <w:overflowPunct w:val="0"/>
      <w:autoSpaceDE w:val="0"/>
      <w:autoSpaceDN w:val="0"/>
      <w:adjustRightInd w:val="0"/>
      <w:spacing w:after="0"/>
      <w:textAlignment w:val="baseline"/>
    </w:pPr>
    <w:rPr>
      <w:rFonts w:ascii="Segoe UI" w:eastAsia="Times New Roman" w:hAnsi="Segoe UI" w:cs="Segoe UI"/>
      <w:sz w:val="18"/>
      <w:szCs w:val="18"/>
      <w:lang w:eastAsia="en-GB"/>
    </w:rPr>
  </w:style>
  <w:style w:type="character" w:customStyle="1" w:styleId="ae">
    <w:name w:val="批注框文本 字符"/>
    <w:basedOn w:val="a2"/>
    <w:link w:val="ad"/>
    <w:rsid w:val="005D4400"/>
    <w:rPr>
      <w:rFonts w:ascii="Segoe UI" w:eastAsia="Times New Roman" w:hAnsi="Segoe UI" w:cs="Segoe UI"/>
      <w:sz w:val="18"/>
      <w:szCs w:val="18"/>
      <w:lang w:val="en-GB" w:eastAsia="en-GB"/>
    </w:rPr>
  </w:style>
  <w:style w:type="table" w:styleId="af">
    <w:name w:val="Table Grid"/>
    <w:basedOn w:val="a3"/>
    <w:rsid w:val="005D440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5D4400"/>
    <w:rPr>
      <w:color w:val="605E5C"/>
      <w:shd w:val="clear" w:color="auto" w:fill="E1DFDD"/>
    </w:rPr>
  </w:style>
  <w:style w:type="character" w:styleId="af0">
    <w:name w:val="FollowedHyperlink"/>
    <w:basedOn w:val="a2"/>
    <w:rsid w:val="005D4400"/>
    <w:rPr>
      <w:color w:val="954F72" w:themeColor="followedHyperlink"/>
      <w:u w:val="single"/>
    </w:rPr>
  </w:style>
  <w:style w:type="paragraph" w:styleId="af1">
    <w:name w:val="Document Map"/>
    <w:basedOn w:val="a1"/>
    <w:link w:val="af2"/>
    <w:rsid w:val="005D4400"/>
    <w:pPr>
      <w:overflowPunct w:val="0"/>
      <w:autoSpaceDE w:val="0"/>
      <w:autoSpaceDN w:val="0"/>
      <w:adjustRightInd w:val="0"/>
      <w:textAlignment w:val="baseline"/>
    </w:pPr>
    <w:rPr>
      <w:rFonts w:ascii="宋体"/>
      <w:sz w:val="18"/>
      <w:szCs w:val="18"/>
      <w:lang w:eastAsia="en-GB"/>
    </w:rPr>
  </w:style>
  <w:style w:type="character" w:customStyle="1" w:styleId="af2">
    <w:name w:val="文档结构图 字符"/>
    <w:basedOn w:val="a2"/>
    <w:link w:val="af1"/>
    <w:rsid w:val="005D4400"/>
    <w:rPr>
      <w:rFonts w:ascii="宋体" w:eastAsia="宋体" w:hAnsi="Times New Roman" w:cs="Times New Roman"/>
      <w:sz w:val="18"/>
      <w:szCs w:val="18"/>
      <w:lang w:val="en-GB" w:eastAsia="en-GB"/>
    </w:rPr>
  </w:style>
  <w:style w:type="paragraph" w:styleId="TOC">
    <w:name w:val="TOC Heading"/>
    <w:basedOn w:val="1"/>
    <w:next w:val="a1"/>
    <w:uiPriority w:val="39"/>
    <w:semiHidden/>
    <w:unhideWhenUsed/>
    <w:qFormat/>
    <w:rsid w:val="005D4400"/>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character" w:customStyle="1" w:styleId="EditorsNoteChar">
    <w:name w:val="Editor's Note Char"/>
    <w:link w:val="EditorsNote"/>
    <w:rsid w:val="005D4400"/>
    <w:rPr>
      <w:rFonts w:ascii="Times New Roman" w:eastAsia="Times New Roman" w:hAnsi="Times New Roman" w:cs="Times New Roman"/>
      <w:color w:val="FF0000"/>
      <w:sz w:val="20"/>
      <w:szCs w:val="20"/>
      <w:lang w:val="en-GB" w:eastAsia="en-GB"/>
    </w:rPr>
  </w:style>
  <w:style w:type="character" w:customStyle="1" w:styleId="NOZchn">
    <w:name w:val="NO Zchn"/>
    <w:link w:val="NO"/>
    <w:rsid w:val="005D4400"/>
    <w:rPr>
      <w:rFonts w:ascii="Times New Roman" w:eastAsia="Times New Roman" w:hAnsi="Times New Roman" w:cs="Times New Roman"/>
      <w:sz w:val="20"/>
      <w:szCs w:val="20"/>
      <w:lang w:val="en-GB" w:eastAsia="en-GB"/>
    </w:rPr>
  </w:style>
  <w:style w:type="character" w:customStyle="1" w:styleId="B2Char">
    <w:name w:val="B2 Char"/>
    <w:link w:val="B2"/>
    <w:rsid w:val="005D4400"/>
    <w:rPr>
      <w:rFonts w:ascii="Times New Roman" w:eastAsia="Times New Roman" w:hAnsi="Times New Roman" w:cs="Times New Roman"/>
      <w:sz w:val="20"/>
      <w:szCs w:val="20"/>
      <w:lang w:val="en-GB" w:eastAsia="en-GB"/>
    </w:rPr>
  </w:style>
  <w:style w:type="character" w:customStyle="1" w:styleId="THChar">
    <w:name w:val="TH Char"/>
    <w:link w:val="TH"/>
    <w:rsid w:val="005D4400"/>
    <w:rPr>
      <w:rFonts w:ascii="Arial" w:eastAsia="Times New Roman" w:hAnsi="Arial" w:cs="Times New Roman"/>
      <w:b/>
      <w:sz w:val="20"/>
      <w:szCs w:val="20"/>
      <w:lang w:val="en-GB" w:eastAsia="en-GB"/>
    </w:rPr>
  </w:style>
  <w:style w:type="character" w:customStyle="1" w:styleId="TFChar">
    <w:name w:val="TF Char"/>
    <w:link w:val="TF"/>
    <w:rsid w:val="005D4400"/>
    <w:rPr>
      <w:rFonts w:ascii="Arial" w:eastAsia="Times New Roman" w:hAnsi="Arial" w:cs="Times New Roman"/>
      <w:b/>
      <w:sz w:val="20"/>
      <w:szCs w:val="20"/>
      <w:lang w:val="en-GB" w:eastAsia="en-GB"/>
    </w:rPr>
  </w:style>
  <w:style w:type="character" w:customStyle="1" w:styleId="TALChar">
    <w:name w:val="TAL Char"/>
    <w:link w:val="TAL"/>
    <w:rsid w:val="005D4400"/>
    <w:rPr>
      <w:rFonts w:ascii="Arial" w:eastAsia="Times New Roman" w:hAnsi="Arial" w:cs="Times New Roman"/>
      <w:sz w:val="18"/>
      <w:szCs w:val="20"/>
      <w:lang w:val="en-GB" w:eastAsia="en-GB"/>
    </w:rPr>
  </w:style>
  <w:style w:type="character" w:customStyle="1" w:styleId="TAHCar">
    <w:name w:val="TAH Car"/>
    <w:link w:val="TAH"/>
    <w:rsid w:val="005D4400"/>
    <w:rPr>
      <w:rFonts w:ascii="Arial" w:eastAsia="Times New Roman" w:hAnsi="Arial" w:cs="Times New Roman"/>
      <w:b/>
      <w:sz w:val="18"/>
      <w:szCs w:val="20"/>
      <w:lang w:val="en-GB" w:eastAsia="en-GB"/>
    </w:rPr>
  </w:style>
  <w:style w:type="character" w:styleId="af3">
    <w:name w:val="annotation reference"/>
    <w:rsid w:val="005D4400"/>
    <w:rPr>
      <w:sz w:val="21"/>
      <w:szCs w:val="21"/>
    </w:rPr>
  </w:style>
  <w:style w:type="paragraph" w:styleId="af4">
    <w:name w:val="annotation text"/>
    <w:basedOn w:val="a1"/>
    <w:link w:val="af5"/>
    <w:rsid w:val="005D4400"/>
    <w:pPr>
      <w:overflowPunct w:val="0"/>
      <w:autoSpaceDE w:val="0"/>
      <w:autoSpaceDN w:val="0"/>
      <w:adjustRightInd w:val="0"/>
      <w:textAlignment w:val="baseline"/>
    </w:pPr>
    <w:rPr>
      <w:lang w:eastAsia="en-GB"/>
    </w:rPr>
  </w:style>
  <w:style w:type="character" w:customStyle="1" w:styleId="af5">
    <w:name w:val="批注文字 字符"/>
    <w:basedOn w:val="a2"/>
    <w:link w:val="af4"/>
    <w:rsid w:val="005D4400"/>
    <w:rPr>
      <w:rFonts w:ascii="Times New Roman" w:eastAsia="宋体" w:hAnsi="Times New Roman" w:cs="Times New Roman"/>
      <w:sz w:val="20"/>
      <w:szCs w:val="20"/>
      <w:lang w:val="en-GB" w:eastAsia="en-GB"/>
    </w:rPr>
  </w:style>
  <w:style w:type="paragraph" w:styleId="af6">
    <w:name w:val="annotation subject"/>
    <w:basedOn w:val="af4"/>
    <w:next w:val="af4"/>
    <w:link w:val="af7"/>
    <w:rsid w:val="005D4400"/>
    <w:rPr>
      <w:b/>
      <w:bCs/>
    </w:rPr>
  </w:style>
  <w:style w:type="character" w:customStyle="1" w:styleId="af7">
    <w:name w:val="批注主题 字符"/>
    <w:basedOn w:val="af5"/>
    <w:link w:val="af6"/>
    <w:rsid w:val="005D4400"/>
    <w:rPr>
      <w:rFonts w:ascii="Times New Roman" w:eastAsia="宋体" w:hAnsi="Times New Roman" w:cs="Times New Roman"/>
      <w:b/>
      <w:bCs/>
      <w:sz w:val="20"/>
      <w:szCs w:val="20"/>
      <w:lang w:val="en-GB" w:eastAsia="en-GB"/>
    </w:rPr>
  </w:style>
  <w:style w:type="character" w:customStyle="1" w:styleId="EXChar">
    <w:name w:val="EX Char"/>
    <w:link w:val="EX"/>
    <w:locked/>
    <w:rsid w:val="005D4400"/>
    <w:rPr>
      <w:rFonts w:ascii="Times New Roman" w:eastAsia="Times New Roman" w:hAnsi="Times New Roman" w:cs="Times New Roman"/>
      <w:sz w:val="20"/>
      <w:szCs w:val="20"/>
      <w:lang w:val="en-GB" w:eastAsia="en-GB"/>
    </w:rPr>
  </w:style>
  <w:style w:type="paragraph" w:styleId="af8">
    <w:name w:val="Body Text"/>
    <w:basedOn w:val="a1"/>
    <w:link w:val="af9"/>
    <w:rsid w:val="005D4400"/>
    <w:pPr>
      <w:overflowPunct w:val="0"/>
      <w:autoSpaceDE w:val="0"/>
      <w:autoSpaceDN w:val="0"/>
      <w:adjustRightInd w:val="0"/>
      <w:spacing w:after="120"/>
      <w:textAlignment w:val="baseline"/>
    </w:pPr>
    <w:rPr>
      <w:color w:val="000000"/>
      <w:lang w:eastAsia="ja-JP"/>
    </w:rPr>
  </w:style>
  <w:style w:type="character" w:customStyle="1" w:styleId="af9">
    <w:name w:val="正文文本 字符"/>
    <w:basedOn w:val="a2"/>
    <w:link w:val="af8"/>
    <w:rsid w:val="005D4400"/>
    <w:rPr>
      <w:rFonts w:ascii="Times New Roman" w:eastAsia="宋体" w:hAnsi="Times New Roman" w:cs="Times New Roman"/>
      <w:color w:val="000000"/>
      <w:sz w:val="20"/>
      <w:szCs w:val="20"/>
      <w:lang w:val="en-GB" w:eastAsia="ja-JP"/>
    </w:rPr>
  </w:style>
  <w:style w:type="character" w:customStyle="1" w:styleId="NOChar">
    <w:name w:val="NO Char"/>
    <w:qFormat/>
    <w:rsid w:val="005D4400"/>
    <w:rPr>
      <w:lang w:val="en-GB" w:eastAsia="en-US"/>
    </w:rPr>
  </w:style>
  <w:style w:type="character" w:customStyle="1" w:styleId="TANChar">
    <w:name w:val="TAN Char"/>
    <w:link w:val="TAN"/>
    <w:rsid w:val="005D4400"/>
    <w:rPr>
      <w:rFonts w:ascii="Arial" w:eastAsia="Times New Roman" w:hAnsi="Arial" w:cs="Times New Roman"/>
      <w:sz w:val="18"/>
      <w:szCs w:val="20"/>
      <w:lang w:val="en-GB" w:eastAsia="en-GB"/>
    </w:rPr>
  </w:style>
  <w:style w:type="paragraph" w:styleId="afa">
    <w:name w:val="Revision"/>
    <w:hidden/>
    <w:uiPriority w:val="99"/>
    <w:semiHidden/>
    <w:rsid w:val="005D4400"/>
    <w:pPr>
      <w:spacing w:after="0" w:line="240" w:lineRule="auto"/>
    </w:pPr>
    <w:rPr>
      <w:rFonts w:ascii="Times New Roman" w:eastAsia="Times New Roman" w:hAnsi="Times New Roman" w:cs="Times New Roman"/>
      <w:sz w:val="20"/>
      <w:szCs w:val="20"/>
      <w:lang w:val="en-GB"/>
    </w:rPr>
  </w:style>
  <w:style w:type="paragraph" w:styleId="afb">
    <w:name w:val="Bibliography"/>
    <w:basedOn w:val="a1"/>
    <w:next w:val="a1"/>
    <w:uiPriority w:val="37"/>
    <w:semiHidden/>
    <w:unhideWhenUsed/>
    <w:rsid w:val="005D4400"/>
    <w:pPr>
      <w:overflowPunct w:val="0"/>
      <w:autoSpaceDE w:val="0"/>
      <w:autoSpaceDN w:val="0"/>
      <w:adjustRightInd w:val="0"/>
      <w:textAlignment w:val="baseline"/>
    </w:pPr>
    <w:rPr>
      <w:rFonts w:eastAsia="Times New Roman"/>
      <w:lang w:eastAsia="en-GB"/>
    </w:rPr>
  </w:style>
  <w:style w:type="paragraph" w:styleId="afc">
    <w:name w:val="Block Text"/>
    <w:basedOn w:val="a1"/>
    <w:rsid w:val="005D4400"/>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5B9BD5" w:themeColor="accent1"/>
      <w:lang w:eastAsia="en-GB"/>
    </w:rPr>
  </w:style>
  <w:style w:type="paragraph" w:styleId="24">
    <w:name w:val="Body Text 2"/>
    <w:basedOn w:val="a1"/>
    <w:link w:val="25"/>
    <w:rsid w:val="005D4400"/>
    <w:pPr>
      <w:overflowPunct w:val="0"/>
      <w:autoSpaceDE w:val="0"/>
      <w:autoSpaceDN w:val="0"/>
      <w:adjustRightInd w:val="0"/>
      <w:spacing w:after="120" w:line="480" w:lineRule="auto"/>
      <w:textAlignment w:val="baseline"/>
    </w:pPr>
    <w:rPr>
      <w:rFonts w:eastAsia="Times New Roman"/>
      <w:lang w:eastAsia="en-GB"/>
    </w:rPr>
  </w:style>
  <w:style w:type="character" w:customStyle="1" w:styleId="25">
    <w:name w:val="正文文本 2 字符"/>
    <w:basedOn w:val="a2"/>
    <w:link w:val="24"/>
    <w:rsid w:val="005D4400"/>
    <w:rPr>
      <w:rFonts w:ascii="Times New Roman" w:eastAsia="Times New Roman" w:hAnsi="Times New Roman" w:cs="Times New Roman"/>
      <w:sz w:val="20"/>
      <w:szCs w:val="20"/>
      <w:lang w:val="en-GB" w:eastAsia="en-GB"/>
    </w:rPr>
  </w:style>
  <w:style w:type="paragraph" w:styleId="34">
    <w:name w:val="Body Text 3"/>
    <w:basedOn w:val="a1"/>
    <w:link w:val="35"/>
    <w:rsid w:val="005D440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2"/>
    <w:link w:val="34"/>
    <w:rsid w:val="005D4400"/>
    <w:rPr>
      <w:rFonts w:ascii="Times New Roman" w:eastAsia="Times New Roman" w:hAnsi="Times New Roman" w:cs="Times New Roman"/>
      <w:sz w:val="16"/>
      <w:szCs w:val="16"/>
      <w:lang w:val="en-GB" w:eastAsia="en-GB"/>
    </w:rPr>
  </w:style>
  <w:style w:type="paragraph" w:styleId="afd">
    <w:name w:val="Body Text First Indent"/>
    <w:basedOn w:val="af8"/>
    <w:link w:val="afe"/>
    <w:rsid w:val="005D4400"/>
    <w:pPr>
      <w:overflowPunct/>
      <w:autoSpaceDE/>
      <w:autoSpaceDN/>
      <w:adjustRightInd/>
      <w:spacing w:after="180"/>
      <w:ind w:firstLine="360"/>
      <w:textAlignment w:val="auto"/>
    </w:pPr>
    <w:rPr>
      <w:rFonts w:eastAsia="Times New Roman"/>
      <w:color w:val="auto"/>
      <w:lang w:eastAsia="en-US"/>
    </w:rPr>
  </w:style>
  <w:style w:type="character" w:customStyle="1" w:styleId="afe">
    <w:name w:val="正文文本首行缩进 字符"/>
    <w:basedOn w:val="af9"/>
    <w:link w:val="afd"/>
    <w:rsid w:val="005D4400"/>
    <w:rPr>
      <w:rFonts w:ascii="Times New Roman" w:eastAsia="Times New Roman" w:hAnsi="Times New Roman" w:cs="Times New Roman"/>
      <w:color w:val="000000"/>
      <w:sz w:val="20"/>
      <w:szCs w:val="20"/>
      <w:lang w:val="en-GB" w:eastAsia="ja-JP"/>
    </w:rPr>
  </w:style>
  <w:style w:type="paragraph" w:styleId="aff">
    <w:name w:val="Body Text Indent"/>
    <w:basedOn w:val="a1"/>
    <w:link w:val="aff0"/>
    <w:rsid w:val="005D4400"/>
    <w:pPr>
      <w:overflowPunct w:val="0"/>
      <w:autoSpaceDE w:val="0"/>
      <w:autoSpaceDN w:val="0"/>
      <w:adjustRightInd w:val="0"/>
      <w:spacing w:after="120"/>
      <w:ind w:left="283"/>
      <w:textAlignment w:val="baseline"/>
    </w:pPr>
    <w:rPr>
      <w:rFonts w:eastAsia="Times New Roman"/>
      <w:lang w:eastAsia="en-GB"/>
    </w:rPr>
  </w:style>
  <w:style w:type="character" w:customStyle="1" w:styleId="aff0">
    <w:name w:val="正文文本缩进 字符"/>
    <w:basedOn w:val="a2"/>
    <w:link w:val="aff"/>
    <w:rsid w:val="005D4400"/>
    <w:rPr>
      <w:rFonts w:ascii="Times New Roman" w:eastAsia="Times New Roman" w:hAnsi="Times New Roman" w:cs="Times New Roman"/>
      <w:sz w:val="20"/>
      <w:szCs w:val="20"/>
      <w:lang w:val="en-GB" w:eastAsia="en-GB"/>
    </w:rPr>
  </w:style>
  <w:style w:type="paragraph" w:styleId="26">
    <w:name w:val="Body Text First Indent 2"/>
    <w:basedOn w:val="aff"/>
    <w:link w:val="27"/>
    <w:rsid w:val="005D4400"/>
    <w:pPr>
      <w:spacing w:after="180"/>
      <w:ind w:left="360" w:firstLine="360"/>
    </w:pPr>
  </w:style>
  <w:style w:type="character" w:customStyle="1" w:styleId="27">
    <w:name w:val="正文文本首行缩进 2 字符"/>
    <w:basedOn w:val="aff0"/>
    <w:link w:val="26"/>
    <w:rsid w:val="005D4400"/>
    <w:rPr>
      <w:rFonts w:ascii="Times New Roman" w:eastAsia="Times New Roman" w:hAnsi="Times New Roman" w:cs="Times New Roman"/>
      <w:sz w:val="20"/>
      <w:szCs w:val="20"/>
      <w:lang w:val="en-GB" w:eastAsia="en-GB"/>
    </w:rPr>
  </w:style>
  <w:style w:type="paragraph" w:styleId="28">
    <w:name w:val="Body Text Indent 2"/>
    <w:basedOn w:val="a1"/>
    <w:link w:val="29"/>
    <w:rsid w:val="005D440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9">
    <w:name w:val="正文文本缩进 2 字符"/>
    <w:basedOn w:val="a2"/>
    <w:link w:val="28"/>
    <w:rsid w:val="005D4400"/>
    <w:rPr>
      <w:rFonts w:ascii="Times New Roman" w:eastAsia="Times New Roman" w:hAnsi="Times New Roman" w:cs="Times New Roman"/>
      <w:sz w:val="20"/>
      <w:szCs w:val="20"/>
      <w:lang w:val="en-GB" w:eastAsia="en-GB"/>
    </w:rPr>
  </w:style>
  <w:style w:type="paragraph" w:styleId="36">
    <w:name w:val="Body Text Indent 3"/>
    <w:basedOn w:val="a1"/>
    <w:link w:val="37"/>
    <w:rsid w:val="005D440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2"/>
    <w:link w:val="36"/>
    <w:rsid w:val="005D4400"/>
    <w:rPr>
      <w:rFonts w:ascii="Times New Roman" w:eastAsia="Times New Roman" w:hAnsi="Times New Roman" w:cs="Times New Roman"/>
      <w:sz w:val="16"/>
      <w:szCs w:val="16"/>
      <w:lang w:val="en-GB" w:eastAsia="en-GB"/>
    </w:rPr>
  </w:style>
  <w:style w:type="paragraph" w:styleId="aff1">
    <w:name w:val="caption"/>
    <w:basedOn w:val="a1"/>
    <w:next w:val="a1"/>
    <w:semiHidden/>
    <w:unhideWhenUsed/>
    <w:qFormat/>
    <w:rsid w:val="005D440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aff2">
    <w:name w:val="Closing"/>
    <w:basedOn w:val="a1"/>
    <w:link w:val="aff3"/>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aff3">
    <w:name w:val="结束语 字符"/>
    <w:basedOn w:val="a2"/>
    <w:link w:val="aff2"/>
    <w:rsid w:val="005D4400"/>
    <w:rPr>
      <w:rFonts w:ascii="Times New Roman" w:eastAsia="Times New Roman" w:hAnsi="Times New Roman" w:cs="Times New Roman"/>
      <w:sz w:val="20"/>
      <w:szCs w:val="20"/>
      <w:lang w:val="en-GB" w:eastAsia="en-GB"/>
    </w:rPr>
  </w:style>
  <w:style w:type="paragraph" w:styleId="aff4">
    <w:name w:val="Date"/>
    <w:basedOn w:val="a1"/>
    <w:next w:val="a1"/>
    <w:link w:val="aff5"/>
    <w:rsid w:val="005D4400"/>
    <w:pPr>
      <w:overflowPunct w:val="0"/>
      <w:autoSpaceDE w:val="0"/>
      <w:autoSpaceDN w:val="0"/>
      <w:adjustRightInd w:val="0"/>
      <w:textAlignment w:val="baseline"/>
    </w:pPr>
    <w:rPr>
      <w:rFonts w:eastAsia="Times New Roman"/>
      <w:lang w:eastAsia="en-GB"/>
    </w:rPr>
  </w:style>
  <w:style w:type="character" w:customStyle="1" w:styleId="aff5">
    <w:name w:val="日期 字符"/>
    <w:basedOn w:val="a2"/>
    <w:link w:val="aff4"/>
    <w:rsid w:val="005D4400"/>
    <w:rPr>
      <w:rFonts w:ascii="Times New Roman" w:eastAsia="Times New Roman" w:hAnsi="Times New Roman" w:cs="Times New Roman"/>
      <w:sz w:val="20"/>
      <w:szCs w:val="20"/>
      <w:lang w:val="en-GB" w:eastAsia="en-GB"/>
    </w:rPr>
  </w:style>
  <w:style w:type="paragraph" w:styleId="aff6">
    <w:name w:val="E-mail Signature"/>
    <w:basedOn w:val="a1"/>
    <w:link w:val="aff7"/>
    <w:rsid w:val="005D4400"/>
    <w:pPr>
      <w:overflowPunct w:val="0"/>
      <w:autoSpaceDE w:val="0"/>
      <w:autoSpaceDN w:val="0"/>
      <w:adjustRightInd w:val="0"/>
      <w:spacing w:after="0"/>
      <w:textAlignment w:val="baseline"/>
    </w:pPr>
    <w:rPr>
      <w:rFonts w:eastAsia="Times New Roman"/>
      <w:lang w:eastAsia="en-GB"/>
    </w:rPr>
  </w:style>
  <w:style w:type="character" w:customStyle="1" w:styleId="aff7">
    <w:name w:val="电子邮件签名 字符"/>
    <w:basedOn w:val="a2"/>
    <w:link w:val="aff6"/>
    <w:rsid w:val="005D4400"/>
    <w:rPr>
      <w:rFonts w:ascii="Times New Roman" w:eastAsia="Times New Roman" w:hAnsi="Times New Roman" w:cs="Times New Roman"/>
      <w:sz w:val="20"/>
      <w:szCs w:val="20"/>
      <w:lang w:val="en-GB" w:eastAsia="en-GB"/>
    </w:rPr>
  </w:style>
  <w:style w:type="paragraph" w:styleId="aff8">
    <w:name w:val="endnote text"/>
    <w:basedOn w:val="a1"/>
    <w:link w:val="aff9"/>
    <w:rsid w:val="005D4400"/>
    <w:pPr>
      <w:overflowPunct w:val="0"/>
      <w:autoSpaceDE w:val="0"/>
      <w:autoSpaceDN w:val="0"/>
      <w:adjustRightInd w:val="0"/>
      <w:spacing w:after="0"/>
      <w:textAlignment w:val="baseline"/>
    </w:pPr>
    <w:rPr>
      <w:rFonts w:eastAsia="Times New Roman"/>
      <w:lang w:eastAsia="en-GB"/>
    </w:rPr>
  </w:style>
  <w:style w:type="character" w:customStyle="1" w:styleId="aff9">
    <w:name w:val="尾注文本 字符"/>
    <w:basedOn w:val="a2"/>
    <w:link w:val="aff8"/>
    <w:rsid w:val="005D4400"/>
    <w:rPr>
      <w:rFonts w:ascii="Times New Roman" w:eastAsia="Times New Roman" w:hAnsi="Times New Roman" w:cs="Times New Roman"/>
      <w:sz w:val="20"/>
      <w:szCs w:val="20"/>
      <w:lang w:val="en-GB" w:eastAsia="en-GB"/>
    </w:rPr>
  </w:style>
  <w:style w:type="paragraph" w:styleId="affa">
    <w:name w:val="envelope address"/>
    <w:basedOn w:val="a1"/>
    <w:rsid w:val="005D440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1"/>
    <w:rsid w:val="005D440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affc">
    <w:name w:val="footnote text"/>
    <w:basedOn w:val="a1"/>
    <w:link w:val="affd"/>
    <w:rsid w:val="005D4400"/>
    <w:pPr>
      <w:overflowPunct w:val="0"/>
      <w:autoSpaceDE w:val="0"/>
      <w:autoSpaceDN w:val="0"/>
      <w:adjustRightInd w:val="0"/>
      <w:spacing w:after="0"/>
      <w:textAlignment w:val="baseline"/>
    </w:pPr>
    <w:rPr>
      <w:rFonts w:eastAsia="Times New Roman"/>
      <w:lang w:eastAsia="en-GB"/>
    </w:rPr>
  </w:style>
  <w:style w:type="character" w:customStyle="1" w:styleId="affd">
    <w:name w:val="脚注文本 字符"/>
    <w:basedOn w:val="a2"/>
    <w:link w:val="affc"/>
    <w:rsid w:val="005D4400"/>
    <w:rPr>
      <w:rFonts w:ascii="Times New Roman" w:eastAsia="Times New Roman" w:hAnsi="Times New Roman" w:cs="Times New Roman"/>
      <w:sz w:val="20"/>
      <w:szCs w:val="20"/>
      <w:lang w:val="en-GB" w:eastAsia="en-GB"/>
    </w:rPr>
  </w:style>
  <w:style w:type="paragraph" w:styleId="HTML">
    <w:name w:val="HTML Address"/>
    <w:basedOn w:val="a1"/>
    <w:link w:val="HTML0"/>
    <w:rsid w:val="005D440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2"/>
    <w:link w:val="HTML"/>
    <w:rsid w:val="005D4400"/>
    <w:rPr>
      <w:rFonts w:ascii="Times New Roman" w:eastAsia="Times New Roman" w:hAnsi="Times New Roman" w:cs="Times New Roman"/>
      <w:i/>
      <w:iCs/>
      <w:sz w:val="20"/>
      <w:szCs w:val="20"/>
      <w:lang w:val="en-GB" w:eastAsia="en-GB"/>
    </w:rPr>
  </w:style>
  <w:style w:type="paragraph" w:styleId="HTML1">
    <w:name w:val="HTML Preformatted"/>
    <w:basedOn w:val="a1"/>
    <w:link w:val="HTML2"/>
    <w:rsid w:val="005D440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2"/>
    <w:link w:val="HTML1"/>
    <w:rsid w:val="005D4400"/>
    <w:rPr>
      <w:rFonts w:ascii="Consolas" w:eastAsia="Times New Roman" w:hAnsi="Consolas" w:cs="Times New Roman"/>
      <w:sz w:val="20"/>
      <w:szCs w:val="20"/>
      <w:lang w:val="en-GB" w:eastAsia="en-GB"/>
    </w:rPr>
  </w:style>
  <w:style w:type="paragraph" w:styleId="13">
    <w:name w:val="index 1"/>
    <w:basedOn w:val="a1"/>
    <w:next w:val="a1"/>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2a">
    <w:name w:val="index 2"/>
    <w:basedOn w:val="a1"/>
    <w:next w:val="a1"/>
    <w:rsid w:val="005D4400"/>
    <w:pPr>
      <w:overflowPunct w:val="0"/>
      <w:autoSpaceDE w:val="0"/>
      <w:autoSpaceDN w:val="0"/>
      <w:adjustRightInd w:val="0"/>
      <w:spacing w:after="0"/>
      <w:ind w:left="400" w:hanging="200"/>
      <w:textAlignment w:val="baseline"/>
    </w:pPr>
    <w:rPr>
      <w:rFonts w:eastAsia="Times New Roman"/>
      <w:lang w:eastAsia="en-GB"/>
    </w:rPr>
  </w:style>
  <w:style w:type="paragraph" w:styleId="38">
    <w:name w:val="index 3"/>
    <w:basedOn w:val="a1"/>
    <w:next w:val="a1"/>
    <w:rsid w:val="005D440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1"/>
    <w:next w:val="a1"/>
    <w:rsid w:val="005D440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1"/>
    <w:next w:val="a1"/>
    <w:rsid w:val="005D440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1"/>
    <w:next w:val="a1"/>
    <w:rsid w:val="005D440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1"/>
    <w:next w:val="a1"/>
    <w:rsid w:val="005D440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1"/>
    <w:next w:val="a1"/>
    <w:rsid w:val="005D440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1"/>
    <w:next w:val="a1"/>
    <w:rsid w:val="005D4400"/>
    <w:pPr>
      <w:overflowPunct w:val="0"/>
      <w:autoSpaceDE w:val="0"/>
      <w:autoSpaceDN w:val="0"/>
      <w:adjustRightInd w:val="0"/>
      <w:spacing w:after="0"/>
      <w:ind w:left="1800" w:hanging="200"/>
      <w:textAlignment w:val="baseline"/>
    </w:pPr>
    <w:rPr>
      <w:rFonts w:eastAsia="Times New Roman"/>
      <w:lang w:eastAsia="en-GB"/>
    </w:rPr>
  </w:style>
  <w:style w:type="paragraph" w:styleId="affe">
    <w:name w:val="index heading"/>
    <w:basedOn w:val="a1"/>
    <w:next w:val="13"/>
    <w:rsid w:val="005D440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
    <w:name w:val="Intense Quote"/>
    <w:basedOn w:val="a1"/>
    <w:next w:val="a1"/>
    <w:link w:val="afff0"/>
    <w:uiPriority w:val="30"/>
    <w:qFormat/>
    <w:rsid w:val="005D4400"/>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textAlignment w:val="baseline"/>
    </w:pPr>
    <w:rPr>
      <w:rFonts w:eastAsia="Times New Roman"/>
      <w:i/>
      <w:iCs/>
      <w:color w:val="5B9BD5" w:themeColor="accent1"/>
      <w:lang w:eastAsia="en-GB"/>
    </w:rPr>
  </w:style>
  <w:style w:type="character" w:customStyle="1" w:styleId="afff0">
    <w:name w:val="明显引用 字符"/>
    <w:basedOn w:val="a2"/>
    <w:link w:val="afff"/>
    <w:uiPriority w:val="30"/>
    <w:rsid w:val="005D4400"/>
    <w:rPr>
      <w:rFonts w:ascii="Times New Roman" w:eastAsia="Times New Roman" w:hAnsi="Times New Roman" w:cs="Times New Roman"/>
      <w:i/>
      <w:iCs/>
      <w:color w:val="5B9BD5" w:themeColor="accent1"/>
      <w:sz w:val="20"/>
      <w:szCs w:val="20"/>
      <w:lang w:val="en-GB" w:eastAsia="en-GB"/>
    </w:rPr>
  </w:style>
  <w:style w:type="paragraph" w:styleId="23">
    <w:name w:val="List 2"/>
    <w:basedOn w:val="a1"/>
    <w:rsid w:val="005D4400"/>
    <w:pPr>
      <w:overflowPunct w:val="0"/>
      <w:autoSpaceDE w:val="0"/>
      <w:autoSpaceDN w:val="0"/>
      <w:adjustRightInd w:val="0"/>
      <w:ind w:left="566" w:hanging="283"/>
      <w:contextualSpacing/>
      <w:textAlignment w:val="baseline"/>
    </w:pPr>
    <w:rPr>
      <w:rFonts w:eastAsia="Times New Roman"/>
      <w:lang w:eastAsia="en-GB"/>
    </w:rPr>
  </w:style>
  <w:style w:type="paragraph" w:styleId="33">
    <w:name w:val="List 3"/>
    <w:basedOn w:val="a1"/>
    <w:rsid w:val="005D4400"/>
    <w:pPr>
      <w:overflowPunct w:val="0"/>
      <w:autoSpaceDE w:val="0"/>
      <w:autoSpaceDN w:val="0"/>
      <w:adjustRightInd w:val="0"/>
      <w:ind w:left="849" w:hanging="283"/>
      <w:contextualSpacing/>
      <w:textAlignment w:val="baseline"/>
    </w:pPr>
    <w:rPr>
      <w:rFonts w:eastAsia="Times New Roman"/>
      <w:lang w:eastAsia="en-GB"/>
    </w:rPr>
  </w:style>
  <w:style w:type="paragraph" w:styleId="43">
    <w:name w:val="List 4"/>
    <w:basedOn w:val="a1"/>
    <w:rsid w:val="005D4400"/>
    <w:pPr>
      <w:overflowPunct w:val="0"/>
      <w:autoSpaceDE w:val="0"/>
      <w:autoSpaceDN w:val="0"/>
      <w:adjustRightInd w:val="0"/>
      <w:ind w:left="1132" w:hanging="283"/>
      <w:contextualSpacing/>
      <w:textAlignment w:val="baseline"/>
    </w:pPr>
    <w:rPr>
      <w:rFonts w:eastAsia="Times New Roman"/>
      <w:lang w:eastAsia="en-GB"/>
    </w:rPr>
  </w:style>
  <w:style w:type="paragraph" w:styleId="53">
    <w:name w:val="List 5"/>
    <w:basedOn w:val="a1"/>
    <w:rsid w:val="005D4400"/>
    <w:pPr>
      <w:overflowPunct w:val="0"/>
      <w:autoSpaceDE w:val="0"/>
      <w:autoSpaceDN w:val="0"/>
      <w:adjustRightInd w:val="0"/>
      <w:ind w:left="1415" w:hanging="283"/>
      <w:contextualSpacing/>
      <w:textAlignment w:val="baseline"/>
    </w:pPr>
    <w:rPr>
      <w:rFonts w:eastAsia="Times New Roman"/>
      <w:lang w:eastAsia="en-GB"/>
    </w:rPr>
  </w:style>
  <w:style w:type="paragraph" w:styleId="a0">
    <w:name w:val="List Bullet"/>
    <w:basedOn w:val="a1"/>
    <w:rsid w:val="005D4400"/>
    <w:pPr>
      <w:numPr>
        <w:numId w:val="13"/>
      </w:numPr>
      <w:overflowPunct w:val="0"/>
      <w:autoSpaceDE w:val="0"/>
      <w:autoSpaceDN w:val="0"/>
      <w:adjustRightInd w:val="0"/>
      <w:contextualSpacing/>
      <w:textAlignment w:val="baseline"/>
    </w:pPr>
    <w:rPr>
      <w:rFonts w:eastAsia="Times New Roman"/>
      <w:lang w:eastAsia="en-GB"/>
    </w:rPr>
  </w:style>
  <w:style w:type="paragraph" w:styleId="20">
    <w:name w:val="List Bullet 2"/>
    <w:basedOn w:val="a1"/>
    <w:rsid w:val="005D4400"/>
    <w:pPr>
      <w:numPr>
        <w:numId w:val="14"/>
      </w:numPr>
      <w:overflowPunct w:val="0"/>
      <w:autoSpaceDE w:val="0"/>
      <w:autoSpaceDN w:val="0"/>
      <w:adjustRightInd w:val="0"/>
      <w:contextualSpacing/>
      <w:textAlignment w:val="baseline"/>
    </w:pPr>
    <w:rPr>
      <w:rFonts w:eastAsia="Times New Roman"/>
      <w:lang w:eastAsia="en-GB"/>
    </w:rPr>
  </w:style>
  <w:style w:type="paragraph" w:styleId="30">
    <w:name w:val="List Bullet 3"/>
    <w:basedOn w:val="a1"/>
    <w:rsid w:val="005D4400"/>
    <w:pPr>
      <w:numPr>
        <w:numId w:val="15"/>
      </w:numPr>
      <w:overflowPunct w:val="0"/>
      <w:autoSpaceDE w:val="0"/>
      <w:autoSpaceDN w:val="0"/>
      <w:adjustRightInd w:val="0"/>
      <w:contextualSpacing/>
      <w:textAlignment w:val="baseline"/>
    </w:pPr>
    <w:rPr>
      <w:rFonts w:eastAsia="Times New Roman"/>
      <w:lang w:eastAsia="en-GB"/>
    </w:rPr>
  </w:style>
  <w:style w:type="paragraph" w:styleId="40">
    <w:name w:val="List Bullet 4"/>
    <w:basedOn w:val="a1"/>
    <w:rsid w:val="005D4400"/>
    <w:pPr>
      <w:numPr>
        <w:numId w:val="16"/>
      </w:numPr>
      <w:overflowPunct w:val="0"/>
      <w:autoSpaceDE w:val="0"/>
      <w:autoSpaceDN w:val="0"/>
      <w:adjustRightInd w:val="0"/>
      <w:contextualSpacing/>
      <w:textAlignment w:val="baseline"/>
    </w:pPr>
    <w:rPr>
      <w:rFonts w:eastAsia="Times New Roman"/>
      <w:lang w:eastAsia="en-GB"/>
    </w:rPr>
  </w:style>
  <w:style w:type="paragraph" w:styleId="50">
    <w:name w:val="List Bullet 5"/>
    <w:basedOn w:val="a1"/>
    <w:rsid w:val="005D4400"/>
    <w:pPr>
      <w:numPr>
        <w:numId w:val="17"/>
      </w:numPr>
      <w:overflowPunct w:val="0"/>
      <w:autoSpaceDE w:val="0"/>
      <w:autoSpaceDN w:val="0"/>
      <w:adjustRightInd w:val="0"/>
      <w:contextualSpacing/>
      <w:textAlignment w:val="baseline"/>
    </w:pPr>
    <w:rPr>
      <w:rFonts w:eastAsia="Times New Roman"/>
      <w:lang w:eastAsia="en-GB"/>
    </w:rPr>
  </w:style>
  <w:style w:type="paragraph" w:styleId="afff1">
    <w:name w:val="List Continue"/>
    <w:basedOn w:val="a1"/>
    <w:rsid w:val="005D4400"/>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1"/>
    <w:rsid w:val="005D440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1"/>
    <w:rsid w:val="005D440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1"/>
    <w:rsid w:val="005D440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1"/>
    <w:rsid w:val="005D4400"/>
    <w:pPr>
      <w:overflowPunct w:val="0"/>
      <w:autoSpaceDE w:val="0"/>
      <w:autoSpaceDN w:val="0"/>
      <w:adjustRightInd w:val="0"/>
      <w:spacing w:after="120"/>
      <w:ind w:left="1415"/>
      <w:contextualSpacing/>
      <w:textAlignment w:val="baseline"/>
    </w:pPr>
    <w:rPr>
      <w:rFonts w:eastAsia="Times New Roman"/>
      <w:lang w:eastAsia="en-GB"/>
    </w:rPr>
  </w:style>
  <w:style w:type="paragraph" w:styleId="a">
    <w:name w:val="List Number"/>
    <w:basedOn w:val="a1"/>
    <w:rsid w:val="005D4400"/>
    <w:pPr>
      <w:numPr>
        <w:numId w:val="18"/>
      </w:numPr>
      <w:overflowPunct w:val="0"/>
      <w:autoSpaceDE w:val="0"/>
      <w:autoSpaceDN w:val="0"/>
      <w:adjustRightInd w:val="0"/>
      <w:contextualSpacing/>
      <w:textAlignment w:val="baseline"/>
    </w:pPr>
    <w:rPr>
      <w:rFonts w:eastAsia="Times New Roman"/>
      <w:lang w:eastAsia="en-GB"/>
    </w:rPr>
  </w:style>
  <w:style w:type="paragraph" w:styleId="2">
    <w:name w:val="List Number 2"/>
    <w:basedOn w:val="a1"/>
    <w:rsid w:val="005D4400"/>
    <w:pPr>
      <w:numPr>
        <w:numId w:val="19"/>
      </w:numPr>
      <w:overflowPunct w:val="0"/>
      <w:autoSpaceDE w:val="0"/>
      <w:autoSpaceDN w:val="0"/>
      <w:adjustRightInd w:val="0"/>
      <w:contextualSpacing/>
      <w:textAlignment w:val="baseline"/>
    </w:pPr>
    <w:rPr>
      <w:rFonts w:eastAsia="Times New Roman"/>
      <w:lang w:eastAsia="en-GB"/>
    </w:rPr>
  </w:style>
  <w:style w:type="paragraph" w:styleId="3">
    <w:name w:val="List Number 3"/>
    <w:basedOn w:val="a1"/>
    <w:rsid w:val="005D4400"/>
    <w:pPr>
      <w:numPr>
        <w:numId w:val="20"/>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1"/>
    <w:rsid w:val="005D4400"/>
    <w:pPr>
      <w:numPr>
        <w:numId w:val="21"/>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1"/>
    <w:rsid w:val="005D4400"/>
    <w:pPr>
      <w:numPr>
        <w:numId w:val="22"/>
      </w:numPr>
      <w:overflowPunct w:val="0"/>
      <w:autoSpaceDE w:val="0"/>
      <w:autoSpaceDN w:val="0"/>
      <w:adjustRightInd w:val="0"/>
      <w:contextualSpacing/>
      <w:textAlignment w:val="baseline"/>
    </w:pPr>
    <w:rPr>
      <w:rFonts w:eastAsia="Times New Roman"/>
      <w:lang w:eastAsia="en-GB"/>
    </w:rPr>
  </w:style>
  <w:style w:type="paragraph" w:styleId="afff2">
    <w:name w:val="List Paragraph"/>
    <w:basedOn w:val="a1"/>
    <w:uiPriority w:val="34"/>
    <w:qFormat/>
    <w:rsid w:val="005D4400"/>
    <w:pPr>
      <w:overflowPunct w:val="0"/>
      <w:autoSpaceDE w:val="0"/>
      <w:autoSpaceDN w:val="0"/>
      <w:adjustRightInd w:val="0"/>
      <w:ind w:left="720"/>
      <w:contextualSpacing/>
      <w:textAlignment w:val="baseline"/>
    </w:pPr>
    <w:rPr>
      <w:rFonts w:eastAsia="Times New Roman"/>
      <w:lang w:eastAsia="en-GB"/>
    </w:rPr>
  </w:style>
  <w:style w:type="paragraph" w:styleId="afff3">
    <w:name w:val="macro"/>
    <w:link w:val="afff4"/>
    <w:rsid w:val="005D44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afff4">
    <w:name w:val="宏文本 字符"/>
    <w:basedOn w:val="a2"/>
    <w:link w:val="afff3"/>
    <w:rsid w:val="005D4400"/>
    <w:rPr>
      <w:rFonts w:ascii="Consolas" w:eastAsia="Times New Roman" w:hAnsi="Consolas" w:cs="Times New Roman"/>
      <w:sz w:val="20"/>
      <w:szCs w:val="20"/>
      <w:lang w:val="en-GB"/>
    </w:rPr>
  </w:style>
  <w:style w:type="paragraph" w:styleId="afff5">
    <w:name w:val="Message Header"/>
    <w:basedOn w:val="a1"/>
    <w:link w:val="afff6"/>
    <w:rsid w:val="005D440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2"/>
    <w:link w:val="afff5"/>
    <w:rsid w:val="005D440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D4400"/>
    <w:pPr>
      <w:spacing w:after="0" w:line="240" w:lineRule="auto"/>
    </w:pPr>
    <w:rPr>
      <w:rFonts w:ascii="Times New Roman" w:eastAsia="Times New Roman" w:hAnsi="Times New Roman" w:cs="Times New Roman"/>
      <w:sz w:val="20"/>
      <w:szCs w:val="20"/>
      <w:lang w:val="en-GB"/>
    </w:rPr>
  </w:style>
  <w:style w:type="paragraph" w:styleId="afff8">
    <w:name w:val="Normal (Web)"/>
    <w:basedOn w:val="a1"/>
    <w:rsid w:val="005D4400"/>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1"/>
    <w:rsid w:val="005D4400"/>
    <w:pPr>
      <w:overflowPunct w:val="0"/>
      <w:autoSpaceDE w:val="0"/>
      <w:autoSpaceDN w:val="0"/>
      <w:adjustRightInd w:val="0"/>
      <w:ind w:left="720"/>
      <w:textAlignment w:val="baseline"/>
    </w:pPr>
    <w:rPr>
      <w:rFonts w:eastAsia="Times New Roman"/>
      <w:lang w:eastAsia="en-GB"/>
    </w:rPr>
  </w:style>
  <w:style w:type="paragraph" w:styleId="afffa">
    <w:name w:val="Note Heading"/>
    <w:basedOn w:val="a1"/>
    <w:next w:val="a1"/>
    <w:link w:val="afffb"/>
    <w:rsid w:val="005D4400"/>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2"/>
    <w:link w:val="afffa"/>
    <w:rsid w:val="005D4400"/>
    <w:rPr>
      <w:rFonts w:ascii="Times New Roman" w:eastAsia="Times New Roman" w:hAnsi="Times New Roman" w:cs="Times New Roman"/>
      <w:sz w:val="20"/>
      <w:szCs w:val="20"/>
      <w:lang w:val="en-GB" w:eastAsia="en-GB"/>
    </w:rPr>
  </w:style>
  <w:style w:type="paragraph" w:styleId="afffc">
    <w:name w:val="Plain Text"/>
    <w:basedOn w:val="a1"/>
    <w:link w:val="afffd"/>
    <w:rsid w:val="005D440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d">
    <w:name w:val="纯文本 字符"/>
    <w:basedOn w:val="a2"/>
    <w:link w:val="afffc"/>
    <w:rsid w:val="005D4400"/>
    <w:rPr>
      <w:rFonts w:ascii="Consolas" w:eastAsia="Times New Roman" w:hAnsi="Consolas" w:cs="Times New Roman"/>
      <w:sz w:val="21"/>
      <w:szCs w:val="21"/>
      <w:lang w:val="en-GB" w:eastAsia="en-GB"/>
    </w:rPr>
  </w:style>
  <w:style w:type="paragraph" w:styleId="afffe">
    <w:name w:val="Quote"/>
    <w:basedOn w:val="a1"/>
    <w:next w:val="a1"/>
    <w:link w:val="affff"/>
    <w:uiPriority w:val="29"/>
    <w:qFormat/>
    <w:rsid w:val="005D440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2"/>
    <w:link w:val="afffe"/>
    <w:uiPriority w:val="29"/>
    <w:rsid w:val="005D4400"/>
    <w:rPr>
      <w:rFonts w:ascii="Times New Roman" w:eastAsia="Times New Roman" w:hAnsi="Times New Roman" w:cs="Times New Roman"/>
      <w:i/>
      <w:iCs/>
      <w:color w:val="404040" w:themeColor="text1" w:themeTint="BF"/>
      <w:sz w:val="20"/>
      <w:szCs w:val="20"/>
      <w:lang w:val="en-GB" w:eastAsia="en-GB"/>
    </w:rPr>
  </w:style>
  <w:style w:type="paragraph" w:styleId="affff0">
    <w:name w:val="Salutation"/>
    <w:basedOn w:val="a1"/>
    <w:next w:val="a1"/>
    <w:link w:val="affff1"/>
    <w:rsid w:val="005D440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2"/>
    <w:link w:val="affff0"/>
    <w:rsid w:val="005D4400"/>
    <w:rPr>
      <w:rFonts w:ascii="Times New Roman" w:eastAsia="Times New Roman" w:hAnsi="Times New Roman" w:cs="Times New Roman"/>
      <w:sz w:val="20"/>
      <w:szCs w:val="20"/>
      <w:lang w:val="en-GB" w:eastAsia="en-GB"/>
    </w:rPr>
  </w:style>
  <w:style w:type="paragraph" w:styleId="affff2">
    <w:name w:val="Signature"/>
    <w:basedOn w:val="a1"/>
    <w:link w:val="affff3"/>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2"/>
    <w:link w:val="affff2"/>
    <w:rsid w:val="005D4400"/>
    <w:rPr>
      <w:rFonts w:ascii="Times New Roman" w:eastAsia="Times New Roman" w:hAnsi="Times New Roman" w:cs="Times New Roman"/>
      <w:sz w:val="20"/>
      <w:szCs w:val="20"/>
      <w:lang w:val="en-GB" w:eastAsia="en-GB"/>
    </w:rPr>
  </w:style>
  <w:style w:type="paragraph" w:styleId="affff4">
    <w:name w:val="Subtitle"/>
    <w:basedOn w:val="a1"/>
    <w:next w:val="a1"/>
    <w:link w:val="affff5"/>
    <w:qFormat/>
    <w:rsid w:val="005D440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2"/>
    <w:link w:val="affff4"/>
    <w:rsid w:val="005D4400"/>
    <w:rPr>
      <w:rFonts w:eastAsiaTheme="minorEastAsia"/>
      <w:color w:val="5A5A5A" w:themeColor="text1" w:themeTint="A5"/>
      <w:spacing w:val="15"/>
      <w:lang w:val="en-GB" w:eastAsia="en-GB"/>
    </w:rPr>
  </w:style>
  <w:style w:type="paragraph" w:styleId="affff6">
    <w:name w:val="table of authorities"/>
    <w:basedOn w:val="a1"/>
    <w:next w:val="a1"/>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1"/>
    <w:next w:val="a1"/>
    <w:rsid w:val="005D4400"/>
    <w:pPr>
      <w:overflowPunct w:val="0"/>
      <w:autoSpaceDE w:val="0"/>
      <w:autoSpaceDN w:val="0"/>
      <w:adjustRightInd w:val="0"/>
      <w:spacing w:after="0"/>
      <w:textAlignment w:val="baseline"/>
    </w:pPr>
    <w:rPr>
      <w:rFonts w:eastAsia="Times New Roman"/>
      <w:lang w:eastAsia="en-GB"/>
    </w:rPr>
  </w:style>
  <w:style w:type="paragraph" w:styleId="affff8">
    <w:name w:val="toa heading"/>
    <w:basedOn w:val="a1"/>
    <w:next w:val="a1"/>
    <w:rsid w:val="005D440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5</Pages>
  <Words>1922</Words>
  <Characters>10959</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xys2411</cp:lastModifiedBy>
  <cp:revision>30</cp:revision>
  <dcterms:created xsi:type="dcterms:W3CDTF">2024-10-18T08:04:00Z</dcterms:created>
  <dcterms:modified xsi:type="dcterms:W3CDTF">2024-11-21T16:51:00Z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1731073207</vt:lpwstr>
  </property>
</Properties>
</file>