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ABE2A" w14:textId="779BB0B0" w:rsidR="00C46756" w:rsidRDefault="003E221A" w:rsidP="00C46756">
      <w:pPr>
        <w:pBdr>
          <w:bottom w:val="single" w:sz="4" w:space="1" w:color="auto"/>
        </w:pBdr>
        <w:tabs>
          <w:tab w:val="right" w:pos="9214"/>
        </w:tabs>
        <w:spacing w:after="0"/>
        <w:rPr>
          <w:rFonts w:ascii="Arial" w:eastAsia="ＭＳ 明朝" w:hAnsi="Arial" w:cs="Arial"/>
          <w:b/>
          <w:sz w:val="24"/>
          <w:szCs w:val="24"/>
          <w:lang w:eastAsia="ja-JP"/>
        </w:rPr>
      </w:pPr>
      <w:r>
        <w:rPr>
          <w:rFonts w:ascii="Arial" w:eastAsia="ＭＳ 明朝" w:hAnsi="Arial" w:cs="Arial"/>
          <w:b/>
          <w:sz w:val="24"/>
          <w:szCs w:val="24"/>
          <w:lang w:eastAsia="ja-JP"/>
        </w:rPr>
        <w:t>``</w:t>
      </w:r>
      <w:r w:rsidR="00C46756">
        <w:rPr>
          <w:rFonts w:ascii="Arial" w:eastAsia="ＭＳ 明朝" w:hAnsi="Arial" w:cs="Arial"/>
          <w:b/>
          <w:sz w:val="24"/>
          <w:szCs w:val="24"/>
          <w:lang w:eastAsia="ja-JP"/>
        </w:rPr>
        <w:t>3GPP TSG-SA WG1 Meeting #10</w:t>
      </w:r>
      <w:r w:rsidR="007A718D">
        <w:rPr>
          <w:rFonts w:ascii="Arial" w:eastAsia="ＭＳ 明朝" w:hAnsi="Arial" w:cs="Arial"/>
          <w:b/>
          <w:sz w:val="24"/>
          <w:szCs w:val="24"/>
          <w:lang w:eastAsia="ja-JP"/>
        </w:rPr>
        <w:t>7</w:t>
      </w:r>
      <w:r w:rsidR="00C46756">
        <w:rPr>
          <w:rFonts w:ascii="Arial" w:eastAsia="ＭＳ 明朝" w:hAnsi="Arial" w:cs="Arial"/>
          <w:b/>
          <w:sz w:val="24"/>
          <w:szCs w:val="24"/>
          <w:lang w:eastAsia="ja-JP"/>
        </w:rPr>
        <w:t xml:space="preserve"> </w:t>
      </w:r>
      <w:r w:rsidR="00C46756">
        <w:rPr>
          <w:rFonts w:ascii="Arial" w:eastAsia="ＭＳ 明朝" w:hAnsi="Arial" w:cs="Arial"/>
          <w:b/>
          <w:sz w:val="24"/>
          <w:szCs w:val="24"/>
          <w:lang w:eastAsia="ja-JP"/>
        </w:rPr>
        <w:tab/>
      </w:r>
      <w:r w:rsidR="005D3034" w:rsidRPr="005D3034">
        <w:rPr>
          <w:rFonts w:ascii="Arial" w:eastAsia="ＭＳ 明朝" w:hAnsi="Arial" w:cs="Arial"/>
          <w:b/>
          <w:sz w:val="24"/>
          <w:szCs w:val="24"/>
          <w:lang w:eastAsia="ja-JP"/>
        </w:rPr>
        <w:t>S1-2</w:t>
      </w:r>
      <w:r w:rsidR="00904747">
        <w:rPr>
          <w:rFonts w:ascii="Arial" w:eastAsia="ＭＳ 明朝" w:hAnsi="Arial" w:cs="Arial"/>
          <w:b/>
          <w:sz w:val="24"/>
          <w:szCs w:val="24"/>
          <w:lang w:eastAsia="ja-JP"/>
        </w:rPr>
        <w:t>4</w:t>
      </w:r>
      <w:r w:rsidR="007A718D">
        <w:rPr>
          <w:rFonts w:ascii="Arial" w:eastAsia="ＭＳ 明朝" w:hAnsi="Arial" w:cs="Arial"/>
          <w:b/>
          <w:sz w:val="24"/>
          <w:szCs w:val="24"/>
          <w:lang w:eastAsia="ja-JP"/>
        </w:rPr>
        <w:t>2</w:t>
      </w:r>
      <w:r w:rsidR="007E5E28">
        <w:rPr>
          <w:rFonts w:ascii="Arial" w:eastAsia="ＭＳ 明朝" w:hAnsi="Arial" w:cs="Arial"/>
          <w:b/>
          <w:sz w:val="24"/>
          <w:szCs w:val="24"/>
          <w:lang w:eastAsia="ja-JP"/>
        </w:rPr>
        <w:t>006</w:t>
      </w:r>
    </w:p>
    <w:p w14:paraId="4CEE18AA" w14:textId="4BFB1A55" w:rsidR="00340793" w:rsidRPr="00340793" w:rsidRDefault="007A718D" w:rsidP="00C46756">
      <w:pPr>
        <w:pBdr>
          <w:bottom w:val="single" w:sz="4" w:space="1" w:color="auto"/>
        </w:pBdr>
        <w:tabs>
          <w:tab w:val="right" w:pos="9214"/>
        </w:tabs>
        <w:spacing w:after="0" w:line="240" w:lineRule="auto"/>
        <w:rPr>
          <w:rFonts w:ascii="Arial" w:eastAsia="ＭＳ 明朝" w:hAnsi="Arial" w:cs="Arial"/>
          <w:b/>
          <w:sz w:val="24"/>
          <w:szCs w:val="24"/>
          <w:lang w:eastAsia="ja-JP"/>
        </w:rPr>
      </w:pPr>
      <w:r>
        <w:rPr>
          <w:rFonts w:ascii="Arial" w:eastAsia="ＭＳ 明朝" w:hAnsi="Arial" w:cs="Arial"/>
          <w:b/>
          <w:sz w:val="24"/>
          <w:szCs w:val="24"/>
          <w:lang w:eastAsia="ja-JP"/>
        </w:rPr>
        <w:t>Maastricht</w:t>
      </w:r>
      <w:r w:rsidR="004D253E" w:rsidRPr="004D253E">
        <w:rPr>
          <w:rFonts w:ascii="Arial" w:eastAsia="ＭＳ 明朝" w:hAnsi="Arial" w:cs="Arial"/>
          <w:b/>
          <w:sz w:val="24"/>
          <w:szCs w:val="24"/>
          <w:lang w:eastAsia="ja-JP"/>
        </w:rPr>
        <w:t xml:space="preserve">, </w:t>
      </w:r>
      <w:r>
        <w:rPr>
          <w:rFonts w:ascii="Arial" w:eastAsia="ＭＳ 明朝" w:hAnsi="Arial" w:cs="Arial"/>
          <w:b/>
          <w:sz w:val="24"/>
          <w:szCs w:val="24"/>
          <w:lang w:eastAsia="ja-JP"/>
        </w:rPr>
        <w:t>NL</w:t>
      </w:r>
      <w:r w:rsidR="004D253E" w:rsidRPr="004D253E">
        <w:rPr>
          <w:rFonts w:ascii="Arial" w:eastAsia="ＭＳ 明朝" w:hAnsi="Arial" w:cs="Arial"/>
          <w:b/>
          <w:sz w:val="24"/>
          <w:szCs w:val="24"/>
          <w:lang w:eastAsia="ja-JP"/>
        </w:rPr>
        <w:t xml:space="preserve">, </w:t>
      </w:r>
      <w:r>
        <w:rPr>
          <w:rFonts w:ascii="Arial" w:eastAsia="ＭＳ 明朝" w:hAnsi="Arial" w:cs="Arial"/>
          <w:b/>
          <w:sz w:val="24"/>
          <w:szCs w:val="24"/>
          <w:lang w:eastAsia="ja-JP"/>
        </w:rPr>
        <w:t>19</w:t>
      </w:r>
      <w:r w:rsidR="004D253E" w:rsidRPr="004D253E">
        <w:rPr>
          <w:rFonts w:ascii="Arial" w:eastAsia="ＭＳ 明朝" w:hAnsi="Arial" w:cs="Arial"/>
          <w:b/>
          <w:sz w:val="24"/>
          <w:szCs w:val="24"/>
          <w:lang w:eastAsia="ja-JP"/>
        </w:rPr>
        <w:t xml:space="preserve"> - </w:t>
      </w:r>
      <w:r>
        <w:rPr>
          <w:rFonts w:ascii="Arial" w:eastAsia="ＭＳ 明朝" w:hAnsi="Arial" w:cs="Arial"/>
          <w:b/>
          <w:sz w:val="24"/>
          <w:szCs w:val="24"/>
          <w:lang w:eastAsia="ja-JP"/>
        </w:rPr>
        <w:t>23</w:t>
      </w:r>
      <w:r w:rsidR="004D253E" w:rsidRPr="004D253E">
        <w:rPr>
          <w:rFonts w:ascii="Arial" w:eastAsia="ＭＳ 明朝" w:hAnsi="Arial" w:cs="Arial"/>
          <w:b/>
          <w:sz w:val="24"/>
          <w:szCs w:val="24"/>
          <w:lang w:eastAsia="ja-JP"/>
        </w:rPr>
        <w:t xml:space="preserve"> </w:t>
      </w:r>
      <w:r>
        <w:rPr>
          <w:rFonts w:ascii="Arial" w:eastAsia="ＭＳ 明朝" w:hAnsi="Arial" w:cs="Arial"/>
          <w:b/>
          <w:sz w:val="24"/>
          <w:szCs w:val="24"/>
          <w:lang w:eastAsia="ja-JP"/>
        </w:rPr>
        <w:t>August</w:t>
      </w:r>
      <w:r w:rsidR="004D253E" w:rsidRPr="004D253E">
        <w:rPr>
          <w:rFonts w:ascii="Arial" w:eastAsia="ＭＳ 明朝" w:hAnsi="Arial" w:cs="Arial"/>
          <w:b/>
          <w:sz w:val="24"/>
          <w:szCs w:val="24"/>
          <w:lang w:eastAsia="ja-JP"/>
        </w:rPr>
        <w:t xml:space="preserve"> 2024</w:t>
      </w:r>
      <w:r w:rsidR="00FA4F19" w:rsidRPr="00FA4F19">
        <w:rPr>
          <w:rFonts w:ascii="Arial" w:eastAsia="ＭＳ 明朝" w:hAnsi="Arial" w:cs="Arial"/>
          <w:b/>
          <w:sz w:val="24"/>
          <w:szCs w:val="24"/>
          <w:lang w:eastAsia="ja-JP"/>
        </w:rPr>
        <w:tab/>
      </w:r>
    </w:p>
    <w:p w14:paraId="65350F91" w14:textId="77777777" w:rsidR="00340793" w:rsidRDefault="00340793" w:rsidP="00340793">
      <w:pPr>
        <w:tabs>
          <w:tab w:val="left" w:pos="1701"/>
        </w:tabs>
        <w:spacing w:after="0"/>
        <w:rPr>
          <w:rFonts w:ascii="Arial" w:eastAsia="SimSun" w:hAnsi="Arial" w:cs="Arial"/>
          <w:sz w:val="24"/>
          <w:szCs w:val="24"/>
        </w:rPr>
      </w:pPr>
    </w:p>
    <w:p w14:paraId="3FA31766" w14:textId="327590F8" w:rsidR="001F7BA0" w:rsidRPr="005B1D55" w:rsidRDefault="001F7BA0" w:rsidP="001F7BA0">
      <w:pPr>
        <w:tabs>
          <w:tab w:val="left" w:pos="1701"/>
        </w:tabs>
        <w:rPr>
          <w:rFonts w:ascii="Arial" w:eastAsia="SimSun" w:hAnsi="Arial" w:cs="Arial"/>
          <w:b/>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424D52">
        <w:rPr>
          <w:rFonts w:ascii="Arial" w:eastAsia="SimSun" w:hAnsi="Arial" w:cs="Arial"/>
          <w:sz w:val="24"/>
          <w:szCs w:val="24"/>
        </w:rPr>
        <w:t>10</w:t>
      </w:r>
      <w:r w:rsidR="007A718D">
        <w:rPr>
          <w:rFonts w:ascii="Arial" w:eastAsia="SimSun" w:hAnsi="Arial" w:cs="Arial"/>
          <w:sz w:val="24"/>
          <w:szCs w:val="24"/>
        </w:rPr>
        <w:t>4</w:t>
      </w:r>
    </w:p>
    <w:p w14:paraId="6EC58935"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14:paraId="2B2D9856" w14:textId="59BBDC66"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r>
      <w:r w:rsidR="00627C53">
        <w:rPr>
          <w:rFonts w:ascii="Arial" w:eastAsia="SimSun" w:hAnsi="Arial" w:cs="Arial"/>
          <w:sz w:val="24"/>
          <w:szCs w:val="24"/>
          <w:lang w:val="en-US"/>
        </w:rPr>
        <w:t xml:space="preserve">SA1 </w:t>
      </w:r>
      <w:r w:rsidR="007E5E28">
        <w:rPr>
          <w:rFonts w:ascii="Arial" w:eastAsia="SimSun" w:hAnsi="Arial" w:cs="Arial"/>
          <w:sz w:val="24"/>
          <w:szCs w:val="24"/>
          <w:lang w:val="en-US"/>
        </w:rPr>
        <w:t>vice-chair</w:t>
      </w:r>
    </w:p>
    <w:p w14:paraId="0F39EC3E" w14:textId="6CE581BD"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F6B13">
        <w:rPr>
          <w:rFonts w:ascii="Arial" w:eastAsia="SimSun" w:hAnsi="Arial" w:cs="Arial"/>
          <w:sz w:val="24"/>
          <w:szCs w:val="24"/>
          <w:lang w:val="it-IT"/>
        </w:rPr>
        <w:t>Yusuke Nakano</w:t>
      </w:r>
      <w:r w:rsidR="00926C1F" w:rsidRPr="00926C1F">
        <w:rPr>
          <w:rFonts w:ascii="Arial" w:eastAsia="SimSun" w:hAnsi="Arial" w:cs="Arial"/>
          <w:sz w:val="24"/>
          <w:szCs w:val="24"/>
          <w:lang w:val="it-IT"/>
        </w:rPr>
        <w:t xml:space="preserve"> </w:t>
      </w:r>
      <w:r w:rsidR="00904747">
        <w:rPr>
          <w:rFonts w:ascii="Arial" w:eastAsia="SimSun" w:hAnsi="Arial" w:cs="Arial"/>
          <w:sz w:val="24"/>
          <w:szCs w:val="24"/>
          <w:lang w:val="it-IT"/>
        </w:rPr>
        <w:t>[</w:t>
      </w:r>
      <w:r w:rsidR="00BF6B13">
        <w:rPr>
          <w:rFonts w:ascii="Arial" w:eastAsia="SimSun" w:hAnsi="Arial" w:cs="Arial"/>
          <w:sz w:val="24"/>
          <w:szCs w:val="24"/>
          <w:lang w:val="it-IT"/>
        </w:rPr>
        <w:t>you-nakano_atmark_kddi_dot_com</w:t>
      </w:r>
      <w:r w:rsidR="001F7BA0" w:rsidRPr="00926C1F">
        <w:rPr>
          <w:rFonts w:ascii="Arial" w:eastAsia="SimSun" w:hAnsi="Arial" w:cs="Arial"/>
          <w:sz w:val="24"/>
          <w:szCs w:val="24"/>
          <w:lang w:val="it-IT"/>
        </w:rPr>
        <w:t xml:space="preserve">] </w:t>
      </w:r>
    </w:p>
    <w:p w14:paraId="3C28C790" w14:textId="77777777" w:rsidR="001F7BA0" w:rsidRPr="00926C1F" w:rsidRDefault="00DD1860" w:rsidP="00DD1860">
      <w:pPr>
        <w:pBdr>
          <w:bottom w:val="single" w:sz="6" w:space="1" w:color="auto"/>
        </w:pBdr>
        <w:tabs>
          <w:tab w:val="left" w:pos="2738"/>
        </w:tabs>
        <w:rPr>
          <w:rFonts w:ascii="Arial" w:hAnsi="Arial" w:cs="Arial"/>
          <w:sz w:val="24"/>
          <w:szCs w:val="24"/>
          <w:lang w:val="it-IT"/>
        </w:rPr>
      </w:pPr>
      <w:r>
        <w:rPr>
          <w:rFonts w:ascii="Arial" w:hAnsi="Arial" w:cs="Arial"/>
          <w:sz w:val="24"/>
          <w:szCs w:val="24"/>
          <w:lang w:val="it-IT"/>
        </w:rPr>
        <w:tab/>
      </w:r>
    </w:p>
    <w:p w14:paraId="037CAC45" w14:textId="430CC241"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r w:rsidR="00267588">
        <w:rPr>
          <w:rFonts w:ascii="Arial" w:hAnsi="Arial" w:cs="Arial"/>
          <w:i/>
          <w:lang w:val="en-US"/>
        </w:rPr>
        <w:t xml:space="preserve"> </w:t>
      </w:r>
      <w:r w:rsidR="00765D19">
        <w:rPr>
          <w:rFonts w:ascii="Arial" w:hAnsi="Arial" w:cs="Arial"/>
          <w:i/>
          <w:lang w:val="en-US"/>
        </w:rPr>
        <w:t>#</w:t>
      </w:r>
      <w:r w:rsidR="00424D52">
        <w:rPr>
          <w:rFonts w:ascii="Arial" w:hAnsi="Arial" w:cs="Arial"/>
          <w:i/>
          <w:lang w:val="en-US"/>
        </w:rPr>
        <w:t>10</w:t>
      </w:r>
      <w:r w:rsidR="007A718D">
        <w:rPr>
          <w:rFonts w:ascii="Arial" w:hAnsi="Arial" w:cs="Arial"/>
          <w:i/>
          <w:lang w:val="en-US"/>
        </w:rPr>
        <w:t>4</w:t>
      </w:r>
      <w:r w:rsidR="00765D19">
        <w:rPr>
          <w:rFonts w:ascii="Arial" w:hAnsi="Arial" w:cs="Arial"/>
          <w:i/>
          <w:lang w:val="en-US"/>
        </w:rPr>
        <w:t>.</w:t>
      </w:r>
    </w:p>
    <w:p w14:paraId="60E97515" w14:textId="77777777" w:rsidR="00A14A80" w:rsidRPr="00570F36" w:rsidRDefault="00A14A80" w:rsidP="00504B45">
      <w:pPr>
        <w:pStyle w:val="Heading1"/>
      </w:pPr>
      <w:r w:rsidRPr="00570F36">
        <w:t>Introduction</w:t>
      </w:r>
    </w:p>
    <w:p w14:paraId="773D924C" w14:textId="2F6C027B" w:rsidR="00C46756" w:rsidRDefault="00845AF7" w:rsidP="00587668">
      <w:pPr>
        <w:rPr>
          <w:rFonts w:ascii="Arial" w:hAnsi="Arial" w:cs="Arial"/>
          <w:sz w:val="20"/>
          <w:szCs w:val="20"/>
        </w:rPr>
      </w:pPr>
      <w:r w:rsidRPr="00194FAC">
        <w:rPr>
          <w:rFonts w:ascii="Arial" w:hAnsi="Arial" w:cs="Arial"/>
          <w:sz w:val="20"/>
          <w:szCs w:val="20"/>
        </w:rPr>
        <w:t xml:space="preserve">This document </w:t>
      </w:r>
      <w:r w:rsidR="006D3524" w:rsidRPr="00194FAC">
        <w:rPr>
          <w:rFonts w:ascii="Arial" w:hAnsi="Arial" w:cs="Arial"/>
          <w:sz w:val="20"/>
          <w:szCs w:val="20"/>
        </w:rPr>
        <w:t xml:space="preserve">is </w:t>
      </w:r>
      <w:r w:rsidR="00E63B2D" w:rsidRPr="00194FAC">
        <w:rPr>
          <w:rFonts w:ascii="Arial" w:hAnsi="Arial" w:cs="Arial"/>
          <w:sz w:val="20"/>
          <w:szCs w:val="20"/>
        </w:rPr>
        <w:t xml:space="preserve">a </w:t>
      </w:r>
      <w:r w:rsidRPr="00194FAC">
        <w:rPr>
          <w:rFonts w:ascii="Arial" w:hAnsi="Arial" w:cs="Arial"/>
          <w:sz w:val="20"/>
          <w:szCs w:val="20"/>
        </w:rPr>
        <w:t xml:space="preserve">report of </w:t>
      </w:r>
      <w:r w:rsidR="00A5761A">
        <w:rPr>
          <w:rFonts w:ascii="Arial" w:hAnsi="Arial" w:cs="Arial"/>
          <w:sz w:val="20"/>
          <w:szCs w:val="20"/>
        </w:rPr>
        <w:t xml:space="preserve">the </w:t>
      </w:r>
      <w:r w:rsidR="007C1AFA" w:rsidRPr="00194FAC">
        <w:rPr>
          <w:rFonts w:ascii="Arial" w:hAnsi="Arial" w:cs="Arial"/>
          <w:sz w:val="20"/>
          <w:szCs w:val="20"/>
        </w:rPr>
        <w:t xml:space="preserve">topics </w:t>
      </w:r>
      <w:r w:rsidR="0041348E" w:rsidRPr="00194FAC">
        <w:rPr>
          <w:rFonts w:ascii="Arial" w:hAnsi="Arial" w:cs="Arial"/>
          <w:sz w:val="20"/>
          <w:szCs w:val="20"/>
        </w:rPr>
        <w:t xml:space="preserve">related to </w:t>
      </w:r>
      <w:r w:rsidRPr="00194FAC">
        <w:rPr>
          <w:rFonts w:ascii="Arial" w:hAnsi="Arial" w:cs="Arial"/>
          <w:sz w:val="20"/>
          <w:szCs w:val="20"/>
        </w:rPr>
        <w:t>SA1 at TSG SA#</w:t>
      </w:r>
      <w:r w:rsidR="00424D52">
        <w:rPr>
          <w:rFonts w:ascii="Arial" w:hAnsi="Arial" w:cs="Arial"/>
          <w:sz w:val="20"/>
          <w:szCs w:val="20"/>
        </w:rPr>
        <w:t>10</w:t>
      </w:r>
      <w:r w:rsidR="007A718D">
        <w:rPr>
          <w:rFonts w:ascii="Arial" w:hAnsi="Arial" w:cs="Arial"/>
          <w:sz w:val="20"/>
          <w:szCs w:val="20"/>
        </w:rPr>
        <w:t>4</w:t>
      </w:r>
      <w:r w:rsidRPr="00194FAC">
        <w:rPr>
          <w:rFonts w:ascii="Arial" w:hAnsi="Arial" w:cs="Arial"/>
          <w:sz w:val="20"/>
          <w:szCs w:val="20"/>
        </w:rPr>
        <w:t xml:space="preserve"> (</w:t>
      </w:r>
      <w:r w:rsidR="00BF6B13">
        <w:rPr>
          <w:rFonts w:ascii="Arial" w:hAnsi="Arial" w:cs="Arial"/>
          <w:sz w:val="20"/>
          <w:szCs w:val="20"/>
        </w:rPr>
        <w:t>1</w:t>
      </w:r>
      <w:r w:rsidR="007A718D">
        <w:rPr>
          <w:rFonts w:ascii="Arial" w:hAnsi="Arial" w:cs="Arial"/>
          <w:sz w:val="20"/>
          <w:szCs w:val="20"/>
        </w:rPr>
        <w:t>8</w:t>
      </w:r>
      <w:r w:rsidR="00570F36" w:rsidRPr="00570F36">
        <w:rPr>
          <w:rFonts w:ascii="Arial" w:hAnsi="Arial" w:cs="Arial"/>
          <w:sz w:val="20"/>
          <w:szCs w:val="20"/>
        </w:rPr>
        <w:t xml:space="preserve"> - </w:t>
      </w:r>
      <w:r w:rsidR="00BF6B13">
        <w:rPr>
          <w:rFonts w:ascii="Arial" w:hAnsi="Arial" w:cs="Arial"/>
          <w:sz w:val="20"/>
          <w:szCs w:val="20"/>
        </w:rPr>
        <w:t>2</w:t>
      </w:r>
      <w:r w:rsidR="007A718D">
        <w:rPr>
          <w:rFonts w:ascii="Arial" w:hAnsi="Arial" w:cs="Arial"/>
          <w:sz w:val="20"/>
          <w:szCs w:val="20"/>
        </w:rPr>
        <w:t>1</w:t>
      </w:r>
      <w:r w:rsidR="00570F36" w:rsidRPr="00570F36">
        <w:rPr>
          <w:rFonts w:ascii="Arial" w:hAnsi="Arial" w:cs="Arial"/>
          <w:sz w:val="20"/>
          <w:szCs w:val="20"/>
        </w:rPr>
        <w:t xml:space="preserve"> </w:t>
      </w:r>
      <w:r w:rsidR="007A718D">
        <w:rPr>
          <w:rFonts w:ascii="Arial" w:hAnsi="Arial" w:cs="Arial"/>
          <w:sz w:val="20"/>
          <w:szCs w:val="20"/>
        </w:rPr>
        <w:t>June</w:t>
      </w:r>
      <w:r w:rsidR="00570F36" w:rsidRPr="00570F36">
        <w:rPr>
          <w:rFonts w:ascii="Arial" w:hAnsi="Arial" w:cs="Arial"/>
          <w:sz w:val="20"/>
          <w:szCs w:val="20"/>
        </w:rPr>
        <w:t xml:space="preserve"> 202</w:t>
      </w:r>
      <w:r w:rsidR="00BF6B13">
        <w:rPr>
          <w:rFonts w:ascii="Arial" w:hAnsi="Arial" w:cs="Arial"/>
          <w:sz w:val="20"/>
          <w:szCs w:val="20"/>
        </w:rPr>
        <w:t>4</w:t>
      </w:r>
      <w:r w:rsidR="00570F36" w:rsidRPr="00570F36">
        <w:rPr>
          <w:rFonts w:ascii="Arial" w:hAnsi="Arial" w:cs="Arial"/>
          <w:sz w:val="20"/>
          <w:szCs w:val="20"/>
        </w:rPr>
        <w:t xml:space="preserve">, </w:t>
      </w:r>
      <w:r w:rsidR="007A718D">
        <w:rPr>
          <w:rFonts w:ascii="Arial" w:hAnsi="Arial" w:cs="Arial"/>
          <w:sz w:val="20"/>
          <w:szCs w:val="20"/>
        </w:rPr>
        <w:t>Shanghai</w:t>
      </w:r>
      <w:r w:rsidR="00570F36" w:rsidRPr="00570F36">
        <w:rPr>
          <w:rFonts w:ascii="Arial" w:hAnsi="Arial" w:cs="Arial"/>
          <w:sz w:val="20"/>
          <w:szCs w:val="20"/>
        </w:rPr>
        <w:t>,</w:t>
      </w:r>
      <w:r w:rsidR="00BF6B13">
        <w:rPr>
          <w:rFonts w:ascii="Arial" w:hAnsi="Arial" w:cs="Arial"/>
          <w:sz w:val="20"/>
          <w:szCs w:val="20"/>
        </w:rPr>
        <w:t xml:space="preserve"> </w:t>
      </w:r>
      <w:r w:rsidR="007A718D">
        <w:rPr>
          <w:rFonts w:ascii="Arial" w:hAnsi="Arial" w:cs="Arial"/>
          <w:sz w:val="20"/>
          <w:szCs w:val="20"/>
        </w:rPr>
        <w:t>China</w:t>
      </w:r>
      <w:r w:rsidR="00C46756">
        <w:rPr>
          <w:rFonts w:ascii="Arial" w:hAnsi="Arial" w:cs="Arial"/>
          <w:sz w:val="20"/>
          <w:szCs w:val="20"/>
        </w:rPr>
        <w:t>)</w:t>
      </w:r>
      <w:r w:rsidR="003C14B2" w:rsidRPr="00194FAC">
        <w:rPr>
          <w:rFonts w:ascii="Arial" w:hAnsi="Arial" w:cs="Arial"/>
          <w:sz w:val="20"/>
          <w:szCs w:val="20"/>
        </w:rPr>
        <w:t>.</w:t>
      </w:r>
      <w:r w:rsidR="00B803F6">
        <w:rPr>
          <w:rFonts w:ascii="Arial" w:hAnsi="Arial" w:cs="Arial"/>
          <w:sz w:val="20"/>
          <w:szCs w:val="20"/>
        </w:rPr>
        <w:t xml:space="preserve"> </w:t>
      </w:r>
      <w:r w:rsidR="00C94E00" w:rsidRPr="00194FAC">
        <w:rPr>
          <w:rFonts w:ascii="Arial" w:hAnsi="Arial" w:cs="Arial"/>
          <w:sz w:val="20"/>
          <w:szCs w:val="20"/>
        </w:rPr>
        <w:t>T</w:t>
      </w:r>
      <w:r w:rsidRPr="00194FAC">
        <w:rPr>
          <w:rFonts w:ascii="Arial" w:hAnsi="Arial" w:cs="Arial"/>
          <w:sz w:val="20"/>
          <w:szCs w:val="20"/>
        </w:rPr>
        <w:t>he draft SA</w:t>
      </w:r>
      <w:r w:rsidR="00134028" w:rsidRPr="00194FAC">
        <w:rPr>
          <w:rFonts w:ascii="Arial" w:hAnsi="Arial" w:cs="Arial"/>
          <w:sz w:val="20"/>
          <w:szCs w:val="20"/>
        </w:rPr>
        <w:t xml:space="preserve"> plenary </w:t>
      </w:r>
      <w:r w:rsidRPr="00194FAC">
        <w:rPr>
          <w:rFonts w:ascii="Arial" w:hAnsi="Arial" w:cs="Arial"/>
          <w:sz w:val="20"/>
          <w:szCs w:val="20"/>
        </w:rPr>
        <w:t xml:space="preserve">meeting report </w:t>
      </w:r>
      <w:r w:rsidR="00C94E00" w:rsidRPr="00194FAC">
        <w:rPr>
          <w:rFonts w:ascii="Arial" w:hAnsi="Arial" w:cs="Arial"/>
          <w:sz w:val="20"/>
          <w:szCs w:val="20"/>
        </w:rPr>
        <w:t xml:space="preserve">is </w:t>
      </w:r>
      <w:r w:rsidRPr="00194FAC">
        <w:rPr>
          <w:rFonts w:ascii="Arial" w:hAnsi="Arial" w:cs="Arial"/>
          <w:sz w:val="20"/>
          <w:szCs w:val="20"/>
        </w:rPr>
        <w:t>available at</w:t>
      </w:r>
      <w:r w:rsidR="00A5761A">
        <w:rPr>
          <w:rFonts w:ascii="Arial" w:hAnsi="Arial" w:cs="Arial"/>
          <w:sz w:val="20"/>
          <w:szCs w:val="20"/>
        </w:rPr>
        <w:t>:</w:t>
      </w:r>
    </w:p>
    <w:p w14:paraId="4E5758AA" w14:textId="602EDCD6" w:rsidR="00570F36" w:rsidRPr="00D81807" w:rsidRDefault="006A56A0" w:rsidP="00B803F6">
      <w:pPr>
        <w:spacing w:after="120"/>
        <w:jc w:val="both"/>
        <w:rPr>
          <w:rFonts w:ascii="Arial" w:hAnsi="Arial" w:cs="Arial"/>
          <w:color w:val="0563C1" w:themeColor="hyperlink"/>
          <w:sz w:val="20"/>
          <w:szCs w:val="20"/>
          <w:u w:val="single"/>
        </w:rPr>
      </w:pPr>
      <w:hyperlink r:id="rId11" w:history="1">
        <w:r w:rsidR="007A718D">
          <w:rPr>
            <w:rStyle w:val="Hyperlink"/>
            <w:rFonts w:ascii="Arial" w:hAnsi="Arial" w:cs="Arial"/>
          </w:rPr>
          <w:t>https://www.3gpp.org/ftp/tsg_sa/TSG_SA/TSGS_104_Shanghai_2024-06/Report</w:t>
        </w:r>
      </w:hyperlink>
    </w:p>
    <w:p w14:paraId="4A990E34" w14:textId="77777777" w:rsidR="006E7615" w:rsidRPr="00925E07" w:rsidRDefault="006E7615" w:rsidP="006E7615">
      <w:pPr>
        <w:pStyle w:val="Heading1"/>
      </w:pPr>
      <w:r w:rsidRPr="00925E07">
        <w:t>Summary</w:t>
      </w:r>
      <w:r w:rsidR="00577200" w:rsidRPr="00925E07">
        <w:t xml:space="preserve"> </w:t>
      </w:r>
      <w:r w:rsidR="00A5761A" w:rsidRPr="00925E07">
        <w:t xml:space="preserve">of </w:t>
      </w:r>
      <w:r w:rsidR="00577200" w:rsidRPr="00925E07">
        <w:t xml:space="preserve">SA1 </w:t>
      </w:r>
      <w:proofErr w:type="spellStart"/>
      <w:r w:rsidR="00577200" w:rsidRPr="00925E07">
        <w:t>tdocs</w:t>
      </w:r>
      <w:proofErr w:type="spellEnd"/>
    </w:p>
    <w:p w14:paraId="6CC2B27C" w14:textId="36872738" w:rsidR="002F1189" w:rsidRPr="00370A7B" w:rsidRDefault="006E7615" w:rsidP="002F1189">
      <w:pPr>
        <w:rPr>
          <w:rFonts w:ascii="Arial" w:hAnsi="Arial" w:cs="Arial"/>
          <w:sz w:val="20"/>
          <w:szCs w:val="20"/>
        </w:rPr>
      </w:pPr>
      <w:r w:rsidRPr="00370A7B">
        <w:rPr>
          <w:rFonts w:ascii="Arial" w:hAnsi="Arial" w:cs="Arial"/>
          <w:sz w:val="20"/>
          <w:szCs w:val="20"/>
        </w:rPr>
        <w:t>SA1 presented</w:t>
      </w:r>
      <w:r w:rsidR="002F1189" w:rsidRPr="00370A7B">
        <w:rPr>
          <w:rFonts w:ascii="Arial" w:hAnsi="Arial" w:cs="Arial"/>
          <w:sz w:val="20"/>
          <w:szCs w:val="20"/>
        </w:rPr>
        <w:t xml:space="preserve"> </w:t>
      </w:r>
      <w:r w:rsidR="00876FEA">
        <w:rPr>
          <w:rFonts w:ascii="Arial" w:hAnsi="Arial" w:cs="Arial"/>
          <w:sz w:val="20"/>
          <w:szCs w:val="20"/>
        </w:rPr>
        <w:t>1</w:t>
      </w:r>
      <w:r w:rsidR="00220100">
        <w:rPr>
          <w:rFonts w:ascii="Arial" w:hAnsi="Arial" w:cs="Arial"/>
          <w:sz w:val="20"/>
          <w:szCs w:val="20"/>
        </w:rPr>
        <w:t>3</w:t>
      </w:r>
      <w:r w:rsidR="002F1189" w:rsidRPr="00370A7B">
        <w:rPr>
          <w:rFonts w:ascii="Arial" w:hAnsi="Arial" w:cs="Arial"/>
          <w:sz w:val="20"/>
          <w:szCs w:val="20"/>
        </w:rPr>
        <w:t xml:space="preserve"> </w:t>
      </w:r>
      <w:r w:rsidRPr="00370A7B">
        <w:rPr>
          <w:rFonts w:ascii="Arial" w:hAnsi="Arial" w:cs="Arial"/>
          <w:sz w:val="20"/>
          <w:szCs w:val="20"/>
        </w:rPr>
        <w:t>documents to SA for approval/information</w:t>
      </w:r>
      <w:r w:rsidR="008A0C57">
        <w:rPr>
          <w:rFonts w:ascii="Arial" w:hAnsi="Arial" w:cs="Arial"/>
          <w:sz w:val="20"/>
          <w:szCs w:val="20"/>
        </w:rPr>
        <w:t xml:space="preserve"> (see section 4)</w:t>
      </w:r>
      <w:r w:rsidR="009B2084" w:rsidRPr="00370A7B">
        <w:rPr>
          <w:rFonts w:ascii="Arial" w:hAnsi="Arial" w:cs="Arial"/>
          <w:sz w:val="20"/>
          <w:szCs w:val="20"/>
        </w:rPr>
        <w:t>:</w:t>
      </w:r>
    </w:p>
    <w:p w14:paraId="044637D6" w14:textId="2D65126E" w:rsidR="006E7615" w:rsidRPr="0020384E" w:rsidRDefault="00220100" w:rsidP="006E7615">
      <w:pPr>
        <w:numPr>
          <w:ilvl w:val="0"/>
          <w:numId w:val="18"/>
        </w:numPr>
        <w:rPr>
          <w:rFonts w:ascii="Arial" w:hAnsi="Arial" w:cs="Arial"/>
          <w:sz w:val="20"/>
          <w:szCs w:val="20"/>
        </w:rPr>
      </w:pPr>
      <w:r>
        <w:rPr>
          <w:rFonts w:ascii="Arial" w:hAnsi="Arial" w:cs="Arial"/>
          <w:sz w:val="20"/>
          <w:szCs w:val="20"/>
        </w:rPr>
        <w:t>12</w:t>
      </w:r>
      <w:r w:rsidR="009B2084" w:rsidRPr="00CB2A4E">
        <w:rPr>
          <w:rFonts w:ascii="Arial" w:hAnsi="Arial" w:cs="Arial"/>
          <w:sz w:val="20"/>
          <w:szCs w:val="20"/>
        </w:rPr>
        <w:t xml:space="preserve"> CR packs</w:t>
      </w:r>
      <w:r w:rsidR="00925E07">
        <w:rPr>
          <w:rFonts w:ascii="Arial" w:hAnsi="Arial" w:cs="Arial"/>
          <w:sz w:val="20"/>
          <w:szCs w:val="20"/>
        </w:rPr>
        <w:t xml:space="preserve">, which </w:t>
      </w:r>
      <w:r w:rsidR="006E7615" w:rsidRPr="0020384E">
        <w:rPr>
          <w:rFonts w:ascii="Arial" w:hAnsi="Arial" w:cs="Arial"/>
          <w:sz w:val="20"/>
          <w:szCs w:val="20"/>
        </w:rPr>
        <w:t>were approve</w:t>
      </w:r>
      <w:r w:rsidR="00925E07">
        <w:rPr>
          <w:rFonts w:ascii="Arial" w:hAnsi="Arial" w:cs="Arial"/>
          <w:sz w:val="20"/>
          <w:szCs w:val="20"/>
        </w:rPr>
        <w:t>d</w:t>
      </w:r>
      <w:r w:rsidR="00256F2B" w:rsidRPr="0020384E">
        <w:rPr>
          <w:rFonts w:ascii="Arial" w:hAnsi="Arial" w:cs="Arial"/>
          <w:sz w:val="20"/>
          <w:szCs w:val="20"/>
        </w:rPr>
        <w:t>;</w:t>
      </w:r>
      <w:r w:rsidR="00CB2A4E" w:rsidRPr="0020384E">
        <w:rPr>
          <w:rFonts w:ascii="Arial" w:hAnsi="Arial" w:cs="Arial"/>
          <w:sz w:val="20"/>
          <w:szCs w:val="20"/>
        </w:rPr>
        <w:t xml:space="preserve"> </w:t>
      </w:r>
    </w:p>
    <w:p w14:paraId="593382F2" w14:textId="02A1BE3A" w:rsidR="0083155C" w:rsidRPr="0020384E" w:rsidRDefault="00876FEA" w:rsidP="00876FEA">
      <w:pPr>
        <w:numPr>
          <w:ilvl w:val="0"/>
          <w:numId w:val="18"/>
        </w:numPr>
        <w:rPr>
          <w:rFonts w:ascii="Arial" w:hAnsi="Arial" w:cs="Arial"/>
          <w:sz w:val="20"/>
          <w:szCs w:val="20"/>
        </w:rPr>
      </w:pPr>
      <w:r>
        <w:rPr>
          <w:rFonts w:ascii="Arial" w:hAnsi="Arial" w:cs="Arial" w:hint="eastAsia"/>
          <w:sz w:val="20"/>
          <w:szCs w:val="20"/>
          <w:lang w:eastAsia="ja-JP"/>
        </w:rPr>
        <w:t>1</w:t>
      </w:r>
      <w:r>
        <w:rPr>
          <w:rFonts w:ascii="Arial" w:hAnsi="Arial" w:cs="Arial"/>
          <w:sz w:val="20"/>
          <w:szCs w:val="20"/>
          <w:lang w:eastAsia="ja-JP"/>
        </w:rPr>
        <w:t xml:space="preserve"> new WID, which was approved;</w:t>
      </w:r>
    </w:p>
    <w:p w14:paraId="26CBA385" w14:textId="77777777" w:rsidR="008C7297" w:rsidRPr="00AC5A1E" w:rsidRDefault="00C31F4A" w:rsidP="00741FFE">
      <w:pPr>
        <w:pStyle w:val="Heading1"/>
      </w:pPr>
      <w:bookmarkStart w:id="0" w:name="_GoBack"/>
      <w:bookmarkEnd w:id="0"/>
      <w:r w:rsidRPr="00AC5A1E">
        <w:t>I</w:t>
      </w:r>
      <w:r w:rsidR="00CE31EE" w:rsidRPr="00AC5A1E">
        <w:t>tems</w:t>
      </w:r>
      <w:r w:rsidRPr="00AC5A1E">
        <w:t xml:space="preserve"> of interest to SA1</w:t>
      </w:r>
    </w:p>
    <w:p w14:paraId="6D4CE634" w14:textId="77777777" w:rsidR="00C17790" w:rsidRPr="00AC5A1E" w:rsidRDefault="00C17790" w:rsidP="00AC5A1E">
      <w:pPr>
        <w:pStyle w:val="Heading2"/>
        <w:tabs>
          <w:tab w:val="clear" w:pos="2325"/>
        </w:tabs>
        <w:rPr>
          <w:sz w:val="22"/>
          <w:szCs w:val="22"/>
        </w:rPr>
      </w:pPr>
      <w:r w:rsidRPr="00AC5A1E">
        <w:rPr>
          <w:sz w:val="22"/>
          <w:szCs w:val="22"/>
        </w:rPr>
        <w:t>Reports</w:t>
      </w:r>
    </w:p>
    <w:p w14:paraId="3A283E45" w14:textId="02341957" w:rsidR="004470F5" w:rsidRPr="00E221BA" w:rsidRDefault="004470F5" w:rsidP="00C17790">
      <w:pPr>
        <w:pStyle w:val="Heading3"/>
      </w:pPr>
      <w:bookmarkStart w:id="1" w:name="_Hlk484802521"/>
      <w:r w:rsidRPr="00E221BA">
        <w:t>SA1 Status Report</w:t>
      </w:r>
      <w:r>
        <w:t xml:space="preserve"> (</w:t>
      </w:r>
      <w:r w:rsidR="00570F36" w:rsidRPr="00570F36">
        <w:t>SP-2</w:t>
      </w:r>
      <w:r w:rsidR="00876FEA">
        <w:t>40</w:t>
      </w:r>
      <w:r w:rsidR="007B7FA2">
        <w:t>784</w:t>
      </w:r>
      <w:r w:rsidRPr="00D90FBD">
        <w:t>)</w:t>
      </w:r>
    </w:p>
    <w:p w14:paraId="34E9ADC4" w14:textId="1EA0F3EE" w:rsidR="004470F5" w:rsidRDefault="004470F5" w:rsidP="001A6515">
      <w:pPr>
        <w:pStyle w:val="BodyText"/>
        <w:jc w:val="both"/>
      </w:pPr>
      <w:r w:rsidRPr="00546D78">
        <w:t xml:space="preserve">The SA1 Status Report in </w:t>
      </w:r>
      <w:hyperlink r:id="rId12" w:history="1">
        <w:r w:rsidR="007B7FA2">
          <w:rPr>
            <w:rStyle w:val="Hyperlink"/>
            <w:rFonts w:eastAsia="Calibri" w:cs="Arial"/>
            <w:lang w:eastAsia="en-US"/>
          </w:rPr>
          <w:t>SP-240784</w:t>
        </w:r>
      </w:hyperlink>
      <w:r w:rsidR="00223A13">
        <w:t xml:space="preserve"> w</w:t>
      </w:r>
      <w:r w:rsidRPr="00546D78">
        <w:t xml:space="preserve">as presented for information </w:t>
      </w:r>
      <w:r w:rsidR="0063686F">
        <w:t xml:space="preserve">by SA WG1 vice chair (Yusuke Nakano) </w:t>
      </w:r>
      <w:r w:rsidRPr="00546D78">
        <w:t xml:space="preserve">and was </w:t>
      </w:r>
      <w:r w:rsidRPr="006E7615">
        <w:rPr>
          <w:b/>
          <w:bCs/>
        </w:rPr>
        <w:t>Noted</w:t>
      </w:r>
      <w:r w:rsidRPr="00546D78">
        <w:t>.</w:t>
      </w:r>
      <w:r w:rsidR="00252E1D">
        <w:t xml:space="preserve"> </w:t>
      </w:r>
      <w:hyperlink r:id="rId13" w:history="1">
        <w:r w:rsidR="007B7FA2">
          <w:rPr>
            <w:rStyle w:val="Hyperlink"/>
            <w:rFonts w:eastAsia="Calibri" w:cs="Arial"/>
            <w:lang w:eastAsia="en-US"/>
          </w:rPr>
          <w:t>SP-240784</w:t>
        </w:r>
      </w:hyperlink>
      <w:r w:rsidR="00F35796" w:rsidRPr="0090626C">
        <w:rPr>
          <w:rStyle w:val="Hyperlink"/>
        </w:rPr>
        <w:t xml:space="preserve"> </w:t>
      </w:r>
      <w:r w:rsidRPr="0090626C">
        <w:t>p</w:t>
      </w:r>
      <w:r w:rsidRPr="0088556F">
        <w:t>resent</w:t>
      </w:r>
      <w:r>
        <w:t>s</w:t>
      </w:r>
      <w:r w:rsidRPr="0088556F">
        <w:t xml:space="preserve"> the work done during SA1#</w:t>
      </w:r>
      <w:r w:rsidR="00C46756">
        <w:t>10</w:t>
      </w:r>
      <w:r w:rsidR="007B7FA2">
        <w:t>6</w:t>
      </w:r>
      <w:r w:rsidR="00E96891">
        <w:t xml:space="preserve">. </w:t>
      </w:r>
      <w:r w:rsidR="007B7FA2">
        <w:t xml:space="preserve">Couple of questions were asked about the SA1 </w:t>
      </w:r>
      <w:r w:rsidR="004F796C">
        <w:t>in</w:t>
      </w:r>
      <w:r w:rsidR="007B7FA2">
        <w:t>put for March 6G workshop</w:t>
      </w:r>
      <w:r w:rsidR="004F796C">
        <w:t xml:space="preserve"> and </w:t>
      </w:r>
      <w:r w:rsidR="007B7FA2">
        <w:t xml:space="preserve">study item proposals </w:t>
      </w:r>
      <w:r w:rsidR="004F796C">
        <w:t>for 5G Advanced in SA1#107 or later. TSG-SA chair commented that the input from SA1 would be asked for March 6G workshop to highlight some key use cases proposed so far. TSG-SA chair asked SA1 to do internal planning for the workshop.</w:t>
      </w:r>
    </w:p>
    <w:p w14:paraId="1FBAA1DE" w14:textId="2C55A717" w:rsidR="00542D50" w:rsidRPr="00542D50" w:rsidRDefault="00542D50" w:rsidP="001A6515">
      <w:pPr>
        <w:pStyle w:val="BodyText"/>
        <w:jc w:val="both"/>
      </w:pPr>
      <w:r>
        <w:t xml:space="preserve">TSG-SA chair </w:t>
      </w:r>
      <w:r w:rsidR="00A72972">
        <w:t>asked</w:t>
      </w:r>
      <w:r>
        <w:t xml:space="preserve"> </w:t>
      </w:r>
      <w:r w:rsidR="00A72972">
        <w:t>whether SA1#106 is the last chance to agree Rel-20 SIDs and SA WG1 vice chair answered that the answer is YES considering the time plan for the normative work but if the proponent(s) could gather SA1 wide consensus to proceed it, it could be agreeable.</w:t>
      </w:r>
    </w:p>
    <w:p w14:paraId="03BC03BC" w14:textId="2634F250" w:rsidR="004470F5" w:rsidRPr="00FC0C02" w:rsidRDefault="004470F5" w:rsidP="00FC0C02">
      <w:pPr>
        <w:pStyle w:val="Heading3"/>
      </w:pPr>
      <w:r w:rsidRPr="00FC0C02">
        <w:t>CT report (</w:t>
      </w:r>
      <w:r w:rsidR="008E56EF" w:rsidRPr="008E56EF">
        <w:t>SP-2</w:t>
      </w:r>
      <w:r w:rsidR="00D81807">
        <w:t>40</w:t>
      </w:r>
      <w:r w:rsidR="000F248C">
        <w:t>936</w:t>
      </w:r>
      <w:r w:rsidR="00C843CA" w:rsidRPr="00FC0C02">
        <w:t>)</w:t>
      </w:r>
    </w:p>
    <w:p w14:paraId="5EE7FA5E" w14:textId="7D649DD0" w:rsidR="00F35796" w:rsidRPr="00570F36" w:rsidRDefault="004470F5" w:rsidP="00570F36">
      <w:pPr>
        <w:pStyle w:val="BodyText"/>
        <w:jc w:val="both"/>
      </w:pPr>
      <w:r w:rsidRPr="00570F36">
        <w:t>The TSG CT chair</w:t>
      </w:r>
      <w:r w:rsidR="009112DC" w:rsidRPr="00570F36">
        <w:t xml:space="preserve"> (</w:t>
      </w:r>
      <w:r w:rsidR="00E86A50" w:rsidRPr="00570F36">
        <w:t>Peter</w:t>
      </w:r>
      <w:r w:rsidR="008A23EC" w:rsidRPr="00570F36">
        <w:t xml:space="preserve"> </w:t>
      </w:r>
      <w:r w:rsidR="00E86A50" w:rsidRPr="00570F36">
        <w:t>S</w:t>
      </w:r>
      <w:r w:rsidR="00587668" w:rsidRPr="00570F36">
        <w:rPr>
          <w:rFonts w:hint="eastAsia"/>
        </w:rPr>
        <w:t>c</w:t>
      </w:r>
      <w:r w:rsidR="00587668" w:rsidRPr="00570F36">
        <w:t>hmitt</w:t>
      </w:r>
      <w:r w:rsidR="009112DC" w:rsidRPr="00570F36">
        <w:t xml:space="preserve">) </w:t>
      </w:r>
      <w:r w:rsidR="005B76F4" w:rsidRPr="00570F36">
        <w:t xml:space="preserve">gave </w:t>
      </w:r>
      <w:r w:rsidRPr="00570F36">
        <w:t>a report (</w:t>
      </w:r>
      <w:hyperlink r:id="rId14" w:history="1">
        <w:r w:rsidR="000F248C">
          <w:rPr>
            <w:rStyle w:val="Hyperlink"/>
          </w:rPr>
          <w:t>SP-240936</w:t>
        </w:r>
      </w:hyperlink>
      <w:r w:rsidRPr="00570F36">
        <w:t>) of what happened in the TSG CT meeting</w:t>
      </w:r>
      <w:bookmarkEnd w:id="1"/>
      <w:r w:rsidR="00443C90" w:rsidRPr="00570F36">
        <w:t>.</w:t>
      </w:r>
      <w:r w:rsidR="00D8327D">
        <w:t xml:space="preserve"> </w:t>
      </w:r>
      <w:r w:rsidR="001C263D">
        <w:t>It was declared that CT had completed stage 3 work on Release 18 no blocking points were identified to declare the Code Freeze in CT area.</w:t>
      </w:r>
    </w:p>
    <w:p w14:paraId="047CD566" w14:textId="7905950D" w:rsidR="00055580" w:rsidRPr="00FC0C02" w:rsidRDefault="00055580" w:rsidP="00FC0C02">
      <w:pPr>
        <w:pStyle w:val="Heading3"/>
      </w:pPr>
      <w:r w:rsidRPr="00FC0C02">
        <w:t xml:space="preserve">RAN report </w:t>
      </w:r>
      <w:r w:rsidR="00F877C7" w:rsidRPr="00FC0C02">
        <w:t>(</w:t>
      </w:r>
      <w:r w:rsidR="00570F36" w:rsidRPr="00570F36">
        <w:t>SP-2</w:t>
      </w:r>
      <w:r w:rsidR="00D81807">
        <w:t>4</w:t>
      </w:r>
      <w:r w:rsidR="001C263D">
        <w:t>1018</w:t>
      </w:r>
      <w:r w:rsidR="00F877C7" w:rsidRPr="00FC0C02">
        <w:t>)</w:t>
      </w:r>
    </w:p>
    <w:p w14:paraId="44135716" w14:textId="7FB2001C" w:rsidR="00055580" w:rsidRPr="00741FFE" w:rsidRDefault="00F877C7" w:rsidP="00E82DC4">
      <w:pPr>
        <w:pStyle w:val="BodyText"/>
        <w:spacing w:after="200"/>
        <w:jc w:val="both"/>
        <w:rPr>
          <w:highlight w:val="yellow"/>
        </w:rPr>
      </w:pPr>
      <w:r w:rsidRPr="006D06D7">
        <w:rPr>
          <w:rFonts w:cs="Arial"/>
        </w:rPr>
        <w:t>The TSG RAN chair (</w:t>
      </w:r>
      <w:proofErr w:type="spellStart"/>
      <w:r w:rsidR="00E86A50" w:rsidRPr="00E86A50">
        <w:rPr>
          <w:rFonts w:cs="Arial"/>
          <w:color w:val="444444"/>
          <w:shd w:val="clear" w:color="auto" w:fill="FFFFFF"/>
        </w:rPr>
        <w:t>Wanshi</w:t>
      </w:r>
      <w:proofErr w:type="spellEnd"/>
      <w:r w:rsidR="00E86A50" w:rsidRPr="00E86A50">
        <w:rPr>
          <w:rFonts w:cs="Arial"/>
          <w:color w:val="444444"/>
          <w:shd w:val="clear" w:color="auto" w:fill="FFFFFF"/>
        </w:rPr>
        <w:t xml:space="preserve"> C</w:t>
      </w:r>
      <w:r w:rsidR="00587668">
        <w:rPr>
          <w:rFonts w:cs="Arial"/>
          <w:color w:val="444444"/>
          <w:shd w:val="clear" w:color="auto" w:fill="FFFFFF"/>
        </w:rPr>
        <w:t>hen</w:t>
      </w:r>
      <w:r w:rsidRPr="006D06D7">
        <w:rPr>
          <w:rFonts w:cs="Arial"/>
        </w:rPr>
        <w:t>) gave a report</w:t>
      </w:r>
      <w:r w:rsidR="005B76F4">
        <w:rPr>
          <w:rFonts w:cs="Arial"/>
        </w:rPr>
        <w:t xml:space="preserve"> (</w:t>
      </w:r>
      <w:hyperlink r:id="rId15" w:history="1">
        <w:r w:rsidR="001C263D">
          <w:rPr>
            <w:rStyle w:val="Hyperlink"/>
          </w:rPr>
          <w:t>SP-241</w:t>
        </w:r>
        <w:r w:rsidR="001C263D">
          <w:rPr>
            <w:rStyle w:val="Hyperlink"/>
          </w:rPr>
          <w:t>0</w:t>
        </w:r>
        <w:r w:rsidR="001C263D">
          <w:rPr>
            <w:rStyle w:val="Hyperlink"/>
          </w:rPr>
          <w:t>18</w:t>
        </w:r>
      </w:hyperlink>
      <w:r w:rsidRPr="006D06D7">
        <w:rPr>
          <w:rFonts w:cs="Arial"/>
        </w:rPr>
        <w:t>) of what happened in the TSG R</w:t>
      </w:r>
      <w:r w:rsidR="005A483A" w:rsidRPr="006D06D7">
        <w:rPr>
          <w:rFonts w:cs="Arial"/>
        </w:rPr>
        <w:t>AN</w:t>
      </w:r>
      <w:r w:rsidRPr="006D06D7">
        <w:rPr>
          <w:rFonts w:cs="Arial"/>
        </w:rPr>
        <w:t xml:space="preserve"> </w:t>
      </w:r>
      <w:r w:rsidRPr="00FC0C02">
        <w:rPr>
          <w:rFonts w:cs="Arial"/>
        </w:rPr>
        <w:t>meeting</w:t>
      </w:r>
      <w:r w:rsidRPr="00FC0C02">
        <w:t>.</w:t>
      </w:r>
      <w:r w:rsidR="001C263D">
        <w:t xml:space="preserve"> </w:t>
      </w:r>
      <w:r w:rsidR="00D55CE7">
        <w:t xml:space="preserve">It was mentioned that </w:t>
      </w:r>
      <w:r w:rsidR="00D55CE7" w:rsidRPr="00D55CE7">
        <w:t>Release 18 ASN.1 freeze was officially declared in RAN#104</w:t>
      </w:r>
      <w:r w:rsidR="00D55CE7">
        <w:t>.</w:t>
      </w:r>
    </w:p>
    <w:p w14:paraId="3500C733" w14:textId="72F5CC03" w:rsidR="00937ABD" w:rsidRPr="00FC0C02" w:rsidRDefault="00937ABD" w:rsidP="00FC0C02">
      <w:pPr>
        <w:pStyle w:val="Heading3"/>
      </w:pPr>
      <w:r w:rsidRPr="00FC0C02">
        <w:t>Work Plan review (</w:t>
      </w:r>
      <w:r w:rsidR="008E56EF" w:rsidRPr="008E56EF">
        <w:t>SP-2</w:t>
      </w:r>
      <w:r w:rsidR="00D81807">
        <w:t>40</w:t>
      </w:r>
      <w:r w:rsidR="00DB2D19">
        <w:t>926</w:t>
      </w:r>
      <w:r w:rsidRPr="00FC0C02">
        <w:t>)</w:t>
      </w:r>
    </w:p>
    <w:p w14:paraId="5CFA214E" w14:textId="6B9991AF" w:rsidR="00627C53" w:rsidRDefault="0039297B" w:rsidP="00627C53">
      <w:pPr>
        <w:pStyle w:val="BodyText"/>
        <w:spacing w:after="200"/>
        <w:jc w:val="both"/>
        <w:rPr>
          <w:rFonts w:cs="Arial"/>
        </w:rPr>
      </w:pPr>
      <w:r w:rsidRPr="0039297B">
        <w:rPr>
          <w:rFonts w:cs="Arial"/>
        </w:rPr>
        <w:t xml:space="preserve">The MCC Work Plan </w:t>
      </w:r>
      <w:r w:rsidR="008D7886">
        <w:rPr>
          <w:rFonts w:cs="Arial"/>
        </w:rPr>
        <w:t>Manager</w:t>
      </w:r>
      <w:r w:rsidRPr="0039297B">
        <w:rPr>
          <w:rFonts w:cs="Arial"/>
        </w:rPr>
        <w:t xml:space="preserve"> (Alain S</w:t>
      </w:r>
      <w:r w:rsidR="00627C53">
        <w:rPr>
          <w:rFonts w:cs="Arial"/>
        </w:rPr>
        <w:t>ultan</w:t>
      </w:r>
      <w:r w:rsidRPr="0039297B">
        <w:rPr>
          <w:rFonts w:cs="Arial"/>
        </w:rPr>
        <w:t>) gave a report (</w:t>
      </w:r>
      <w:hyperlink r:id="rId16" w:history="1">
        <w:r w:rsidR="00DB2D19">
          <w:rPr>
            <w:rStyle w:val="Hyperlink"/>
          </w:rPr>
          <w:t>SP-240926</w:t>
        </w:r>
      </w:hyperlink>
      <w:r w:rsidRPr="0039297B">
        <w:rPr>
          <w:rFonts w:cs="Arial"/>
        </w:rPr>
        <w:t>) of the overall 3GPP progress on the ongoing Releases (Rel-18</w:t>
      </w:r>
      <w:r w:rsidR="0056187C">
        <w:rPr>
          <w:rFonts w:cs="Arial"/>
        </w:rPr>
        <w:t>, 1</w:t>
      </w:r>
      <w:r w:rsidRPr="0039297B">
        <w:rPr>
          <w:rFonts w:cs="Arial"/>
        </w:rPr>
        <w:t>9</w:t>
      </w:r>
      <w:r w:rsidR="0056187C">
        <w:rPr>
          <w:rFonts w:cs="Arial"/>
        </w:rPr>
        <w:t>, 20 and 21</w:t>
      </w:r>
      <w:r w:rsidRPr="0039297B">
        <w:rPr>
          <w:rFonts w:cs="Arial"/>
        </w:rPr>
        <w:t xml:space="preserve">). </w:t>
      </w:r>
      <w:r w:rsidR="0056187C">
        <w:rPr>
          <w:rFonts w:cs="Arial"/>
        </w:rPr>
        <w:t xml:space="preserve">This document was revised in </w:t>
      </w:r>
      <w:hyperlink r:id="rId17" w:history="1">
        <w:r w:rsidR="00DB2D19">
          <w:rPr>
            <w:rStyle w:val="Hyperlink"/>
            <w:rFonts w:cs="Arial"/>
          </w:rPr>
          <w:t>SP-240992</w:t>
        </w:r>
      </w:hyperlink>
      <w:r w:rsidR="0056187C">
        <w:rPr>
          <w:rFonts w:cs="Arial"/>
        </w:rPr>
        <w:t xml:space="preserve"> and </w:t>
      </w:r>
      <w:hyperlink r:id="rId18" w:history="1">
        <w:r w:rsidR="00DB2D19">
          <w:rPr>
            <w:rStyle w:val="Hyperlink"/>
            <w:rFonts w:cs="Arial"/>
          </w:rPr>
          <w:t>SP-241020</w:t>
        </w:r>
      </w:hyperlink>
      <w:r w:rsidR="0056187C">
        <w:rPr>
          <w:rFonts w:cs="Arial"/>
        </w:rPr>
        <w:t xml:space="preserve"> then </w:t>
      </w:r>
      <w:hyperlink r:id="rId19" w:history="1">
        <w:r w:rsidR="00DB2D19">
          <w:rPr>
            <w:rStyle w:val="Hyperlink"/>
            <w:rFonts w:cs="Arial"/>
          </w:rPr>
          <w:t>SP-241020</w:t>
        </w:r>
      </w:hyperlink>
      <w:r w:rsidR="0056187C">
        <w:rPr>
          <w:rFonts w:cs="Arial"/>
        </w:rPr>
        <w:t xml:space="preserve"> was noted.</w:t>
      </w:r>
    </w:p>
    <w:p w14:paraId="712C6FB7" w14:textId="078F7CE4" w:rsidR="006E27C5" w:rsidRPr="003C54BE" w:rsidRDefault="00DB2D19" w:rsidP="006E27C5">
      <w:pPr>
        <w:pStyle w:val="Heading2"/>
        <w:rPr>
          <w:sz w:val="22"/>
          <w:szCs w:val="22"/>
        </w:rPr>
      </w:pPr>
      <w:r>
        <w:rPr>
          <w:sz w:val="22"/>
          <w:szCs w:val="22"/>
        </w:rPr>
        <w:lastRenderedPageBreak/>
        <w:t>6G</w:t>
      </w:r>
      <w:r w:rsidR="006E27C5" w:rsidRPr="006E27C5">
        <w:rPr>
          <w:sz w:val="22"/>
          <w:szCs w:val="22"/>
        </w:rPr>
        <w:t xml:space="preserve"> Workshop </w:t>
      </w:r>
      <w:r>
        <w:rPr>
          <w:sz w:val="22"/>
          <w:szCs w:val="22"/>
        </w:rPr>
        <w:t>and 5G-Advanced in Rel-20</w:t>
      </w:r>
    </w:p>
    <w:p w14:paraId="4B9ED0A6" w14:textId="77777777" w:rsidR="0007220A" w:rsidRDefault="006E27C5" w:rsidP="006E27C5">
      <w:pPr>
        <w:pStyle w:val="BodyText"/>
        <w:jc w:val="both"/>
      </w:pPr>
      <w:r>
        <w:t>The document “</w:t>
      </w:r>
      <w:r w:rsidR="00DB2D19" w:rsidRPr="00DB2D19">
        <w:t>Planning Details for 6G Workshop</w:t>
      </w:r>
      <w:r w:rsidR="0007220A">
        <w:t xml:space="preserve"> </w:t>
      </w:r>
      <w:r w:rsidR="00DB2D19" w:rsidRPr="00DB2D19">
        <w:t>and 5G-Advanced in Rel-20</w:t>
      </w:r>
      <w:r>
        <w:t xml:space="preserve">” was presented by the TSG-SA chair in </w:t>
      </w:r>
      <w:hyperlink r:id="rId20" w:history="1">
        <w:r>
          <w:rPr>
            <w:rStyle w:val="Hyperlink"/>
          </w:rPr>
          <w:t>SP-240</w:t>
        </w:r>
        <w:r w:rsidR="0007220A">
          <w:rPr>
            <w:rStyle w:val="Hyperlink"/>
          </w:rPr>
          <w:t>777</w:t>
        </w:r>
      </w:hyperlink>
      <w:r>
        <w:t>.</w:t>
      </w:r>
      <w:r w:rsidRPr="003C54BE">
        <w:t xml:space="preserve"> </w:t>
      </w:r>
    </w:p>
    <w:p w14:paraId="1F3EBA79" w14:textId="6FE8A8C0" w:rsidR="0007220A" w:rsidRDefault="0007220A" w:rsidP="006E27C5">
      <w:pPr>
        <w:pStyle w:val="BodyText"/>
        <w:jc w:val="both"/>
      </w:pPr>
      <w:r>
        <w:t xml:space="preserve">The 6G workshop plan was discussed through TSG-RAN, TSG-CT and TSG-SA then the workshop timing was agreed as follows based on the comments raised in RAN#104, CT#104 and SA#104. </w:t>
      </w:r>
    </w:p>
    <w:p w14:paraId="39703818" w14:textId="77777777" w:rsidR="0007220A" w:rsidRDefault="0007220A" w:rsidP="006E27C5">
      <w:pPr>
        <w:pStyle w:val="BodyText"/>
        <w:jc w:val="both"/>
      </w:pPr>
    </w:p>
    <w:p w14:paraId="3F4B1FEF" w14:textId="77777777" w:rsidR="0007220A" w:rsidRPr="0007220A" w:rsidRDefault="0007220A" w:rsidP="0007220A">
      <w:pPr>
        <w:pStyle w:val="BodyText"/>
        <w:numPr>
          <w:ilvl w:val="0"/>
          <w:numId w:val="40"/>
        </w:numPr>
        <w:jc w:val="both"/>
      </w:pPr>
      <w:r w:rsidRPr="0007220A">
        <w:t>Dates: March 10th – 11th (Monday – Tuesday), collocated with TSG#107 meetings.</w:t>
      </w:r>
    </w:p>
    <w:p w14:paraId="064A324D" w14:textId="77777777" w:rsidR="0007220A" w:rsidRDefault="0007220A" w:rsidP="006A56A0">
      <w:pPr>
        <w:pStyle w:val="BodyText"/>
        <w:numPr>
          <w:ilvl w:val="0"/>
          <w:numId w:val="40"/>
        </w:numPr>
        <w:jc w:val="both"/>
      </w:pPr>
      <w:r w:rsidRPr="0007220A">
        <w:t>Workshop timings</w:t>
      </w:r>
    </w:p>
    <w:p w14:paraId="2C7B9C63" w14:textId="77777777" w:rsidR="0007220A" w:rsidRDefault="0007220A" w:rsidP="006A56A0">
      <w:pPr>
        <w:pStyle w:val="BodyText"/>
        <w:numPr>
          <w:ilvl w:val="1"/>
          <w:numId w:val="40"/>
        </w:numPr>
        <w:jc w:val="both"/>
      </w:pPr>
      <w:r w:rsidRPr="0007220A">
        <w:t>Parallel RAN/SA sessions starting from Monday afternoon to Tuesday early afternoon</w:t>
      </w:r>
    </w:p>
    <w:p w14:paraId="2E09E497" w14:textId="77777777" w:rsidR="0007220A" w:rsidRDefault="0007220A" w:rsidP="006A56A0">
      <w:pPr>
        <w:pStyle w:val="BodyText"/>
        <w:numPr>
          <w:ilvl w:val="2"/>
          <w:numId w:val="40"/>
        </w:numPr>
        <w:jc w:val="both"/>
      </w:pPr>
      <w:r w:rsidRPr="0007220A">
        <w:t>Monday: 1400 – 1800</w:t>
      </w:r>
    </w:p>
    <w:p w14:paraId="68244CAB" w14:textId="77777777" w:rsidR="0007220A" w:rsidRDefault="0007220A" w:rsidP="006A56A0">
      <w:pPr>
        <w:pStyle w:val="BodyText"/>
        <w:numPr>
          <w:ilvl w:val="2"/>
          <w:numId w:val="40"/>
        </w:numPr>
        <w:jc w:val="both"/>
      </w:pPr>
      <w:r w:rsidRPr="0007220A">
        <w:t>Tuesday: 0900 – 1530</w:t>
      </w:r>
    </w:p>
    <w:p w14:paraId="5B82D49A" w14:textId="77777777" w:rsidR="0007220A" w:rsidRDefault="0007220A" w:rsidP="006A56A0">
      <w:pPr>
        <w:pStyle w:val="BodyText"/>
        <w:numPr>
          <w:ilvl w:val="1"/>
          <w:numId w:val="40"/>
        </w:numPr>
        <w:jc w:val="both"/>
      </w:pPr>
      <w:r w:rsidRPr="0007220A">
        <w:t>Joint RAN/SA/CT session</w:t>
      </w:r>
    </w:p>
    <w:p w14:paraId="1EC4FF26" w14:textId="07FDE973" w:rsidR="0007220A" w:rsidRDefault="0007220A" w:rsidP="006A56A0">
      <w:pPr>
        <w:pStyle w:val="BodyText"/>
        <w:numPr>
          <w:ilvl w:val="2"/>
          <w:numId w:val="40"/>
        </w:numPr>
        <w:jc w:val="both"/>
      </w:pPr>
      <w:r w:rsidRPr="0007220A">
        <w:t xml:space="preserve">Monday morning: 0900 </w:t>
      </w:r>
      <w:r>
        <w:t>–</w:t>
      </w:r>
      <w:r w:rsidRPr="0007220A">
        <w:t xml:space="preserve"> 1230</w:t>
      </w:r>
    </w:p>
    <w:p w14:paraId="2B2CA933" w14:textId="761BACE7" w:rsidR="0007220A" w:rsidRDefault="0007220A" w:rsidP="006A56A0">
      <w:pPr>
        <w:pStyle w:val="BodyText"/>
        <w:numPr>
          <w:ilvl w:val="2"/>
          <w:numId w:val="40"/>
        </w:numPr>
        <w:jc w:val="both"/>
      </w:pPr>
      <w:r w:rsidRPr="0007220A">
        <w:t>Tuesday 1600 – 1800: summary of the workshop</w:t>
      </w:r>
    </w:p>
    <w:p w14:paraId="793E8E5E" w14:textId="77777777" w:rsidR="0007220A" w:rsidRDefault="0007220A" w:rsidP="006E27C5">
      <w:pPr>
        <w:pStyle w:val="BodyText"/>
        <w:jc w:val="both"/>
      </w:pPr>
    </w:p>
    <w:p w14:paraId="2A08CE59" w14:textId="77777777" w:rsidR="0007220A" w:rsidRDefault="0007220A" w:rsidP="006E27C5">
      <w:pPr>
        <w:pStyle w:val="BodyText"/>
        <w:jc w:val="both"/>
      </w:pPr>
      <w:r>
        <w:t>The plan for 5G-Advanced in Rel-20 for TSG-SA was discussed and agreed as follows.</w:t>
      </w:r>
    </w:p>
    <w:p w14:paraId="097D1A3F" w14:textId="1F649B9C" w:rsidR="0007220A" w:rsidRDefault="0007220A" w:rsidP="006E27C5">
      <w:pPr>
        <w:pStyle w:val="BodyText"/>
        <w:jc w:val="both"/>
      </w:pPr>
    </w:p>
    <w:p w14:paraId="52DDC844" w14:textId="77777777" w:rsidR="0007220A" w:rsidRDefault="0007220A" w:rsidP="006A56A0">
      <w:pPr>
        <w:pStyle w:val="BodyText"/>
        <w:numPr>
          <w:ilvl w:val="0"/>
          <w:numId w:val="41"/>
        </w:numPr>
        <w:jc w:val="both"/>
      </w:pPr>
      <w:r w:rsidRPr="0007220A">
        <w:t xml:space="preserve">5G-Advanced </w:t>
      </w:r>
      <w:proofErr w:type="gramStart"/>
      <w:r w:rsidRPr="0007220A">
        <w:t>timelines :</w:t>
      </w:r>
      <w:proofErr w:type="gramEnd"/>
    </w:p>
    <w:p w14:paraId="6D84C3F4" w14:textId="77777777" w:rsidR="0007220A" w:rsidRDefault="0007220A" w:rsidP="006A56A0">
      <w:pPr>
        <w:pStyle w:val="BodyText"/>
        <w:numPr>
          <w:ilvl w:val="1"/>
          <w:numId w:val="41"/>
        </w:numPr>
        <w:jc w:val="both"/>
      </w:pPr>
      <w:r w:rsidRPr="0007220A">
        <w:t>Stage-1 freeze: Jun 2025</w:t>
      </w:r>
    </w:p>
    <w:p w14:paraId="36B41B08" w14:textId="77777777" w:rsidR="0007220A" w:rsidRDefault="0007220A" w:rsidP="006A56A0">
      <w:pPr>
        <w:pStyle w:val="BodyText"/>
        <w:numPr>
          <w:ilvl w:val="1"/>
          <w:numId w:val="41"/>
        </w:numPr>
        <w:jc w:val="both"/>
      </w:pPr>
      <w:r w:rsidRPr="0007220A">
        <w:t>Stage-2 freeze: Jun 2026 (&gt;=80%); Sep 2026 (100%)</w:t>
      </w:r>
    </w:p>
    <w:p w14:paraId="1A546F5F" w14:textId="77777777" w:rsidR="0007220A" w:rsidRDefault="0007220A" w:rsidP="006A56A0">
      <w:pPr>
        <w:pStyle w:val="BodyText"/>
        <w:numPr>
          <w:ilvl w:val="1"/>
          <w:numId w:val="41"/>
        </w:numPr>
        <w:jc w:val="both"/>
      </w:pPr>
      <w:r w:rsidRPr="0007220A">
        <w:t>Stage-3 freeze: Mar 2027</w:t>
      </w:r>
    </w:p>
    <w:p w14:paraId="2A24DAC7" w14:textId="77777777" w:rsidR="007B31DC" w:rsidRDefault="0007220A" w:rsidP="006A56A0">
      <w:pPr>
        <w:pStyle w:val="BodyText"/>
        <w:numPr>
          <w:ilvl w:val="1"/>
          <w:numId w:val="41"/>
        </w:numPr>
        <w:jc w:val="both"/>
      </w:pPr>
      <w:r w:rsidRPr="0007220A">
        <w:t>ASN.1/</w:t>
      </w:r>
      <w:proofErr w:type="spellStart"/>
      <w:r w:rsidRPr="0007220A">
        <w:t>OpenAPI</w:t>
      </w:r>
      <w:proofErr w:type="spellEnd"/>
      <w:r w:rsidRPr="0007220A">
        <w:t xml:space="preserve"> freeze: June 2027</w:t>
      </w:r>
    </w:p>
    <w:p w14:paraId="1DC5A425" w14:textId="77777777" w:rsidR="007B31DC" w:rsidRDefault="0007220A" w:rsidP="006A56A0">
      <w:pPr>
        <w:pStyle w:val="BodyText"/>
        <w:numPr>
          <w:ilvl w:val="0"/>
          <w:numId w:val="41"/>
        </w:numPr>
        <w:jc w:val="both"/>
      </w:pPr>
      <w:r w:rsidRPr="0007220A">
        <w:t xml:space="preserve">Dedicated agenda and discussion for 5G-Advanced in Rel-20 will be arranged in December 2024 as part of SA#106 </w:t>
      </w:r>
    </w:p>
    <w:p w14:paraId="564BDFFD" w14:textId="77777777" w:rsidR="007B31DC" w:rsidRDefault="0007220A" w:rsidP="006A56A0">
      <w:pPr>
        <w:pStyle w:val="BodyText"/>
        <w:numPr>
          <w:ilvl w:val="1"/>
          <w:numId w:val="41"/>
        </w:numPr>
        <w:jc w:val="both"/>
      </w:pPr>
      <w:r w:rsidRPr="0007220A">
        <w:t>Targeting a 1-day “workshop” for 5G-Advanced within SA#106. [Details TBD]</w:t>
      </w:r>
    </w:p>
    <w:p w14:paraId="6B1B98BD" w14:textId="77777777" w:rsidR="007B31DC" w:rsidRDefault="0007220A" w:rsidP="006A56A0">
      <w:pPr>
        <w:pStyle w:val="BodyText"/>
        <w:numPr>
          <w:ilvl w:val="1"/>
          <w:numId w:val="41"/>
        </w:numPr>
        <w:jc w:val="both"/>
      </w:pPr>
      <w:r w:rsidRPr="0007220A">
        <w:t xml:space="preserve">SA#106: Start 0900 Tuesday, Finish 1600 Friday. </w:t>
      </w:r>
    </w:p>
    <w:p w14:paraId="0D8D2946" w14:textId="77777777" w:rsidR="007B31DC" w:rsidRDefault="0007220A" w:rsidP="006A56A0">
      <w:pPr>
        <w:pStyle w:val="BodyText"/>
        <w:numPr>
          <w:ilvl w:val="0"/>
          <w:numId w:val="41"/>
        </w:numPr>
        <w:jc w:val="both"/>
      </w:pPr>
      <w:r w:rsidRPr="0007220A">
        <w:t xml:space="preserve">Rel-20 prioritization to take place after Dec 2024 </w:t>
      </w:r>
    </w:p>
    <w:p w14:paraId="71B27667" w14:textId="32AF639C" w:rsidR="0007220A" w:rsidRDefault="0007220A" w:rsidP="007B31DC">
      <w:pPr>
        <w:pStyle w:val="BodyText"/>
        <w:numPr>
          <w:ilvl w:val="1"/>
          <w:numId w:val="41"/>
        </w:numPr>
        <w:jc w:val="both"/>
      </w:pPr>
      <w:r w:rsidRPr="0007220A">
        <w:t>1-step Prioritization (June, 25), or 2-step Prioritization (Mar, 25 + June, 25)? [TBD no later than Dec]</w:t>
      </w:r>
    </w:p>
    <w:p w14:paraId="3A21C1B0" w14:textId="77777777" w:rsidR="0007220A" w:rsidRDefault="0007220A" w:rsidP="006E27C5">
      <w:pPr>
        <w:pStyle w:val="BodyText"/>
        <w:jc w:val="both"/>
      </w:pPr>
    </w:p>
    <w:p w14:paraId="50C6A801" w14:textId="782037F5" w:rsidR="006E27C5" w:rsidRPr="003C54BE" w:rsidRDefault="007B31DC" w:rsidP="006E27C5">
      <w:pPr>
        <w:pStyle w:val="BodyText"/>
        <w:jc w:val="both"/>
      </w:pPr>
      <w:hyperlink r:id="rId21" w:history="1">
        <w:r>
          <w:rPr>
            <w:rStyle w:val="Hyperlink"/>
          </w:rPr>
          <w:t>SP-240777</w:t>
        </w:r>
      </w:hyperlink>
      <w:r w:rsidR="006E27C5">
        <w:t xml:space="preserve"> was revised in </w:t>
      </w:r>
      <w:hyperlink r:id="rId22" w:history="1">
        <w:r>
          <w:rPr>
            <w:rStyle w:val="Hyperlink"/>
          </w:rPr>
          <w:t>SP-240952</w:t>
        </w:r>
      </w:hyperlink>
      <w:r w:rsidR="006E27C5">
        <w:t xml:space="preserve"> and then </w:t>
      </w:r>
      <w:r w:rsidR="006E27C5" w:rsidRPr="003C7530">
        <w:t>noted.</w:t>
      </w:r>
    </w:p>
    <w:p w14:paraId="49AB714A" w14:textId="53ED665C" w:rsidR="00904747" w:rsidRPr="003C54BE" w:rsidRDefault="007B31DC" w:rsidP="00AC5A1E">
      <w:pPr>
        <w:pStyle w:val="Heading2"/>
        <w:rPr>
          <w:sz w:val="22"/>
          <w:szCs w:val="22"/>
        </w:rPr>
      </w:pPr>
      <w:r>
        <w:rPr>
          <w:sz w:val="22"/>
          <w:szCs w:val="22"/>
        </w:rPr>
        <w:t>AI/ML E2E framework</w:t>
      </w:r>
    </w:p>
    <w:p w14:paraId="67BC416C" w14:textId="77777777" w:rsidR="00012103" w:rsidRDefault="007B31DC" w:rsidP="00BC15B9">
      <w:pPr>
        <w:pStyle w:val="BodyText"/>
        <w:jc w:val="both"/>
      </w:pPr>
      <w:r>
        <w:t>Based on the guidance in SA#103, the source companies proposed a new WID “</w:t>
      </w:r>
      <w:r w:rsidRPr="007B31DC">
        <w:t>Study on AI/ML E2E framework</w:t>
      </w:r>
      <w:r>
        <w:t xml:space="preserve">” in </w:t>
      </w:r>
      <w:hyperlink r:id="rId23" w:history="1">
        <w:r w:rsidRPr="007B31DC">
          <w:rPr>
            <w:rStyle w:val="Hyperlink"/>
          </w:rPr>
          <w:t>SP-240575</w:t>
        </w:r>
      </w:hyperlink>
      <w:r>
        <w:t xml:space="preserve">. </w:t>
      </w:r>
      <w:r w:rsidR="00255A99">
        <w:t>Based on the results of the drafting sessions, t</w:t>
      </w:r>
      <w:r w:rsidR="00C91DB4">
        <w:t xml:space="preserve">his document was revised in </w:t>
      </w:r>
      <w:hyperlink r:id="rId24" w:history="1">
        <w:r w:rsidR="00255A99" w:rsidRPr="00012103">
          <w:rPr>
            <w:rStyle w:val="Hyperlink"/>
          </w:rPr>
          <w:t>SP-240950</w:t>
        </w:r>
      </w:hyperlink>
      <w:r w:rsidR="00255A99">
        <w:t xml:space="preserve"> and </w:t>
      </w:r>
      <w:hyperlink r:id="rId25" w:history="1">
        <w:r w:rsidR="00255A99" w:rsidRPr="00012103">
          <w:rPr>
            <w:rStyle w:val="Hyperlink"/>
          </w:rPr>
          <w:t>SP-240970</w:t>
        </w:r>
      </w:hyperlink>
      <w:r w:rsidR="00255A99">
        <w:t xml:space="preserve"> then </w:t>
      </w:r>
      <w:hyperlink r:id="rId26" w:history="1">
        <w:r w:rsidR="00012103" w:rsidRPr="00012103">
          <w:rPr>
            <w:rStyle w:val="Hyperlink"/>
          </w:rPr>
          <w:t>SP-240970</w:t>
        </w:r>
      </w:hyperlink>
      <w:r w:rsidR="00255A99">
        <w:t xml:space="preserve"> was approved.</w:t>
      </w:r>
    </w:p>
    <w:p w14:paraId="02A7C6EE" w14:textId="77777777" w:rsidR="00012103" w:rsidRDefault="00012103" w:rsidP="00BC15B9">
      <w:pPr>
        <w:pStyle w:val="BodyText"/>
        <w:jc w:val="both"/>
      </w:pPr>
      <w:r>
        <w:t>SA1 related items identified in this SID are as follows;</w:t>
      </w:r>
    </w:p>
    <w:p w14:paraId="38621649" w14:textId="4591A0B5" w:rsidR="00255A99" w:rsidRDefault="00012103" w:rsidP="00012103">
      <w:pPr>
        <w:pStyle w:val="BodyText"/>
        <w:numPr>
          <w:ilvl w:val="0"/>
          <w:numId w:val="42"/>
        </w:numPr>
        <w:jc w:val="both"/>
      </w:pPr>
      <w:r>
        <w:rPr>
          <w:rFonts w:hint="cs"/>
        </w:rPr>
        <w:t>9</w:t>
      </w:r>
      <w:r>
        <w:t>20030</w:t>
      </w:r>
      <w:r>
        <w:tab/>
      </w:r>
      <w:r w:rsidRPr="00012103">
        <w:t>Stage 1 of AMMT</w:t>
      </w:r>
      <w:r>
        <w:tab/>
      </w:r>
      <w:r w:rsidRPr="00012103">
        <w:t>Rel-18 SA1 work on AI/ML model transfer</w:t>
      </w:r>
    </w:p>
    <w:p w14:paraId="7ECF1398" w14:textId="1572A69D" w:rsidR="00012103" w:rsidRDefault="00012103" w:rsidP="00012103">
      <w:pPr>
        <w:pStyle w:val="BodyText"/>
        <w:numPr>
          <w:ilvl w:val="0"/>
          <w:numId w:val="42"/>
        </w:numPr>
        <w:jc w:val="both"/>
      </w:pPr>
      <w:r w:rsidRPr="00012103">
        <w:t>920037</w:t>
      </w:r>
      <w:r>
        <w:tab/>
      </w:r>
      <w:r w:rsidRPr="00012103">
        <w:t>AI/ML model transfer</w:t>
      </w:r>
      <w:r>
        <w:tab/>
      </w:r>
      <w:r w:rsidRPr="00012103">
        <w:t>Rel-18 SA1 work on AI/ML model transfer in 5GS</w:t>
      </w:r>
    </w:p>
    <w:p w14:paraId="6A6E922D" w14:textId="38DAD9B5" w:rsidR="00012103" w:rsidRDefault="00012103" w:rsidP="00012103">
      <w:pPr>
        <w:pStyle w:val="BodyText"/>
        <w:numPr>
          <w:ilvl w:val="0"/>
          <w:numId w:val="42"/>
        </w:numPr>
        <w:jc w:val="both"/>
      </w:pPr>
      <w:r w:rsidRPr="00012103">
        <w:t>950008</w:t>
      </w:r>
      <w:r>
        <w:tab/>
      </w:r>
      <w:r w:rsidRPr="00012103">
        <w:t>Study on AI/ML Model Transfer Phase2</w:t>
      </w:r>
      <w:r>
        <w:tab/>
      </w:r>
      <w:r w:rsidRPr="00012103">
        <w:t>Rel-19 SA1 study on AI/ML model transfer in 5GS</w:t>
      </w:r>
    </w:p>
    <w:p w14:paraId="3EDEB438" w14:textId="29DD68F1" w:rsidR="00012103" w:rsidRDefault="00012103" w:rsidP="00012103">
      <w:pPr>
        <w:pStyle w:val="BodyText"/>
        <w:numPr>
          <w:ilvl w:val="0"/>
          <w:numId w:val="42"/>
        </w:numPr>
        <w:jc w:val="both"/>
      </w:pPr>
      <w:r w:rsidRPr="00012103">
        <w:t>1000030</w:t>
      </w:r>
      <w:r>
        <w:tab/>
      </w:r>
      <w:r w:rsidRPr="00012103">
        <w:t>AI/ML Model Transfer Phase 2</w:t>
      </w:r>
      <w:r>
        <w:tab/>
      </w:r>
      <w:r w:rsidRPr="00012103">
        <w:t>Rel-19 SA1 work on AI/ML model transfer in 5GS</w:t>
      </w:r>
    </w:p>
    <w:p w14:paraId="4E92E942" w14:textId="3723572D" w:rsidR="007940D0" w:rsidRPr="003C54BE" w:rsidRDefault="00816EBD" w:rsidP="007940D0">
      <w:pPr>
        <w:pStyle w:val="Heading2"/>
        <w:rPr>
          <w:sz w:val="22"/>
          <w:szCs w:val="22"/>
        </w:rPr>
      </w:pPr>
      <w:r w:rsidRPr="00816EBD">
        <w:rPr>
          <w:sz w:val="22"/>
          <w:szCs w:val="22"/>
        </w:rPr>
        <w:t>LS on revised ITU work related to ITS presented at 3GPP Stage-1 workshop on IMT-2030 use cases</w:t>
      </w:r>
    </w:p>
    <w:p w14:paraId="1AE9E13B" w14:textId="2D8A3504" w:rsidR="00C53802" w:rsidRDefault="007940D0" w:rsidP="007940D0">
      <w:pPr>
        <w:pStyle w:val="BodyText"/>
        <w:jc w:val="both"/>
      </w:pPr>
      <w:r>
        <w:t xml:space="preserve">The </w:t>
      </w:r>
      <w:r w:rsidR="00816EBD">
        <w:t>incoming</w:t>
      </w:r>
      <w:r w:rsidR="00E10424" w:rsidRPr="00E10424">
        <w:t xml:space="preserve"> LS </w:t>
      </w:r>
      <w:r w:rsidR="00E10424">
        <w:t>is submitted to TSG-SA#10</w:t>
      </w:r>
      <w:r w:rsidR="00816EBD">
        <w:t>4</w:t>
      </w:r>
      <w:r w:rsidR="00E10424">
        <w:t xml:space="preserve"> from </w:t>
      </w:r>
      <w:r w:rsidR="00284A49">
        <w:t xml:space="preserve">ITU </w:t>
      </w:r>
      <w:r w:rsidR="00816EBD" w:rsidRPr="00816EBD">
        <w:t xml:space="preserve">CITS Expert Group on Communications Technology for Automated Driving </w:t>
      </w:r>
      <w:r w:rsidR="00E10424">
        <w:t xml:space="preserve">in </w:t>
      </w:r>
      <w:hyperlink r:id="rId27" w:history="1">
        <w:r w:rsidR="00E10424" w:rsidRPr="00913EDB">
          <w:rPr>
            <w:rStyle w:val="Hyperlink"/>
          </w:rPr>
          <w:t>SP-240</w:t>
        </w:r>
        <w:r w:rsidR="00816EBD">
          <w:rPr>
            <w:rStyle w:val="Hyperlink"/>
          </w:rPr>
          <w:t>645</w:t>
        </w:r>
      </w:hyperlink>
      <w:r w:rsidR="00816EBD">
        <w:rPr>
          <w:rStyle w:val="Hyperlink"/>
        </w:rPr>
        <w:t>.</w:t>
      </w:r>
      <w:r w:rsidR="00E10424">
        <w:t xml:space="preserve"> </w:t>
      </w:r>
      <w:r w:rsidR="00284A49">
        <w:t xml:space="preserve">The objective of this LS is to </w:t>
      </w:r>
      <w:r w:rsidR="00C53802" w:rsidRPr="00C53802">
        <w:t>inform 3GPP of the revised statement presented at 3GPP Stage-1 workshop and ask to take it into account.</w:t>
      </w:r>
      <w:r w:rsidR="00C53802">
        <w:t xml:space="preserve"> The revisions are as follows;</w:t>
      </w:r>
    </w:p>
    <w:p w14:paraId="2A20A010" w14:textId="16633452" w:rsidR="00C53802" w:rsidRDefault="00C53802" w:rsidP="007940D0">
      <w:pPr>
        <w:pStyle w:val="BodyText"/>
        <w:jc w:val="both"/>
      </w:pPr>
      <w:r>
        <w:rPr>
          <w:rFonts w:hint="cs"/>
        </w:rPr>
        <w:t>-</w:t>
      </w:r>
      <w:r>
        <w:t>--</w:t>
      </w:r>
    </w:p>
    <w:p w14:paraId="4861C5E5" w14:textId="41716932" w:rsidR="00C53802" w:rsidRDefault="00C53802" w:rsidP="00C53802">
      <w:pPr>
        <w:pStyle w:val="BodyText"/>
        <w:jc w:val="both"/>
      </w:pPr>
      <w:r>
        <w:t xml:space="preserve">In the ITU-R presentation in </w:t>
      </w:r>
      <w:r w:rsidRPr="00C53802">
        <w:t>SWS-240022</w:t>
      </w:r>
      <w:r>
        <w:t>, the following statement is found in page 14.</w:t>
      </w:r>
    </w:p>
    <w:p w14:paraId="69F1C372" w14:textId="77777777" w:rsidR="00C53802" w:rsidRPr="00C53802" w:rsidRDefault="00C53802" w:rsidP="00C53802">
      <w:pPr>
        <w:pStyle w:val="BodyText"/>
        <w:jc w:val="both"/>
        <w:rPr>
          <w:i/>
        </w:rPr>
      </w:pPr>
      <w:r w:rsidRPr="00C53802">
        <w:rPr>
          <w:rFonts w:hint="eastAsia"/>
          <w:i/>
        </w:rPr>
        <w:t>“</w:t>
      </w:r>
      <w:r w:rsidRPr="00C53802">
        <w:rPr>
          <w:i/>
        </w:rPr>
        <w:t>The vehicle manufacturers are ready for a mandate of V2X starting in 2032 if their requirements are met.”</w:t>
      </w:r>
    </w:p>
    <w:p w14:paraId="7AE3E3C6" w14:textId="77777777" w:rsidR="00C53802" w:rsidRDefault="00C53802" w:rsidP="00C53802">
      <w:pPr>
        <w:pStyle w:val="BodyText"/>
        <w:jc w:val="both"/>
      </w:pPr>
      <w:r>
        <w:t>Although ITU CITS Expert Group understands that any documents are not modified given the fact that the workshop has already been closed, the expert group would like to deliver our up-to-date understanding by rephrasing the above statement as follows:</w:t>
      </w:r>
    </w:p>
    <w:p w14:paraId="13A60A55" w14:textId="77777777" w:rsidR="00C53802" w:rsidRPr="00C53802" w:rsidRDefault="00C53802" w:rsidP="00C53802">
      <w:pPr>
        <w:pStyle w:val="BodyText"/>
        <w:jc w:val="both"/>
        <w:rPr>
          <w:b/>
          <w:i/>
        </w:rPr>
      </w:pPr>
      <w:r w:rsidRPr="00C53802">
        <w:rPr>
          <w:rFonts w:hint="eastAsia"/>
          <w:b/>
          <w:i/>
        </w:rPr>
        <w:t>“</w:t>
      </w:r>
      <w:r w:rsidRPr="00C53802">
        <w:rPr>
          <w:b/>
          <w:i/>
        </w:rPr>
        <w:t>ITU CITS Expert Group is striving to achieve necessary requirements allowing for vehicular communication deployment around 2032.”</w:t>
      </w:r>
    </w:p>
    <w:p w14:paraId="40518CFA" w14:textId="3123F7CC" w:rsidR="00C53802" w:rsidRDefault="00C53802" w:rsidP="007940D0">
      <w:pPr>
        <w:pStyle w:val="BodyText"/>
        <w:jc w:val="both"/>
      </w:pPr>
      <w:r>
        <w:rPr>
          <w:rFonts w:hint="cs"/>
        </w:rPr>
        <w:t>-</w:t>
      </w:r>
      <w:r>
        <w:t>--</w:t>
      </w:r>
    </w:p>
    <w:p w14:paraId="750B5F37" w14:textId="4F5F70E2" w:rsidR="007940D0" w:rsidRPr="003C54BE" w:rsidRDefault="00C53802" w:rsidP="007940D0">
      <w:pPr>
        <w:pStyle w:val="BodyText"/>
        <w:jc w:val="both"/>
      </w:pPr>
      <w:r>
        <w:t>This document</w:t>
      </w:r>
      <w:r w:rsidR="00A073BE">
        <w:t xml:space="preserve"> w</w:t>
      </w:r>
      <w:r>
        <w:t>as</w:t>
      </w:r>
      <w:r w:rsidR="00A073BE">
        <w:t xml:space="preserve"> noted.</w:t>
      </w:r>
    </w:p>
    <w:p w14:paraId="56E2AEB7" w14:textId="39B2A26E" w:rsidR="00645733" w:rsidRPr="003C54BE" w:rsidRDefault="00816F04" w:rsidP="00645733">
      <w:pPr>
        <w:pStyle w:val="Heading2"/>
        <w:rPr>
          <w:sz w:val="22"/>
          <w:szCs w:val="22"/>
        </w:rPr>
      </w:pPr>
      <w:r>
        <w:rPr>
          <w:sz w:val="22"/>
          <w:szCs w:val="22"/>
        </w:rPr>
        <w:lastRenderedPageBreak/>
        <w:t xml:space="preserve">CEN: Next Generation </w:t>
      </w:r>
      <w:proofErr w:type="spellStart"/>
      <w:r>
        <w:rPr>
          <w:sz w:val="22"/>
          <w:szCs w:val="22"/>
        </w:rPr>
        <w:t>eCall</w:t>
      </w:r>
      <w:proofErr w:type="spellEnd"/>
    </w:p>
    <w:p w14:paraId="515575A6" w14:textId="539809C9" w:rsidR="00645733" w:rsidRDefault="00816F04" w:rsidP="00645733">
      <w:pPr>
        <w:pStyle w:val="BodyText"/>
        <w:jc w:val="both"/>
      </w:pPr>
      <w:r>
        <w:t xml:space="preserve">TSG-SA and TSG-CT was asked to take into consideration for the next generation </w:t>
      </w:r>
      <w:proofErr w:type="spellStart"/>
      <w:r>
        <w:t>eCall</w:t>
      </w:r>
      <w:proofErr w:type="spellEnd"/>
      <w:r>
        <w:t xml:space="preserve"> in the incoming LS in </w:t>
      </w:r>
      <w:bookmarkStart w:id="2" w:name="_Hlk171432063"/>
      <w:r w:rsidR="00A71CCC">
        <w:fldChar w:fldCharType="begin"/>
      </w:r>
      <w:r w:rsidR="00A71CCC">
        <w:instrText xml:space="preserve"> HYPERLINK "https://www.3gpp.org/ftp/tsg_sa/TSG_SA/TSGS_104_Shanghai_2024-06/Docs/SP-240522.zip" </w:instrText>
      </w:r>
      <w:r w:rsidR="00A71CCC">
        <w:fldChar w:fldCharType="separate"/>
      </w:r>
      <w:r w:rsidRPr="00A71CCC">
        <w:rPr>
          <w:rStyle w:val="Hyperlink"/>
        </w:rPr>
        <w:t>SP-240522</w:t>
      </w:r>
      <w:r w:rsidR="00A71CCC">
        <w:fldChar w:fldCharType="end"/>
      </w:r>
      <w:bookmarkEnd w:id="2"/>
      <w:r>
        <w:t xml:space="preserve"> from CEN/TC 278/WG 15. B</w:t>
      </w:r>
      <w:r w:rsidR="00645733">
        <w:t xml:space="preserve">ased on the </w:t>
      </w:r>
      <w:r w:rsidR="00A71CCC">
        <w:t xml:space="preserve">results of the discussion during CT#104 in </w:t>
      </w:r>
      <w:hyperlink r:id="rId28" w:history="1">
        <w:r w:rsidR="00A71CCC" w:rsidRPr="00A71CCC">
          <w:rPr>
            <w:rStyle w:val="Hyperlink"/>
          </w:rPr>
          <w:t>SP-240941</w:t>
        </w:r>
      </w:hyperlink>
      <w:r w:rsidR="00A71CCC">
        <w:t>, TSG-SA agreed that CT</w:t>
      </w:r>
      <w:r w:rsidR="00497F15">
        <w:t xml:space="preserve"> WG</w:t>
      </w:r>
      <w:r w:rsidR="00A71CCC">
        <w:t xml:space="preserve">1 should take the lead on analysing the gaps in the LS in Rel-19 timeframe. </w:t>
      </w:r>
      <w:hyperlink r:id="rId29" w:history="1">
        <w:r w:rsidR="00CC03A1" w:rsidRPr="00A71CCC">
          <w:rPr>
            <w:rStyle w:val="Hyperlink"/>
          </w:rPr>
          <w:t>SP-240522</w:t>
        </w:r>
      </w:hyperlink>
      <w:r w:rsidR="00CC03A1">
        <w:t xml:space="preserve"> was replied in </w:t>
      </w:r>
      <w:hyperlink r:id="rId30" w:history="1">
        <w:r w:rsidR="00CC03A1">
          <w:rPr>
            <w:rStyle w:val="Hyperlink"/>
          </w:rPr>
          <w:t>SP-240943</w:t>
        </w:r>
      </w:hyperlink>
      <w:r w:rsidR="00CC03A1">
        <w:t xml:space="preserve"> and </w:t>
      </w:r>
      <w:hyperlink r:id="rId31" w:history="1">
        <w:r w:rsidR="00CC03A1">
          <w:rPr>
            <w:rStyle w:val="Hyperlink"/>
          </w:rPr>
          <w:t>SP-240974</w:t>
        </w:r>
      </w:hyperlink>
      <w:r w:rsidR="00CC03A1">
        <w:t xml:space="preserve"> then </w:t>
      </w:r>
      <w:hyperlink r:id="rId32" w:history="1">
        <w:r w:rsidR="00CC03A1">
          <w:rPr>
            <w:rStyle w:val="Hyperlink"/>
          </w:rPr>
          <w:t>SP-240974</w:t>
        </w:r>
      </w:hyperlink>
      <w:r w:rsidR="00CC03A1">
        <w:t xml:space="preserve"> was approved. </w:t>
      </w:r>
      <w:hyperlink r:id="rId33" w:history="1">
        <w:r w:rsidR="00CC03A1" w:rsidRPr="00A71CCC">
          <w:rPr>
            <w:rStyle w:val="Hyperlink"/>
          </w:rPr>
          <w:t>SP-240941</w:t>
        </w:r>
      </w:hyperlink>
      <w:r w:rsidR="00CC03A1">
        <w:t xml:space="preserve"> was replied in </w:t>
      </w:r>
      <w:hyperlink r:id="rId34" w:history="1">
        <w:r w:rsidR="00CC03A1">
          <w:rPr>
            <w:rStyle w:val="Hyperlink"/>
          </w:rPr>
          <w:t>SP-240801</w:t>
        </w:r>
      </w:hyperlink>
      <w:r w:rsidR="00CC03A1">
        <w:t xml:space="preserve">, </w:t>
      </w:r>
      <w:hyperlink r:id="rId35" w:history="1">
        <w:r w:rsidR="00CC03A1">
          <w:rPr>
            <w:rStyle w:val="Hyperlink"/>
          </w:rPr>
          <w:t>SP-240942</w:t>
        </w:r>
      </w:hyperlink>
      <w:r w:rsidR="00CC03A1">
        <w:t xml:space="preserve"> and </w:t>
      </w:r>
      <w:hyperlink r:id="rId36" w:history="1">
        <w:r w:rsidR="00CC03A1">
          <w:rPr>
            <w:rStyle w:val="Hyperlink"/>
          </w:rPr>
          <w:t>SP-240973</w:t>
        </w:r>
      </w:hyperlink>
      <w:r w:rsidR="00CC03A1">
        <w:t xml:space="preserve"> then </w:t>
      </w:r>
      <w:hyperlink r:id="rId37" w:history="1">
        <w:r w:rsidR="00CC03A1">
          <w:rPr>
            <w:rStyle w:val="Hyperlink"/>
          </w:rPr>
          <w:t>SP-240973</w:t>
        </w:r>
      </w:hyperlink>
      <w:r w:rsidR="00CC03A1">
        <w:t xml:space="preserve"> was approved. No action was asked for SA</w:t>
      </w:r>
      <w:r w:rsidR="00497F15">
        <w:t xml:space="preserve"> WG</w:t>
      </w:r>
      <w:r w:rsidR="00CC03A1">
        <w:t xml:space="preserve">1 in </w:t>
      </w:r>
      <w:hyperlink r:id="rId38" w:history="1">
        <w:r w:rsidR="00CC03A1">
          <w:rPr>
            <w:rStyle w:val="Hyperlink"/>
          </w:rPr>
          <w:t>SP-240973</w:t>
        </w:r>
      </w:hyperlink>
      <w:r w:rsidR="00CC03A1">
        <w:t xml:space="preserve">, just </w:t>
      </w:r>
      <w:proofErr w:type="spellStart"/>
      <w:r w:rsidR="00CC03A1">
        <w:t>CCed</w:t>
      </w:r>
      <w:proofErr w:type="spellEnd"/>
      <w:r w:rsidR="00CC03A1">
        <w:t>.</w:t>
      </w:r>
    </w:p>
    <w:p w14:paraId="3C96EC04" w14:textId="19F526D8" w:rsidR="001F6B60" w:rsidRPr="003C54BE" w:rsidRDefault="001F6B60" w:rsidP="001F6B60">
      <w:pPr>
        <w:pStyle w:val="Heading2"/>
        <w:rPr>
          <w:sz w:val="22"/>
          <w:szCs w:val="22"/>
        </w:rPr>
      </w:pPr>
      <w:r w:rsidRPr="001F6B60">
        <w:rPr>
          <w:sz w:val="22"/>
          <w:szCs w:val="22"/>
        </w:rPr>
        <w:t>LS to 3GPP on data plane control by roaming hubs</w:t>
      </w:r>
    </w:p>
    <w:p w14:paraId="04E923FB" w14:textId="3461BB4E" w:rsidR="001F6B60" w:rsidRDefault="001F6B60" w:rsidP="001F6B60">
      <w:pPr>
        <w:pStyle w:val="BodyText"/>
        <w:jc w:val="both"/>
      </w:pPr>
      <w:r>
        <w:t>The incoming</w:t>
      </w:r>
      <w:r w:rsidRPr="00E10424">
        <w:t xml:space="preserve"> LS </w:t>
      </w:r>
      <w:r>
        <w:t xml:space="preserve">is submitted to TSG-SA#104 from </w:t>
      </w:r>
      <w:r w:rsidR="00306DAA">
        <w:t>GSMA 5GMRR</w:t>
      </w:r>
      <w:r w:rsidRPr="00816EBD">
        <w:t xml:space="preserve"> </w:t>
      </w:r>
      <w:r>
        <w:t xml:space="preserve">in </w:t>
      </w:r>
      <w:hyperlink r:id="rId39" w:history="1">
        <w:r w:rsidR="00306DAA">
          <w:rPr>
            <w:rStyle w:val="Hyperlink"/>
          </w:rPr>
          <w:t>SP-240647</w:t>
        </w:r>
      </w:hyperlink>
      <w:r>
        <w:rPr>
          <w:rStyle w:val="Hyperlink"/>
        </w:rPr>
        <w:t>.</w:t>
      </w:r>
      <w:r>
        <w:t xml:space="preserve"> </w:t>
      </w:r>
      <w:r w:rsidR="00306DAA">
        <w:t xml:space="preserve">This LS is the resubmission of </w:t>
      </w:r>
      <w:hyperlink r:id="rId40" w:history="1">
        <w:r w:rsidR="00306DAA" w:rsidRPr="00306DAA">
          <w:rPr>
            <w:rStyle w:val="Hyperlink"/>
          </w:rPr>
          <w:t>SP-240005</w:t>
        </w:r>
      </w:hyperlink>
      <w:r w:rsidR="00306DAA">
        <w:t>. In this LS, SA</w:t>
      </w:r>
      <w:r w:rsidR="00116D0C">
        <w:t xml:space="preserve"> WG</w:t>
      </w:r>
      <w:r w:rsidR="00306DAA">
        <w:t>1 and SA</w:t>
      </w:r>
      <w:r w:rsidR="00116D0C">
        <w:t xml:space="preserve"> WG</w:t>
      </w:r>
      <w:r w:rsidR="00306DAA">
        <w:t xml:space="preserve">2 were requested to review the requirements related to the RH. TSG-SA discussed and agreed to inform GSMA 5GMRR that </w:t>
      </w:r>
      <w:r w:rsidR="00306DAA" w:rsidRPr="00306DAA">
        <w:t xml:space="preserve">there was no corresponding work in 3GPP WGs in Rel-18 and that there is currently no corresponding planned work in 3GPP WGs for Rel-19. </w:t>
      </w:r>
      <w:hyperlink r:id="rId41" w:history="1">
        <w:r w:rsidR="00862235">
          <w:rPr>
            <w:rStyle w:val="Hyperlink"/>
          </w:rPr>
          <w:t>SP-240647</w:t>
        </w:r>
      </w:hyperlink>
      <w:r w:rsidR="00862235">
        <w:t xml:space="preserve"> was replied in </w:t>
      </w:r>
      <w:hyperlink r:id="rId42" w:history="1">
        <w:r w:rsidR="00862235">
          <w:rPr>
            <w:rStyle w:val="Hyperlink"/>
          </w:rPr>
          <w:t>SP-240852</w:t>
        </w:r>
      </w:hyperlink>
      <w:r w:rsidR="00862235">
        <w:t xml:space="preserve">, and </w:t>
      </w:r>
      <w:hyperlink r:id="rId43" w:history="1">
        <w:r w:rsidR="00862235">
          <w:rPr>
            <w:rStyle w:val="Hyperlink"/>
          </w:rPr>
          <w:t>SP-240947</w:t>
        </w:r>
      </w:hyperlink>
      <w:r w:rsidR="00862235">
        <w:rPr>
          <w:rStyle w:val="Hyperlink"/>
        </w:rPr>
        <w:t xml:space="preserve"> </w:t>
      </w:r>
      <w:r w:rsidR="00862235">
        <w:t xml:space="preserve">then </w:t>
      </w:r>
      <w:hyperlink r:id="rId44" w:history="1">
        <w:r w:rsidR="00862235">
          <w:rPr>
            <w:rStyle w:val="Hyperlink"/>
          </w:rPr>
          <w:t>SP-241014</w:t>
        </w:r>
      </w:hyperlink>
      <w:r w:rsidR="00862235">
        <w:t xml:space="preserve"> was approved. No action was asked for SA</w:t>
      </w:r>
      <w:r w:rsidR="00116D0C">
        <w:t xml:space="preserve"> WG</w:t>
      </w:r>
      <w:r w:rsidR="00862235">
        <w:t xml:space="preserve">1 in </w:t>
      </w:r>
      <w:hyperlink r:id="rId45" w:history="1">
        <w:r w:rsidR="00862235">
          <w:rPr>
            <w:rStyle w:val="Hyperlink"/>
          </w:rPr>
          <w:t>SP-241014</w:t>
        </w:r>
      </w:hyperlink>
      <w:r w:rsidR="00862235">
        <w:t xml:space="preserve">, just </w:t>
      </w:r>
      <w:proofErr w:type="spellStart"/>
      <w:r w:rsidR="00862235">
        <w:t>CCed</w:t>
      </w:r>
      <w:proofErr w:type="spellEnd"/>
      <w:r w:rsidR="00862235">
        <w:t>.</w:t>
      </w:r>
    </w:p>
    <w:p w14:paraId="7CD22577" w14:textId="616FD88E" w:rsidR="00162D90" w:rsidRPr="003C54BE" w:rsidRDefault="00162D90" w:rsidP="00162D90">
      <w:pPr>
        <w:pStyle w:val="Heading2"/>
        <w:rPr>
          <w:sz w:val="22"/>
          <w:szCs w:val="22"/>
        </w:rPr>
      </w:pPr>
      <w:r w:rsidRPr="00162D90">
        <w:rPr>
          <w:sz w:val="22"/>
          <w:szCs w:val="22"/>
        </w:rPr>
        <w:t>LS from TSG RAN: LS on Avoiding Cross-TSG TEI</w:t>
      </w:r>
    </w:p>
    <w:p w14:paraId="24F43E1E" w14:textId="58B35D0A" w:rsidR="00162D90" w:rsidRDefault="00162D90" w:rsidP="00162D90">
      <w:pPr>
        <w:pStyle w:val="BodyText"/>
        <w:jc w:val="both"/>
      </w:pPr>
      <w:r>
        <w:t>The incoming</w:t>
      </w:r>
      <w:r w:rsidRPr="00E10424">
        <w:t xml:space="preserve"> LS </w:t>
      </w:r>
      <w:r w:rsidR="000005AA">
        <w:t xml:space="preserve">was presented by TSG-RAN </w:t>
      </w:r>
      <w:r w:rsidR="009925E2">
        <w:t xml:space="preserve">chair in </w:t>
      </w:r>
      <w:hyperlink r:id="rId46" w:history="1">
        <w:r w:rsidR="009925E2" w:rsidRPr="009925E2">
          <w:rPr>
            <w:rStyle w:val="Hyperlink"/>
          </w:rPr>
          <w:t>SP-240993</w:t>
        </w:r>
      </w:hyperlink>
      <w:r w:rsidR="009925E2">
        <w:t>. In the LS,</w:t>
      </w:r>
      <w:r w:rsidR="009925E2" w:rsidRPr="009925E2">
        <w:t xml:space="preserve"> TSG RAN asks TSG CT (WGs) and TSG SA (WGs) to use an appropriate SA (WGs) or CT (WGs) WI code other than "</w:t>
      </w:r>
      <w:proofErr w:type="spellStart"/>
      <w:r w:rsidR="009925E2" w:rsidRPr="009925E2">
        <w:t>TEIxx</w:t>
      </w:r>
      <w:proofErr w:type="spellEnd"/>
      <w:r w:rsidR="009925E2" w:rsidRPr="009925E2">
        <w:t>" when asking RAN (WGs) to undertake any necessary work required</w:t>
      </w:r>
      <w:r w:rsidR="009925E2">
        <w:t xml:space="preserve">. </w:t>
      </w:r>
      <w:r w:rsidR="00700DD0">
        <w:t>Based on the results on the discussion, TSG-SA asked t</w:t>
      </w:r>
      <w:r w:rsidR="00700DD0" w:rsidRPr="00700DD0">
        <w:t xml:space="preserve">he SA WGs to ensure that CRs include a valid WI Code when using </w:t>
      </w:r>
      <w:proofErr w:type="spellStart"/>
      <w:r w:rsidR="00700DD0" w:rsidRPr="00700DD0">
        <w:t>TEIxx</w:t>
      </w:r>
      <w:proofErr w:type="spellEnd"/>
      <w:r w:rsidR="00700DD0" w:rsidRPr="00700DD0">
        <w:t>.</w:t>
      </w:r>
      <w:r w:rsidR="00700DD0">
        <w:t xml:space="preserve"> This was captured in the minutes of SA#104. </w:t>
      </w:r>
      <w:hyperlink r:id="rId47" w:history="1">
        <w:r w:rsidR="00700DD0" w:rsidRPr="009925E2">
          <w:rPr>
            <w:rStyle w:val="Hyperlink"/>
          </w:rPr>
          <w:t>SP-240993</w:t>
        </w:r>
      </w:hyperlink>
      <w:r w:rsidR="00700DD0">
        <w:t xml:space="preserve"> was noted.</w:t>
      </w:r>
    </w:p>
    <w:p w14:paraId="104431AF" w14:textId="3A033AEB" w:rsidR="004D16CC" w:rsidRPr="003C54BE" w:rsidRDefault="004D16CC" w:rsidP="004D16CC">
      <w:pPr>
        <w:pStyle w:val="Heading2"/>
        <w:rPr>
          <w:sz w:val="22"/>
          <w:szCs w:val="22"/>
        </w:rPr>
      </w:pPr>
      <w:r w:rsidRPr="004D16CC">
        <w:rPr>
          <w:sz w:val="22"/>
          <w:szCs w:val="22"/>
        </w:rPr>
        <w:t>UICC support for Ambient IoT Service</w:t>
      </w:r>
    </w:p>
    <w:p w14:paraId="2332C18B" w14:textId="394FA364" w:rsidR="004D16CC" w:rsidRDefault="004D16CC" w:rsidP="004D16CC">
      <w:pPr>
        <w:pStyle w:val="BodyText"/>
        <w:jc w:val="both"/>
      </w:pPr>
      <w:r>
        <w:t xml:space="preserve">A discussion paper related to the SA WG3 aspect for the UICC support for Ambient IoT service was presented by OPPO in </w:t>
      </w:r>
      <w:hyperlink r:id="rId48" w:history="1">
        <w:r w:rsidRPr="004D16CC">
          <w:rPr>
            <w:rStyle w:val="Hyperlink"/>
          </w:rPr>
          <w:t>SP-240879</w:t>
        </w:r>
      </w:hyperlink>
      <w:r>
        <w:t xml:space="preserve">. </w:t>
      </w:r>
      <w:r w:rsidR="00A32E9C">
        <w:t xml:space="preserve">As a result of the discussion, TSG-SA agreed to ask SA WG1 </w:t>
      </w:r>
      <w:r w:rsidR="00A32E9C" w:rsidRPr="00A32E9C">
        <w:t>to provide further guidance and clarification regarding stage 1 requirement for A-IoT taking aspects such as the business models and scope of the lifecycle management into account</w:t>
      </w:r>
      <w:r w:rsidR="00A32E9C">
        <w:t xml:space="preserve">. The outgoing LS to ask this matter for SA WG1 was created in </w:t>
      </w:r>
      <w:hyperlink r:id="rId49" w:history="1">
        <w:r w:rsidR="00A32E9C" w:rsidRPr="00A32E9C">
          <w:rPr>
            <w:rStyle w:val="Hyperlink"/>
          </w:rPr>
          <w:t>SP-240956</w:t>
        </w:r>
      </w:hyperlink>
      <w:r w:rsidR="00A32E9C">
        <w:t xml:space="preserve">, </w:t>
      </w:r>
      <w:hyperlink r:id="rId50" w:history="1">
        <w:r w:rsidR="00A32E9C" w:rsidRPr="00A32E9C">
          <w:rPr>
            <w:rStyle w:val="Hyperlink"/>
          </w:rPr>
          <w:t>SP-240977</w:t>
        </w:r>
      </w:hyperlink>
      <w:r w:rsidR="00A32E9C">
        <w:t xml:space="preserve"> and </w:t>
      </w:r>
      <w:hyperlink r:id="rId51" w:history="1">
        <w:r w:rsidR="00A32E9C" w:rsidRPr="00A32E9C">
          <w:rPr>
            <w:rStyle w:val="Hyperlink"/>
          </w:rPr>
          <w:t>SP-241016</w:t>
        </w:r>
      </w:hyperlink>
      <w:r w:rsidR="00A32E9C">
        <w:t xml:space="preserve"> then </w:t>
      </w:r>
      <w:hyperlink r:id="rId52" w:history="1">
        <w:r w:rsidR="00A32E9C" w:rsidRPr="00A32E9C">
          <w:rPr>
            <w:rStyle w:val="Hyperlink"/>
          </w:rPr>
          <w:t>SP-241016</w:t>
        </w:r>
      </w:hyperlink>
      <w:r w:rsidR="00A32E9C">
        <w:t xml:space="preserve"> was approved. </w:t>
      </w:r>
      <w:hyperlink r:id="rId53" w:history="1">
        <w:r w:rsidR="00A32E9C">
          <w:rPr>
            <w:rStyle w:val="Hyperlink"/>
          </w:rPr>
          <w:t>SP-240879</w:t>
        </w:r>
      </w:hyperlink>
      <w:r>
        <w:t xml:space="preserve"> was noted.</w:t>
      </w:r>
    </w:p>
    <w:p w14:paraId="7C3CAE86" w14:textId="0C700E6A" w:rsidR="00673FB1" w:rsidRPr="003C54BE" w:rsidRDefault="00673FB1" w:rsidP="00673FB1">
      <w:pPr>
        <w:pStyle w:val="Heading2"/>
        <w:rPr>
          <w:sz w:val="22"/>
          <w:szCs w:val="22"/>
        </w:rPr>
      </w:pPr>
      <w:r w:rsidRPr="00673FB1">
        <w:rPr>
          <w:sz w:val="22"/>
          <w:szCs w:val="22"/>
        </w:rPr>
        <w:t>Study on user interaction in the IMS</w:t>
      </w:r>
    </w:p>
    <w:p w14:paraId="3F3C029A" w14:textId="4D2D0E36" w:rsidR="00673FB1" w:rsidRDefault="00E21515" w:rsidP="00673FB1">
      <w:pPr>
        <w:pStyle w:val="BodyText"/>
        <w:jc w:val="both"/>
      </w:pPr>
      <w:r>
        <w:t xml:space="preserve">The proponent companies presented a new SID in </w:t>
      </w:r>
      <w:hyperlink r:id="rId54" w:history="1">
        <w:r>
          <w:rPr>
            <w:rStyle w:val="Hyperlink"/>
          </w:rPr>
          <w:t>SP-240913</w:t>
        </w:r>
      </w:hyperlink>
      <w:r>
        <w:t xml:space="preserve"> as a company contribution with the corresponding discussion paper in </w:t>
      </w:r>
      <w:hyperlink r:id="rId55" w:history="1">
        <w:r>
          <w:rPr>
            <w:rStyle w:val="Hyperlink"/>
          </w:rPr>
          <w:t>SP-240912</w:t>
        </w:r>
      </w:hyperlink>
      <w:r>
        <w:t xml:space="preserve">. </w:t>
      </w:r>
      <w:r w:rsidR="00673FB1">
        <w:t>A</w:t>
      </w:r>
      <w:r w:rsidR="006A56A0">
        <w:t xml:space="preserve">gainst this proposal some companies presented their concerns in </w:t>
      </w:r>
      <w:hyperlink r:id="rId56" w:history="1">
        <w:r w:rsidR="006A56A0">
          <w:rPr>
            <w:rStyle w:val="Hyperlink"/>
          </w:rPr>
          <w:t>SP-240923</w:t>
        </w:r>
      </w:hyperlink>
      <w:r w:rsidR="006A56A0">
        <w:t xml:space="preserve">. </w:t>
      </w:r>
      <w:hyperlink r:id="rId57" w:history="1">
        <w:r w:rsidR="006A56A0">
          <w:rPr>
            <w:rStyle w:val="Hyperlink"/>
          </w:rPr>
          <w:t>SP-240913</w:t>
        </w:r>
      </w:hyperlink>
      <w:r w:rsidR="006A56A0">
        <w:t xml:space="preserve"> was revised in </w:t>
      </w:r>
      <w:hyperlink r:id="rId58" w:history="1">
        <w:r w:rsidR="006A56A0">
          <w:rPr>
            <w:rStyle w:val="Hyperlink"/>
          </w:rPr>
          <w:t>SP-240933</w:t>
        </w:r>
      </w:hyperlink>
      <w:r w:rsidR="006A56A0">
        <w:t xml:space="preserve"> and </w:t>
      </w:r>
      <w:hyperlink r:id="rId59" w:history="1">
        <w:r w:rsidR="006A56A0">
          <w:rPr>
            <w:rStyle w:val="Hyperlink"/>
          </w:rPr>
          <w:t>SP-240959</w:t>
        </w:r>
      </w:hyperlink>
      <w:r w:rsidR="006A56A0">
        <w:t>. The discussion resulted in an informal show</w:t>
      </w:r>
      <w:r w:rsidR="00673FB1">
        <w:t xml:space="preserve"> </w:t>
      </w:r>
      <w:r w:rsidR="006A56A0">
        <w:t xml:space="preserve">of hands indicated that 16 companies supported this SID and 2 companies objected. Apple’s and Xiaomi’s objection tests were captured in the minutes. </w:t>
      </w:r>
      <w:r w:rsidR="00996C61">
        <w:t xml:space="preserve">This SID in </w:t>
      </w:r>
      <w:hyperlink r:id="rId60" w:history="1">
        <w:r w:rsidR="00996C61">
          <w:rPr>
            <w:rStyle w:val="Hyperlink"/>
          </w:rPr>
          <w:t>SP-240959</w:t>
        </w:r>
      </w:hyperlink>
      <w:r w:rsidR="00996C61">
        <w:t xml:space="preserve"> was noted</w:t>
      </w:r>
      <w:r w:rsidR="00996C61">
        <w:t xml:space="preserve"> and TSG-SA provided a guidance that SA WG1 should further discuss this based on any company contribution.</w:t>
      </w:r>
      <w:r w:rsidR="006A56A0">
        <w:t xml:space="preserve"> </w:t>
      </w:r>
      <w:hyperlink r:id="rId61" w:history="1">
        <w:r w:rsidR="00996C61">
          <w:rPr>
            <w:rStyle w:val="Hyperlink"/>
          </w:rPr>
          <w:t>SP-240912</w:t>
        </w:r>
      </w:hyperlink>
      <w:r w:rsidR="00996C61">
        <w:t xml:space="preserve"> was revised in </w:t>
      </w:r>
      <w:hyperlink r:id="rId62" w:history="1">
        <w:r w:rsidR="00996C61">
          <w:rPr>
            <w:rStyle w:val="Hyperlink"/>
          </w:rPr>
          <w:t>SP-240932</w:t>
        </w:r>
      </w:hyperlink>
      <w:r w:rsidR="00996C61">
        <w:t xml:space="preserve"> and was noted. </w:t>
      </w:r>
      <w:hyperlink r:id="rId63" w:history="1">
        <w:r w:rsidR="00996C61">
          <w:rPr>
            <w:rStyle w:val="Hyperlink"/>
          </w:rPr>
          <w:t>SP-240923</w:t>
        </w:r>
      </w:hyperlink>
      <w:r w:rsidR="00996C61">
        <w:t xml:space="preserve"> was noted.</w:t>
      </w:r>
    </w:p>
    <w:p w14:paraId="66F0D163" w14:textId="77777777" w:rsidR="002350A1" w:rsidRPr="004D16CC" w:rsidRDefault="002350A1" w:rsidP="008A23EC">
      <w:pPr>
        <w:pStyle w:val="BodyText"/>
      </w:pPr>
    </w:p>
    <w:p w14:paraId="3F9DA7AB" w14:textId="77777777" w:rsidR="00803593" w:rsidRPr="00A37669" w:rsidRDefault="00C94E00" w:rsidP="00BF426A">
      <w:pPr>
        <w:pStyle w:val="Heading1"/>
      </w:pPr>
      <w:r w:rsidRPr="00A37669">
        <w:t>Status of SA1-</w:t>
      </w:r>
      <w:r w:rsidR="002A0CE0" w:rsidRPr="00A37669">
        <w:t xml:space="preserve">issued </w:t>
      </w:r>
      <w:r w:rsidRPr="00A37669">
        <w:t>documents</w:t>
      </w:r>
    </w:p>
    <w:p w14:paraId="2EDC5D40" w14:textId="73E8FCA8" w:rsidR="00AC5A1E" w:rsidRDefault="005853E0" w:rsidP="00C76A5B">
      <w:pPr>
        <w:tabs>
          <w:tab w:val="left" w:pos="2268"/>
        </w:tabs>
        <w:rPr>
          <w:lang w:val="fr-FR"/>
        </w:rPr>
      </w:pPr>
      <w:r w:rsidRPr="00DA1647">
        <w:rPr>
          <w:rFonts w:ascii="Arial" w:hAnsi="Arial" w:cs="Arial"/>
          <w:sz w:val="20"/>
          <w:szCs w:val="20"/>
          <w:lang w:val="fr-FR"/>
        </w:rPr>
        <w:t>D</w:t>
      </w:r>
      <w:r w:rsidR="00A74CF7" w:rsidRPr="00DA1647">
        <w:rPr>
          <w:rFonts w:ascii="Arial" w:hAnsi="Arial" w:cs="Arial"/>
          <w:sz w:val="20"/>
          <w:szCs w:val="20"/>
          <w:lang w:val="fr-FR"/>
        </w:rPr>
        <w:t>ocuments</w:t>
      </w:r>
      <w:r w:rsidR="00A74CF7" w:rsidRPr="00DA1647">
        <w:rPr>
          <w:rFonts w:ascii="Arial" w:hAnsi="Arial" w:cs="Arial"/>
          <w:bCs/>
          <w:sz w:val="20"/>
          <w:szCs w:val="20"/>
          <w:lang w:val="fr-FR"/>
        </w:rPr>
        <w:t xml:space="preserve"> </w:t>
      </w:r>
      <w:proofErr w:type="spellStart"/>
      <w:r w:rsidRPr="004E2B17">
        <w:rPr>
          <w:rFonts w:ascii="Arial" w:hAnsi="Arial" w:cs="Arial"/>
          <w:sz w:val="20"/>
          <w:szCs w:val="20"/>
          <w:lang w:val="fr-FR"/>
        </w:rPr>
        <w:t>available</w:t>
      </w:r>
      <w:proofErr w:type="spellEnd"/>
      <w:r w:rsidRPr="00DA1647">
        <w:rPr>
          <w:rFonts w:ascii="Arial" w:hAnsi="Arial" w:cs="Arial"/>
          <w:sz w:val="20"/>
          <w:szCs w:val="20"/>
          <w:lang w:val="fr-FR"/>
        </w:rPr>
        <w:t xml:space="preserve"> </w:t>
      </w:r>
      <w:r w:rsidR="00A74CF7" w:rsidRPr="00DA1647">
        <w:rPr>
          <w:rFonts w:ascii="Arial" w:hAnsi="Arial" w:cs="Arial"/>
          <w:sz w:val="20"/>
          <w:szCs w:val="20"/>
          <w:lang w:val="fr-FR"/>
        </w:rPr>
        <w:t>at</w:t>
      </w:r>
      <w:r w:rsidR="0096051D" w:rsidRPr="004E2B17">
        <w:rPr>
          <w:lang w:val="fr-FR"/>
        </w:rPr>
        <w:t xml:space="preserve"> </w:t>
      </w:r>
    </w:p>
    <w:p w14:paraId="4C31B590" w14:textId="01EC8F03" w:rsidR="00AC5A1E" w:rsidRDefault="000540ED" w:rsidP="00C76A5B">
      <w:pPr>
        <w:tabs>
          <w:tab w:val="left" w:pos="2268"/>
        </w:tabs>
        <w:rPr>
          <w:rStyle w:val="Hyperlink"/>
          <w:rFonts w:ascii="Arial" w:hAnsi="Arial" w:cs="Arial"/>
          <w:lang w:val="fr-FR"/>
        </w:rPr>
      </w:pPr>
      <w:hyperlink r:id="rId64" w:history="1">
        <w:r w:rsidRPr="00120906">
          <w:rPr>
            <w:rStyle w:val="Hyperlink"/>
            <w:rFonts w:ascii="Arial" w:hAnsi="Arial" w:cs="Arial"/>
            <w:lang w:val="fr-FR"/>
          </w:rPr>
          <w:t>https://www.3gpp.org/ftp/tsg_sa/TSG_SA/TSGS_104_Shanghai_2024-06/Docs/</w:t>
        </w:r>
      </w:hyperlink>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3717"/>
        <w:gridCol w:w="742"/>
        <w:gridCol w:w="1134"/>
        <w:gridCol w:w="3086"/>
      </w:tblGrid>
      <w:tr w:rsidR="00EA4045" w:rsidRPr="00DA63FC" w14:paraId="1E228E28" w14:textId="77777777" w:rsidTr="00AC5A1E">
        <w:trPr>
          <w:trHeight w:val="20"/>
        </w:trPr>
        <w:tc>
          <w:tcPr>
            <w:tcW w:w="956" w:type="dxa"/>
            <w:tcBorders>
              <w:bottom w:val="single" w:sz="4" w:space="0" w:color="auto"/>
            </w:tcBorders>
            <w:shd w:val="clear" w:color="auto" w:fill="F2F2F2"/>
            <w:vAlign w:val="center"/>
          </w:tcPr>
          <w:p w14:paraId="1EECBAC4" w14:textId="77777777" w:rsidR="00EA4045" w:rsidRPr="00DA63FC" w:rsidRDefault="00EA4045" w:rsidP="00354F64">
            <w:pPr>
              <w:spacing w:after="0" w:line="240" w:lineRule="auto"/>
              <w:rPr>
                <w:rFonts w:ascii="Arial" w:hAnsi="Arial" w:cs="Arial"/>
                <w:b/>
                <w:sz w:val="16"/>
                <w:szCs w:val="16"/>
                <w:lang w:val="en-US"/>
              </w:rPr>
            </w:pPr>
            <w:proofErr w:type="spellStart"/>
            <w:r w:rsidRPr="00DA63FC">
              <w:rPr>
                <w:rFonts w:ascii="Arial" w:hAnsi="Arial" w:cs="Arial"/>
                <w:b/>
                <w:sz w:val="16"/>
                <w:szCs w:val="16"/>
              </w:rPr>
              <w:t>Tdoc</w:t>
            </w:r>
            <w:proofErr w:type="spellEnd"/>
            <w:r w:rsidRPr="00DA63FC">
              <w:rPr>
                <w:rFonts w:ascii="Arial" w:hAnsi="Arial" w:cs="Arial"/>
                <w:b/>
                <w:sz w:val="16"/>
                <w:szCs w:val="16"/>
              </w:rPr>
              <w:t xml:space="preserve"> No.</w:t>
            </w:r>
          </w:p>
        </w:tc>
        <w:tc>
          <w:tcPr>
            <w:tcW w:w="3717" w:type="dxa"/>
            <w:tcBorders>
              <w:bottom w:val="single" w:sz="4" w:space="0" w:color="auto"/>
            </w:tcBorders>
            <w:shd w:val="clear" w:color="auto" w:fill="F2F2F2"/>
            <w:vAlign w:val="center"/>
          </w:tcPr>
          <w:p w14:paraId="7AC5A905"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Title</w:t>
            </w:r>
          </w:p>
        </w:tc>
        <w:tc>
          <w:tcPr>
            <w:tcW w:w="742" w:type="dxa"/>
            <w:shd w:val="clear" w:color="auto" w:fill="F2F2F2"/>
            <w:vAlign w:val="center"/>
          </w:tcPr>
          <w:p w14:paraId="0BF23163"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Agenda Item</w:t>
            </w:r>
          </w:p>
        </w:tc>
        <w:tc>
          <w:tcPr>
            <w:tcW w:w="1134" w:type="dxa"/>
            <w:shd w:val="clear" w:color="auto" w:fill="F2F2F2"/>
            <w:vAlign w:val="center"/>
          </w:tcPr>
          <w:p w14:paraId="655D4D26"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lang w:val="en-US"/>
              </w:rPr>
              <w:t xml:space="preserve">SA1 </w:t>
            </w:r>
            <w:proofErr w:type="spellStart"/>
            <w:r w:rsidRPr="00DA63FC">
              <w:rPr>
                <w:rFonts w:ascii="Arial" w:hAnsi="Arial" w:cs="Arial"/>
                <w:b/>
                <w:sz w:val="16"/>
                <w:szCs w:val="16"/>
                <w:lang w:val="en-US"/>
              </w:rPr>
              <w:t>tdoc</w:t>
            </w:r>
            <w:proofErr w:type="spellEnd"/>
          </w:p>
        </w:tc>
        <w:tc>
          <w:tcPr>
            <w:tcW w:w="3086" w:type="dxa"/>
            <w:shd w:val="clear" w:color="auto" w:fill="F2F2F2"/>
            <w:vAlign w:val="center"/>
          </w:tcPr>
          <w:p w14:paraId="47658EC2" w14:textId="77777777" w:rsidR="00EA4045" w:rsidRPr="00DA63FC" w:rsidRDefault="00EA4045" w:rsidP="00354F64">
            <w:pPr>
              <w:spacing w:after="0" w:line="240" w:lineRule="auto"/>
              <w:rPr>
                <w:rFonts w:ascii="Arial" w:hAnsi="Arial" w:cs="Arial"/>
                <w:b/>
                <w:sz w:val="16"/>
                <w:szCs w:val="16"/>
              </w:rPr>
            </w:pPr>
            <w:r w:rsidRPr="00DA63FC">
              <w:rPr>
                <w:rFonts w:ascii="Arial" w:hAnsi="Arial" w:cs="Arial"/>
                <w:b/>
                <w:sz w:val="16"/>
                <w:szCs w:val="16"/>
              </w:rPr>
              <w:t>Discussion / Decision</w:t>
            </w:r>
          </w:p>
        </w:tc>
      </w:tr>
      <w:tr w:rsidR="00220100" w:rsidRPr="00DA63FC" w14:paraId="027A4D4F"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70CF00E2" w14:textId="455D74F0" w:rsidR="00220100" w:rsidRPr="002C289D" w:rsidRDefault="00220100" w:rsidP="00220100">
            <w:pPr>
              <w:spacing w:after="0" w:line="240" w:lineRule="auto"/>
              <w:rPr>
                <w:rStyle w:val="Hyperlink"/>
                <w:rFonts w:ascii="Arial" w:hAnsi="Arial" w:cs="Arial"/>
                <w:b/>
                <w:bCs/>
                <w:sz w:val="16"/>
                <w:szCs w:val="16"/>
              </w:rPr>
            </w:pPr>
            <w:hyperlink r:id="rId65" w:history="1">
              <w:r>
                <w:rPr>
                  <w:rStyle w:val="Hyperlink"/>
                  <w:rFonts w:ascii="Arial" w:hAnsi="Arial" w:cs="Arial"/>
                  <w:b/>
                  <w:bCs/>
                  <w:color w:val="0000FF"/>
                  <w:sz w:val="16"/>
                  <w:szCs w:val="16"/>
                </w:rPr>
                <w:t>SP-240785</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5061D310" w14:textId="30D6C921" w:rsidR="00220100" w:rsidRPr="003D7A5F" w:rsidRDefault="00220100" w:rsidP="00220100">
            <w:pPr>
              <w:rPr>
                <w:rFonts w:ascii="Arial" w:hAnsi="Arial" w:cs="Arial"/>
                <w:sz w:val="16"/>
                <w:szCs w:val="16"/>
              </w:rPr>
            </w:pPr>
            <w:r>
              <w:rPr>
                <w:rFonts w:ascii="Arial" w:hAnsi="Arial" w:cs="Arial"/>
                <w:sz w:val="16"/>
                <w:szCs w:val="16"/>
              </w:rPr>
              <w:t xml:space="preserve">Stage 1 CRs on </w:t>
            </w:r>
            <w:proofErr w:type="spellStart"/>
            <w:r>
              <w:rPr>
                <w:rFonts w:ascii="Arial" w:hAnsi="Arial" w:cs="Arial"/>
                <w:sz w:val="16"/>
                <w:szCs w:val="16"/>
              </w:rPr>
              <w:t>AmbientIoT</w:t>
            </w:r>
            <w:proofErr w:type="spellEnd"/>
          </w:p>
        </w:tc>
        <w:tc>
          <w:tcPr>
            <w:tcW w:w="742" w:type="dxa"/>
            <w:tcBorders>
              <w:top w:val="single" w:sz="4" w:space="0" w:color="auto"/>
              <w:left w:val="single" w:sz="4" w:space="0" w:color="auto"/>
              <w:bottom w:val="single" w:sz="4" w:space="0" w:color="auto"/>
              <w:right w:val="single" w:sz="4" w:space="0" w:color="auto"/>
            </w:tcBorders>
          </w:tcPr>
          <w:p w14:paraId="53EAFB7B" w14:textId="04FD3287" w:rsidR="00220100" w:rsidRPr="003D7A5F" w:rsidRDefault="00220100" w:rsidP="00220100">
            <w:pPr>
              <w:spacing w:after="0"/>
              <w:rPr>
                <w:rFonts w:ascii="Arial" w:hAnsi="Arial" w:cs="Arial"/>
                <w:sz w:val="16"/>
                <w:szCs w:val="16"/>
              </w:rPr>
            </w:pPr>
            <w:r>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78BE8262" w14:textId="3BEFB91D" w:rsidR="00220100" w:rsidRPr="00587668" w:rsidRDefault="00220100" w:rsidP="00220100">
            <w:pPr>
              <w:spacing w:after="0"/>
              <w:rPr>
                <w:rFonts w:ascii="Arial" w:hAnsi="Arial" w:cs="Arial"/>
                <w:sz w:val="16"/>
                <w:szCs w:val="16"/>
              </w:rPr>
            </w:pPr>
            <w:r w:rsidRPr="007F09EE">
              <w:rPr>
                <w:rFonts w:ascii="Arial" w:hAnsi="Arial" w:cs="Arial"/>
                <w:sz w:val="16"/>
                <w:szCs w:val="16"/>
              </w:rPr>
              <w:t>S1-241043</w:t>
            </w:r>
          </w:p>
        </w:tc>
        <w:tc>
          <w:tcPr>
            <w:tcW w:w="3086" w:type="dxa"/>
            <w:tcBorders>
              <w:top w:val="single" w:sz="4" w:space="0" w:color="auto"/>
              <w:left w:val="single" w:sz="4" w:space="0" w:color="auto"/>
              <w:bottom w:val="single" w:sz="4" w:space="0" w:color="auto"/>
              <w:right w:val="single" w:sz="4" w:space="0" w:color="auto"/>
            </w:tcBorders>
          </w:tcPr>
          <w:p w14:paraId="3F9CEE9A" w14:textId="5DA44D4D" w:rsidR="00220100" w:rsidRPr="00587668" w:rsidRDefault="00220100" w:rsidP="00220100">
            <w:pPr>
              <w:rPr>
                <w:rFonts w:ascii="Arial" w:hAnsi="Arial" w:cs="Arial"/>
                <w:sz w:val="16"/>
                <w:szCs w:val="16"/>
              </w:rPr>
            </w:pPr>
            <w:r w:rsidRPr="000D6271">
              <w:rPr>
                <w:rFonts w:ascii="Arial" w:hAnsi="Arial" w:cs="Arial"/>
                <w:sz w:val="16"/>
                <w:szCs w:val="16"/>
              </w:rPr>
              <w:t xml:space="preserve">This CR PACK was </w:t>
            </w:r>
            <w:r w:rsidRPr="000D6271">
              <w:rPr>
                <w:rFonts w:ascii="Arial" w:hAnsi="Arial" w:cs="Arial"/>
                <w:b/>
                <w:bCs/>
                <w:sz w:val="16"/>
                <w:szCs w:val="16"/>
              </w:rPr>
              <w:t>Approved</w:t>
            </w:r>
          </w:p>
        </w:tc>
      </w:tr>
      <w:tr w:rsidR="00220100" w:rsidRPr="00DA63FC" w14:paraId="3308F12E"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652E8E3C" w14:textId="39475C93" w:rsidR="00220100" w:rsidRPr="002C289D" w:rsidRDefault="00220100" w:rsidP="00220100">
            <w:pPr>
              <w:spacing w:after="0" w:line="240" w:lineRule="auto"/>
              <w:rPr>
                <w:rStyle w:val="Hyperlink"/>
                <w:rFonts w:ascii="Arial" w:hAnsi="Arial" w:cs="Arial"/>
                <w:b/>
                <w:bCs/>
                <w:sz w:val="16"/>
                <w:szCs w:val="16"/>
              </w:rPr>
            </w:pPr>
            <w:hyperlink r:id="rId66" w:history="1">
              <w:r>
                <w:rPr>
                  <w:rStyle w:val="Hyperlink"/>
                  <w:rFonts w:ascii="Arial" w:hAnsi="Arial" w:cs="Arial"/>
                  <w:b/>
                  <w:bCs/>
                  <w:color w:val="0000FF"/>
                  <w:sz w:val="16"/>
                  <w:szCs w:val="16"/>
                </w:rPr>
                <w:t>SP-240786</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4613840A" w14:textId="73FF8704" w:rsidR="00220100" w:rsidRPr="003D7A5F" w:rsidRDefault="00220100" w:rsidP="00220100">
            <w:pPr>
              <w:rPr>
                <w:rFonts w:ascii="Arial" w:hAnsi="Arial" w:cs="Arial"/>
                <w:sz w:val="16"/>
                <w:szCs w:val="16"/>
              </w:rPr>
            </w:pPr>
            <w:r>
              <w:rPr>
                <w:rFonts w:ascii="Arial" w:hAnsi="Arial" w:cs="Arial"/>
                <w:sz w:val="16"/>
                <w:szCs w:val="16"/>
              </w:rPr>
              <w:t>Stage 1 CRs on Smart Energy and Infrastructure (SEI)</w:t>
            </w:r>
          </w:p>
        </w:tc>
        <w:tc>
          <w:tcPr>
            <w:tcW w:w="742" w:type="dxa"/>
            <w:tcBorders>
              <w:top w:val="single" w:sz="4" w:space="0" w:color="auto"/>
              <w:left w:val="single" w:sz="4" w:space="0" w:color="auto"/>
              <w:bottom w:val="single" w:sz="4" w:space="0" w:color="auto"/>
              <w:right w:val="single" w:sz="4" w:space="0" w:color="auto"/>
            </w:tcBorders>
          </w:tcPr>
          <w:p w14:paraId="75BD5137" w14:textId="02F017A9" w:rsidR="00220100" w:rsidRPr="003D7A5F" w:rsidRDefault="00220100" w:rsidP="00220100">
            <w:pPr>
              <w:rPr>
                <w:rFonts w:ascii="Arial" w:hAnsi="Arial" w:cs="Arial"/>
                <w:sz w:val="16"/>
                <w:szCs w:val="16"/>
              </w:rPr>
            </w:pPr>
            <w:r>
              <w:rPr>
                <w:rFonts w:ascii="Arial" w:hAnsi="Arial" w:cs="Arial"/>
                <w:sz w:val="16"/>
                <w:szCs w:val="16"/>
              </w:rPr>
              <w:t>18.1</w:t>
            </w:r>
          </w:p>
        </w:tc>
        <w:tc>
          <w:tcPr>
            <w:tcW w:w="1134" w:type="dxa"/>
            <w:tcBorders>
              <w:top w:val="single" w:sz="4" w:space="0" w:color="auto"/>
              <w:left w:val="single" w:sz="4" w:space="0" w:color="auto"/>
              <w:bottom w:val="single" w:sz="4" w:space="0" w:color="auto"/>
              <w:right w:val="single" w:sz="4" w:space="0" w:color="auto"/>
            </w:tcBorders>
          </w:tcPr>
          <w:p w14:paraId="373CC0C2" w14:textId="77777777" w:rsidR="00220100" w:rsidRPr="007F09EE" w:rsidRDefault="00220100" w:rsidP="00220100">
            <w:pPr>
              <w:spacing w:after="0"/>
              <w:rPr>
                <w:rFonts w:ascii="Arial" w:hAnsi="Arial" w:cs="Arial"/>
                <w:sz w:val="16"/>
                <w:szCs w:val="16"/>
              </w:rPr>
            </w:pPr>
            <w:r w:rsidRPr="007F09EE">
              <w:rPr>
                <w:rFonts w:ascii="Arial" w:hAnsi="Arial" w:cs="Arial"/>
                <w:sz w:val="16"/>
                <w:szCs w:val="16"/>
              </w:rPr>
              <w:t>S1-241047</w:t>
            </w:r>
          </w:p>
          <w:p w14:paraId="30BB911E" w14:textId="77777777" w:rsidR="00220100" w:rsidRPr="007F09EE" w:rsidRDefault="00220100" w:rsidP="00220100">
            <w:pPr>
              <w:spacing w:after="0"/>
              <w:rPr>
                <w:rFonts w:ascii="Arial" w:hAnsi="Arial" w:cs="Arial"/>
                <w:sz w:val="16"/>
                <w:szCs w:val="16"/>
              </w:rPr>
            </w:pPr>
            <w:r w:rsidRPr="007F09EE">
              <w:rPr>
                <w:rFonts w:ascii="Arial" w:hAnsi="Arial" w:cs="Arial"/>
                <w:sz w:val="16"/>
                <w:szCs w:val="16"/>
              </w:rPr>
              <w:t>S1-241330</w:t>
            </w:r>
          </w:p>
          <w:p w14:paraId="26BB000B" w14:textId="77777777" w:rsidR="00220100" w:rsidRPr="007F09EE" w:rsidRDefault="00220100" w:rsidP="00220100">
            <w:pPr>
              <w:spacing w:after="0"/>
              <w:rPr>
                <w:rFonts w:ascii="Arial" w:hAnsi="Arial" w:cs="Arial"/>
                <w:sz w:val="16"/>
                <w:szCs w:val="16"/>
              </w:rPr>
            </w:pPr>
            <w:r w:rsidRPr="007F09EE">
              <w:rPr>
                <w:rFonts w:ascii="Arial" w:hAnsi="Arial" w:cs="Arial"/>
                <w:sz w:val="16"/>
                <w:szCs w:val="16"/>
              </w:rPr>
              <w:t>S1-241334</w:t>
            </w:r>
          </w:p>
          <w:p w14:paraId="7AE1A629" w14:textId="6EFD7F29" w:rsidR="00220100" w:rsidRPr="00587668" w:rsidRDefault="00220100" w:rsidP="00220100">
            <w:pPr>
              <w:spacing w:after="0"/>
              <w:rPr>
                <w:rFonts w:ascii="Arial" w:hAnsi="Arial" w:cs="Arial"/>
                <w:sz w:val="16"/>
                <w:szCs w:val="16"/>
              </w:rPr>
            </w:pPr>
            <w:r w:rsidRPr="007F09EE">
              <w:rPr>
                <w:rFonts w:ascii="Arial" w:hAnsi="Arial" w:cs="Arial"/>
                <w:sz w:val="16"/>
                <w:szCs w:val="16"/>
              </w:rPr>
              <w:t>S1-241346</w:t>
            </w:r>
          </w:p>
        </w:tc>
        <w:tc>
          <w:tcPr>
            <w:tcW w:w="3086" w:type="dxa"/>
            <w:tcBorders>
              <w:top w:val="single" w:sz="4" w:space="0" w:color="auto"/>
              <w:left w:val="single" w:sz="4" w:space="0" w:color="auto"/>
              <w:bottom w:val="single" w:sz="4" w:space="0" w:color="auto"/>
              <w:right w:val="single" w:sz="4" w:space="0" w:color="auto"/>
            </w:tcBorders>
          </w:tcPr>
          <w:p w14:paraId="3DB06469" w14:textId="5AD223DC" w:rsidR="00220100" w:rsidRPr="00587668" w:rsidRDefault="00220100" w:rsidP="00220100">
            <w:pPr>
              <w:rPr>
                <w:rFonts w:ascii="Arial" w:hAnsi="Arial" w:cs="Arial"/>
                <w:sz w:val="16"/>
                <w:szCs w:val="16"/>
              </w:rPr>
            </w:pPr>
            <w:r w:rsidRPr="000D6271">
              <w:rPr>
                <w:rFonts w:ascii="Arial" w:hAnsi="Arial" w:cs="Arial"/>
                <w:sz w:val="16"/>
                <w:szCs w:val="16"/>
              </w:rPr>
              <w:t xml:space="preserve">This CR PACK was </w:t>
            </w:r>
            <w:r w:rsidRPr="000D6271">
              <w:rPr>
                <w:rFonts w:ascii="Arial" w:hAnsi="Arial" w:cs="Arial"/>
                <w:b/>
                <w:bCs/>
                <w:sz w:val="16"/>
                <w:szCs w:val="16"/>
              </w:rPr>
              <w:t>Approved</w:t>
            </w:r>
          </w:p>
        </w:tc>
      </w:tr>
      <w:tr w:rsidR="00220100" w:rsidRPr="00DA63FC" w14:paraId="439F11DF"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0EC2D74E" w14:textId="6C805EB5" w:rsidR="00220100" w:rsidRPr="002C289D" w:rsidRDefault="00220100" w:rsidP="00220100">
            <w:pPr>
              <w:spacing w:after="0" w:line="240" w:lineRule="auto"/>
              <w:rPr>
                <w:rStyle w:val="Hyperlink"/>
                <w:rFonts w:ascii="Arial" w:hAnsi="Arial" w:cs="Arial"/>
                <w:sz w:val="16"/>
                <w:szCs w:val="16"/>
              </w:rPr>
            </w:pPr>
            <w:hyperlink r:id="rId67" w:history="1">
              <w:r>
                <w:rPr>
                  <w:rStyle w:val="Hyperlink"/>
                  <w:rFonts w:ascii="Arial" w:hAnsi="Arial" w:cs="Arial"/>
                  <w:b/>
                  <w:bCs/>
                  <w:color w:val="0000FF"/>
                  <w:sz w:val="16"/>
                  <w:szCs w:val="16"/>
                </w:rPr>
                <w:t>SP-240787</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63CA8E8B" w14:textId="66329D1F" w:rsidR="00220100" w:rsidRPr="003D7A5F" w:rsidRDefault="00220100" w:rsidP="00220100">
            <w:pPr>
              <w:rPr>
                <w:rFonts w:ascii="Arial" w:hAnsi="Arial" w:cs="Arial"/>
                <w:sz w:val="16"/>
                <w:szCs w:val="16"/>
              </w:rPr>
            </w:pPr>
            <w:r>
              <w:rPr>
                <w:rFonts w:ascii="Arial" w:hAnsi="Arial" w:cs="Arial"/>
                <w:sz w:val="16"/>
                <w:szCs w:val="16"/>
              </w:rPr>
              <w:t>Stage 1 CRs on User Identities and Authentication (UIA)</w:t>
            </w:r>
          </w:p>
        </w:tc>
        <w:tc>
          <w:tcPr>
            <w:tcW w:w="742" w:type="dxa"/>
            <w:tcBorders>
              <w:top w:val="single" w:sz="4" w:space="0" w:color="auto"/>
              <w:left w:val="single" w:sz="4" w:space="0" w:color="auto"/>
              <w:bottom w:val="single" w:sz="4" w:space="0" w:color="auto"/>
              <w:right w:val="single" w:sz="4" w:space="0" w:color="auto"/>
            </w:tcBorders>
          </w:tcPr>
          <w:p w14:paraId="6CCB6813" w14:textId="5622FC63" w:rsidR="00220100" w:rsidRPr="003D7A5F" w:rsidRDefault="00220100" w:rsidP="00220100">
            <w:pPr>
              <w:rPr>
                <w:rFonts w:ascii="Arial" w:hAnsi="Arial" w:cs="Arial"/>
                <w:sz w:val="16"/>
                <w:szCs w:val="16"/>
              </w:rPr>
            </w:pPr>
            <w:r>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101C5746" w14:textId="77777777" w:rsidR="00220100" w:rsidRPr="007F09EE" w:rsidRDefault="00220100" w:rsidP="00220100">
            <w:pPr>
              <w:spacing w:after="0"/>
              <w:rPr>
                <w:rFonts w:ascii="Arial" w:hAnsi="Arial" w:cs="Arial"/>
                <w:sz w:val="16"/>
                <w:szCs w:val="16"/>
              </w:rPr>
            </w:pPr>
            <w:r w:rsidRPr="007F09EE">
              <w:rPr>
                <w:rFonts w:ascii="Arial" w:hAnsi="Arial" w:cs="Arial"/>
                <w:sz w:val="16"/>
                <w:szCs w:val="16"/>
              </w:rPr>
              <w:t>S1-241062</w:t>
            </w:r>
          </w:p>
          <w:p w14:paraId="52648B3A" w14:textId="2A4CCA2F" w:rsidR="00220100" w:rsidRPr="00587668" w:rsidRDefault="00220100" w:rsidP="00220100">
            <w:pPr>
              <w:spacing w:after="0"/>
              <w:rPr>
                <w:rFonts w:ascii="Arial" w:hAnsi="Arial" w:cs="Arial"/>
                <w:sz w:val="16"/>
                <w:szCs w:val="16"/>
              </w:rPr>
            </w:pPr>
            <w:r w:rsidRPr="007F09EE">
              <w:rPr>
                <w:rFonts w:ascii="Arial" w:hAnsi="Arial" w:cs="Arial"/>
                <w:sz w:val="16"/>
                <w:szCs w:val="16"/>
              </w:rPr>
              <w:t>S1-241063</w:t>
            </w:r>
          </w:p>
        </w:tc>
        <w:tc>
          <w:tcPr>
            <w:tcW w:w="3086" w:type="dxa"/>
            <w:tcBorders>
              <w:top w:val="single" w:sz="4" w:space="0" w:color="auto"/>
              <w:left w:val="single" w:sz="4" w:space="0" w:color="auto"/>
              <w:bottom w:val="single" w:sz="4" w:space="0" w:color="auto"/>
              <w:right w:val="single" w:sz="4" w:space="0" w:color="auto"/>
            </w:tcBorders>
          </w:tcPr>
          <w:p w14:paraId="763E0051" w14:textId="57562D44" w:rsidR="00220100" w:rsidRPr="00587668" w:rsidRDefault="00220100" w:rsidP="00220100">
            <w:pPr>
              <w:rPr>
                <w:rFonts w:ascii="Arial" w:hAnsi="Arial" w:cs="Arial"/>
                <w:sz w:val="16"/>
                <w:szCs w:val="16"/>
              </w:rPr>
            </w:pPr>
            <w:r w:rsidRPr="000D6271">
              <w:rPr>
                <w:rFonts w:ascii="Arial" w:hAnsi="Arial" w:cs="Arial"/>
                <w:sz w:val="16"/>
                <w:szCs w:val="16"/>
              </w:rPr>
              <w:t xml:space="preserve">This CR PACK was </w:t>
            </w:r>
            <w:r w:rsidRPr="000D6271">
              <w:rPr>
                <w:rFonts w:ascii="Arial" w:hAnsi="Arial" w:cs="Arial"/>
                <w:b/>
                <w:bCs/>
                <w:sz w:val="16"/>
                <w:szCs w:val="16"/>
              </w:rPr>
              <w:t>Approved</w:t>
            </w:r>
          </w:p>
        </w:tc>
      </w:tr>
      <w:tr w:rsidR="00220100" w:rsidRPr="00DA63FC" w14:paraId="5276107C"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63978FD9" w14:textId="0283B3CE" w:rsidR="00220100" w:rsidRPr="002C289D" w:rsidRDefault="00220100" w:rsidP="00220100">
            <w:pPr>
              <w:spacing w:after="0" w:line="240" w:lineRule="auto"/>
              <w:rPr>
                <w:rStyle w:val="Hyperlink"/>
                <w:rFonts w:ascii="Arial" w:hAnsi="Arial" w:cs="Arial"/>
                <w:b/>
                <w:bCs/>
                <w:sz w:val="16"/>
                <w:szCs w:val="16"/>
              </w:rPr>
            </w:pPr>
            <w:hyperlink r:id="rId68" w:history="1">
              <w:r>
                <w:rPr>
                  <w:rStyle w:val="Hyperlink"/>
                  <w:rFonts w:ascii="Arial" w:hAnsi="Arial" w:cs="Arial"/>
                  <w:b/>
                  <w:bCs/>
                  <w:color w:val="0000FF"/>
                  <w:sz w:val="16"/>
                  <w:szCs w:val="16"/>
                </w:rPr>
                <w:t>SP-240788</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48765B1D" w14:textId="4C500C8D" w:rsidR="00220100" w:rsidRPr="003D7A5F" w:rsidRDefault="00220100" w:rsidP="00220100">
            <w:pPr>
              <w:spacing w:after="0" w:line="240" w:lineRule="auto"/>
              <w:rPr>
                <w:rFonts w:ascii="Arial" w:eastAsia="Times New Roman" w:hAnsi="Arial" w:cs="Arial"/>
                <w:sz w:val="16"/>
                <w:szCs w:val="16"/>
                <w:lang w:val="en-US" w:eastAsia="nl-NL"/>
              </w:rPr>
            </w:pPr>
            <w:r>
              <w:rPr>
                <w:rFonts w:ascii="Arial" w:hAnsi="Arial" w:cs="Arial"/>
                <w:sz w:val="16"/>
                <w:szCs w:val="16"/>
              </w:rPr>
              <w:t xml:space="preserve">Stage 1 CRs on </w:t>
            </w:r>
            <w:proofErr w:type="spellStart"/>
            <w:r>
              <w:rPr>
                <w:rFonts w:ascii="Arial" w:hAnsi="Arial" w:cs="Arial"/>
                <w:sz w:val="16"/>
                <w:szCs w:val="16"/>
              </w:rPr>
              <w:t>Uncrewed</w:t>
            </w:r>
            <w:proofErr w:type="spellEnd"/>
            <w:r>
              <w:rPr>
                <w:rFonts w:ascii="Arial" w:hAnsi="Arial" w:cs="Arial"/>
                <w:sz w:val="16"/>
                <w:szCs w:val="16"/>
              </w:rPr>
              <w:t xml:space="preserve"> Aerial System Phase 3 (UAS_Ph3)</w:t>
            </w:r>
          </w:p>
        </w:tc>
        <w:tc>
          <w:tcPr>
            <w:tcW w:w="742" w:type="dxa"/>
            <w:tcBorders>
              <w:top w:val="single" w:sz="4" w:space="0" w:color="auto"/>
              <w:left w:val="single" w:sz="4" w:space="0" w:color="auto"/>
              <w:bottom w:val="single" w:sz="4" w:space="0" w:color="auto"/>
              <w:right w:val="single" w:sz="4" w:space="0" w:color="auto"/>
            </w:tcBorders>
          </w:tcPr>
          <w:p w14:paraId="7F9234DC" w14:textId="0C67209A" w:rsidR="00220100" w:rsidRPr="003D7A5F" w:rsidRDefault="00220100" w:rsidP="00220100">
            <w:pPr>
              <w:rPr>
                <w:rFonts w:ascii="Arial" w:hAnsi="Arial" w:cs="Arial"/>
                <w:sz w:val="16"/>
                <w:szCs w:val="16"/>
              </w:rPr>
            </w:pPr>
            <w:r>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6E584ABF" w14:textId="77777777" w:rsidR="00220100" w:rsidRPr="007F09EE" w:rsidRDefault="00220100" w:rsidP="00220100">
            <w:pPr>
              <w:spacing w:after="0"/>
              <w:rPr>
                <w:rFonts w:ascii="Arial" w:hAnsi="Arial" w:cs="Arial"/>
                <w:sz w:val="16"/>
                <w:szCs w:val="16"/>
              </w:rPr>
            </w:pPr>
            <w:r w:rsidRPr="007F09EE">
              <w:rPr>
                <w:rFonts w:ascii="Arial" w:hAnsi="Arial" w:cs="Arial"/>
                <w:sz w:val="16"/>
                <w:szCs w:val="16"/>
              </w:rPr>
              <w:t>S1-241266</w:t>
            </w:r>
          </w:p>
          <w:p w14:paraId="2702C725" w14:textId="4C387A3F" w:rsidR="00220100" w:rsidRPr="00587668" w:rsidRDefault="00220100" w:rsidP="00220100">
            <w:pPr>
              <w:spacing w:after="0"/>
              <w:rPr>
                <w:rFonts w:ascii="Arial" w:hAnsi="Arial" w:cs="Arial"/>
                <w:sz w:val="16"/>
                <w:szCs w:val="16"/>
              </w:rPr>
            </w:pPr>
            <w:r w:rsidRPr="007F09EE">
              <w:rPr>
                <w:rFonts w:ascii="Arial" w:hAnsi="Arial" w:cs="Arial"/>
                <w:sz w:val="16"/>
                <w:szCs w:val="16"/>
              </w:rPr>
              <w:t>S1-241331</w:t>
            </w:r>
          </w:p>
        </w:tc>
        <w:tc>
          <w:tcPr>
            <w:tcW w:w="3086" w:type="dxa"/>
            <w:tcBorders>
              <w:top w:val="single" w:sz="4" w:space="0" w:color="auto"/>
              <w:left w:val="single" w:sz="4" w:space="0" w:color="auto"/>
              <w:bottom w:val="single" w:sz="4" w:space="0" w:color="auto"/>
              <w:right w:val="single" w:sz="4" w:space="0" w:color="auto"/>
            </w:tcBorders>
          </w:tcPr>
          <w:p w14:paraId="309EAD96" w14:textId="221B25F7" w:rsidR="00220100" w:rsidRPr="00587668" w:rsidRDefault="00220100" w:rsidP="00220100">
            <w:pPr>
              <w:rPr>
                <w:rFonts w:ascii="Arial" w:hAnsi="Arial" w:cs="Arial"/>
                <w:sz w:val="16"/>
                <w:szCs w:val="16"/>
              </w:rPr>
            </w:pPr>
            <w:r w:rsidRPr="000D6271">
              <w:rPr>
                <w:rFonts w:ascii="Arial" w:hAnsi="Arial" w:cs="Arial"/>
                <w:sz w:val="16"/>
                <w:szCs w:val="16"/>
              </w:rPr>
              <w:t xml:space="preserve">This CR PACK was </w:t>
            </w:r>
            <w:r w:rsidRPr="000D6271">
              <w:rPr>
                <w:rFonts w:ascii="Arial" w:hAnsi="Arial" w:cs="Arial"/>
                <w:b/>
                <w:bCs/>
                <w:sz w:val="16"/>
                <w:szCs w:val="16"/>
              </w:rPr>
              <w:t>Approved</w:t>
            </w:r>
          </w:p>
        </w:tc>
      </w:tr>
      <w:tr w:rsidR="00220100" w:rsidRPr="00DA63FC" w14:paraId="623148D6"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00C84E8" w14:textId="336980C3" w:rsidR="00220100" w:rsidRPr="002C289D" w:rsidRDefault="00220100" w:rsidP="00220100">
            <w:pPr>
              <w:spacing w:after="0" w:line="240" w:lineRule="auto"/>
              <w:rPr>
                <w:rStyle w:val="Hyperlink"/>
                <w:rFonts w:ascii="Arial" w:hAnsi="Arial" w:cs="Arial"/>
                <w:sz w:val="16"/>
                <w:szCs w:val="16"/>
              </w:rPr>
            </w:pPr>
            <w:hyperlink r:id="rId69" w:history="1">
              <w:r>
                <w:rPr>
                  <w:rStyle w:val="Hyperlink"/>
                  <w:rFonts w:ascii="Arial" w:hAnsi="Arial" w:cs="Arial"/>
                  <w:b/>
                  <w:bCs/>
                  <w:color w:val="0000FF"/>
                  <w:sz w:val="16"/>
                  <w:szCs w:val="16"/>
                </w:rPr>
                <w:t>SP-240789</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0B53A561" w14:textId="794AB363" w:rsidR="00220100" w:rsidRPr="003D7A5F" w:rsidRDefault="00220100" w:rsidP="00220100">
            <w:pPr>
              <w:rPr>
                <w:rFonts w:ascii="Arial" w:hAnsi="Arial" w:cs="Arial"/>
                <w:sz w:val="16"/>
                <w:szCs w:val="16"/>
              </w:rPr>
            </w:pPr>
            <w:r>
              <w:rPr>
                <w:rFonts w:ascii="Arial" w:hAnsi="Arial" w:cs="Arial"/>
                <w:sz w:val="16"/>
                <w:szCs w:val="16"/>
              </w:rPr>
              <w:t>Stage 1 CRs for FRMCS_Ph5</w:t>
            </w:r>
          </w:p>
        </w:tc>
        <w:tc>
          <w:tcPr>
            <w:tcW w:w="742" w:type="dxa"/>
            <w:tcBorders>
              <w:top w:val="single" w:sz="4" w:space="0" w:color="auto"/>
              <w:left w:val="single" w:sz="4" w:space="0" w:color="auto"/>
              <w:bottom w:val="single" w:sz="4" w:space="0" w:color="auto"/>
              <w:right w:val="single" w:sz="4" w:space="0" w:color="auto"/>
            </w:tcBorders>
          </w:tcPr>
          <w:p w14:paraId="22FC3FB3" w14:textId="080D3717" w:rsidR="00220100" w:rsidRPr="003D7A5F" w:rsidRDefault="00220100" w:rsidP="00220100">
            <w:pPr>
              <w:rPr>
                <w:rFonts w:ascii="Arial" w:hAnsi="Arial" w:cs="Arial"/>
                <w:sz w:val="16"/>
                <w:szCs w:val="16"/>
              </w:rPr>
            </w:pPr>
            <w:r>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4224781D" w14:textId="36B3BA04" w:rsidR="00220100" w:rsidRPr="00587668" w:rsidRDefault="00220100" w:rsidP="00220100">
            <w:pPr>
              <w:spacing w:after="0"/>
              <w:rPr>
                <w:rFonts w:ascii="Arial" w:hAnsi="Arial" w:cs="Arial"/>
                <w:sz w:val="16"/>
                <w:szCs w:val="16"/>
              </w:rPr>
            </w:pPr>
            <w:r w:rsidRPr="007F09EE">
              <w:rPr>
                <w:rFonts w:ascii="Arial" w:hAnsi="Arial" w:cs="Arial"/>
                <w:sz w:val="16"/>
                <w:szCs w:val="16"/>
              </w:rPr>
              <w:t>S1-241337</w:t>
            </w:r>
          </w:p>
        </w:tc>
        <w:tc>
          <w:tcPr>
            <w:tcW w:w="3086" w:type="dxa"/>
            <w:tcBorders>
              <w:top w:val="single" w:sz="4" w:space="0" w:color="auto"/>
              <w:left w:val="single" w:sz="4" w:space="0" w:color="auto"/>
              <w:bottom w:val="single" w:sz="4" w:space="0" w:color="auto"/>
              <w:right w:val="single" w:sz="4" w:space="0" w:color="auto"/>
            </w:tcBorders>
          </w:tcPr>
          <w:p w14:paraId="0C20D252" w14:textId="4B9E7787" w:rsidR="00220100" w:rsidRPr="00587668" w:rsidRDefault="00220100" w:rsidP="00220100">
            <w:pPr>
              <w:rPr>
                <w:rFonts w:ascii="Arial" w:hAnsi="Arial" w:cs="Arial"/>
                <w:sz w:val="16"/>
                <w:szCs w:val="16"/>
              </w:rPr>
            </w:pPr>
            <w:r w:rsidRPr="000D6271">
              <w:rPr>
                <w:rFonts w:ascii="Arial" w:hAnsi="Arial" w:cs="Arial"/>
                <w:sz w:val="16"/>
                <w:szCs w:val="16"/>
              </w:rPr>
              <w:t xml:space="preserve">This CR PACK was </w:t>
            </w:r>
            <w:r w:rsidRPr="000D6271">
              <w:rPr>
                <w:rFonts w:ascii="Arial" w:hAnsi="Arial" w:cs="Arial"/>
                <w:b/>
                <w:bCs/>
                <w:sz w:val="16"/>
                <w:szCs w:val="16"/>
              </w:rPr>
              <w:t>Approved</w:t>
            </w:r>
          </w:p>
        </w:tc>
      </w:tr>
      <w:tr w:rsidR="00220100" w:rsidRPr="00DA63FC" w14:paraId="7E57DBEB"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7A358C26" w14:textId="7A1D671F" w:rsidR="00220100" w:rsidRPr="002C289D" w:rsidRDefault="00220100" w:rsidP="00220100">
            <w:pPr>
              <w:spacing w:after="0" w:line="240" w:lineRule="auto"/>
              <w:rPr>
                <w:rStyle w:val="Hyperlink"/>
                <w:rFonts w:ascii="Arial" w:hAnsi="Arial" w:cs="Arial"/>
                <w:sz w:val="16"/>
                <w:szCs w:val="16"/>
              </w:rPr>
            </w:pPr>
            <w:hyperlink r:id="rId70" w:history="1">
              <w:r>
                <w:rPr>
                  <w:rStyle w:val="Hyperlink"/>
                  <w:rFonts w:ascii="Arial" w:hAnsi="Arial" w:cs="Arial"/>
                  <w:b/>
                  <w:bCs/>
                  <w:color w:val="0000FF"/>
                  <w:sz w:val="16"/>
                  <w:szCs w:val="16"/>
                </w:rPr>
                <w:t>SP-240790</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734E902D" w14:textId="03433DA6" w:rsidR="00220100" w:rsidRPr="003D7A5F" w:rsidRDefault="00220100" w:rsidP="00220100">
            <w:pPr>
              <w:rPr>
                <w:rFonts w:ascii="Arial" w:hAnsi="Arial" w:cs="Arial"/>
                <w:sz w:val="16"/>
                <w:szCs w:val="16"/>
              </w:rPr>
            </w:pPr>
            <w:r>
              <w:rPr>
                <w:rFonts w:ascii="Arial" w:hAnsi="Arial" w:cs="Arial"/>
                <w:sz w:val="16"/>
                <w:szCs w:val="16"/>
              </w:rPr>
              <w:t>Stage 1 CRs for Data Integrity in 5GS (DI_5G)</w:t>
            </w:r>
          </w:p>
        </w:tc>
        <w:tc>
          <w:tcPr>
            <w:tcW w:w="742" w:type="dxa"/>
            <w:tcBorders>
              <w:top w:val="single" w:sz="4" w:space="0" w:color="auto"/>
              <w:left w:val="single" w:sz="4" w:space="0" w:color="auto"/>
              <w:bottom w:val="single" w:sz="4" w:space="0" w:color="auto"/>
              <w:right w:val="single" w:sz="4" w:space="0" w:color="auto"/>
            </w:tcBorders>
          </w:tcPr>
          <w:p w14:paraId="27FE10A6" w14:textId="70C2F139" w:rsidR="00220100" w:rsidRPr="003D7A5F" w:rsidRDefault="00220100" w:rsidP="00220100">
            <w:pPr>
              <w:rPr>
                <w:rFonts w:ascii="Arial" w:hAnsi="Arial" w:cs="Arial"/>
                <w:sz w:val="16"/>
                <w:szCs w:val="16"/>
              </w:rPr>
            </w:pPr>
            <w:r>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58D18559" w14:textId="5CF2E216" w:rsidR="00220100" w:rsidRPr="00587668" w:rsidRDefault="00220100" w:rsidP="00220100">
            <w:pPr>
              <w:spacing w:after="0"/>
              <w:rPr>
                <w:rFonts w:ascii="Arial" w:hAnsi="Arial" w:cs="Arial"/>
                <w:sz w:val="16"/>
                <w:szCs w:val="16"/>
              </w:rPr>
            </w:pPr>
            <w:r w:rsidRPr="005440E3">
              <w:rPr>
                <w:rFonts w:ascii="Arial" w:hAnsi="Arial" w:cs="Arial"/>
                <w:sz w:val="16"/>
                <w:szCs w:val="16"/>
              </w:rPr>
              <w:t>S1-241345</w:t>
            </w:r>
          </w:p>
        </w:tc>
        <w:tc>
          <w:tcPr>
            <w:tcW w:w="3086" w:type="dxa"/>
            <w:tcBorders>
              <w:top w:val="single" w:sz="4" w:space="0" w:color="auto"/>
              <w:left w:val="single" w:sz="4" w:space="0" w:color="auto"/>
              <w:bottom w:val="single" w:sz="4" w:space="0" w:color="auto"/>
              <w:right w:val="single" w:sz="4" w:space="0" w:color="auto"/>
            </w:tcBorders>
          </w:tcPr>
          <w:p w14:paraId="78F58763" w14:textId="04B96B0E" w:rsidR="00220100" w:rsidRPr="00587668" w:rsidRDefault="00220100" w:rsidP="00220100">
            <w:pPr>
              <w:rPr>
                <w:rFonts w:ascii="Arial" w:hAnsi="Arial" w:cs="Arial"/>
                <w:sz w:val="16"/>
                <w:szCs w:val="16"/>
              </w:rPr>
            </w:pPr>
            <w:r w:rsidRPr="000D6271">
              <w:rPr>
                <w:rFonts w:ascii="Arial" w:hAnsi="Arial" w:cs="Arial"/>
                <w:sz w:val="16"/>
                <w:szCs w:val="16"/>
              </w:rPr>
              <w:t xml:space="preserve">This CR PACK was </w:t>
            </w:r>
            <w:r w:rsidRPr="000D6271">
              <w:rPr>
                <w:rFonts w:ascii="Arial" w:hAnsi="Arial" w:cs="Arial"/>
                <w:b/>
                <w:bCs/>
                <w:sz w:val="16"/>
                <w:szCs w:val="16"/>
              </w:rPr>
              <w:t>Approved</w:t>
            </w:r>
          </w:p>
        </w:tc>
      </w:tr>
      <w:tr w:rsidR="00220100" w:rsidRPr="00DA63FC" w14:paraId="6B01B298"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8AFFBDF" w14:textId="7B8B94FA" w:rsidR="00220100" w:rsidRPr="002C289D" w:rsidRDefault="00220100" w:rsidP="00220100">
            <w:pPr>
              <w:spacing w:after="0" w:line="240" w:lineRule="auto"/>
              <w:rPr>
                <w:rStyle w:val="Hyperlink"/>
                <w:rFonts w:ascii="Arial" w:hAnsi="Arial" w:cs="Arial"/>
                <w:sz w:val="16"/>
                <w:szCs w:val="16"/>
              </w:rPr>
            </w:pPr>
            <w:hyperlink r:id="rId71" w:history="1">
              <w:r>
                <w:rPr>
                  <w:rStyle w:val="Hyperlink"/>
                  <w:rFonts w:ascii="Arial" w:hAnsi="Arial" w:cs="Arial"/>
                  <w:b/>
                  <w:bCs/>
                  <w:color w:val="0000FF"/>
                  <w:sz w:val="16"/>
                  <w:szCs w:val="16"/>
                </w:rPr>
                <w:t>SP-240791</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725E7E30" w14:textId="40634E42" w:rsidR="00220100" w:rsidRPr="003D7A5F" w:rsidRDefault="00220100" w:rsidP="00220100">
            <w:pPr>
              <w:rPr>
                <w:rFonts w:ascii="Arial" w:hAnsi="Arial" w:cs="Arial"/>
                <w:sz w:val="16"/>
                <w:szCs w:val="16"/>
              </w:rPr>
            </w:pPr>
            <w:r>
              <w:rPr>
                <w:rFonts w:ascii="Arial" w:hAnsi="Arial" w:cs="Arial"/>
                <w:sz w:val="16"/>
                <w:szCs w:val="16"/>
              </w:rPr>
              <w:t>Stage 1 CRs on Vehicle Mounted Relays (VMR)</w:t>
            </w:r>
          </w:p>
        </w:tc>
        <w:tc>
          <w:tcPr>
            <w:tcW w:w="742" w:type="dxa"/>
            <w:tcBorders>
              <w:top w:val="single" w:sz="4" w:space="0" w:color="auto"/>
              <w:left w:val="single" w:sz="4" w:space="0" w:color="auto"/>
              <w:bottom w:val="single" w:sz="4" w:space="0" w:color="auto"/>
              <w:right w:val="single" w:sz="4" w:space="0" w:color="auto"/>
            </w:tcBorders>
          </w:tcPr>
          <w:p w14:paraId="2E1BF206" w14:textId="670B27F1" w:rsidR="00220100" w:rsidRPr="003D7A5F" w:rsidRDefault="00220100" w:rsidP="00220100">
            <w:pPr>
              <w:spacing w:after="0"/>
              <w:rPr>
                <w:rFonts w:ascii="Arial" w:hAnsi="Arial" w:cs="Arial"/>
                <w:sz w:val="16"/>
                <w:szCs w:val="16"/>
              </w:rPr>
            </w:pPr>
            <w:r>
              <w:rPr>
                <w:rFonts w:ascii="Arial" w:hAnsi="Arial" w:cs="Arial"/>
                <w:sz w:val="16"/>
                <w:szCs w:val="16"/>
              </w:rPr>
              <w:t>18.1</w:t>
            </w:r>
          </w:p>
        </w:tc>
        <w:tc>
          <w:tcPr>
            <w:tcW w:w="1134" w:type="dxa"/>
            <w:tcBorders>
              <w:top w:val="single" w:sz="4" w:space="0" w:color="auto"/>
              <w:left w:val="single" w:sz="4" w:space="0" w:color="auto"/>
              <w:bottom w:val="single" w:sz="4" w:space="0" w:color="auto"/>
              <w:right w:val="single" w:sz="4" w:space="0" w:color="auto"/>
            </w:tcBorders>
          </w:tcPr>
          <w:p w14:paraId="012089F4" w14:textId="12696889" w:rsidR="00220100" w:rsidRPr="00587668" w:rsidRDefault="00220100" w:rsidP="00220100">
            <w:pPr>
              <w:spacing w:after="0"/>
              <w:rPr>
                <w:rFonts w:ascii="Arial" w:hAnsi="Arial" w:cs="Arial"/>
                <w:sz w:val="16"/>
                <w:szCs w:val="16"/>
              </w:rPr>
            </w:pPr>
            <w:r w:rsidRPr="005440E3">
              <w:rPr>
                <w:rFonts w:ascii="Arial" w:hAnsi="Arial" w:cs="Arial"/>
                <w:sz w:val="16"/>
                <w:szCs w:val="16"/>
              </w:rPr>
              <w:t>S1-241349</w:t>
            </w:r>
          </w:p>
        </w:tc>
        <w:tc>
          <w:tcPr>
            <w:tcW w:w="3086" w:type="dxa"/>
            <w:tcBorders>
              <w:top w:val="single" w:sz="4" w:space="0" w:color="auto"/>
              <w:left w:val="single" w:sz="4" w:space="0" w:color="auto"/>
              <w:bottom w:val="single" w:sz="4" w:space="0" w:color="auto"/>
              <w:right w:val="single" w:sz="4" w:space="0" w:color="auto"/>
            </w:tcBorders>
          </w:tcPr>
          <w:p w14:paraId="58590AD7" w14:textId="0F954E0A" w:rsidR="00220100" w:rsidRPr="00587668" w:rsidRDefault="00220100" w:rsidP="00220100">
            <w:pPr>
              <w:rPr>
                <w:rFonts w:ascii="Arial" w:hAnsi="Arial" w:cs="Arial"/>
                <w:sz w:val="16"/>
                <w:szCs w:val="16"/>
              </w:rPr>
            </w:pPr>
            <w:r w:rsidRPr="000D6271">
              <w:rPr>
                <w:rFonts w:ascii="Arial" w:hAnsi="Arial" w:cs="Arial"/>
                <w:sz w:val="16"/>
                <w:szCs w:val="16"/>
              </w:rPr>
              <w:t xml:space="preserve">This CR PACK was </w:t>
            </w:r>
            <w:r w:rsidRPr="000D6271">
              <w:rPr>
                <w:rFonts w:ascii="Arial" w:hAnsi="Arial" w:cs="Arial"/>
                <w:b/>
                <w:bCs/>
                <w:sz w:val="16"/>
                <w:szCs w:val="16"/>
              </w:rPr>
              <w:t>Approved</w:t>
            </w:r>
          </w:p>
        </w:tc>
      </w:tr>
      <w:tr w:rsidR="007F09EE" w:rsidRPr="00DA63FC" w14:paraId="474E8E2E"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2ABFC3DE" w14:textId="736F40EC" w:rsidR="007F09EE" w:rsidRPr="002C289D" w:rsidRDefault="007F09EE" w:rsidP="007F09EE">
            <w:pPr>
              <w:spacing w:after="0" w:line="240" w:lineRule="auto"/>
              <w:rPr>
                <w:rStyle w:val="Hyperlink"/>
                <w:rFonts w:ascii="Arial" w:hAnsi="Arial" w:cs="Arial"/>
                <w:sz w:val="16"/>
                <w:szCs w:val="16"/>
              </w:rPr>
            </w:pPr>
            <w:hyperlink r:id="rId72" w:history="1">
              <w:r>
                <w:rPr>
                  <w:rStyle w:val="Hyperlink"/>
                  <w:rFonts w:ascii="Arial" w:hAnsi="Arial" w:cs="Arial"/>
                  <w:b/>
                  <w:bCs/>
                  <w:color w:val="0000FF"/>
                  <w:sz w:val="16"/>
                  <w:szCs w:val="16"/>
                </w:rPr>
                <w:t>SP-240792</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19C9E621" w14:textId="5FF1AE4A" w:rsidR="007F09EE" w:rsidRPr="003D7A5F" w:rsidRDefault="007F09EE" w:rsidP="007F09EE">
            <w:pPr>
              <w:rPr>
                <w:rFonts w:ascii="Arial" w:hAnsi="Arial" w:cs="Arial"/>
                <w:sz w:val="16"/>
                <w:szCs w:val="16"/>
              </w:rPr>
            </w:pPr>
            <w:r>
              <w:rPr>
                <w:rFonts w:ascii="Arial" w:hAnsi="Arial" w:cs="Arial"/>
                <w:sz w:val="16"/>
                <w:szCs w:val="16"/>
              </w:rPr>
              <w:t>Stage 1 CRs on FS_FRMCS_Ph6</w:t>
            </w:r>
          </w:p>
        </w:tc>
        <w:tc>
          <w:tcPr>
            <w:tcW w:w="742" w:type="dxa"/>
            <w:tcBorders>
              <w:top w:val="single" w:sz="4" w:space="0" w:color="auto"/>
              <w:left w:val="single" w:sz="4" w:space="0" w:color="auto"/>
              <w:bottom w:val="single" w:sz="4" w:space="0" w:color="auto"/>
              <w:right w:val="single" w:sz="4" w:space="0" w:color="auto"/>
            </w:tcBorders>
          </w:tcPr>
          <w:p w14:paraId="718E4897" w14:textId="02662218" w:rsidR="007F09EE" w:rsidRPr="003D7A5F" w:rsidRDefault="007F09EE" w:rsidP="007F09EE">
            <w:pPr>
              <w:spacing w:after="0"/>
              <w:rPr>
                <w:rFonts w:ascii="Arial" w:hAnsi="Arial" w:cs="Arial"/>
                <w:sz w:val="16"/>
                <w:szCs w:val="16"/>
              </w:rPr>
            </w:pPr>
            <w:r>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7A83C96E" w14:textId="0AA61381" w:rsidR="007F09EE" w:rsidRPr="00587668" w:rsidRDefault="005440E3" w:rsidP="007F09EE">
            <w:pPr>
              <w:spacing w:after="0"/>
              <w:rPr>
                <w:rFonts w:ascii="Arial" w:hAnsi="Arial" w:cs="Arial"/>
                <w:sz w:val="16"/>
                <w:szCs w:val="16"/>
              </w:rPr>
            </w:pPr>
            <w:r w:rsidRPr="005440E3">
              <w:rPr>
                <w:rFonts w:ascii="Arial" w:hAnsi="Arial" w:cs="Arial"/>
                <w:sz w:val="16"/>
                <w:szCs w:val="16"/>
              </w:rPr>
              <w:t>S1-241363</w:t>
            </w:r>
          </w:p>
        </w:tc>
        <w:tc>
          <w:tcPr>
            <w:tcW w:w="3086" w:type="dxa"/>
            <w:tcBorders>
              <w:top w:val="single" w:sz="4" w:space="0" w:color="auto"/>
              <w:left w:val="single" w:sz="4" w:space="0" w:color="auto"/>
              <w:bottom w:val="single" w:sz="4" w:space="0" w:color="auto"/>
              <w:right w:val="single" w:sz="4" w:space="0" w:color="auto"/>
            </w:tcBorders>
          </w:tcPr>
          <w:p w14:paraId="2CD3757A" w14:textId="3C5BB679" w:rsidR="007F09EE" w:rsidRPr="00587668" w:rsidRDefault="007F09EE" w:rsidP="007F09EE">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tr w:rsidR="007F09EE" w:rsidRPr="00DA63FC" w14:paraId="3229AFC8"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31064966" w14:textId="2A27A02E" w:rsidR="007F09EE" w:rsidRPr="002C289D" w:rsidRDefault="007F09EE" w:rsidP="007F09EE">
            <w:pPr>
              <w:spacing w:after="0" w:line="240" w:lineRule="auto"/>
              <w:rPr>
                <w:rStyle w:val="Hyperlink"/>
                <w:rFonts w:ascii="Arial" w:hAnsi="Arial" w:cs="Arial"/>
                <w:sz w:val="16"/>
                <w:szCs w:val="16"/>
              </w:rPr>
            </w:pPr>
            <w:hyperlink r:id="rId73" w:history="1">
              <w:r>
                <w:rPr>
                  <w:rStyle w:val="Hyperlink"/>
                  <w:rFonts w:ascii="Arial" w:hAnsi="Arial" w:cs="Arial"/>
                  <w:b/>
                  <w:bCs/>
                  <w:color w:val="0000FF"/>
                  <w:sz w:val="16"/>
                  <w:szCs w:val="16"/>
                </w:rPr>
                <w:t>SP-240793</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593A9CF4" w14:textId="185B6EB9" w:rsidR="007F09EE" w:rsidRPr="003D7A5F" w:rsidRDefault="007F09EE" w:rsidP="007F09EE">
            <w:pPr>
              <w:rPr>
                <w:rFonts w:ascii="Arial" w:hAnsi="Arial" w:cs="Arial"/>
                <w:sz w:val="16"/>
                <w:szCs w:val="16"/>
              </w:rPr>
            </w:pPr>
            <w:r>
              <w:rPr>
                <w:rFonts w:ascii="Arial" w:hAnsi="Arial" w:cs="Arial"/>
                <w:sz w:val="16"/>
                <w:szCs w:val="16"/>
              </w:rPr>
              <w:t>New WID on Monitoring of Encrypted Signalling Traffic (</w:t>
            </w:r>
            <w:proofErr w:type="spellStart"/>
            <w:r>
              <w:rPr>
                <w:rFonts w:ascii="Arial" w:hAnsi="Arial" w:cs="Arial"/>
                <w:sz w:val="16"/>
                <w:szCs w:val="16"/>
              </w:rPr>
              <w:t>MonSTra</w:t>
            </w:r>
            <w:proofErr w:type="spellEnd"/>
            <w:r>
              <w:rPr>
                <w:rFonts w:ascii="Arial" w:hAnsi="Arial" w:cs="Arial"/>
                <w:sz w:val="16"/>
                <w:szCs w:val="16"/>
              </w:rPr>
              <w:t>)</w:t>
            </w:r>
          </w:p>
        </w:tc>
        <w:tc>
          <w:tcPr>
            <w:tcW w:w="742" w:type="dxa"/>
            <w:tcBorders>
              <w:top w:val="single" w:sz="4" w:space="0" w:color="auto"/>
              <w:left w:val="single" w:sz="4" w:space="0" w:color="auto"/>
              <w:bottom w:val="single" w:sz="4" w:space="0" w:color="auto"/>
              <w:right w:val="single" w:sz="4" w:space="0" w:color="auto"/>
            </w:tcBorders>
          </w:tcPr>
          <w:p w14:paraId="38A420BF" w14:textId="0378937F" w:rsidR="007F09EE" w:rsidRPr="003D7A5F" w:rsidRDefault="007F09EE" w:rsidP="007F09EE">
            <w:pPr>
              <w:rPr>
                <w:rFonts w:ascii="Arial" w:hAnsi="Arial" w:cs="Arial"/>
                <w:sz w:val="16"/>
                <w:szCs w:val="16"/>
              </w:rPr>
            </w:pPr>
            <w:r>
              <w:rPr>
                <w:rFonts w:ascii="Arial" w:hAnsi="Arial" w:cs="Arial"/>
                <w:sz w:val="16"/>
                <w:szCs w:val="16"/>
              </w:rPr>
              <w:t>6.2.1</w:t>
            </w:r>
          </w:p>
        </w:tc>
        <w:tc>
          <w:tcPr>
            <w:tcW w:w="1134" w:type="dxa"/>
            <w:tcBorders>
              <w:top w:val="single" w:sz="4" w:space="0" w:color="auto"/>
              <w:left w:val="single" w:sz="4" w:space="0" w:color="auto"/>
              <w:bottom w:val="single" w:sz="4" w:space="0" w:color="auto"/>
              <w:right w:val="single" w:sz="4" w:space="0" w:color="auto"/>
            </w:tcBorders>
          </w:tcPr>
          <w:p w14:paraId="0B890CA4" w14:textId="2C6F285D" w:rsidR="007F09EE" w:rsidRPr="00587668" w:rsidRDefault="00220100" w:rsidP="007F09EE">
            <w:pPr>
              <w:spacing w:after="0"/>
              <w:rPr>
                <w:rFonts w:ascii="Arial" w:hAnsi="Arial" w:cs="Arial"/>
                <w:sz w:val="16"/>
                <w:szCs w:val="16"/>
              </w:rPr>
            </w:pPr>
            <w:r w:rsidRPr="00220100">
              <w:rPr>
                <w:rFonts w:ascii="Arial" w:hAnsi="Arial" w:cs="Arial"/>
                <w:sz w:val="16"/>
                <w:szCs w:val="16"/>
              </w:rPr>
              <w:t>S1-241367</w:t>
            </w:r>
          </w:p>
        </w:tc>
        <w:tc>
          <w:tcPr>
            <w:tcW w:w="3086" w:type="dxa"/>
            <w:tcBorders>
              <w:top w:val="single" w:sz="4" w:space="0" w:color="auto"/>
              <w:left w:val="single" w:sz="4" w:space="0" w:color="auto"/>
              <w:bottom w:val="single" w:sz="4" w:space="0" w:color="auto"/>
              <w:right w:val="single" w:sz="4" w:space="0" w:color="auto"/>
            </w:tcBorders>
          </w:tcPr>
          <w:p w14:paraId="23B6AD79" w14:textId="73005CCB" w:rsidR="007F09EE" w:rsidRPr="00587668" w:rsidRDefault="00220100" w:rsidP="007F09EE">
            <w:pPr>
              <w:rPr>
                <w:rFonts w:ascii="Arial" w:hAnsi="Arial" w:cs="Arial"/>
                <w:sz w:val="16"/>
                <w:szCs w:val="16"/>
              </w:rPr>
            </w:pPr>
            <w:r w:rsidRPr="00587668">
              <w:rPr>
                <w:rFonts w:ascii="Arial" w:hAnsi="Arial" w:cs="Arial"/>
                <w:sz w:val="16"/>
                <w:szCs w:val="16"/>
              </w:rPr>
              <w:t xml:space="preserve">This </w:t>
            </w:r>
            <w:r>
              <w:rPr>
                <w:rFonts w:ascii="Arial" w:hAnsi="Arial" w:cs="Arial"/>
                <w:sz w:val="16"/>
                <w:szCs w:val="16"/>
              </w:rPr>
              <w:t xml:space="preserve">NEW </w:t>
            </w:r>
            <w:r>
              <w:rPr>
                <w:rFonts w:ascii="Arial" w:hAnsi="Arial" w:cs="Arial"/>
                <w:sz w:val="16"/>
                <w:szCs w:val="16"/>
              </w:rPr>
              <w:t>W</w:t>
            </w:r>
            <w:r>
              <w:rPr>
                <w:rFonts w:ascii="Arial" w:hAnsi="Arial" w:cs="Arial"/>
                <w:sz w:val="16"/>
                <w:szCs w:val="16"/>
              </w:rPr>
              <w:t xml:space="preserve">ID </w:t>
            </w:r>
            <w:r w:rsidRPr="00587668">
              <w:rPr>
                <w:rFonts w:ascii="Arial" w:hAnsi="Arial" w:cs="Arial"/>
                <w:sz w:val="16"/>
                <w:szCs w:val="16"/>
              </w:rPr>
              <w:t xml:space="preserve">was </w:t>
            </w:r>
            <w:r>
              <w:rPr>
                <w:rFonts w:ascii="Arial" w:hAnsi="Arial" w:cs="Arial"/>
                <w:b/>
                <w:bCs/>
                <w:sz w:val="16"/>
                <w:szCs w:val="16"/>
              </w:rPr>
              <w:t>A</w:t>
            </w:r>
            <w:r w:rsidRPr="00D70901">
              <w:rPr>
                <w:rFonts w:ascii="Arial" w:hAnsi="Arial" w:cs="Arial"/>
                <w:b/>
                <w:bCs/>
                <w:sz w:val="16"/>
                <w:szCs w:val="16"/>
              </w:rPr>
              <w:t>pproved</w:t>
            </w:r>
          </w:p>
        </w:tc>
      </w:tr>
      <w:tr w:rsidR="007F09EE" w:rsidRPr="00DA63FC" w14:paraId="12E364C1"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058733B" w14:textId="4D38D316" w:rsidR="007F09EE" w:rsidRDefault="007F09EE" w:rsidP="007F09EE">
            <w:pPr>
              <w:spacing w:after="0" w:line="240" w:lineRule="auto"/>
            </w:pPr>
            <w:hyperlink r:id="rId74" w:history="1">
              <w:r>
                <w:rPr>
                  <w:rStyle w:val="Hyperlink"/>
                  <w:rFonts w:ascii="Arial" w:hAnsi="Arial" w:cs="Arial"/>
                  <w:b/>
                  <w:bCs/>
                  <w:color w:val="0000FF"/>
                  <w:sz w:val="16"/>
                  <w:szCs w:val="16"/>
                </w:rPr>
                <w:t>SP-240794</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6C497366" w14:textId="06B3617D" w:rsidR="007F09EE" w:rsidRPr="003D7A5F" w:rsidRDefault="007F09EE" w:rsidP="007F09EE">
            <w:pPr>
              <w:rPr>
                <w:rFonts w:ascii="Arial" w:hAnsi="Arial" w:cs="Arial"/>
                <w:sz w:val="16"/>
                <w:szCs w:val="16"/>
              </w:rPr>
            </w:pPr>
            <w:r>
              <w:rPr>
                <w:rFonts w:ascii="Arial" w:hAnsi="Arial" w:cs="Arial"/>
                <w:sz w:val="16"/>
                <w:szCs w:val="16"/>
              </w:rPr>
              <w:t>Stage 1 CRs on Monitoring of Encrypted Signalling Traffic (</w:t>
            </w:r>
            <w:proofErr w:type="spellStart"/>
            <w:r>
              <w:rPr>
                <w:rFonts w:ascii="Arial" w:hAnsi="Arial" w:cs="Arial"/>
                <w:sz w:val="16"/>
                <w:szCs w:val="16"/>
              </w:rPr>
              <w:t>MonSTra</w:t>
            </w:r>
            <w:proofErr w:type="spellEnd"/>
            <w:r>
              <w:rPr>
                <w:rFonts w:ascii="Arial" w:hAnsi="Arial" w:cs="Arial"/>
                <w:sz w:val="16"/>
                <w:szCs w:val="16"/>
              </w:rPr>
              <w:t>)</w:t>
            </w:r>
          </w:p>
        </w:tc>
        <w:tc>
          <w:tcPr>
            <w:tcW w:w="742" w:type="dxa"/>
            <w:tcBorders>
              <w:top w:val="single" w:sz="4" w:space="0" w:color="auto"/>
              <w:left w:val="single" w:sz="4" w:space="0" w:color="auto"/>
              <w:bottom w:val="single" w:sz="4" w:space="0" w:color="auto"/>
              <w:right w:val="single" w:sz="4" w:space="0" w:color="auto"/>
            </w:tcBorders>
          </w:tcPr>
          <w:p w14:paraId="58DD0F82" w14:textId="43BF2263" w:rsidR="007F09EE" w:rsidRPr="003D7A5F" w:rsidRDefault="007F09EE" w:rsidP="007F09EE">
            <w:pPr>
              <w:rPr>
                <w:rFonts w:ascii="Arial" w:hAnsi="Arial" w:cs="Arial"/>
                <w:sz w:val="16"/>
                <w:szCs w:val="18"/>
              </w:rPr>
            </w:pPr>
            <w:r>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33A8C705" w14:textId="6F43E667" w:rsidR="007F09EE" w:rsidRPr="00C840D0" w:rsidRDefault="00220100" w:rsidP="007F09EE">
            <w:pPr>
              <w:spacing w:after="0"/>
              <w:rPr>
                <w:rFonts w:ascii="Arial" w:hAnsi="Arial" w:cs="Arial"/>
                <w:sz w:val="16"/>
                <w:szCs w:val="16"/>
              </w:rPr>
            </w:pPr>
            <w:r w:rsidRPr="00220100">
              <w:rPr>
                <w:rFonts w:ascii="Arial" w:hAnsi="Arial" w:cs="Arial"/>
                <w:sz w:val="16"/>
                <w:szCs w:val="16"/>
              </w:rPr>
              <w:t>S1-241366</w:t>
            </w:r>
          </w:p>
        </w:tc>
        <w:tc>
          <w:tcPr>
            <w:tcW w:w="3086" w:type="dxa"/>
            <w:tcBorders>
              <w:top w:val="single" w:sz="4" w:space="0" w:color="auto"/>
              <w:left w:val="single" w:sz="4" w:space="0" w:color="auto"/>
              <w:bottom w:val="single" w:sz="4" w:space="0" w:color="auto"/>
              <w:right w:val="single" w:sz="4" w:space="0" w:color="auto"/>
            </w:tcBorders>
          </w:tcPr>
          <w:p w14:paraId="6CE7C7A8" w14:textId="1BC01EC5" w:rsidR="007F09EE" w:rsidRPr="0018091B" w:rsidRDefault="00220100" w:rsidP="007F09EE">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tr w:rsidR="007F09EE" w:rsidRPr="00DA63FC" w14:paraId="07B75777"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2800ABE" w14:textId="1806CCAF" w:rsidR="007F09EE" w:rsidRDefault="007F09EE" w:rsidP="007F09EE">
            <w:pPr>
              <w:spacing w:after="0" w:line="240" w:lineRule="auto"/>
            </w:pPr>
            <w:hyperlink r:id="rId75" w:history="1">
              <w:r>
                <w:rPr>
                  <w:rStyle w:val="Hyperlink"/>
                  <w:rFonts w:ascii="Arial" w:hAnsi="Arial" w:cs="Arial"/>
                  <w:b/>
                  <w:bCs/>
                  <w:color w:val="0000FF"/>
                  <w:sz w:val="16"/>
                  <w:szCs w:val="16"/>
                </w:rPr>
                <w:t>SP-240795</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1528FEAE" w14:textId="2AAFA751" w:rsidR="007F09EE" w:rsidRPr="003D7A5F" w:rsidRDefault="007F09EE" w:rsidP="007F09EE">
            <w:pPr>
              <w:rPr>
                <w:rFonts w:ascii="Arial" w:hAnsi="Arial" w:cs="Arial"/>
                <w:sz w:val="16"/>
                <w:szCs w:val="16"/>
              </w:rPr>
            </w:pPr>
            <w:r>
              <w:rPr>
                <w:rFonts w:ascii="Arial" w:hAnsi="Arial" w:cs="Arial"/>
                <w:sz w:val="16"/>
                <w:szCs w:val="16"/>
              </w:rPr>
              <w:t xml:space="preserve">Stage 1 CRs on </w:t>
            </w:r>
            <w:proofErr w:type="spellStart"/>
            <w:r>
              <w:rPr>
                <w:rFonts w:ascii="Arial" w:hAnsi="Arial" w:cs="Arial"/>
                <w:sz w:val="16"/>
                <w:szCs w:val="16"/>
              </w:rPr>
              <w:t>FS_Sensing</w:t>
            </w:r>
            <w:proofErr w:type="spellEnd"/>
          </w:p>
        </w:tc>
        <w:tc>
          <w:tcPr>
            <w:tcW w:w="742" w:type="dxa"/>
            <w:tcBorders>
              <w:top w:val="single" w:sz="4" w:space="0" w:color="auto"/>
              <w:left w:val="single" w:sz="4" w:space="0" w:color="auto"/>
              <w:bottom w:val="single" w:sz="4" w:space="0" w:color="auto"/>
              <w:right w:val="single" w:sz="4" w:space="0" w:color="auto"/>
            </w:tcBorders>
          </w:tcPr>
          <w:p w14:paraId="60BF2303" w14:textId="16971319" w:rsidR="007F09EE" w:rsidRPr="003D7A5F" w:rsidRDefault="007F09EE" w:rsidP="007F09EE">
            <w:pPr>
              <w:rPr>
                <w:rFonts w:ascii="Arial" w:hAnsi="Arial" w:cs="Arial"/>
                <w:sz w:val="16"/>
                <w:szCs w:val="18"/>
              </w:rPr>
            </w:pPr>
            <w:r>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1FAF2713" w14:textId="0F5962F0" w:rsidR="007F09EE" w:rsidRPr="00C840D0" w:rsidRDefault="00220100" w:rsidP="007F09EE">
            <w:pPr>
              <w:spacing w:after="0"/>
              <w:rPr>
                <w:rFonts w:ascii="Arial" w:hAnsi="Arial" w:cs="Arial"/>
                <w:sz w:val="16"/>
                <w:szCs w:val="16"/>
              </w:rPr>
            </w:pPr>
            <w:r w:rsidRPr="00220100">
              <w:rPr>
                <w:rFonts w:ascii="Arial" w:hAnsi="Arial" w:cs="Arial"/>
                <w:sz w:val="16"/>
                <w:szCs w:val="16"/>
              </w:rPr>
              <w:t>S1-241395</w:t>
            </w:r>
          </w:p>
        </w:tc>
        <w:tc>
          <w:tcPr>
            <w:tcW w:w="3086" w:type="dxa"/>
            <w:tcBorders>
              <w:top w:val="single" w:sz="4" w:space="0" w:color="auto"/>
              <w:left w:val="single" w:sz="4" w:space="0" w:color="auto"/>
              <w:bottom w:val="single" w:sz="4" w:space="0" w:color="auto"/>
              <w:right w:val="single" w:sz="4" w:space="0" w:color="auto"/>
            </w:tcBorders>
          </w:tcPr>
          <w:p w14:paraId="1D7AB67B" w14:textId="346938D2" w:rsidR="007F09EE" w:rsidRPr="0018091B" w:rsidRDefault="00220100" w:rsidP="007F09EE">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tr w:rsidR="007F09EE" w:rsidRPr="00DA63FC" w14:paraId="7C8E9E41"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861CC07" w14:textId="57E7194F" w:rsidR="007F09EE" w:rsidRDefault="007F09EE" w:rsidP="007F09EE">
            <w:pPr>
              <w:spacing w:after="0" w:line="240" w:lineRule="auto"/>
            </w:pPr>
            <w:hyperlink r:id="rId76" w:history="1">
              <w:r>
                <w:rPr>
                  <w:rStyle w:val="Hyperlink"/>
                  <w:rFonts w:ascii="Arial" w:hAnsi="Arial" w:cs="Arial"/>
                  <w:b/>
                  <w:bCs/>
                  <w:color w:val="0000FF"/>
                  <w:sz w:val="16"/>
                  <w:szCs w:val="16"/>
                </w:rPr>
                <w:t>SP-240796</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3ADCFEA3" w14:textId="2FB29D07" w:rsidR="007F09EE" w:rsidRPr="003D7A5F" w:rsidRDefault="007F09EE" w:rsidP="007F09EE">
            <w:pPr>
              <w:rPr>
                <w:rFonts w:ascii="Arial" w:hAnsi="Arial" w:cs="Arial"/>
                <w:sz w:val="16"/>
                <w:szCs w:val="16"/>
              </w:rPr>
            </w:pPr>
            <w:r>
              <w:rPr>
                <w:rFonts w:ascii="Arial" w:hAnsi="Arial" w:cs="Arial"/>
                <w:sz w:val="16"/>
                <w:szCs w:val="16"/>
              </w:rPr>
              <w:t xml:space="preserve">Stage 1 CRs on </w:t>
            </w:r>
            <w:proofErr w:type="spellStart"/>
            <w:r>
              <w:rPr>
                <w:rFonts w:ascii="Arial" w:hAnsi="Arial" w:cs="Arial"/>
                <w:sz w:val="16"/>
                <w:szCs w:val="16"/>
              </w:rPr>
              <w:t>PIRates</w:t>
            </w:r>
            <w:proofErr w:type="spellEnd"/>
          </w:p>
        </w:tc>
        <w:tc>
          <w:tcPr>
            <w:tcW w:w="742" w:type="dxa"/>
            <w:tcBorders>
              <w:top w:val="single" w:sz="4" w:space="0" w:color="auto"/>
              <w:left w:val="single" w:sz="4" w:space="0" w:color="auto"/>
              <w:bottom w:val="single" w:sz="4" w:space="0" w:color="auto"/>
              <w:right w:val="single" w:sz="4" w:space="0" w:color="auto"/>
            </w:tcBorders>
          </w:tcPr>
          <w:p w14:paraId="4B2181BD" w14:textId="3CC46579" w:rsidR="007F09EE" w:rsidRPr="003D7A5F" w:rsidRDefault="007F09EE" w:rsidP="007F09EE">
            <w:pPr>
              <w:rPr>
                <w:rFonts w:ascii="Arial" w:hAnsi="Arial" w:cs="Arial"/>
                <w:sz w:val="16"/>
                <w:szCs w:val="18"/>
              </w:rPr>
            </w:pPr>
            <w:r>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5F7B1749" w14:textId="778BC2C3" w:rsidR="007F09EE" w:rsidRPr="00C840D0" w:rsidRDefault="00220100" w:rsidP="007F09EE">
            <w:pPr>
              <w:spacing w:after="0"/>
              <w:rPr>
                <w:rFonts w:ascii="Arial" w:hAnsi="Arial" w:cs="Arial"/>
                <w:sz w:val="16"/>
                <w:szCs w:val="16"/>
              </w:rPr>
            </w:pPr>
            <w:r w:rsidRPr="00220100">
              <w:rPr>
                <w:rFonts w:ascii="Arial" w:hAnsi="Arial" w:cs="Arial"/>
                <w:sz w:val="16"/>
                <w:szCs w:val="16"/>
              </w:rPr>
              <w:t>S1-241396</w:t>
            </w:r>
          </w:p>
        </w:tc>
        <w:tc>
          <w:tcPr>
            <w:tcW w:w="3086" w:type="dxa"/>
            <w:tcBorders>
              <w:top w:val="single" w:sz="4" w:space="0" w:color="auto"/>
              <w:left w:val="single" w:sz="4" w:space="0" w:color="auto"/>
              <w:bottom w:val="single" w:sz="4" w:space="0" w:color="auto"/>
              <w:right w:val="single" w:sz="4" w:space="0" w:color="auto"/>
            </w:tcBorders>
          </w:tcPr>
          <w:p w14:paraId="10392D61" w14:textId="43B58E2E" w:rsidR="007F09EE" w:rsidRPr="0018091B" w:rsidRDefault="00220100" w:rsidP="007F09EE">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tr w:rsidR="007F09EE" w:rsidRPr="00DA63FC" w14:paraId="09C051F9"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1AB4E8BA" w14:textId="57C2CD54" w:rsidR="007F09EE" w:rsidRDefault="007F09EE" w:rsidP="007F09EE">
            <w:pPr>
              <w:spacing w:after="0" w:line="240" w:lineRule="auto"/>
            </w:pPr>
            <w:hyperlink r:id="rId77" w:history="1">
              <w:r>
                <w:rPr>
                  <w:rStyle w:val="Hyperlink"/>
                  <w:rFonts w:ascii="Arial" w:hAnsi="Arial" w:cs="Arial"/>
                  <w:b/>
                  <w:bCs/>
                  <w:color w:val="0000FF"/>
                  <w:sz w:val="16"/>
                  <w:szCs w:val="16"/>
                </w:rPr>
                <w:t>SP-240797</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2950EFA7" w14:textId="723EDDC5" w:rsidR="007F09EE" w:rsidRPr="003D7A5F" w:rsidRDefault="007F09EE" w:rsidP="007F09EE">
            <w:pPr>
              <w:rPr>
                <w:rFonts w:ascii="Arial" w:hAnsi="Arial" w:cs="Arial"/>
                <w:sz w:val="16"/>
                <w:szCs w:val="16"/>
              </w:rPr>
            </w:pPr>
            <w:r>
              <w:rPr>
                <w:rFonts w:ascii="Arial" w:hAnsi="Arial" w:cs="Arial"/>
                <w:sz w:val="16"/>
                <w:szCs w:val="16"/>
              </w:rPr>
              <w:t>Stage 1 CRs on PALS</w:t>
            </w:r>
          </w:p>
        </w:tc>
        <w:tc>
          <w:tcPr>
            <w:tcW w:w="742" w:type="dxa"/>
            <w:tcBorders>
              <w:top w:val="single" w:sz="4" w:space="0" w:color="auto"/>
              <w:left w:val="single" w:sz="4" w:space="0" w:color="auto"/>
              <w:bottom w:val="single" w:sz="4" w:space="0" w:color="auto"/>
              <w:right w:val="single" w:sz="4" w:space="0" w:color="auto"/>
            </w:tcBorders>
          </w:tcPr>
          <w:p w14:paraId="2106A978" w14:textId="5575A00F" w:rsidR="007F09EE" w:rsidRPr="003D7A5F" w:rsidRDefault="007F09EE" w:rsidP="007F09EE">
            <w:pPr>
              <w:rPr>
                <w:rFonts w:ascii="Arial" w:hAnsi="Arial" w:cs="Arial"/>
                <w:sz w:val="16"/>
                <w:szCs w:val="18"/>
              </w:rPr>
            </w:pPr>
            <w:r>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17A0253B" w14:textId="2724463D" w:rsidR="007F09EE" w:rsidRPr="00C840D0" w:rsidRDefault="00220100" w:rsidP="007F09EE">
            <w:pPr>
              <w:spacing w:after="0"/>
              <w:rPr>
                <w:rFonts w:ascii="Arial" w:hAnsi="Arial" w:cs="Arial"/>
                <w:sz w:val="16"/>
                <w:szCs w:val="16"/>
              </w:rPr>
            </w:pPr>
            <w:r w:rsidRPr="00220100">
              <w:rPr>
                <w:rFonts w:ascii="Arial" w:hAnsi="Arial" w:cs="Arial"/>
                <w:sz w:val="16"/>
                <w:szCs w:val="16"/>
              </w:rPr>
              <w:t>S1-241397</w:t>
            </w:r>
          </w:p>
        </w:tc>
        <w:tc>
          <w:tcPr>
            <w:tcW w:w="3086" w:type="dxa"/>
            <w:tcBorders>
              <w:top w:val="single" w:sz="4" w:space="0" w:color="auto"/>
              <w:left w:val="single" w:sz="4" w:space="0" w:color="auto"/>
              <w:bottom w:val="single" w:sz="4" w:space="0" w:color="auto"/>
              <w:right w:val="single" w:sz="4" w:space="0" w:color="auto"/>
            </w:tcBorders>
          </w:tcPr>
          <w:p w14:paraId="75C10A98" w14:textId="271C55E7" w:rsidR="007F09EE" w:rsidRPr="0018091B" w:rsidRDefault="00220100" w:rsidP="007F09EE">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tbl>
    <w:p w14:paraId="12DEE1CC" w14:textId="77777777" w:rsidR="005611B3" w:rsidRPr="00E6054B" w:rsidRDefault="005611B3" w:rsidP="0087680C">
      <w:pPr>
        <w:rPr>
          <w:rFonts w:ascii="Arial" w:hAnsi="Arial" w:cs="Arial"/>
          <w:lang w:val="en-US"/>
        </w:rPr>
      </w:pPr>
    </w:p>
    <w:sectPr w:rsidR="005611B3" w:rsidRPr="00E6054B" w:rsidSect="00FA4F19">
      <w:pgSz w:w="11906" w:h="16838"/>
      <w:pgMar w:top="1077" w:right="1558"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9627A" w14:textId="77777777" w:rsidR="00080021" w:rsidRDefault="00080021" w:rsidP="00840E8C">
      <w:r>
        <w:separator/>
      </w:r>
    </w:p>
  </w:endnote>
  <w:endnote w:type="continuationSeparator" w:id="0">
    <w:p w14:paraId="4A4DDF05" w14:textId="77777777" w:rsidR="00080021" w:rsidRDefault="00080021" w:rsidP="00840E8C">
      <w:r>
        <w:continuationSeparator/>
      </w:r>
    </w:p>
  </w:endnote>
  <w:endnote w:type="continuationNotice" w:id="1">
    <w:p w14:paraId="276603CB" w14:textId="77777777" w:rsidR="00080021" w:rsidRDefault="000800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1416D" w14:textId="77777777" w:rsidR="00080021" w:rsidRDefault="00080021" w:rsidP="00840E8C">
      <w:r>
        <w:separator/>
      </w:r>
    </w:p>
  </w:footnote>
  <w:footnote w:type="continuationSeparator" w:id="0">
    <w:p w14:paraId="504E060A" w14:textId="77777777" w:rsidR="00080021" w:rsidRDefault="00080021" w:rsidP="00840E8C">
      <w:r>
        <w:continuationSeparator/>
      </w:r>
    </w:p>
  </w:footnote>
  <w:footnote w:type="continuationNotice" w:id="1">
    <w:p w14:paraId="31E002C5" w14:textId="77777777" w:rsidR="00080021" w:rsidRDefault="000800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70E297A"/>
    <w:multiLevelType w:val="hybridMultilevel"/>
    <w:tmpl w:val="CB60E0B6"/>
    <w:lvl w:ilvl="0" w:tplc="247E3E70">
      <w:start w:val="1"/>
      <w:numFmt w:val="bullet"/>
      <w:lvlText w:val=""/>
      <w:lvlJc w:val="left"/>
      <w:pPr>
        <w:tabs>
          <w:tab w:val="num" w:pos="720"/>
        </w:tabs>
        <w:ind w:left="720" w:hanging="360"/>
      </w:pPr>
      <w:rPr>
        <w:rFonts w:ascii="Symbol" w:hAnsi="Symbol" w:hint="default"/>
      </w:rPr>
    </w:lvl>
    <w:lvl w:ilvl="1" w:tplc="BF4EC2C4" w:tentative="1">
      <w:start w:val="1"/>
      <w:numFmt w:val="bullet"/>
      <w:lvlText w:val=""/>
      <w:lvlJc w:val="left"/>
      <w:pPr>
        <w:tabs>
          <w:tab w:val="num" w:pos="1440"/>
        </w:tabs>
        <w:ind w:left="1440" w:hanging="360"/>
      </w:pPr>
      <w:rPr>
        <w:rFonts w:ascii="Symbol" w:hAnsi="Symbol" w:hint="default"/>
      </w:rPr>
    </w:lvl>
    <w:lvl w:ilvl="2" w:tplc="60203526" w:tentative="1">
      <w:start w:val="1"/>
      <w:numFmt w:val="bullet"/>
      <w:lvlText w:val=""/>
      <w:lvlJc w:val="left"/>
      <w:pPr>
        <w:tabs>
          <w:tab w:val="num" w:pos="2160"/>
        </w:tabs>
        <w:ind w:left="2160" w:hanging="360"/>
      </w:pPr>
      <w:rPr>
        <w:rFonts w:ascii="Symbol" w:hAnsi="Symbol" w:hint="default"/>
      </w:rPr>
    </w:lvl>
    <w:lvl w:ilvl="3" w:tplc="70FE2196" w:tentative="1">
      <w:start w:val="1"/>
      <w:numFmt w:val="bullet"/>
      <w:lvlText w:val=""/>
      <w:lvlJc w:val="left"/>
      <w:pPr>
        <w:tabs>
          <w:tab w:val="num" w:pos="2880"/>
        </w:tabs>
        <w:ind w:left="2880" w:hanging="360"/>
      </w:pPr>
      <w:rPr>
        <w:rFonts w:ascii="Symbol" w:hAnsi="Symbol" w:hint="default"/>
      </w:rPr>
    </w:lvl>
    <w:lvl w:ilvl="4" w:tplc="C14E5EAC" w:tentative="1">
      <w:start w:val="1"/>
      <w:numFmt w:val="bullet"/>
      <w:lvlText w:val=""/>
      <w:lvlJc w:val="left"/>
      <w:pPr>
        <w:tabs>
          <w:tab w:val="num" w:pos="3600"/>
        </w:tabs>
        <w:ind w:left="3600" w:hanging="360"/>
      </w:pPr>
      <w:rPr>
        <w:rFonts w:ascii="Symbol" w:hAnsi="Symbol" w:hint="default"/>
      </w:rPr>
    </w:lvl>
    <w:lvl w:ilvl="5" w:tplc="6F3E1DAA" w:tentative="1">
      <w:start w:val="1"/>
      <w:numFmt w:val="bullet"/>
      <w:lvlText w:val=""/>
      <w:lvlJc w:val="left"/>
      <w:pPr>
        <w:tabs>
          <w:tab w:val="num" w:pos="4320"/>
        </w:tabs>
        <w:ind w:left="4320" w:hanging="360"/>
      </w:pPr>
      <w:rPr>
        <w:rFonts w:ascii="Symbol" w:hAnsi="Symbol" w:hint="default"/>
      </w:rPr>
    </w:lvl>
    <w:lvl w:ilvl="6" w:tplc="54302458" w:tentative="1">
      <w:start w:val="1"/>
      <w:numFmt w:val="bullet"/>
      <w:lvlText w:val=""/>
      <w:lvlJc w:val="left"/>
      <w:pPr>
        <w:tabs>
          <w:tab w:val="num" w:pos="5040"/>
        </w:tabs>
        <w:ind w:left="5040" w:hanging="360"/>
      </w:pPr>
      <w:rPr>
        <w:rFonts w:ascii="Symbol" w:hAnsi="Symbol" w:hint="default"/>
      </w:rPr>
    </w:lvl>
    <w:lvl w:ilvl="7" w:tplc="9AEE1880" w:tentative="1">
      <w:start w:val="1"/>
      <w:numFmt w:val="bullet"/>
      <w:lvlText w:val=""/>
      <w:lvlJc w:val="left"/>
      <w:pPr>
        <w:tabs>
          <w:tab w:val="num" w:pos="5760"/>
        </w:tabs>
        <w:ind w:left="5760" w:hanging="360"/>
      </w:pPr>
      <w:rPr>
        <w:rFonts w:ascii="Symbol" w:hAnsi="Symbol" w:hint="default"/>
      </w:rPr>
    </w:lvl>
    <w:lvl w:ilvl="8" w:tplc="5FFA554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D02527"/>
    <w:multiLevelType w:val="hybridMultilevel"/>
    <w:tmpl w:val="424830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F05FB"/>
    <w:multiLevelType w:val="multilevel"/>
    <w:tmpl w:val="3828C7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CA078BF"/>
    <w:multiLevelType w:val="hybridMultilevel"/>
    <w:tmpl w:val="10B68826"/>
    <w:lvl w:ilvl="0" w:tplc="ADFAF04A">
      <w:start w:val="1"/>
      <w:numFmt w:val="bullet"/>
      <w:lvlText w:val=""/>
      <w:lvlJc w:val="left"/>
      <w:pPr>
        <w:tabs>
          <w:tab w:val="num" w:pos="720"/>
        </w:tabs>
        <w:ind w:left="720" w:hanging="360"/>
      </w:pPr>
      <w:rPr>
        <w:rFonts w:ascii="Symbol" w:hAnsi="Symbol" w:hint="default"/>
      </w:rPr>
    </w:lvl>
    <w:lvl w:ilvl="1" w:tplc="D416D10E" w:tentative="1">
      <w:start w:val="1"/>
      <w:numFmt w:val="bullet"/>
      <w:lvlText w:val=""/>
      <w:lvlJc w:val="left"/>
      <w:pPr>
        <w:tabs>
          <w:tab w:val="num" w:pos="1440"/>
        </w:tabs>
        <w:ind w:left="1440" w:hanging="360"/>
      </w:pPr>
      <w:rPr>
        <w:rFonts w:ascii="Symbol" w:hAnsi="Symbol" w:hint="default"/>
      </w:rPr>
    </w:lvl>
    <w:lvl w:ilvl="2" w:tplc="96B06C68" w:tentative="1">
      <w:start w:val="1"/>
      <w:numFmt w:val="bullet"/>
      <w:lvlText w:val=""/>
      <w:lvlJc w:val="left"/>
      <w:pPr>
        <w:tabs>
          <w:tab w:val="num" w:pos="2160"/>
        </w:tabs>
        <w:ind w:left="2160" w:hanging="360"/>
      </w:pPr>
      <w:rPr>
        <w:rFonts w:ascii="Symbol" w:hAnsi="Symbol" w:hint="default"/>
      </w:rPr>
    </w:lvl>
    <w:lvl w:ilvl="3" w:tplc="46CEB9BC" w:tentative="1">
      <w:start w:val="1"/>
      <w:numFmt w:val="bullet"/>
      <w:lvlText w:val=""/>
      <w:lvlJc w:val="left"/>
      <w:pPr>
        <w:tabs>
          <w:tab w:val="num" w:pos="2880"/>
        </w:tabs>
        <w:ind w:left="2880" w:hanging="360"/>
      </w:pPr>
      <w:rPr>
        <w:rFonts w:ascii="Symbol" w:hAnsi="Symbol" w:hint="default"/>
      </w:rPr>
    </w:lvl>
    <w:lvl w:ilvl="4" w:tplc="EAEC10CA" w:tentative="1">
      <w:start w:val="1"/>
      <w:numFmt w:val="bullet"/>
      <w:lvlText w:val=""/>
      <w:lvlJc w:val="left"/>
      <w:pPr>
        <w:tabs>
          <w:tab w:val="num" w:pos="3600"/>
        </w:tabs>
        <w:ind w:left="3600" w:hanging="360"/>
      </w:pPr>
      <w:rPr>
        <w:rFonts w:ascii="Symbol" w:hAnsi="Symbol" w:hint="default"/>
      </w:rPr>
    </w:lvl>
    <w:lvl w:ilvl="5" w:tplc="8D267ACA" w:tentative="1">
      <w:start w:val="1"/>
      <w:numFmt w:val="bullet"/>
      <w:lvlText w:val=""/>
      <w:lvlJc w:val="left"/>
      <w:pPr>
        <w:tabs>
          <w:tab w:val="num" w:pos="4320"/>
        </w:tabs>
        <w:ind w:left="4320" w:hanging="360"/>
      </w:pPr>
      <w:rPr>
        <w:rFonts w:ascii="Symbol" w:hAnsi="Symbol" w:hint="default"/>
      </w:rPr>
    </w:lvl>
    <w:lvl w:ilvl="6" w:tplc="0EB6B44E" w:tentative="1">
      <w:start w:val="1"/>
      <w:numFmt w:val="bullet"/>
      <w:lvlText w:val=""/>
      <w:lvlJc w:val="left"/>
      <w:pPr>
        <w:tabs>
          <w:tab w:val="num" w:pos="5040"/>
        </w:tabs>
        <w:ind w:left="5040" w:hanging="360"/>
      </w:pPr>
      <w:rPr>
        <w:rFonts w:ascii="Symbol" w:hAnsi="Symbol" w:hint="default"/>
      </w:rPr>
    </w:lvl>
    <w:lvl w:ilvl="7" w:tplc="BE5C5ADE" w:tentative="1">
      <w:start w:val="1"/>
      <w:numFmt w:val="bullet"/>
      <w:lvlText w:val=""/>
      <w:lvlJc w:val="left"/>
      <w:pPr>
        <w:tabs>
          <w:tab w:val="num" w:pos="5760"/>
        </w:tabs>
        <w:ind w:left="5760" w:hanging="360"/>
      </w:pPr>
      <w:rPr>
        <w:rFonts w:ascii="Symbol" w:hAnsi="Symbol" w:hint="default"/>
      </w:rPr>
    </w:lvl>
    <w:lvl w:ilvl="8" w:tplc="83027B9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DF107F6"/>
    <w:multiLevelType w:val="multilevel"/>
    <w:tmpl w:val="3F063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A9446C"/>
    <w:multiLevelType w:val="multilevel"/>
    <w:tmpl w:val="446E99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1A1711"/>
    <w:multiLevelType w:val="hybridMultilevel"/>
    <w:tmpl w:val="44CEEE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F595B7A"/>
    <w:multiLevelType w:val="hybridMultilevel"/>
    <w:tmpl w:val="636CAED0"/>
    <w:lvl w:ilvl="0" w:tplc="ED743F32">
      <w:start w:val="1"/>
      <w:numFmt w:val="bullet"/>
      <w:lvlText w:val="•"/>
      <w:lvlJc w:val="left"/>
      <w:pPr>
        <w:tabs>
          <w:tab w:val="num" w:pos="720"/>
        </w:tabs>
        <w:ind w:left="720" w:hanging="360"/>
      </w:pPr>
      <w:rPr>
        <w:rFonts w:ascii="Arial" w:hAnsi="Arial" w:hint="default"/>
      </w:rPr>
    </w:lvl>
    <w:lvl w:ilvl="1" w:tplc="B52E1D6C" w:tentative="1">
      <w:start w:val="1"/>
      <w:numFmt w:val="bullet"/>
      <w:lvlText w:val="•"/>
      <w:lvlJc w:val="left"/>
      <w:pPr>
        <w:tabs>
          <w:tab w:val="num" w:pos="1440"/>
        </w:tabs>
        <w:ind w:left="1440" w:hanging="360"/>
      </w:pPr>
      <w:rPr>
        <w:rFonts w:ascii="Arial" w:hAnsi="Arial" w:hint="default"/>
      </w:rPr>
    </w:lvl>
    <w:lvl w:ilvl="2" w:tplc="3EF4611E">
      <w:start w:val="83"/>
      <w:numFmt w:val="bullet"/>
      <w:lvlText w:val="•"/>
      <w:lvlJc w:val="left"/>
      <w:pPr>
        <w:tabs>
          <w:tab w:val="num" w:pos="2160"/>
        </w:tabs>
        <w:ind w:left="2160" w:hanging="360"/>
      </w:pPr>
      <w:rPr>
        <w:rFonts w:ascii="Microsoft Sans Serif" w:hAnsi="Microsoft Sans Serif" w:hint="default"/>
      </w:rPr>
    </w:lvl>
    <w:lvl w:ilvl="3" w:tplc="471087C8" w:tentative="1">
      <w:start w:val="1"/>
      <w:numFmt w:val="bullet"/>
      <w:lvlText w:val="•"/>
      <w:lvlJc w:val="left"/>
      <w:pPr>
        <w:tabs>
          <w:tab w:val="num" w:pos="2880"/>
        </w:tabs>
        <w:ind w:left="2880" w:hanging="360"/>
      </w:pPr>
      <w:rPr>
        <w:rFonts w:ascii="Arial" w:hAnsi="Arial" w:hint="default"/>
      </w:rPr>
    </w:lvl>
    <w:lvl w:ilvl="4" w:tplc="ABC8CD24" w:tentative="1">
      <w:start w:val="1"/>
      <w:numFmt w:val="bullet"/>
      <w:lvlText w:val="•"/>
      <w:lvlJc w:val="left"/>
      <w:pPr>
        <w:tabs>
          <w:tab w:val="num" w:pos="3600"/>
        </w:tabs>
        <w:ind w:left="3600" w:hanging="360"/>
      </w:pPr>
      <w:rPr>
        <w:rFonts w:ascii="Arial" w:hAnsi="Arial" w:hint="default"/>
      </w:rPr>
    </w:lvl>
    <w:lvl w:ilvl="5" w:tplc="550E50C6" w:tentative="1">
      <w:start w:val="1"/>
      <w:numFmt w:val="bullet"/>
      <w:lvlText w:val="•"/>
      <w:lvlJc w:val="left"/>
      <w:pPr>
        <w:tabs>
          <w:tab w:val="num" w:pos="4320"/>
        </w:tabs>
        <w:ind w:left="4320" w:hanging="360"/>
      </w:pPr>
      <w:rPr>
        <w:rFonts w:ascii="Arial" w:hAnsi="Arial" w:hint="default"/>
      </w:rPr>
    </w:lvl>
    <w:lvl w:ilvl="6" w:tplc="3C0890CE" w:tentative="1">
      <w:start w:val="1"/>
      <w:numFmt w:val="bullet"/>
      <w:lvlText w:val="•"/>
      <w:lvlJc w:val="left"/>
      <w:pPr>
        <w:tabs>
          <w:tab w:val="num" w:pos="5040"/>
        </w:tabs>
        <w:ind w:left="5040" w:hanging="360"/>
      </w:pPr>
      <w:rPr>
        <w:rFonts w:ascii="Arial" w:hAnsi="Arial" w:hint="default"/>
      </w:rPr>
    </w:lvl>
    <w:lvl w:ilvl="7" w:tplc="D1E241CE" w:tentative="1">
      <w:start w:val="1"/>
      <w:numFmt w:val="bullet"/>
      <w:lvlText w:val="•"/>
      <w:lvlJc w:val="left"/>
      <w:pPr>
        <w:tabs>
          <w:tab w:val="num" w:pos="5760"/>
        </w:tabs>
        <w:ind w:left="5760" w:hanging="360"/>
      </w:pPr>
      <w:rPr>
        <w:rFonts w:ascii="Arial" w:hAnsi="Arial" w:hint="default"/>
      </w:rPr>
    </w:lvl>
    <w:lvl w:ilvl="8" w:tplc="D0FE4C0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E4498"/>
    <w:multiLevelType w:val="hybridMultilevel"/>
    <w:tmpl w:val="12EAF6D8"/>
    <w:lvl w:ilvl="0" w:tplc="4D284ACE">
      <w:start w:val="2"/>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AE6955"/>
    <w:multiLevelType w:val="hybridMultilevel"/>
    <w:tmpl w:val="6B52BF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6237F9"/>
    <w:multiLevelType w:val="hybridMultilevel"/>
    <w:tmpl w:val="85B4D308"/>
    <w:lvl w:ilvl="0" w:tplc="71FAE3C4">
      <w:start w:val="1"/>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E592C92"/>
    <w:multiLevelType w:val="hybridMultilevel"/>
    <w:tmpl w:val="37D8AFF0"/>
    <w:lvl w:ilvl="0" w:tplc="131EB500">
      <w:start w:val="1"/>
      <w:numFmt w:val="bullet"/>
      <w:lvlText w:val=""/>
      <w:lvlJc w:val="left"/>
      <w:pPr>
        <w:tabs>
          <w:tab w:val="num" w:pos="720"/>
        </w:tabs>
        <w:ind w:left="720" w:hanging="360"/>
      </w:pPr>
      <w:rPr>
        <w:rFonts w:ascii="Symbol" w:hAnsi="Symbol" w:hint="default"/>
      </w:rPr>
    </w:lvl>
    <w:lvl w:ilvl="1" w:tplc="6DDC0AA2" w:tentative="1">
      <w:start w:val="1"/>
      <w:numFmt w:val="bullet"/>
      <w:lvlText w:val=""/>
      <w:lvlJc w:val="left"/>
      <w:pPr>
        <w:tabs>
          <w:tab w:val="num" w:pos="1440"/>
        </w:tabs>
        <w:ind w:left="1440" w:hanging="360"/>
      </w:pPr>
      <w:rPr>
        <w:rFonts w:ascii="Symbol" w:hAnsi="Symbol" w:hint="default"/>
      </w:rPr>
    </w:lvl>
    <w:lvl w:ilvl="2" w:tplc="445277B0" w:tentative="1">
      <w:start w:val="1"/>
      <w:numFmt w:val="bullet"/>
      <w:lvlText w:val=""/>
      <w:lvlJc w:val="left"/>
      <w:pPr>
        <w:tabs>
          <w:tab w:val="num" w:pos="2160"/>
        </w:tabs>
        <w:ind w:left="2160" w:hanging="360"/>
      </w:pPr>
      <w:rPr>
        <w:rFonts w:ascii="Symbol" w:hAnsi="Symbol" w:hint="default"/>
      </w:rPr>
    </w:lvl>
    <w:lvl w:ilvl="3" w:tplc="0310F9E2" w:tentative="1">
      <w:start w:val="1"/>
      <w:numFmt w:val="bullet"/>
      <w:lvlText w:val=""/>
      <w:lvlJc w:val="left"/>
      <w:pPr>
        <w:tabs>
          <w:tab w:val="num" w:pos="2880"/>
        </w:tabs>
        <w:ind w:left="2880" w:hanging="360"/>
      </w:pPr>
      <w:rPr>
        <w:rFonts w:ascii="Symbol" w:hAnsi="Symbol" w:hint="default"/>
      </w:rPr>
    </w:lvl>
    <w:lvl w:ilvl="4" w:tplc="E6AA8644" w:tentative="1">
      <w:start w:val="1"/>
      <w:numFmt w:val="bullet"/>
      <w:lvlText w:val=""/>
      <w:lvlJc w:val="left"/>
      <w:pPr>
        <w:tabs>
          <w:tab w:val="num" w:pos="3600"/>
        </w:tabs>
        <w:ind w:left="3600" w:hanging="360"/>
      </w:pPr>
      <w:rPr>
        <w:rFonts w:ascii="Symbol" w:hAnsi="Symbol" w:hint="default"/>
      </w:rPr>
    </w:lvl>
    <w:lvl w:ilvl="5" w:tplc="83D645B4" w:tentative="1">
      <w:start w:val="1"/>
      <w:numFmt w:val="bullet"/>
      <w:lvlText w:val=""/>
      <w:lvlJc w:val="left"/>
      <w:pPr>
        <w:tabs>
          <w:tab w:val="num" w:pos="4320"/>
        </w:tabs>
        <w:ind w:left="4320" w:hanging="360"/>
      </w:pPr>
      <w:rPr>
        <w:rFonts w:ascii="Symbol" w:hAnsi="Symbol" w:hint="default"/>
      </w:rPr>
    </w:lvl>
    <w:lvl w:ilvl="6" w:tplc="767601D6" w:tentative="1">
      <w:start w:val="1"/>
      <w:numFmt w:val="bullet"/>
      <w:lvlText w:val=""/>
      <w:lvlJc w:val="left"/>
      <w:pPr>
        <w:tabs>
          <w:tab w:val="num" w:pos="5040"/>
        </w:tabs>
        <w:ind w:left="5040" w:hanging="360"/>
      </w:pPr>
      <w:rPr>
        <w:rFonts w:ascii="Symbol" w:hAnsi="Symbol" w:hint="default"/>
      </w:rPr>
    </w:lvl>
    <w:lvl w:ilvl="7" w:tplc="A69AED80" w:tentative="1">
      <w:start w:val="1"/>
      <w:numFmt w:val="bullet"/>
      <w:lvlText w:val=""/>
      <w:lvlJc w:val="left"/>
      <w:pPr>
        <w:tabs>
          <w:tab w:val="num" w:pos="5760"/>
        </w:tabs>
        <w:ind w:left="5760" w:hanging="360"/>
      </w:pPr>
      <w:rPr>
        <w:rFonts w:ascii="Symbol" w:hAnsi="Symbol" w:hint="default"/>
      </w:rPr>
    </w:lvl>
    <w:lvl w:ilvl="8" w:tplc="D156635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9865744"/>
    <w:multiLevelType w:val="hybridMultilevel"/>
    <w:tmpl w:val="236C5B22"/>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30" w15:restartNumberingAfterBreak="0">
    <w:nsid w:val="7A7657C3"/>
    <w:multiLevelType w:val="hybridMultilevel"/>
    <w:tmpl w:val="DEB0A91A"/>
    <w:lvl w:ilvl="0" w:tplc="682E431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6"/>
  </w:num>
  <w:num w:numId="11">
    <w:abstractNumId w:val="19"/>
  </w:num>
  <w:num w:numId="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8"/>
  </w:num>
  <w:num w:numId="24">
    <w:abstractNumId w:val="9"/>
  </w:num>
  <w:num w:numId="25">
    <w:abstractNumId w:val="16"/>
  </w:num>
  <w:num w:numId="26">
    <w:abstractNumId w:val="30"/>
  </w:num>
  <w:num w:numId="27">
    <w:abstractNumId w:val="11"/>
  </w:num>
  <w:num w:numId="28">
    <w:abstractNumId w:val="22"/>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0"/>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7"/>
  </w:num>
  <w:num w:numId="35">
    <w:abstractNumId w:val="1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24"/>
  </w:num>
  <w:num w:numId="42">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AA"/>
    <w:rsid w:val="000009BF"/>
    <w:rsid w:val="00000AE1"/>
    <w:rsid w:val="00000D10"/>
    <w:rsid w:val="00003BBD"/>
    <w:rsid w:val="00004642"/>
    <w:rsid w:val="00004EAB"/>
    <w:rsid w:val="0000550F"/>
    <w:rsid w:val="00006008"/>
    <w:rsid w:val="0000609B"/>
    <w:rsid w:val="000065DC"/>
    <w:rsid w:val="00006EF7"/>
    <w:rsid w:val="00006F96"/>
    <w:rsid w:val="00006FFA"/>
    <w:rsid w:val="00007562"/>
    <w:rsid w:val="000079AA"/>
    <w:rsid w:val="00007C02"/>
    <w:rsid w:val="00007F2B"/>
    <w:rsid w:val="000102AC"/>
    <w:rsid w:val="000115D0"/>
    <w:rsid w:val="00011E23"/>
    <w:rsid w:val="00012103"/>
    <w:rsid w:val="0001270A"/>
    <w:rsid w:val="00013F35"/>
    <w:rsid w:val="0001438A"/>
    <w:rsid w:val="0001446B"/>
    <w:rsid w:val="00014F0A"/>
    <w:rsid w:val="00015247"/>
    <w:rsid w:val="00015801"/>
    <w:rsid w:val="00015B46"/>
    <w:rsid w:val="00015FFA"/>
    <w:rsid w:val="00016C84"/>
    <w:rsid w:val="00017777"/>
    <w:rsid w:val="000202A9"/>
    <w:rsid w:val="000205C5"/>
    <w:rsid w:val="0002099D"/>
    <w:rsid w:val="00020AA2"/>
    <w:rsid w:val="0002157A"/>
    <w:rsid w:val="0002176B"/>
    <w:rsid w:val="00022D1E"/>
    <w:rsid w:val="0002342F"/>
    <w:rsid w:val="00023746"/>
    <w:rsid w:val="000258F4"/>
    <w:rsid w:val="00026254"/>
    <w:rsid w:val="00027381"/>
    <w:rsid w:val="00027DBF"/>
    <w:rsid w:val="00027EF5"/>
    <w:rsid w:val="000302EC"/>
    <w:rsid w:val="000304AF"/>
    <w:rsid w:val="000307E9"/>
    <w:rsid w:val="00030F07"/>
    <w:rsid w:val="0003148C"/>
    <w:rsid w:val="00032163"/>
    <w:rsid w:val="000325A1"/>
    <w:rsid w:val="00033454"/>
    <w:rsid w:val="00033515"/>
    <w:rsid w:val="00034099"/>
    <w:rsid w:val="000341CA"/>
    <w:rsid w:val="0003571A"/>
    <w:rsid w:val="00037A87"/>
    <w:rsid w:val="0004073B"/>
    <w:rsid w:val="00041A65"/>
    <w:rsid w:val="00041F28"/>
    <w:rsid w:val="000420D8"/>
    <w:rsid w:val="00042F2E"/>
    <w:rsid w:val="000441E9"/>
    <w:rsid w:val="00044EC8"/>
    <w:rsid w:val="000450A8"/>
    <w:rsid w:val="00045382"/>
    <w:rsid w:val="00051ED1"/>
    <w:rsid w:val="00051FC3"/>
    <w:rsid w:val="000528E3"/>
    <w:rsid w:val="00052BF8"/>
    <w:rsid w:val="00053EFB"/>
    <w:rsid w:val="000540ED"/>
    <w:rsid w:val="000543F9"/>
    <w:rsid w:val="00054667"/>
    <w:rsid w:val="00055580"/>
    <w:rsid w:val="000556BE"/>
    <w:rsid w:val="00056D84"/>
    <w:rsid w:val="00057116"/>
    <w:rsid w:val="00057B0D"/>
    <w:rsid w:val="00057FBD"/>
    <w:rsid w:val="0006006F"/>
    <w:rsid w:val="00061C59"/>
    <w:rsid w:val="00061FCC"/>
    <w:rsid w:val="000623DC"/>
    <w:rsid w:val="00063CEC"/>
    <w:rsid w:val="00064192"/>
    <w:rsid w:val="00064843"/>
    <w:rsid w:val="00065172"/>
    <w:rsid w:val="00065B9A"/>
    <w:rsid w:val="000662A3"/>
    <w:rsid w:val="0006651F"/>
    <w:rsid w:val="00067E07"/>
    <w:rsid w:val="00070C64"/>
    <w:rsid w:val="00071738"/>
    <w:rsid w:val="0007220A"/>
    <w:rsid w:val="00072B20"/>
    <w:rsid w:val="00072B3A"/>
    <w:rsid w:val="00073C42"/>
    <w:rsid w:val="00075BE6"/>
    <w:rsid w:val="00075C24"/>
    <w:rsid w:val="0007633E"/>
    <w:rsid w:val="0007661D"/>
    <w:rsid w:val="00080021"/>
    <w:rsid w:val="00080B92"/>
    <w:rsid w:val="000810FB"/>
    <w:rsid w:val="00081604"/>
    <w:rsid w:val="00081D44"/>
    <w:rsid w:val="000821D9"/>
    <w:rsid w:val="000824E2"/>
    <w:rsid w:val="00082D8D"/>
    <w:rsid w:val="00082F36"/>
    <w:rsid w:val="00083750"/>
    <w:rsid w:val="000843E1"/>
    <w:rsid w:val="00086454"/>
    <w:rsid w:val="00086865"/>
    <w:rsid w:val="00086BA6"/>
    <w:rsid w:val="000876F0"/>
    <w:rsid w:val="00087CD3"/>
    <w:rsid w:val="00090C4B"/>
    <w:rsid w:val="000912FA"/>
    <w:rsid w:val="000917B9"/>
    <w:rsid w:val="00091843"/>
    <w:rsid w:val="000919AE"/>
    <w:rsid w:val="0009375E"/>
    <w:rsid w:val="00094354"/>
    <w:rsid w:val="000947CA"/>
    <w:rsid w:val="000948FF"/>
    <w:rsid w:val="000952FD"/>
    <w:rsid w:val="0009536A"/>
    <w:rsid w:val="00096FB6"/>
    <w:rsid w:val="0009714F"/>
    <w:rsid w:val="00097399"/>
    <w:rsid w:val="000973DB"/>
    <w:rsid w:val="00097451"/>
    <w:rsid w:val="000A0C66"/>
    <w:rsid w:val="000A0CE7"/>
    <w:rsid w:val="000A16FA"/>
    <w:rsid w:val="000A2215"/>
    <w:rsid w:val="000A2353"/>
    <w:rsid w:val="000A3EB1"/>
    <w:rsid w:val="000A448E"/>
    <w:rsid w:val="000A4733"/>
    <w:rsid w:val="000A5103"/>
    <w:rsid w:val="000A61FF"/>
    <w:rsid w:val="000A748F"/>
    <w:rsid w:val="000B0496"/>
    <w:rsid w:val="000B05E7"/>
    <w:rsid w:val="000B0A03"/>
    <w:rsid w:val="000B0E28"/>
    <w:rsid w:val="000B13FC"/>
    <w:rsid w:val="000B2940"/>
    <w:rsid w:val="000B2F56"/>
    <w:rsid w:val="000B3B6E"/>
    <w:rsid w:val="000B5B17"/>
    <w:rsid w:val="000B61FD"/>
    <w:rsid w:val="000B6ED3"/>
    <w:rsid w:val="000B7842"/>
    <w:rsid w:val="000C040C"/>
    <w:rsid w:val="000C0EE8"/>
    <w:rsid w:val="000C285F"/>
    <w:rsid w:val="000C33C9"/>
    <w:rsid w:val="000C36CA"/>
    <w:rsid w:val="000C3C30"/>
    <w:rsid w:val="000C43CE"/>
    <w:rsid w:val="000C4C97"/>
    <w:rsid w:val="000C55FE"/>
    <w:rsid w:val="000C5738"/>
    <w:rsid w:val="000C7079"/>
    <w:rsid w:val="000C766B"/>
    <w:rsid w:val="000C7F4A"/>
    <w:rsid w:val="000D0028"/>
    <w:rsid w:val="000D0C82"/>
    <w:rsid w:val="000D14FE"/>
    <w:rsid w:val="000D1601"/>
    <w:rsid w:val="000D1F67"/>
    <w:rsid w:val="000D2A1B"/>
    <w:rsid w:val="000D38B8"/>
    <w:rsid w:val="000D4889"/>
    <w:rsid w:val="000D4E0A"/>
    <w:rsid w:val="000D4FA8"/>
    <w:rsid w:val="000D5031"/>
    <w:rsid w:val="000D55AA"/>
    <w:rsid w:val="000D5C6F"/>
    <w:rsid w:val="000D6810"/>
    <w:rsid w:val="000D715B"/>
    <w:rsid w:val="000E0733"/>
    <w:rsid w:val="000E0896"/>
    <w:rsid w:val="000E0BCF"/>
    <w:rsid w:val="000E131D"/>
    <w:rsid w:val="000E1B03"/>
    <w:rsid w:val="000E1B33"/>
    <w:rsid w:val="000E29B7"/>
    <w:rsid w:val="000E2D3D"/>
    <w:rsid w:val="000E3AEF"/>
    <w:rsid w:val="000E44C8"/>
    <w:rsid w:val="000E4AD1"/>
    <w:rsid w:val="000E4BD5"/>
    <w:rsid w:val="000E4CF6"/>
    <w:rsid w:val="000E55AD"/>
    <w:rsid w:val="000E5C6E"/>
    <w:rsid w:val="000E5D3D"/>
    <w:rsid w:val="000E7105"/>
    <w:rsid w:val="000E78F0"/>
    <w:rsid w:val="000E7B08"/>
    <w:rsid w:val="000F0192"/>
    <w:rsid w:val="000F17E5"/>
    <w:rsid w:val="000F1FF9"/>
    <w:rsid w:val="000F22E3"/>
    <w:rsid w:val="000F248C"/>
    <w:rsid w:val="000F425B"/>
    <w:rsid w:val="000F4AD8"/>
    <w:rsid w:val="000F571E"/>
    <w:rsid w:val="000F5A8F"/>
    <w:rsid w:val="000F66EA"/>
    <w:rsid w:val="000F70F9"/>
    <w:rsid w:val="0010251E"/>
    <w:rsid w:val="00102E13"/>
    <w:rsid w:val="001030F9"/>
    <w:rsid w:val="001044B7"/>
    <w:rsid w:val="00105535"/>
    <w:rsid w:val="00105CE8"/>
    <w:rsid w:val="001061D2"/>
    <w:rsid w:val="001071EB"/>
    <w:rsid w:val="00107B27"/>
    <w:rsid w:val="00111218"/>
    <w:rsid w:val="0011126B"/>
    <w:rsid w:val="00113112"/>
    <w:rsid w:val="001137A4"/>
    <w:rsid w:val="00114CCE"/>
    <w:rsid w:val="001157D1"/>
    <w:rsid w:val="00116D0C"/>
    <w:rsid w:val="0011735F"/>
    <w:rsid w:val="0012159B"/>
    <w:rsid w:val="00121760"/>
    <w:rsid w:val="001217CE"/>
    <w:rsid w:val="001228AE"/>
    <w:rsid w:val="001231F9"/>
    <w:rsid w:val="001237F1"/>
    <w:rsid w:val="0012524E"/>
    <w:rsid w:val="0012560E"/>
    <w:rsid w:val="001256DC"/>
    <w:rsid w:val="00125964"/>
    <w:rsid w:val="00125CA2"/>
    <w:rsid w:val="00126A2C"/>
    <w:rsid w:val="00127CDB"/>
    <w:rsid w:val="00130C6F"/>
    <w:rsid w:val="00131AA5"/>
    <w:rsid w:val="00131BE4"/>
    <w:rsid w:val="001321A7"/>
    <w:rsid w:val="0013280F"/>
    <w:rsid w:val="0013282D"/>
    <w:rsid w:val="00134028"/>
    <w:rsid w:val="00134300"/>
    <w:rsid w:val="00134CE8"/>
    <w:rsid w:val="00137E34"/>
    <w:rsid w:val="00137FBC"/>
    <w:rsid w:val="00140F88"/>
    <w:rsid w:val="0014127F"/>
    <w:rsid w:val="001412D7"/>
    <w:rsid w:val="00142298"/>
    <w:rsid w:val="00143F78"/>
    <w:rsid w:val="00144EFE"/>
    <w:rsid w:val="00145346"/>
    <w:rsid w:val="00145626"/>
    <w:rsid w:val="0014581F"/>
    <w:rsid w:val="00145B89"/>
    <w:rsid w:val="00146595"/>
    <w:rsid w:val="001467FE"/>
    <w:rsid w:val="001475E7"/>
    <w:rsid w:val="00151532"/>
    <w:rsid w:val="00151B48"/>
    <w:rsid w:val="00152CD5"/>
    <w:rsid w:val="00152D8C"/>
    <w:rsid w:val="00152F5C"/>
    <w:rsid w:val="0015318C"/>
    <w:rsid w:val="001531D0"/>
    <w:rsid w:val="00153529"/>
    <w:rsid w:val="001559E6"/>
    <w:rsid w:val="001572BF"/>
    <w:rsid w:val="00160099"/>
    <w:rsid w:val="00160177"/>
    <w:rsid w:val="00160932"/>
    <w:rsid w:val="0016234D"/>
    <w:rsid w:val="00162D90"/>
    <w:rsid w:val="00164109"/>
    <w:rsid w:val="0016426D"/>
    <w:rsid w:val="001643E1"/>
    <w:rsid w:val="0016453C"/>
    <w:rsid w:val="00164F2A"/>
    <w:rsid w:val="00166713"/>
    <w:rsid w:val="00166C2D"/>
    <w:rsid w:val="00167524"/>
    <w:rsid w:val="001675C1"/>
    <w:rsid w:val="0016770E"/>
    <w:rsid w:val="0016776D"/>
    <w:rsid w:val="00170B1F"/>
    <w:rsid w:val="00170DBA"/>
    <w:rsid w:val="001719BB"/>
    <w:rsid w:val="00171B63"/>
    <w:rsid w:val="001722BF"/>
    <w:rsid w:val="00172594"/>
    <w:rsid w:val="001739D8"/>
    <w:rsid w:val="00174F59"/>
    <w:rsid w:val="00175B1D"/>
    <w:rsid w:val="00176DF3"/>
    <w:rsid w:val="00177E2B"/>
    <w:rsid w:val="00180305"/>
    <w:rsid w:val="001807AC"/>
    <w:rsid w:val="00182A52"/>
    <w:rsid w:val="00184AC1"/>
    <w:rsid w:val="001867CF"/>
    <w:rsid w:val="00187F28"/>
    <w:rsid w:val="00190735"/>
    <w:rsid w:val="001914D9"/>
    <w:rsid w:val="001924D2"/>
    <w:rsid w:val="00192710"/>
    <w:rsid w:val="00193473"/>
    <w:rsid w:val="00194084"/>
    <w:rsid w:val="0019441B"/>
    <w:rsid w:val="00194FAC"/>
    <w:rsid w:val="001959DD"/>
    <w:rsid w:val="00197194"/>
    <w:rsid w:val="00197AFB"/>
    <w:rsid w:val="00197D5C"/>
    <w:rsid w:val="001A2CD8"/>
    <w:rsid w:val="001A302F"/>
    <w:rsid w:val="001A3879"/>
    <w:rsid w:val="001A4172"/>
    <w:rsid w:val="001A50AB"/>
    <w:rsid w:val="001A63E1"/>
    <w:rsid w:val="001A6515"/>
    <w:rsid w:val="001A68BC"/>
    <w:rsid w:val="001A7278"/>
    <w:rsid w:val="001A7804"/>
    <w:rsid w:val="001B0018"/>
    <w:rsid w:val="001B0213"/>
    <w:rsid w:val="001B0709"/>
    <w:rsid w:val="001B3F78"/>
    <w:rsid w:val="001B4A4F"/>
    <w:rsid w:val="001B5AD2"/>
    <w:rsid w:val="001B60C4"/>
    <w:rsid w:val="001B62EA"/>
    <w:rsid w:val="001B6A7D"/>
    <w:rsid w:val="001B7D1A"/>
    <w:rsid w:val="001C163B"/>
    <w:rsid w:val="001C2499"/>
    <w:rsid w:val="001C24B6"/>
    <w:rsid w:val="001C263D"/>
    <w:rsid w:val="001C29BB"/>
    <w:rsid w:val="001C3143"/>
    <w:rsid w:val="001C42AB"/>
    <w:rsid w:val="001C42D6"/>
    <w:rsid w:val="001C4609"/>
    <w:rsid w:val="001C557F"/>
    <w:rsid w:val="001C5C86"/>
    <w:rsid w:val="001C60E3"/>
    <w:rsid w:val="001C61CE"/>
    <w:rsid w:val="001C62B4"/>
    <w:rsid w:val="001D0DED"/>
    <w:rsid w:val="001D1532"/>
    <w:rsid w:val="001D1B49"/>
    <w:rsid w:val="001D1BCC"/>
    <w:rsid w:val="001D1D8E"/>
    <w:rsid w:val="001D21D5"/>
    <w:rsid w:val="001D38EF"/>
    <w:rsid w:val="001D3913"/>
    <w:rsid w:val="001D4101"/>
    <w:rsid w:val="001D43C4"/>
    <w:rsid w:val="001D4ABD"/>
    <w:rsid w:val="001D4C9D"/>
    <w:rsid w:val="001D4FDD"/>
    <w:rsid w:val="001D5090"/>
    <w:rsid w:val="001D5146"/>
    <w:rsid w:val="001D5622"/>
    <w:rsid w:val="001D5B98"/>
    <w:rsid w:val="001D6C8C"/>
    <w:rsid w:val="001D6FAE"/>
    <w:rsid w:val="001D7A59"/>
    <w:rsid w:val="001D7E75"/>
    <w:rsid w:val="001E0468"/>
    <w:rsid w:val="001E07DB"/>
    <w:rsid w:val="001E15E8"/>
    <w:rsid w:val="001E19EA"/>
    <w:rsid w:val="001E1AAF"/>
    <w:rsid w:val="001E1E04"/>
    <w:rsid w:val="001E1FBB"/>
    <w:rsid w:val="001E30A4"/>
    <w:rsid w:val="001E36CB"/>
    <w:rsid w:val="001E40AB"/>
    <w:rsid w:val="001E5121"/>
    <w:rsid w:val="001E5523"/>
    <w:rsid w:val="001E55C9"/>
    <w:rsid w:val="001E62C9"/>
    <w:rsid w:val="001E711A"/>
    <w:rsid w:val="001E7E50"/>
    <w:rsid w:val="001F028A"/>
    <w:rsid w:val="001F04B2"/>
    <w:rsid w:val="001F0E5A"/>
    <w:rsid w:val="001F1A95"/>
    <w:rsid w:val="001F282B"/>
    <w:rsid w:val="001F2B5D"/>
    <w:rsid w:val="001F2DB5"/>
    <w:rsid w:val="001F3783"/>
    <w:rsid w:val="001F3CE7"/>
    <w:rsid w:val="001F4D4A"/>
    <w:rsid w:val="001F5433"/>
    <w:rsid w:val="001F5F3B"/>
    <w:rsid w:val="001F6B60"/>
    <w:rsid w:val="001F6F6A"/>
    <w:rsid w:val="001F7A59"/>
    <w:rsid w:val="001F7BA0"/>
    <w:rsid w:val="002000C2"/>
    <w:rsid w:val="0020016D"/>
    <w:rsid w:val="002004BF"/>
    <w:rsid w:val="00201CD0"/>
    <w:rsid w:val="00202409"/>
    <w:rsid w:val="00202B02"/>
    <w:rsid w:val="002033B4"/>
    <w:rsid w:val="0020384E"/>
    <w:rsid w:val="00204BAA"/>
    <w:rsid w:val="0020547A"/>
    <w:rsid w:val="002055BF"/>
    <w:rsid w:val="00205762"/>
    <w:rsid w:val="002062F2"/>
    <w:rsid w:val="0020653E"/>
    <w:rsid w:val="002105B5"/>
    <w:rsid w:val="0021189C"/>
    <w:rsid w:val="00212259"/>
    <w:rsid w:val="0021338F"/>
    <w:rsid w:val="0021340C"/>
    <w:rsid w:val="0021375B"/>
    <w:rsid w:val="00213C57"/>
    <w:rsid w:val="00213E7F"/>
    <w:rsid w:val="00216571"/>
    <w:rsid w:val="0021779C"/>
    <w:rsid w:val="00220100"/>
    <w:rsid w:val="002215AA"/>
    <w:rsid w:val="00221FE8"/>
    <w:rsid w:val="002221E2"/>
    <w:rsid w:val="00223A13"/>
    <w:rsid w:val="00223B2B"/>
    <w:rsid w:val="00223BE2"/>
    <w:rsid w:val="00224057"/>
    <w:rsid w:val="0022476F"/>
    <w:rsid w:val="00224A7D"/>
    <w:rsid w:val="002254E8"/>
    <w:rsid w:val="0022573F"/>
    <w:rsid w:val="00226469"/>
    <w:rsid w:val="00226F1A"/>
    <w:rsid w:val="0022772D"/>
    <w:rsid w:val="0023139A"/>
    <w:rsid w:val="0023244E"/>
    <w:rsid w:val="002328D2"/>
    <w:rsid w:val="00233748"/>
    <w:rsid w:val="0023397B"/>
    <w:rsid w:val="00233C69"/>
    <w:rsid w:val="00233DD6"/>
    <w:rsid w:val="00233EA7"/>
    <w:rsid w:val="00234836"/>
    <w:rsid w:val="0023491F"/>
    <w:rsid w:val="002350A1"/>
    <w:rsid w:val="00235B76"/>
    <w:rsid w:val="00237A1D"/>
    <w:rsid w:val="00241D61"/>
    <w:rsid w:val="00243280"/>
    <w:rsid w:val="00244315"/>
    <w:rsid w:val="002445C1"/>
    <w:rsid w:val="002449F3"/>
    <w:rsid w:val="00246E43"/>
    <w:rsid w:val="00247900"/>
    <w:rsid w:val="00247AE8"/>
    <w:rsid w:val="00250055"/>
    <w:rsid w:val="002503D3"/>
    <w:rsid w:val="0025048D"/>
    <w:rsid w:val="00250967"/>
    <w:rsid w:val="00250DF8"/>
    <w:rsid w:val="00250E1F"/>
    <w:rsid w:val="00252E1D"/>
    <w:rsid w:val="00252F4C"/>
    <w:rsid w:val="002540F2"/>
    <w:rsid w:val="00254A09"/>
    <w:rsid w:val="00254A21"/>
    <w:rsid w:val="00254C93"/>
    <w:rsid w:val="00254D81"/>
    <w:rsid w:val="002551FE"/>
    <w:rsid w:val="00255A99"/>
    <w:rsid w:val="00255D17"/>
    <w:rsid w:val="0025602B"/>
    <w:rsid w:val="00256F2B"/>
    <w:rsid w:val="0026078D"/>
    <w:rsid w:val="00260E3A"/>
    <w:rsid w:val="002611C3"/>
    <w:rsid w:val="0026134A"/>
    <w:rsid w:val="0026324E"/>
    <w:rsid w:val="0026365D"/>
    <w:rsid w:val="002636BD"/>
    <w:rsid w:val="002644C0"/>
    <w:rsid w:val="0026462C"/>
    <w:rsid w:val="002659F5"/>
    <w:rsid w:val="0026610C"/>
    <w:rsid w:val="002662B2"/>
    <w:rsid w:val="00267588"/>
    <w:rsid w:val="0026777B"/>
    <w:rsid w:val="00267FA7"/>
    <w:rsid w:val="00270D7E"/>
    <w:rsid w:val="0027111F"/>
    <w:rsid w:val="00271266"/>
    <w:rsid w:val="00272A18"/>
    <w:rsid w:val="002739EB"/>
    <w:rsid w:val="0027479E"/>
    <w:rsid w:val="00276274"/>
    <w:rsid w:val="00276D75"/>
    <w:rsid w:val="00276DBE"/>
    <w:rsid w:val="00280311"/>
    <w:rsid w:val="00281130"/>
    <w:rsid w:val="00281399"/>
    <w:rsid w:val="002813F3"/>
    <w:rsid w:val="00283D67"/>
    <w:rsid w:val="00283EC8"/>
    <w:rsid w:val="00283FF8"/>
    <w:rsid w:val="00284A49"/>
    <w:rsid w:val="002851BF"/>
    <w:rsid w:val="00285F31"/>
    <w:rsid w:val="00285F3F"/>
    <w:rsid w:val="002861C9"/>
    <w:rsid w:val="00286AB6"/>
    <w:rsid w:val="00286DF6"/>
    <w:rsid w:val="00287903"/>
    <w:rsid w:val="00287D92"/>
    <w:rsid w:val="00292C36"/>
    <w:rsid w:val="002946AD"/>
    <w:rsid w:val="00294833"/>
    <w:rsid w:val="002957C8"/>
    <w:rsid w:val="00295A87"/>
    <w:rsid w:val="002964A1"/>
    <w:rsid w:val="002A0CE0"/>
    <w:rsid w:val="002A0D84"/>
    <w:rsid w:val="002A18E2"/>
    <w:rsid w:val="002A2BE9"/>
    <w:rsid w:val="002A32EA"/>
    <w:rsid w:val="002A4728"/>
    <w:rsid w:val="002A48B8"/>
    <w:rsid w:val="002A5519"/>
    <w:rsid w:val="002A58A6"/>
    <w:rsid w:val="002A5D7C"/>
    <w:rsid w:val="002A73CE"/>
    <w:rsid w:val="002B0526"/>
    <w:rsid w:val="002B053D"/>
    <w:rsid w:val="002B0EC9"/>
    <w:rsid w:val="002B10C6"/>
    <w:rsid w:val="002B1171"/>
    <w:rsid w:val="002B25B9"/>
    <w:rsid w:val="002B2CC0"/>
    <w:rsid w:val="002B2E93"/>
    <w:rsid w:val="002B2FBC"/>
    <w:rsid w:val="002B3286"/>
    <w:rsid w:val="002B342B"/>
    <w:rsid w:val="002B35A7"/>
    <w:rsid w:val="002B4BCF"/>
    <w:rsid w:val="002B4C8A"/>
    <w:rsid w:val="002B4ECF"/>
    <w:rsid w:val="002B6344"/>
    <w:rsid w:val="002B6581"/>
    <w:rsid w:val="002B6BDA"/>
    <w:rsid w:val="002B74F5"/>
    <w:rsid w:val="002C0125"/>
    <w:rsid w:val="002C0D21"/>
    <w:rsid w:val="002C289D"/>
    <w:rsid w:val="002C458A"/>
    <w:rsid w:val="002C5758"/>
    <w:rsid w:val="002D0B3B"/>
    <w:rsid w:val="002D108B"/>
    <w:rsid w:val="002D17BB"/>
    <w:rsid w:val="002D2050"/>
    <w:rsid w:val="002D20F1"/>
    <w:rsid w:val="002D40C9"/>
    <w:rsid w:val="002D6AEA"/>
    <w:rsid w:val="002D6C44"/>
    <w:rsid w:val="002D73B5"/>
    <w:rsid w:val="002D76AC"/>
    <w:rsid w:val="002D7D0A"/>
    <w:rsid w:val="002E0CB8"/>
    <w:rsid w:val="002E1835"/>
    <w:rsid w:val="002E18F6"/>
    <w:rsid w:val="002E217A"/>
    <w:rsid w:val="002E3B3A"/>
    <w:rsid w:val="002E3EDE"/>
    <w:rsid w:val="002E3F4F"/>
    <w:rsid w:val="002E4536"/>
    <w:rsid w:val="002E4662"/>
    <w:rsid w:val="002E4A48"/>
    <w:rsid w:val="002E4B08"/>
    <w:rsid w:val="002E6AE0"/>
    <w:rsid w:val="002E7A9E"/>
    <w:rsid w:val="002F05DD"/>
    <w:rsid w:val="002F1189"/>
    <w:rsid w:val="002F2752"/>
    <w:rsid w:val="002F2D9F"/>
    <w:rsid w:val="002F2FD2"/>
    <w:rsid w:val="002F31D9"/>
    <w:rsid w:val="002F3383"/>
    <w:rsid w:val="002F3749"/>
    <w:rsid w:val="002F41CF"/>
    <w:rsid w:val="002F41D5"/>
    <w:rsid w:val="002F435D"/>
    <w:rsid w:val="002F4C58"/>
    <w:rsid w:val="002F501E"/>
    <w:rsid w:val="002F534F"/>
    <w:rsid w:val="002F6064"/>
    <w:rsid w:val="002F6AC3"/>
    <w:rsid w:val="002F703A"/>
    <w:rsid w:val="002F7666"/>
    <w:rsid w:val="003003A3"/>
    <w:rsid w:val="003004F8"/>
    <w:rsid w:val="0030056A"/>
    <w:rsid w:val="003029A7"/>
    <w:rsid w:val="00303658"/>
    <w:rsid w:val="0030373F"/>
    <w:rsid w:val="003051E0"/>
    <w:rsid w:val="00305E52"/>
    <w:rsid w:val="00306DAA"/>
    <w:rsid w:val="003101C3"/>
    <w:rsid w:val="00310FEA"/>
    <w:rsid w:val="003110F4"/>
    <w:rsid w:val="0031187C"/>
    <w:rsid w:val="00312AA8"/>
    <w:rsid w:val="003131CF"/>
    <w:rsid w:val="003138BC"/>
    <w:rsid w:val="003138DA"/>
    <w:rsid w:val="003139C2"/>
    <w:rsid w:val="00313D68"/>
    <w:rsid w:val="0031462A"/>
    <w:rsid w:val="00314B0B"/>
    <w:rsid w:val="00315787"/>
    <w:rsid w:val="00315A1C"/>
    <w:rsid w:val="003161F6"/>
    <w:rsid w:val="0031744B"/>
    <w:rsid w:val="003205AD"/>
    <w:rsid w:val="00320BBD"/>
    <w:rsid w:val="00321897"/>
    <w:rsid w:val="003222D3"/>
    <w:rsid w:val="00322530"/>
    <w:rsid w:val="00322832"/>
    <w:rsid w:val="00324B11"/>
    <w:rsid w:val="00324C6B"/>
    <w:rsid w:val="00324E39"/>
    <w:rsid w:val="00325C19"/>
    <w:rsid w:val="00325DD0"/>
    <w:rsid w:val="00326D2D"/>
    <w:rsid w:val="0032749B"/>
    <w:rsid w:val="00327EC4"/>
    <w:rsid w:val="0033189E"/>
    <w:rsid w:val="00331B9B"/>
    <w:rsid w:val="003330DE"/>
    <w:rsid w:val="003332D4"/>
    <w:rsid w:val="00333A5C"/>
    <w:rsid w:val="0033415E"/>
    <w:rsid w:val="00334861"/>
    <w:rsid w:val="003349D4"/>
    <w:rsid w:val="00335D8C"/>
    <w:rsid w:val="00335FB2"/>
    <w:rsid w:val="00336CCE"/>
    <w:rsid w:val="00340793"/>
    <w:rsid w:val="00341008"/>
    <w:rsid w:val="00341333"/>
    <w:rsid w:val="00341696"/>
    <w:rsid w:val="0034177A"/>
    <w:rsid w:val="003417F5"/>
    <w:rsid w:val="0034228A"/>
    <w:rsid w:val="00343303"/>
    <w:rsid w:val="0034375E"/>
    <w:rsid w:val="003438A3"/>
    <w:rsid w:val="00344158"/>
    <w:rsid w:val="003449D3"/>
    <w:rsid w:val="003452AA"/>
    <w:rsid w:val="00345D7D"/>
    <w:rsid w:val="003462AD"/>
    <w:rsid w:val="003462AE"/>
    <w:rsid w:val="00346419"/>
    <w:rsid w:val="0034733F"/>
    <w:rsid w:val="00350A68"/>
    <w:rsid w:val="00350C31"/>
    <w:rsid w:val="00350E66"/>
    <w:rsid w:val="003520D2"/>
    <w:rsid w:val="003537F4"/>
    <w:rsid w:val="00354F64"/>
    <w:rsid w:val="003553A0"/>
    <w:rsid w:val="0035567F"/>
    <w:rsid w:val="00356463"/>
    <w:rsid w:val="00356A06"/>
    <w:rsid w:val="003570AF"/>
    <w:rsid w:val="00357951"/>
    <w:rsid w:val="00357AE0"/>
    <w:rsid w:val="00360A80"/>
    <w:rsid w:val="003615ED"/>
    <w:rsid w:val="0036247F"/>
    <w:rsid w:val="003631B9"/>
    <w:rsid w:val="003636A5"/>
    <w:rsid w:val="00363B00"/>
    <w:rsid w:val="003640A5"/>
    <w:rsid w:val="003646F3"/>
    <w:rsid w:val="00364CAE"/>
    <w:rsid w:val="00364F28"/>
    <w:rsid w:val="00365104"/>
    <w:rsid w:val="00365AAF"/>
    <w:rsid w:val="0036680B"/>
    <w:rsid w:val="00366CE5"/>
    <w:rsid w:val="0036751E"/>
    <w:rsid w:val="00370586"/>
    <w:rsid w:val="00370A7B"/>
    <w:rsid w:val="00370FE3"/>
    <w:rsid w:val="00371F48"/>
    <w:rsid w:val="0037206B"/>
    <w:rsid w:val="003720EB"/>
    <w:rsid w:val="00372158"/>
    <w:rsid w:val="003737EA"/>
    <w:rsid w:val="00373E7A"/>
    <w:rsid w:val="003742F8"/>
    <w:rsid w:val="00375C00"/>
    <w:rsid w:val="00375C6B"/>
    <w:rsid w:val="0037641D"/>
    <w:rsid w:val="00376C7B"/>
    <w:rsid w:val="00377A3B"/>
    <w:rsid w:val="003802D5"/>
    <w:rsid w:val="003804E7"/>
    <w:rsid w:val="003816BE"/>
    <w:rsid w:val="00383101"/>
    <w:rsid w:val="003841E2"/>
    <w:rsid w:val="003842EB"/>
    <w:rsid w:val="00384576"/>
    <w:rsid w:val="00384A9C"/>
    <w:rsid w:val="003865D9"/>
    <w:rsid w:val="00386D2E"/>
    <w:rsid w:val="00387E37"/>
    <w:rsid w:val="00387F94"/>
    <w:rsid w:val="003919D8"/>
    <w:rsid w:val="00391A49"/>
    <w:rsid w:val="00391B4E"/>
    <w:rsid w:val="00391DF7"/>
    <w:rsid w:val="0039297B"/>
    <w:rsid w:val="00392F2A"/>
    <w:rsid w:val="003939E2"/>
    <w:rsid w:val="00395E59"/>
    <w:rsid w:val="0039623D"/>
    <w:rsid w:val="003969A2"/>
    <w:rsid w:val="00397275"/>
    <w:rsid w:val="003975F2"/>
    <w:rsid w:val="003A096C"/>
    <w:rsid w:val="003A1EB0"/>
    <w:rsid w:val="003A2364"/>
    <w:rsid w:val="003A3444"/>
    <w:rsid w:val="003A3F26"/>
    <w:rsid w:val="003A44CE"/>
    <w:rsid w:val="003A555F"/>
    <w:rsid w:val="003A5768"/>
    <w:rsid w:val="003A598E"/>
    <w:rsid w:val="003A609D"/>
    <w:rsid w:val="003A7063"/>
    <w:rsid w:val="003A79A3"/>
    <w:rsid w:val="003B051A"/>
    <w:rsid w:val="003B0B12"/>
    <w:rsid w:val="003B10BD"/>
    <w:rsid w:val="003B1269"/>
    <w:rsid w:val="003B1BB4"/>
    <w:rsid w:val="003B25D0"/>
    <w:rsid w:val="003B29BC"/>
    <w:rsid w:val="003B3AB7"/>
    <w:rsid w:val="003B48EE"/>
    <w:rsid w:val="003B4AC3"/>
    <w:rsid w:val="003B4AFE"/>
    <w:rsid w:val="003B4BEE"/>
    <w:rsid w:val="003B4C3C"/>
    <w:rsid w:val="003B4DB7"/>
    <w:rsid w:val="003B5025"/>
    <w:rsid w:val="003B619E"/>
    <w:rsid w:val="003B662F"/>
    <w:rsid w:val="003B6CFE"/>
    <w:rsid w:val="003B6D40"/>
    <w:rsid w:val="003C092F"/>
    <w:rsid w:val="003C14B2"/>
    <w:rsid w:val="003C32AF"/>
    <w:rsid w:val="003C369E"/>
    <w:rsid w:val="003C45CD"/>
    <w:rsid w:val="003C4ACB"/>
    <w:rsid w:val="003C4F33"/>
    <w:rsid w:val="003C54BE"/>
    <w:rsid w:val="003C6DA6"/>
    <w:rsid w:val="003C7140"/>
    <w:rsid w:val="003C7530"/>
    <w:rsid w:val="003C77C6"/>
    <w:rsid w:val="003D040A"/>
    <w:rsid w:val="003D047A"/>
    <w:rsid w:val="003D1891"/>
    <w:rsid w:val="003D1D32"/>
    <w:rsid w:val="003D20ED"/>
    <w:rsid w:val="003D28E1"/>
    <w:rsid w:val="003D327E"/>
    <w:rsid w:val="003D3320"/>
    <w:rsid w:val="003D3838"/>
    <w:rsid w:val="003D4341"/>
    <w:rsid w:val="003D4CC1"/>
    <w:rsid w:val="003D4E25"/>
    <w:rsid w:val="003D5815"/>
    <w:rsid w:val="003D730F"/>
    <w:rsid w:val="003D7A5F"/>
    <w:rsid w:val="003E0B22"/>
    <w:rsid w:val="003E1B7A"/>
    <w:rsid w:val="003E221A"/>
    <w:rsid w:val="003E3FF0"/>
    <w:rsid w:val="003E44EE"/>
    <w:rsid w:val="003E481F"/>
    <w:rsid w:val="003E4A80"/>
    <w:rsid w:val="003E507C"/>
    <w:rsid w:val="003E5864"/>
    <w:rsid w:val="003E5D3B"/>
    <w:rsid w:val="003F268E"/>
    <w:rsid w:val="003F2C95"/>
    <w:rsid w:val="003F2CFB"/>
    <w:rsid w:val="003F322E"/>
    <w:rsid w:val="003F3600"/>
    <w:rsid w:val="003F3B06"/>
    <w:rsid w:val="003F4355"/>
    <w:rsid w:val="003F4ADE"/>
    <w:rsid w:val="003F4F9D"/>
    <w:rsid w:val="003F54AB"/>
    <w:rsid w:val="003F5B96"/>
    <w:rsid w:val="003F6BBF"/>
    <w:rsid w:val="00402AE8"/>
    <w:rsid w:val="00402F9C"/>
    <w:rsid w:val="00403AAF"/>
    <w:rsid w:val="00405162"/>
    <w:rsid w:val="00406D4A"/>
    <w:rsid w:val="00407C14"/>
    <w:rsid w:val="00410217"/>
    <w:rsid w:val="00410CA4"/>
    <w:rsid w:val="00410FCA"/>
    <w:rsid w:val="00411277"/>
    <w:rsid w:val="004112E8"/>
    <w:rsid w:val="00411B31"/>
    <w:rsid w:val="00412345"/>
    <w:rsid w:val="0041348E"/>
    <w:rsid w:val="00413ABD"/>
    <w:rsid w:val="00413B13"/>
    <w:rsid w:val="00414931"/>
    <w:rsid w:val="00414BC4"/>
    <w:rsid w:val="00416780"/>
    <w:rsid w:val="0042218C"/>
    <w:rsid w:val="0042241C"/>
    <w:rsid w:val="004229B7"/>
    <w:rsid w:val="004229C2"/>
    <w:rsid w:val="004244B7"/>
    <w:rsid w:val="0042469C"/>
    <w:rsid w:val="004246C0"/>
    <w:rsid w:val="004249C1"/>
    <w:rsid w:val="00424D52"/>
    <w:rsid w:val="00425DBC"/>
    <w:rsid w:val="0042716C"/>
    <w:rsid w:val="004301C2"/>
    <w:rsid w:val="004308BC"/>
    <w:rsid w:val="00430E53"/>
    <w:rsid w:val="00432939"/>
    <w:rsid w:val="00435167"/>
    <w:rsid w:val="004372DF"/>
    <w:rsid w:val="0043745F"/>
    <w:rsid w:val="0044029F"/>
    <w:rsid w:val="00440F67"/>
    <w:rsid w:val="00440FC3"/>
    <w:rsid w:val="00441349"/>
    <w:rsid w:val="0044244E"/>
    <w:rsid w:val="00442B40"/>
    <w:rsid w:val="00442BB5"/>
    <w:rsid w:val="004432DA"/>
    <w:rsid w:val="00443C90"/>
    <w:rsid w:val="00444EC4"/>
    <w:rsid w:val="0044559B"/>
    <w:rsid w:val="00445F9D"/>
    <w:rsid w:val="00446A0D"/>
    <w:rsid w:val="004470F5"/>
    <w:rsid w:val="004501E1"/>
    <w:rsid w:val="004510B3"/>
    <w:rsid w:val="0045151F"/>
    <w:rsid w:val="0045246E"/>
    <w:rsid w:val="00452A2B"/>
    <w:rsid w:val="00452C14"/>
    <w:rsid w:val="00454F83"/>
    <w:rsid w:val="004559F1"/>
    <w:rsid w:val="00455FF9"/>
    <w:rsid w:val="004565F5"/>
    <w:rsid w:val="0045690C"/>
    <w:rsid w:val="00456972"/>
    <w:rsid w:val="00456E6E"/>
    <w:rsid w:val="00456EFA"/>
    <w:rsid w:val="0045700A"/>
    <w:rsid w:val="00457245"/>
    <w:rsid w:val="00457426"/>
    <w:rsid w:val="0045782D"/>
    <w:rsid w:val="00457B0C"/>
    <w:rsid w:val="00461AFB"/>
    <w:rsid w:val="00464CBE"/>
    <w:rsid w:val="004653A0"/>
    <w:rsid w:val="0046563F"/>
    <w:rsid w:val="00465AB4"/>
    <w:rsid w:val="0046668E"/>
    <w:rsid w:val="00466BB4"/>
    <w:rsid w:val="00467918"/>
    <w:rsid w:val="00467965"/>
    <w:rsid w:val="00471322"/>
    <w:rsid w:val="00471C24"/>
    <w:rsid w:val="00472103"/>
    <w:rsid w:val="0047395A"/>
    <w:rsid w:val="0047511B"/>
    <w:rsid w:val="00475E4A"/>
    <w:rsid w:val="00476554"/>
    <w:rsid w:val="00477A1A"/>
    <w:rsid w:val="004804F1"/>
    <w:rsid w:val="00481AE2"/>
    <w:rsid w:val="0048267C"/>
    <w:rsid w:val="00483748"/>
    <w:rsid w:val="004847EC"/>
    <w:rsid w:val="00484FBD"/>
    <w:rsid w:val="00485F28"/>
    <w:rsid w:val="00486640"/>
    <w:rsid w:val="00486F4F"/>
    <w:rsid w:val="00486F68"/>
    <w:rsid w:val="00487504"/>
    <w:rsid w:val="004876B9"/>
    <w:rsid w:val="00490392"/>
    <w:rsid w:val="00490935"/>
    <w:rsid w:val="00491EF6"/>
    <w:rsid w:val="00493A79"/>
    <w:rsid w:val="00494125"/>
    <w:rsid w:val="00495627"/>
    <w:rsid w:val="004957DA"/>
    <w:rsid w:val="00496800"/>
    <w:rsid w:val="004973DB"/>
    <w:rsid w:val="00497C34"/>
    <w:rsid w:val="00497C4D"/>
    <w:rsid w:val="00497F15"/>
    <w:rsid w:val="004A039F"/>
    <w:rsid w:val="004A10CA"/>
    <w:rsid w:val="004A13F7"/>
    <w:rsid w:val="004A241B"/>
    <w:rsid w:val="004A27E9"/>
    <w:rsid w:val="004A3630"/>
    <w:rsid w:val="004A4179"/>
    <w:rsid w:val="004A46C4"/>
    <w:rsid w:val="004A5E65"/>
    <w:rsid w:val="004A68A2"/>
    <w:rsid w:val="004A6A60"/>
    <w:rsid w:val="004A71A8"/>
    <w:rsid w:val="004B1BDB"/>
    <w:rsid w:val="004B1DF5"/>
    <w:rsid w:val="004B24F1"/>
    <w:rsid w:val="004B3166"/>
    <w:rsid w:val="004B422E"/>
    <w:rsid w:val="004B4885"/>
    <w:rsid w:val="004B4F49"/>
    <w:rsid w:val="004B55C8"/>
    <w:rsid w:val="004B6F12"/>
    <w:rsid w:val="004C1511"/>
    <w:rsid w:val="004C189B"/>
    <w:rsid w:val="004C25CD"/>
    <w:rsid w:val="004C2891"/>
    <w:rsid w:val="004C39A9"/>
    <w:rsid w:val="004C3D4E"/>
    <w:rsid w:val="004C4646"/>
    <w:rsid w:val="004C5087"/>
    <w:rsid w:val="004C5773"/>
    <w:rsid w:val="004D0198"/>
    <w:rsid w:val="004D0F71"/>
    <w:rsid w:val="004D1285"/>
    <w:rsid w:val="004D16CC"/>
    <w:rsid w:val="004D253E"/>
    <w:rsid w:val="004D2750"/>
    <w:rsid w:val="004D3C45"/>
    <w:rsid w:val="004D3E2B"/>
    <w:rsid w:val="004D4815"/>
    <w:rsid w:val="004D51E6"/>
    <w:rsid w:val="004D69D5"/>
    <w:rsid w:val="004D7253"/>
    <w:rsid w:val="004D730B"/>
    <w:rsid w:val="004D7369"/>
    <w:rsid w:val="004D7C83"/>
    <w:rsid w:val="004D7E00"/>
    <w:rsid w:val="004D7F68"/>
    <w:rsid w:val="004E06C6"/>
    <w:rsid w:val="004E090B"/>
    <w:rsid w:val="004E219E"/>
    <w:rsid w:val="004E2522"/>
    <w:rsid w:val="004E2B17"/>
    <w:rsid w:val="004E3291"/>
    <w:rsid w:val="004E32A3"/>
    <w:rsid w:val="004E3B6F"/>
    <w:rsid w:val="004E4554"/>
    <w:rsid w:val="004E5229"/>
    <w:rsid w:val="004E6408"/>
    <w:rsid w:val="004E659F"/>
    <w:rsid w:val="004E72EF"/>
    <w:rsid w:val="004F06BF"/>
    <w:rsid w:val="004F1549"/>
    <w:rsid w:val="004F2FD0"/>
    <w:rsid w:val="004F303A"/>
    <w:rsid w:val="004F37C1"/>
    <w:rsid w:val="004F4D76"/>
    <w:rsid w:val="004F5298"/>
    <w:rsid w:val="004F6387"/>
    <w:rsid w:val="004F6918"/>
    <w:rsid w:val="004F6B99"/>
    <w:rsid w:val="004F796C"/>
    <w:rsid w:val="00500CF0"/>
    <w:rsid w:val="00500EC9"/>
    <w:rsid w:val="00501512"/>
    <w:rsid w:val="00502286"/>
    <w:rsid w:val="0050451B"/>
    <w:rsid w:val="00504B1F"/>
    <w:rsid w:val="00504B45"/>
    <w:rsid w:val="005060DF"/>
    <w:rsid w:val="00506336"/>
    <w:rsid w:val="005076BB"/>
    <w:rsid w:val="00507E83"/>
    <w:rsid w:val="00507F79"/>
    <w:rsid w:val="00510580"/>
    <w:rsid w:val="005106D7"/>
    <w:rsid w:val="00510D72"/>
    <w:rsid w:val="0051187C"/>
    <w:rsid w:val="00511E38"/>
    <w:rsid w:val="0051200F"/>
    <w:rsid w:val="005124E8"/>
    <w:rsid w:val="005125FA"/>
    <w:rsid w:val="00512FB3"/>
    <w:rsid w:val="005130DC"/>
    <w:rsid w:val="0051353B"/>
    <w:rsid w:val="00513890"/>
    <w:rsid w:val="005146E9"/>
    <w:rsid w:val="005148A9"/>
    <w:rsid w:val="00514ADB"/>
    <w:rsid w:val="00514B6C"/>
    <w:rsid w:val="00514BB1"/>
    <w:rsid w:val="0051513F"/>
    <w:rsid w:val="0051588B"/>
    <w:rsid w:val="00515DDF"/>
    <w:rsid w:val="00516585"/>
    <w:rsid w:val="00516830"/>
    <w:rsid w:val="00516B54"/>
    <w:rsid w:val="00517974"/>
    <w:rsid w:val="00520384"/>
    <w:rsid w:val="00522BF0"/>
    <w:rsid w:val="0052430D"/>
    <w:rsid w:val="005249F1"/>
    <w:rsid w:val="00524DCD"/>
    <w:rsid w:val="00525B9D"/>
    <w:rsid w:val="005265A7"/>
    <w:rsid w:val="00527A1A"/>
    <w:rsid w:val="00527B1D"/>
    <w:rsid w:val="00530F27"/>
    <w:rsid w:val="0053120B"/>
    <w:rsid w:val="00531704"/>
    <w:rsid w:val="0053208D"/>
    <w:rsid w:val="00532EF1"/>
    <w:rsid w:val="005344E0"/>
    <w:rsid w:val="00535C95"/>
    <w:rsid w:val="00535E79"/>
    <w:rsid w:val="00536649"/>
    <w:rsid w:val="005366AB"/>
    <w:rsid w:val="00536BCE"/>
    <w:rsid w:val="00537366"/>
    <w:rsid w:val="00537674"/>
    <w:rsid w:val="00537790"/>
    <w:rsid w:val="00540876"/>
    <w:rsid w:val="00540C4D"/>
    <w:rsid w:val="00541D95"/>
    <w:rsid w:val="00542D50"/>
    <w:rsid w:val="005440E3"/>
    <w:rsid w:val="005442C8"/>
    <w:rsid w:val="00544340"/>
    <w:rsid w:val="005447C8"/>
    <w:rsid w:val="00546040"/>
    <w:rsid w:val="00546D78"/>
    <w:rsid w:val="00547BB5"/>
    <w:rsid w:val="00547C3F"/>
    <w:rsid w:val="00547D89"/>
    <w:rsid w:val="005532B2"/>
    <w:rsid w:val="00553A93"/>
    <w:rsid w:val="0055434E"/>
    <w:rsid w:val="0055471D"/>
    <w:rsid w:val="00555023"/>
    <w:rsid w:val="0055529D"/>
    <w:rsid w:val="0055572B"/>
    <w:rsid w:val="0055698F"/>
    <w:rsid w:val="00556F4E"/>
    <w:rsid w:val="005573BB"/>
    <w:rsid w:val="0055764C"/>
    <w:rsid w:val="00557B2E"/>
    <w:rsid w:val="00560BC9"/>
    <w:rsid w:val="00560BD9"/>
    <w:rsid w:val="005611B3"/>
    <w:rsid w:val="00561267"/>
    <w:rsid w:val="00561571"/>
    <w:rsid w:val="005615F5"/>
    <w:rsid w:val="0056187C"/>
    <w:rsid w:val="00563655"/>
    <w:rsid w:val="005639AB"/>
    <w:rsid w:val="005642DB"/>
    <w:rsid w:val="00565291"/>
    <w:rsid w:val="00565DDE"/>
    <w:rsid w:val="00566613"/>
    <w:rsid w:val="00566941"/>
    <w:rsid w:val="00566C83"/>
    <w:rsid w:val="005672E1"/>
    <w:rsid w:val="005709D9"/>
    <w:rsid w:val="00570C6A"/>
    <w:rsid w:val="00570F36"/>
    <w:rsid w:val="005719F3"/>
    <w:rsid w:val="00571DDA"/>
    <w:rsid w:val="00572625"/>
    <w:rsid w:val="00572BD2"/>
    <w:rsid w:val="00572E6F"/>
    <w:rsid w:val="00573C60"/>
    <w:rsid w:val="00574460"/>
    <w:rsid w:val="0057504E"/>
    <w:rsid w:val="00575B7B"/>
    <w:rsid w:val="005760C4"/>
    <w:rsid w:val="00576DF2"/>
    <w:rsid w:val="00576F92"/>
    <w:rsid w:val="00577200"/>
    <w:rsid w:val="005777F0"/>
    <w:rsid w:val="00577B10"/>
    <w:rsid w:val="0058089C"/>
    <w:rsid w:val="00580BF2"/>
    <w:rsid w:val="00581D44"/>
    <w:rsid w:val="0058219E"/>
    <w:rsid w:val="005828FB"/>
    <w:rsid w:val="00582B5C"/>
    <w:rsid w:val="00583607"/>
    <w:rsid w:val="00583AAD"/>
    <w:rsid w:val="00584D47"/>
    <w:rsid w:val="00584D65"/>
    <w:rsid w:val="00584FF5"/>
    <w:rsid w:val="005853E0"/>
    <w:rsid w:val="00586290"/>
    <w:rsid w:val="005863CC"/>
    <w:rsid w:val="0058657F"/>
    <w:rsid w:val="005867BA"/>
    <w:rsid w:val="00587668"/>
    <w:rsid w:val="00587846"/>
    <w:rsid w:val="00587A35"/>
    <w:rsid w:val="00590087"/>
    <w:rsid w:val="005900F0"/>
    <w:rsid w:val="0059194A"/>
    <w:rsid w:val="005923AF"/>
    <w:rsid w:val="00593490"/>
    <w:rsid w:val="00593C93"/>
    <w:rsid w:val="005944F4"/>
    <w:rsid w:val="00594801"/>
    <w:rsid w:val="00594D75"/>
    <w:rsid w:val="00595453"/>
    <w:rsid w:val="00595672"/>
    <w:rsid w:val="00595B1F"/>
    <w:rsid w:val="005962CD"/>
    <w:rsid w:val="005962DC"/>
    <w:rsid w:val="005966AC"/>
    <w:rsid w:val="005968B4"/>
    <w:rsid w:val="0059695F"/>
    <w:rsid w:val="005970C4"/>
    <w:rsid w:val="00597250"/>
    <w:rsid w:val="00597C05"/>
    <w:rsid w:val="00597F08"/>
    <w:rsid w:val="005A1A4A"/>
    <w:rsid w:val="005A2794"/>
    <w:rsid w:val="005A3219"/>
    <w:rsid w:val="005A3239"/>
    <w:rsid w:val="005A32E7"/>
    <w:rsid w:val="005A3F66"/>
    <w:rsid w:val="005A42BF"/>
    <w:rsid w:val="005A483A"/>
    <w:rsid w:val="005A5175"/>
    <w:rsid w:val="005A60C7"/>
    <w:rsid w:val="005A749E"/>
    <w:rsid w:val="005B1D55"/>
    <w:rsid w:val="005B26DC"/>
    <w:rsid w:val="005B29A5"/>
    <w:rsid w:val="005B2A03"/>
    <w:rsid w:val="005B33B4"/>
    <w:rsid w:val="005B3741"/>
    <w:rsid w:val="005B3B9A"/>
    <w:rsid w:val="005B41D9"/>
    <w:rsid w:val="005B5061"/>
    <w:rsid w:val="005B5594"/>
    <w:rsid w:val="005B76F4"/>
    <w:rsid w:val="005B7A81"/>
    <w:rsid w:val="005B7F9F"/>
    <w:rsid w:val="005B7FE7"/>
    <w:rsid w:val="005C015F"/>
    <w:rsid w:val="005C0DD8"/>
    <w:rsid w:val="005C0F55"/>
    <w:rsid w:val="005C13DF"/>
    <w:rsid w:val="005C2957"/>
    <w:rsid w:val="005C4D20"/>
    <w:rsid w:val="005C4E21"/>
    <w:rsid w:val="005C4F39"/>
    <w:rsid w:val="005C4F58"/>
    <w:rsid w:val="005C56B3"/>
    <w:rsid w:val="005C6135"/>
    <w:rsid w:val="005C6750"/>
    <w:rsid w:val="005D006F"/>
    <w:rsid w:val="005D0136"/>
    <w:rsid w:val="005D0203"/>
    <w:rsid w:val="005D106D"/>
    <w:rsid w:val="005D1091"/>
    <w:rsid w:val="005D1FAA"/>
    <w:rsid w:val="005D3034"/>
    <w:rsid w:val="005D3414"/>
    <w:rsid w:val="005D3913"/>
    <w:rsid w:val="005D3FEC"/>
    <w:rsid w:val="005D44BE"/>
    <w:rsid w:val="005D4544"/>
    <w:rsid w:val="005D4560"/>
    <w:rsid w:val="005D4955"/>
    <w:rsid w:val="005D5C6A"/>
    <w:rsid w:val="005D6553"/>
    <w:rsid w:val="005D6CD1"/>
    <w:rsid w:val="005D78B1"/>
    <w:rsid w:val="005E2FB1"/>
    <w:rsid w:val="005E43C4"/>
    <w:rsid w:val="005E461F"/>
    <w:rsid w:val="005E49AE"/>
    <w:rsid w:val="005E4CEE"/>
    <w:rsid w:val="005E6D52"/>
    <w:rsid w:val="005E78B2"/>
    <w:rsid w:val="005F34ED"/>
    <w:rsid w:val="005F37BE"/>
    <w:rsid w:val="005F4E58"/>
    <w:rsid w:val="005F5B9A"/>
    <w:rsid w:val="00600017"/>
    <w:rsid w:val="00600069"/>
    <w:rsid w:val="00600197"/>
    <w:rsid w:val="006013BC"/>
    <w:rsid w:val="00601446"/>
    <w:rsid w:val="0060215F"/>
    <w:rsid w:val="00602ECD"/>
    <w:rsid w:val="00603690"/>
    <w:rsid w:val="00605596"/>
    <w:rsid w:val="00607574"/>
    <w:rsid w:val="0060762B"/>
    <w:rsid w:val="0060765B"/>
    <w:rsid w:val="00607898"/>
    <w:rsid w:val="00611136"/>
    <w:rsid w:val="006114A5"/>
    <w:rsid w:val="006116BE"/>
    <w:rsid w:val="00611EC4"/>
    <w:rsid w:val="00612345"/>
    <w:rsid w:val="00613737"/>
    <w:rsid w:val="00615049"/>
    <w:rsid w:val="0061661B"/>
    <w:rsid w:val="0061720C"/>
    <w:rsid w:val="00617CC1"/>
    <w:rsid w:val="0062082D"/>
    <w:rsid w:val="00620B3F"/>
    <w:rsid w:val="0062119F"/>
    <w:rsid w:val="0062336C"/>
    <w:rsid w:val="0062351A"/>
    <w:rsid w:val="00625BFC"/>
    <w:rsid w:val="00626ACD"/>
    <w:rsid w:val="00626B41"/>
    <w:rsid w:val="00626C55"/>
    <w:rsid w:val="00627731"/>
    <w:rsid w:val="00627B5E"/>
    <w:rsid w:val="00627BBB"/>
    <w:rsid w:val="00627C53"/>
    <w:rsid w:val="00627D0F"/>
    <w:rsid w:val="0063065E"/>
    <w:rsid w:val="00630CEF"/>
    <w:rsid w:val="00631FF1"/>
    <w:rsid w:val="006330FC"/>
    <w:rsid w:val="00633A68"/>
    <w:rsid w:val="0063455F"/>
    <w:rsid w:val="00634C87"/>
    <w:rsid w:val="006357C4"/>
    <w:rsid w:val="0063686F"/>
    <w:rsid w:val="006373D8"/>
    <w:rsid w:val="00637D9A"/>
    <w:rsid w:val="00637DAD"/>
    <w:rsid w:val="00640DE0"/>
    <w:rsid w:val="0064189F"/>
    <w:rsid w:val="006418C6"/>
    <w:rsid w:val="0064280E"/>
    <w:rsid w:val="006439A4"/>
    <w:rsid w:val="00645733"/>
    <w:rsid w:val="00646245"/>
    <w:rsid w:val="00646AB6"/>
    <w:rsid w:val="00646EA1"/>
    <w:rsid w:val="00647E14"/>
    <w:rsid w:val="00650604"/>
    <w:rsid w:val="00650984"/>
    <w:rsid w:val="0065098A"/>
    <w:rsid w:val="00650DBC"/>
    <w:rsid w:val="00651220"/>
    <w:rsid w:val="006515D8"/>
    <w:rsid w:val="00651BEA"/>
    <w:rsid w:val="00651C8D"/>
    <w:rsid w:val="00651D26"/>
    <w:rsid w:val="00651ECD"/>
    <w:rsid w:val="00653B9B"/>
    <w:rsid w:val="0065450B"/>
    <w:rsid w:val="00654E3F"/>
    <w:rsid w:val="00655AA0"/>
    <w:rsid w:val="00655EE3"/>
    <w:rsid w:val="00656AE6"/>
    <w:rsid w:val="006571A7"/>
    <w:rsid w:val="00657708"/>
    <w:rsid w:val="00660D6B"/>
    <w:rsid w:val="00660FA6"/>
    <w:rsid w:val="006617A0"/>
    <w:rsid w:val="00661A42"/>
    <w:rsid w:val="00661EDA"/>
    <w:rsid w:val="006623F0"/>
    <w:rsid w:val="006625CA"/>
    <w:rsid w:val="00662975"/>
    <w:rsid w:val="006646F9"/>
    <w:rsid w:val="006652F1"/>
    <w:rsid w:val="006663FB"/>
    <w:rsid w:val="00666477"/>
    <w:rsid w:val="00667817"/>
    <w:rsid w:val="00670891"/>
    <w:rsid w:val="00671036"/>
    <w:rsid w:val="00671081"/>
    <w:rsid w:val="0067147C"/>
    <w:rsid w:val="006718E2"/>
    <w:rsid w:val="00671BBB"/>
    <w:rsid w:val="006739CF"/>
    <w:rsid w:val="00673ED9"/>
    <w:rsid w:val="00673FB1"/>
    <w:rsid w:val="00674D88"/>
    <w:rsid w:val="006755FB"/>
    <w:rsid w:val="0067578C"/>
    <w:rsid w:val="00675A8F"/>
    <w:rsid w:val="00676E8B"/>
    <w:rsid w:val="00677549"/>
    <w:rsid w:val="00677A48"/>
    <w:rsid w:val="00680073"/>
    <w:rsid w:val="00680741"/>
    <w:rsid w:val="00681607"/>
    <w:rsid w:val="00681B4E"/>
    <w:rsid w:val="00681C05"/>
    <w:rsid w:val="00681F0F"/>
    <w:rsid w:val="00682237"/>
    <w:rsid w:val="00682CD7"/>
    <w:rsid w:val="006834CE"/>
    <w:rsid w:val="0068409C"/>
    <w:rsid w:val="00684877"/>
    <w:rsid w:val="006848DB"/>
    <w:rsid w:val="00685124"/>
    <w:rsid w:val="00685163"/>
    <w:rsid w:val="0068579C"/>
    <w:rsid w:val="00685DC6"/>
    <w:rsid w:val="00686168"/>
    <w:rsid w:val="00686CEA"/>
    <w:rsid w:val="00687B5A"/>
    <w:rsid w:val="00690C13"/>
    <w:rsid w:val="00691E10"/>
    <w:rsid w:val="00694927"/>
    <w:rsid w:val="0069542B"/>
    <w:rsid w:val="00695562"/>
    <w:rsid w:val="00695A2E"/>
    <w:rsid w:val="006A01C7"/>
    <w:rsid w:val="006A0474"/>
    <w:rsid w:val="006A0C0E"/>
    <w:rsid w:val="006A155C"/>
    <w:rsid w:val="006A199C"/>
    <w:rsid w:val="006A1C0B"/>
    <w:rsid w:val="006A1DF6"/>
    <w:rsid w:val="006A22D1"/>
    <w:rsid w:val="006A2629"/>
    <w:rsid w:val="006A2A7D"/>
    <w:rsid w:val="006A2FC0"/>
    <w:rsid w:val="006A3109"/>
    <w:rsid w:val="006A33FC"/>
    <w:rsid w:val="006A347A"/>
    <w:rsid w:val="006A3E2B"/>
    <w:rsid w:val="006A44D6"/>
    <w:rsid w:val="006A56A0"/>
    <w:rsid w:val="006A5754"/>
    <w:rsid w:val="006B0041"/>
    <w:rsid w:val="006B0E6E"/>
    <w:rsid w:val="006B0FAF"/>
    <w:rsid w:val="006B1D8F"/>
    <w:rsid w:val="006B2893"/>
    <w:rsid w:val="006B33AF"/>
    <w:rsid w:val="006B3844"/>
    <w:rsid w:val="006B39A6"/>
    <w:rsid w:val="006B5531"/>
    <w:rsid w:val="006B6BDC"/>
    <w:rsid w:val="006B77F6"/>
    <w:rsid w:val="006C040C"/>
    <w:rsid w:val="006C1564"/>
    <w:rsid w:val="006C16F5"/>
    <w:rsid w:val="006C2B51"/>
    <w:rsid w:val="006C613E"/>
    <w:rsid w:val="006C646B"/>
    <w:rsid w:val="006C6E78"/>
    <w:rsid w:val="006C7791"/>
    <w:rsid w:val="006C7B40"/>
    <w:rsid w:val="006D06D7"/>
    <w:rsid w:val="006D1196"/>
    <w:rsid w:val="006D2021"/>
    <w:rsid w:val="006D28A9"/>
    <w:rsid w:val="006D2C49"/>
    <w:rsid w:val="006D303C"/>
    <w:rsid w:val="006D3137"/>
    <w:rsid w:val="006D3524"/>
    <w:rsid w:val="006D41E1"/>
    <w:rsid w:val="006D7584"/>
    <w:rsid w:val="006D7794"/>
    <w:rsid w:val="006D7A62"/>
    <w:rsid w:val="006E0072"/>
    <w:rsid w:val="006E0107"/>
    <w:rsid w:val="006E023F"/>
    <w:rsid w:val="006E0DAE"/>
    <w:rsid w:val="006E1625"/>
    <w:rsid w:val="006E27C5"/>
    <w:rsid w:val="006E28DA"/>
    <w:rsid w:val="006E37D3"/>
    <w:rsid w:val="006E433D"/>
    <w:rsid w:val="006E445D"/>
    <w:rsid w:val="006E452E"/>
    <w:rsid w:val="006E490D"/>
    <w:rsid w:val="006E4B8F"/>
    <w:rsid w:val="006E4F54"/>
    <w:rsid w:val="006E5824"/>
    <w:rsid w:val="006E614B"/>
    <w:rsid w:val="006E71CC"/>
    <w:rsid w:val="006E7615"/>
    <w:rsid w:val="006E7A59"/>
    <w:rsid w:val="006F12C6"/>
    <w:rsid w:val="006F17CE"/>
    <w:rsid w:val="006F28A9"/>
    <w:rsid w:val="006F2B4B"/>
    <w:rsid w:val="006F3308"/>
    <w:rsid w:val="006F36AA"/>
    <w:rsid w:val="006F37DA"/>
    <w:rsid w:val="006F3B5D"/>
    <w:rsid w:val="006F3C1A"/>
    <w:rsid w:val="006F424C"/>
    <w:rsid w:val="006F437E"/>
    <w:rsid w:val="006F4ADE"/>
    <w:rsid w:val="006F4F71"/>
    <w:rsid w:val="006F5427"/>
    <w:rsid w:val="006F5743"/>
    <w:rsid w:val="006F5B30"/>
    <w:rsid w:val="006F7659"/>
    <w:rsid w:val="006F7D31"/>
    <w:rsid w:val="0070034C"/>
    <w:rsid w:val="00700DD0"/>
    <w:rsid w:val="007034C9"/>
    <w:rsid w:val="00704292"/>
    <w:rsid w:val="00705739"/>
    <w:rsid w:val="00705BE4"/>
    <w:rsid w:val="00706AF1"/>
    <w:rsid w:val="00706F9C"/>
    <w:rsid w:val="0070769B"/>
    <w:rsid w:val="00710BB2"/>
    <w:rsid w:val="007119F2"/>
    <w:rsid w:val="00712073"/>
    <w:rsid w:val="00712875"/>
    <w:rsid w:val="00713A8D"/>
    <w:rsid w:val="00715487"/>
    <w:rsid w:val="007160CC"/>
    <w:rsid w:val="007168F3"/>
    <w:rsid w:val="00716C91"/>
    <w:rsid w:val="00717186"/>
    <w:rsid w:val="00717785"/>
    <w:rsid w:val="00717CFA"/>
    <w:rsid w:val="007210BB"/>
    <w:rsid w:val="00721391"/>
    <w:rsid w:val="007218DA"/>
    <w:rsid w:val="007229DA"/>
    <w:rsid w:val="00722BA7"/>
    <w:rsid w:val="00722E97"/>
    <w:rsid w:val="007235C5"/>
    <w:rsid w:val="00723D5D"/>
    <w:rsid w:val="007241AD"/>
    <w:rsid w:val="00724A6F"/>
    <w:rsid w:val="00724E11"/>
    <w:rsid w:val="007254CE"/>
    <w:rsid w:val="00726151"/>
    <w:rsid w:val="00726B1B"/>
    <w:rsid w:val="007271A0"/>
    <w:rsid w:val="0072788F"/>
    <w:rsid w:val="00730DBA"/>
    <w:rsid w:val="007310E4"/>
    <w:rsid w:val="00732FF8"/>
    <w:rsid w:val="007377AF"/>
    <w:rsid w:val="00740A18"/>
    <w:rsid w:val="007419E1"/>
    <w:rsid w:val="00741FFE"/>
    <w:rsid w:val="007449E3"/>
    <w:rsid w:val="00744EDD"/>
    <w:rsid w:val="0074527B"/>
    <w:rsid w:val="00746BD6"/>
    <w:rsid w:val="00747335"/>
    <w:rsid w:val="00750088"/>
    <w:rsid w:val="007515F9"/>
    <w:rsid w:val="0075252A"/>
    <w:rsid w:val="00753848"/>
    <w:rsid w:val="007546A8"/>
    <w:rsid w:val="00754C8E"/>
    <w:rsid w:val="0075658E"/>
    <w:rsid w:val="00756B4A"/>
    <w:rsid w:val="00757642"/>
    <w:rsid w:val="0076007C"/>
    <w:rsid w:val="007602FA"/>
    <w:rsid w:val="00760616"/>
    <w:rsid w:val="00760AC3"/>
    <w:rsid w:val="00761FAE"/>
    <w:rsid w:val="007638F3"/>
    <w:rsid w:val="00763E62"/>
    <w:rsid w:val="00763E69"/>
    <w:rsid w:val="00764578"/>
    <w:rsid w:val="00764B84"/>
    <w:rsid w:val="00765D07"/>
    <w:rsid w:val="00765D19"/>
    <w:rsid w:val="007660A9"/>
    <w:rsid w:val="00770EF8"/>
    <w:rsid w:val="007710BE"/>
    <w:rsid w:val="00771941"/>
    <w:rsid w:val="00771BF4"/>
    <w:rsid w:val="00772340"/>
    <w:rsid w:val="00772E01"/>
    <w:rsid w:val="0077342E"/>
    <w:rsid w:val="00773980"/>
    <w:rsid w:val="00775D67"/>
    <w:rsid w:val="007764B9"/>
    <w:rsid w:val="007776B0"/>
    <w:rsid w:val="0078034D"/>
    <w:rsid w:val="00780579"/>
    <w:rsid w:val="00781486"/>
    <w:rsid w:val="00781C78"/>
    <w:rsid w:val="0078209B"/>
    <w:rsid w:val="00783041"/>
    <w:rsid w:val="007832EA"/>
    <w:rsid w:val="00784964"/>
    <w:rsid w:val="00785982"/>
    <w:rsid w:val="00785B54"/>
    <w:rsid w:val="00785D3A"/>
    <w:rsid w:val="00787399"/>
    <w:rsid w:val="00787A2D"/>
    <w:rsid w:val="007903EE"/>
    <w:rsid w:val="00790BCC"/>
    <w:rsid w:val="00791F57"/>
    <w:rsid w:val="00793C34"/>
    <w:rsid w:val="00793E23"/>
    <w:rsid w:val="007940D0"/>
    <w:rsid w:val="007947C5"/>
    <w:rsid w:val="00795772"/>
    <w:rsid w:val="00795864"/>
    <w:rsid w:val="007958E0"/>
    <w:rsid w:val="0079625F"/>
    <w:rsid w:val="007965DC"/>
    <w:rsid w:val="0079695F"/>
    <w:rsid w:val="007974F5"/>
    <w:rsid w:val="007A06EA"/>
    <w:rsid w:val="007A0ABA"/>
    <w:rsid w:val="007A1FDD"/>
    <w:rsid w:val="007A214D"/>
    <w:rsid w:val="007A2B63"/>
    <w:rsid w:val="007A2F1E"/>
    <w:rsid w:val="007A3EA6"/>
    <w:rsid w:val="007A4424"/>
    <w:rsid w:val="007A6760"/>
    <w:rsid w:val="007A6EC1"/>
    <w:rsid w:val="007A718D"/>
    <w:rsid w:val="007B0984"/>
    <w:rsid w:val="007B0C4C"/>
    <w:rsid w:val="007B0EE2"/>
    <w:rsid w:val="007B0F49"/>
    <w:rsid w:val="007B1C67"/>
    <w:rsid w:val="007B23AF"/>
    <w:rsid w:val="007B250B"/>
    <w:rsid w:val="007B27DC"/>
    <w:rsid w:val="007B2A7B"/>
    <w:rsid w:val="007B31DC"/>
    <w:rsid w:val="007B34D1"/>
    <w:rsid w:val="007B43C4"/>
    <w:rsid w:val="007B49F4"/>
    <w:rsid w:val="007B4DD4"/>
    <w:rsid w:val="007B520D"/>
    <w:rsid w:val="007B5BF8"/>
    <w:rsid w:val="007B5D97"/>
    <w:rsid w:val="007B5E9E"/>
    <w:rsid w:val="007B6663"/>
    <w:rsid w:val="007B72EB"/>
    <w:rsid w:val="007B7FA2"/>
    <w:rsid w:val="007C0D69"/>
    <w:rsid w:val="007C0FE7"/>
    <w:rsid w:val="007C109E"/>
    <w:rsid w:val="007C142E"/>
    <w:rsid w:val="007C1456"/>
    <w:rsid w:val="007C1AFA"/>
    <w:rsid w:val="007C25F5"/>
    <w:rsid w:val="007C298F"/>
    <w:rsid w:val="007C2D01"/>
    <w:rsid w:val="007C347B"/>
    <w:rsid w:val="007C34EC"/>
    <w:rsid w:val="007C36A6"/>
    <w:rsid w:val="007C43B5"/>
    <w:rsid w:val="007C4F52"/>
    <w:rsid w:val="007C519B"/>
    <w:rsid w:val="007C51EE"/>
    <w:rsid w:val="007C5AD0"/>
    <w:rsid w:val="007C6343"/>
    <w:rsid w:val="007C64AE"/>
    <w:rsid w:val="007C7D3F"/>
    <w:rsid w:val="007C7E14"/>
    <w:rsid w:val="007D0FAA"/>
    <w:rsid w:val="007D1F06"/>
    <w:rsid w:val="007D20B1"/>
    <w:rsid w:val="007D2553"/>
    <w:rsid w:val="007D2F9B"/>
    <w:rsid w:val="007D3510"/>
    <w:rsid w:val="007D3ACF"/>
    <w:rsid w:val="007D5985"/>
    <w:rsid w:val="007D7305"/>
    <w:rsid w:val="007D7F40"/>
    <w:rsid w:val="007E0C03"/>
    <w:rsid w:val="007E0C94"/>
    <w:rsid w:val="007E1B4A"/>
    <w:rsid w:val="007E1D86"/>
    <w:rsid w:val="007E2C1B"/>
    <w:rsid w:val="007E53CB"/>
    <w:rsid w:val="007E572A"/>
    <w:rsid w:val="007E5E28"/>
    <w:rsid w:val="007E6A48"/>
    <w:rsid w:val="007F09EE"/>
    <w:rsid w:val="007F2092"/>
    <w:rsid w:val="007F263A"/>
    <w:rsid w:val="007F292F"/>
    <w:rsid w:val="007F2BE5"/>
    <w:rsid w:val="007F2C1C"/>
    <w:rsid w:val="007F3337"/>
    <w:rsid w:val="007F3B5B"/>
    <w:rsid w:val="007F3F26"/>
    <w:rsid w:val="007F4403"/>
    <w:rsid w:val="007F64BB"/>
    <w:rsid w:val="007F6CB2"/>
    <w:rsid w:val="007F7421"/>
    <w:rsid w:val="0080005D"/>
    <w:rsid w:val="00800269"/>
    <w:rsid w:val="00801E20"/>
    <w:rsid w:val="00801EFA"/>
    <w:rsid w:val="008022B0"/>
    <w:rsid w:val="008022E0"/>
    <w:rsid w:val="00802554"/>
    <w:rsid w:val="00802868"/>
    <w:rsid w:val="00803593"/>
    <w:rsid w:val="00803FAB"/>
    <w:rsid w:val="0080593D"/>
    <w:rsid w:val="008059AA"/>
    <w:rsid w:val="00805A15"/>
    <w:rsid w:val="00805DB2"/>
    <w:rsid w:val="00806318"/>
    <w:rsid w:val="00806EB1"/>
    <w:rsid w:val="008070DB"/>
    <w:rsid w:val="008079A2"/>
    <w:rsid w:val="00807FCD"/>
    <w:rsid w:val="00810451"/>
    <w:rsid w:val="0081059D"/>
    <w:rsid w:val="00810E6B"/>
    <w:rsid w:val="00812611"/>
    <w:rsid w:val="008132C9"/>
    <w:rsid w:val="00813F02"/>
    <w:rsid w:val="0081490B"/>
    <w:rsid w:val="00815939"/>
    <w:rsid w:val="00816EBD"/>
    <w:rsid w:val="00816F04"/>
    <w:rsid w:val="0081722C"/>
    <w:rsid w:val="00817591"/>
    <w:rsid w:val="00817DFC"/>
    <w:rsid w:val="00820203"/>
    <w:rsid w:val="00820585"/>
    <w:rsid w:val="00820888"/>
    <w:rsid w:val="00822DF4"/>
    <w:rsid w:val="008244C2"/>
    <w:rsid w:val="0082482E"/>
    <w:rsid w:val="00824F9E"/>
    <w:rsid w:val="008267A2"/>
    <w:rsid w:val="00826976"/>
    <w:rsid w:val="00826B56"/>
    <w:rsid w:val="00827427"/>
    <w:rsid w:val="00827BF3"/>
    <w:rsid w:val="008300DC"/>
    <w:rsid w:val="008301C3"/>
    <w:rsid w:val="0083155C"/>
    <w:rsid w:val="008318FF"/>
    <w:rsid w:val="008341DC"/>
    <w:rsid w:val="008346BA"/>
    <w:rsid w:val="0083490E"/>
    <w:rsid w:val="008363B0"/>
    <w:rsid w:val="00837FE6"/>
    <w:rsid w:val="00840E8C"/>
    <w:rsid w:val="008412F8"/>
    <w:rsid w:val="00842273"/>
    <w:rsid w:val="00842EE6"/>
    <w:rsid w:val="00842F38"/>
    <w:rsid w:val="008432E0"/>
    <w:rsid w:val="008445B8"/>
    <w:rsid w:val="00844656"/>
    <w:rsid w:val="0084504B"/>
    <w:rsid w:val="00845AF7"/>
    <w:rsid w:val="00847135"/>
    <w:rsid w:val="008506B4"/>
    <w:rsid w:val="00850AC5"/>
    <w:rsid w:val="00850F6B"/>
    <w:rsid w:val="00850FB0"/>
    <w:rsid w:val="008526BD"/>
    <w:rsid w:val="00853599"/>
    <w:rsid w:val="00853D58"/>
    <w:rsid w:val="00855262"/>
    <w:rsid w:val="00855834"/>
    <w:rsid w:val="00856012"/>
    <w:rsid w:val="00856479"/>
    <w:rsid w:val="00857065"/>
    <w:rsid w:val="00857F3B"/>
    <w:rsid w:val="00860399"/>
    <w:rsid w:val="00860B27"/>
    <w:rsid w:val="00862235"/>
    <w:rsid w:val="0086272D"/>
    <w:rsid w:val="00862FC8"/>
    <w:rsid w:val="0086323A"/>
    <w:rsid w:val="00864990"/>
    <w:rsid w:val="00865413"/>
    <w:rsid w:val="00865D15"/>
    <w:rsid w:val="00866F9E"/>
    <w:rsid w:val="0086744D"/>
    <w:rsid w:val="008702AE"/>
    <w:rsid w:val="008723E5"/>
    <w:rsid w:val="00872441"/>
    <w:rsid w:val="00872794"/>
    <w:rsid w:val="00873632"/>
    <w:rsid w:val="008737E3"/>
    <w:rsid w:val="008742CF"/>
    <w:rsid w:val="008748D9"/>
    <w:rsid w:val="00875218"/>
    <w:rsid w:val="00875223"/>
    <w:rsid w:val="00875695"/>
    <w:rsid w:val="00875B06"/>
    <w:rsid w:val="00876310"/>
    <w:rsid w:val="0087680C"/>
    <w:rsid w:val="00876C18"/>
    <w:rsid w:val="00876FEA"/>
    <w:rsid w:val="00877252"/>
    <w:rsid w:val="00877A9F"/>
    <w:rsid w:val="00877E1C"/>
    <w:rsid w:val="008801D9"/>
    <w:rsid w:val="00880C75"/>
    <w:rsid w:val="00880F28"/>
    <w:rsid w:val="008817FD"/>
    <w:rsid w:val="0088222A"/>
    <w:rsid w:val="00883187"/>
    <w:rsid w:val="008837E3"/>
    <w:rsid w:val="0088498E"/>
    <w:rsid w:val="00884B2D"/>
    <w:rsid w:val="0088556F"/>
    <w:rsid w:val="0088589C"/>
    <w:rsid w:val="00885ECA"/>
    <w:rsid w:val="0088612B"/>
    <w:rsid w:val="00890523"/>
    <w:rsid w:val="0089084B"/>
    <w:rsid w:val="0089172D"/>
    <w:rsid w:val="00891A6D"/>
    <w:rsid w:val="008928FA"/>
    <w:rsid w:val="00896D0C"/>
    <w:rsid w:val="00896DE7"/>
    <w:rsid w:val="00897285"/>
    <w:rsid w:val="00897DB6"/>
    <w:rsid w:val="008A0777"/>
    <w:rsid w:val="008A0C57"/>
    <w:rsid w:val="008A104B"/>
    <w:rsid w:val="008A1390"/>
    <w:rsid w:val="008A1B1D"/>
    <w:rsid w:val="008A1F45"/>
    <w:rsid w:val="008A2220"/>
    <w:rsid w:val="008A23EC"/>
    <w:rsid w:val="008A41FB"/>
    <w:rsid w:val="008A571F"/>
    <w:rsid w:val="008A59EA"/>
    <w:rsid w:val="008A76FD"/>
    <w:rsid w:val="008A7786"/>
    <w:rsid w:val="008A77CF"/>
    <w:rsid w:val="008A79F5"/>
    <w:rsid w:val="008A7EEE"/>
    <w:rsid w:val="008B0A26"/>
    <w:rsid w:val="008B105E"/>
    <w:rsid w:val="008B1895"/>
    <w:rsid w:val="008B3BCC"/>
    <w:rsid w:val="008B3EDC"/>
    <w:rsid w:val="008B502D"/>
    <w:rsid w:val="008B5B3A"/>
    <w:rsid w:val="008B76F4"/>
    <w:rsid w:val="008B77B0"/>
    <w:rsid w:val="008B794B"/>
    <w:rsid w:val="008C020E"/>
    <w:rsid w:val="008C24B2"/>
    <w:rsid w:val="008C2C05"/>
    <w:rsid w:val="008C537F"/>
    <w:rsid w:val="008C5A77"/>
    <w:rsid w:val="008C6491"/>
    <w:rsid w:val="008C6990"/>
    <w:rsid w:val="008C7143"/>
    <w:rsid w:val="008C718F"/>
    <w:rsid w:val="008C7297"/>
    <w:rsid w:val="008C74A7"/>
    <w:rsid w:val="008D0C6C"/>
    <w:rsid w:val="008D127F"/>
    <w:rsid w:val="008D14A5"/>
    <w:rsid w:val="008D152F"/>
    <w:rsid w:val="008D1825"/>
    <w:rsid w:val="008D1A99"/>
    <w:rsid w:val="008D24DF"/>
    <w:rsid w:val="008D2543"/>
    <w:rsid w:val="008D294F"/>
    <w:rsid w:val="008D2CDC"/>
    <w:rsid w:val="008D316A"/>
    <w:rsid w:val="008D3B6C"/>
    <w:rsid w:val="008D51F5"/>
    <w:rsid w:val="008D5407"/>
    <w:rsid w:val="008D658B"/>
    <w:rsid w:val="008D7886"/>
    <w:rsid w:val="008D7B07"/>
    <w:rsid w:val="008E06BE"/>
    <w:rsid w:val="008E0DA3"/>
    <w:rsid w:val="008E2B1F"/>
    <w:rsid w:val="008E49D0"/>
    <w:rsid w:val="008E4B54"/>
    <w:rsid w:val="008E4C1D"/>
    <w:rsid w:val="008E560C"/>
    <w:rsid w:val="008E56EF"/>
    <w:rsid w:val="008E5903"/>
    <w:rsid w:val="008E6156"/>
    <w:rsid w:val="008E65F6"/>
    <w:rsid w:val="008E7959"/>
    <w:rsid w:val="008E7F9D"/>
    <w:rsid w:val="008F0564"/>
    <w:rsid w:val="008F09F1"/>
    <w:rsid w:val="008F2240"/>
    <w:rsid w:val="008F2637"/>
    <w:rsid w:val="008F3257"/>
    <w:rsid w:val="008F4D48"/>
    <w:rsid w:val="008F4DC3"/>
    <w:rsid w:val="008F4F7F"/>
    <w:rsid w:val="008F581C"/>
    <w:rsid w:val="008F6173"/>
    <w:rsid w:val="008F6681"/>
    <w:rsid w:val="008F75D3"/>
    <w:rsid w:val="008F7AD7"/>
    <w:rsid w:val="008F7EE4"/>
    <w:rsid w:val="0090024B"/>
    <w:rsid w:val="009002FC"/>
    <w:rsid w:val="009006F3"/>
    <w:rsid w:val="00902FDE"/>
    <w:rsid w:val="009044E2"/>
    <w:rsid w:val="00904747"/>
    <w:rsid w:val="009048BD"/>
    <w:rsid w:val="00905678"/>
    <w:rsid w:val="0090595B"/>
    <w:rsid w:val="0090626C"/>
    <w:rsid w:val="00906551"/>
    <w:rsid w:val="009065A1"/>
    <w:rsid w:val="009069C8"/>
    <w:rsid w:val="00906A16"/>
    <w:rsid w:val="009107FC"/>
    <w:rsid w:val="00910B48"/>
    <w:rsid w:val="009112DC"/>
    <w:rsid w:val="009114F5"/>
    <w:rsid w:val="00911E1A"/>
    <w:rsid w:val="00912299"/>
    <w:rsid w:val="00912675"/>
    <w:rsid w:val="00912F46"/>
    <w:rsid w:val="009134C3"/>
    <w:rsid w:val="00913EDB"/>
    <w:rsid w:val="0091411A"/>
    <w:rsid w:val="009142A2"/>
    <w:rsid w:val="00914DA0"/>
    <w:rsid w:val="009150B2"/>
    <w:rsid w:val="00915255"/>
    <w:rsid w:val="00915306"/>
    <w:rsid w:val="009156F5"/>
    <w:rsid w:val="009157E1"/>
    <w:rsid w:val="00915CA7"/>
    <w:rsid w:val="00916735"/>
    <w:rsid w:val="009202FB"/>
    <w:rsid w:val="0092097E"/>
    <w:rsid w:val="00921507"/>
    <w:rsid w:val="00924201"/>
    <w:rsid w:val="00924FEB"/>
    <w:rsid w:val="0092519D"/>
    <w:rsid w:val="0092580E"/>
    <w:rsid w:val="00925AA3"/>
    <w:rsid w:val="00925E07"/>
    <w:rsid w:val="00925F94"/>
    <w:rsid w:val="009261E8"/>
    <w:rsid w:val="00926C1F"/>
    <w:rsid w:val="00926C6A"/>
    <w:rsid w:val="00927137"/>
    <w:rsid w:val="009272A3"/>
    <w:rsid w:val="00927763"/>
    <w:rsid w:val="009279F6"/>
    <w:rsid w:val="00930583"/>
    <w:rsid w:val="00931211"/>
    <w:rsid w:val="009312A8"/>
    <w:rsid w:val="00934E8E"/>
    <w:rsid w:val="009354F8"/>
    <w:rsid w:val="009355F9"/>
    <w:rsid w:val="00935651"/>
    <w:rsid w:val="00937AA3"/>
    <w:rsid w:val="00937ABD"/>
    <w:rsid w:val="00940229"/>
    <w:rsid w:val="00940972"/>
    <w:rsid w:val="00940E57"/>
    <w:rsid w:val="00941718"/>
    <w:rsid w:val="00941F8C"/>
    <w:rsid w:val="0094214F"/>
    <w:rsid w:val="009423D2"/>
    <w:rsid w:val="00942415"/>
    <w:rsid w:val="00942C35"/>
    <w:rsid w:val="009437A2"/>
    <w:rsid w:val="00943B25"/>
    <w:rsid w:val="009441A6"/>
    <w:rsid w:val="00944817"/>
    <w:rsid w:val="009463F9"/>
    <w:rsid w:val="00947A35"/>
    <w:rsid w:val="00947E11"/>
    <w:rsid w:val="009514F2"/>
    <w:rsid w:val="00951857"/>
    <w:rsid w:val="00951A24"/>
    <w:rsid w:val="00953B7C"/>
    <w:rsid w:val="00954B8F"/>
    <w:rsid w:val="00954C39"/>
    <w:rsid w:val="0095507A"/>
    <w:rsid w:val="00955E3A"/>
    <w:rsid w:val="009562E2"/>
    <w:rsid w:val="0095647B"/>
    <w:rsid w:val="0095666D"/>
    <w:rsid w:val="009571D3"/>
    <w:rsid w:val="00957F40"/>
    <w:rsid w:val="0096051D"/>
    <w:rsid w:val="0096098B"/>
    <w:rsid w:val="00960AC3"/>
    <w:rsid w:val="00960BB6"/>
    <w:rsid w:val="00960C03"/>
    <w:rsid w:val="00962D9D"/>
    <w:rsid w:val="00962DD7"/>
    <w:rsid w:val="00964CE6"/>
    <w:rsid w:val="00964DBD"/>
    <w:rsid w:val="00965A25"/>
    <w:rsid w:val="00965DCC"/>
    <w:rsid w:val="0096611F"/>
    <w:rsid w:val="00967734"/>
    <w:rsid w:val="009679B5"/>
    <w:rsid w:val="00971280"/>
    <w:rsid w:val="0097144D"/>
    <w:rsid w:val="00971840"/>
    <w:rsid w:val="009725A7"/>
    <w:rsid w:val="0097310F"/>
    <w:rsid w:val="00973E9E"/>
    <w:rsid w:val="0097502F"/>
    <w:rsid w:val="00975AA4"/>
    <w:rsid w:val="00975E70"/>
    <w:rsid w:val="00976CF9"/>
    <w:rsid w:val="009774F1"/>
    <w:rsid w:val="00977A09"/>
    <w:rsid w:val="00977DB3"/>
    <w:rsid w:val="00980C4F"/>
    <w:rsid w:val="00980EA3"/>
    <w:rsid w:val="009812B5"/>
    <w:rsid w:val="00983276"/>
    <w:rsid w:val="00984A63"/>
    <w:rsid w:val="00985659"/>
    <w:rsid w:val="0098574A"/>
    <w:rsid w:val="00985B73"/>
    <w:rsid w:val="0098619A"/>
    <w:rsid w:val="009878C2"/>
    <w:rsid w:val="009879EA"/>
    <w:rsid w:val="00987CC3"/>
    <w:rsid w:val="00990207"/>
    <w:rsid w:val="00990300"/>
    <w:rsid w:val="00990CC9"/>
    <w:rsid w:val="00991703"/>
    <w:rsid w:val="00991850"/>
    <w:rsid w:val="0099216C"/>
    <w:rsid w:val="009925E2"/>
    <w:rsid w:val="00992BA3"/>
    <w:rsid w:val="00992D39"/>
    <w:rsid w:val="009932F5"/>
    <w:rsid w:val="0099338B"/>
    <w:rsid w:val="0099397E"/>
    <w:rsid w:val="009948BC"/>
    <w:rsid w:val="009952BC"/>
    <w:rsid w:val="00995329"/>
    <w:rsid w:val="00995938"/>
    <w:rsid w:val="009967AF"/>
    <w:rsid w:val="00996C61"/>
    <w:rsid w:val="009978E2"/>
    <w:rsid w:val="009A0060"/>
    <w:rsid w:val="009A0159"/>
    <w:rsid w:val="009A02A6"/>
    <w:rsid w:val="009A0C38"/>
    <w:rsid w:val="009A1559"/>
    <w:rsid w:val="009A1573"/>
    <w:rsid w:val="009A1AAE"/>
    <w:rsid w:val="009A1CBD"/>
    <w:rsid w:val="009A3729"/>
    <w:rsid w:val="009A3887"/>
    <w:rsid w:val="009A3BC4"/>
    <w:rsid w:val="009A71C5"/>
    <w:rsid w:val="009A74EC"/>
    <w:rsid w:val="009B0B3E"/>
    <w:rsid w:val="009B10F1"/>
    <w:rsid w:val="009B131F"/>
    <w:rsid w:val="009B1DB8"/>
    <w:rsid w:val="009B1FE9"/>
    <w:rsid w:val="009B2084"/>
    <w:rsid w:val="009B35B5"/>
    <w:rsid w:val="009B38E1"/>
    <w:rsid w:val="009B4280"/>
    <w:rsid w:val="009B4898"/>
    <w:rsid w:val="009B4D3D"/>
    <w:rsid w:val="009B4DD4"/>
    <w:rsid w:val="009B5809"/>
    <w:rsid w:val="009B5D64"/>
    <w:rsid w:val="009B5FA2"/>
    <w:rsid w:val="009B64B2"/>
    <w:rsid w:val="009B6594"/>
    <w:rsid w:val="009B7005"/>
    <w:rsid w:val="009B754A"/>
    <w:rsid w:val="009B7BC2"/>
    <w:rsid w:val="009B7C2A"/>
    <w:rsid w:val="009C05D4"/>
    <w:rsid w:val="009C2C1F"/>
    <w:rsid w:val="009C2D38"/>
    <w:rsid w:val="009C4B01"/>
    <w:rsid w:val="009C4B6C"/>
    <w:rsid w:val="009C575C"/>
    <w:rsid w:val="009C676F"/>
    <w:rsid w:val="009C73E2"/>
    <w:rsid w:val="009C756D"/>
    <w:rsid w:val="009D0DA3"/>
    <w:rsid w:val="009D1255"/>
    <w:rsid w:val="009D1964"/>
    <w:rsid w:val="009D313B"/>
    <w:rsid w:val="009D32CE"/>
    <w:rsid w:val="009D3F20"/>
    <w:rsid w:val="009D4D77"/>
    <w:rsid w:val="009D5988"/>
    <w:rsid w:val="009D5C92"/>
    <w:rsid w:val="009D62D2"/>
    <w:rsid w:val="009D63D7"/>
    <w:rsid w:val="009D6537"/>
    <w:rsid w:val="009D6956"/>
    <w:rsid w:val="009D6B12"/>
    <w:rsid w:val="009E13B7"/>
    <w:rsid w:val="009E19BE"/>
    <w:rsid w:val="009E26EA"/>
    <w:rsid w:val="009E29AB"/>
    <w:rsid w:val="009E2AC7"/>
    <w:rsid w:val="009E411D"/>
    <w:rsid w:val="009E5004"/>
    <w:rsid w:val="009E560B"/>
    <w:rsid w:val="009E6A7C"/>
    <w:rsid w:val="009E7532"/>
    <w:rsid w:val="009E7F1A"/>
    <w:rsid w:val="009F043E"/>
    <w:rsid w:val="009F0B1B"/>
    <w:rsid w:val="009F27DA"/>
    <w:rsid w:val="009F30B4"/>
    <w:rsid w:val="009F408C"/>
    <w:rsid w:val="009F44FF"/>
    <w:rsid w:val="009F4DC3"/>
    <w:rsid w:val="009F4F0C"/>
    <w:rsid w:val="009F63AF"/>
    <w:rsid w:val="00A00703"/>
    <w:rsid w:val="00A00834"/>
    <w:rsid w:val="00A024E0"/>
    <w:rsid w:val="00A02F1F"/>
    <w:rsid w:val="00A03B3E"/>
    <w:rsid w:val="00A04D89"/>
    <w:rsid w:val="00A05089"/>
    <w:rsid w:val="00A05775"/>
    <w:rsid w:val="00A05873"/>
    <w:rsid w:val="00A073BE"/>
    <w:rsid w:val="00A10539"/>
    <w:rsid w:val="00A10E0F"/>
    <w:rsid w:val="00A11076"/>
    <w:rsid w:val="00A124BE"/>
    <w:rsid w:val="00A12730"/>
    <w:rsid w:val="00A1299B"/>
    <w:rsid w:val="00A135F7"/>
    <w:rsid w:val="00A13DB7"/>
    <w:rsid w:val="00A13FD4"/>
    <w:rsid w:val="00A14A80"/>
    <w:rsid w:val="00A1507B"/>
    <w:rsid w:val="00A15537"/>
    <w:rsid w:val="00A16B60"/>
    <w:rsid w:val="00A17F89"/>
    <w:rsid w:val="00A20DE9"/>
    <w:rsid w:val="00A21017"/>
    <w:rsid w:val="00A21F6A"/>
    <w:rsid w:val="00A229C0"/>
    <w:rsid w:val="00A241E0"/>
    <w:rsid w:val="00A246EF"/>
    <w:rsid w:val="00A26C9A"/>
    <w:rsid w:val="00A27B02"/>
    <w:rsid w:val="00A27BFD"/>
    <w:rsid w:val="00A27CF2"/>
    <w:rsid w:val="00A32268"/>
    <w:rsid w:val="00A32BC0"/>
    <w:rsid w:val="00A32E9C"/>
    <w:rsid w:val="00A33838"/>
    <w:rsid w:val="00A3458F"/>
    <w:rsid w:val="00A34F78"/>
    <w:rsid w:val="00A35005"/>
    <w:rsid w:val="00A352AD"/>
    <w:rsid w:val="00A3556D"/>
    <w:rsid w:val="00A35C9A"/>
    <w:rsid w:val="00A35E61"/>
    <w:rsid w:val="00A36378"/>
    <w:rsid w:val="00A364BA"/>
    <w:rsid w:val="00A37669"/>
    <w:rsid w:val="00A37FB2"/>
    <w:rsid w:val="00A403FC"/>
    <w:rsid w:val="00A409B6"/>
    <w:rsid w:val="00A42197"/>
    <w:rsid w:val="00A42603"/>
    <w:rsid w:val="00A440AD"/>
    <w:rsid w:val="00A46140"/>
    <w:rsid w:val="00A50A2D"/>
    <w:rsid w:val="00A5144B"/>
    <w:rsid w:val="00A521AC"/>
    <w:rsid w:val="00A542EB"/>
    <w:rsid w:val="00A551C6"/>
    <w:rsid w:val="00A55364"/>
    <w:rsid w:val="00A5578B"/>
    <w:rsid w:val="00A55D40"/>
    <w:rsid w:val="00A5761A"/>
    <w:rsid w:val="00A57771"/>
    <w:rsid w:val="00A60321"/>
    <w:rsid w:val="00A606FF"/>
    <w:rsid w:val="00A61F8F"/>
    <w:rsid w:val="00A6279A"/>
    <w:rsid w:val="00A62FCB"/>
    <w:rsid w:val="00A630BA"/>
    <w:rsid w:val="00A631F8"/>
    <w:rsid w:val="00A639BF"/>
    <w:rsid w:val="00A641F1"/>
    <w:rsid w:val="00A6547C"/>
    <w:rsid w:val="00A662D1"/>
    <w:rsid w:val="00A7005B"/>
    <w:rsid w:val="00A70310"/>
    <w:rsid w:val="00A7037E"/>
    <w:rsid w:val="00A70D6E"/>
    <w:rsid w:val="00A70E1E"/>
    <w:rsid w:val="00A70E23"/>
    <w:rsid w:val="00A71130"/>
    <w:rsid w:val="00A71CCC"/>
    <w:rsid w:val="00A71F57"/>
    <w:rsid w:val="00A72972"/>
    <w:rsid w:val="00A72C48"/>
    <w:rsid w:val="00A742BC"/>
    <w:rsid w:val="00A745A4"/>
    <w:rsid w:val="00A74AD4"/>
    <w:rsid w:val="00A74CF7"/>
    <w:rsid w:val="00A756DF"/>
    <w:rsid w:val="00A75AFE"/>
    <w:rsid w:val="00A7600A"/>
    <w:rsid w:val="00A76872"/>
    <w:rsid w:val="00A76914"/>
    <w:rsid w:val="00A769F2"/>
    <w:rsid w:val="00A80284"/>
    <w:rsid w:val="00A81CB6"/>
    <w:rsid w:val="00A824E5"/>
    <w:rsid w:val="00A82E93"/>
    <w:rsid w:val="00A8302C"/>
    <w:rsid w:val="00A830A9"/>
    <w:rsid w:val="00A83266"/>
    <w:rsid w:val="00A84DAE"/>
    <w:rsid w:val="00A84F17"/>
    <w:rsid w:val="00A8610D"/>
    <w:rsid w:val="00A86BBE"/>
    <w:rsid w:val="00A86E66"/>
    <w:rsid w:val="00A87BBC"/>
    <w:rsid w:val="00A90000"/>
    <w:rsid w:val="00A906D1"/>
    <w:rsid w:val="00A90B35"/>
    <w:rsid w:val="00A91337"/>
    <w:rsid w:val="00A917CA"/>
    <w:rsid w:val="00A92B13"/>
    <w:rsid w:val="00A92D03"/>
    <w:rsid w:val="00A93464"/>
    <w:rsid w:val="00A945B7"/>
    <w:rsid w:val="00A94DA6"/>
    <w:rsid w:val="00A95097"/>
    <w:rsid w:val="00A95194"/>
    <w:rsid w:val="00A9552A"/>
    <w:rsid w:val="00A9612A"/>
    <w:rsid w:val="00A96506"/>
    <w:rsid w:val="00A96E66"/>
    <w:rsid w:val="00AA0794"/>
    <w:rsid w:val="00AA162B"/>
    <w:rsid w:val="00AA1AAA"/>
    <w:rsid w:val="00AA2808"/>
    <w:rsid w:val="00AA30E5"/>
    <w:rsid w:val="00AA4130"/>
    <w:rsid w:val="00AA58A3"/>
    <w:rsid w:val="00AA6410"/>
    <w:rsid w:val="00AA66A1"/>
    <w:rsid w:val="00AA697B"/>
    <w:rsid w:val="00AA780B"/>
    <w:rsid w:val="00AA78FD"/>
    <w:rsid w:val="00AB1099"/>
    <w:rsid w:val="00AB114C"/>
    <w:rsid w:val="00AB1ADB"/>
    <w:rsid w:val="00AB1EFF"/>
    <w:rsid w:val="00AB2102"/>
    <w:rsid w:val="00AB2A66"/>
    <w:rsid w:val="00AB2BD3"/>
    <w:rsid w:val="00AB3878"/>
    <w:rsid w:val="00AB46CC"/>
    <w:rsid w:val="00AB52A2"/>
    <w:rsid w:val="00AB64FD"/>
    <w:rsid w:val="00AB6D1B"/>
    <w:rsid w:val="00AB7ADA"/>
    <w:rsid w:val="00AC054D"/>
    <w:rsid w:val="00AC17E2"/>
    <w:rsid w:val="00AC1CC2"/>
    <w:rsid w:val="00AC1FD3"/>
    <w:rsid w:val="00AC2A96"/>
    <w:rsid w:val="00AC2E54"/>
    <w:rsid w:val="00AC3718"/>
    <w:rsid w:val="00AC41B3"/>
    <w:rsid w:val="00AC4438"/>
    <w:rsid w:val="00AC50C4"/>
    <w:rsid w:val="00AC5A1E"/>
    <w:rsid w:val="00AC5FDD"/>
    <w:rsid w:val="00AC668F"/>
    <w:rsid w:val="00AC6766"/>
    <w:rsid w:val="00AC6EFC"/>
    <w:rsid w:val="00AC7680"/>
    <w:rsid w:val="00AC77E9"/>
    <w:rsid w:val="00AD0486"/>
    <w:rsid w:val="00AD111E"/>
    <w:rsid w:val="00AD1CE0"/>
    <w:rsid w:val="00AD1E28"/>
    <w:rsid w:val="00AD2444"/>
    <w:rsid w:val="00AD3249"/>
    <w:rsid w:val="00AD37F7"/>
    <w:rsid w:val="00AD4E40"/>
    <w:rsid w:val="00AD540E"/>
    <w:rsid w:val="00AD5C15"/>
    <w:rsid w:val="00AD6A4D"/>
    <w:rsid w:val="00AD745D"/>
    <w:rsid w:val="00AE05C0"/>
    <w:rsid w:val="00AE0924"/>
    <w:rsid w:val="00AE1625"/>
    <w:rsid w:val="00AE1D2A"/>
    <w:rsid w:val="00AE1FB2"/>
    <w:rsid w:val="00AE255E"/>
    <w:rsid w:val="00AE2E7F"/>
    <w:rsid w:val="00AE3267"/>
    <w:rsid w:val="00AE3DE1"/>
    <w:rsid w:val="00AE3F31"/>
    <w:rsid w:val="00AE3F65"/>
    <w:rsid w:val="00AE44FB"/>
    <w:rsid w:val="00AE46BD"/>
    <w:rsid w:val="00AE49D9"/>
    <w:rsid w:val="00AE69A6"/>
    <w:rsid w:val="00AE703C"/>
    <w:rsid w:val="00AF0BE1"/>
    <w:rsid w:val="00AF139B"/>
    <w:rsid w:val="00AF22B2"/>
    <w:rsid w:val="00AF24F5"/>
    <w:rsid w:val="00AF49D7"/>
    <w:rsid w:val="00AF555D"/>
    <w:rsid w:val="00AF5726"/>
    <w:rsid w:val="00AF57B2"/>
    <w:rsid w:val="00AF642D"/>
    <w:rsid w:val="00AF709D"/>
    <w:rsid w:val="00B00FDC"/>
    <w:rsid w:val="00B01D57"/>
    <w:rsid w:val="00B01F04"/>
    <w:rsid w:val="00B03C01"/>
    <w:rsid w:val="00B05D97"/>
    <w:rsid w:val="00B0693D"/>
    <w:rsid w:val="00B06AE7"/>
    <w:rsid w:val="00B078D6"/>
    <w:rsid w:val="00B07FC3"/>
    <w:rsid w:val="00B1157B"/>
    <w:rsid w:val="00B12E47"/>
    <w:rsid w:val="00B14542"/>
    <w:rsid w:val="00B152E5"/>
    <w:rsid w:val="00B1554B"/>
    <w:rsid w:val="00B16FB4"/>
    <w:rsid w:val="00B202CB"/>
    <w:rsid w:val="00B20D64"/>
    <w:rsid w:val="00B2196F"/>
    <w:rsid w:val="00B21FC9"/>
    <w:rsid w:val="00B22AC8"/>
    <w:rsid w:val="00B22D8D"/>
    <w:rsid w:val="00B23709"/>
    <w:rsid w:val="00B23BCC"/>
    <w:rsid w:val="00B23E28"/>
    <w:rsid w:val="00B255BE"/>
    <w:rsid w:val="00B257E7"/>
    <w:rsid w:val="00B25B45"/>
    <w:rsid w:val="00B27009"/>
    <w:rsid w:val="00B2749E"/>
    <w:rsid w:val="00B27B37"/>
    <w:rsid w:val="00B27DED"/>
    <w:rsid w:val="00B3015C"/>
    <w:rsid w:val="00B3060F"/>
    <w:rsid w:val="00B30687"/>
    <w:rsid w:val="00B3081A"/>
    <w:rsid w:val="00B317D5"/>
    <w:rsid w:val="00B319C0"/>
    <w:rsid w:val="00B31B07"/>
    <w:rsid w:val="00B3223B"/>
    <w:rsid w:val="00B3309B"/>
    <w:rsid w:val="00B33E7F"/>
    <w:rsid w:val="00B340BE"/>
    <w:rsid w:val="00B34C7E"/>
    <w:rsid w:val="00B3538E"/>
    <w:rsid w:val="00B35AD3"/>
    <w:rsid w:val="00B36940"/>
    <w:rsid w:val="00B374B2"/>
    <w:rsid w:val="00B40D4D"/>
    <w:rsid w:val="00B42DEF"/>
    <w:rsid w:val="00B43696"/>
    <w:rsid w:val="00B4377C"/>
    <w:rsid w:val="00B4387E"/>
    <w:rsid w:val="00B438C3"/>
    <w:rsid w:val="00B45A2F"/>
    <w:rsid w:val="00B460FE"/>
    <w:rsid w:val="00B4614F"/>
    <w:rsid w:val="00B4682A"/>
    <w:rsid w:val="00B46ECA"/>
    <w:rsid w:val="00B47EC5"/>
    <w:rsid w:val="00B507FE"/>
    <w:rsid w:val="00B51A16"/>
    <w:rsid w:val="00B51E72"/>
    <w:rsid w:val="00B521C4"/>
    <w:rsid w:val="00B534DE"/>
    <w:rsid w:val="00B53804"/>
    <w:rsid w:val="00B5411C"/>
    <w:rsid w:val="00B54326"/>
    <w:rsid w:val="00B543D3"/>
    <w:rsid w:val="00B54ECD"/>
    <w:rsid w:val="00B567F4"/>
    <w:rsid w:val="00B56B23"/>
    <w:rsid w:val="00B57799"/>
    <w:rsid w:val="00B579DA"/>
    <w:rsid w:val="00B609F1"/>
    <w:rsid w:val="00B61A76"/>
    <w:rsid w:val="00B61C7E"/>
    <w:rsid w:val="00B63787"/>
    <w:rsid w:val="00B64FBC"/>
    <w:rsid w:val="00B65203"/>
    <w:rsid w:val="00B65D3E"/>
    <w:rsid w:val="00B65EF0"/>
    <w:rsid w:val="00B664FE"/>
    <w:rsid w:val="00B6757A"/>
    <w:rsid w:val="00B67733"/>
    <w:rsid w:val="00B6792E"/>
    <w:rsid w:val="00B70442"/>
    <w:rsid w:val="00B704E8"/>
    <w:rsid w:val="00B70EE9"/>
    <w:rsid w:val="00B71B3C"/>
    <w:rsid w:val="00B73693"/>
    <w:rsid w:val="00B7400E"/>
    <w:rsid w:val="00B740CF"/>
    <w:rsid w:val="00B74235"/>
    <w:rsid w:val="00B74B5E"/>
    <w:rsid w:val="00B752B5"/>
    <w:rsid w:val="00B75333"/>
    <w:rsid w:val="00B75BAB"/>
    <w:rsid w:val="00B769F5"/>
    <w:rsid w:val="00B77322"/>
    <w:rsid w:val="00B803F6"/>
    <w:rsid w:val="00B81380"/>
    <w:rsid w:val="00B839A1"/>
    <w:rsid w:val="00B83D98"/>
    <w:rsid w:val="00B83DCE"/>
    <w:rsid w:val="00B84AD1"/>
    <w:rsid w:val="00B84D0A"/>
    <w:rsid w:val="00B85A7C"/>
    <w:rsid w:val="00B86465"/>
    <w:rsid w:val="00B87F9E"/>
    <w:rsid w:val="00B90329"/>
    <w:rsid w:val="00B91EAF"/>
    <w:rsid w:val="00B9228B"/>
    <w:rsid w:val="00B946D9"/>
    <w:rsid w:val="00B95BF6"/>
    <w:rsid w:val="00B96BEB"/>
    <w:rsid w:val="00B96F24"/>
    <w:rsid w:val="00BA01BF"/>
    <w:rsid w:val="00BA0339"/>
    <w:rsid w:val="00BA0A0A"/>
    <w:rsid w:val="00BA0C0A"/>
    <w:rsid w:val="00BA1354"/>
    <w:rsid w:val="00BA1586"/>
    <w:rsid w:val="00BA1715"/>
    <w:rsid w:val="00BA175E"/>
    <w:rsid w:val="00BA2214"/>
    <w:rsid w:val="00BA2606"/>
    <w:rsid w:val="00BA277D"/>
    <w:rsid w:val="00BA2B0B"/>
    <w:rsid w:val="00BA2E6D"/>
    <w:rsid w:val="00BA3F73"/>
    <w:rsid w:val="00BA407E"/>
    <w:rsid w:val="00BA4095"/>
    <w:rsid w:val="00BA4764"/>
    <w:rsid w:val="00BA4C7E"/>
    <w:rsid w:val="00BA4D53"/>
    <w:rsid w:val="00BA56CD"/>
    <w:rsid w:val="00BA6363"/>
    <w:rsid w:val="00BA69FF"/>
    <w:rsid w:val="00BA6DC0"/>
    <w:rsid w:val="00BA73CE"/>
    <w:rsid w:val="00BA7643"/>
    <w:rsid w:val="00BB0B78"/>
    <w:rsid w:val="00BB102F"/>
    <w:rsid w:val="00BB149D"/>
    <w:rsid w:val="00BB1703"/>
    <w:rsid w:val="00BB3463"/>
    <w:rsid w:val="00BB461B"/>
    <w:rsid w:val="00BB47EC"/>
    <w:rsid w:val="00BB4B83"/>
    <w:rsid w:val="00BB4ED0"/>
    <w:rsid w:val="00BB5CC1"/>
    <w:rsid w:val="00BB663A"/>
    <w:rsid w:val="00BB68C1"/>
    <w:rsid w:val="00BB6B80"/>
    <w:rsid w:val="00BC0296"/>
    <w:rsid w:val="00BC0D05"/>
    <w:rsid w:val="00BC15B9"/>
    <w:rsid w:val="00BC2BAB"/>
    <w:rsid w:val="00BC3E58"/>
    <w:rsid w:val="00BC45E5"/>
    <w:rsid w:val="00BC52BC"/>
    <w:rsid w:val="00BC5703"/>
    <w:rsid w:val="00BC592A"/>
    <w:rsid w:val="00BC642A"/>
    <w:rsid w:val="00BC705E"/>
    <w:rsid w:val="00BC72F5"/>
    <w:rsid w:val="00BC7B3C"/>
    <w:rsid w:val="00BD08BA"/>
    <w:rsid w:val="00BD1013"/>
    <w:rsid w:val="00BD113E"/>
    <w:rsid w:val="00BD19B0"/>
    <w:rsid w:val="00BD24EC"/>
    <w:rsid w:val="00BD27D8"/>
    <w:rsid w:val="00BD295E"/>
    <w:rsid w:val="00BD3133"/>
    <w:rsid w:val="00BD341E"/>
    <w:rsid w:val="00BD3D94"/>
    <w:rsid w:val="00BD4FDD"/>
    <w:rsid w:val="00BD5965"/>
    <w:rsid w:val="00BD6052"/>
    <w:rsid w:val="00BD6930"/>
    <w:rsid w:val="00BD7879"/>
    <w:rsid w:val="00BE045B"/>
    <w:rsid w:val="00BE0A70"/>
    <w:rsid w:val="00BE59CD"/>
    <w:rsid w:val="00BE5D4F"/>
    <w:rsid w:val="00BE7D84"/>
    <w:rsid w:val="00BE7DD9"/>
    <w:rsid w:val="00BF07B6"/>
    <w:rsid w:val="00BF0B50"/>
    <w:rsid w:val="00BF1FE0"/>
    <w:rsid w:val="00BF20DE"/>
    <w:rsid w:val="00BF222E"/>
    <w:rsid w:val="00BF426A"/>
    <w:rsid w:val="00BF538C"/>
    <w:rsid w:val="00BF5B4E"/>
    <w:rsid w:val="00BF634A"/>
    <w:rsid w:val="00BF6B13"/>
    <w:rsid w:val="00BF7AE2"/>
    <w:rsid w:val="00C01CCB"/>
    <w:rsid w:val="00C034E1"/>
    <w:rsid w:val="00C10617"/>
    <w:rsid w:val="00C10BAB"/>
    <w:rsid w:val="00C10E79"/>
    <w:rsid w:val="00C11D8F"/>
    <w:rsid w:val="00C11FF6"/>
    <w:rsid w:val="00C12664"/>
    <w:rsid w:val="00C12779"/>
    <w:rsid w:val="00C12C9A"/>
    <w:rsid w:val="00C1349D"/>
    <w:rsid w:val="00C14575"/>
    <w:rsid w:val="00C14C33"/>
    <w:rsid w:val="00C15820"/>
    <w:rsid w:val="00C16008"/>
    <w:rsid w:val="00C16224"/>
    <w:rsid w:val="00C17790"/>
    <w:rsid w:val="00C177FA"/>
    <w:rsid w:val="00C2052C"/>
    <w:rsid w:val="00C20CA6"/>
    <w:rsid w:val="00C20D8E"/>
    <w:rsid w:val="00C21297"/>
    <w:rsid w:val="00C21D79"/>
    <w:rsid w:val="00C23178"/>
    <w:rsid w:val="00C23360"/>
    <w:rsid w:val="00C23E4D"/>
    <w:rsid w:val="00C23F72"/>
    <w:rsid w:val="00C26A3A"/>
    <w:rsid w:val="00C27C03"/>
    <w:rsid w:val="00C3090A"/>
    <w:rsid w:val="00C31AF9"/>
    <w:rsid w:val="00C31F4A"/>
    <w:rsid w:val="00C3254A"/>
    <w:rsid w:val="00C32EB6"/>
    <w:rsid w:val="00C33A4B"/>
    <w:rsid w:val="00C34707"/>
    <w:rsid w:val="00C3477A"/>
    <w:rsid w:val="00C34CFE"/>
    <w:rsid w:val="00C34F92"/>
    <w:rsid w:val="00C35596"/>
    <w:rsid w:val="00C36E19"/>
    <w:rsid w:val="00C370DD"/>
    <w:rsid w:val="00C37C55"/>
    <w:rsid w:val="00C413E5"/>
    <w:rsid w:val="00C423E9"/>
    <w:rsid w:val="00C4284F"/>
    <w:rsid w:val="00C428BE"/>
    <w:rsid w:val="00C428F2"/>
    <w:rsid w:val="00C42BF9"/>
    <w:rsid w:val="00C42DDA"/>
    <w:rsid w:val="00C4350F"/>
    <w:rsid w:val="00C43CD0"/>
    <w:rsid w:val="00C43D1E"/>
    <w:rsid w:val="00C446A4"/>
    <w:rsid w:val="00C44DF9"/>
    <w:rsid w:val="00C44F94"/>
    <w:rsid w:val="00C4574F"/>
    <w:rsid w:val="00C45DB6"/>
    <w:rsid w:val="00C46322"/>
    <w:rsid w:val="00C46586"/>
    <w:rsid w:val="00C46756"/>
    <w:rsid w:val="00C46DD0"/>
    <w:rsid w:val="00C47860"/>
    <w:rsid w:val="00C47BCD"/>
    <w:rsid w:val="00C507CB"/>
    <w:rsid w:val="00C511A0"/>
    <w:rsid w:val="00C52519"/>
    <w:rsid w:val="00C52810"/>
    <w:rsid w:val="00C533E9"/>
    <w:rsid w:val="00C53802"/>
    <w:rsid w:val="00C566BB"/>
    <w:rsid w:val="00C56EAE"/>
    <w:rsid w:val="00C57474"/>
    <w:rsid w:val="00C57815"/>
    <w:rsid w:val="00C57C50"/>
    <w:rsid w:val="00C612AE"/>
    <w:rsid w:val="00C633BC"/>
    <w:rsid w:val="00C64336"/>
    <w:rsid w:val="00C64456"/>
    <w:rsid w:val="00C6477E"/>
    <w:rsid w:val="00C64F10"/>
    <w:rsid w:val="00C65811"/>
    <w:rsid w:val="00C65A37"/>
    <w:rsid w:val="00C6619A"/>
    <w:rsid w:val="00C66411"/>
    <w:rsid w:val="00C6643F"/>
    <w:rsid w:val="00C6656C"/>
    <w:rsid w:val="00C66A38"/>
    <w:rsid w:val="00C70013"/>
    <w:rsid w:val="00C70162"/>
    <w:rsid w:val="00C715CA"/>
    <w:rsid w:val="00C71F22"/>
    <w:rsid w:val="00C72AAB"/>
    <w:rsid w:val="00C72DC4"/>
    <w:rsid w:val="00C73262"/>
    <w:rsid w:val="00C74216"/>
    <w:rsid w:val="00C74628"/>
    <w:rsid w:val="00C752C7"/>
    <w:rsid w:val="00C754C0"/>
    <w:rsid w:val="00C75BC0"/>
    <w:rsid w:val="00C76A5B"/>
    <w:rsid w:val="00C773D6"/>
    <w:rsid w:val="00C7779C"/>
    <w:rsid w:val="00C777DA"/>
    <w:rsid w:val="00C80BC0"/>
    <w:rsid w:val="00C8174E"/>
    <w:rsid w:val="00C8189E"/>
    <w:rsid w:val="00C82D46"/>
    <w:rsid w:val="00C83EE5"/>
    <w:rsid w:val="00C83F49"/>
    <w:rsid w:val="00C840D0"/>
    <w:rsid w:val="00C843CA"/>
    <w:rsid w:val="00C8456A"/>
    <w:rsid w:val="00C84FB7"/>
    <w:rsid w:val="00C856C7"/>
    <w:rsid w:val="00C85A7D"/>
    <w:rsid w:val="00C85F54"/>
    <w:rsid w:val="00C86000"/>
    <w:rsid w:val="00C87398"/>
    <w:rsid w:val="00C87584"/>
    <w:rsid w:val="00C875F3"/>
    <w:rsid w:val="00C90AB4"/>
    <w:rsid w:val="00C90C95"/>
    <w:rsid w:val="00C914D9"/>
    <w:rsid w:val="00C91DB4"/>
    <w:rsid w:val="00C9249B"/>
    <w:rsid w:val="00C92675"/>
    <w:rsid w:val="00C9291A"/>
    <w:rsid w:val="00C92BE1"/>
    <w:rsid w:val="00C93711"/>
    <w:rsid w:val="00C93879"/>
    <w:rsid w:val="00C93A93"/>
    <w:rsid w:val="00C93B6A"/>
    <w:rsid w:val="00C945CD"/>
    <w:rsid w:val="00C94E00"/>
    <w:rsid w:val="00C952A4"/>
    <w:rsid w:val="00C95BDF"/>
    <w:rsid w:val="00C9605A"/>
    <w:rsid w:val="00C978BD"/>
    <w:rsid w:val="00C97EAC"/>
    <w:rsid w:val="00CA05E0"/>
    <w:rsid w:val="00CA066F"/>
    <w:rsid w:val="00CA0A8A"/>
    <w:rsid w:val="00CA12AE"/>
    <w:rsid w:val="00CA2020"/>
    <w:rsid w:val="00CA22E4"/>
    <w:rsid w:val="00CA2410"/>
    <w:rsid w:val="00CA26B4"/>
    <w:rsid w:val="00CA26C5"/>
    <w:rsid w:val="00CA33C0"/>
    <w:rsid w:val="00CA340E"/>
    <w:rsid w:val="00CA3BF3"/>
    <w:rsid w:val="00CA45A5"/>
    <w:rsid w:val="00CA45D7"/>
    <w:rsid w:val="00CA58C8"/>
    <w:rsid w:val="00CA5BF7"/>
    <w:rsid w:val="00CA5BFD"/>
    <w:rsid w:val="00CA5F6B"/>
    <w:rsid w:val="00CA6221"/>
    <w:rsid w:val="00CA6A84"/>
    <w:rsid w:val="00CB1331"/>
    <w:rsid w:val="00CB13CE"/>
    <w:rsid w:val="00CB190E"/>
    <w:rsid w:val="00CB1F29"/>
    <w:rsid w:val="00CB1F90"/>
    <w:rsid w:val="00CB278A"/>
    <w:rsid w:val="00CB2A4E"/>
    <w:rsid w:val="00CB2AAC"/>
    <w:rsid w:val="00CB335D"/>
    <w:rsid w:val="00CB3973"/>
    <w:rsid w:val="00CB4B06"/>
    <w:rsid w:val="00CB4FB5"/>
    <w:rsid w:val="00CB5028"/>
    <w:rsid w:val="00CB5977"/>
    <w:rsid w:val="00CB5CAC"/>
    <w:rsid w:val="00CB5E5A"/>
    <w:rsid w:val="00CB662C"/>
    <w:rsid w:val="00CB6B36"/>
    <w:rsid w:val="00CB6B44"/>
    <w:rsid w:val="00CB7053"/>
    <w:rsid w:val="00CB7134"/>
    <w:rsid w:val="00CB7623"/>
    <w:rsid w:val="00CC0322"/>
    <w:rsid w:val="00CC0323"/>
    <w:rsid w:val="00CC03A1"/>
    <w:rsid w:val="00CC07E1"/>
    <w:rsid w:val="00CC158E"/>
    <w:rsid w:val="00CC2908"/>
    <w:rsid w:val="00CC2D9D"/>
    <w:rsid w:val="00CC324F"/>
    <w:rsid w:val="00CC3A94"/>
    <w:rsid w:val="00CC49EC"/>
    <w:rsid w:val="00CC49F6"/>
    <w:rsid w:val="00CC4B95"/>
    <w:rsid w:val="00CC4E50"/>
    <w:rsid w:val="00CC4FC7"/>
    <w:rsid w:val="00CC52FC"/>
    <w:rsid w:val="00CC5617"/>
    <w:rsid w:val="00CC58C8"/>
    <w:rsid w:val="00CC59F0"/>
    <w:rsid w:val="00CC5AA0"/>
    <w:rsid w:val="00CC61D6"/>
    <w:rsid w:val="00CC6413"/>
    <w:rsid w:val="00CC66BD"/>
    <w:rsid w:val="00CC691A"/>
    <w:rsid w:val="00CC7110"/>
    <w:rsid w:val="00CC7180"/>
    <w:rsid w:val="00CC775A"/>
    <w:rsid w:val="00CD0035"/>
    <w:rsid w:val="00CD0935"/>
    <w:rsid w:val="00CD0E93"/>
    <w:rsid w:val="00CD1605"/>
    <w:rsid w:val="00CD1D36"/>
    <w:rsid w:val="00CD3142"/>
    <w:rsid w:val="00CD43F2"/>
    <w:rsid w:val="00CD4C85"/>
    <w:rsid w:val="00CD6C15"/>
    <w:rsid w:val="00CD6C36"/>
    <w:rsid w:val="00CE06CA"/>
    <w:rsid w:val="00CE166A"/>
    <w:rsid w:val="00CE1DCE"/>
    <w:rsid w:val="00CE209F"/>
    <w:rsid w:val="00CE22DB"/>
    <w:rsid w:val="00CE24E1"/>
    <w:rsid w:val="00CE2D6A"/>
    <w:rsid w:val="00CE31EE"/>
    <w:rsid w:val="00CE4B6E"/>
    <w:rsid w:val="00CE533F"/>
    <w:rsid w:val="00CE565C"/>
    <w:rsid w:val="00CE5DDC"/>
    <w:rsid w:val="00CE5E9C"/>
    <w:rsid w:val="00CE675B"/>
    <w:rsid w:val="00CE6A00"/>
    <w:rsid w:val="00CF0B84"/>
    <w:rsid w:val="00CF0F1D"/>
    <w:rsid w:val="00CF2AC3"/>
    <w:rsid w:val="00CF2D2A"/>
    <w:rsid w:val="00CF3493"/>
    <w:rsid w:val="00CF3699"/>
    <w:rsid w:val="00CF4750"/>
    <w:rsid w:val="00CF49F7"/>
    <w:rsid w:val="00CF4E7D"/>
    <w:rsid w:val="00CF4EC6"/>
    <w:rsid w:val="00CF51CB"/>
    <w:rsid w:val="00CF5439"/>
    <w:rsid w:val="00CF613F"/>
    <w:rsid w:val="00CF6171"/>
    <w:rsid w:val="00CF6446"/>
    <w:rsid w:val="00CF6993"/>
    <w:rsid w:val="00CF7EF3"/>
    <w:rsid w:val="00D0036F"/>
    <w:rsid w:val="00D00541"/>
    <w:rsid w:val="00D00CA1"/>
    <w:rsid w:val="00D0119D"/>
    <w:rsid w:val="00D012E7"/>
    <w:rsid w:val="00D019AE"/>
    <w:rsid w:val="00D022B0"/>
    <w:rsid w:val="00D02C62"/>
    <w:rsid w:val="00D02EEA"/>
    <w:rsid w:val="00D03291"/>
    <w:rsid w:val="00D04FCB"/>
    <w:rsid w:val="00D05417"/>
    <w:rsid w:val="00D06426"/>
    <w:rsid w:val="00D069CE"/>
    <w:rsid w:val="00D07CD6"/>
    <w:rsid w:val="00D07F2A"/>
    <w:rsid w:val="00D07F7C"/>
    <w:rsid w:val="00D10804"/>
    <w:rsid w:val="00D10FA2"/>
    <w:rsid w:val="00D12AD4"/>
    <w:rsid w:val="00D13DC5"/>
    <w:rsid w:val="00D1408E"/>
    <w:rsid w:val="00D14115"/>
    <w:rsid w:val="00D141EB"/>
    <w:rsid w:val="00D14676"/>
    <w:rsid w:val="00D14851"/>
    <w:rsid w:val="00D15330"/>
    <w:rsid w:val="00D15BA2"/>
    <w:rsid w:val="00D15E88"/>
    <w:rsid w:val="00D15EAF"/>
    <w:rsid w:val="00D16829"/>
    <w:rsid w:val="00D1695E"/>
    <w:rsid w:val="00D16ADE"/>
    <w:rsid w:val="00D16EF9"/>
    <w:rsid w:val="00D17575"/>
    <w:rsid w:val="00D20BFD"/>
    <w:rsid w:val="00D210BD"/>
    <w:rsid w:val="00D21527"/>
    <w:rsid w:val="00D21FA8"/>
    <w:rsid w:val="00D2250D"/>
    <w:rsid w:val="00D240FA"/>
    <w:rsid w:val="00D241A2"/>
    <w:rsid w:val="00D2536B"/>
    <w:rsid w:val="00D2537F"/>
    <w:rsid w:val="00D25AFA"/>
    <w:rsid w:val="00D26356"/>
    <w:rsid w:val="00D265B9"/>
    <w:rsid w:val="00D26B07"/>
    <w:rsid w:val="00D26BF0"/>
    <w:rsid w:val="00D26DE2"/>
    <w:rsid w:val="00D2759C"/>
    <w:rsid w:val="00D27998"/>
    <w:rsid w:val="00D27F5D"/>
    <w:rsid w:val="00D31B6C"/>
    <w:rsid w:val="00D32412"/>
    <w:rsid w:val="00D32851"/>
    <w:rsid w:val="00D351F2"/>
    <w:rsid w:val="00D35FFC"/>
    <w:rsid w:val="00D36E26"/>
    <w:rsid w:val="00D40846"/>
    <w:rsid w:val="00D417B8"/>
    <w:rsid w:val="00D41D8B"/>
    <w:rsid w:val="00D41DF1"/>
    <w:rsid w:val="00D431CF"/>
    <w:rsid w:val="00D43C86"/>
    <w:rsid w:val="00D43EC8"/>
    <w:rsid w:val="00D4457C"/>
    <w:rsid w:val="00D45928"/>
    <w:rsid w:val="00D463D9"/>
    <w:rsid w:val="00D470A2"/>
    <w:rsid w:val="00D473AE"/>
    <w:rsid w:val="00D476FF"/>
    <w:rsid w:val="00D479FE"/>
    <w:rsid w:val="00D50135"/>
    <w:rsid w:val="00D501EB"/>
    <w:rsid w:val="00D502E6"/>
    <w:rsid w:val="00D5076C"/>
    <w:rsid w:val="00D50AA0"/>
    <w:rsid w:val="00D52655"/>
    <w:rsid w:val="00D5298A"/>
    <w:rsid w:val="00D532F3"/>
    <w:rsid w:val="00D541E5"/>
    <w:rsid w:val="00D55CE7"/>
    <w:rsid w:val="00D55E40"/>
    <w:rsid w:val="00D55F9E"/>
    <w:rsid w:val="00D568B9"/>
    <w:rsid w:val="00D569A2"/>
    <w:rsid w:val="00D569CA"/>
    <w:rsid w:val="00D56EF1"/>
    <w:rsid w:val="00D611EA"/>
    <w:rsid w:val="00D6236B"/>
    <w:rsid w:val="00D627A0"/>
    <w:rsid w:val="00D6282A"/>
    <w:rsid w:val="00D63033"/>
    <w:rsid w:val="00D63084"/>
    <w:rsid w:val="00D638BF"/>
    <w:rsid w:val="00D6396F"/>
    <w:rsid w:val="00D63C57"/>
    <w:rsid w:val="00D63D13"/>
    <w:rsid w:val="00D65F6D"/>
    <w:rsid w:val="00D67252"/>
    <w:rsid w:val="00D71539"/>
    <w:rsid w:val="00D722F2"/>
    <w:rsid w:val="00D72633"/>
    <w:rsid w:val="00D72888"/>
    <w:rsid w:val="00D734E2"/>
    <w:rsid w:val="00D74110"/>
    <w:rsid w:val="00D747C9"/>
    <w:rsid w:val="00D764FA"/>
    <w:rsid w:val="00D77416"/>
    <w:rsid w:val="00D77579"/>
    <w:rsid w:val="00D77835"/>
    <w:rsid w:val="00D77BC0"/>
    <w:rsid w:val="00D77DA2"/>
    <w:rsid w:val="00D80211"/>
    <w:rsid w:val="00D81807"/>
    <w:rsid w:val="00D81F6B"/>
    <w:rsid w:val="00D828E2"/>
    <w:rsid w:val="00D82D02"/>
    <w:rsid w:val="00D8327D"/>
    <w:rsid w:val="00D84B73"/>
    <w:rsid w:val="00D86300"/>
    <w:rsid w:val="00D86CCF"/>
    <w:rsid w:val="00D875C0"/>
    <w:rsid w:val="00D900FC"/>
    <w:rsid w:val="00D90836"/>
    <w:rsid w:val="00D90FBD"/>
    <w:rsid w:val="00D91FB2"/>
    <w:rsid w:val="00D92E9C"/>
    <w:rsid w:val="00D9390F"/>
    <w:rsid w:val="00D93A14"/>
    <w:rsid w:val="00D93B95"/>
    <w:rsid w:val="00D95626"/>
    <w:rsid w:val="00D96098"/>
    <w:rsid w:val="00D960D4"/>
    <w:rsid w:val="00DA0BC0"/>
    <w:rsid w:val="00DA0D50"/>
    <w:rsid w:val="00DA101A"/>
    <w:rsid w:val="00DA1647"/>
    <w:rsid w:val="00DA1731"/>
    <w:rsid w:val="00DA21D4"/>
    <w:rsid w:val="00DA21F2"/>
    <w:rsid w:val="00DA2C9A"/>
    <w:rsid w:val="00DA2D76"/>
    <w:rsid w:val="00DA3502"/>
    <w:rsid w:val="00DA3CCA"/>
    <w:rsid w:val="00DA3D0F"/>
    <w:rsid w:val="00DA43B1"/>
    <w:rsid w:val="00DA52D7"/>
    <w:rsid w:val="00DA57A0"/>
    <w:rsid w:val="00DA57E6"/>
    <w:rsid w:val="00DA63FC"/>
    <w:rsid w:val="00DA64B6"/>
    <w:rsid w:val="00DA6900"/>
    <w:rsid w:val="00DA74F3"/>
    <w:rsid w:val="00DA76B2"/>
    <w:rsid w:val="00DA7E12"/>
    <w:rsid w:val="00DB0411"/>
    <w:rsid w:val="00DB0CAE"/>
    <w:rsid w:val="00DB0CCF"/>
    <w:rsid w:val="00DB0E0C"/>
    <w:rsid w:val="00DB16A9"/>
    <w:rsid w:val="00DB1CCA"/>
    <w:rsid w:val="00DB2C2F"/>
    <w:rsid w:val="00DB2D19"/>
    <w:rsid w:val="00DB3F35"/>
    <w:rsid w:val="00DB50BF"/>
    <w:rsid w:val="00DB51AB"/>
    <w:rsid w:val="00DB542C"/>
    <w:rsid w:val="00DB5D3F"/>
    <w:rsid w:val="00DB613C"/>
    <w:rsid w:val="00DB6486"/>
    <w:rsid w:val="00DB6E80"/>
    <w:rsid w:val="00DB7022"/>
    <w:rsid w:val="00DB75AE"/>
    <w:rsid w:val="00DC1A8B"/>
    <w:rsid w:val="00DC1E6B"/>
    <w:rsid w:val="00DC1F6A"/>
    <w:rsid w:val="00DC2B63"/>
    <w:rsid w:val="00DC31BA"/>
    <w:rsid w:val="00DC351F"/>
    <w:rsid w:val="00DC3BBD"/>
    <w:rsid w:val="00DC466D"/>
    <w:rsid w:val="00DC48A4"/>
    <w:rsid w:val="00DC5630"/>
    <w:rsid w:val="00DC6134"/>
    <w:rsid w:val="00DC6763"/>
    <w:rsid w:val="00DD039F"/>
    <w:rsid w:val="00DD04D8"/>
    <w:rsid w:val="00DD0C51"/>
    <w:rsid w:val="00DD1860"/>
    <w:rsid w:val="00DD1BA6"/>
    <w:rsid w:val="00DD282A"/>
    <w:rsid w:val="00DD2D24"/>
    <w:rsid w:val="00DD31A2"/>
    <w:rsid w:val="00DD4B83"/>
    <w:rsid w:val="00DD4CFE"/>
    <w:rsid w:val="00DD56FD"/>
    <w:rsid w:val="00DD5D47"/>
    <w:rsid w:val="00DD65E5"/>
    <w:rsid w:val="00DD687E"/>
    <w:rsid w:val="00DD7188"/>
    <w:rsid w:val="00DD7A3F"/>
    <w:rsid w:val="00DE09D7"/>
    <w:rsid w:val="00DE0CFA"/>
    <w:rsid w:val="00DE27FC"/>
    <w:rsid w:val="00DE2898"/>
    <w:rsid w:val="00DE2CAE"/>
    <w:rsid w:val="00DE418F"/>
    <w:rsid w:val="00DE58C9"/>
    <w:rsid w:val="00DE5B10"/>
    <w:rsid w:val="00DE5BF4"/>
    <w:rsid w:val="00DE72B7"/>
    <w:rsid w:val="00DE72BC"/>
    <w:rsid w:val="00DE72F1"/>
    <w:rsid w:val="00DE7F76"/>
    <w:rsid w:val="00DF08F5"/>
    <w:rsid w:val="00DF0C52"/>
    <w:rsid w:val="00DF0E5F"/>
    <w:rsid w:val="00DF2936"/>
    <w:rsid w:val="00DF2FE8"/>
    <w:rsid w:val="00DF3227"/>
    <w:rsid w:val="00DF667E"/>
    <w:rsid w:val="00DF6F1C"/>
    <w:rsid w:val="00DF7256"/>
    <w:rsid w:val="00DF7BBC"/>
    <w:rsid w:val="00DF7F78"/>
    <w:rsid w:val="00E01877"/>
    <w:rsid w:val="00E01C10"/>
    <w:rsid w:val="00E033E0"/>
    <w:rsid w:val="00E0359F"/>
    <w:rsid w:val="00E064BE"/>
    <w:rsid w:val="00E067EA"/>
    <w:rsid w:val="00E06F29"/>
    <w:rsid w:val="00E10424"/>
    <w:rsid w:val="00E121BA"/>
    <w:rsid w:val="00E12BC9"/>
    <w:rsid w:val="00E13CB2"/>
    <w:rsid w:val="00E13CB4"/>
    <w:rsid w:val="00E15594"/>
    <w:rsid w:val="00E1731B"/>
    <w:rsid w:val="00E2075B"/>
    <w:rsid w:val="00E20AEA"/>
    <w:rsid w:val="00E213ED"/>
    <w:rsid w:val="00E21515"/>
    <w:rsid w:val="00E21B00"/>
    <w:rsid w:val="00E221BA"/>
    <w:rsid w:val="00E230AB"/>
    <w:rsid w:val="00E2358B"/>
    <w:rsid w:val="00E23705"/>
    <w:rsid w:val="00E23732"/>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4249"/>
    <w:rsid w:val="00E35028"/>
    <w:rsid w:val="00E35ACC"/>
    <w:rsid w:val="00E35C10"/>
    <w:rsid w:val="00E35D22"/>
    <w:rsid w:val="00E362F3"/>
    <w:rsid w:val="00E36D6A"/>
    <w:rsid w:val="00E3708A"/>
    <w:rsid w:val="00E374E4"/>
    <w:rsid w:val="00E40318"/>
    <w:rsid w:val="00E403E2"/>
    <w:rsid w:val="00E40FA5"/>
    <w:rsid w:val="00E410BB"/>
    <w:rsid w:val="00E429D8"/>
    <w:rsid w:val="00E42D6B"/>
    <w:rsid w:val="00E43C66"/>
    <w:rsid w:val="00E44529"/>
    <w:rsid w:val="00E44BB6"/>
    <w:rsid w:val="00E45708"/>
    <w:rsid w:val="00E4644F"/>
    <w:rsid w:val="00E47928"/>
    <w:rsid w:val="00E50102"/>
    <w:rsid w:val="00E5022C"/>
    <w:rsid w:val="00E50F69"/>
    <w:rsid w:val="00E51049"/>
    <w:rsid w:val="00E51233"/>
    <w:rsid w:val="00E51D65"/>
    <w:rsid w:val="00E523E0"/>
    <w:rsid w:val="00E546DC"/>
    <w:rsid w:val="00E557AF"/>
    <w:rsid w:val="00E571FA"/>
    <w:rsid w:val="00E57519"/>
    <w:rsid w:val="00E577FE"/>
    <w:rsid w:val="00E6004F"/>
    <w:rsid w:val="00E600C1"/>
    <w:rsid w:val="00E6054B"/>
    <w:rsid w:val="00E6114E"/>
    <w:rsid w:val="00E62EE1"/>
    <w:rsid w:val="00E62F9C"/>
    <w:rsid w:val="00E6301B"/>
    <w:rsid w:val="00E6375B"/>
    <w:rsid w:val="00E6387F"/>
    <w:rsid w:val="00E63B2D"/>
    <w:rsid w:val="00E64026"/>
    <w:rsid w:val="00E646E4"/>
    <w:rsid w:val="00E65E3C"/>
    <w:rsid w:val="00E663F2"/>
    <w:rsid w:val="00E669E1"/>
    <w:rsid w:val="00E66F20"/>
    <w:rsid w:val="00E67589"/>
    <w:rsid w:val="00E7031E"/>
    <w:rsid w:val="00E71AB6"/>
    <w:rsid w:val="00E71B14"/>
    <w:rsid w:val="00E71DC8"/>
    <w:rsid w:val="00E72171"/>
    <w:rsid w:val="00E73AC8"/>
    <w:rsid w:val="00E7623B"/>
    <w:rsid w:val="00E763E8"/>
    <w:rsid w:val="00E767AC"/>
    <w:rsid w:val="00E77859"/>
    <w:rsid w:val="00E80D7E"/>
    <w:rsid w:val="00E81AA5"/>
    <w:rsid w:val="00E81BD5"/>
    <w:rsid w:val="00E82DC4"/>
    <w:rsid w:val="00E83D00"/>
    <w:rsid w:val="00E8450C"/>
    <w:rsid w:val="00E851EE"/>
    <w:rsid w:val="00E857B1"/>
    <w:rsid w:val="00E85B6A"/>
    <w:rsid w:val="00E86129"/>
    <w:rsid w:val="00E86923"/>
    <w:rsid w:val="00E86A50"/>
    <w:rsid w:val="00E90167"/>
    <w:rsid w:val="00E90A9F"/>
    <w:rsid w:val="00E90B85"/>
    <w:rsid w:val="00E90EA4"/>
    <w:rsid w:val="00E91C76"/>
    <w:rsid w:val="00E91F91"/>
    <w:rsid w:val="00E9364C"/>
    <w:rsid w:val="00E94408"/>
    <w:rsid w:val="00E9441D"/>
    <w:rsid w:val="00E94877"/>
    <w:rsid w:val="00E94DEF"/>
    <w:rsid w:val="00E95381"/>
    <w:rsid w:val="00E956C5"/>
    <w:rsid w:val="00E96891"/>
    <w:rsid w:val="00E96C33"/>
    <w:rsid w:val="00EA072C"/>
    <w:rsid w:val="00EA2148"/>
    <w:rsid w:val="00EA21D0"/>
    <w:rsid w:val="00EA39CB"/>
    <w:rsid w:val="00EA3A3B"/>
    <w:rsid w:val="00EA4045"/>
    <w:rsid w:val="00EA4604"/>
    <w:rsid w:val="00EA474A"/>
    <w:rsid w:val="00EA4CCB"/>
    <w:rsid w:val="00EA572C"/>
    <w:rsid w:val="00EA57FB"/>
    <w:rsid w:val="00EA644E"/>
    <w:rsid w:val="00EA6E15"/>
    <w:rsid w:val="00EB0041"/>
    <w:rsid w:val="00EB01F7"/>
    <w:rsid w:val="00EB14EE"/>
    <w:rsid w:val="00EB1B36"/>
    <w:rsid w:val="00EB29A5"/>
    <w:rsid w:val="00EB35AE"/>
    <w:rsid w:val="00EB3CC7"/>
    <w:rsid w:val="00EB5344"/>
    <w:rsid w:val="00EB66D0"/>
    <w:rsid w:val="00EB687A"/>
    <w:rsid w:val="00EB78DF"/>
    <w:rsid w:val="00EB7AB2"/>
    <w:rsid w:val="00EB7CEF"/>
    <w:rsid w:val="00EC070B"/>
    <w:rsid w:val="00EC0929"/>
    <w:rsid w:val="00EC182F"/>
    <w:rsid w:val="00EC1D38"/>
    <w:rsid w:val="00EC2548"/>
    <w:rsid w:val="00EC2A7D"/>
    <w:rsid w:val="00EC2C6B"/>
    <w:rsid w:val="00EC582C"/>
    <w:rsid w:val="00EC6514"/>
    <w:rsid w:val="00EC6C5B"/>
    <w:rsid w:val="00EC73DE"/>
    <w:rsid w:val="00ED00F2"/>
    <w:rsid w:val="00ED077A"/>
    <w:rsid w:val="00ED0B36"/>
    <w:rsid w:val="00ED0CDF"/>
    <w:rsid w:val="00ED1128"/>
    <w:rsid w:val="00ED1D05"/>
    <w:rsid w:val="00ED2C56"/>
    <w:rsid w:val="00ED39C8"/>
    <w:rsid w:val="00ED42CD"/>
    <w:rsid w:val="00ED42D4"/>
    <w:rsid w:val="00ED435C"/>
    <w:rsid w:val="00ED4B63"/>
    <w:rsid w:val="00ED51A9"/>
    <w:rsid w:val="00ED56CA"/>
    <w:rsid w:val="00ED655F"/>
    <w:rsid w:val="00ED6C18"/>
    <w:rsid w:val="00ED6EBF"/>
    <w:rsid w:val="00ED79B8"/>
    <w:rsid w:val="00EE011A"/>
    <w:rsid w:val="00EE0AF1"/>
    <w:rsid w:val="00EE19B9"/>
    <w:rsid w:val="00EE276E"/>
    <w:rsid w:val="00EE3182"/>
    <w:rsid w:val="00EE33E9"/>
    <w:rsid w:val="00EE3521"/>
    <w:rsid w:val="00EE3E1E"/>
    <w:rsid w:val="00EE41F4"/>
    <w:rsid w:val="00EE4978"/>
    <w:rsid w:val="00EE4A71"/>
    <w:rsid w:val="00EE4B92"/>
    <w:rsid w:val="00EE4F50"/>
    <w:rsid w:val="00EE54A7"/>
    <w:rsid w:val="00EE5CE9"/>
    <w:rsid w:val="00EE622C"/>
    <w:rsid w:val="00EE631E"/>
    <w:rsid w:val="00EE68C6"/>
    <w:rsid w:val="00EE71E0"/>
    <w:rsid w:val="00EE7DF6"/>
    <w:rsid w:val="00EF06CB"/>
    <w:rsid w:val="00EF0A24"/>
    <w:rsid w:val="00EF1AC9"/>
    <w:rsid w:val="00EF1EEE"/>
    <w:rsid w:val="00EF2945"/>
    <w:rsid w:val="00EF32A0"/>
    <w:rsid w:val="00EF3A13"/>
    <w:rsid w:val="00EF3A8F"/>
    <w:rsid w:val="00EF5364"/>
    <w:rsid w:val="00EF54AE"/>
    <w:rsid w:val="00EF6381"/>
    <w:rsid w:val="00EF7A46"/>
    <w:rsid w:val="00F018E4"/>
    <w:rsid w:val="00F022BF"/>
    <w:rsid w:val="00F02628"/>
    <w:rsid w:val="00F02B52"/>
    <w:rsid w:val="00F03E3A"/>
    <w:rsid w:val="00F041BA"/>
    <w:rsid w:val="00F04671"/>
    <w:rsid w:val="00F047E0"/>
    <w:rsid w:val="00F04C67"/>
    <w:rsid w:val="00F05446"/>
    <w:rsid w:val="00F05575"/>
    <w:rsid w:val="00F0585D"/>
    <w:rsid w:val="00F05D0E"/>
    <w:rsid w:val="00F06285"/>
    <w:rsid w:val="00F06903"/>
    <w:rsid w:val="00F06BE6"/>
    <w:rsid w:val="00F07DCE"/>
    <w:rsid w:val="00F10518"/>
    <w:rsid w:val="00F10DAE"/>
    <w:rsid w:val="00F1181B"/>
    <w:rsid w:val="00F11BBC"/>
    <w:rsid w:val="00F12AAD"/>
    <w:rsid w:val="00F130AF"/>
    <w:rsid w:val="00F13A9D"/>
    <w:rsid w:val="00F13F6E"/>
    <w:rsid w:val="00F14117"/>
    <w:rsid w:val="00F15330"/>
    <w:rsid w:val="00F15CB9"/>
    <w:rsid w:val="00F15D7F"/>
    <w:rsid w:val="00F15DFD"/>
    <w:rsid w:val="00F17A91"/>
    <w:rsid w:val="00F17D34"/>
    <w:rsid w:val="00F20864"/>
    <w:rsid w:val="00F20D95"/>
    <w:rsid w:val="00F231AF"/>
    <w:rsid w:val="00F23863"/>
    <w:rsid w:val="00F2410E"/>
    <w:rsid w:val="00F24375"/>
    <w:rsid w:val="00F244AC"/>
    <w:rsid w:val="00F249A6"/>
    <w:rsid w:val="00F24B38"/>
    <w:rsid w:val="00F271DD"/>
    <w:rsid w:val="00F27A35"/>
    <w:rsid w:val="00F27F7F"/>
    <w:rsid w:val="00F30B1A"/>
    <w:rsid w:val="00F30F34"/>
    <w:rsid w:val="00F32381"/>
    <w:rsid w:val="00F32AEF"/>
    <w:rsid w:val="00F32B80"/>
    <w:rsid w:val="00F33645"/>
    <w:rsid w:val="00F34055"/>
    <w:rsid w:val="00F34E40"/>
    <w:rsid w:val="00F35796"/>
    <w:rsid w:val="00F35B0D"/>
    <w:rsid w:val="00F375CF"/>
    <w:rsid w:val="00F40268"/>
    <w:rsid w:val="00F40C0E"/>
    <w:rsid w:val="00F412BF"/>
    <w:rsid w:val="00F41CDD"/>
    <w:rsid w:val="00F427C4"/>
    <w:rsid w:val="00F429CE"/>
    <w:rsid w:val="00F431F3"/>
    <w:rsid w:val="00F4330C"/>
    <w:rsid w:val="00F4338D"/>
    <w:rsid w:val="00F440D3"/>
    <w:rsid w:val="00F44841"/>
    <w:rsid w:val="00F4502D"/>
    <w:rsid w:val="00F46F89"/>
    <w:rsid w:val="00F47232"/>
    <w:rsid w:val="00F503CA"/>
    <w:rsid w:val="00F50EC8"/>
    <w:rsid w:val="00F515C5"/>
    <w:rsid w:val="00F516EA"/>
    <w:rsid w:val="00F5176F"/>
    <w:rsid w:val="00F51D3A"/>
    <w:rsid w:val="00F51E3F"/>
    <w:rsid w:val="00F52072"/>
    <w:rsid w:val="00F53A81"/>
    <w:rsid w:val="00F53E02"/>
    <w:rsid w:val="00F5418F"/>
    <w:rsid w:val="00F54EA8"/>
    <w:rsid w:val="00F55888"/>
    <w:rsid w:val="00F55FE8"/>
    <w:rsid w:val="00F5600E"/>
    <w:rsid w:val="00F60027"/>
    <w:rsid w:val="00F60780"/>
    <w:rsid w:val="00F60A51"/>
    <w:rsid w:val="00F60F5A"/>
    <w:rsid w:val="00F615D6"/>
    <w:rsid w:val="00F62138"/>
    <w:rsid w:val="00F62AB6"/>
    <w:rsid w:val="00F6316A"/>
    <w:rsid w:val="00F636B5"/>
    <w:rsid w:val="00F64537"/>
    <w:rsid w:val="00F651FC"/>
    <w:rsid w:val="00F65465"/>
    <w:rsid w:val="00F65895"/>
    <w:rsid w:val="00F67D80"/>
    <w:rsid w:val="00F7060C"/>
    <w:rsid w:val="00F70D8D"/>
    <w:rsid w:val="00F716CC"/>
    <w:rsid w:val="00F74D28"/>
    <w:rsid w:val="00F74F51"/>
    <w:rsid w:val="00F75021"/>
    <w:rsid w:val="00F75861"/>
    <w:rsid w:val="00F75C18"/>
    <w:rsid w:val="00F75E0B"/>
    <w:rsid w:val="00F75FC7"/>
    <w:rsid w:val="00F76C08"/>
    <w:rsid w:val="00F806C9"/>
    <w:rsid w:val="00F80F76"/>
    <w:rsid w:val="00F81853"/>
    <w:rsid w:val="00F81F07"/>
    <w:rsid w:val="00F82DB7"/>
    <w:rsid w:val="00F83651"/>
    <w:rsid w:val="00F836D7"/>
    <w:rsid w:val="00F84E5C"/>
    <w:rsid w:val="00F855A8"/>
    <w:rsid w:val="00F858D3"/>
    <w:rsid w:val="00F86671"/>
    <w:rsid w:val="00F86AE4"/>
    <w:rsid w:val="00F86F3E"/>
    <w:rsid w:val="00F87125"/>
    <w:rsid w:val="00F877C7"/>
    <w:rsid w:val="00F90072"/>
    <w:rsid w:val="00F9015B"/>
    <w:rsid w:val="00F916C5"/>
    <w:rsid w:val="00F91F24"/>
    <w:rsid w:val="00F92175"/>
    <w:rsid w:val="00F921F1"/>
    <w:rsid w:val="00F923A6"/>
    <w:rsid w:val="00F931E6"/>
    <w:rsid w:val="00F93447"/>
    <w:rsid w:val="00F939B6"/>
    <w:rsid w:val="00F94A18"/>
    <w:rsid w:val="00F94AF0"/>
    <w:rsid w:val="00F94C7B"/>
    <w:rsid w:val="00F94EAD"/>
    <w:rsid w:val="00F957A3"/>
    <w:rsid w:val="00F965FF"/>
    <w:rsid w:val="00FA0616"/>
    <w:rsid w:val="00FA1CAF"/>
    <w:rsid w:val="00FA20C7"/>
    <w:rsid w:val="00FA3103"/>
    <w:rsid w:val="00FA3CA8"/>
    <w:rsid w:val="00FA4D2D"/>
    <w:rsid w:val="00FA4F19"/>
    <w:rsid w:val="00FA5AF1"/>
    <w:rsid w:val="00FA6B55"/>
    <w:rsid w:val="00FA7A74"/>
    <w:rsid w:val="00FB228E"/>
    <w:rsid w:val="00FB345A"/>
    <w:rsid w:val="00FB36CC"/>
    <w:rsid w:val="00FB3FD6"/>
    <w:rsid w:val="00FB45E4"/>
    <w:rsid w:val="00FB481C"/>
    <w:rsid w:val="00FB4B15"/>
    <w:rsid w:val="00FB5358"/>
    <w:rsid w:val="00FB57BB"/>
    <w:rsid w:val="00FB704E"/>
    <w:rsid w:val="00FB7E08"/>
    <w:rsid w:val="00FC0804"/>
    <w:rsid w:val="00FC0925"/>
    <w:rsid w:val="00FC0B04"/>
    <w:rsid w:val="00FC0C02"/>
    <w:rsid w:val="00FC16ED"/>
    <w:rsid w:val="00FC1825"/>
    <w:rsid w:val="00FC1B9F"/>
    <w:rsid w:val="00FC2B3F"/>
    <w:rsid w:val="00FC3B6D"/>
    <w:rsid w:val="00FC3DAB"/>
    <w:rsid w:val="00FC3F05"/>
    <w:rsid w:val="00FC5329"/>
    <w:rsid w:val="00FC54BE"/>
    <w:rsid w:val="00FC5856"/>
    <w:rsid w:val="00FC5AE0"/>
    <w:rsid w:val="00FC5DEB"/>
    <w:rsid w:val="00FC680E"/>
    <w:rsid w:val="00FC699C"/>
    <w:rsid w:val="00FC7D54"/>
    <w:rsid w:val="00FC7E2B"/>
    <w:rsid w:val="00FD0569"/>
    <w:rsid w:val="00FD1340"/>
    <w:rsid w:val="00FD14ED"/>
    <w:rsid w:val="00FD1854"/>
    <w:rsid w:val="00FD3A4E"/>
    <w:rsid w:val="00FD3CAF"/>
    <w:rsid w:val="00FD40F0"/>
    <w:rsid w:val="00FD447F"/>
    <w:rsid w:val="00FD49A3"/>
    <w:rsid w:val="00FD58D3"/>
    <w:rsid w:val="00FD71DE"/>
    <w:rsid w:val="00FE0901"/>
    <w:rsid w:val="00FE0B75"/>
    <w:rsid w:val="00FE0BC2"/>
    <w:rsid w:val="00FE22EB"/>
    <w:rsid w:val="00FE2F73"/>
    <w:rsid w:val="00FE44A5"/>
    <w:rsid w:val="00FE48D2"/>
    <w:rsid w:val="00FE51B7"/>
    <w:rsid w:val="00FE783E"/>
    <w:rsid w:val="00FE7A02"/>
    <w:rsid w:val="00FE7A39"/>
    <w:rsid w:val="00FF0280"/>
    <w:rsid w:val="00FF083B"/>
    <w:rsid w:val="00FF09A3"/>
    <w:rsid w:val="00FF13BB"/>
    <w:rsid w:val="00FF2310"/>
    <w:rsid w:val="00FF3D9E"/>
    <w:rsid w:val="00FF4A07"/>
    <w:rsid w:val="00FF4C3F"/>
    <w:rsid w:val="00FF5174"/>
    <w:rsid w:val="00FF51B4"/>
    <w:rsid w:val="00FF535B"/>
    <w:rsid w:val="00FF54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2F8B45"/>
  <w15:docId w15:val="{0D36990B-1612-4DAF-A42C-0E41C1FEF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253E"/>
    <w:pPr>
      <w:spacing w:after="200" w:line="276" w:lineRule="auto"/>
    </w:pPr>
    <w:rPr>
      <w:rFonts w:asciiTheme="minorHAnsi" w:eastAsiaTheme="minorHAnsi" w:hAnsiTheme="minorHAnsi" w:cstheme="minorBidi"/>
      <w:sz w:val="22"/>
      <w:szCs w:val="22"/>
      <w:lang w:val="en-GB" w:eastAsia="en-US"/>
    </w:rPr>
  </w:style>
  <w:style w:type="paragraph" w:styleId="Heading1">
    <w:name w:val="heading 1"/>
    <w:basedOn w:val="Normal"/>
    <w:next w:val="BodyText"/>
    <w:link w:val="Heading1Char"/>
    <w:autoRedefine/>
    <w:qFormat/>
    <w:rsid w:val="004D253E"/>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4D253E"/>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4D253E"/>
    <w:pPr>
      <w:numPr>
        <w:ilvl w:val="2"/>
      </w:numPr>
      <w:tabs>
        <w:tab w:val="clear" w:pos="2325"/>
      </w:tabs>
      <w:outlineLvl w:val="2"/>
    </w:pPr>
  </w:style>
  <w:style w:type="paragraph" w:styleId="Heading4">
    <w:name w:val="heading 4"/>
    <w:aliases w:val="h4,H4"/>
    <w:basedOn w:val="Normal"/>
    <w:next w:val="Normal"/>
    <w:link w:val="Heading4Char"/>
    <w:unhideWhenUsed/>
    <w:qFormat/>
    <w:rsid w:val="004D253E"/>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4D253E"/>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4D253E"/>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4D253E"/>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4D253E"/>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4D253E"/>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D253E"/>
    <w:pPr>
      <w:keepNext/>
      <w:keepLines/>
      <w:widowControl w:val="0"/>
      <w:spacing w:after="0" w:line="240" w:lineRule="auto"/>
    </w:pPr>
    <w:rPr>
      <w:rFonts w:ascii="Arial" w:eastAsia="ＭＳ 明朝" w:hAnsi="Arial" w:cs="Times New Roman"/>
      <w:sz w:val="20"/>
      <w:szCs w:val="20"/>
    </w:rPr>
  </w:style>
  <w:style w:type="paragraph" w:styleId="BodyText">
    <w:name w:val="Body Text"/>
    <w:aliases w:val="AvtalBrödtext,Bodytext"/>
    <w:basedOn w:val="Normal"/>
    <w:link w:val="BodyTextChar"/>
    <w:unhideWhenUsed/>
    <w:rsid w:val="004D253E"/>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4D253E"/>
    <w:pPr>
      <w:tabs>
        <w:tab w:val="center" w:pos="4153"/>
        <w:tab w:val="right" w:pos="8306"/>
      </w:tabs>
      <w:suppressAutoHyphens/>
      <w:spacing w:after="0" w:line="240" w:lineRule="auto"/>
    </w:pPr>
    <w:rPr>
      <w:rFonts w:ascii="Arial" w:eastAsia="Times New Roman" w:hAnsi="Arial" w:cs="Arial"/>
      <w:sz w:val="20"/>
      <w:szCs w:val="20"/>
      <w:lang w:val="en-US" w:eastAsia="ar-SA"/>
    </w:rPr>
  </w:style>
  <w:style w:type="paragraph" w:customStyle="1" w:styleId="Heading">
    <w:name w:val="Heading"/>
    <w:basedOn w:val="Normal"/>
    <w:next w:val="BodyText"/>
    <w:rsid w:val="004D253E"/>
    <w:pPr>
      <w:keepNext/>
      <w:suppressAutoHyphens/>
      <w:spacing w:before="240" w:after="120" w:line="240" w:lineRule="auto"/>
    </w:pPr>
    <w:rPr>
      <w:rFonts w:ascii="Arial" w:eastAsia="ＭＳ 明朝" w:hAnsi="Arial" w:cs="Tahoma"/>
      <w:sz w:val="28"/>
      <w:szCs w:val="28"/>
      <w:lang w:eastAsia="ar-SA"/>
    </w:rPr>
  </w:style>
  <w:style w:type="paragraph" w:styleId="BodyTextIndent2">
    <w:name w:val="Body Text Indent 2"/>
    <w:basedOn w:val="Normal"/>
    <w:link w:val="BodyTextIndent2Char"/>
    <w:unhideWhenUsed/>
    <w:rsid w:val="004D253E"/>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4D253E"/>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4D253E"/>
    <w:rPr>
      <w:sz w:val="16"/>
      <w:szCs w:val="16"/>
    </w:rPr>
  </w:style>
  <w:style w:type="paragraph" w:styleId="CommentText">
    <w:name w:val="annotation text"/>
    <w:basedOn w:val="Normal"/>
    <w:link w:val="CommentTextChar"/>
    <w:semiHidden/>
    <w:unhideWhenUsed/>
    <w:rsid w:val="004D253E"/>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4D253E"/>
    <w:rPr>
      <w:b/>
      <w:bCs/>
    </w:rPr>
  </w:style>
  <w:style w:type="paragraph" w:customStyle="1" w:styleId="CRCoverPage">
    <w:name w:val="CR Cover Page"/>
    <w:rsid w:val="004D253E"/>
    <w:pPr>
      <w:suppressAutoHyphens/>
      <w:spacing w:after="120"/>
    </w:pPr>
    <w:rPr>
      <w:rFonts w:ascii="Arial" w:hAnsi="Arial" w:cs="CG Times (WN)"/>
      <w:lang w:val="en-GB" w:eastAsia="ar-SA"/>
    </w:rPr>
  </w:style>
  <w:style w:type="character" w:styleId="Hyperlink">
    <w:name w:val="Hyperlink"/>
    <w:basedOn w:val="DefaultParagraphFont"/>
    <w:uiPriority w:val="99"/>
    <w:unhideWhenUsed/>
    <w:rsid w:val="004D253E"/>
    <w:rPr>
      <w:color w:val="0563C1"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4D253E"/>
    <w:rPr>
      <w:vertAlign w:val="superscript"/>
    </w:rPr>
  </w:style>
  <w:style w:type="paragraph" w:styleId="TOC8">
    <w:name w:val="toc 8"/>
    <w:basedOn w:val="Normal"/>
    <w:next w:val="Normal"/>
    <w:autoRedefine/>
    <w:semiHidden/>
    <w:unhideWhenUsed/>
    <w:rsid w:val="004D253E"/>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4D253E"/>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4D253E"/>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val="en-GB" w:eastAsia="en-US"/>
    </w:rPr>
  </w:style>
  <w:style w:type="paragraph" w:styleId="TOC5">
    <w:name w:val="toc 5"/>
    <w:basedOn w:val="Normal"/>
    <w:next w:val="Normal"/>
    <w:autoRedefine/>
    <w:semiHidden/>
    <w:unhideWhenUsed/>
    <w:rsid w:val="004D253E"/>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4D253E"/>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4D253E"/>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4D253E"/>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4D253E"/>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4D253E"/>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4D253E"/>
    <w:pPr>
      <w:numPr>
        <w:numId w:val="6"/>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4D253E"/>
    <w:rPr>
      <w:vertAlign w:val="superscript"/>
    </w:rPr>
  </w:style>
  <w:style w:type="paragraph" w:styleId="FootnoteText">
    <w:name w:val="footnote text"/>
    <w:basedOn w:val="Normal"/>
    <w:link w:val="FootnoteTextChar"/>
    <w:semiHidden/>
    <w:unhideWhenUsed/>
    <w:rsid w:val="004D253E"/>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4D253E"/>
    <w:pPr>
      <w:keepNext/>
      <w:keepLines/>
      <w:spacing w:after="0" w:line="240" w:lineRule="auto"/>
      <w:jc w:val="center"/>
    </w:pPr>
    <w:rPr>
      <w:rFonts w:ascii="Arial" w:eastAsia="ＭＳ 明朝"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4D253E"/>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4D253E"/>
    <w:pPr>
      <w:overflowPunct w:val="0"/>
      <w:autoSpaceDE w:val="0"/>
      <w:autoSpaceDN w:val="0"/>
      <w:adjustRightInd w:val="0"/>
      <w:spacing w:line="240" w:lineRule="atLeast"/>
    </w:pPr>
    <w:rPr>
      <w:rFonts w:ascii="Arial" w:eastAsia="Batang" w:hAnsi="Arial"/>
      <w:lang w:val="en-GB"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A18E2"/>
    <w:pPr>
      <w:spacing w:after="0"/>
    </w:pPr>
  </w:style>
  <w:style w:type="paragraph" w:customStyle="1" w:styleId="EW">
    <w:name w:val="EW"/>
    <w:basedOn w:val="Normal"/>
    <w:rsid w:val="004D253E"/>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4D253E"/>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4D253E"/>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4D253E"/>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4D253E"/>
    <w:pPr>
      <w:numPr>
        <w:numId w:val="3"/>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4D253E"/>
    <w:pPr>
      <w:numPr>
        <w:numId w:val="2"/>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4D253E"/>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4D253E"/>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4D253E"/>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4D253E"/>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4D253E"/>
    <w:pPr>
      <w:numPr>
        <w:numId w:val="4"/>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4D253E"/>
    <w:pPr>
      <w:numPr>
        <w:numId w:val="5"/>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4D253E"/>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4D253E"/>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4D253E"/>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4D253E"/>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qFormat/>
    <w:rsid w:val="002A18E2"/>
    <w:rPr>
      <w:rFonts w:ascii="Arial" w:eastAsia="Times New Roman" w:hAnsi="Arial"/>
      <w:lang w:val="en-GB"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4D253E"/>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4D253E"/>
    <w:pPr>
      <w:tabs>
        <w:tab w:val="right" w:pos="9639"/>
      </w:tabs>
      <w:spacing w:after="120" w:line="240" w:lineRule="auto"/>
      <w:ind w:left="2127" w:hanging="2127"/>
    </w:pPr>
    <w:rPr>
      <w:rFonts w:ascii="Arial" w:eastAsia="ＭＳ 明朝" w:hAnsi="Arial" w:cs="Times New Roman"/>
      <w:b/>
      <w:color w:val="FF0000"/>
      <w:sz w:val="20"/>
      <w:szCs w:val="20"/>
    </w:rPr>
  </w:style>
  <w:style w:type="paragraph" w:styleId="ListParagraph">
    <w:name w:val="List Paragraph"/>
    <w:basedOn w:val="Normal"/>
    <w:uiPriority w:val="34"/>
    <w:qFormat/>
    <w:rsid w:val="004D253E"/>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4D253E"/>
    <w:rPr>
      <w:color w:val="800080"/>
      <w:u w:val="single"/>
    </w:rPr>
  </w:style>
  <w:style w:type="paragraph" w:styleId="NormalWeb">
    <w:name w:val="Normal (Web)"/>
    <w:basedOn w:val="Normal"/>
    <w:unhideWhenUsed/>
    <w:rsid w:val="004D253E"/>
    <w:pPr>
      <w:spacing w:before="100" w:beforeAutospacing="1" w:after="100" w:afterAutospacing="1" w:line="240" w:lineRule="auto"/>
    </w:pPr>
    <w:rPr>
      <w:rFonts w:ascii="Times New Roman" w:eastAsia="ＭＳ 明朝" w:hAnsi="Times New Roman" w:cs="Times New Roman"/>
      <w:sz w:val="24"/>
      <w:szCs w:val="24"/>
      <w:lang w:val="it-IT" w:eastAsia="ja-JP"/>
    </w:rPr>
  </w:style>
  <w:style w:type="paragraph" w:styleId="Revision">
    <w:name w:val="Revision"/>
    <w:hidden/>
    <w:uiPriority w:val="99"/>
    <w:semiHidden/>
    <w:rsid w:val="002A18E2"/>
    <w:rPr>
      <w:rFonts w:ascii="Arial" w:eastAsia="ＭＳ 明朝" w:hAnsi="Arial" w:cs="Arial"/>
      <w:lang w:val="en-GB"/>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4D253E"/>
    <w:rPr>
      <w:rFonts w:asciiTheme="majorHAnsi" w:eastAsiaTheme="majorEastAsia" w:hAnsiTheme="majorHAnsi" w:cstheme="majorBidi"/>
      <w:b/>
      <w:bCs/>
      <w:color w:val="4472C4" w:themeColor="accent1"/>
      <w:sz w:val="26"/>
      <w:szCs w:val="26"/>
    </w:rPr>
  </w:style>
  <w:style w:type="character" w:customStyle="1" w:styleId="1">
    <w:name w:val="見出し 1 (文字)"/>
    <w:rsid w:val="00C46756"/>
    <w:rPr>
      <w:rFonts w:ascii="Arial" w:eastAsia="Times New Roman" w:hAnsi="Arial" w:cs="Arial"/>
      <w:b/>
      <w:color w:val="1F497D"/>
      <w:sz w:val="24"/>
      <w:lang w:val="en-GB" w:eastAsia="ar-SA"/>
    </w:rPr>
  </w:style>
  <w:style w:type="character" w:customStyle="1" w:styleId="3">
    <w:name w:val="見出し 3 (文字)"/>
    <w:aliases w:val="H3 (文字),Underrubrik2 (文字),E3 (文字),H3-Heading 3 (文字),3 (文字),l3.3 (文字),h3 (文字),l3 (文字),list 3 (文字),list3 (文字),subhead (文字),Heading3 (文字),1. (文字),Heading No. L3 (文字),H31 (文字),H32 (文字),H33 (文字),H34 (文字),H35 (文字),Sub-sub section Title (文字),L3 (文字)"/>
    <w:rsid w:val="00C46756"/>
    <w:rPr>
      <w:rFonts w:ascii="Arial" w:eastAsia="Times New Roman" w:hAnsi="Arial" w:cs="Arial"/>
      <w:b/>
      <w:color w:val="1F497D"/>
      <w:lang w:val="en-GB" w:eastAsia="ar-SA"/>
    </w:rPr>
  </w:style>
  <w:style w:type="character" w:customStyle="1" w:styleId="4">
    <w:name w:val="見出し 4 (文字)"/>
    <w:aliases w:val="h4 (文字),H4 (文字)"/>
    <w:rsid w:val="00C46756"/>
    <w:rPr>
      <w:rFonts w:ascii="Arial" w:eastAsia="Times New Roman" w:hAnsi="Arial"/>
      <w:b/>
      <w:lang w:val="en-GB" w:eastAsia="ar-SA"/>
    </w:rPr>
  </w:style>
  <w:style w:type="character" w:customStyle="1" w:styleId="5">
    <w:name w:val="見出し 5 (文字)"/>
    <w:aliases w:val="H5 (文字)"/>
    <w:rsid w:val="00C46756"/>
    <w:rPr>
      <w:rFonts w:ascii="Arial" w:eastAsia="Times New Roman" w:hAnsi="Arial"/>
      <w:b/>
      <w:color w:val="000000"/>
      <w:lang w:val="en-GB" w:eastAsia="ar-SA"/>
    </w:rPr>
  </w:style>
  <w:style w:type="character" w:customStyle="1" w:styleId="6">
    <w:name w:val="見出し 6 (文字)"/>
    <w:rsid w:val="00C46756"/>
    <w:rPr>
      <w:rFonts w:ascii="Arial" w:eastAsia="Times New Roman" w:hAnsi="Arial"/>
      <w:b/>
      <w:color w:val="FF0000"/>
      <w:sz w:val="16"/>
      <w:lang w:val="en-GB" w:eastAsia="ar-SA"/>
    </w:rPr>
  </w:style>
  <w:style w:type="character" w:customStyle="1" w:styleId="7">
    <w:name w:val="見出し 7 (文字)"/>
    <w:rsid w:val="00C46756"/>
    <w:rPr>
      <w:rFonts w:ascii="Arial" w:eastAsia="Times New Roman" w:hAnsi="Arial"/>
      <w:b/>
      <w:color w:val="000000"/>
      <w:sz w:val="24"/>
      <w:lang w:val="en-GB" w:eastAsia="ar-SA"/>
    </w:rPr>
  </w:style>
  <w:style w:type="character" w:customStyle="1" w:styleId="8">
    <w:name w:val="見出し 8 (文字)"/>
    <w:rsid w:val="00C46756"/>
    <w:rPr>
      <w:rFonts w:ascii="Arial" w:eastAsia="Times New Roman" w:hAnsi="Arial"/>
      <w:b/>
      <w:color w:val="FF0000"/>
      <w:sz w:val="16"/>
      <w:lang w:val="en-GB" w:eastAsia="ar-SA"/>
    </w:rPr>
  </w:style>
  <w:style w:type="character" w:customStyle="1" w:styleId="9">
    <w:name w:val="見出し 9 (文字)"/>
    <w:rsid w:val="00C46756"/>
    <w:rPr>
      <w:rFonts w:ascii="Arial" w:eastAsia="Times New Roman" w:hAnsi="Arial"/>
      <w:b/>
      <w:color w:val="FF0000"/>
      <w:sz w:val="16"/>
      <w:lang w:val="en-GB" w:eastAsia="ar-SA"/>
    </w:rPr>
  </w:style>
  <w:style w:type="numbering" w:customStyle="1" w:styleId="NoList1">
    <w:name w:val="No List1"/>
    <w:next w:val="NoList"/>
    <w:uiPriority w:val="99"/>
    <w:semiHidden/>
    <w:unhideWhenUsed/>
    <w:rsid w:val="004D253E"/>
  </w:style>
  <w:style w:type="character" w:customStyle="1" w:styleId="a">
    <w:name w:val="本文 (文字)"/>
    <w:aliases w:val="AvtalBrödtext (文字),Bodytext (文字)"/>
    <w:rsid w:val="00C46756"/>
    <w:rPr>
      <w:rFonts w:ascii="Arial" w:eastAsia="Times New Roman" w:hAnsi="Arial"/>
      <w:lang w:val="en-GB" w:eastAsia="ar-SA"/>
    </w:rPr>
  </w:style>
  <w:style w:type="character" w:customStyle="1" w:styleId="2">
    <w:name w:val="見出し 2 (文字)"/>
    <w:aliases w:val="H2 (文字),UNDERRUBRIK 1-2 (文字),R2 (文字),2 (文字),H21 (文字),E2 (文字),heading 2 (文字),h2 (文字),2nd level (文字),H22 (文字),H23 (文字),H24 (文字),H25 (文字),†berschrift 2 (文字),õberschrift 2 (文字),H2-Heading 2 (文字),Header 2 (文字),l2 (文字),Header2 (文字),22 (文字),A (文字)"/>
    <w:locked/>
    <w:rsid w:val="00C46756"/>
    <w:rPr>
      <w:rFonts w:ascii="Arial" w:eastAsia="Times New Roman" w:hAnsi="Arial" w:cs="Arial"/>
      <w:b/>
      <w:color w:val="1F497D"/>
      <w:lang w:val="en-GB"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4D253E"/>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4D253E"/>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4D253E"/>
    <w:rPr>
      <w:rFonts w:ascii="Cambria" w:eastAsia="Times New Roman" w:hAnsi="Cambria" w:cs="Times New Roman"/>
      <w:color w:val="243F60"/>
      <w:lang w:eastAsia="ar-SA"/>
    </w:rPr>
  </w:style>
  <w:style w:type="paragraph" w:styleId="Index3">
    <w:name w:val="index 3"/>
    <w:basedOn w:val="Normal"/>
    <w:next w:val="Normal"/>
    <w:autoRedefine/>
    <w:unhideWhenUsed/>
    <w:rsid w:val="004D253E"/>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4D253E"/>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4D253E"/>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4D253E"/>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4D253E"/>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4D253E"/>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4D253E"/>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a0">
    <w:name w:val="脚注文字列 (文字)"/>
    <w:semiHidden/>
    <w:rsid w:val="00C46756"/>
    <w:rPr>
      <w:rFonts w:ascii="Arial" w:eastAsia="Times New Roman" w:hAnsi="Arial"/>
      <w:lang w:val="en-GB" w:eastAsia="ar-SA"/>
    </w:rPr>
  </w:style>
  <w:style w:type="character" w:customStyle="1" w:styleId="a1">
    <w:name w:val="コメント文字列 (文字)"/>
    <w:semiHidden/>
    <w:rsid w:val="00C46756"/>
    <w:rPr>
      <w:rFonts w:ascii="Arial" w:eastAsia="Times New Roman" w:hAnsi="Arial"/>
      <w:lang w:val="en-GB" w:eastAsia="ar-SA"/>
    </w:rPr>
  </w:style>
  <w:style w:type="character" w:customStyle="1" w:styleId="a2">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ocked/>
    <w:rsid w:val="00C46756"/>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4D253E"/>
  </w:style>
  <w:style w:type="character" w:customStyle="1" w:styleId="a3">
    <w:name w:val="フッター (文字)"/>
    <w:rsid w:val="00C46756"/>
    <w:rPr>
      <w:rFonts w:ascii="Arial" w:eastAsia="Times New Roman" w:hAnsi="Arial"/>
      <w:lang w:val="en-GB" w:eastAsia="ar-SA"/>
    </w:rPr>
  </w:style>
  <w:style w:type="paragraph" w:styleId="IndexHeading">
    <w:name w:val="index heading"/>
    <w:basedOn w:val="Normal"/>
    <w:next w:val="Index1"/>
    <w:unhideWhenUsed/>
    <w:rsid w:val="004D253E"/>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4D253E"/>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4D253E"/>
    <w:pPr>
      <w:numPr>
        <w:numId w:val="7"/>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4D253E"/>
    <w:pPr>
      <w:numPr>
        <w:numId w:val="8"/>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4D253E"/>
    <w:pPr>
      <w:numPr>
        <w:numId w:val="9"/>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4D253E"/>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a4">
    <w:name w:val="副題 (文字)"/>
    <w:rsid w:val="00C46756"/>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4D253E"/>
    <w:pPr>
      <w:suppressAutoHyphens/>
      <w:spacing w:after="0" w:line="240" w:lineRule="auto"/>
      <w:ind w:left="708"/>
    </w:pPr>
    <w:rPr>
      <w:rFonts w:ascii="Arial" w:eastAsia="Times New Roman" w:hAnsi="Arial" w:cs="Times New Roman"/>
      <w:i/>
      <w:sz w:val="20"/>
      <w:szCs w:val="20"/>
      <w:lang w:eastAsia="ar-SA"/>
    </w:rPr>
  </w:style>
  <w:style w:type="character" w:customStyle="1" w:styleId="a5">
    <w:name w:val="本文インデント (文字)"/>
    <w:rsid w:val="00C46756"/>
    <w:rPr>
      <w:rFonts w:ascii="Arial" w:eastAsia="Times New Roman" w:hAnsi="Arial"/>
      <w:i/>
      <w:lang w:val="en-GB" w:eastAsia="ar-SA"/>
    </w:rPr>
  </w:style>
  <w:style w:type="paragraph" w:styleId="BodyText2">
    <w:name w:val="Body Text 2"/>
    <w:basedOn w:val="Normal"/>
    <w:link w:val="BodyText2Char"/>
    <w:unhideWhenUsed/>
    <w:rsid w:val="004D253E"/>
    <w:pPr>
      <w:spacing w:after="120" w:line="240" w:lineRule="auto"/>
      <w:jc w:val="both"/>
    </w:pPr>
    <w:rPr>
      <w:rFonts w:ascii="Arial" w:eastAsia="Times New Roman" w:hAnsi="Arial" w:cs="Times New Roman"/>
      <w:sz w:val="20"/>
      <w:szCs w:val="24"/>
    </w:rPr>
  </w:style>
  <w:style w:type="character" w:customStyle="1" w:styleId="20">
    <w:name w:val="本文 2 (文字)"/>
    <w:rsid w:val="00C46756"/>
    <w:rPr>
      <w:rFonts w:ascii="Arial" w:eastAsia="Times New Roman" w:hAnsi="Arial"/>
      <w:szCs w:val="24"/>
      <w:lang w:val="en-GB" w:eastAsia="en-US"/>
    </w:rPr>
  </w:style>
  <w:style w:type="paragraph" w:styleId="BodyText3">
    <w:name w:val="Body Text 3"/>
    <w:basedOn w:val="Normal"/>
    <w:link w:val="BodyText3Char1"/>
    <w:unhideWhenUsed/>
    <w:rsid w:val="004D253E"/>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4D253E"/>
    <w:rPr>
      <w:sz w:val="16"/>
      <w:szCs w:val="16"/>
    </w:rPr>
  </w:style>
  <w:style w:type="character" w:customStyle="1" w:styleId="21">
    <w:name w:val="本文インデント 2 (文字)"/>
    <w:rsid w:val="00C46756"/>
    <w:rPr>
      <w:rFonts w:ascii="Arial" w:eastAsia="Times New Roman" w:hAnsi="Arial"/>
      <w:lang w:val="en-GB" w:eastAsia="en-US"/>
    </w:rPr>
  </w:style>
  <w:style w:type="paragraph" w:styleId="DocumentMap">
    <w:name w:val="Document Map"/>
    <w:basedOn w:val="Normal"/>
    <w:link w:val="DocumentMapChar"/>
    <w:unhideWhenUsed/>
    <w:rsid w:val="004D253E"/>
    <w:pPr>
      <w:shd w:val="clear" w:color="auto" w:fill="000080"/>
      <w:spacing w:after="180" w:line="240" w:lineRule="auto"/>
    </w:pPr>
    <w:rPr>
      <w:rFonts w:ascii="Tahoma" w:eastAsia="SimSun" w:hAnsi="Tahoma" w:cs="Tahoma"/>
      <w:sz w:val="20"/>
      <w:szCs w:val="20"/>
    </w:rPr>
  </w:style>
  <w:style w:type="character" w:customStyle="1" w:styleId="a6">
    <w:name w:val="見出しマップ (文字)"/>
    <w:rsid w:val="00C46756"/>
    <w:rPr>
      <w:rFonts w:ascii="Tahoma" w:hAnsi="Tahoma" w:cs="Tahoma"/>
      <w:shd w:val="clear" w:color="auto" w:fill="000080"/>
      <w:lang w:val="en-GB" w:eastAsia="en-US"/>
    </w:rPr>
  </w:style>
  <w:style w:type="paragraph" w:styleId="PlainText">
    <w:name w:val="Plain Text"/>
    <w:basedOn w:val="Normal"/>
    <w:link w:val="PlainTextChar"/>
    <w:unhideWhenUsed/>
    <w:rsid w:val="004D253E"/>
    <w:pPr>
      <w:spacing w:after="0" w:line="240" w:lineRule="auto"/>
    </w:pPr>
    <w:rPr>
      <w:rFonts w:ascii="Courier New" w:eastAsia="ＭＳ 明朝" w:hAnsi="Courier New" w:cs="Courier New"/>
      <w:sz w:val="20"/>
      <w:szCs w:val="20"/>
      <w:lang w:eastAsia="ja-JP"/>
    </w:rPr>
  </w:style>
  <w:style w:type="character" w:customStyle="1" w:styleId="a7">
    <w:name w:val="書式なし (文字)"/>
    <w:rsid w:val="00C46756"/>
    <w:rPr>
      <w:rFonts w:ascii="Courier New" w:eastAsia="ＭＳ 明朝" w:hAnsi="Courier New" w:cs="Courier New"/>
      <w:lang w:val="en-GB" w:eastAsia="ja-JP"/>
    </w:rPr>
  </w:style>
  <w:style w:type="character" w:customStyle="1" w:styleId="a8">
    <w:name w:val="コメント内容 (文字)"/>
    <w:semiHidden/>
    <w:rsid w:val="00C46756"/>
    <w:rPr>
      <w:rFonts w:ascii="Arial" w:eastAsia="Times New Roman" w:hAnsi="Arial"/>
      <w:b/>
      <w:bCs/>
      <w:lang w:val="en-GB" w:eastAsia="ar-SA"/>
    </w:rPr>
  </w:style>
  <w:style w:type="character" w:customStyle="1" w:styleId="a9">
    <w:name w:val="吹き出し (文字)"/>
    <w:semiHidden/>
    <w:rsid w:val="00C46756"/>
    <w:rPr>
      <w:rFonts w:ascii="Tahoma" w:eastAsia="Times New Roman" w:hAnsi="Tahoma" w:cs="Tahoma"/>
      <w:sz w:val="16"/>
      <w:szCs w:val="16"/>
      <w:lang w:val="en-GB" w:eastAsia="ar-SA"/>
    </w:rPr>
  </w:style>
  <w:style w:type="paragraph" w:styleId="TOCHeading">
    <w:name w:val="TOC Heading"/>
    <w:basedOn w:val="Heading1"/>
    <w:next w:val="Normal"/>
    <w:uiPriority w:val="39"/>
    <w:semiHidden/>
    <w:unhideWhenUsed/>
    <w:qFormat/>
    <w:rsid w:val="004D253E"/>
    <w:pPr>
      <w:keepNext/>
      <w:keepLines/>
      <w:numPr>
        <w:numId w:val="0"/>
      </w:numPr>
      <w:tabs>
        <w:tab w:val="clear" w:pos="-1134"/>
      </w:tabs>
      <w:suppressAutoHyphens w:val="0"/>
      <w:spacing w:before="480" w:after="0" w:line="276" w:lineRule="auto"/>
      <w:outlineLvl w:val="9"/>
    </w:pPr>
    <w:rPr>
      <w:rFonts w:ascii="Cambria" w:eastAsia="ＭＳ ゴシック" w:hAnsi="Cambria" w:cs="Times New Roman"/>
      <w:bCs/>
      <w:color w:val="365F91"/>
      <w:sz w:val="28"/>
      <w:szCs w:val="28"/>
      <w:lang w:val="en-US" w:eastAsia="ja-JP"/>
    </w:rPr>
  </w:style>
  <w:style w:type="paragraph" w:customStyle="1" w:styleId="Marginalia">
    <w:name w:val="Marginalia"/>
    <w:basedOn w:val="BodyText"/>
    <w:rsid w:val="004D253E"/>
    <w:pPr>
      <w:ind w:left="2268"/>
    </w:pPr>
  </w:style>
  <w:style w:type="paragraph" w:customStyle="1" w:styleId="Heading10">
    <w:name w:val="Heading 10"/>
    <w:basedOn w:val="Heading"/>
    <w:next w:val="BodyText"/>
    <w:rsid w:val="004D253E"/>
    <w:rPr>
      <w:b/>
      <w:bCs/>
      <w:sz w:val="21"/>
      <w:szCs w:val="21"/>
    </w:rPr>
  </w:style>
  <w:style w:type="paragraph" w:customStyle="1" w:styleId="TableContents">
    <w:name w:val="Table Contents"/>
    <w:basedOn w:val="Normal"/>
    <w:rsid w:val="004D253E"/>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4D253E"/>
    <w:pPr>
      <w:jc w:val="center"/>
    </w:pPr>
    <w:rPr>
      <w:b/>
      <w:bCs/>
      <w:i/>
      <w:iCs/>
    </w:rPr>
  </w:style>
  <w:style w:type="paragraph" w:customStyle="1" w:styleId="Table">
    <w:name w:val="Table"/>
    <w:basedOn w:val="Caption"/>
    <w:rsid w:val="004D253E"/>
  </w:style>
  <w:style w:type="paragraph" w:customStyle="1" w:styleId="Text">
    <w:name w:val="Text"/>
    <w:basedOn w:val="Normal"/>
    <w:rsid w:val="004D253E"/>
    <w:pPr>
      <w:suppressAutoHyphens/>
      <w:spacing w:after="120" w:line="240" w:lineRule="auto"/>
    </w:pPr>
    <w:rPr>
      <w:rFonts w:ascii="Arial" w:eastAsia="ＭＳ 明朝" w:hAnsi="Arial" w:cs="Times New Roman"/>
      <w:szCs w:val="20"/>
      <w:lang w:eastAsia="ar-SA"/>
    </w:rPr>
  </w:style>
  <w:style w:type="paragraph" w:customStyle="1" w:styleId="Index">
    <w:name w:val="Index"/>
    <w:basedOn w:val="Normal"/>
    <w:rsid w:val="004D253E"/>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4D253E"/>
    <w:pPr>
      <w:tabs>
        <w:tab w:val="right" w:leader="dot" w:pos="9069"/>
      </w:tabs>
    </w:pPr>
  </w:style>
  <w:style w:type="paragraph" w:customStyle="1" w:styleId="HorizontalLine">
    <w:name w:val="Horizontal Line"/>
    <w:basedOn w:val="Normal"/>
    <w:next w:val="BodyText"/>
    <w:rsid w:val="004D253E"/>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4D253E"/>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4D253E"/>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4D253E"/>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4D253E"/>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4D253E"/>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4D253E"/>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4D253E"/>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4D253E"/>
    <w:pPr>
      <w:spacing w:after="160" w:line="240" w:lineRule="exact"/>
    </w:pPr>
    <w:rPr>
      <w:rFonts w:ascii="Arial" w:eastAsia="SimSun" w:hAnsi="Arial" w:cs="Times New Roman"/>
      <w:sz w:val="20"/>
      <w:lang w:val="en-US"/>
    </w:rPr>
  </w:style>
  <w:style w:type="paragraph" w:customStyle="1" w:styleId="DECISION">
    <w:name w:val="DECISION"/>
    <w:basedOn w:val="Normal"/>
    <w:rsid w:val="004D253E"/>
    <w:pPr>
      <w:widowControl w:val="0"/>
      <w:numPr>
        <w:numId w:val="10"/>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4D253E"/>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4D253E"/>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4D253E"/>
    <w:pPr>
      <w:spacing w:after="160" w:line="240" w:lineRule="exact"/>
    </w:pPr>
    <w:rPr>
      <w:rFonts w:ascii="Arial" w:eastAsia="SimSun" w:hAnsi="Arial" w:cs="Times New Roman"/>
      <w:sz w:val="20"/>
      <w:lang w:val="en-US"/>
    </w:rPr>
  </w:style>
  <w:style w:type="paragraph" w:customStyle="1" w:styleId="body0">
    <w:name w:val="body"/>
    <w:rsid w:val="004D253E"/>
    <w:pPr>
      <w:spacing w:after="120"/>
    </w:pPr>
    <w:rPr>
      <w:rFonts w:eastAsia="Batang"/>
      <w:lang w:eastAsia="en-US"/>
    </w:rPr>
  </w:style>
  <w:style w:type="paragraph" w:customStyle="1" w:styleId="Paragraph">
    <w:name w:val="Paragraph"/>
    <w:basedOn w:val="Normal"/>
    <w:rsid w:val="004D253E"/>
    <w:pPr>
      <w:spacing w:after="120" w:line="240" w:lineRule="auto"/>
    </w:pPr>
    <w:rPr>
      <w:rFonts w:ascii="Arial" w:eastAsia="Batang" w:hAnsi="Arial" w:cs="Times New Roman"/>
      <w:sz w:val="20"/>
      <w:szCs w:val="20"/>
      <w:lang w:val="en-US"/>
    </w:rPr>
  </w:style>
  <w:style w:type="paragraph" w:customStyle="1" w:styleId="Item1">
    <w:name w:val="Item1"/>
    <w:basedOn w:val="Heading1"/>
    <w:rsid w:val="004D253E"/>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4D253E"/>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4D253E"/>
    <w:pPr>
      <w:widowControl w:val="0"/>
      <w:spacing w:after="220" w:line="240" w:lineRule="auto"/>
    </w:pPr>
    <w:rPr>
      <w:rFonts w:ascii="Arial" w:eastAsia="Batang" w:hAnsi="Arial" w:cs="Times New Roman"/>
      <w:szCs w:val="20"/>
    </w:rPr>
  </w:style>
  <w:style w:type="paragraph" w:customStyle="1" w:styleId="AM">
    <w:name w:val="AM"/>
    <w:rsid w:val="004D253E"/>
    <w:pPr>
      <w:tabs>
        <w:tab w:val="left" w:pos="720"/>
        <w:tab w:val="left" w:pos="1440"/>
        <w:tab w:val="left" w:pos="1872"/>
        <w:tab w:val="right" w:pos="9504"/>
      </w:tabs>
      <w:spacing w:before="48" w:line="240" w:lineRule="exact"/>
    </w:pPr>
    <w:rPr>
      <w:rFonts w:ascii="Helvetica" w:eastAsia="Batang" w:hAnsi="Helvetica"/>
      <w:lang w:val="en-GB" w:eastAsia="en-US"/>
    </w:rPr>
  </w:style>
  <w:style w:type="paragraph" w:customStyle="1" w:styleId="numbered1">
    <w:name w:val="numbered1"/>
    <w:basedOn w:val="Normal"/>
    <w:rsid w:val="004D253E"/>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4D253E"/>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4D253E"/>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4D253E"/>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4D253E"/>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4D253E"/>
    <w:rPr>
      <w:rFonts w:ascii="Arial" w:eastAsia="Batang" w:hAnsi="Arial" w:cs="Arial"/>
      <w:noProof/>
      <w:sz w:val="24"/>
      <w:szCs w:val="24"/>
      <w:lang w:val="en-GB" w:eastAsia="en-US"/>
    </w:rPr>
  </w:style>
  <w:style w:type="paragraph" w:customStyle="1" w:styleId="Bulletedo1">
    <w:name w:val="Bulleted o 1"/>
    <w:basedOn w:val="Normal"/>
    <w:rsid w:val="004D253E"/>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4D253E"/>
    <w:pPr>
      <w:spacing w:after="0" w:line="240" w:lineRule="auto"/>
    </w:pPr>
    <w:rPr>
      <w:rFonts w:ascii="Arial" w:eastAsia="Batang" w:hAnsi="Arial" w:cs="Arial"/>
      <w:sz w:val="20"/>
      <w:szCs w:val="20"/>
    </w:rPr>
  </w:style>
  <w:style w:type="paragraph" w:customStyle="1" w:styleId="ACTION">
    <w:name w:val="ACTION"/>
    <w:basedOn w:val="Normal"/>
    <w:rsid w:val="004D253E"/>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4D253E"/>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aa">
    <w:name w:val="表題 (文字)"/>
    <w:rsid w:val="00C46756"/>
    <w:rPr>
      <w:rFonts w:ascii="Cambria" w:eastAsia="Times New Roman" w:hAnsi="Cambria"/>
      <w:color w:val="17365D"/>
      <w:spacing w:val="5"/>
      <w:kern w:val="28"/>
      <w:sz w:val="52"/>
      <w:szCs w:val="52"/>
      <w:lang w:eastAsia="ar-SA"/>
    </w:rPr>
  </w:style>
  <w:style w:type="paragraph" w:customStyle="1" w:styleId="CSTitle">
    <w:name w:val="CS_Title"/>
    <w:basedOn w:val="Title"/>
    <w:rsid w:val="004D253E"/>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4D253E"/>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4D253E"/>
    <w:pPr>
      <w:snapToGrid w:val="0"/>
    </w:pPr>
    <w:rPr>
      <w:rFonts w:ascii="Arial Narrow" w:eastAsia="Times New Roman" w:hAnsi="Arial Narrow"/>
      <w:lang w:val="en-GB" w:eastAsia="ar-SA"/>
    </w:rPr>
  </w:style>
  <w:style w:type="character" w:customStyle="1" w:styleId="FootnoteCharacters">
    <w:name w:val="Footnote Characters"/>
    <w:rsid w:val="004D253E"/>
    <w:rPr>
      <w:vertAlign w:val="superscript"/>
    </w:rPr>
  </w:style>
  <w:style w:type="character" w:customStyle="1" w:styleId="NumberingSymbols">
    <w:name w:val="Numbering Symbols"/>
    <w:rsid w:val="004D253E"/>
  </w:style>
  <w:style w:type="character" w:customStyle="1" w:styleId="Bullets">
    <w:name w:val="Bullets"/>
    <w:rsid w:val="004D253E"/>
    <w:rPr>
      <w:rFonts w:ascii="StarSymbol" w:eastAsia="StarSymbol" w:hAnsi="StarSymbol" w:cs="StarSymbol" w:hint="default"/>
      <w:sz w:val="18"/>
      <w:szCs w:val="18"/>
    </w:rPr>
  </w:style>
  <w:style w:type="character" w:customStyle="1" w:styleId="EndnoteCharacters">
    <w:name w:val="Endnote Characters"/>
    <w:rsid w:val="004D253E"/>
    <w:rPr>
      <w:vertAlign w:val="superscript"/>
    </w:rPr>
  </w:style>
  <w:style w:type="character" w:customStyle="1" w:styleId="FootnoteReference1">
    <w:name w:val="Footnote Reference1"/>
    <w:semiHidden/>
    <w:rsid w:val="004D253E"/>
    <w:rPr>
      <w:vertAlign w:val="superscript"/>
    </w:rPr>
  </w:style>
  <w:style w:type="character" w:customStyle="1" w:styleId="WW8Num1z0">
    <w:name w:val="WW8Num1z0"/>
    <w:rsid w:val="004D253E"/>
    <w:rPr>
      <w:rFonts w:ascii="Arial" w:hAnsi="Arial" w:cs="Arial" w:hint="default"/>
    </w:rPr>
  </w:style>
  <w:style w:type="character" w:customStyle="1" w:styleId="Absatz-Standardschriftart">
    <w:name w:val="Absatz-Standardschriftart"/>
    <w:rsid w:val="004D253E"/>
  </w:style>
  <w:style w:type="character" w:customStyle="1" w:styleId="WW8Num2z0">
    <w:name w:val="WW8Num2z0"/>
    <w:rsid w:val="004D253E"/>
    <w:rPr>
      <w:color w:val="000000"/>
    </w:rPr>
  </w:style>
  <w:style w:type="character" w:customStyle="1" w:styleId="DefaultParagraphFont1">
    <w:name w:val="Default Paragraph Font1"/>
    <w:rsid w:val="004D253E"/>
  </w:style>
  <w:style w:type="character" w:customStyle="1" w:styleId="WW-Absatz-Standardschriftart">
    <w:name w:val="WW-Absatz-Standardschriftart"/>
    <w:rsid w:val="004D253E"/>
  </w:style>
  <w:style w:type="character" w:customStyle="1" w:styleId="WW8Num6z0">
    <w:name w:val="WW8Num6z0"/>
    <w:rsid w:val="004D253E"/>
    <w:rPr>
      <w:b/>
      <w:bCs w:val="0"/>
    </w:rPr>
  </w:style>
  <w:style w:type="character" w:customStyle="1" w:styleId="WW8Num7z0">
    <w:name w:val="WW8Num7z0"/>
    <w:rsid w:val="004D253E"/>
    <w:rPr>
      <w:color w:val="000000"/>
    </w:rPr>
  </w:style>
  <w:style w:type="character" w:customStyle="1" w:styleId="WW8Num9z0">
    <w:name w:val="WW8Num9z0"/>
    <w:rsid w:val="004D253E"/>
    <w:rPr>
      <w:b/>
      <w:bCs w:val="0"/>
    </w:rPr>
  </w:style>
  <w:style w:type="character" w:customStyle="1" w:styleId="WW8Num11z0">
    <w:name w:val="WW8Num11z0"/>
    <w:rsid w:val="004D253E"/>
    <w:rPr>
      <w:rFonts w:ascii="Arial" w:eastAsia="Times New Roman" w:hAnsi="Arial" w:cs="Arial" w:hint="default"/>
    </w:rPr>
  </w:style>
  <w:style w:type="character" w:customStyle="1" w:styleId="WW8Num11z1">
    <w:name w:val="WW8Num11z1"/>
    <w:rsid w:val="004D253E"/>
    <w:rPr>
      <w:rFonts w:ascii="Courier New" w:hAnsi="Courier New" w:cs="Courier New" w:hint="default"/>
    </w:rPr>
  </w:style>
  <w:style w:type="character" w:customStyle="1" w:styleId="WW8Num11z2">
    <w:name w:val="WW8Num11z2"/>
    <w:rsid w:val="004D253E"/>
    <w:rPr>
      <w:rFonts w:ascii="Wingdings" w:hAnsi="Wingdings" w:hint="default"/>
    </w:rPr>
  </w:style>
  <w:style w:type="character" w:customStyle="1" w:styleId="WW8Num11z3">
    <w:name w:val="WW8Num11z3"/>
    <w:rsid w:val="004D253E"/>
    <w:rPr>
      <w:rFonts w:ascii="Symbol" w:hAnsi="Symbol" w:hint="default"/>
    </w:rPr>
  </w:style>
  <w:style w:type="character" w:customStyle="1" w:styleId="WW-DefaultParagraphFont">
    <w:name w:val="WW-Default Paragraph Font"/>
    <w:rsid w:val="004D253E"/>
  </w:style>
  <w:style w:type="character" w:customStyle="1" w:styleId="WW-EndnoteCharacters">
    <w:name w:val="WW-Endnote Characters"/>
    <w:rsid w:val="004D253E"/>
  </w:style>
  <w:style w:type="character" w:customStyle="1" w:styleId="TableHeading0">
    <w:name w:val="TableHeading"/>
    <w:rsid w:val="004D253E"/>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4D253E"/>
    <w:rPr>
      <w:rFonts w:ascii="Arial" w:hAnsi="Arial" w:cs="Arial" w:hint="default"/>
      <w:color w:val="auto"/>
      <w:sz w:val="20"/>
      <w:szCs w:val="20"/>
    </w:rPr>
  </w:style>
  <w:style w:type="paragraph" w:styleId="z-TopofForm">
    <w:name w:val="HTML Top of Form"/>
    <w:basedOn w:val="Normal"/>
    <w:next w:val="Normal"/>
    <w:link w:val="z-TopofFormChar"/>
    <w:hidden/>
    <w:unhideWhenUsed/>
    <w:rsid w:val="004D253E"/>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
    <w:name w:val="z-フォームの始まり (文字)"/>
    <w:rsid w:val="00C46756"/>
    <w:rPr>
      <w:rFonts w:ascii="Arial" w:eastAsia="Times New Roman" w:hAnsi="Arial" w:cs="Arial"/>
      <w:vanish/>
      <w:sz w:val="16"/>
      <w:szCs w:val="16"/>
      <w:lang w:val="en-GB" w:eastAsia="ar-SA"/>
    </w:rPr>
  </w:style>
  <w:style w:type="character" w:customStyle="1" w:styleId="EmailStyle1081">
    <w:name w:val="EmailStyle1081"/>
    <w:semiHidden/>
    <w:rsid w:val="004D253E"/>
    <w:rPr>
      <w:rFonts w:ascii="Arial" w:hAnsi="Arial" w:cs="Arial" w:hint="default"/>
      <w:color w:val="auto"/>
      <w:sz w:val="20"/>
      <w:szCs w:val="20"/>
    </w:rPr>
  </w:style>
  <w:style w:type="character" w:customStyle="1" w:styleId="emailstyle17">
    <w:name w:val="emailstyle17"/>
    <w:semiHidden/>
    <w:rsid w:val="004D253E"/>
    <w:rPr>
      <w:rFonts w:ascii="Arial" w:hAnsi="Arial" w:cs="Arial" w:hint="default"/>
      <w:color w:val="auto"/>
      <w:sz w:val="20"/>
      <w:szCs w:val="20"/>
    </w:rPr>
  </w:style>
  <w:style w:type="character" w:customStyle="1" w:styleId="EmailStyle170">
    <w:name w:val="EmailStyle17"/>
    <w:semiHidden/>
    <w:rsid w:val="004D253E"/>
    <w:rPr>
      <w:rFonts w:ascii="Arial" w:hAnsi="Arial" w:cs="Arial" w:hint="default"/>
      <w:color w:val="auto"/>
      <w:sz w:val="20"/>
      <w:szCs w:val="20"/>
    </w:rPr>
  </w:style>
  <w:style w:type="character" w:customStyle="1" w:styleId="EmailStyle171">
    <w:name w:val="EmailStyle171"/>
    <w:semiHidden/>
    <w:rsid w:val="004D253E"/>
    <w:rPr>
      <w:rFonts w:ascii="Arial" w:hAnsi="Arial" w:cs="Arial" w:hint="default"/>
      <w:color w:val="auto"/>
      <w:sz w:val="20"/>
      <w:szCs w:val="20"/>
    </w:rPr>
  </w:style>
  <w:style w:type="character" w:customStyle="1" w:styleId="EmailStyle172">
    <w:name w:val="EmailStyle172"/>
    <w:semiHidden/>
    <w:rsid w:val="004D253E"/>
    <w:rPr>
      <w:rFonts w:ascii="Arial" w:hAnsi="Arial" w:cs="Arial" w:hint="default"/>
      <w:color w:val="auto"/>
      <w:sz w:val="20"/>
      <w:szCs w:val="20"/>
    </w:rPr>
  </w:style>
  <w:style w:type="character" w:customStyle="1" w:styleId="30">
    <w:name w:val="本文 3 (文字)"/>
    <w:locked/>
    <w:rsid w:val="00C46756"/>
    <w:rPr>
      <w:rFonts w:eastAsia="Times New Roman"/>
      <w:iCs/>
      <w:lang w:val="en-GB" w:eastAsia="en-US"/>
    </w:rPr>
  </w:style>
  <w:style w:type="character" w:customStyle="1" w:styleId="HeadChar">
    <w:name w:val="Head Char"/>
    <w:locked/>
    <w:rsid w:val="004D253E"/>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4D253E"/>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0">
    <w:name w:val="z-フォームの終わり (文字)"/>
    <w:rsid w:val="00C46756"/>
    <w:rPr>
      <w:rFonts w:ascii="Arial" w:eastAsia="Times New Roman" w:hAnsi="Arial" w:cs="Arial"/>
      <w:vanish/>
      <w:sz w:val="16"/>
      <w:szCs w:val="16"/>
      <w:lang w:val="en-GB" w:eastAsia="ar-SA"/>
    </w:rPr>
  </w:style>
  <w:style w:type="character" w:customStyle="1" w:styleId="CharChar">
    <w:name w:val="Char Char"/>
    <w:rsid w:val="004D253E"/>
    <w:rPr>
      <w:rFonts w:ascii="Arial" w:hAnsi="Arial" w:cs="Arial" w:hint="default"/>
      <w:b/>
      <w:bCs w:val="0"/>
      <w:lang w:val="fr-FR" w:eastAsia="ar-SA" w:bidi="ar-SA"/>
    </w:rPr>
  </w:style>
  <w:style w:type="character" w:customStyle="1" w:styleId="Heading1CharChar">
    <w:name w:val="Heading 1 Char Char"/>
    <w:rsid w:val="004D253E"/>
    <w:rPr>
      <w:rFonts w:ascii="Arial" w:eastAsia="Batang" w:hAnsi="Arial" w:cs="Arial" w:hint="default"/>
      <w:sz w:val="36"/>
      <w:lang w:val="en-US" w:eastAsia="en-US" w:bidi="ar-SA"/>
    </w:rPr>
  </w:style>
  <w:style w:type="character" w:customStyle="1" w:styleId="Heading2CharChar">
    <w:name w:val="Heading 2 Char Char"/>
    <w:rsid w:val="004D253E"/>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4D253E"/>
    <w:pPr>
      <w:numPr>
        <w:ilvl w:val="1"/>
      </w:numPr>
    </w:pPr>
    <w:rPr>
      <w:rFonts w:ascii="Cambria" w:eastAsia="Times New Roman" w:hAnsi="Cambria" w:cs="Times New Roman"/>
      <w:i/>
      <w:iCs/>
      <w:color w:val="4F81BD"/>
      <w:spacing w:val="15"/>
      <w:sz w:val="24"/>
      <w:szCs w:val="24"/>
      <w:lang w:val="en-US" w:eastAsia="ar-SA"/>
    </w:rPr>
  </w:style>
  <w:style w:type="character" w:customStyle="1" w:styleId="SubtitleChar1">
    <w:name w:val="Subtitle Char1"/>
    <w:basedOn w:val="DefaultParagraphFont"/>
    <w:uiPriority w:val="11"/>
    <w:rsid w:val="004D253E"/>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qFormat/>
    <w:rsid w:val="004D253E"/>
    <w:pPr>
      <w:pBdr>
        <w:bottom w:val="single" w:sz="8" w:space="4" w:color="4472C4" w:themeColor="accent1"/>
      </w:pBdr>
      <w:spacing w:after="300" w:line="240" w:lineRule="auto"/>
      <w:contextualSpacing/>
    </w:pPr>
    <w:rPr>
      <w:rFonts w:ascii="Cambria" w:eastAsia="Times New Roman" w:hAnsi="Cambria" w:cs="Times New Roman"/>
      <w:color w:val="17365D"/>
      <w:spacing w:val="5"/>
      <w:kern w:val="28"/>
      <w:sz w:val="52"/>
      <w:szCs w:val="52"/>
      <w:lang w:val="en-US" w:eastAsia="ar-SA"/>
    </w:rPr>
  </w:style>
  <w:style w:type="character" w:customStyle="1" w:styleId="TitleChar1">
    <w:name w:val="Title Char1"/>
    <w:basedOn w:val="DefaultParagraphFont"/>
    <w:uiPriority w:val="10"/>
    <w:rsid w:val="004D253E"/>
    <w:rPr>
      <w:rFonts w:asciiTheme="majorHAnsi" w:eastAsiaTheme="majorEastAsia" w:hAnsiTheme="majorHAnsi" w:cstheme="majorBidi"/>
      <w:color w:val="323E4F"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ＭＳ 明朝" w:hAnsi="Arial"/>
      <w:sz w:val="20"/>
      <w:szCs w:val="20"/>
      <w:lang w:eastAsia="ja-JP"/>
    </w:rPr>
  </w:style>
  <w:style w:type="character" w:customStyle="1" w:styleId="UnresolvedMention1">
    <w:name w:val="Unresolved Mention1"/>
    <w:uiPriority w:val="99"/>
    <w:semiHidden/>
    <w:unhideWhenUsed/>
    <w:rsid w:val="00E23705"/>
    <w:rPr>
      <w:color w:val="808080"/>
      <w:shd w:val="clear" w:color="auto" w:fill="E6E6E6"/>
    </w:rPr>
  </w:style>
  <w:style w:type="character" w:styleId="UnresolvedMention">
    <w:name w:val="Unresolved Mention"/>
    <w:uiPriority w:val="99"/>
    <w:semiHidden/>
    <w:unhideWhenUsed/>
    <w:rsid w:val="005C2957"/>
    <w:rPr>
      <w:color w:val="605E5C"/>
      <w:shd w:val="clear" w:color="auto" w:fill="E1DFDD"/>
    </w:rPr>
  </w:style>
  <w:style w:type="character" w:customStyle="1" w:styleId="11">
    <w:name w:val="見出し 1 (文字)1"/>
    <w:basedOn w:val="DefaultParagraphFont"/>
    <w:rsid w:val="00627C53"/>
    <w:rPr>
      <w:rFonts w:ascii="Arial" w:eastAsia="Times New Roman" w:hAnsi="Arial" w:cs="Arial"/>
      <w:b/>
      <w:color w:val="1F497D"/>
      <w:sz w:val="24"/>
      <w:lang w:val="en-GB" w:eastAsia="ar-SA"/>
    </w:rPr>
  </w:style>
  <w:style w:type="character" w:customStyle="1" w:styleId="31">
    <w:name w:val="見出し 3 (文字)1"/>
    <w:aliases w:val="H3 (文字)1,Underrubrik2 (文字)1,E3 (文字)1,H3-Heading 3 (文字)1,3 (文字)1,l3.3 (文字)1,h3 (文字)1,l3 (文字)1,list 3 (文字)1,list3 (文字)1,subhead (文字)1,Heading3 (文字)1,1. (文字)1,Heading No. L3 (文字)1,H31 (文字)1,H32 (文字)1,H33 (文字)1,H34 (文字)1,H35 (文字)1,L3 (文字)1"/>
    <w:basedOn w:val="DefaultParagraphFont"/>
    <w:rsid w:val="00627C53"/>
    <w:rPr>
      <w:rFonts w:ascii="Arial" w:eastAsia="Times New Roman" w:hAnsi="Arial" w:cs="Arial"/>
      <w:b/>
      <w:color w:val="1F497D"/>
      <w:lang w:val="en-GB" w:eastAsia="ar-SA"/>
    </w:rPr>
  </w:style>
  <w:style w:type="character" w:customStyle="1" w:styleId="41">
    <w:name w:val="見出し 4 (文字)1"/>
    <w:aliases w:val="h4 (文字)1,H4 (文字)1"/>
    <w:basedOn w:val="DefaultParagraphFont"/>
    <w:rsid w:val="00627C53"/>
    <w:rPr>
      <w:rFonts w:ascii="Arial" w:eastAsia="Times New Roman" w:hAnsi="Arial"/>
      <w:b/>
      <w:lang w:val="en-GB" w:eastAsia="ar-SA"/>
    </w:rPr>
  </w:style>
  <w:style w:type="character" w:customStyle="1" w:styleId="51">
    <w:name w:val="見出し 5 (文字)1"/>
    <w:aliases w:val="H5 (文字)1"/>
    <w:basedOn w:val="DefaultParagraphFont"/>
    <w:rsid w:val="00627C53"/>
    <w:rPr>
      <w:rFonts w:ascii="Arial" w:eastAsia="Times New Roman" w:hAnsi="Arial"/>
      <w:b/>
      <w:color w:val="000000"/>
      <w:lang w:val="en-GB" w:eastAsia="ar-SA"/>
    </w:rPr>
  </w:style>
  <w:style w:type="character" w:customStyle="1" w:styleId="61">
    <w:name w:val="見出し 6 (文字)1"/>
    <w:basedOn w:val="DefaultParagraphFont"/>
    <w:rsid w:val="00627C53"/>
    <w:rPr>
      <w:rFonts w:ascii="Arial" w:eastAsia="Times New Roman" w:hAnsi="Arial"/>
      <w:b/>
      <w:color w:val="FF0000"/>
      <w:sz w:val="16"/>
      <w:lang w:val="en-GB" w:eastAsia="ar-SA"/>
    </w:rPr>
  </w:style>
  <w:style w:type="character" w:customStyle="1" w:styleId="71">
    <w:name w:val="見出し 7 (文字)1"/>
    <w:basedOn w:val="DefaultParagraphFont"/>
    <w:rsid w:val="00627C53"/>
    <w:rPr>
      <w:rFonts w:ascii="Arial" w:eastAsia="Times New Roman" w:hAnsi="Arial"/>
      <w:b/>
      <w:color w:val="000000"/>
      <w:sz w:val="24"/>
      <w:lang w:val="en-GB" w:eastAsia="ar-SA"/>
    </w:rPr>
  </w:style>
  <w:style w:type="character" w:customStyle="1" w:styleId="81">
    <w:name w:val="見出し 8 (文字)1"/>
    <w:basedOn w:val="DefaultParagraphFont"/>
    <w:rsid w:val="00627C53"/>
    <w:rPr>
      <w:rFonts w:ascii="Arial" w:eastAsia="Times New Roman" w:hAnsi="Arial"/>
      <w:b/>
      <w:color w:val="FF0000"/>
      <w:sz w:val="16"/>
      <w:lang w:val="en-GB" w:eastAsia="ar-SA"/>
    </w:rPr>
  </w:style>
  <w:style w:type="character" w:customStyle="1" w:styleId="91">
    <w:name w:val="見出し 9 (文字)1"/>
    <w:basedOn w:val="DefaultParagraphFont"/>
    <w:rsid w:val="00627C53"/>
    <w:rPr>
      <w:rFonts w:ascii="Arial" w:eastAsia="Times New Roman" w:hAnsi="Arial"/>
      <w:b/>
      <w:color w:val="FF0000"/>
      <w:sz w:val="16"/>
      <w:lang w:val="en-GB" w:eastAsia="ar-SA"/>
    </w:rPr>
  </w:style>
  <w:style w:type="character" w:customStyle="1" w:styleId="10">
    <w:name w:val="本文 (文字)1"/>
    <w:aliases w:val="AvtalBrödtext (文字)1,Bodytext (文字)1"/>
    <w:basedOn w:val="DefaultParagraphFont"/>
    <w:rsid w:val="00627C53"/>
    <w:rPr>
      <w:rFonts w:ascii="Arial" w:eastAsia="Times New Roman" w:hAnsi="Arial"/>
      <w:lang w:val="en-GB" w:eastAsia="ar-SA"/>
    </w:rPr>
  </w:style>
  <w:style w:type="character" w:customStyle="1" w:styleId="210">
    <w:name w:val="見出し 2 (文字)1"/>
    <w:aliases w:val="H2 (文字)1,UNDERRUBRIK 1-2 (文字)1,R2 (文字)1,2 (文字)1,H21 (文字)1,E2 (文字)1,heading 2 (文字)1,h2 (文字)1,2nd level (文字)1,H22 (文字)1,H23 (文字)1,H24 (文字)1,H25 (文字)1,†berschrift 2 (文字)1,õberschrift 2 (文字)1,H2-Heading 2 (文字)1,Header 2 (文字)1,l2 (文字)1,22 (文字)1"/>
    <w:locked/>
    <w:rsid w:val="00627C53"/>
    <w:rPr>
      <w:rFonts w:ascii="Arial" w:eastAsia="Times New Roman" w:hAnsi="Arial" w:cs="Arial"/>
      <w:b/>
      <w:color w:val="1F497D"/>
      <w:lang w:val="en-GB" w:eastAsia="ar-SA"/>
    </w:rPr>
  </w:style>
  <w:style w:type="character" w:customStyle="1" w:styleId="12">
    <w:name w:val="脚注文字列 (文字)1"/>
    <w:basedOn w:val="DefaultParagraphFont"/>
    <w:semiHidden/>
    <w:rsid w:val="00627C53"/>
    <w:rPr>
      <w:rFonts w:ascii="Arial" w:eastAsia="Times New Roman" w:hAnsi="Arial"/>
      <w:lang w:val="en-GB" w:eastAsia="ar-SA"/>
    </w:rPr>
  </w:style>
  <w:style w:type="character" w:customStyle="1" w:styleId="13">
    <w:name w:val="コメント文字列 (文字)1"/>
    <w:basedOn w:val="DefaultParagraphFont"/>
    <w:semiHidden/>
    <w:rsid w:val="00627C53"/>
    <w:rPr>
      <w:rFonts w:ascii="Arial" w:eastAsia="Times New Roman" w:hAnsi="Arial"/>
      <w:lang w:val="en-GB" w:eastAsia="ar-SA"/>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locked/>
    <w:rsid w:val="00627C53"/>
    <w:rPr>
      <w:rFonts w:ascii="Arial" w:eastAsia="Times New Roman" w:hAnsi="Arial" w:cs="Arial"/>
      <w:lang w:eastAsia="ar-SA"/>
    </w:rPr>
  </w:style>
  <w:style w:type="character" w:customStyle="1" w:styleId="15">
    <w:name w:val="フッター (文字)1"/>
    <w:basedOn w:val="DefaultParagraphFont"/>
    <w:rsid w:val="00627C53"/>
    <w:rPr>
      <w:rFonts w:ascii="Arial" w:eastAsia="Times New Roman" w:hAnsi="Arial"/>
      <w:lang w:val="en-GB" w:eastAsia="ar-SA"/>
    </w:rPr>
  </w:style>
  <w:style w:type="character" w:customStyle="1" w:styleId="16">
    <w:name w:val="副題 (文字)1"/>
    <w:basedOn w:val="DefaultParagraphFont"/>
    <w:rsid w:val="00627C53"/>
    <w:rPr>
      <w:rFonts w:ascii="Cambria" w:eastAsia="Times New Roman" w:hAnsi="Cambria"/>
      <w:i/>
      <w:iCs/>
      <w:color w:val="4F81BD"/>
      <w:spacing w:val="15"/>
      <w:sz w:val="24"/>
      <w:szCs w:val="24"/>
      <w:lang w:eastAsia="ar-SA"/>
    </w:rPr>
  </w:style>
  <w:style w:type="character" w:customStyle="1" w:styleId="17">
    <w:name w:val="本文インデント (文字)1"/>
    <w:basedOn w:val="DefaultParagraphFont"/>
    <w:rsid w:val="00627C53"/>
    <w:rPr>
      <w:rFonts w:ascii="Arial" w:eastAsia="Times New Roman" w:hAnsi="Arial"/>
      <w:i/>
      <w:lang w:val="en-GB" w:eastAsia="ar-SA"/>
    </w:rPr>
  </w:style>
  <w:style w:type="character" w:customStyle="1" w:styleId="211">
    <w:name w:val="本文 2 (文字)1"/>
    <w:basedOn w:val="DefaultParagraphFont"/>
    <w:rsid w:val="00627C53"/>
    <w:rPr>
      <w:rFonts w:ascii="Arial" w:eastAsia="Times New Roman" w:hAnsi="Arial"/>
      <w:szCs w:val="24"/>
      <w:lang w:val="en-GB" w:eastAsia="en-US"/>
    </w:rPr>
  </w:style>
  <w:style w:type="character" w:customStyle="1" w:styleId="212">
    <w:name w:val="本文インデント 2 (文字)1"/>
    <w:basedOn w:val="DefaultParagraphFont"/>
    <w:rsid w:val="00627C53"/>
    <w:rPr>
      <w:rFonts w:ascii="Arial" w:eastAsia="Times New Roman" w:hAnsi="Arial"/>
      <w:lang w:val="en-GB" w:eastAsia="en-US"/>
    </w:rPr>
  </w:style>
  <w:style w:type="character" w:customStyle="1" w:styleId="18">
    <w:name w:val="見出しマップ (文字)1"/>
    <w:basedOn w:val="DefaultParagraphFont"/>
    <w:rsid w:val="00627C53"/>
    <w:rPr>
      <w:rFonts w:ascii="Tahoma" w:hAnsi="Tahoma" w:cs="Tahoma"/>
      <w:shd w:val="clear" w:color="auto" w:fill="000080"/>
      <w:lang w:val="en-GB" w:eastAsia="en-US"/>
    </w:rPr>
  </w:style>
  <w:style w:type="character" w:customStyle="1" w:styleId="19">
    <w:name w:val="書式なし (文字)1"/>
    <w:basedOn w:val="DefaultParagraphFont"/>
    <w:rsid w:val="00627C53"/>
    <w:rPr>
      <w:rFonts w:ascii="Courier New" w:eastAsia="ＭＳ 明朝" w:hAnsi="Courier New" w:cs="Courier New"/>
      <w:lang w:val="en-GB"/>
    </w:rPr>
  </w:style>
  <w:style w:type="character" w:customStyle="1" w:styleId="1a">
    <w:name w:val="コメント内容 (文字)1"/>
    <w:basedOn w:val="13"/>
    <w:semiHidden/>
    <w:rsid w:val="00627C53"/>
    <w:rPr>
      <w:rFonts w:ascii="Arial" w:eastAsia="Times New Roman" w:hAnsi="Arial"/>
      <w:b/>
      <w:bCs/>
      <w:lang w:val="en-GB" w:eastAsia="ar-SA"/>
    </w:rPr>
  </w:style>
  <w:style w:type="character" w:customStyle="1" w:styleId="1b">
    <w:name w:val="吹き出し (文字)1"/>
    <w:basedOn w:val="DefaultParagraphFont"/>
    <w:semiHidden/>
    <w:rsid w:val="00627C53"/>
    <w:rPr>
      <w:rFonts w:ascii="Tahoma" w:eastAsia="Times New Roman" w:hAnsi="Tahoma" w:cs="Tahoma"/>
      <w:sz w:val="16"/>
      <w:szCs w:val="16"/>
      <w:lang w:val="en-GB" w:eastAsia="ar-SA"/>
    </w:rPr>
  </w:style>
  <w:style w:type="character" w:customStyle="1" w:styleId="1c">
    <w:name w:val="表題 (文字)1"/>
    <w:basedOn w:val="DefaultParagraphFont"/>
    <w:rsid w:val="00627C53"/>
    <w:rPr>
      <w:rFonts w:ascii="Cambria" w:eastAsia="Times New Roman" w:hAnsi="Cambria"/>
      <w:color w:val="17365D"/>
      <w:spacing w:val="5"/>
      <w:kern w:val="28"/>
      <w:sz w:val="52"/>
      <w:szCs w:val="52"/>
      <w:lang w:eastAsia="ar-SA"/>
    </w:rPr>
  </w:style>
  <w:style w:type="character" w:customStyle="1" w:styleId="z-1">
    <w:name w:val="z-フォームの始まり (文字)1"/>
    <w:basedOn w:val="DefaultParagraphFont"/>
    <w:rsid w:val="00627C53"/>
    <w:rPr>
      <w:rFonts w:ascii="Arial" w:eastAsia="Times New Roman" w:hAnsi="Arial" w:cs="Arial"/>
      <w:vanish/>
      <w:sz w:val="16"/>
      <w:szCs w:val="16"/>
      <w:lang w:val="en-GB" w:eastAsia="ar-SA"/>
    </w:rPr>
  </w:style>
  <w:style w:type="character" w:customStyle="1" w:styleId="310">
    <w:name w:val="本文 3 (文字)1"/>
    <w:basedOn w:val="DefaultParagraphFont"/>
    <w:locked/>
    <w:rsid w:val="00627C53"/>
    <w:rPr>
      <w:rFonts w:eastAsia="Times New Roman"/>
      <w:iCs/>
      <w:lang w:val="en-GB" w:eastAsia="en-US"/>
    </w:rPr>
  </w:style>
  <w:style w:type="character" w:customStyle="1" w:styleId="z-10">
    <w:name w:val="z-フォームの終わり (文字)1"/>
    <w:basedOn w:val="DefaultParagraphFont"/>
    <w:rsid w:val="00627C53"/>
    <w:rPr>
      <w:rFonts w:ascii="Arial" w:eastAsia="Times New Roman" w:hAnsi="Arial" w:cs="Arial"/>
      <w:vanish/>
      <w:sz w:val="16"/>
      <w:szCs w:val="16"/>
      <w:lang w:val="en-GB" w:eastAsia="ar-SA"/>
    </w:rPr>
  </w:style>
  <w:style w:type="character" w:customStyle="1" w:styleId="Heading1Char">
    <w:name w:val="Heading 1 Char"/>
    <w:basedOn w:val="DefaultParagraphFont"/>
    <w:link w:val="Heading1"/>
    <w:rsid w:val="004D253E"/>
    <w:rPr>
      <w:rFonts w:ascii="Arial" w:eastAsia="Times New Roman" w:hAnsi="Arial" w:cs="Arial"/>
      <w:b/>
      <w:color w:val="1F497D"/>
      <w:sz w:val="24"/>
      <w:lang w:val="en-GB"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4D253E"/>
    <w:rPr>
      <w:rFonts w:ascii="Arial" w:eastAsia="Times New Roman" w:hAnsi="Arial" w:cs="Arial"/>
      <w:b/>
      <w:color w:val="1F497D"/>
      <w:lang w:val="en-GB" w:eastAsia="ar-SA"/>
    </w:rPr>
  </w:style>
  <w:style w:type="character" w:customStyle="1" w:styleId="Heading4Char">
    <w:name w:val="Heading 4 Char"/>
    <w:aliases w:val="h4 Char1,H4 Char1"/>
    <w:basedOn w:val="DefaultParagraphFont"/>
    <w:link w:val="Heading4"/>
    <w:rsid w:val="004D253E"/>
    <w:rPr>
      <w:rFonts w:ascii="Arial" w:eastAsia="Times New Roman" w:hAnsi="Arial"/>
      <w:b/>
      <w:lang w:val="en-GB" w:eastAsia="ar-SA"/>
    </w:rPr>
  </w:style>
  <w:style w:type="character" w:customStyle="1" w:styleId="Heading5Char">
    <w:name w:val="Heading 5 Char"/>
    <w:aliases w:val="H5 Char1"/>
    <w:basedOn w:val="DefaultParagraphFont"/>
    <w:link w:val="Heading5"/>
    <w:rsid w:val="004D253E"/>
    <w:rPr>
      <w:rFonts w:ascii="Arial" w:eastAsia="Times New Roman" w:hAnsi="Arial"/>
      <w:b/>
      <w:color w:val="000000"/>
      <w:lang w:val="en-GB" w:eastAsia="ar-SA"/>
    </w:rPr>
  </w:style>
  <w:style w:type="character" w:customStyle="1" w:styleId="Heading6Char">
    <w:name w:val="Heading 6 Char"/>
    <w:basedOn w:val="DefaultParagraphFont"/>
    <w:link w:val="Heading6"/>
    <w:rsid w:val="004D253E"/>
    <w:rPr>
      <w:rFonts w:ascii="Arial" w:eastAsia="Times New Roman" w:hAnsi="Arial"/>
      <w:b/>
      <w:color w:val="FF0000"/>
      <w:sz w:val="16"/>
      <w:lang w:val="en-GB" w:eastAsia="ar-SA"/>
    </w:rPr>
  </w:style>
  <w:style w:type="character" w:customStyle="1" w:styleId="Heading7Char">
    <w:name w:val="Heading 7 Char"/>
    <w:basedOn w:val="DefaultParagraphFont"/>
    <w:link w:val="Heading7"/>
    <w:rsid w:val="004D253E"/>
    <w:rPr>
      <w:rFonts w:ascii="Arial" w:eastAsia="Times New Roman" w:hAnsi="Arial"/>
      <w:b/>
      <w:color w:val="000000"/>
      <w:sz w:val="24"/>
      <w:lang w:val="en-GB" w:eastAsia="ar-SA"/>
    </w:rPr>
  </w:style>
  <w:style w:type="character" w:customStyle="1" w:styleId="Heading8Char">
    <w:name w:val="Heading 8 Char"/>
    <w:basedOn w:val="DefaultParagraphFont"/>
    <w:link w:val="Heading8"/>
    <w:rsid w:val="004D253E"/>
    <w:rPr>
      <w:rFonts w:ascii="Arial" w:eastAsia="Times New Roman" w:hAnsi="Arial"/>
      <w:b/>
      <w:color w:val="FF0000"/>
      <w:sz w:val="16"/>
      <w:lang w:val="en-GB" w:eastAsia="ar-SA"/>
    </w:rPr>
  </w:style>
  <w:style w:type="character" w:customStyle="1" w:styleId="Heading9Char">
    <w:name w:val="Heading 9 Char"/>
    <w:basedOn w:val="DefaultParagraphFont"/>
    <w:link w:val="Heading9"/>
    <w:rsid w:val="004D253E"/>
    <w:rPr>
      <w:rFonts w:ascii="Arial" w:eastAsia="Times New Roman" w:hAnsi="Arial"/>
      <w:b/>
      <w:color w:val="FF0000"/>
      <w:sz w:val="16"/>
      <w:lang w:val="en-GB" w:eastAsia="ar-SA"/>
    </w:rPr>
  </w:style>
  <w:style w:type="character" w:customStyle="1" w:styleId="BodyTextChar">
    <w:name w:val="Body Text Char"/>
    <w:aliases w:val="AvtalBrödtext Char,Bodytext Char"/>
    <w:basedOn w:val="DefaultParagraphFont"/>
    <w:link w:val="BodyText"/>
    <w:rsid w:val="004D253E"/>
    <w:rPr>
      <w:rFonts w:ascii="Arial" w:eastAsia="Times New Roman" w:hAnsi="Arial"/>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4D253E"/>
    <w:rPr>
      <w:rFonts w:ascii="Arial" w:eastAsia="Times New Roman" w:hAnsi="Arial" w:cs="Arial"/>
      <w:b/>
      <w:color w:val="1F497D"/>
      <w:lang w:val="en-GB" w:eastAsia="ar-SA"/>
    </w:rPr>
  </w:style>
  <w:style w:type="character" w:customStyle="1" w:styleId="FootnoteTextChar">
    <w:name w:val="Footnote Text Char"/>
    <w:basedOn w:val="DefaultParagraphFont"/>
    <w:link w:val="FootnoteText"/>
    <w:semiHidden/>
    <w:rsid w:val="004D253E"/>
    <w:rPr>
      <w:rFonts w:ascii="Arial" w:eastAsia="Times New Roman" w:hAnsi="Arial"/>
      <w:lang w:val="en-GB" w:eastAsia="ar-SA"/>
    </w:rPr>
  </w:style>
  <w:style w:type="character" w:customStyle="1" w:styleId="CommentTextChar">
    <w:name w:val="Comment Text Char"/>
    <w:basedOn w:val="DefaultParagraphFont"/>
    <w:link w:val="CommentText"/>
    <w:semiHidden/>
    <w:rsid w:val="004D253E"/>
    <w:rPr>
      <w:rFonts w:ascii="Arial" w:eastAsia="Times New Roman" w:hAnsi="Arial"/>
      <w:lang w:val="en-GB"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4D253E"/>
    <w:rPr>
      <w:rFonts w:ascii="Arial" w:eastAsia="Times New Roman" w:hAnsi="Arial" w:cs="Arial"/>
      <w:lang w:eastAsia="ar-SA"/>
    </w:rPr>
  </w:style>
  <w:style w:type="character" w:customStyle="1" w:styleId="FooterChar">
    <w:name w:val="Footer Char"/>
    <w:basedOn w:val="DefaultParagraphFont"/>
    <w:link w:val="Footer"/>
    <w:rsid w:val="004D253E"/>
    <w:rPr>
      <w:rFonts w:ascii="Arial" w:eastAsia="Times New Roman" w:hAnsi="Arial"/>
      <w:lang w:val="en-GB" w:eastAsia="ar-SA"/>
    </w:rPr>
  </w:style>
  <w:style w:type="character" w:customStyle="1" w:styleId="SubtitleChar">
    <w:name w:val="Subtitle Char"/>
    <w:basedOn w:val="DefaultParagraphFont"/>
    <w:link w:val="Subtitle"/>
    <w:rsid w:val="004D253E"/>
    <w:rPr>
      <w:rFonts w:ascii="Cambria" w:eastAsia="Times New Roman" w:hAnsi="Cambria"/>
      <w:i/>
      <w:iCs/>
      <w:color w:val="4F81BD"/>
      <w:spacing w:val="15"/>
      <w:sz w:val="24"/>
      <w:szCs w:val="24"/>
      <w:lang w:eastAsia="ar-SA"/>
    </w:rPr>
  </w:style>
  <w:style w:type="character" w:customStyle="1" w:styleId="BodyTextIndentChar">
    <w:name w:val="Body Text Indent Char"/>
    <w:basedOn w:val="DefaultParagraphFont"/>
    <w:link w:val="BodyTextIndent"/>
    <w:rsid w:val="004D253E"/>
    <w:rPr>
      <w:rFonts w:ascii="Arial" w:eastAsia="Times New Roman" w:hAnsi="Arial"/>
      <w:i/>
      <w:lang w:val="en-GB" w:eastAsia="ar-SA"/>
    </w:rPr>
  </w:style>
  <w:style w:type="character" w:customStyle="1" w:styleId="BodyText2Char">
    <w:name w:val="Body Text 2 Char"/>
    <w:basedOn w:val="DefaultParagraphFont"/>
    <w:link w:val="BodyText2"/>
    <w:rsid w:val="004D253E"/>
    <w:rPr>
      <w:rFonts w:ascii="Arial" w:eastAsia="Times New Roman" w:hAnsi="Arial"/>
      <w:szCs w:val="24"/>
      <w:lang w:val="en-GB" w:eastAsia="en-US"/>
    </w:rPr>
  </w:style>
  <w:style w:type="character" w:customStyle="1" w:styleId="BodyTextIndent2Char">
    <w:name w:val="Body Text Indent 2 Char"/>
    <w:basedOn w:val="DefaultParagraphFont"/>
    <w:link w:val="BodyTextIndent2"/>
    <w:rsid w:val="004D253E"/>
    <w:rPr>
      <w:rFonts w:ascii="Arial" w:eastAsia="Times New Roman" w:hAnsi="Arial"/>
      <w:lang w:val="en-GB" w:eastAsia="en-US"/>
    </w:rPr>
  </w:style>
  <w:style w:type="character" w:customStyle="1" w:styleId="DocumentMapChar">
    <w:name w:val="Document Map Char"/>
    <w:basedOn w:val="DefaultParagraphFont"/>
    <w:link w:val="DocumentMap"/>
    <w:rsid w:val="004D253E"/>
    <w:rPr>
      <w:rFonts w:ascii="Tahoma" w:hAnsi="Tahoma" w:cs="Tahoma"/>
      <w:shd w:val="clear" w:color="auto" w:fill="000080"/>
      <w:lang w:val="en-GB" w:eastAsia="en-US"/>
    </w:rPr>
  </w:style>
  <w:style w:type="character" w:customStyle="1" w:styleId="PlainTextChar">
    <w:name w:val="Plain Text Char"/>
    <w:basedOn w:val="DefaultParagraphFont"/>
    <w:link w:val="PlainText"/>
    <w:rsid w:val="004D253E"/>
    <w:rPr>
      <w:rFonts w:ascii="Courier New" w:eastAsia="ＭＳ 明朝" w:hAnsi="Courier New" w:cs="Courier New"/>
      <w:lang w:val="en-GB"/>
    </w:rPr>
  </w:style>
  <w:style w:type="character" w:customStyle="1" w:styleId="CommentSubjectChar">
    <w:name w:val="Comment Subject Char"/>
    <w:basedOn w:val="CommentTextChar"/>
    <w:link w:val="CommentSubject"/>
    <w:semiHidden/>
    <w:rsid w:val="004D253E"/>
    <w:rPr>
      <w:rFonts w:ascii="Arial" w:eastAsia="Times New Roman" w:hAnsi="Arial"/>
      <w:b/>
      <w:bCs/>
      <w:lang w:val="en-GB" w:eastAsia="ar-SA"/>
    </w:rPr>
  </w:style>
  <w:style w:type="character" w:customStyle="1" w:styleId="BalloonTextChar">
    <w:name w:val="Balloon Text Char"/>
    <w:basedOn w:val="DefaultParagraphFont"/>
    <w:link w:val="BalloonText"/>
    <w:semiHidden/>
    <w:rsid w:val="004D253E"/>
    <w:rPr>
      <w:rFonts w:ascii="Tahoma" w:eastAsia="Times New Roman" w:hAnsi="Tahoma" w:cs="Tahoma"/>
      <w:sz w:val="16"/>
      <w:szCs w:val="16"/>
      <w:lang w:val="en-GB" w:eastAsia="ar-SA"/>
    </w:rPr>
  </w:style>
  <w:style w:type="character" w:customStyle="1" w:styleId="TitleChar">
    <w:name w:val="Title Char"/>
    <w:basedOn w:val="DefaultParagraphFont"/>
    <w:link w:val="Title"/>
    <w:rsid w:val="004D253E"/>
    <w:rPr>
      <w:rFonts w:ascii="Cambria" w:eastAsia="Times New Roman" w:hAnsi="Cambria"/>
      <w:color w:val="17365D"/>
      <w:spacing w:val="5"/>
      <w:kern w:val="28"/>
      <w:sz w:val="52"/>
      <w:szCs w:val="52"/>
      <w:lang w:eastAsia="ar-SA"/>
    </w:rPr>
  </w:style>
  <w:style w:type="character" w:customStyle="1" w:styleId="z-TopofFormChar">
    <w:name w:val="z-Top of Form Char"/>
    <w:basedOn w:val="DefaultParagraphFont"/>
    <w:link w:val="z-TopofForm"/>
    <w:rsid w:val="004D253E"/>
    <w:rPr>
      <w:rFonts w:ascii="Arial" w:eastAsia="Times New Roman" w:hAnsi="Arial" w:cs="Arial"/>
      <w:vanish/>
      <w:sz w:val="16"/>
      <w:szCs w:val="16"/>
      <w:lang w:val="en-GB" w:eastAsia="ar-SA"/>
    </w:rPr>
  </w:style>
  <w:style w:type="character" w:customStyle="1" w:styleId="BodyText3Char1">
    <w:name w:val="Body Text 3 Char1"/>
    <w:basedOn w:val="DefaultParagraphFont"/>
    <w:link w:val="BodyText3"/>
    <w:locked/>
    <w:rsid w:val="004D253E"/>
    <w:rPr>
      <w:rFonts w:eastAsia="Times New Roman"/>
      <w:iCs/>
      <w:lang w:val="en-GB" w:eastAsia="en-US"/>
    </w:rPr>
  </w:style>
  <w:style w:type="character" w:customStyle="1" w:styleId="z-BottomofFormChar">
    <w:name w:val="z-Bottom of Form Char"/>
    <w:basedOn w:val="DefaultParagraphFont"/>
    <w:link w:val="z-BottomofForm"/>
    <w:rsid w:val="004D253E"/>
    <w:rPr>
      <w:rFonts w:ascii="Arial" w:eastAsia="Times New Roman" w:hAnsi="Arial" w:cs="Arial"/>
      <w:vanish/>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277">
      <w:bodyDiv w:val="1"/>
      <w:marLeft w:val="0"/>
      <w:marRight w:val="0"/>
      <w:marTop w:val="0"/>
      <w:marBottom w:val="0"/>
      <w:divBdr>
        <w:top w:val="none" w:sz="0" w:space="0" w:color="auto"/>
        <w:left w:val="none" w:sz="0" w:space="0" w:color="auto"/>
        <w:bottom w:val="none" w:sz="0" w:space="0" w:color="auto"/>
        <w:right w:val="none" w:sz="0" w:space="0" w:color="auto"/>
      </w:divBdr>
    </w:div>
    <w:div w:id="2977337">
      <w:bodyDiv w:val="1"/>
      <w:marLeft w:val="0"/>
      <w:marRight w:val="0"/>
      <w:marTop w:val="0"/>
      <w:marBottom w:val="0"/>
      <w:divBdr>
        <w:top w:val="none" w:sz="0" w:space="0" w:color="auto"/>
        <w:left w:val="none" w:sz="0" w:space="0" w:color="auto"/>
        <w:bottom w:val="none" w:sz="0" w:space="0" w:color="auto"/>
        <w:right w:val="none" w:sz="0" w:space="0" w:color="auto"/>
      </w:divBdr>
    </w:div>
    <w:div w:id="14381397">
      <w:bodyDiv w:val="1"/>
      <w:marLeft w:val="0"/>
      <w:marRight w:val="0"/>
      <w:marTop w:val="0"/>
      <w:marBottom w:val="0"/>
      <w:divBdr>
        <w:top w:val="none" w:sz="0" w:space="0" w:color="auto"/>
        <w:left w:val="none" w:sz="0" w:space="0" w:color="auto"/>
        <w:bottom w:val="none" w:sz="0" w:space="0" w:color="auto"/>
        <w:right w:val="none" w:sz="0" w:space="0" w:color="auto"/>
      </w:divBdr>
    </w:div>
    <w:div w:id="39788526">
      <w:bodyDiv w:val="1"/>
      <w:marLeft w:val="0"/>
      <w:marRight w:val="0"/>
      <w:marTop w:val="0"/>
      <w:marBottom w:val="0"/>
      <w:divBdr>
        <w:top w:val="none" w:sz="0" w:space="0" w:color="auto"/>
        <w:left w:val="none" w:sz="0" w:space="0" w:color="auto"/>
        <w:bottom w:val="none" w:sz="0" w:space="0" w:color="auto"/>
        <w:right w:val="none" w:sz="0" w:space="0" w:color="auto"/>
      </w:divBdr>
    </w:div>
    <w:div w:id="47269223">
      <w:bodyDiv w:val="1"/>
      <w:marLeft w:val="0"/>
      <w:marRight w:val="0"/>
      <w:marTop w:val="0"/>
      <w:marBottom w:val="0"/>
      <w:divBdr>
        <w:top w:val="none" w:sz="0" w:space="0" w:color="auto"/>
        <w:left w:val="none" w:sz="0" w:space="0" w:color="auto"/>
        <w:bottom w:val="none" w:sz="0" w:space="0" w:color="auto"/>
        <w:right w:val="none" w:sz="0" w:space="0" w:color="auto"/>
      </w:divBdr>
    </w:div>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67653587">
      <w:bodyDiv w:val="1"/>
      <w:marLeft w:val="0"/>
      <w:marRight w:val="0"/>
      <w:marTop w:val="0"/>
      <w:marBottom w:val="0"/>
      <w:divBdr>
        <w:top w:val="none" w:sz="0" w:space="0" w:color="auto"/>
        <w:left w:val="none" w:sz="0" w:space="0" w:color="auto"/>
        <w:bottom w:val="none" w:sz="0" w:space="0" w:color="auto"/>
        <w:right w:val="none" w:sz="0" w:space="0" w:color="auto"/>
      </w:divBdr>
    </w:div>
    <w:div w:id="92870364">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09714017">
      <w:bodyDiv w:val="1"/>
      <w:marLeft w:val="0"/>
      <w:marRight w:val="0"/>
      <w:marTop w:val="0"/>
      <w:marBottom w:val="0"/>
      <w:divBdr>
        <w:top w:val="none" w:sz="0" w:space="0" w:color="auto"/>
        <w:left w:val="none" w:sz="0" w:space="0" w:color="auto"/>
        <w:bottom w:val="none" w:sz="0" w:space="0" w:color="auto"/>
        <w:right w:val="none" w:sz="0" w:space="0" w:color="auto"/>
      </w:divBdr>
    </w:div>
    <w:div w:id="114565861">
      <w:bodyDiv w:val="1"/>
      <w:marLeft w:val="0"/>
      <w:marRight w:val="0"/>
      <w:marTop w:val="0"/>
      <w:marBottom w:val="0"/>
      <w:divBdr>
        <w:top w:val="none" w:sz="0" w:space="0" w:color="auto"/>
        <w:left w:val="none" w:sz="0" w:space="0" w:color="auto"/>
        <w:bottom w:val="none" w:sz="0" w:space="0" w:color="auto"/>
        <w:right w:val="none" w:sz="0" w:space="0" w:color="auto"/>
      </w:divBdr>
    </w:div>
    <w:div w:id="124004479">
      <w:bodyDiv w:val="1"/>
      <w:marLeft w:val="0"/>
      <w:marRight w:val="0"/>
      <w:marTop w:val="0"/>
      <w:marBottom w:val="0"/>
      <w:divBdr>
        <w:top w:val="none" w:sz="0" w:space="0" w:color="auto"/>
        <w:left w:val="none" w:sz="0" w:space="0" w:color="auto"/>
        <w:bottom w:val="none" w:sz="0" w:space="0" w:color="auto"/>
        <w:right w:val="none" w:sz="0" w:space="0" w:color="auto"/>
      </w:divBdr>
    </w:div>
    <w:div w:id="127162808">
      <w:bodyDiv w:val="1"/>
      <w:marLeft w:val="0"/>
      <w:marRight w:val="0"/>
      <w:marTop w:val="0"/>
      <w:marBottom w:val="0"/>
      <w:divBdr>
        <w:top w:val="none" w:sz="0" w:space="0" w:color="auto"/>
        <w:left w:val="none" w:sz="0" w:space="0" w:color="auto"/>
        <w:bottom w:val="none" w:sz="0" w:space="0" w:color="auto"/>
        <w:right w:val="none" w:sz="0" w:space="0" w:color="auto"/>
      </w:divBdr>
    </w:div>
    <w:div w:id="135878991">
      <w:bodyDiv w:val="1"/>
      <w:marLeft w:val="0"/>
      <w:marRight w:val="0"/>
      <w:marTop w:val="0"/>
      <w:marBottom w:val="0"/>
      <w:divBdr>
        <w:top w:val="none" w:sz="0" w:space="0" w:color="auto"/>
        <w:left w:val="none" w:sz="0" w:space="0" w:color="auto"/>
        <w:bottom w:val="none" w:sz="0" w:space="0" w:color="auto"/>
        <w:right w:val="none" w:sz="0" w:space="0" w:color="auto"/>
      </w:divBdr>
    </w:div>
    <w:div w:id="149640505">
      <w:bodyDiv w:val="1"/>
      <w:marLeft w:val="0"/>
      <w:marRight w:val="0"/>
      <w:marTop w:val="0"/>
      <w:marBottom w:val="0"/>
      <w:divBdr>
        <w:top w:val="none" w:sz="0" w:space="0" w:color="auto"/>
        <w:left w:val="none" w:sz="0" w:space="0" w:color="auto"/>
        <w:bottom w:val="none" w:sz="0" w:space="0" w:color="auto"/>
        <w:right w:val="none" w:sz="0" w:space="0" w:color="auto"/>
      </w:divBdr>
    </w:div>
    <w:div w:id="155413933">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199438408">
      <w:bodyDiv w:val="1"/>
      <w:marLeft w:val="0"/>
      <w:marRight w:val="0"/>
      <w:marTop w:val="0"/>
      <w:marBottom w:val="0"/>
      <w:divBdr>
        <w:top w:val="none" w:sz="0" w:space="0" w:color="auto"/>
        <w:left w:val="none" w:sz="0" w:space="0" w:color="auto"/>
        <w:bottom w:val="none" w:sz="0" w:space="0" w:color="auto"/>
        <w:right w:val="none" w:sz="0" w:space="0" w:color="auto"/>
      </w:divBdr>
    </w:div>
    <w:div w:id="208415624">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60183956">
      <w:bodyDiv w:val="1"/>
      <w:marLeft w:val="0"/>
      <w:marRight w:val="0"/>
      <w:marTop w:val="0"/>
      <w:marBottom w:val="0"/>
      <w:divBdr>
        <w:top w:val="none" w:sz="0" w:space="0" w:color="auto"/>
        <w:left w:val="none" w:sz="0" w:space="0" w:color="auto"/>
        <w:bottom w:val="none" w:sz="0" w:space="0" w:color="auto"/>
        <w:right w:val="none" w:sz="0" w:space="0" w:color="auto"/>
      </w:divBdr>
    </w:div>
    <w:div w:id="263729749">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289747973">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42129978">
      <w:bodyDiv w:val="1"/>
      <w:marLeft w:val="0"/>
      <w:marRight w:val="0"/>
      <w:marTop w:val="0"/>
      <w:marBottom w:val="0"/>
      <w:divBdr>
        <w:top w:val="none" w:sz="0" w:space="0" w:color="auto"/>
        <w:left w:val="none" w:sz="0" w:space="0" w:color="auto"/>
        <w:bottom w:val="none" w:sz="0" w:space="0" w:color="auto"/>
        <w:right w:val="none" w:sz="0" w:space="0" w:color="auto"/>
      </w:divBdr>
    </w:div>
    <w:div w:id="347368796">
      <w:bodyDiv w:val="1"/>
      <w:marLeft w:val="0"/>
      <w:marRight w:val="0"/>
      <w:marTop w:val="0"/>
      <w:marBottom w:val="0"/>
      <w:divBdr>
        <w:top w:val="none" w:sz="0" w:space="0" w:color="auto"/>
        <w:left w:val="none" w:sz="0" w:space="0" w:color="auto"/>
        <w:bottom w:val="none" w:sz="0" w:space="0" w:color="auto"/>
        <w:right w:val="none" w:sz="0" w:space="0" w:color="auto"/>
      </w:divBdr>
    </w:div>
    <w:div w:id="350109216">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57391729">
      <w:bodyDiv w:val="1"/>
      <w:marLeft w:val="0"/>
      <w:marRight w:val="0"/>
      <w:marTop w:val="0"/>
      <w:marBottom w:val="0"/>
      <w:divBdr>
        <w:top w:val="none" w:sz="0" w:space="0" w:color="auto"/>
        <w:left w:val="none" w:sz="0" w:space="0" w:color="auto"/>
        <w:bottom w:val="none" w:sz="0" w:space="0" w:color="auto"/>
        <w:right w:val="none" w:sz="0" w:space="0" w:color="auto"/>
      </w:divBdr>
    </w:div>
    <w:div w:id="360595214">
      <w:bodyDiv w:val="1"/>
      <w:marLeft w:val="0"/>
      <w:marRight w:val="0"/>
      <w:marTop w:val="0"/>
      <w:marBottom w:val="0"/>
      <w:divBdr>
        <w:top w:val="none" w:sz="0" w:space="0" w:color="auto"/>
        <w:left w:val="none" w:sz="0" w:space="0" w:color="auto"/>
        <w:bottom w:val="none" w:sz="0" w:space="0" w:color="auto"/>
        <w:right w:val="none" w:sz="0" w:space="0" w:color="auto"/>
      </w:divBdr>
    </w:div>
    <w:div w:id="370420682">
      <w:bodyDiv w:val="1"/>
      <w:marLeft w:val="0"/>
      <w:marRight w:val="0"/>
      <w:marTop w:val="0"/>
      <w:marBottom w:val="0"/>
      <w:divBdr>
        <w:top w:val="none" w:sz="0" w:space="0" w:color="auto"/>
        <w:left w:val="none" w:sz="0" w:space="0" w:color="auto"/>
        <w:bottom w:val="none" w:sz="0" w:space="0" w:color="auto"/>
        <w:right w:val="none" w:sz="0" w:space="0" w:color="auto"/>
      </w:divBdr>
    </w:div>
    <w:div w:id="378633682">
      <w:bodyDiv w:val="1"/>
      <w:marLeft w:val="0"/>
      <w:marRight w:val="0"/>
      <w:marTop w:val="0"/>
      <w:marBottom w:val="0"/>
      <w:divBdr>
        <w:top w:val="none" w:sz="0" w:space="0" w:color="auto"/>
        <w:left w:val="none" w:sz="0" w:space="0" w:color="auto"/>
        <w:bottom w:val="none" w:sz="0" w:space="0" w:color="auto"/>
        <w:right w:val="none" w:sz="0" w:space="0" w:color="auto"/>
      </w:divBdr>
    </w:div>
    <w:div w:id="389157607">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492720">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04307613">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 w:id="1691371154">
          <w:marLeft w:val="547"/>
          <w:marRight w:val="0"/>
          <w:marTop w:val="144"/>
          <w:marBottom w:val="0"/>
          <w:divBdr>
            <w:top w:val="none" w:sz="0" w:space="0" w:color="auto"/>
            <w:left w:val="none" w:sz="0" w:space="0" w:color="auto"/>
            <w:bottom w:val="none" w:sz="0" w:space="0" w:color="auto"/>
            <w:right w:val="none" w:sz="0" w:space="0" w:color="auto"/>
          </w:divBdr>
        </w:div>
      </w:divsChild>
    </w:div>
    <w:div w:id="431559195">
      <w:bodyDiv w:val="1"/>
      <w:marLeft w:val="0"/>
      <w:marRight w:val="0"/>
      <w:marTop w:val="0"/>
      <w:marBottom w:val="0"/>
      <w:divBdr>
        <w:top w:val="none" w:sz="0" w:space="0" w:color="auto"/>
        <w:left w:val="none" w:sz="0" w:space="0" w:color="auto"/>
        <w:bottom w:val="none" w:sz="0" w:space="0" w:color="auto"/>
        <w:right w:val="none" w:sz="0" w:space="0" w:color="auto"/>
      </w:divBdr>
    </w:div>
    <w:div w:id="431586732">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57846444">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0118734">
      <w:bodyDiv w:val="1"/>
      <w:marLeft w:val="0"/>
      <w:marRight w:val="0"/>
      <w:marTop w:val="0"/>
      <w:marBottom w:val="0"/>
      <w:divBdr>
        <w:top w:val="none" w:sz="0" w:space="0" w:color="auto"/>
        <w:left w:val="none" w:sz="0" w:space="0" w:color="auto"/>
        <w:bottom w:val="none" w:sz="0" w:space="0" w:color="auto"/>
        <w:right w:val="none" w:sz="0" w:space="0" w:color="auto"/>
      </w:divBdr>
    </w:div>
    <w:div w:id="486213474">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89979077">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08953909">
      <w:bodyDiv w:val="1"/>
      <w:marLeft w:val="0"/>
      <w:marRight w:val="0"/>
      <w:marTop w:val="0"/>
      <w:marBottom w:val="0"/>
      <w:divBdr>
        <w:top w:val="none" w:sz="0" w:space="0" w:color="auto"/>
        <w:left w:val="none" w:sz="0" w:space="0" w:color="auto"/>
        <w:bottom w:val="none" w:sz="0" w:space="0" w:color="auto"/>
        <w:right w:val="none" w:sz="0" w:space="0" w:color="auto"/>
      </w:divBdr>
    </w:div>
    <w:div w:id="509829745">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18853263">
      <w:bodyDiv w:val="1"/>
      <w:marLeft w:val="0"/>
      <w:marRight w:val="0"/>
      <w:marTop w:val="0"/>
      <w:marBottom w:val="0"/>
      <w:divBdr>
        <w:top w:val="none" w:sz="0" w:space="0" w:color="auto"/>
        <w:left w:val="none" w:sz="0" w:space="0" w:color="auto"/>
        <w:bottom w:val="none" w:sz="0" w:space="0" w:color="auto"/>
        <w:right w:val="none" w:sz="0" w:space="0" w:color="auto"/>
      </w:divBdr>
    </w:div>
    <w:div w:id="528573048">
      <w:bodyDiv w:val="1"/>
      <w:marLeft w:val="0"/>
      <w:marRight w:val="0"/>
      <w:marTop w:val="0"/>
      <w:marBottom w:val="0"/>
      <w:divBdr>
        <w:top w:val="none" w:sz="0" w:space="0" w:color="auto"/>
        <w:left w:val="none" w:sz="0" w:space="0" w:color="auto"/>
        <w:bottom w:val="none" w:sz="0" w:space="0" w:color="auto"/>
        <w:right w:val="none" w:sz="0" w:space="0" w:color="auto"/>
      </w:divBdr>
    </w:div>
    <w:div w:id="532771168">
      <w:bodyDiv w:val="1"/>
      <w:marLeft w:val="0"/>
      <w:marRight w:val="0"/>
      <w:marTop w:val="0"/>
      <w:marBottom w:val="0"/>
      <w:divBdr>
        <w:top w:val="none" w:sz="0" w:space="0" w:color="auto"/>
        <w:left w:val="none" w:sz="0" w:space="0" w:color="auto"/>
        <w:bottom w:val="none" w:sz="0" w:space="0" w:color="auto"/>
        <w:right w:val="none" w:sz="0" w:space="0" w:color="auto"/>
      </w:divBdr>
    </w:div>
    <w:div w:id="535120695">
      <w:bodyDiv w:val="1"/>
      <w:marLeft w:val="0"/>
      <w:marRight w:val="0"/>
      <w:marTop w:val="0"/>
      <w:marBottom w:val="0"/>
      <w:divBdr>
        <w:top w:val="none" w:sz="0" w:space="0" w:color="auto"/>
        <w:left w:val="none" w:sz="0" w:space="0" w:color="auto"/>
        <w:bottom w:val="none" w:sz="0" w:space="0" w:color="auto"/>
        <w:right w:val="none" w:sz="0" w:space="0" w:color="auto"/>
      </w:divBdr>
    </w:div>
    <w:div w:id="575944451">
      <w:bodyDiv w:val="1"/>
      <w:marLeft w:val="0"/>
      <w:marRight w:val="0"/>
      <w:marTop w:val="0"/>
      <w:marBottom w:val="0"/>
      <w:divBdr>
        <w:top w:val="none" w:sz="0" w:space="0" w:color="auto"/>
        <w:left w:val="none" w:sz="0" w:space="0" w:color="auto"/>
        <w:bottom w:val="none" w:sz="0" w:space="0" w:color="auto"/>
        <w:right w:val="none" w:sz="0" w:space="0" w:color="auto"/>
      </w:divBdr>
    </w:div>
    <w:div w:id="579869985">
      <w:bodyDiv w:val="1"/>
      <w:marLeft w:val="0"/>
      <w:marRight w:val="0"/>
      <w:marTop w:val="0"/>
      <w:marBottom w:val="0"/>
      <w:divBdr>
        <w:top w:val="none" w:sz="0" w:space="0" w:color="auto"/>
        <w:left w:val="none" w:sz="0" w:space="0" w:color="auto"/>
        <w:bottom w:val="none" w:sz="0" w:space="0" w:color="auto"/>
        <w:right w:val="none" w:sz="0" w:space="0" w:color="auto"/>
      </w:divBdr>
    </w:div>
    <w:div w:id="588123343">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591353280">
      <w:bodyDiv w:val="1"/>
      <w:marLeft w:val="0"/>
      <w:marRight w:val="0"/>
      <w:marTop w:val="0"/>
      <w:marBottom w:val="0"/>
      <w:divBdr>
        <w:top w:val="none" w:sz="0" w:space="0" w:color="auto"/>
        <w:left w:val="none" w:sz="0" w:space="0" w:color="auto"/>
        <w:bottom w:val="none" w:sz="0" w:space="0" w:color="auto"/>
        <w:right w:val="none" w:sz="0" w:space="0" w:color="auto"/>
      </w:divBdr>
    </w:div>
    <w:div w:id="601642713">
      <w:bodyDiv w:val="1"/>
      <w:marLeft w:val="0"/>
      <w:marRight w:val="0"/>
      <w:marTop w:val="0"/>
      <w:marBottom w:val="0"/>
      <w:divBdr>
        <w:top w:val="none" w:sz="0" w:space="0" w:color="auto"/>
        <w:left w:val="none" w:sz="0" w:space="0" w:color="auto"/>
        <w:bottom w:val="none" w:sz="0" w:space="0" w:color="auto"/>
        <w:right w:val="none" w:sz="0" w:space="0" w:color="auto"/>
      </w:divBdr>
    </w:div>
    <w:div w:id="611136189">
      <w:bodyDiv w:val="1"/>
      <w:marLeft w:val="0"/>
      <w:marRight w:val="0"/>
      <w:marTop w:val="0"/>
      <w:marBottom w:val="0"/>
      <w:divBdr>
        <w:top w:val="none" w:sz="0" w:space="0" w:color="auto"/>
        <w:left w:val="none" w:sz="0" w:space="0" w:color="auto"/>
        <w:bottom w:val="none" w:sz="0" w:space="0" w:color="auto"/>
        <w:right w:val="none" w:sz="0" w:space="0" w:color="auto"/>
      </w:divBdr>
      <w:divsChild>
        <w:div w:id="900360321">
          <w:marLeft w:val="0"/>
          <w:marRight w:val="0"/>
          <w:marTop w:val="0"/>
          <w:marBottom w:val="0"/>
          <w:divBdr>
            <w:top w:val="none" w:sz="0" w:space="0" w:color="auto"/>
            <w:left w:val="none" w:sz="0" w:space="0" w:color="auto"/>
            <w:bottom w:val="none" w:sz="0" w:space="0" w:color="auto"/>
            <w:right w:val="none" w:sz="0" w:space="0" w:color="auto"/>
          </w:divBdr>
          <w:divsChild>
            <w:div w:id="2110422189">
              <w:marLeft w:val="0"/>
              <w:marRight w:val="0"/>
              <w:marTop w:val="0"/>
              <w:marBottom w:val="0"/>
              <w:divBdr>
                <w:top w:val="none" w:sz="0" w:space="0" w:color="auto"/>
                <w:left w:val="none" w:sz="0" w:space="0" w:color="auto"/>
                <w:bottom w:val="none" w:sz="0" w:space="0" w:color="auto"/>
                <w:right w:val="none" w:sz="0" w:space="0" w:color="auto"/>
              </w:divBdr>
              <w:divsChild>
                <w:div w:id="313490250">
                  <w:marLeft w:val="0"/>
                  <w:marRight w:val="0"/>
                  <w:marTop w:val="100"/>
                  <w:marBottom w:val="100"/>
                  <w:divBdr>
                    <w:top w:val="none" w:sz="0" w:space="0" w:color="auto"/>
                    <w:left w:val="none" w:sz="0" w:space="0" w:color="auto"/>
                    <w:bottom w:val="none" w:sz="0" w:space="0" w:color="auto"/>
                    <w:right w:val="none" w:sz="0" w:space="0" w:color="auto"/>
                  </w:divBdr>
                  <w:divsChild>
                    <w:div w:id="204021749">
                      <w:marLeft w:val="0"/>
                      <w:marRight w:val="0"/>
                      <w:marTop w:val="0"/>
                      <w:marBottom w:val="0"/>
                      <w:divBdr>
                        <w:top w:val="none" w:sz="0" w:space="0" w:color="auto"/>
                        <w:left w:val="none" w:sz="0" w:space="0" w:color="auto"/>
                        <w:bottom w:val="none" w:sz="0" w:space="0" w:color="auto"/>
                        <w:right w:val="none" w:sz="0" w:space="0" w:color="auto"/>
                      </w:divBdr>
                      <w:divsChild>
                        <w:div w:id="2032225399">
                          <w:marLeft w:val="0"/>
                          <w:marRight w:val="0"/>
                          <w:marTop w:val="0"/>
                          <w:marBottom w:val="0"/>
                          <w:divBdr>
                            <w:top w:val="single" w:sz="6" w:space="2" w:color="E6E7E8"/>
                            <w:left w:val="single" w:sz="6" w:space="2" w:color="E6E7E8"/>
                            <w:bottom w:val="single" w:sz="6" w:space="2" w:color="E6E7E8"/>
                            <w:right w:val="single" w:sz="6" w:space="2" w:color="E6E7E8"/>
                          </w:divBdr>
                          <w:divsChild>
                            <w:div w:id="162551720">
                              <w:marLeft w:val="0"/>
                              <w:marRight w:val="0"/>
                              <w:marTop w:val="15"/>
                              <w:marBottom w:val="0"/>
                              <w:divBdr>
                                <w:top w:val="none" w:sz="0" w:space="0" w:color="auto"/>
                                <w:left w:val="none" w:sz="0" w:space="0" w:color="auto"/>
                                <w:bottom w:val="none" w:sz="0" w:space="0" w:color="auto"/>
                                <w:right w:val="none" w:sz="0" w:space="0" w:color="auto"/>
                              </w:divBdr>
                              <w:divsChild>
                                <w:div w:id="196680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4391386">
      <w:bodyDiv w:val="1"/>
      <w:marLeft w:val="0"/>
      <w:marRight w:val="0"/>
      <w:marTop w:val="0"/>
      <w:marBottom w:val="0"/>
      <w:divBdr>
        <w:top w:val="none" w:sz="0" w:space="0" w:color="auto"/>
        <w:left w:val="none" w:sz="0" w:space="0" w:color="auto"/>
        <w:bottom w:val="none" w:sz="0" w:space="0" w:color="auto"/>
        <w:right w:val="none" w:sz="0" w:space="0" w:color="auto"/>
      </w:divBdr>
    </w:div>
    <w:div w:id="636179524">
      <w:bodyDiv w:val="1"/>
      <w:marLeft w:val="0"/>
      <w:marRight w:val="0"/>
      <w:marTop w:val="0"/>
      <w:marBottom w:val="0"/>
      <w:divBdr>
        <w:top w:val="none" w:sz="0" w:space="0" w:color="auto"/>
        <w:left w:val="none" w:sz="0" w:space="0" w:color="auto"/>
        <w:bottom w:val="none" w:sz="0" w:space="0" w:color="auto"/>
        <w:right w:val="none" w:sz="0" w:space="0" w:color="auto"/>
      </w:divBdr>
      <w:divsChild>
        <w:div w:id="1784417869">
          <w:marLeft w:val="979"/>
          <w:marRight w:val="0"/>
          <w:marTop w:val="120"/>
          <w:marBottom w:val="0"/>
          <w:divBdr>
            <w:top w:val="none" w:sz="0" w:space="0" w:color="auto"/>
            <w:left w:val="none" w:sz="0" w:space="0" w:color="auto"/>
            <w:bottom w:val="none" w:sz="0" w:space="0" w:color="auto"/>
            <w:right w:val="none" w:sz="0" w:space="0" w:color="auto"/>
          </w:divBdr>
        </w:div>
      </w:divsChild>
    </w:div>
    <w:div w:id="637956570">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4508937">
      <w:bodyDiv w:val="1"/>
      <w:marLeft w:val="0"/>
      <w:marRight w:val="0"/>
      <w:marTop w:val="0"/>
      <w:marBottom w:val="0"/>
      <w:divBdr>
        <w:top w:val="none" w:sz="0" w:space="0" w:color="auto"/>
        <w:left w:val="none" w:sz="0" w:space="0" w:color="auto"/>
        <w:bottom w:val="none" w:sz="0" w:space="0" w:color="auto"/>
        <w:right w:val="none" w:sz="0" w:space="0" w:color="auto"/>
      </w:divBdr>
    </w:div>
    <w:div w:id="645816936">
      <w:bodyDiv w:val="1"/>
      <w:marLeft w:val="0"/>
      <w:marRight w:val="0"/>
      <w:marTop w:val="0"/>
      <w:marBottom w:val="0"/>
      <w:divBdr>
        <w:top w:val="none" w:sz="0" w:space="0" w:color="auto"/>
        <w:left w:val="none" w:sz="0" w:space="0" w:color="auto"/>
        <w:bottom w:val="none" w:sz="0" w:space="0" w:color="auto"/>
        <w:right w:val="none" w:sz="0" w:space="0" w:color="auto"/>
      </w:divBdr>
    </w:div>
    <w:div w:id="646126959">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53265123">
      <w:bodyDiv w:val="1"/>
      <w:marLeft w:val="0"/>
      <w:marRight w:val="0"/>
      <w:marTop w:val="0"/>
      <w:marBottom w:val="0"/>
      <w:divBdr>
        <w:top w:val="none" w:sz="0" w:space="0" w:color="auto"/>
        <w:left w:val="none" w:sz="0" w:space="0" w:color="auto"/>
        <w:bottom w:val="none" w:sz="0" w:space="0" w:color="auto"/>
        <w:right w:val="none" w:sz="0" w:space="0" w:color="auto"/>
      </w:divBdr>
    </w:div>
    <w:div w:id="666447254">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2998010">
      <w:bodyDiv w:val="1"/>
      <w:marLeft w:val="0"/>
      <w:marRight w:val="0"/>
      <w:marTop w:val="0"/>
      <w:marBottom w:val="0"/>
      <w:divBdr>
        <w:top w:val="none" w:sz="0" w:space="0" w:color="auto"/>
        <w:left w:val="none" w:sz="0" w:space="0" w:color="auto"/>
        <w:bottom w:val="none" w:sz="0" w:space="0" w:color="auto"/>
        <w:right w:val="none" w:sz="0" w:space="0" w:color="auto"/>
      </w:divBdr>
    </w:div>
    <w:div w:id="677393371">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85715712">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698242136">
      <w:bodyDiv w:val="1"/>
      <w:marLeft w:val="0"/>
      <w:marRight w:val="0"/>
      <w:marTop w:val="0"/>
      <w:marBottom w:val="0"/>
      <w:divBdr>
        <w:top w:val="none" w:sz="0" w:space="0" w:color="auto"/>
        <w:left w:val="none" w:sz="0" w:space="0" w:color="auto"/>
        <w:bottom w:val="none" w:sz="0" w:space="0" w:color="auto"/>
        <w:right w:val="none" w:sz="0" w:space="0" w:color="auto"/>
      </w:divBdr>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18748510">
      <w:bodyDiv w:val="1"/>
      <w:marLeft w:val="0"/>
      <w:marRight w:val="0"/>
      <w:marTop w:val="0"/>
      <w:marBottom w:val="0"/>
      <w:divBdr>
        <w:top w:val="none" w:sz="0" w:space="0" w:color="auto"/>
        <w:left w:val="none" w:sz="0" w:space="0" w:color="auto"/>
        <w:bottom w:val="none" w:sz="0" w:space="0" w:color="auto"/>
        <w:right w:val="none" w:sz="0" w:space="0" w:color="auto"/>
      </w:divBdr>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30541723">
      <w:bodyDiv w:val="1"/>
      <w:marLeft w:val="0"/>
      <w:marRight w:val="0"/>
      <w:marTop w:val="0"/>
      <w:marBottom w:val="0"/>
      <w:divBdr>
        <w:top w:val="none" w:sz="0" w:space="0" w:color="auto"/>
        <w:left w:val="none" w:sz="0" w:space="0" w:color="auto"/>
        <w:bottom w:val="none" w:sz="0" w:space="0" w:color="auto"/>
        <w:right w:val="none" w:sz="0" w:space="0" w:color="auto"/>
      </w:divBdr>
    </w:div>
    <w:div w:id="738360694">
      <w:bodyDiv w:val="1"/>
      <w:marLeft w:val="0"/>
      <w:marRight w:val="0"/>
      <w:marTop w:val="0"/>
      <w:marBottom w:val="0"/>
      <w:divBdr>
        <w:top w:val="none" w:sz="0" w:space="0" w:color="auto"/>
        <w:left w:val="none" w:sz="0" w:space="0" w:color="auto"/>
        <w:bottom w:val="none" w:sz="0" w:space="0" w:color="auto"/>
        <w:right w:val="none" w:sz="0" w:space="0" w:color="auto"/>
      </w:divBdr>
    </w:div>
    <w:div w:id="738481852">
      <w:bodyDiv w:val="1"/>
      <w:marLeft w:val="0"/>
      <w:marRight w:val="0"/>
      <w:marTop w:val="0"/>
      <w:marBottom w:val="0"/>
      <w:divBdr>
        <w:top w:val="none" w:sz="0" w:space="0" w:color="auto"/>
        <w:left w:val="none" w:sz="0" w:space="0" w:color="auto"/>
        <w:bottom w:val="none" w:sz="0" w:space="0" w:color="auto"/>
        <w:right w:val="none" w:sz="0" w:space="0" w:color="auto"/>
      </w:divBdr>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54548610">
      <w:bodyDiv w:val="1"/>
      <w:marLeft w:val="0"/>
      <w:marRight w:val="0"/>
      <w:marTop w:val="0"/>
      <w:marBottom w:val="0"/>
      <w:divBdr>
        <w:top w:val="none" w:sz="0" w:space="0" w:color="auto"/>
        <w:left w:val="none" w:sz="0" w:space="0" w:color="auto"/>
        <w:bottom w:val="none" w:sz="0" w:space="0" w:color="auto"/>
        <w:right w:val="none" w:sz="0" w:space="0" w:color="auto"/>
      </w:divBdr>
    </w:div>
    <w:div w:id="770862035">
      <w:bodyDiv w:val="1"/>
      <w:marLeft w:val="0"/>
      <w:marRight w:val="0"/>
      <w:marTop w:val="0"/>
      <w:marBottom w:val="0"/>
      <w:divBdr>
        <w:top w:val="none" w:sz="0" w:space="0" w:color="auto"/>
        <w:left w:val="none" w:sz="0" w:space="0" w:color="auto"/>
        <w:bottom w:val="none" w:sz="0" w:space="0" w:color="auto"/>
        <w:right w:val="none" w:sz="0" w:space="0" w:color="auto"/>
      </w:divBdr>
    </w:div>
    <w:div w:id="771128884">
      <w:bodyDiv w:val="1"/>
      <w:marLeft w:val="0"/>
      <w:marRight w:val="0"/>
      <w:marTop w:val="0"/>
      <w:marBottom w:val="0"/>
      <w:divBdr>
        <w:top w:val="none" w:sz="0" w:space="0" w:color="auto"/>
        <w:left w:val="none" w:sz="0" w:space="0" w:color="auto"/>
        <w:bottom w:val="none" w:sz="0" w:space="0" w:color="auto"/>
        <w:right w:val="none" w:sz="0" w:space="0" w:color="auto"/>
      </w:divBdr>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2578814">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11902580">
          <w:marLeft w:val="547"/>
          <w:marRight w:val="0"/>
          <w:marTop w:val="0"/>
          <w:marBottom w:val="0"/>
          <w:divBdr>
            <w:top w:val="none" w:sz="0" w:space="0" w:color="auto"/>
            <w:left w:val="none" w:sz="0" w:space="0" w:color="auto"/>
            <w:bottom w:val="none" w:sz="0" w:space="0" w:color="auto"/>
            <w:right w:val="none" w:sz="0" w:space="0" w:color="auto"/>
          </w:divBdr>
        </w:div>
        <w:div w:id="1953978388">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1317881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838425467">
      <w:bodyDiv w:val="1"/>
      <w:marLeft w:val="0"/>
      <w:marRight w:val="0"/>
      <w:marTop w:val="0"/>
      <w:marBottom w:val="0"/>
      <w:divBdr>
        <w:top w:val="none" w:sz="0" w:space="0" w:color="auto"/>
        <w:left w:val="none" w:sz="0" w:space="0" w:color="auto"/>
        <w:bottom w:val="none" w:sz="0" w:space="0" w:color="auto"/>
        <w:right w:val="none" w:sz="0" w:space="0" w:color="auto"/>
      </w:divBdr>
    </w:div>
    <w:div w:id="853960137">
      <w:bodyDiv w:val="1"/>
      <w:marLeft w:val="0"/>
      <w:marRight w:val="0"/>
      <w:marTop w:val="0"/>
      <w:marBottom w:val="0"/>
      <w:divBdr>
        <w:top w:val="none" w:sz="0" w:space="0" w:color="auto"/>
        <w:left w:val="none" w:sz="0" w:space="0" w:color="auto"/>
        <w:bottom w:val="none" w:sz="0" w:space="0" w:color="auto"/>
        <w:right w:val="none" w:sz="0" w:space="0" w:color="auto"/>
      </w:divBdr>
    </w:div>
    <w:div w:id="854272994">
      <w:bodyDiv w:val="1"/>
      <w:marLeft w:val="0"/>
      <w:marRight w:val="0"/>
      <w:marTop w:val="0"/>
      <w:marBottom w:val="0"/>
      <w:divBdr>
        <w:top w:val="none" w:sz="0" w:space="0" w:color="auto"/>
        <w:left w:val="none" w:sz="0" w:space="0" w:color="auto"/>
        <w:bottom w:val="none" w:sz="0" w:space="0" w:color="auto"/>
        <w:right w:val="none" w:sz="0" w:space="0" w:color="auto"/>
      </w:divBdr>
    </w:div>
    <w:div w:id="887376615">
      <w:bodyDiv w:val="1"/>
      <w:marLeft w:val="0"/>
      <w:marRight w:val="0"/>
      <w:marTop w:val="0"/>
      <w:marBottom w:val="0"/>
      <w:divBdr>
        <w:top w:val="none" w:sz="0" w:space="0" w:color="auto"/>
        <w:left w:val="none" w:sz="0" w:space="0" w:color="auto"/>
        <w:bottom w:val="none" w:sz="0" w:space="0" w:color="auto"/>
        <w:right w:val="none" w:sz="0" w:space="0" w:color="auto"/>
      </w:divBdr>
    </w:div>
    <w:div w:id="902449432">
      <w:bodyDiv w:val="1"/>
      <w:marLeft w:val="0"/>
      <w:marRight w:val="0"/>
      <w:marTop w:val="0"/>
      <w:marBottom w:val="0"/>
      <w:divBdr>
        <w:top w:val="none" w:sz="0" w:space="0" w:color="auto"/>
        <w:left w:val="none" w:sz="0" w:space="0" w:color="auto"/>
        <w:bottom w:val="none" w:sz="0" w:space="0" w:color="auto"/>
        <w:right w:val="none" w:sz="0" w:space="0" w:color="auto"/>
      </w:divBdr>
    </w:div>
    <w:div w:id="911309295">
      <w:bodyDiv w:val="1"/>
      <w:marLeft w:val="0"/>
      <w:marRight w:val="0"/>
      <w:marTop w:val="0"/>
      <w:marBottom w:val="0"/>
      <w:divBdr>
        <w:top w:val="none" w:sz="0" w:space="0" w:color="auto"/>
        <w:left w:val="none" w:sz="0" w:space="0" w:color="auto"/>
        <w:bottom w:val="none" w:sz="0" w:space="0" w:color="auto"/>
        <w:right w:val="none" w:sz="0" w:space="0" w:color="auto"/>
      </w:divBdr>
    </w:div>
    <w:div w:id="927809560">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31741750">
      <w:bodyDiv w:val="1"/>
      <w:marLeft w:val="0"/>
      <w:marRight w:val="0"/>
      <w:marTop w:val="0"/>
      <w:marBottom w:val="0"/>
      <w:divBdr>
        <w:top w:val="none" w:sz="0" w:space="0" w:color="auto"/>
        <w:left w:val="none" w:sz="0" w:space="0" w:color="auto"/>
        <w:bottom w:val="none" w:sz="0" w:space="0" w:color="auto"/>
        <w:right w:val="none" w:sz="0" w:space="0" w:color="auto"/>
      </w:divBdr>
    </w:div>
    <w:div w:id="94203517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52632913">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66466664">
      <w:bodyDiv w:val="1"/>
      <w:marLeft w:val="0"/>
      <w:marRight w:val="0"/>
      <w:marTop w:val="0"/>
      <w:marBottom w:val="0"/>
      <w:divBdr>
        <w:top w:val="none" w:sz="0" w:space="0" w:color="auto"/>
        <w:left w:val="none" w:sz="0" w:space="0" w:color="auto"/>
        <w:bottom w:val="none" w:sz="0" w:space="0" w:color="auto"/>
        <w:right w:val="none" w:sz="0" w:space="0" w:color="auto"/>
      </w:divBdr>
    </w:div>
    <w:div w:id="967246425">
      <w:bodyDiv w:val="1"/>
      <w:marLeft w:val="0"/>
      <w:marRight w:val="0"/>
      <w:marTop w:val="0"/>
      <w:marBottom w:val="0"/>
      <w:divBdr>
        <w:top w:val="none" w:sz="0" w:space="0" w:color="auto"/>
        <w:left w:val="none" w:sz="0" w:space="0" w:color="auto"/>
        <w:bottom w:val="none" w:sz="0" w:space="0" w:color="auto"/>
        <w:right w:val="none" w:sz="0" w:space="0" w:color="auto"/>
      </w:divBdr>
      <w:divsChild>
        <w:div w:id="1206331016">
          <w:marLeft w:val="418"/>
          <w:marRight w:val="0"/>
          <w:marTop w:val="0"/>
          <w:marBottom w:val="120"/>
          <w:divBdr>
            <w:top w:val="none" w:sz="0" w:space="0" w:color="auto"/>
            <w:left w:val="none" w:sz="0" w:space="0" w:color="auto"/>
            <w:bottom w:val="none" w:sz="0" w:space="0" w:color="auto"/>
            <w:right w:val="none" w:sz="0" w:space="0" w:color="auto"/>
          </w:divBdr>
        </w:div>
      </w:divsChild>
    </w:div>
    <w:div w:id="972751222">
      <w:bodyDiv w:val="1"/>
      <w:marLeft w:val="0"/>
      <w:marRight w:val="0"/>
      <w:marTop w:val="0"/>
      <w:marBottom w:val="0"/>
      <w:divBdr>
        <w:top w:val="none" w:sz="0" w:space="0" w:color="auto"/>
        <w:left w:val="none" w:sz="0" w:space="0" w:color="auto"/>
        <w:bottom w:val="none" w:sz="0" w:space="0" w:color="auto"/>
        <w:right w:val="none" w:sz="0" w:space="0" w:color="auto"/>
      </w:divBdr>
    </w:div>
    <w:div w:id="974872804">
      <w:bodyDiv w:val="1"/>
      <w:marLeft w:val="0"/>
      <w:marRight w:val="0"/>
      <w:marTop w:val="0"/>
      <w:marBottom w:val="0"/>
      <w:divBdr>
        <w:top w:val="none" w:sz="0" w:space="0" w:color="auto"/>
        <w:left w:val="none" w:sz="0" w:space="0" w:color="auto"/>
        <w:bottom w:val="none" w:sz="0" w:space="0" w:color="auto"/>
        <w:right w:val="none" w:sz="0" w:space="0" w:color="auto"/>
      </w:divBdr>
    </w:div>
    <w:div w:id="978918688">
      <w:bodyDiv w:val="1"/>
      <w:marLeft w:val="0"/>
      <w:marRight w:val="0"/>
      <w:marTop w:val="0"/>
      <w:marBottom w:val="0"/>
      <w:divBdr>
        <w:top w:val="none" w:sz="0" w:space="0" w:color="auto"/>
        <w:left w:val="none" w:sz="0" w:space="0" w:color="auto"/>
        <w:bottom w:val="none" w:sz="0" w:space="0" w:color="auto"/>
        <w:right w:val="none" w:sz="0" w:space="0" w:color="auto"/>
      </w:divBdr>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989748411">
      <w:bodyDiv w:val="1"/>
      <w:marLeft w:val="0"/>
      <w:marRight w:val="0"/>
      <w:marTop w:val="0"/>
      <w:marBottom w:val="0"/>
      <w:divBdr>
        <w:top w:val="none" w:sz="0" w:space="0" w:color="auto"/>
        <w:left w:val="none" w:sz="0" w:space="0" w:color="auto"/>
        <w:bottom w:val="none" w:sz="0" w:space="0" w:color="auto"/>
        <w:right w:val="none" w:sz="0" w:space="0" w:color="auto"/>
      </w:divBdr>
    </w:div>
    <w:div w:id="1024595264">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37897852">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2708349">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093428367">
      <w:bodyDiv w:val="1"/>
      <w:marLeft w:val="0"/>
      <w:marRight w:val="0"/>
      <w:marTop w:val="0"/>
      <w:marBottom w:val="0"/>
      <w:divBdr>
        <w:top w:val="none" w:sz="0" w:space="0" w:color="auto"/>
        <w:left w:val="none" w:sz="0" w:space="0" w:color="auto"/>
        <w:bottom w:val="none" w:sz="0" w:space="0" w:color="auto"/>
        <w:right w:val="none" w:sz="0" w:space="0" w:color="auto"/>
      </w:divBdr>
    </w:div>
    <w:div w:id="1105687791">
      <w:bodyDiv w:val="1"/>
      <w:marLeft w:val="0"/>
      <w:marRight w:val="0"/>
      <w:marTop w:val="0"/>
      <w:marBottom w:val="0"/>
      <w:divBdr>
        <w:top w:val="none" w:sz="0" w:space="0" w:color="auto"/>
        <w:left w:val="none" w:sz="0" w:space="0" w:color="auto"/>
        <w:bottom w:val="none" w:sz="0" w:space="0" w:color="auto"/>
        <w:right w:val="none" w:sz="0" w:space="0" w:color="auto"/>
      </w:divBdr>
      <w:divsChild>
        <w:div w:id="271597902">
          <w:marLeft w:val="0"/>
          <w:marRight w:val="0"/>
          <w:marTop w:val="0"/>
          <w:marBottom w:val="0"/>
          <w:divBdr>
            <w:top w:val="none" w:sz="0" w:space="0" w:color="auto"/>
            <w:left w:val="none" w:sz="0" w:space="0" w:color="auto"/>
            <w:bottom w:val="none" w:sz="0" w:space="0" w:color="auto"/>
            <w:right w:val="none" w:sz="0" w:space="0" w:color="auto"/>
          </w:divBdr>
          <w:divsChild>
            <w:div w:id="170409668">
              <w:marLeft w:val="0"/>
              <w:marRight w:val="0"/>
              <w:marTop w:val="0"/>
              <w:marBottom w:val="0"/>
              <w:divBdr>
                <w:top w:val="none" w:sz="0" w:space="0" w:color="auto"/>
                <w:left w:val="none" w:sz="0" w:space="0" w:color="auto"/>
                <w:bottom w:val="none" w:sz="0" w:space="0" w:color="auto"/>
                <w:right w:val="none" w:sz="0" w:space="0" w:color="auto"/>
              </w:divBdr>
              <w:divsChild>
                <w:div w:id="894656892">
                  <w:marLeft w:val="0"/>
                  <w:marRight w:val="0"/>
                  <w:marTop w:val="100"/>
                  <w:marBottom w:val="100"/>
                  <w:divBdr>
                    <w:top w:val="none" w:sz="0" w:space="0" w:color="auto"/>
                    <w:left w:val="none" w:sz="0" w:space="0" w:color="auto"/>
                    <w:bottom w:val="none" w:sz="0" w:space="0" w:color="auto"/>
                    <w:right w:val="none" w:sz="0" w:space="0" w:color="auto"/>
                  </w:divBdr>
                  <w:divsChild>
                    <w:div w:id="1412697677">
                      <w:marLeft w:val="0"/>
                      <w:marRight w:val="0"/>
                      <w:marTop w:val="0"/>
                      <w:marBottom w:val="0"/>
                      <w:divBdr>
                        <w:top w:val="none" w:sz="0" w:space="0" w:color="auto"/>
                        <w:left w:val="none" w:sz="0" w:space="0" w:color="auto"/>
                        <w:bottom w:val="none" w:sz="0" w:space="0" w:color="auto"/>
                        <w:right w:val="none" w:sz="0" w:space="0" w:color="auto"/>
                      </w:divBdr>
                      <w:divsChild>
                        <w:div w:id="345250960">
                          <w:marLeft w:val="0"/>
                          <w:marRight w:val="0"/>
                          <w:marTop w:val="0"/>
                          <w:marBottom w:val="0"/>
                          <w:divBdr>
                            <w:top w:val="single" w:sz="6" w:space="2" w:color="E6E7E8"/>
                            <w:left w:val="single" w:sz="6" w:space="2" w:color="E6E7E8"/>
                            <w:bottom w:val="single" w:sz="6" w:space="2" w:color="E6E7E8"/>
                            <w:right w:val="single" w:sz="6" w:space="2" w:color="E6E7E8"/>
                          </w:divBdr>
                          <w:divsChild>
                            <w:div w:id="1195272600">
                              <w:marLeft w:val="0"/>
                              <w:marRight w:val="0"/>
                              <w:marTop w:val="15"/>
                              <w:marBottom w:val="0"/>
                              <w:divBdr>
                                <w:top w:val="none" w:sz="0" w:space="0" w:color="auto"/>
                                <w:left w:val="none" w:sz="0" w:space="0" w:color="auto"/>
                                <w:bottom w:val="none" w:sz="0" w:space="0" w:color="auto"/>
                                <w:right w:val="none" w:sz="0" w:space="0" w:color="auto"/>
                              </w:divBdr>
                              <w:divsChild>
                                <w:div w:id="104695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7870261">
      <w:bodyDiv w:val="1"/>
      <w:marLeft w:val="0"/>
      <w:marRight w:val="0"/>
      <w:marTop w:val="0"/>
      <w:marBottom w:val="0"/>
      <w:divBdr>
        <w:top w:val="none" w:sz="0" w:space="0" w:color="auto"/>
        <w:left w:val="none" w:sz="0" w:space="0" w:color="auto"/>
        <w:bottom w:val="none" w:sz="0" w:space="0" w:color="auto"/>
        <w:right w:val="none" w:sz="0" w:space="0" w:color="auto"/>
      </w:divBdr>
    </w:div>
    <w:div w:id="1124890285">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2887522">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02865429">
      <w:bodyDiv w:val="1"/>
      <w:marLeft w:val="0"/>
      <w:marRight w:val="0"/>
      <w:marTop w:val="0"/>
      <w:marBottom w:val="0"/>
      <w:divBdr>
        <w:top w:val="none" w:sz="0" w:space="0" w:color="auto"/>
        <w:left w:val="none" w:sz="0" w:space="0" w:color="auto"/>
        <w:bottom w:val="none" w:sz="0" w:space="0" w:color="auto"/>
        <w:right w:val="none" w:sz="0" w:space="0" w:color="auto"/>
      </w:divBdr>
      <w:divsChild>
        <w:div w:id="112090767">
          <w:marLeft w:val="850"/>
          <w:marRight w:val="0"/>
          <w:marTop w:val="200"/>
          <w:marBottom w:val="0"/>
          <w:divBdr>
            <w:top w:val="none" w:sz="0" w:space="0" w:color="auto"/>
            <w:left w:val="none" w:sz="0" w:space="0" w:color="auto"/>
            <w:bottom w:val="none" w:sz="0" w:space="0" w:color="auto"/>
            <w:right w:val="none" w:sz="0" w:space="0" w:color="auto"/>
          </w:divBdr>
        </w:div>
        <w:div w:id="879244504">
          <w:marLeft w:val="850"/>
          <w:marRight w:val="0"/>
          <w:marTop w:val="200"/>
          <w:marBottom w:val="0"/>
          <w:divBdr>
            <w:top w:val="none" w:sz="0" w:space="0" w:color="auto"/>
            <w:left w:val="none" w:sz="0" w:space="0" w:color="auto"/>
            <w:bottom w:val="none" w:sz="0" w:space="0" w:color="auto"/>
            <w:right w:val="none" w:sz="0" w:space="0" w:color="auto"/>
          </w:divBdr>
        </w:div>
        <w:div w:id="1431245072">
          <w:marLeft w:val="850"/>
          <w:marRight w:val="0"/>
          <w:marTop w:val="200"/>
          <w:marBottom w:val="0"/>
          <w:divBdr>
            <w:top w:val="none" w:sz="0" w:space="0" w:color="auto"/>
            <w:left w:val="none" w:sz="0" w:space="0" w:color="auto"/>
            <w:bottom w:val="none" w:sz="0" w:space="0" w:color="auto"/>
            <w:right w:val="none" w:sz="0" w:space="0" w:color="auto"/>
          </w:divBdr>
        </w:div>
      </w:divsChild>
    </w:div>
    <w:div w:id="1207445129">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41788184">
      <w:bodyDiv w:val="1"/>
      <w:marLeft w:val="0"/>
      <w:marRight w:val="0"/>
      <w:marTop w:val="0"/>
      <w:marBottom w:val="0"/>
      <w:divBdr>
        <w:top w:val="none" w:sz="0" w:space="0" w:color="auto"/>
        <w:left w:val="none" w:sz="0" w:space="0" w:color="auto"/>
        <w:bottom w:val="none" w:sz="0" w:space="0" w:color="auto"/>
        <w:right w:val="none" w:sz="0" w:space="0" w:color="auto"/>
      </w:divBdr>
    </w:div>
    <w:div w:id="1244293650">
      <w:bodyDiv w:val="1"/>
      <w:marLeft w:val="0"/>
      <w:marRight w:val="0"/>
      <w:marTop w:val="0"/>
      <w:marBottom w:val="0"/>
      <w:divBdr>
        <w:top w:val="none" w:sz="0" w:space="0" w:color="auto"/>
        <w:left w:val="none" w:sz="0" w:space="0" w:color="auto"/>
        <w:bottom w:val="none" w:sz="0" w:space="0" w:color="auto"/>
        <w:right w:val="none" w:sz="0" w:space="0" w:color="auto"/>
      </w:divBdr>
    </w:div>
    <w:div w:id="125936952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274359900">
      <w:bodyDiv w:val="1"/>
      <w:marLeft w:val="0"/>
      <w:marRight w:val="0"/>
      <w:marTop w:val="0"/>
      <w:marBottom w:val="0"/>
      <w:divBdr>
        <w:top w:val="none" w:sz="0" w:space="0" w:color="auto"/>
        <w:left w:val="none" w:sz="0" w:space="0" w:color="auto"/>
        <w:bottom w:val="none" w:sz="0" w:space="0" w:color="auto"/>
        <w:right w:val="none" w:sz="0" w:space="0" w:color="auto"/>
      </w:divBdr>
    </w:div>
    <w:div w:id="1304582396">
      <w:bodyDiv w:val="1"/>
      <w:marLeft w:val="0"/>
      <w:marRight w:val="0"/>
      <w:marTop w:val="0"/>
      <w:marBottom w:val="0"/>
      <w:divBdr>
        <w:top w:val="none" w:sz="0" w:space="0" w:color="auto"/>
        <w:left w:val="none" w:sz="0" w:space="0" w:color="auto"/>
        <w:bottom w:val="none" w:sz="0" w:space="0" w:color="auto"/>
        <w:right w:val="none" w:sz="0" w:space="0" w:color="auto"/>
      </w:divBdr>
    </w:div>
    <w:div w:id="1314336497">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3068570">
      <w:bodyDiv w:val="1"/>
      <w:marLeft w:val="0"/>
      <w:marRight w:val="0"/>
      <w:marTop w:val="0"/>
      <w:marBottom w:val="0"/>
      <w:divBdr>
        <w:top w:val="none" w:sz="0" w:space="0" w:color="auto"/>
        <w:left w:val="none" w:sz="0" w:space="0" w:color="auto"/>
        <w:bottom w:val="none" w:sz="0" w:space="0" w:color="auto"/>
        <w:right w:val="none" w:sz="0" w:space="0" w:color="auto"/>
      </w:divBdr>
    </w:div>
    <w:div w:id="1338772966">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49212451">
      <w:bodyDiv w:val="1"/>
      <w:marLeft w:val="0"/>
      <w:marRight w:val="0"/>
      <w:marTop w:val="0"/>
      <w:marBottom w:val="0"/>
      <w:divBdr>
        <w:top w:val="none" w:sz="0" w:space="0" w:color="auto"/>
        <w:left w:val="none" w:sz="0" w:space="0" w:color="auto"/>
        <w:bottom w:val="none" w:sz="0" w:space="0" w:color="auto"/>
        <w:right w:val="none" w:sz="0" w:space="0" w:color="auto"/>
      </w:divBdr>
      <w:divsChild>
        <w:div w:id="1113868033">
          <w:marLeft w:val="274"/>
          <w:marRight w:val="0"/>
          <w:marTop w:val="240"/>
          <w:marBottom w:val="160"/>
          <w:divBdr>
            <w:top w:val="none" w:sz="0" w:space="0" w:color="auto"/>
            <w:left w:val="none" w:sz="0" w:space="0" w:color="auto"/>
            <w:bottom w:val="none" w:sz="0" w:space="0" w:color="auto"/>
            <w:right w:val="none" w:sz="0" w:space="0" w:color="auto"/>
          </w:divBdr>
        </w:div>
        <w:div w:id="1910571545">
          <w:marLeft w:val="274"/>
          <w:marRight w:val="0"/>
          <w:marTop w:val="240"/>
          <w:marBottom w:val="160"/>
          <w:divBdr>
            <w:top w:val="none" w:sz="0" w:space="0" w:color="auto"/>
            <w:left w:val="none" w:sz="0" w:space="0" w:color="auto"/>
            <w:bottom w:val="none" w:sz="0" w:space="0" w:color="auto"/>
            <w:right w:val="none" w:sz="0" w:space="0" w:color="auto"/>
          </w:divBdr>
        </w:div>
        <w:div w:id="2113551696">
          <w:marLeft w:val="806"/>
          <w:marRight w:val="0"/>
          <w:marTop w:val="0"/>
          <w:marBottom w:val="160"/>
          <w:divBdr>
            <w:top w:val="none" w:sz="0" w:space="0" w:color="auto"/>
            <w:left w:val="none" w:sz="0" w:space="0" w:color="auto"/>
            <w:bottom w:val="none" w:sz="0" w:space="0" w:color="auto"/>
            <w:right w:val="none" w:sz="0" w:space="0" w:color="auto"/>
          </w:divBdr>
        </w:div>
      </w:divsChild>
    </w:div>
    <w:div w:id="1353997487">
      <w:bodyDiv w:val="1"/>
      <w:marLeft w:val="0"/>
      <w:marRight w:val="0"/>
      <w:marTop w:val="0"/>
      <w:marBottom w:val="0"/>
      <w:divBdr>
        <w:top w:val="none" w:sz="0" w:space="0" w:color="auto"/>
        <w:left w:val="none" w:sz="0" w:space="0" w:color="auto"/>
        <w:bottom w:val="none" w:sz="0" w:space="0" w:color="auto"/>
        <w:right w:val="none" w:sz="0" w:space="0" w:color="auto"/>
      </w:divBdr>
    </w:div>
    <w:div w:id="1359770060">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19908761">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458794789">
      <w:bodyDiv w:val="1"/>
      <w:marLeft w:val="0"/>
      <w:marRight w:val="0"/>
      <w:marTop w:val="0"/>
      <w:marBottom w:val="0"/>
      <w:divBdr>
        <w:top w:val="none" w:sz="0" w:space="0" w:color="auto"/>
        <w:left w:val="none" w:sz="0" w:space="0" w:color="auto"/>
        <w:bottom w:val="none" w:sz="0" w:space="0" w:color="auto"/>
        <w:right w:val="none" w:sz="0" w:space="0" w:color="auto"/>
      </w:divBdr>
    </w:div>
    <w:div w:id="1461680082">
      <w:bodyDiv w:val="1"/>
      <w:marLeft w:val="0"/>
      <w:marRight w:val="0"/>
      <w:marTop w:val="0"/>
      <w:marBottom w:val="0"/>
      <w:divBdr>
        <w:top w:val="none" w:sz="0" w:space="0" w:color="auto"/>
        <w:left w:val="none" w:sz="0" w:space="0" w:color="auto"/>
        <w:bottom w:val="none" w:sz="0" w:space="0" w:color="auto"/>
        <w:right w:val="none" w:sz="0" w:space="0" w:color="auto"/>
      </w:divBdr>
    </w:div>
    <w:div w:id="1484348409">
      <w:bodyDiv w:val="1"/>
      <w:marLeft w:val="0"/>
      <w:marRight w:val="0"/>
      <w:marTop w:val="0"/>
      <w:marBottom w:val="0"/>
      <w:divBdr>
        <w:top w:val="none" w:sz="0" w:space="0" w:color="auto"/>
        <w:left w:val="none" w:sz="0" w:space="0" w:color="auto"/>
        <w:bottom w:val="none" w:sz="0" w:space="0" w:color="auto"/>
        <w:right w:val="none" w:sz="0" w:space="0" w:color="auto"/>
      </w:divBdr>
    </w:div>
    <w:div w:id="1489010494">
      <w:bodyDiv w:val="1"/>
      <w:marLeft w:val="0"/>
      <w:marRight w:val="0"/>
      <w:marTop w:val="0"/>
      <w:marBottom w:val="0"/>
      <w:divBdr>
        <w:top w:val="none" w:sz="0" w:space="0" w:color="auto"/>
        <w:left w:val="none" w:sz="0" w:space="0" w:color="auto"/>
        <w:bottom w:val="none" w:sz="0" w:space="0" w:color="auto"/>
        <w:right w:val="none" w:sz="0" w:space="0" w:color="auto"/>
      </w:divBdr>
      <w:divsChild>
        <w:div w:id="290524764">
          <w:marLeft w:val="1166"/>
          <w:marRight w:val="0"/>
          <w:marTop w:val="58"/>
          <w:marBottom w:val="0"/>
          <w:divBdr>
            <w:top w:val="none" w:sz="0" w:space="0" w:color="auto"/>
            <w:left w:val="none" w:sz="0" w:space="0" w:color="auto"/>
            <w:bottom w:val="none" w:sz="0" w:space="0" w:color="auto"/>
            <w:right w:val="none" w:sz="0" w:space="0" w:color="auto"/>
          </w:divBdr>
        </w:div>
        <w:div w:id="295260694">
          <w:marLeft w:val="1166"/>
          <w:marRight w:val="0"/>
          <w:marTop w:val="58"/>
          <w:marBottom w:val="0"/>
          <w:divBdr>
            <w:top w:val="none" w:sz="0" w:space="0" w:color="auto"/>
            <w:left w:val="none" w:sz="0" w:space="0" w:color="auto"/>
            <w:bottom w:val="none" w:sz="0" w:space="0" w:color="auto"/>
            <w:right w:val="none" w:sz="0" w:space="0" w:color="auto"/>
          </w:divBdr>
        </w:div>
        <w:div w:id="454108013">
          <w:marLeft w:val="547"/>
          <w:marRight w:val="0"/>
          <w:marTop w:val="77"/>
          <w:marBottom w:val="0"/>
          <w:divBdr>
            <w:top w:val="none" w:sz="0" w:space="0" w:color="auto"/>
            <w:left w:val="none" w:sz="0" w:space="0" w:color="auto"/>
            <w:bottom w:val="none" w:sz="0" w:space="0" w:color="auto"/>
            <w:right w:val="none" w:sz="0" w:space="0" w:color="auto"/>
          </w:divBdr>
        </w:div>
        <w:div w:id="589779469">
          <w:marLeft w:val="1166"/>
          <w:marRight w:val="0"/>
          <w:marTop w:val="58"/>
          <w:marBottom w:val="0"/>
          <w:divBdr>
            <w:top w:val="none" w:sz="0" w:space="0" w:color="auto"/>
            <w:left w:val="none" w:sz="0" w:space="0" w:color="auto"/>
            <w:bottom w:val="none" w:sz="0" w:space="0" w:color="auto"/>
            <w:right w:val="none" w:sz="0" w:space="0" w:color="auto"/>
          </w:divBdr>
        </w:div>
        <w:div w:id="925504475">
          <w:marLeft w:val="1166"/>
          <w:marRight w:val="0"/>
          <w:marTop w:val="58"/>
          <w:marBottom w:val="0"/>
          <w:divBdr>
            <w:top w:val="none" w:sz="0" w:space="0" w:color="auto"/>
            <w:left w:val="none" w:sz="0" w:space="0" w:color="auto"/>
            <w:bottom w:val="none" w:sz="0" w:space="0" w:color="auto"/>
            <w:right w:val="none" w:sz="0" w:space="0" w:color="auto"/>
          </w:divBdr>
        </w:div>
        <w:div w:id="973945844">
          <w:marLeft w:val="1166"/>
          <w:marRight w:val="0"/>
          <w:marTop w:val="58"/>
          <w:marBottom w:val="0"/>
          <w:divBdr>
            <w:top w:val="none" w:sz="0" w:space="0" w:color="auto"/>
            <w:left w:val="none" w:sz="0" w:space="0" w:color="auto"/>
            <w:bottom w:val="none" w:sz="0" w:space="0" w:color="auto"/>
            <w:right w:val="none" w:sz="0" w:space="0" w:color="auto"/>
          </w:divBdr>
        </w:div>
        <w:div w:id="996566576">
          <w:marLeft w:val="1166"/>
          <w:marRight w:val="0"/>
          <w:marTop w:val="58"/>
          <w:marBottom w:val="0"/>
          <w:divBdr>
            <w:top w:val="none" w:sz="0" w:space="0" w:color="auto"/>
            <w:left w:val="none" w:sz="0" w:space="0" w:color="auto"/>
            <w:bottom w:val="none" w:sz="0" w:space="0" w:color="auto"/>
            <w:right w:val="none" w:sz="0" w:space="0" w:color="auto"/>
          </w:divBdr>
        </w:div>
        <w:div w:id="1066958007">
          <w:marLeft w:val="547"/>
          <w:marRight w:val="0"/>
          <w:marTop w:val="77"/>
          <w:marBottom w:val="0"/>
          <w:divBdr>
            <w:top w:val="none" w:sz="0" w:space="0" w:color="auto"/>
            <w:left w:val="none" w:sz="0" w:space="0" w:color="auto"/>
            <w:bottom w:val="none" w:sz="0" w:space="0" w:color="auto"/>
            <w:right w:val="none" w:sz="0" w:space="0" w:color="auto"/>
          </w:divBdr>
        </w:div>
        <w:div w:id="1447309074">
          <w:marLeft w:val="1166"/>
          <w:marRight w:val="0"/>
          <w:marTop w:val="58"/>
          <w:marBottom w:val="0"/>
          <w:divBdr>
            <w:top w:val="none" w:sz="0" w:space="0" w:color="auto"/>
            <w:left w:val="none" w:sz="0" w:space="0" w:color="auto"/>
            <w:bottom w:val="none" w:sz="0" w:space="0" w:color="auto"/>
            <w:right w:val="none" w:sz="0" w:space="0" w:color="auto"/>
          </w:divBdr>
        </w:div>
        <w:div w:id="1539590675">
          <w:marLeft w:val="1166"/>
          <w:marRight w:val="0"/>
          <w:marTop w:val="58"/>
          <w:marBottom w:val="0"/>
          <w:divBdr>
            <w:top w:val="none" w:sz="0" w:space="0" w:color="auto"/>
            <w:left w:val="none" w:sz="0" w:space="0" w:color="auto"/>
            <w:bottom w:val="none" w:sz="0" w:space="0" w:color="auto"/>
            <w:right w:val="none" w:sz="0" w:space="0" w:color="auto"/>
          </w:divBdr>
        </w:div>
        <w:div w:id="1571425998">
          <w:marLeft w:val="1166"/>
          <w:marRight w:val="0"/>
          <w:marTop w:val="58"/>
          <w:marBottom w:val="0"/>
          <w:divBdr>
            <w:top w:val="none" w:sz="0" w:space="0" w:color="auto"/>
            <w:left w:val="none" w:sz="0" w:space="0" w:color="auto"/>
            <w:bottom w:val="none" w:sz="0" w:space="0" w:color="auto"/>
            <w:right w:val="none" w:sz="0" w:space="0" w:color="auto"/>
          </w:divBdr>
        </w:div>
        <w:div w:id="1695154560">
          <w:marLeft w:val="547"/>
          <w:marRight w:val="0"/>
          <w:marTop w:val="77"/>
          <w:marBottom w:val="0"/>
          <w:divBdr>
            <w:top w:val="none" w:sz="0" w:space="0" w:color="auto"/>
            <w:left w:val="none" w:sz="0" w:space="0" w:color="auto"/>
            <w:bottom w:val="none" w:sz="0" w:space="0" w:color="auto"/>
            <w:right w:val="none" w:sz="0" w:space="0" w:color="auto"/>
          </w:divBdr>
        </w:div>
        <w:div w:id="1843205069">
          <w:marLeft w:val="1166"/>
          <w:marRight w:val="0"/>
          <w:marTop w:val="58"/>
          <w:marBottom w:val="0"/>
          <w:divBdr>
            <w:top w:val="none" w:sz="0" w:space="0" w:color="auto"/>
            <w:left w:val="none" w:sz="0" w:space="0" w:color="auto"/>
            <w:bottom w:val="none" w:sz="0" w:space="0" w:color="auto"/>
            <w:right w:val="none" w:sz="0" w:space="0" w:color="auto"/>
          </w:divBdr>
        </w:div>
        <w:div w:id="2009824762">
          <w:marLeft w:val="1166"/>
          <w:marRight w:val="0"/>
          <w:marTop w:val="58"/>
          <w:marBottom w:val="0"/>
          <w:divBdr>
            <w:top w:val="none" w:sz="0" w:space="0" w:color="auto"/>
            <w:left w:val="none" w:sz="0" w:space="0" w:color="auto"/>
            <w:bottom w:val="none" w:sz="0" w:space="0" w:color="auto"/>
            <w:right w:val="none" w:sz="0" w:space="0" w:color="auto"/>
          </w:divBdr>
        </w:div>
        <w:div w:id="2020959937">
          <w:marLeft w:val="1166"/>
          <w:marRight w:val="0"/>
          <w:marTop w:val="58"/>
          <w:marBottom w:val="0"/>
          <w:divBdr>
            <w:top w:val="none" w:sz="0" w:space="0" w:color="auto"/>
            <w:left w:val="none" w:sz="0" w:space="0" w:color="auto"/>
            <w:bottom w:val="none" w:sz="0" w:space="0" w:color="auto"/>
            <w:right w:val="none" w:sz="0" w:space="0" w:color="auto"/>
          </w:divBdr>
        </w:div>
      </w:divsChild>
    </w:div>
    <w:div w:id="1492407071">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4345952">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16993622">
      <w:bodyDiv w:val="1"/>
      <w:marLeft w:val="0"/>
      <w:marRight w:val="0"/>
      <w:marTop w:val="0"/>
      <w:marBottom w:val="0"/>
      <w:divBdr>
        <w:top w:val="none" w:sz="0" w:space="0" w:color="auto"/>
        <w:left w:val="none" w:sz="0" w:space="0" w:color="auto"/>
        <w:bottom w:val="none" w:sz="0" w:space="0" w:color="auto"/>
        <w:right w:val="none" w:sz="0" w:space="0" w:color="auto"/>
      </w:divBdr>
    </w:div>
    <w:div w:id="1529490585">
      <w:bodyDiv w:val="1"/>
      <w:marLeft w:val="0"/>
      <w:marRight w:val="0"/>
      <w:marTop w:val="0"/>
      <w:marBottom w:val="0"/>
      <w:divBdr>
        <w:top w:val="none" w:sz="0" w:space="0" w:color="auto"/>
        <w:left w:val="none" w:sz="0" w:space="0" w:color="auto"/>
        <w:bottom w:val="none" w:sz="0" w:space="0" w:color="auto"/>
        <w:right w:val="none" w:sz="0" w:space="0" w:color="auto"/>
      </w:divBdr>
    </w:div>
    <w:div w:id="1529828426">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53690955">
      <w:bodyDiv w:val="1"/>
      <w:marLeft w:val="0"/>
      <w:marRight w:val="0"/>
      <w:marTop w:val="0"/>
      <w:marBottom w:val="0"/>
      <w:divBdr>
        <w:top w:val="none" w:sz="0" w:space="0" w:color="auto"/>
        <w:left w:val="none" w:sz="0" w:space="0" w:color="auto"/>
        <w:bottom w:val="none" w:sz="0" w:space="0" w:color="auto"/>
        <w:right w:val="none" w:sz="0" w:space="0" w:color="auto"/>
      </w:divBdr>
    </w:div>
    <w:div w:id="1565607084">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6913743">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21597354">
          <w:marLeft w:val="1166"/>
          <w:marRight w:val="0"/>
          <w:marTop w:val="134"/>
          <w:marBottom w:val="0"/>
          <w:divBdr>
            <w:top w:val="none" w:sz="0" w:space="0" w:color="auto"/>
            <w:left w:val="none" w:sz="0" w:space="0" w:color="auto"/>
            <w:bottom w:val="none" w:sz="0" w:space="0" w:color="auto"/>
            <w:right w:val="none" w:sz="0" w:space="0" w:color="auto"/>
          </w:divBdr>
        </w:div>
        <w:div w:id="256325581">
          <w:marLeft w:val="547"/>
          <w:marRight w:val="0"/>
          <w:marTop w:val="15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sChild>
    </w:div>
    <w:div w:id="1574121290">
      <w:bodyDiv w:val="1"/>
      <w:marLeft w:val="0"/>
      <w:marRight w:val="0"/>
      <w:marTop w:val="0"/>
      <w:marBottom w:val="0"/>
      <w:divBdr>
        <w:top w:val="none" w:sz="0" w:space="0" w:color="auto"/>
        <w:left w:val="none" w:sz="0" w:space="0" w:color="auto"/>
        <w:bottom w:val="none" w:sz="0" w:space="0" w:color="auto"/>
        <w:right w:val="none" w:sz="0" w:space="0" w:color="auto"/>
      </w:divBdr>
    </w:div>
    <w:div w:id="1604219936">
      <w:bodyDiv w:val="1"/>
      <w:marLeft w:val="0"/>
      <w:marRight w:val="0"/>
      <w:marTop w:val="0"/>
      <w:marBottom w:val="0"/>
      <w:divBdr>
        <w:top w:val="none" w:sz="0" w:space="0" w:color="auto"/>
        <w:left w:val="none" w:sz="0" w:space="0" w:color="auto"/>
        <w:bottom w:val="none" w:sz="0" w:space="0" w:color="auto"/>
        <w:right w:val="none" w:sz="0" w:space="0" w:color="auto"/>
      </w:divBdr>
    </w:div>
    <w:div w:id="1637836117">
      <w:bodyDiv w:val="1"/>
      <w:marLeft w:val="0"/>
      <w:marRight w:val="0"/>
      <w:marTop w:val="0"/>
      <w:marBottom w:val="0"/>
      <w:divBdr>
        <w:top w:val="none" w:sz="0" w:space="0" w:color="auto"/>
        <w:left w:val="none" w:sz="0" w:space="0" w:color="auto"/>
        <w:bottom w:val="none" w:sz="0" w:space="0" w:color="auto"/>
        <w:right w:val="none" w:sz="0" w:space="0" w:color="auto"/>
      </w:divBdr>
    </w:div>
    <w:div w:id="1641033452">
      <w:bodyDiv w:val="1"/>
      <w:marLeft w:val="0"/>
      <w:marRight w:val="0"/>
      <w:marTop w:val="0"/>
      <w:marBottom w:val="0"/>
      <w:divBdr>
        <w:top w:val="none" w:sz="0" w:space="0" w:color="auto"/>
        <w:left w:val="none" w:sz="0" w:space="0" w:color="auto"/>
        <w:bottom w:val="none" w:sz="0" w:space="0" w:color="auto"/>
        <w:right w:val="none" w:sz="0" w:space="0" w:color="auto"/>
      </w:divBdr>
    </w:div>
    <w:div w:id="1645965623">
      <w:bodyDiv w:val="1"/>
      <w:marLeft w:val="0"/>
      <w:marRight w:val="0"/>
      <w:marTop w:val="0"/>
      <w:marBottom w:val="0"/>
      <w:divBdr>
        <w:top w:val="none" w:sz="0" w:space="0" w:color="auto"/>
        <w:left w:val="none" w:sz="0" w:space="0" w:color="auto"/>
        <w:bottom w:val="none" w:sz="0" w:space="0" w:color="auto"/>
        <w:right w:val="none" w:sz="0" w:space="0" w:color="auto"/>
      </w:divBdr>
    </w:div>
    <w:div w:id="16473959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56450639">
      <w:bodyDiv w:val="1"/>
      <w:marLeft w:val="0"/>
      <w:marRight w:val="0"/>
      <w:marTop w:val="0"/>
      <w:marBottom w:val="0"/>
      <w:divBdr>
        <w:top w:val="none" w:sz="0" w:space="0" w:color="auto"/>
        <w:left w:val="none" w:sz="0" w:space="0" w:color="auto"/>
        <w:bottom w:val="none" w:sz="0" w:space="0" w:color="auto"/>
        <w:right w:val="none" w:sz="0" w:space="0" w:color="auto"/>
      </w:divBdr>
    </w:div>
    <w:div w:id="1659963188">
      <w:bodyDiv w:val="1"/>
      <w:marLeft w:val="0"/>
      <w:marRight w:val="0"/>
      <w:marTop w:val="0"/>
      <w:marBottom w:val="0"/>
      <w:divBdr>
        <w:top w:val="none" w:sz="0" w:space="0" w:color="auto"/>
        <w:left w:val="none" w:sz="0" w:space="0" w:color="auto"/>
        <w:bottom w:val="none" w:sz="0" w:space="0" w:color="auto"/>
        <w:right w:val="none" w:sz="0" w:space="0" w:color="auto"/>
      </w:divBdr>
      <w:divsChild>
        <w:div w:id="1465848273">
          <w:marLeft w:val="360"/>
          <w:marRight w:val="0"/>
          <w:marTop w:val="200"/>
          <w:marBottom w:val="0"/>
          <w:divBdr>
            <w:top w:val="none" w:sz="0" w:space="0" w:color="auto"/>
            <w:left w:val="none" w:sz="0" w:space="0" w:color="auto"/>
            <w:bottom w:val="none" w:sz="0" w:space="0" w:color="auto"/>
            <w:right w:val="none" w:sz="0" w:space="0" w:color="auto"/>
          </w:divBdr>
        </w:div>
        <w:div w:id="1928032418">
          <w:marLeft w:val="1080"/>
          <w:marRight w:val="0"/>
          <w:marTop w:val="100"/>
          <w:marBottom w:val="0"/>
          <w:divBdr>
            <w:top w:val="none" w:sz="0" w:space="0" w:color="auto"/>
            <w:left w:val="none" w:sz="0" w:space="0" w:color="auto"/>
            <w:bottom w:val="none" w:sz="0" w:space="0" w:color="auto"/>
            <w:right w:val="none" w:sz="0" w:space="0" w:color="auto"/>
          </w:divBdr>
        </w:div>
        <w:div w:id="2021158502">
          <w:marLeft w:val="1080"/>
          <w:marRight w:val="0"/>
          <w:marTop w:val="100"/>
          <w:marBottom w:val="0"/>
          <w:divBdr>
            <w:top w:val="none" w:sz="0" w:space="0" w:color="auto"/>
            <w:left w:val="none" w:sz="0" w:space="0" w:color="auto"/>
            <w:bottom w:val="none" w:sz="0" w:space="0" w:color="auto"/>
            <w:right w:val="none" w:sz="0" w:space="0" w:color="auto"/>
          </w:divBdr>
        </w:div>
      </w:divsChild>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76834410">
      <w:bodyDiv w:val="1"/>
      <w:marLeft w:val="0"/>
      <w:marRight w:val="0"/>
      <w:marTop w:val="0"/>
      <w:marBottom w:val="0"/>
      <w:divBdr>
        <w:top w:val="none" w:sz="0" w:space="0" w:color="auto"/>
        <w:left w:val="none" w:sz="0" w:space="0" w:color="auto"/>
        <w:bottom w:val="none" w:sz="0" w:space="0" w:color="auto"/>
        <w:right w:val="none" w:sz="0" w:space="0" w:color="auto"/>
      </w:divBdr>
    </w:div>
    <w:div w:id="1682319151">
      <w:bodyDiv w:val="1"/>
      <w:marLeft w:val="0"/>
      <w:marRight w:val="0"/>
      <w:marTop w:val="0"/>
      <w:marBottom w:val="0"/>
      <w:divBdr>
        <w:top w:val="none" w:sz="0" w:space="0" w:color="auto"/>
        <w:left w:val="none" w:sz="0" w:space="0" w:color="auto"/>
        <w:bottom w:val="none" w:sz="0" w:space="0" w:color="auto"/>
        <w:right w:val="none" w:sz="0" w:space="0" w:color="auto"/>
      </w:divBdr>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032656233">
          <w:marLeft w:val="1166"/>
          <w:marRight w:val="0"/>
          <w:marTop w:val="115"/>
          <w:marBottom w:val="0"/>
          <w:divBdr>
            <w:top w:val="none" w:sz="0" w:space="0" w:color="auto"/>
            <w:left w:val="none" w:sz="0" w:space="0" w:color="auto"/>
            <w:bottom w:val="none" w:sz="0" w:space="0" w:color="auto"/>
            <w:right w:val="none" w:sz="0" w:space="0" w:color="auto"/>
          </w:divBdr>
        </w:div>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sChild>
    </w:div>
    <w:div w:id="1691636860">
      <w:bodyDiv w:val="1"/>
      <w:marLeft w:val="0"/>
      <w:marRight w:val="0"/>
      <w:marTop w:val="0"/>
      <w:marBottom w:val="0"/>
      <w:divBdr>
        <w:top w:val="none" w:sz="0" w:space="0" w:color="auto"/>
        <w:left w:val="none" w:sz="0" w:space="0" w:color="auto"/>
        <w:bottom w:val="none" w:sz="0" w:space="0" w:color="auto"/>
        <w:right w:val="none" w:sz="0" w:space="0" w:color="auto"/>
      </w:divBdr>
    </w:div>
    <w:div w:id="1692105765">
      <w:bodyDiv w:val="1"/>
      <w:marLeft w:val="0"/>
      <w:marRight w:val="0"/>
      <w:marTop w:val="0"/>
      <w:marBottom w:val="0"/>
      <w:divBdr>
        <w:top w:val="none" w:sz="0" w:space="0" w:color="auto"/>
        <w:left w:val="none" w:sz="0" w:space="0" w:color="auto"/>
        <w:bottom w:val="none" w:sz="0" w:space="0" w:color="auto"/>
        <w:right w:val="none" w:sz="0" w:space="0" w:color="auto"/>
      </w:divBdr>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19938544">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26105880">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39087461">
      <w:bodyDiv w:val="1"/>
      <w:marLeft w:val="0"/>
      <w:marRight w:val="0"/>
      <w:marTop w:val="0"/>
      <w:marBottom w:val="0"/>
      <w:divBdr>
        <w:top w:val="none" w:sz="0" w:space="0" w:color="auto"/>
        <w:left w:val="none" w:sz="0" w:space="0" w:color="auto"/>
        <w:bottom w:val="none" w:sz="0" w:space="0" w:color="auto"/>
        <w:right w:val="none" w:sz="0" w:space="0" w:color="auto"/>
      </w:divBdr>
    </w:div>
    <w:div w:id="1740904840">
      <w:bodyDiv w:val="1"/>
      <w:marLeft w:val="0"/>
      <w:marRight w:val="0"/>
      <w:marTop w:val="0"/>
      <w:marBottom w:val="0"/>
      <w:divBdr>
        <w:top w:val="none" w:sz="0" w:space="0" w:color="auto"/>
        <w:left w:val="none" w:sz="0" w:space="0" w:color="auto"/>
        <w:bottom w:val="none" w:sz="0" w:space="0" w:color="auto"/>
        <w:right w:val="none" w:sz="0" w:space="0" w:color="auto"/>
      </w:divBdr>
    </w:div>
    <w:div w:id="1764692167">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788432391">
      <w:bodyDiv w:val="1"/>
      <w:marLeft w:val="0"/>
      <w:marRight w:val="0"/>
      <w:marTop w:val="0"/>
      <w:marBottom w:val="0"/>
      <w:divBdr>
        <w:top w:val="none" w:sz="0" w:space="0" w:color="auto"/>
        <w:left w:val="none" w:sz="0" w:space="0" w:color="auto"/>
        <w:bottom w:val="none" w:sz="0" w:space="0" w:color="auto"/>
        <w:right w:val="none" w:sz="0" w:space="0" w:color="auto"/>
      </w:divBdr>
      <w:divsChild>
        <w:div w:id="849489576">
          <w:marLeft w:val="547"/>
          <w:marRight w:val="0"/>
          <w:marTop w:val="77"/>
          <w:marBottom w:val="0"/>
          <w:divBdr>
            <w:top w:val="none" w:sz="0" w:space="0" w:color="auto"/>
            <w:left w:val="none" w:sz="0" w:space="0" w:color="auto"/>
            <w:bottom w:val="none" w:sz="0" w:space="0" w:color="auto"/>
            <w:right w:val="none" w:sz="0" w:space="0" w:color="auto"/>
          </w:divBdr>
        </w:div>
      </w:divsChild>
    </w:div>
    <w:div w:id="1793288091">
      <w:bodyDiv w:val="1"/>
      <w:marLeft w:val="0"/>
      <w:marRight w:val="0"/>
      <w:marTop w:val="0"/>
      <w:marBottom w:val="0"/>
      <w:divBdr>
        <w:top w:val="none" w:sz="0" w:space="0" w:color="auto"/>
        <w:left w:val="none" w:sz="0" w:space="0" w:color="auto"/>
        <w:bottom w:val="none" w:sz="0" w:space="0" w:color="auto"/>
        <w:right w:val="none" w:sz="0" w:space="0" w:color="auto"/>
      </w:divBdr>
    </w:div>
    <w:div w:id="1796749681">
      <w:bodyDiv w:val="1"/>
      <w:marLeft w:val="0"/>
      <w:marRight w:val="0"/>
      <w:marTop w:val="0"/>
      <w:marBottom w:val="0"/>
      <w:divBdr>
        <w:top w:val="none" w:sz="0" w:space="0" w:color="auto"/>
        <w:left w:val="none" w:sz="0" w:space="0" w:color="auto"/>
        <w:bottom w:val="none" w:sz="0" w:space="0" w:color="auto"/>
        <w:right w:val="none" w:sz="0" w:space="0" w:color="auto"/>
      </w:divBdr>
    </w:div>
    <w:div w:id="1804618678">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22379447">
      <w:bodyDiv w:val="1"/>
      <w:marLeft w:val="0"/>
      <w:marRight w:val="0"/>
      <w:marTop w:val="0"/>
      <w:marBottom w:val="0"/>
      <w:divBdr>
        <w:top w:val="none" w:sz="0" w:space="0" w:color="auto"/>
        <w:left w:val="none" w:sz="0" w:space="0" w:color="auto"/>
        <w:bottom w:val="none" w:sz="0" w:space="0" w:color="auto"/>
        <w:right w:val="none" w:sz="0" w:space="0" w:color="auto"/>
      </w:divBdr>
    </w:div>
    <w:div w:id="1844587612">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65748544">
      <w:bodyDiv w:val="1"/>
      <w:marLeft w:val="0"/>
      <w:marRight w:val="0"/>
      <w:marTop w:val="0"/>
      <w:marBottom w:val="0"/>
      <w:divBdr>
        <w:top w:val="none" w:sz="0" w:space="0" w:color="auto"/>
        <w:left w:val="none" w:sz="0" w:space="0" w:color="auto"/>
        <w:bottom w:val="none" w:sz="0" w:space="0" w:color="auto"/>
        <w:right w:val="none" w:sz="0" w:space="0" w:color="auto"/>
      </w:divBdr>
    </w:div>
    <w:div w:id="1876037055">
      <w:bodyDiv w:val="1"/>
      <w:marLeft w:val="0"/>
      <w:marRight w:val="0"/>
      <w:marTop w:val="0"/>
      <w:marBottom w:val="0"/>
      <w:divBdr>
        <w:top w:val="none" w:sz="0" w:space="0" w:color="auto"/>
        <w:left w:val="none" w:sz="0" w:space="0" w:color="auto"/>
        <w:bottom w:val="none" w:sz="0" w:space="0" w:color="auto"/>
        <w:right w:val="none" w:sz="0" w:space="0" w:color="auto"/>
      </w:divBdr>
    </w:div>
    <w:div w:id="1876624307">
      <w:bodyDiv w:val="1"/>
      <w:marLeft w:val="0"/>
      <w:marRight w:val="0"/>
      <w:marTop w:val="0"/>
      <w:marBottom w:val="0"/>
      <w:divBdr>
        <w:top w:val="none" w:sz="0" w:space="0" w:color="auto"/>
        <w:left w:val="none" w:sz="0" w:space="0" w:color="auto"/>
        <w:bottom w:val="none" w:sz="0" w:space="0" w:color="auto"/>
        <w:right w:val="none" w:sz="0" w:space="0" w:color="auto"/>
      </w:divBdr>
    </w:div>
    <w:div w:id="1879586066">
      <w:bodyDiv w:val="1"/>
      <w:marLeft w:val="0"/>
      <w:marRight w:val="0"/>
      <w:marTop w:val="0"/>
      <w:marBottom w:val="0"/>
      <w:divBdr>
        <w:top w:val="none" w:sz="0" w:space="0" w:color="auto"/>
        <w:left w:val="none" w:sz="0" w:space="0" w:color="auto"/>
        <w:bottom w:val="none" w:sz="0" w:space="0" w:color="auto"/>
        <w:right w:val="none" w:sz="0" w:space="0" w:color="auto"/>
      </w:divBdr>
      <w:divsChild>
        <w:div w:id="381563885">
          <w:marLeft w:val="1166"/>
          <w:marRight w:val="0"/>
          <w:marTop w:val="58"/>
          <w:marBottom w:val="0"/>
          <w:divBdr>
            <w:top w:val="none" w:sz="0" w:space="0" w:color="auto"/>
            <w:left w:val="none" w:sz="0" w:space="0" w:color="auto"/>
            <w:bottom w:val="none" w:sz="0" w:space="0" w:color="auto"/>
            <w:right w:val="none" w:sz="0" w:space="0" w:color="auto"/>
          </w:divBdr>
        </w:div>
        <w:div w:id="498932883">
          <w:marLeft w:val="547"/>
          <w:marRight w:val="0"/>
          <w:marTop w:val="77"/>
          <w:marBottom w:val="0"/>
          <w:divBdr>
            <w:top w:val="none" w:sz="0" w:space="0" w:color="auto"/>
            <w:left w:val="none" w:sz="0" w:space="0" w:color="auto"/>
            <w:bottom w:val="none" w:sz="0" w:space="0" w:color="auto"/>
            <w:right w:val="none" w:sz="0" w:space="0" w:color="auto"/>
          </w:divBdr>
        </w:div>
        <w:div w:id="566762749">
          <w:marLeft w:val="1166"/>
          <w:marRight w:val="0"/>
          <w:marTop w:val="58"/>
          <w:marBottom w:val="0"/>
          <w:divBdr>
            <w:top w:val="none" w:sz="0" w:space="0" w:color="auto"/>
            <w:left w:val="none" w:sz="0" w:space="0" w:color="auto"/>
            <w:bottom w:val="none" w:sz="0" w:space="0" w:color="auto"/>
            <w:right w:val="none" w:sz="0" w:space="0" w:color="auto"/>
          </w:divBdr>
        </w:div>
        <w:div w:id="639531129">
          <w:marLeft w:val="1166"/>
          <w:marRight w:val="0"/>
          <w:marTop w:val="58"/>
          <w:marBottom w:val="0"/>
          <w:divBdr>
            <w:top w:val="none" w:sz="0" w:space="0" w:color="auto"/>
            <w:left w:val="none" w:sz="0" w:space="0" w:color="auto"/>
            <w:bottom w:val="none" w:sz="0" w:space="0" w:color="auto"/>
            <w:right w:val="none" w:sz="0" w:space="0" w:color="auto"/>
          </w:divBdr>
        </w:div>
        <w:div w:id="670638768">
          <w:marLeft w:val="1166"/>
          <w:marRight w:val="0"/>
          <w:marTop w:val="58"/>
          <w:marBottom w:val="0"/>
          <w:divBdr>
            <w:top w:val="none" w:sz="0" w:space="0" w:color="auto"/>
            <w:left w:val="none" w:sz="0" w:space="0" w:color="auto"/>
            <w:bottom w:val="none" w:sz="0" w:space="0" w:color="auto"/>
            <w:right w:val="none" w:sz="0" w:space="0" w:color="auto"/>
          </w:divBdr>
        </w:div>
        <w:div w:id="1022970979">
          <w:marLeft w:val="1166"/>
          <w:marRight w:val="0"/>
          <w:marTop w:val="58"/>
          <w:marBottom w:val="0"/>
          <w:divBdr>
            <w:top w:val="none" w:sz="0" w:space="0" w:color="auto"/>
            <w:left w:val="none" w:sz="0" w:space="0" w:color="auto"/>
            <w:bottom w:val="none" w:sz="0" w:space="0" w:color="auto"/>
            <w:right w:val="none" w:sz="0" w:space="0" w:color="auto"/>
          </w:divBdr>
        </w:div>
        <w:div w:id="1067411310">
          <w:marLeft w:val="1166"/>
          <w:marRight w:val="0"/>
          <w:marTop w:val="58"/>
          <w:marBottom w:val="0"/>
          <w:divBdr>
            <w:top w:val="none" w:sz="0" w:space="0" w:color="auto"/>
            <w:left w:val="none" w:sz="0" w:space="0" w:color="auto"/>
            <w:bottom w:val="none" w:sz="0" w:space="0" w:color="auto"/>
            <w:right w:val="none" w:sz="0" w:space="0" w:color="auto"/>
          </w:divBdr>
        </w:div>
        <w:div w:id="1106005148">
          <w:marLeft w:val="547"/>
          <w:marRight w:val="0"/>
          <w:marTop w:val="77"/>
          <w:marBottom w:val="0"/>
          <w:divBdr>
            <w:top w:val="none" w:sz="0" w:space="0" w:color="auto"/>
            <w:left w:val="none" w:sz="0" w:space="0" w:color="auto"/>
            <w:bottom w:val="none" w:sz="0" w:space="0" w:color="auto"/>
            <w:right w:val="none" w:sz="0" w:space="0" w:color="auto"/>
          </w:divBdr>
        </w:div>
        <w:div w:id="1208108140">
          <w:marLeft w:val="1166"/>
          <w:marRight w:val="0"/>
          <w:marTop w:val="58"/>
          <w:marBottom w:val="0"/>
          <w:divBdr>
            <w:top w:val="none" w:sz="0" w:space="0" w:color="auto"/>
            <w:left w:val="none" w:sz="0" w:space="0" w:color="auto"/>
            <w:bottom w:val="none" w:sz="0" w:space="0" w:color="auto"/>
            <w:right w:val="none" w:sz="0" w:space="0" w:color="auto"/>
          </w:divBdr>
        </w:div>
        <w:div w:id="1442452090">
          <w:marLeft w:val="547"/>
          <w:marRight w:val="0"/>
          <w:marTop w:val="77"/>
          <w:marBottom w:val="0"/>
          <w:divBdr>
            <w:top w:val="none" w:sz="0" w:space="0" w:color="auto"/>
            <w:left w:val="none" w:sz="0" w:space="0" w:color="auto"/>
            <w:bottom w:val="none" w:sz="0" w:space="0" w:color="auto"/>
            <w:right w:val="none" w:sz="0" w:space="0" w:color="auto"/>
          </w:divBdr>
        </w:div>
        <w:div w:id="1493831074">
          <w:marLeft w:val="547"/>
          <w:marRight w:val="0"/>
          <w:marTop w:val="77"/>
          <w:marBottom w:val="0"/>
          <w:divBdr>
            <w:top w:val="none" w:sz="0" w:space="0" w:color="auto"/>
            <w:left w:val="none" w:sz="0" w:space="0" w:color="auto"/>
            <w:bottom w:val="none" w:sz="0" w:space="0" w:color="auto"/>
            <w:right w:val="none" w:sz="0" w:space="0" w:color="auto"/>
          </w:divBdr>
        </w:div>
        <w:div w:id="1651670079">
          <w:marLeft w:val="1166"/>
          <w:marRight w:val="0"/>
          <w:marTop w:val="58"/>
          <w:marBottom w:val="0"/>
          <w:divBdr>
            <w:top w:val="none" w:sz="0" w:space="0" w:color="auto"/>
            <w:left w:val="none" w:sz="0" w:space="0" w:color="auto"/>
            <w:bottom w:val="none" w:sz="0" w:space="0" w:color="auto"/>
            <w:right w:val="none" w:sz="0" w:space="0" w:color="auto"/>
          </w:divBdr>
        </w:div>
        <w:div w:id="1665085833">
          <w:marLeft w:val="547"/>
          <w:marRight w:val="0"/>
          <w:marTop w:val="77"/>
          <w:marBottom w:val="0"/>
          <w:divBdr>
            <w:top w:val="none" w:sz="0" w:space="0" w:color="auto"/>
            <w:left w:val="none" w:sz="0" w:space="0" w:color="auto"/>
            <w:bottom w:val="none" w:sz="0" w:space="0" w:color="auto"/>
            <w:right w:val="none" w:sz="0" w:space="0" w:color="auto"/>
          </w:divBdr>
        </w:div>
        <w:div w:id="1778594752">
          <w:marLeft w:val="1166"/>
          <w:marRight w:val="0"/>
          <w:marTop w:val="58"/>
          <w:marBottom w:val="0"/>
          <w:divBdr>
            <w:top w:val="none" w:sz="0" w:space="0" w:color="auto"/>
            <w:left w:val="none" w:sz="0" w:space="0" w:color="auto"/>
            <w:bottom w:val="none" w:sz="0" w:space="0" w:color="auto"/>
            <w:right w:val="none" w:sz="0" w:space="0" w:color="auto"/>
          </w:divBdr>
        </w:div>
        <w:div w:id="1779566266">
          <w:marLeft w:val="1166"/>
          <w:marRight w:val="0"/>
          <w:marTop w:val="58"/>
          <w:marBottom w:val="0"/>
          <w:divBdr>
            <w:top w:val="none" w:sz="0" w:space="0" w:color="auto"/>
            <w:left w:val="none" w:sz="0" w:space="0" w:color="auto"/>
            <w:bottom w:val="none" w:sz="0" w:space="0" w:color="auto"/>
            <w:right w:val="none" w:sz="0" w:space="0" w:color="auto"/>
          </w:divBdr>
        </w:div>
      </w:divsChild>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890914705">
      <w:bodyDiv w:val="1"/>
      <w:marLeft w:val="0"/>
      <w:marRight w:val="0"/>
      <w:marTop w:val="0"/>
      <w:marBottom w:val="0"/>
      <w:divBdr>
        <w:top w:val="none" w:sz="0" w:space="0" w:color="auto"/>
        <w:left w:val="none" w:sz="0" w:space="0" w:color="auto"/>
        <w:bottom w:val="none" w:sz="0" w:space="0" w:color="auto"/>
        <w:right w:val="none" w:sz="0" w:space="0" w:color="auto"/>
      </w:divBdr>
    </w:div>
    <w:div w:id="1899584344">
      <w:bodyDiv w:val="1"/>
      <w:marLeft w:val="0"/>
      <w:marRight w:val="0"/>
      <w:marTop w:val="0"/>
      <w:marBottom w:val="0"/>
      <w:divBdr>
        <w:top w:val="none" w:sz="0" w:space="0" w:color="auto"/>
        <w:left w:val="none" w:sz="0" w:space="0" w:color="auto"/>
        <w:bottom w:val="none" w:sz="0" w:space="0" w:color="auto"/>
        <w:right w:val="none" w:sz="0" w:space="0" w:color="auto"/>
      </w:divBdr>
    </w:div>
    <w:div w:id="1899894884">
      <w:bodyDiv w:val="1"/>
      <w:marLeft w:val="0"/>
      <w:marRight w:val="0"/>
      <w:marTop w:val="0"/>
      <w:marBottom w:val="0"/>
      <w:divBdr>
        <w:top w:val="none" w:sz="0" w:space="0" w:color="auto"/>
        <w:left w:val="none" w:sz="0" w:space="0" w:color="auto"/>
        <w:bottom w:val="none" w:sz="0" w:space="0" w:color="auto"/>
        <w:right w:val="none" w:sz="0" w:space="0" w:color="auto"/>
      </w:divBdr>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10380057">
      <w:bodyDiv w:val="1"/>
      <w:marLeft w:val="0"/>
      <w:marRight w:val="0"/>
      <w:marTop w:val="0"/>
      <w:marBottom w:val="0"/>
      <w:divBdr>
        <w:top w:val="none" w:sz="0" w:space="0" w:color="auto"/>
        <w:left w:val="none" w:sz="0" w:space="0" w:color="auto"/>
        <w:bottom w:val="none" w:sz="0" w:space="0" w:color="auto"/>
        <w:right w:val="none" w:sz="0" w:space="0" w:color="auto"/>
      </w:divBdr>
    </w:div>
    <w:div w:id="1914242902">
      <w:bodyDiv w:val="1"/>
      <w:marLeft w:val="0"/>
      <w:marRight w:val="0"/>
      <w:marTop w:val="0"/>
      <w:marBottom w:val="0"/>
      <w:divBdr>
        <w:top w:val="none" w:sz="0" w:space="0" w:color="auto"/>
        <w:left w:val="none" w:sz="0" w:space="0" w:color="auto"/>
        <w:bottom w:val="none" w:sz="0" w:space="0" w:color="auto"/>
        <w:right w:val="none" w:sz="0" w:space="0" w:color="auto"/>
      </w:divBdr>
      <w:divsChild>
        <w:div w:id="131598800">
          <w:marLeft w:val="547"/>
          <w:marRight w:val="0"/>
          <w:marTop w:val="86"/>
          <w:marBottom w:val="0"/>
          <w:divBdr>
            <w:top w:val="none" w:sz="0" w:space="0" w:color="auto"/>
            <w:left w:val="none" w:sz="0" w:space="0" w:color="auto"/>
            <w:bottom w:val="none" w:sz="0" w:space="0" w:color="auto"/>
            <w:right w:val="none" w:sz="0" w:space="0" w:color="auto"/>
          </w:divBdr>
        </w:div>
        <w:div w:id="169416819">
          <w:marLeft w:val="1166"/>
          <w:marRight w:val="0"/>
          <w:marTop w:val="77"/>
          <w:marBottom w:val="0"/>
          <w:divBdr>
            <w:top w:val="none" w:sz="0" w:space="0" w:color="auto"/>
            <w:left w:val="none" w:sz="0" w:space="0" w:color="auto"/>
            <w:bottom w:val="none" w:sz="0" w:space="0" w:color="auto"/>
            <w:right w:val="none" w:sz="0" w:space="0" w:color="auto"/>
          </w:divBdr>
        </w:div>
        <w:div w:id="390005232">
          <w:marLeft w:val="547"/>
          <w:marRight w:val="0"/>
          <w:marTop w:val="86"/>
          <w:marBottom w:val="0"/>
          <w:divBdr>
            <w:top w:val="none" w:sz="0" w:space="0" w:color="auto"/>
            <w:left w:val="none" w:sz="0" w:space="0" w:color="auto"/>
            <w:bottom w:val="none" w:sz="0" w:space="0" w:color="auto"/>
            <w:right w:val="none" w:sz="0" w:space="0" w:color="auto"/>
          </w:divBdr>
        </w:div>
        <w:div w:id="444690948">
          <w:marLeft w:val="1166"/>
          <w:marRight w:val="0"/>
          <w:marTop w:val="77"/>
          <w:marBottom w:val="0"/>
          <w:divBdr>
            <w:top w:val="none" w:sz="0" w:space="0" w:color="auto"/>
            <w:left w:val="none" w:sz="0" w:space="0" w:color="auto"/>
            <w:bottom w:val="none" w:sz="0" w:space="0" w:color="auto"/>
            <w:right w:val="none" w:sz="0" w:space="0" w:color="auto"/>
          </w:divBdr>
        </w:div>
        <w:div w:id="1580211864">
          <w:marLeft w:val="1166"/>
          <w:marRight w:val="0"/>
          <w:marTop w:val="77"/>
          <w:marBottom w:val="0"/>
          <w:divBdr>
            <w:top w:val="none" w:sz="0" w:space="0" w:color="auto"/>
            <w:left w:val="none" w:sz="0" w:space="0" w:color="auto"/>
            <w:bottom w:val="none" w:sz="0" w:space="0" w:color="auto"/>
            <w:right w:val="none" w:sz="0" w:space="0" w:color="auto"/>
          </w:divBdr>
        </w:div>
        <w:div w:id="1700010591">
          <w:marLeft w:val="547"/>
          <w:marRight w:val="0"/>
          <w:marTop w:val="86"/>
          <w:marBottom w:val="0"/>
          <w:divBdr>
            <w:top w:val="none" w:sz="0" w:space="0" w:color="auto"/>
            <w:left w:val="none" w:sz="0" w:space="0" w:color="auto"/>
            <w:bottom w:val="none" w:sz="0" w:space="0" w:color="auto"/>
            <w:right w:val="none" w:sz="0" w:space="0" w:color="auto"/>
          </w:divBdr>
        </w:div>
      </w:divsChild>
    </w:div>
    <w:div w:id="1929850322">
      <w:bodyDiv w:val="1"/>
      <w:marLeft w:val="0"/>
      <w:marRight w:val="0"/>
      <w:marTop w:val="0"/>
      <w:marBottom w:val="0"/>
      <w:divBdr>
        <w:top w:val="none" w:sz="0" w:space="0" w:color="auto"/>
        <w:left w:val="none" w:sz="0" w:space="0" w:color="auto"/>
        <w:bottom w:val="none" w:sz="0" w:space="0" w:color="auto"/>
        <w:right w:val="none" w:sz="0" w:space="0" w:color="auto"/>
      </w:divBdr>
    </w:div>
    <w:div w:id="1941259839">
      <w:bodyDiv w:val="1"/>
      <w:marLeft w:val="0"/>
      <w:marRight w:val="0"/>
      <w:marTop w:val="0"/>
      <w:marBottom w:val="0"/>
      <w:divBdr>
        <w:top w:val="none" w:sz="0" w:space="0" w:color="auto"/>
        <w:left w:val="none" w:sz="0" w:space="0" w:color="auto"/>
        <w:bottom w:val="none" w:sz="0" w:space="0" w:color="auto"/>
        <w:right w:val="none" w:sz="0" w:space="0" w:color="auto"/>
      </w:divBdr>
    </w:div>
    <w:div w:id="1954089153">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0378580">
      <w:bodyDiv w:val="1"/>
      <w:marLeft w:val="0"/>
      <w:marRight w:val="0"/>
      <w:marTop w:val="0"/>
      <w:marBottom w:val="0"/>
      <w:divBdr>
        <w:top w:val="none" w:sz="0" w:space="0" w:color="auto"/>
        <w:left w:val="none" w:sz="0" w:space="0" w:color="auto"/>
        <w:bottom w:val="none" w:sz="0" w:space="0" w:color="auto"/>
        <w:right w:val="none" w:sz="0" w:space="0" w:color="auto"/>
      </w:divBdr>
      <w:divsChild>
        <w:div w:id="191069667">
          <w:marLeft w:val="1166"/>
          <w:marRight w:val="0"/>
          <w:marTop w:val="58"/>
          <w:marBottom w:val="0"/>
          <w:divBdr>
            <w:top w:val="none" w:sz="0" w:space="0" w:color="auto"/>
            <w:left w:val="none" w:sz="0" w:space="0" w:color="auto"/>
            <w:bottom w:val="none" w:sz="0" w:space="0" w:color="auto"/>
            <w:right w:val="none" w:sz="0" w:space="0" w:color="auto"/>
          </w:divBdr>
        </w:div>
        <w:div w:id="316693407">
          <w:marLeft w:val="1166"/>
          <w:marRight w:val="0"/>
          <w:marTop w:val="58"/>
          <w:marBottom w:val="0"/>
          <w:divBdr>
            <w:top w:val="none" w:sz="0" w:space="0" w:color="auto"/>
            <w:left w:val="none" w:sz="0" w:space="0" w:color="auto"/>
            <w:bottom w:val="none" w:sz="0" w:space="0" w:color="auto"/>
            <w:right w:val="none" w:sz="0" w:space="0" w:color="auto"/>
          </w:divBdr>
        </w:div>
        <w:div w:id="503935310">
          <w:marLeft w:val="1166"/>
          <w:marRight w:val="0"/>
          <w:marTop w:val="58"/>
          <w:marBottom w:val="0"/>
          <w:divBdr>
            <w:top w:val="none" w:sz="0" w:space="0" w:color="auto"/>
            <w:left w:val="none" w:sz="0" w:space="0" w:color="auto"/>
            <w:bottom w:val="none" w:sz="0" w:space="0" w:color="auto"/>
            <w:right w:val="none" w:sz="0" w:space="0" w:color="auto"/>
          </w:divBdr>
        </w:div>
        <w:div w:id="723606461">
          <w:marLeft w:val="547"/>
          <w:marRight w:val="0"/>
          <w:marTop w:val="77"/>
          <w:marBottom w:val="0"/>
          <w:divBdr>
            <w:top w:val="none" w:sz="0" w:space="0" w:color="auto"/>
            <w:left w:val="none" w:sz="0" w:space="0" w:color="auto"/>
            <w:bottom w:val="none" w:sz="0" w:space="0" w:color="auto"/>
            <w:right w:val="none" w:sz="0" w:space="0" w:color="auto"/>
          </w:divBdr>
        </w:div>
        <w:div w:id="809440017">
          <w:marLeft w:val="1166"/>
          <w:marRight w:val="0"/>
          <w:marTop w:val="58"/>
          <w:marBottom w:val="0"/>
          <w:divBdr>
            <w:top w:val="none" w:sz="0" w:space="0" w:color="auto"/>
            <w:left w:val="none" w:sz="0" w:space="0" w:color="auto"/>
            <w:bottom w:val="none" w:sz="0" w:space="0" w:color="auto"/>
            <w:right w:val="none" w:sz="0" w:space="0" w:color="auto"/>
          </w:divBdr>
        </w:div>
        <w:div w:id="890532451">
          <w:marLeft w:val="1166"/>
          <w:marRight w:val="0"/>
          <w:marTop w:val="58"/>
          <w:marBottom w:val="0"/>
          <w:divBdr>
            <w:top w:val="none" w:sz="0" w:space="0" w:color="auto"/>
            <w:left w:val="none" w:sz="0" w:space="0" w:color="auto"/>
            <w:bottom w:val="none" w:sz="0" w:space="0" w:color="auto"/>
            <w:right w:val="none" w:sz="0" w:space="0" w:color="auto"/>
          </w:divBdr>
        </w:div>
        <w:div w:id="1157767054">
          <w:marLeft w:val="547"/>
          <w:marRight w:val="0"/>
          <w:marTop w:val="77"/>
          <w:marBottom w:val="0"/>
          <w:divBdr>
            <w:top w:val="none" w:sz="0" w:space="0" w:color="auto"/>
            <w:left w:val="none" w:sz="0" w:space="0" w:color="auto"/>
            <w:bottom w:val="none" w:sz="0" w:space="0" w:color="auto"/>
            <w:right w:val="none" w:sz="0" w:space="0" w:color="auto"/>
          </w:divBdr>
        </w:div>
        <w:div w:id="1734231873">
          <w:marLeft w:val="547"/>
          <w:marRight w:val="0"/>
          <w:marTop w:val="77"/>
          <w:marBottom w:val="0"/>
          <w:divBdr>
            <w:top w:val="none" w:sz="0" w:space="0" w:color="auto"/>
            <w:left w:val="none" w:sz="0" w:space="0" w:color="auto"/>
            <w:bottom w:val="none" w:sz="0" w:space="0" w:color="auto"/>
            <w:right w:val="none" w:sz="0" w:space="0" w:color="auto"/>
          </w:divBdr>
        </w:div>
        <w:div w:id="1966691699">
          <w:marLeft w:val="1166"/>
          <w:marRight w:val="0"/>
          <w:marTop w:val="58"/>
          <w:marBottom w:val="0"/>
          <w:divBdr>
            <w:top w:val="none" w:sz="0" w:space="0" w:color="auto"/>
            <w:left w:val="none" w:sz="0" w:space="0" w:color="auto"/>
            <w:bottom w:val="none" w:sz="0" w:space="0" w:color="auto"/>
            <w:right w:val="none" w:sz="0" w:space="0" w:color="auto"/>
          </w:divBdr>
        </w:div>
        <w:div w:id="2057048247">
          <w:marLeft w:val="1166"/>
          <w:marRight w:val="0"/>
          <w:marTop w:val="58"/>
          <w:marBottom w:val="0"/>
          <w:divBdr>
            <w:top w:val="none" w:sz="0" w:space="0" w:color="auto"/>
            <w:left w:val="none" w:sz="0" w:space="0" w:color="auto"/>
            <w:bottom w:val="none" w:sz="0" w:space="0" w:color="auto"/>
            <w:right w:val="none" w:sz="0" w:space="0" w:color="auto"/>
          </w:divBdr>
        </w:div>
        <w:div w:id="2133210914">
          <w:marLeft w:val="1166"/>
          <w:marRight w:val="0"/>
          <w:marTop w:val="58"/>
          <w:marBottom w:val="0"/>
          <w:divBdr>
            <w:top w:val="none" w:sz="0" w:space="0" w:color="auto"/>
            <w:left w:val="none" w:sz="0" w:space="0" w:color="auto"/>
            <w:bottom w:val="none" w:sz="0" w:space="0" w:color="auto"/>
            <w:right w:val="none" w:sz="0" w:space="0" w:color="auto"/>
          </w:divBdr>
        </w:div>
      </w:divsChild>
    </w:div>
    <w:div w:id="1962177835">
      <w:bodyDiv w:val="1"/>
      <w:marLeft w:val="0"/>
      <w:marRight w:val="0"/>
      <w:marTop w:val="0"/>
      <w:marBottom w:val="0"/>
      <w:divBdr>
        <w:top w:val="none" w:sz="0" w:space="0" w:color="auto"/>
        <w:left w:val="none" w:sz="0" w:space="0" w:color="auto"/>
        <w:bottom w:val="none" w:sz="0" w:space="0" w:color="auto"/>
        <w:right w:val="none" w:sz="0" w:space="0" w:color="auto"/>
      </w:divBdr>
      <w:divsChild>
        <w:div w:id="1151674938">
          <w:marLeft w:val="547"/>
          <w:marRight w:val="0"/>
          <w:marTop w:val="77"/>
          <w:marBottom w:val="0"/>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1966350990">
      <w:bodyDiv w:val="1"/>
      <w:marLeft w:val="0"/>
      <w:marRight w:val="0"/>
      <w:marTop w:val="0"/>
      <w:marBottom w:val="0"/>
      <w:divBdr>
        <w:top w:val="none" w:sz="0" w:space="0" w:color="auto"/>
        <w:left w:val="none" w:sz="0" w:space="0" w:color="auto"/>
        <w:bottom w:val="none" w:sz="0" w:space="0" w:color="auto"/>
        <w:right w:val="none" w:sz="0" w:space="0" w:color="auto"/>
      </w:divBdr>
    </w:div>
    <w:div w:id="1996912463">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10253592">
      <w:bodyDiv w:val="1"/>
      <w:marLeft w:val="0"/>
      <w:marRight w:val="0"/>
      <w:marTop w:val="0"/>
      <w:marBottom w:val="0"/>
      <w:divBdr>
        <w:top w:val="none" w:sz="0" w:space="0" w:color="auto"/>
        <w:left w:val="none" w:sz="0" w:space="0" w:color="auto"/>
        <w:bottom w:val="none" w:sz="0" w:space="0" w:color="auto"/>
        <w:right w:val="none" w:sz="0" w:space="0" w:color="auto"/>
      </w:divBdr>
    </w:div>
    <w:div w:id="2010597926">
      <w:bodyDiv w:val="1"/>
      <w:marLeft w:val="0"/>
      <w:marRight w:val="0"/>
      <w:marTop w:val="0"/>
      <w:marBottom w:val="0"/>
      <w:divBdr>
        <w:top w:val="none" w:sz="0" w:space="0" w:color="auto"/>
        <w:left w:val="none" w:sz="0" w:space="0" w:color="auto"/>
        <w:bottom w:val="none" w:sz="0" w:space="0" w:color="auto"/>
        <w:right w:val="none" w:sz="0" w:space="0" w:color="auto"/>
      </w:divBdr>
    </w:div>
    <w:div w:id="2015912919">
      <w:bodyDiv w:val="1"/>
      <w:marLeft w:val="0"/>
      <w:marRight w:val="0"/>
      <w:marTop w:val="0"/>
      <w:marBottom w:val="0"/>
      <w:divBdr>
        <w:top w:val="none" w:sz="0" w:space="0" w:color="auto"/>
        <w:left w:val="none" w:sz="0" w:space="0" w:color="auto"/>
        <w:bottom w:val="none" w:sz="0" w:space="0" w:color="auto"/>
        <w:right w:val="none" w:sz="0" w:space="0" w:color="auto"/>
      </w:divBdr>
    </w:div>
    <w:div w:id="2024014298">
      <w:bodyDiv w:val="1"/>
      <w:marLeft w:val="0"/>
      <w:marRight w:val="0"/>
      <w:marTop w:val="0"/>
      <w:marBottom w:val="0"/>
      <w:divBdr>
        <w:top w:val="none" w:sz="0" w:space="0" w:color="auto"/>
        <w:left w:val="none" w:sz="0" w:space="0" w:color="auto"/>
        <w:bottom w:val="none" w:sz="0" w:space="0" w:color="auto"/>
        <w:right w:val="none" w:sz="0" w:space="0" w:color="auto"/>
      </w:divBdr>
    </w:div>
    <w:div w:id="2028870697">
      <w:bodyDiv w:val="1"/>
      <w:marLeft w:val="0"/>
      <w:marRight w:val="0"/>
      <w:marTop w:val="0"/>
      <w:marBottom w:val="0"/>
      <w:divBdr>
        <w:top w:val="none" w:sz="0" w:space="0" w:color="auto"/>
        <w:left w:val="none" w:sz="0" w:space="0" w:color="auto"/>
        <w:bottom w:val="none" w:sz="0" w:space="0" w:color="auto"/>
        <w:right w:val="none" w:sz="0" w:space="0" w:color="auto"/>
      </w:divBdr>
    </w:div>
    <w:div w:id="2030716649">
      <w:bodyDiv w:val="1"/>
      <w:marLeft w:val="0"/>
      <w:marRight w:val="0"/>
      <w:marTop w:val="0"/>
      <w:marBottom w:val="0"/>
      <w:divBdr>
        <w:top w:val="none" w:sz="0" w:space="0" w:color="auto"/>
        <w:left w:val="none" w:sz="0" w:space="0" w:color="auto"/>
        <w:bottom w:val="none" w:sz="0" w:space="0" w:color="auto"/>
        <w:right w:val="none" w:sz="0" w:space="0" w:color="auto"/>
      </w:divBdr>
      <w:divsChild>
        <w:div w:id="1648315150">
          <w:marLeft w:val="418"/>
          <w:marRight w:val="0"/>
          <w:marTop w:val="0"/>
          <w:marBottom w:val="120"/>
          <w:divBdr>
            <w:top w:val="none" w:sz="0" w:space="0" w:color="auto"/>
            <w:left w:val="none" w:sz="0" w:space="0" w:color="auto"/>
            <w:bottom w:val="none" w:sz="0" w:space="0" w:color="auto"/>
            <w:right w:val="none" w:sz="0" w:space="0" w:color="auto"/>
          </w:divBdr>
        </w:div>
        <w:div w:id="1943605951">
          <w:marLeft w:val="418"/>
          <w:marRight w:val="0"/>
          <w:marTop w:val="0"/>
          <w:marBottom w:val="120"/>
          <w:divBdr>
            <w:top w:val="none" w:sz="0" w:space="0" w:color="auto"/>
            <w:left w:val="none" w:sz="0" w:space="0" w:color="auto"/>
            <w:bottom w:val="none" w:sz="0" w:space="0" w:color="auto"/>
            <w:right w:val="none" w:sz="0" w:space="0" w:color="auto"/>
          </w:divBdr>
        </w:div>
      </w:divsChild>
    </w:div>
    <w:div w:id="2042245092">
      <w:bodyDiv w:val="1"/>
      <w:marLeft w:val="0"/>
      <w:marRight w:val="0"/>
      <w:marTop w:val="0"/>
      <w:marBottom w:val="0"/>
      <w:divBdr>
        <w:top w:val="none" w:sz="0" w:space="0" w:color="auto"/>
        <w:left w:val="none" w:sz="0" w:space="0" w:color="auto"/>
        <w:bottom w:val="none" w:sz="0" w:space="0" w:color="auto"/>
        <w:right w:val="none" w:sz="0" w:space="0" w:color="auto"/>
      </w:divBdr>
      <w:divsChild>
        <w:div w:id="953487640">
          <w:marLeft w:val="418"/>
          <w:marRight w:val="0"/>
          <w:marTop w:val="0"/>
          <w:marBottom w:val="120"/>
          <w:divBdr>
            <w:top w:val="none" w:sz="0" w:space="0" w:color="auto"/>
            <w:left w:val="none" w:sz="0" w:space="0" w:color="auto"/>
            <w:bottom w:val="none" w:sz="0" w:space="0" w:color="auto"/>
            <w:right w:val="none" w:sz="0" w:space="0" w:color="auto"/>
          </w:divBdr>
        </w:div>
        <w:div w:id="1024092252">
          <w:marLeft w:val="418"/>
          <w:marRight w:val="0"/>
          <w:marTop w:val="0"/>
          <w:marBottom w:val="120"/>
          <w:divBdr>
            <w:top w:val="none" w:sz="0" w:space="0" w:color="auto"/>
            <w:left w:val="none" w:sz="0" w:space="0" w:color="auto"/>
            <w:bottom w:val="none" w:sz="0" w:space="0" w:color="auto"/>
            <w:right w:val="none" w:sz="0" w:space="0" w:color="auto"/>
          </w:divBdr>
        </w:div>
        <w:div w:id="1968513540">
          <w:marLeft w:val="418"/>
          <w:marRight w:val="0"/>
          <w:marTop w:val="0"/>
          <w:marBottom w:val="120"/>
          <w:divBdr>
            <w:top w:val="none" w:sz="0" w:space="0" w:color="auto"/>
            <w:left w:val="none" w:sz="0" w:space="0" w:color="auto"/>
            <w:bottom w:val="none" w:sz="0" w:space="0" w:color="auto"/>
            <w:right w:val="none" w:sz="0" w:space="0" w:color="auto"/>
          </w:divBdr>
        </w:div>
      </w:divsChild>
    </w:div>
    <w:div w:id="2052875227">
      <w:bodyDiv w:val="1"/>
      <w:marLeft w:val="0"/>
      <w:marRight w:val="0"/>
      <w:marTop w:val="0"/>
      <w:marBottom w:val="0"/>
      <w:divBdr>
        <w:top w:val="none" w:sz="0" w:space="0" w:color="auto"/>
        <w:left w:val="none" w:sz="0" w:space="0" w:color="auto"/>
        <w:bottom w:val="none" w:sz="0" w:space="0" w:color="auto"/>
        <w:right w:val="none" w:sz="0" w:space="0" w:color="auto"/>
      </w:divBdr>
    </w:div>
    <w:div w:id="2054109701">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56922952">
      <w:bodyDiv w:val="1"/>
      <w:marLeft w:val="0"/>
      <w:marRight w:val="0"/>
      <w:marTop w:val="0"/>
      <w:marBottom w:val="0"/>
      <w:divBdr>
        <w:top w:val="none" w:sz="0" w:space="0" w:color="auto"/>
        <w:left w:val="none" w:sz="0" w:space="0" w:color="auto"/>
        <w:bottom w:val="none" w:sz="0" w:space="0" w:color="auto"/>
        <w:right w:val="none" w:sz="0" w:space="0" w:color="auto"/>
      </w:divBdr>
    </w:div>
    <w:div w:id="2060547675">
      <w:bodyDiv w:val="1"/>
      <w:marLeft w:val="0"/>
      <w:marRight w:val="0"/>
      <w:marTop w:val="0"/>
      <w:marBottom w:val="0"/>
      <w:divBdr>
        <w:top w:val="none" w:sz="0" w:space="0" w:color="auto"/>
        <w:left w:val="none" w:sz="0" w:space="0" w:color="auto"/>
        <w:bottom w:val="none" w:sz="0" w:space="0" w:color="auto"/>
        <w:right w:val="none" w:sz="0" w:space="0" w:color="auto"/>
      </w:divBdr>
      <w:divsChild>
        <w:div w:id="813293">
          <w:marLeft w:val="1166"/>
          <w:marRight w:val="0"/>
          <w:marTop w:val="58"/>
          <w:marBottom w:val="0"/>
          <w:divBdr>
            <w:top w:val="none" w:sz="0" w:space="0" w:color="auto"/>
            <w:left w:val="none" w:sz="0" w:space="0" w:color="auto"/>
            <w:bottom w:val="none" w:sz="0" w:space="0" w:color="auto"/>
            <w:right w:val="none" w:sz="0" w:space="0" w:color="auto"/>
          </w:divBdr>
        </w:div>
        <w:div w:id="300427123">
          <w:marLeft w:val="1166"/>
          <w:marRight w:val="0"/>
          <w:marTop w:val="58"/>
          <w:marBottom w:val="0"/>
          <w:divBdr>
            <w:top w:val="none" w:sz="0" w:space="0" w:color="auto"/>
            <w:left w:val="none" w:sz="0" w:space="0" w:color="auto"/>
            <w:bottom w:val="none" w:sz="0" w:space="0" w:color="auto"/>
            <w:right w:val="none" w:sz="0" w:space="0" w:color="auto"/>
          </w:divBdr>
        </w:div>
        <w:div w:id="688986499">
          <w:marLeft w:val="1166"/>
          <w:marRight w:val="0"/>
          <w:marTop w:val="58"/>
          <w:marBottom w:val="0"/>
          <w:divBdr>
            <w:top w:val="none" w:sz="0" w:space="0" w:color="auto"/>
            <w:left w:val="none" w:sz="0" w:space="0" w:color="auto"/>
            <w:bottom w:val="none" w:sz="0" w:space="0" w:color="auto"/>
            <w:right w:val="none" w:sz="0" w:space="0" w:color="auto"/>
          </w:divBdr>
        </w:div>
        <w:div w:id="988243557">
          <w:marLeft w:val="1166"/>
          <w:marRight w:val="0"/>
          <w:marTop w:val="58"/>
          <w:marBottom w:val="0"/>
          <w:divBdr>
            <w:top w:val="none" w:sz="0" w:space="0" w:color="auto"/>
            <w:left w:val="none" w:sz="0" w:space="0" w:color="auto"/>
            <w:bottom w:val="none" w:sz="0" w:space="0" w:color="auto"/>
            <w:right w:val="none" w:sz="0" w:space="0" w:color="auto"/>
          </w:divBdr>
        </w:div>
        <w:div w:id="1025327049">
          <w:marLeft w:val="1166"/>
          <w:marRight w:val="0"/>
          <w:marTop w:val="58"/>
          <w:marBottom w:val="0"/>
          <w:divBdr>
            <w:top w:val="none" w:sz="0" w:space="0" w:color="auto"/>
            <w:left w:val="none" w:sz="0" w:space="0" w:color="auto"/>
            <w:bottom w:val="none" w:sz="0" w:space="0" w:color="auto"/>
            <w:right w:val="none" w:sz="0" w:space="0" w:color="auto"/>
          </w:divBdr>
        </w:div>
        <w:div w:id="1036613592">
          <w:marLeft w:val="1166"/>
          <w:marRight w:val="0"/>
          <w:marTop w:val="58"/>
          <w:marBottom w:val="0"/>
          <w:divBdr>
            <w:top w:val="none" w:sz="0" w:space="0" w:color="auto"/>
            <w:left w:val="none" w:sz="0" w:space="0" w:color="auto"/>
            <w:bottom w:val="none" w:sz="0" w:space="0" w:color="auto"/>
            <w:right w:val="none" w:sz="0" w:space="0" w:color="auto"/>
          </w:divBdr>
        </w:div>
        <w:div w:id="1121074422">
          <w:marLeft w:val="1166"/>
          <w:marRight w:val="0"/>
          <w:marTop w:val="58"/>
          <w:marBottom w:val="0"/>
          <w:divBdr>
            <w:top w:val="none" w:sz="0" w:space="0" w:color="auto"/>
            <w:left w:val="none" w:sz="0" w:space="0" w:color="auto"/>
            <w:bottom w:val="none" w:sz="0" w:space="0" w:color="auto"/>
            <w:right w:val="none" w:sz="0" w:space="0" w:color="auto"/>
          </w:divBdr>
        </w:div>
        <w:div w:id="1223445601">
          <w:marLeft w:val="547"/>
          <w:marRight w:val="0"/>
          <w:marTop w:val="77"/>
          <w:marBottom w:val="0"/>
          <w:divBdr>
            <w:top w:val="none" w:sz="0" w:space="0" w:color="auto"/>
            <w:left w:val="none" w:sz="0" w:space="0" w:color="auto"/>
            <w:bottom w:val="none" w:sz="0" w:space="0" w:color="auto"/>
            <w:right w:val="none" w:sz="0" w:space="0" w:color="auto"/>
          </w:divBdr>
        </w:div>
        <w:div w:id="1414351912">
          <w:marLeft w:val="547"/>
          <w:marRight w:val="0"/>
          <w:marTop w:val="77"/>
          <w:marBottom w:val="0"/>
          <w:divBdr>
            <w:top w:val="none" w:sz="0" w:space="0" w:color="auto"/>
            <w:left w:val="none" w:sz="0" w:space="0" w:color="auto"/>
            <w:bottom w:val="none" w:sz="0" w:space="0" w:color="auto"/>
            <w:right w:val="none" w:sz="0" w:space="0" w:color="auto"/>
          </w:divBdr>
        </w:div>
        <w:div w:id="1508524105">
          <w:marLeft w:val="547"/>
          <w:marRight w:val="0"/>
          <w:marTop w:val="77"/>
          <w:marBottom w:val="0"/>
          <w:divBdr>
            <w:top w:val="none" w:sz="0" w:space="0" w:color="auto"/>
            <w:left w:val="none" w:sz="0" w:space="0" w:color="auto"/>
            <w:bottom w:val="none" w:sz="0" w:space="0" w:color="auto"/>
            <w:right w:val="none" w:sz="0" w:space="0" w:color="auto"/>
          </w:divBdr>
        </w:div>
        <w:div w:id="1559247190">
          <w:marLeft w:val="1166"/>
          <w:marRight w:val="0"/>
          <w:marTop w:val="58"/>
          <w:marBottom w:val="0"/>
          <w:divBdr>
            <w:top w:val="none" w:sz="0" w:space="0" w:color="auto"/>
            <w:left w:val="none" w:sz="0" w:space="0" w:color="auto"/>
            <w:bottom w:val="none" w:sz="0" w:space="0" w:color="auto"/>
            <w:right w:val="none" w:sz="0" w:space="0" w:color="auto"/>
          </w:divBdr>
        </w:div>
        <w:div w:id="1560435361">
          <w:marLeft w:val="547"/>
          <w:marRight w:val="0"/>
          <w:marTop w:val="77"/>
          <w:marBottom w:val="0"/>
          <w:divBdr>
            <w:top w:val="none" w:sz="0" w:space="0" w:color="auto"/>
            <w:left w:val="none" w:sz="0" w:space="0" w:color="auto"/>
            <w:bottom w:val="none" w:sz="0" w:space="0" w:color="auto"/>
            <w:right w:val="none" w:sz="0" w:space="0" w:color="auto"/>
          </w:divBdr>
        </w:div>
        <w:div w:id="1637418755">
          <w:marLeft w:val="1166"/>
          <w:marRight w:val="0"/>
          <w:marTop w:val="58"/>
          <w:marBottom w:val="0"/>
          <w:divBdr>
            <w:top w:val="none" w:sz="0" w:space="0" w:color="auto"/>
            <w:left w:val="none" w:sz="0" w:space="0" w:color="auto"/>
            <w:bottom w:val="none" w:sz="0" w:space="0" w:color="auto"/>
            <w:right w:val="none" w:sz="0" w:space="0" w:color="auto"/>
          </w:divBdr>
        </w:div>
        <w:div w:id="2010521424">
          <w:marLeft w:val="547"/>
          <w:marRight w:val="0"/>
          <w:marTop w:val="77"/>
          <w:marBottom w:val="0"/>
          <w:divBdr>
            <w:top w:val="none" w:sz="0" w:space="0" w:color="auto"/>
            <w:left w:val="none" w:sz="0" w:space="0" w:color="auto"/>
            <w:bottom w:val="none" w:sz="0" w:space="0" w:color="auto"/>
            <w:right w:val="none" w:sz="0" w:space="0" w:color="auto"/>
          </w:divBdr>
        </w:div>
        <w:div w:id="2048873705">
          <w:marLeft w:val="1166"/>
          <w:marRight w:val="0"/>
          <w:marTop w:val="58"/>
          <w:marBottom w:val="0"/>
          <w:divBdr>
            <w:top w:val="none" w:sz="0" w:space="0" w:color="auto"/>
            <w:left w:val="none" w:sz="0" w:space="0" w:color="auto"/>
            <w:bottom w:val="none" w:sz="0" w:space="0" w:color="auto"/>
            <w:right w:val="none" w:sz="0" w:space="0" w:color="auto"/>
          </w:divBdr>
        </w:div>
      </w:divsChild>
    </w:div>
    <w:div w:id="2076393530">
      <w:bodyDiv w:val="1"/>
      <w:marLeft w:val="0"/>
      <w:marRight w:val="0"/>
      <w:marTop w:val="0"/>
      <w:marBottom w:val="0"/>
      <w:divBdr>
        <w:top w:val="none" w:sz="0" w:space="0" w:color="auto"/>
        <w:left w:val="none" w:sz="0" w:space="0" w:color="auto"/>
        <w:bottom w:val="none" w:sz="0" w:space="0" w:color="auto"/>
        <w:right w:val="none" w:sz="0" w:space="0" w:color="auto"/>
      </w:divBdr>
    </w:div>
    <w:div w:id="2081245534">
      <w:bodyDiv w:val="1"/>
      <w:marLeft w:val="0"/>
      <w:marRight w:val="0"/>
      <w:marTop w:val="0"/>
      <w:marBottom w:val="0"/>
      <w:divBdr>
        <w:top w:val="none" w:sz="0" w:space="0" w:color="auto"/>
        <w:left w:val="none" w:sz="0" w:space="0" w:color="auto"/>
        <w:bottom w:val="none" w:sz="0" w:space="0" w:color="auto"/>
        <w:right w:val="none" w:sz="0" w:space="0" w:color="auto"/>
      </w:divBdr>
    </w:div>
    <w:div w:id="2083719928">
      <w:bodyDiv w:val="1"/>
      <w:marLeft w:val="0"/>
      <w:marRight w:val="0"/>
      <w:marTop w:val="0"/>
      <w:marBottom w:val="0"/>
      <w:divBdr>
        <w:top w:val="none" w:sz="0" w:space="0" w:color="auto"/>
        <w:left w:val="none" w:sz="0" w:space="0" w:color="auto"/>
        <w:bottom w:val="none" w:sz="0" w:space="0" w:color="auto"/>
        <w:right w:val="none" w:sz="0" w:space="0" w:color="auto"/>
      </w:divBdr>
    </w:div>
    <w:div w:id="2083990395">
      <w:bodyDiv w:val="1"/>
      <w:marLeft w:val="0"/>
      <w:marRight w:val="0"/>
      <w:marTop w:val="0"/>
      <w:marBottom w:val="0"/>
      <w:divBdr>
        <w:top w:val="none" w:sz="0" w:space="0" w:color="auto"/>
        <w:left w:val="none" w:sz="0" w:space="0" w:color="auto"/>
        <w:bottom w:val="none" w:sz="0" w:space="0" w:color="auto"/>
        <w:right w:val="none" w:sz="0" w:space="0" w:color="auto"/>
      </w:divBdr>
    </w:div>
    <w:div w:id="2089643900">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01640219">
      <w:bodyDiv w:val="1"/>
      <w:marLeft w:val="0"/>
      <w:marRight w:val="0"/>
      <w:marTop w:val="0"/>
      <w:marBottom w:val="0"/>
      <w:divBdr>
        <w:top w:val="none" w:sz="0" w:space="0" w:color="auto"/>
        <w:left w:val="none" w:sz="0" w:space="0" w:color="auto"/>
        <w:bottom w:val="none" w:sz="0" w:space="0" w:color="auto"/>
        <w:right w:val="none" w:sz="0" w:space="0" w:color="auto"/>
      </w:divBdr>
    </w:div>
    <w:div w:id="2109035265">
      <w:bodyDiv w:val="1"/>
      <w:marLeft w:val="0"/>
      <w:marRight w:val="0"/>
      <w:marTop w:val="0"/>
      <w:marBottom w:val="0"/>
      <w:divBdr>
        <w:top w:val="none" w:sz="0" w:space="0" w:color="auto"/>
        <w:left w:val="none" w:sz="0" w:space="0" w:color="auto"/>
        <w:bottom w:val="none" w:sz="0" w:space="0" w:color="auto"/>
        <w:right w:val="none" w:sz="0" w:space="0" w:color="auto"/>
      </w:divBdr>
    </w:div>
    <w:div w:id="2114858324">
      <w:bodyDiv w:val="1"/>
      <w:marLeft w:val="0"/>
      <w:marRight w:val="0"/>
      <w:marTop w:val="0"/>
      <w:marBottom w:val="0"/>
      <w:divBdr>
        <w:top w:val="none" w:sz="0" w:space="0" w:color="auto"/>
        <w:left w:val="none" w:sz="0" w:space="0" w:color="auto"/>
        <w:bottom w:val="none" w:sz="0" w:space="0" w:color="auto"/>
        <w:right w:val="none" w:sz="0" w:space="0" w:color="auto"/>
      </w:divBdr>
    </w:div>
    <w:div w:id="2124224157">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 w:id="2125496059">
      <w:bodyDiv w:val="1"/>
      <w:marLeft w:val="0"/>
      <w:marRight w:val="0"/>
      <w:marTop w:val="0"/>
      <w:marBottom w:val="0"/>
      <w:divBdr>
        <w:top w:val="none" w:sz="0" w:space="0" w:color="auto"/>
        <w:left w:val="none" w:sz="0" w:space="0" w:color="auto"/>
        <w:bottom w:val="none" w:sz="0" w:space="0" w:color="auto"/>
        <w:right w:val="none" w:sz="0" w:space="0" w:color="auto"/>
      </w:divBdr>
    </w:div>
    <w:div w:id="2132046057">
      <w:bodyDiv w:val="1"/>
      <w:marLeft w:val="0"/>
      <w:marRight w:val="0"/>
      <w:marTop w:val="0"/>
      <w:marBottom w:val="0"/>
      <w:divBdr>
        <w:top w:val="none" w:sz="0" w:space="0" w:color="auto"/>
        <w:left w:val="none" w:sz="0" w:space="0" w:color="auto"/>
        <w:bottom w:val="none" w:sz="0" w:space="0" w:color="auto"/>
        <w:right w:val="none" w:sz="0" w:space="0" w:color="auto"/>
      </w:divBdr>
    </w:div>
    <w:div w:id="21425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TSG_SA/TSGS_104_Shanghai_2024-06/Docs/SP-240970.zip" TargetMode="External"/><Relationship Id="rId21" Type="http://schemas.openxmlformats.org/officeDocument/2006/relationships/hyperlink" Target="https://www.3gpp.org/ftp/tsg_sa/TSG_SA/TSGS_104_Shanghai_2024-06/Docs/SP-240777.zip" TargetMode="External"/><Relationship Id="rId42" Type="http://schemas.openxmlformats.org/officeDocument/2006/relationships/hyperlink" Target="https://www.3gpp.org/ftp/tsg_sa/TSG_SA/TSGS_104_Shanghai_2024-06/Docs/SP-240852.zip" TargetMode="External"/><Relationship Id="rId47" Type="http://schemas.openxmlformats.org/officeDocument/2006/relationships/hyperlink" Target="https://www.3gpp.org/ftp/tsg_sa/TSG_SA/TSGS_104_Shanghai_2024-06/Docs/SP-240993.zip" TargetMode="External"/><Relationship Id="rId63" Type="http://schemas.openxmlformats.org/officeDocument/2006/relationships/hyperlink" Target="https://www.3gpp.org/ftp/tsg_sa/TSG_SA/TSGS_104_Shanghai_2024-06/Docs/SP-240923.zip" TargetMode="External"/><Relationship Id="rId68" Type="http://schemas.openxmlformats.org/officeDocument/2006/relationships/hyperlink" Target="https://www.3gpp.org/ftp/TSG_SA/TSG_SA/TSGS_104_Shanghai_2024-06/Docs/SP-240788.zip" TargetMode="External"/><Relationship Id="rId16" Type="http://schemas.openxmlformats.org/officeDocument/2006/relationships/hyperlink" Target="https://www.3gpp.org/ftp/tsg_sa/TSG_SA/TSGS_104_Shanghai_2024-06/Docs/SP-240926.zip" TargetMode="External"/><Relationship Id="rId11" Type="http://schemas.openxmlformats.org/officeDocument/2006/relationships/hyperlink" Target="https://www.3gpp.org/ftp/tsg_sa/TSG_SA/TSGS_104_Shanghai_2024-06/Report" TargetMode="External"/><Relationship Id="rId24" Type="http://schemas.openxmlformats.org/officeDocument/2006/relationships/hyperlink" Target="https://www.3gpp.org/ftp/tsg_sa/TSG_SA/TSGS_104_Shanghai_2024-06/Docs/SP-240950.zip" TargetMode="External"/><Relationship Id="rId32" Type="http://schemas.openxmlformats.org/officeDocument/2006/relationships/hyperlink" Target="https://www.3gpp.org/ftp/tsg_sa/TSG_SA/TSGS_104_Shanghai_2024-06/Docs/SP-240974.zip" TargetMode="External"/><Relationship Id="rId37" Type="http://schemas.openxmlformats.org/officeDocument/2006/relationships/hyperlink" Target="https://www.3gpp.org/ftp/tsg_sa/TSG_SA/TSGS_104_Shanghai_2024-06/Docs/SP-240973.zip" TargetMode="External"/><Relationship Id="rId40" Type="http://schemas.openxmlformats.org/officeDocument/2006/relationships/hyperlink" Target="https://www.3gpp.org/ftp/tsg_sa/TSG_SA/TSGS_103_Maastricht_2024-03/Docs/SP-240005.zip" TargetMode="External"/><Relationship Id="rId45" Type="http://schemas.openxmlformats.org/officeDocument/2006/relationships/hyperlink" Target="https://www.3gpp.org/ftp/tsg_sa/TSG_SA/TSGS_104_Shanghai_2024-06/Docs/SP-241014.zip" TargetMode="External"/><Relationship Id="rId53" Type="http://schemas.openxmlformats.org/officeDocument/2006/relationships/hyperlink" Target="https://www.3gpp.org/ftp/tsg_sa/TSG_SA/TSGS_104_Shanghai_2024-06/Docs/SP-240879.zip" TargetMode="External"/><Relationship Id="rId58" Type="http://schemas.openxmlformats.org/officeDocument/2006/relationships/hyperlink" Target="https://www.3gpp.org/ftp/tsg_sa/TSG_SA/TSGS_104_Shanghai_2024-06/Docs/SP-240933.zip" TargetMode="External"/><Relationship Id="rId66" Type="http://schemas.openxmlformats.org/officeDocument/2006/relationships/hyperlink" Target="https://www.3gpp.org/ftp/TSG_SA/TSG_SA/TSGS_104_Shanghai_2024-06/Docs/SP-240786.zip" TargetMode="External"/><Relationship Id="rId74" Type="http://schemas.openxmlformats.org/officeDocument/2006/relationships/hyperlink" Target="https://www.3gpp.org/ftp/TSG_SA/TSG_SA/TSGS_104_Shanghai_2024-06/Docs/SP-240794.zip" TargetMode="Externa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3gpp.org/ftp/tsg_sa/TSG_SA/TSGS_104_Shanghai_2024-06/Docs/SP-240912.zip" TargetMode="External"/><Relationship Id="rId19" Type="http://schemas.openxmlformats.org/officeDocument/2006/relationships/hyperlink" Target="https://www.3gpp.org/ftp/tsg_sa/TSG_SA/TSGS_104_Shanghai_2024-06/Docs/SP-241020.zip" TargetMode="External"/><Relationship Id="rId14" Type="http://schemas.openxmlformats.org/officeDocument/2006/relationships/hyperlink" Target="https://www.3gpp.org/ftp/tsg_sa/TSG_SA/TSGS_104_Shanghai_2024-06/Docs/SP-240936.zip" TargetMode="External"/><Relationship Id="rId22" Type="http://schemas.openxmlformats.org/officeDocument/2006/relationships/hyperlink" Target="https://www.3gpp.org/ftp/tsg_sa/TSG_SA/TSGS_104_Shanghai_2024-06/Docs/SP-240952.zip" TargetMode="External"/><Relationship Id="rId27" Type="http://schemas.openxmlformats.org/officeDocument/2006/relationships/hyperlink" Target="https://www.3gpp.org/ftp/tsg_sa/TSG_SA/TSGS_104_Shanghai_2024-06/Docs/SP-240645.zip" TargetMode="External"/><Relationship Id="rId30" Type="http://schemas.openxmlformats.org/officeDocument/2006/relationships/hyperlink" Target="https://www.3gpp.org/ftp/tsg_sa/TSG_SA/TSGS_104_Shanghai_2024-06/Docs/SP-240943.zip" TargetMode="External"/><Relationship Id="rId35" Type="http://schemas.openxmlformats.org/officeDocument/2006/relationships/hyperlink" Target="https://www.3gpp.org/ftp/tsg_sa/TSG_SA/TSGS_104_Shanghai_2024-06/Docs/SP-240942.zip" TargetMode="External"/><Relationship Id="rId43" Type="http://schemas.openxmlformats.org/officeDocument/2006/relationships/hyperlink" Target="https://www.3gpp.org/ftp/tsg_sa/TSG_SA/TSGS_104_Shanghai_2024-06/Docs/SP-240947.zip" TargetMode="External"/><Relationship Id="rId48" Type="http://schemas.openxmlformats.org/officeDocument/2006/relationships/hyperlink" Target="https://www.3gpp.org/ftp/tsg_sa/TSG_SA/TSGS_104_Shanghai_2024-06/Docs/SP-240879.zip" TargetMode="External"/><Relationship Id="rId56" Type="http://schemas.openxmlformats.org/officeDocument/2006/relationships/hyperlink" Target="https://www.3gpp.org/ftp/tsg_sa/TSG_SA/TSGS_104_Shanghai_2024-06/Docs/SP-240923.zip" TargetMode="External"/><Relationship Id="rId64" Type="http://schemas.openxmlformats.org/officeDocument/2006/relationships/hyperlink" Target="https://www.3gpp.org/ftp/tsg_sa/TSG_SA/TSGS_104_Shanghai_2024-06/Docs/" TargetMode="External"/><Relationship Id="rId69" Type="http://schemas.openxmlformats.org/officeDocument/2006/relationships/hyperlink" Target="https://www.3gpp.org/ftp/TSG_SA/TSG_SA/TSGS_104_Shanghai_2024-06/Docs/SP-240789.zip" TargetMode="External"/><Relationship Id="rId77" Type="http://schemas.openxmlformats.org/officeDocument/2006/relationships/hyperlink" Target="https://www.3gpp.org/ftp/TSG_SA/TSG_SA/TSGS_104_Shanghai_2024-06/Docs/SP-240797.zip" TargetMode="External"/><Relationship Id="rId8" Type="http://schemas.openxmlformats.org/officeDocument/2006/relationships/webSettings" Target="webSettings.xml"/><Relationship Id="rId51" Type="http://schemas.openxmlformats.org/officeDocument/2006/relationships/hyperlink" Target="https://www.3gpp.org/ftp/tsg_sa/TSG_SA/TSGS_104_Shanghai_2024-06/Docs/SP-241016.zip" TargetMode="External"/><Relationship Id="rId72" Type="http://schemas.openxmlformats.org/officeDocument/2006/relationships/hyperlink" Target="https://www.3gpp.org/ftp/TSG_SA/TSG_SA/TSGS_104_Shanghai_2024-06/Docs/SP-240792.zip" TargetMode="External"/><Relationship Id="rId3" Type="http://schemas.openxmlformats.org/officeDocument/2006/relationships/customXml" Target="../customXml/item3.xml"/><Relationship Id="rId12" Type="http://schemas.openxmlformats.org/officeDocument/2006/relationships/hyperlink" Target="https://www.3gpp.org/ftp/tsg_sa/TSG_SA/TSGS_104_Shanghai_2024-06/Docs/SP-240784.zip" TargetMode="External"/><Relationship Id="rId17" Type="http://schemas.openxmlformats.org/officeDocument/2006/relationships/hyperlink" Target="https://www.3gpp.org/ftp/tsg_sa/TSG_SA/TSGS_104_Shanghai_2024-06/Docs/SP-240992.zip" TargetMode="External"/><Relationship Id="rId25" Type="http://schemas.openxmlformats.org/officeDocument/2006/relationships/hyperlink" Target="https://www.3gpp.org/ftp/tsg_sa/TSG_SA/TSGS_104_Shanghai_2024-06/Docs/SP-240970.zip" TargetMode="External"/><Relationship Id="rId33" Type="http://schemas.openxmlformats.org/officeDocument/2006/relationships/hyperlink" Target="https://www.3gpp.org/ftp/tsg_sa/TSG_SA/TSGS_104_Shanghai_2024-06/Docs/SP-240941.zip" TargetMode="External"/><Relationship Id="rId38" Type="http://schemas.openxmlformats.org/officeDocument/2006/relationships/hyperlink" Target="https://www.3gpp.org/ftp/tsg_sa/TSG_SA/TSGS_104_Shanghai_2024-06/Docs/SP-240973.zip" TargetMode="External"/><Relationship Id="rId46" Type="http://schemas.openxmlformats.org/officeDocument/2006/relationships/hyperlink" Target="https://www.3gpp.org/ftp/tsg_sa/TSG_SA/TSGS_104_Shanghai_2024-06/Docs/SP-240993.zip" TargetMode="External"/><Relationship Id="rId59" Type="http://schemas.openxmlformats.org/officeDocument/2006/relationships/hyperlink" Target="https://www.3gpp.org/ftp/tsg_sa/TSG_SA/TSGS_104_Shanghai_2024-06/Docs/SP-240959.zip" TargetMode="External"/><Relationship Id="rId67" Type="http://schemas.openxmlformats.org/officeDocument/2006/relationships/hyperlink" Target="https://www.3gpp.org/ftp/TSG_SA/TSG_SA/TSGS_104_Shanghai_2024-06/Docs/SP-240787.zip" TargetMode="External"/><Relationship Id="rId20" Type="http://schemas.openxmlformats.org/officeDocument/2006/relationships/hyperlink" Target="https://www.3gpp.org/ftp/tsg_sa/TSG_SA/TSGS_104_Shanghai_2024-06/Docs/SP-240777.zip" TargetMode="External"/><Relationship Id="rId41" Type="http://schemas.openxmlformats.org/officeDocument/2006/relationships/hyperlink" Target="https://www.3gpp.org/ftp/tsg_sa/TSG_SA/TSGS_104_Shanghai_2024-06/Docs/SP-240647.zip" TargetMode="External"/><Relationship Id="rId54" Type="http://schemas.openxmlformats.org/officeDocument/2006/relationships/hyperlink" Target="https://www.3gpp.org/ftp/tsg_sa/TSG_SA/TSGS_104_Shanghai_2024-06/Docs/SP-240913.zip" TargetMode="External"/><Relationship Id="rId62" Type="http://schemas.openxmlformats.org/officeDocument/2006/relationships/hyperlink" Target="https://www.3gpp.org/ftp/tsg_sa/TSG_SA/TSGS_104_Shanghai_2024-06/Docs/SP-240932.zip" TargetMode="External"/><Relationship Id="rId70" Type="http://schemas.openxmlformats.org/officeDocument/2006/relationships/hyperlink" Target="https://www.3gpp.org/ftp/TSG_SA/TSG_SA/TSGS_104_Shanghai_2024-06/Docs/SP-240790.zip" TargetMode="External"/><Relationship Id="rId75" Type="http://schemas.openxmlformats.org/officeDocument/2006/relationships/hyperlink" Target="https://www.3gpp.org/ftp/TSG_SA/TSG_SA/TSGS_104_Shanghai_2024-06/Docs/SP-240795.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sa/TSG_SA/TSGS_104_Shanghai_2024-06/Docs/SP-241018.zip" TargetMode="External"/><Relationship Id="rId23" Type="http://schemas.openxmlformats.org/officeDocument/2006/relationships/hyperlink" Target="https://www.3gpp.org/ftp/tsg_sa/TSG_SA/TSGS_104_Shanghai_2024-06/Docs/SP-240575.zip" TargetMode="External"/><Relationship Id="rId28" Type="http://schemas.openxmlformats.org/officeDocument/2006/relationships/hyperlink" Target="https://www.3gpp.org/ftp/tsg_sa/TSG_SA/TSGS_104_Shanghai_2024-06/Docs/SP-240941.zip" TargetMode="External"/><Relationship Id="rId36" Type="http://schemas.openxmlformats.org/officeDocument/2006/relationships/hyperlink" Target="https://www.3gpp.org/ftp/tsg_sa/TSG_SA/TSGS_104_Shanghai_2024-06/Docs/SP-240973.zip" TargetMode="External"/><Relationship Id="rId49" Type="http://schemas.openxmlformats.org/officeDocument/2006/relationships/hyperlink" Target="https://www.3gpp.org/ftp/tsg_sa/TSG_SA/TSGS_104_Shanghai_2024-06/Docs/SP-240956.zip" TargetMode="External"/><Relationship Id="rId57" Type="http://schemas.openxmlformats.org/officeDocument/2006/relationships/hyperlink" Target="https://www.3gpp.org/ftp/tsg_sa/TSG_SA/TSGS_104_Shanghai_2024-06/Docs/SP-240913.zip" TargetMode="External"/><Relationship Id="rId10" Type="http://schemas.openxmlformats.org/officeDocument/2006/relationships/endnotes" Target="endnotes.xml"/><Relationship Id="rId31" Type="http://schemas.openxmlformats.org/officeDocument/2006/relationships/hyperlink" Target="https://www.3gpp.org/ftp/tsg_sa/TSG_SA/TSGS_104_Shanghai_2024-06/Docs/SP-240974.zip" TargetMode="External"/><Relationship Id="rId44" Type="http://schemas.openxmlformats.org/officeDocument/2006/relationships/hyperlink" Target="https://www.3gpp.org/ftp/tsg_sa/TSG_SA/TSGS_104_Shanghai_2024-06/Docs/SP-241014.zip" TargetMode="External"/><Relationship Id="rId52" Type="http://schemas.openxmlformats.org/officeDocument/2006/relationships/hyperlink" Target="https://www.3gpp.org/ftp/tsg_sa/TSG_SA/TSGS_104_Shanghai_2024-06/Docs/SP-241016.zip" TargetMode="External"/><Relationship Id="rId60" Type="http://schemas.openxmlformats.org/officeDocument/2006/relationships/hyperlink" Target="https://www.3gpp.org/ftp/tsg_sa/TSG_SA/TSGS_104_Shanghai_2024-06/Docs/SP-240959.zip" TargetMode="External"/><Relationship Id="rId65" Type="http://schemas.openxmlformats.org/officeDocument/2006/relationships/hyperlink" Target="https://www.3gpp.org/ftp/TSG_SA/TSG_SA/TSGS_104_Shanghai_2024-06/Docs/SP-240785.zip" TargetMode="External"/><Relationship Id="rId73" Type="http://schemas.openxmlformats.org/officeDocument/2006/relationships/hyperlink" Target="https://www.3gpp.org/ftp/TSG_SA/TSG_SA/TSGS_104_Shanghai_2024-06/Docs/SP-240793.zip"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sa/TSG_SA/TSGS_104_Shanghai_2024-06/Docs/SP-240784.zip" TargetMode="External"/><Relationship Id="rId18" Type="http://schemas.openxmlformats.org/officeDocument/2006/relationships/hyperlink" Target="https://www.3gpp.org/ftp/tsg_sa/TSG_SA/TSGS_104_Shanghai_2024-06/Docs/SP-241020.zip" TargetMode="External"/><Relationship Id="rId39" Type="http://schemas.openxmlformats.org/officeDocument/2006/relationships/hyperlink" Target="https://www.3gpp.org/ftp/tsg_sa/TSG_SA/TSGS_104_Shanghai_2024-06/Docs/SP-240647.zip" TargetMode="External"/><Relationship Id="rId34" Type="http://schemas.openxmlformats.org/officeDocument/2006/relationships/hyperlink" Target="https://www.3gpp.org/ftp/tsg_sa/TSG_SA/TSGS_104_Shanghai_2024-06/Docs/SP-240801.zip" TargetMode="External"/><Relationship Id="rId50" Type="http://schemas.openxmlformats.org/officeDocument/2006/relationships/hyperlink" Target="https://www.3gpp.org/ftp/tsg_sa/TSG_SA/TSGS_104_Shanghai_2024-06/Docs/SP-240977.zip" TargetMode="External"/><Relationship Id="rId55" Type="http://schemas.openxmlformats.org/officeDocument/2006/relationships/hyperlink" Target="https://www.3gpp.org/ftp/tsg_sa/TSG_SA/TSGS_104_Shanghai_2024-06/Docs/SP-240912.zip" TargetMode="External"/><Relationship Id="rId76" Type="http://schemas.openxmlformats.org/officeDocument/2006/relationships/hyperlink" Target="https://www.3gpp.org/ftp/TSG_SA/TSG_SA/TSGS_104_Shanghai_2024-06/Docs/SP-240796.zip" TargetMode="External"/><Relationship Id="rId7" Type="http://schemas.openxmlformats.org/officeDocument/2006/relationships/settings" Target="settings.xml"/><Relationship Id="rId71" Type="http://schemas.openxmlformats.org/officeDocument/2006/relationships/hyperlink" Target="https://www.3gpp.org/ftp/TSG_SA/TSG_SA/TSGS_104_Shanghai_2024-06/Docs/SP-240791.zip" TargetMode="External"/><Relationship Id="rId2" Type="http://schemas.openxmlformats.org/officeDocument/2006/relationships/customXml" Target="../customXml/item2.xml"/><Relationship Id="rId29" Type="http://schemas.openxmlformats.org/officeDocument/2006/relationships/hyperlink" Target="https://www.3gpp.org/ftp/tsg_sa/TSG_SA/TSGS_104_Shanghai_2024-06/Docs/SP-2405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F38FC-F90E-4E07-A2E8-FA218EE2D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1939FE-0386-457F-B6CE-B2DF6BDFAD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44A4C5-201D-4B31-874A-D6DFED827935}">
  <ds:schemaRefs>
    <ds:schemaRef ds:uri="http://schemas.microsoft.com/sharepoint/v3/contenttype/forms"/>
  </ds:schemaRefs>
</ds:datastoreItem>
</file>

<file path=customXml/itemProps4.xml><?xml version="1.0" encoding="utf-8"?>
<ds:datastoreItem xmlns:ds="http://schemas.openxmlformats.org/officeDocument/2006/customXml" ds:itemID="{24BEA557-A2C9-4C8E-A0C0-B85EA0D0D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3278</TotalTime>
  <Pages>4</Pages>
  <Words>2431</Words>
  <Characters>13860</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Titolo</vt:lpstr>
      </vt:variant>
      <vt:variant>
        <vt:i4>1</vt:i4>
      </vt:variant>
    </vt:vector>
  </HeadingPairs>
  <TitlesOfParts>
    <vt:vector size="3" baseType="lpstr">
      <vt:lpstr>Title</vt:lpstr>
      <vt:lpstr>Title</vt:lpstr>
      <vt:lpstr>Title</vt:lpstr>
    </vt:vector>
  </TitlesOfParts>
  <Company>Telecom Italia</Company>
  <LinksUpToDate>false</LinksUpToDate>
  <CharactersWithSpaces>16259</CharactersWithSpaces>
  <SharedDoc>false</SharedDoc>
  <HLinks>
    <vt:vector size="264" baseType="variant">
      <vt:variant>
        <vt:i4>2818079</vt:i4>
      </vt:variant>
      <vt:variant>
        <vt:i4>129</vt:i4>
      </vt:variant>
      <vt:variant>
        <vt:i4>0</vt:i4>
      </vt:variant>
      <vt:variant>
        <vt:i4>5</vt:i4>
      </vt:variant>
      <vt:variant>
        <vt:lpwstr>https://www.3gpp.org/ftp/TSG_SA/TSG_SA/TSGS_100_Taipei_2023-06/Docs/SP-230750.zip</vt:lpwstr>
      </vt:variant>
      <vt:variant>
        <vt:lpwstr/>
      </vt:variant>
      <vt:variant>
        <vt:i4>2949144</vt:i4>
      </vt:variant>
      <vt:variant>
        <vt:i4>126</vt:i4>
      </vt:variant>
      <vt:variant>
        <vt:i4>0</vt:i4>
      </vt:variant>
      <vt:variant>
        <vt:i4>5</vt:i4>
      </vt:variant>
      <vt:variant>
        <vt:lpwstr>https://www.3gpp.org/ftp/TSG_SA/TSG_SA/TSGS_100_Taipei_2023-06/Docs/SP-230535.zip</vt:lpwstr>
      </vt:variant>
      <vt:variant>
        <vt:lpwstr/>
      </vt:variant>
      <vt:variant>
        <vt:i4>2949145</vt:i4>
      </vt:variant>
      <vt:variant>
        <vt:i4>123</vt:i4>
      </vt:variant>
      <vt:variant>
        <vt:i4>0</vt:i4>
      </vt:variant>
      <vt:variant>
        <vt:i4>5</vt:i4>
      </vt:variant>
      <vt:variant>
        <vt:lpwstr>https://www.3gpp.org/ftp/TSG_SA/TSG_SA/TSGS_100_Taipei_2023-06/Docs/SP-230534.zip</vt:lpwstr>
      </vt:variant>
      <vt:variant>
        <vt:lpwstr/>
      </vt:variant>
      <vt:variant>
        <vt:i4>2949150</vt:i4>
      </vt:variant>
      <vt:variant>
        <vt:i4>120</vt:i4>
      </vt:variant>
      <vt:variant>
        <vt:i4>0</vt:i4>
      </vt:variant>
      <vt:variant>
        <vt:i4>5</vt:i4>
      </vt:variant>
      <vt:variant>
        <vt:lpwstr>https://www.3gpp.org/ftp/TSG_SA/TSG_SA/TSGS_100_Taipei_2023-06/Docs/SP-230533.zip</vt:lpwstr>
      </vt:variant>
      <vt:variant>
        <vt:lpwstr/>
      </vt:variant>
      <vt:variant>
        <vt:i4>2949151</vt:i4>
      </vt:variant>
      <vt:variant>
        <vt:i4>117</vt:i4>
      </vt:variant>
      <vt:variant>
        <vt:i4>0</vt:i4>
      </vt:variant>
      <vt:variant>
        <vt:i4>5</vt:i4>
      </vt:variant>
      <vt:variant>
        <vt:lpwstr>https://www.3gpp.org/ftp/TSG_SA/TSG_SA/TSGS_100_Taipei_2023-06/Docs/SP-230532.zip</vt:lpwstr>
      </vt:variant>
      <vt:variant>
        <vt:lpwstr/>
      </vt:variant>
      <vt:variant>
        <vt:i4>2949148</vt:i4>
      </vt:variant>
      <vt:variant>
        <vt:i4>114</vt:i4>
      </vt:variant>
      <vt:variant>
        <vt:i4>0</vt:i4>
      </vt:variant>
      <vt:variant>
        <vt:i4>5</vt:i4>
      </vt:variant>
      <vt:variant>
        <vt:lpwstr>https://www.3gpp.org/ftp/TSG_SA/TSG_SA/TSGS_100_Taipei_2023-06/Docs/SP-230531.zip</vt:lpwstr>
      </vt:variant>
      <vt:variant>
        <vt:lpwstr/>
      </vt:variant>
      <vt:variant>
        <vt:i4>2949149</vt:i4>
      </vt:variant>
      <vt:variant>
        <vt:i4>111</vt:i4>
      </vt:variant>
      <vt:variant>
        <vt:i4>0</vt:i4>
      </vt:variant>
      <vt:variant>
        <vt:i4>5</vt:i4>
      </vt:variant>
      <vt:variant>
        <vt:lpwstr>https://www.3gpp.org/ftp/TSG_SA/TSG_SA/TSGS_100_Taipei_2023-06/Docs/SP-230530.zip</vt:lpwstr>
      </vt:variant>
      <vt:variant>
        <vt:lpwstr/>
      </vt:variant>
      <vt:variant>
        <vt:i4>2883604</vt:i4>
      </vt:variant>
      <vt:variant>
        <vt:i4>108</vt:i4>
      </vt:variant>
      <vt:variant>
        <vt:i4>0</vt:i4>
      </vt:variant>
      <vt:variant>
        <vt:i4>5</vt:i4>
      </vt:variant>
      <vt:variant>
        <vt:lpwstr>https://www.3gpp.org/ftp/TSG_SA/TSG_SA/TSGS_100_Taipei_2023-06/Docs/SP-230529.zip</vt:lpwstr>
      </vt:variant>
      <vt:variant>
        <vt:lpwstr/>
      </vt:variant>
      <vt:variant>
        <vt:i4>2883605</vt:i4>
      </vt:variant>
      <vt:variant>
        <vt:i4>105</vt:i4>
      </vt:variant>
      <vt:variant>
        <vt:i4>0</vt:i4>
      </vt:variant>
      <vt:variant>
        <vt:i4>5</vt:i4>
      </vt:variant>
      <vt:variant>
        <vt:lpwstr>https://www.3gpp.org/ftp/TSG_SA/TSG_SA/TSGS_100_Taipei_2023-06/Docs/SP-230528.zip</vt:lpwstr>
      </vt:variant>
      <vt:variant>
        <vt:lpwstr/>
      </vt:variant>
      <vt:variant>
        <vt:i4>2883610</vt:i4>
      </vt:variant>
      <vt:variant>
        <vt:i4>102</vt:i4>
      </vt:variant>
      <vt:variant>
        <vt:i4>0</vt:i4>
      </vt:variant>
      <vt:variant>
        <vt:i4>5</vt:i4>
      </vt:variant>
      <vt:variant>
        <vt:lpwstr>https://www.3gpp.org/ftp/TSG_SA/TSG_SA/TSGS_100_Taipei_2023-06/Docs/SP-230527.zip</vt:lpwstr>
      </vt:variant>
      <vt:variant>
        <vt:lpwstr/>
      </vt:variant>
      <vt:variant>
        <vt:i4>2883611</vt:i4>
      </vt:variant>
      <vt:variant>
        <vt:i4>99</vt:i4>
      </vt:variant>
      <vt:variant>
        <vt:i4>0</vt:i4>
      </vt:variant>
      <vt:variant>
        <vt:i4>5</vt:i4>
      </vt:variant>
      <vt:variant>
        <vt:lpwstr>https://www.3gpp.org/ftp/TSG_SA/TSG_SA/TSGS_100_Taipei_2023-06/Docs/SP-230526.zip</vt:lpwstr>
      </vt:variant>
      <vt:variant>
        <vt:lpwstr/>
      </vt:variant>
      <vt:variant>
        <vt:i4>2883608</vt:i4>
      </vt:variant>
      <vt:variant>
        <vt:i4>96</vt:i4>
      </vt:variant>
      <vt:variant>
        <vt:i4>0</vt:i4>
      </vt:variant>
      <vt:variant>
        <vt:i4>5</vt:i4>
      </vt:variant>
      <vt:variant>
        <vt:lpwstr>https://www.3gpp.org/ftp/TSG_SA/TSG_SA/TSGS_100_Taipei_2023-06/Docs/SP-230525.zip</vt:lpwstr>
      </vt:variant>
      <vt:variant>
        <vt:lpwstr/>
      </vt:variant>
      <vt:variant>
        <vt:i4>2883609</vt:i4>
      </vt:variant>
      <vt:variant>
        <vt:i4>93</vt:i4>
      </vt:variant>
      <vt:variant>
        <vt:i4>0</vt:i4>
      </vt:variant>
      <vt:variant>
        <vt:i4>5</vt:i4>
      </vt:variant>
      <vt:variant>
        <vt:lpwstr>https://www.3gpp.org/ftp/TSG_SA/TSG_SA/TSGS_100_Taipei_2023-06/Docs/SP-230524.zip</vt:lpwstr>
      </vt:variant>
      <vt:variant>
        <vt:lpwstr/>
      </vt:variant>
      <vt:variant>
        <vt:i4>2883614</vt:i4>
      </vt:variant>
      <vt:variant>
        <vt:i4>90</vt:i4>
      </vt:variant>
      <vt:variant>
        <vt:i4>0</vt:i4>
      </vt:variant>
      <vt:variant>
        <vt:i4>5</vt:i4>
      </vt:variant>
      <vt:variant>
        <vt:lpwstr>https://www.3gpp.org/ftp/TSG_SA/TSG_SA/TSGS_100_Taipei_2023-06/Docs/SP-230523.zip</vt:lpwstr>
      </vt:variant>
      <vt:variant>
        <vt:lpwstr/>
      </vt:variant>
      <vt:variant>
        <vt:i4>2883615</vt:i4>
      </vt:variant>
      <vt:variant>
        <vt:i4>87</vt:i4>
      </vt:variant>
      <vt:variant>
        <vt:i4>0</vt:i4>
      </vt:variant>
      <vt:variant>
        <vt:i4>5</vt:i4>
      </vt:variant>
      <vt:variant>
        <vt:lpwstr>https://www.3gpp.org/ftp/TSG_SA/TSG_SA/TSGS_100_Taipei_2023-06/Docs/SP-230522.zip</vt:lpwstr>
      </vt:variant>
      <vt:variant>
        <vt:lpwstr/>
      </vt:variant>
      <vt:variant>
        <vt:i4>2883612</vt:i4>
      </vt:variant>
      <vt:variant>
        <vt:i4>84</vt:i4>
      </vt:variant>
      <vt:variant>
        <vt:i4>0</vt:i4>
      </vt:variant>
      <vt:variant>
        <vt:i4>5</vt:i4>
      </vt:variant>
      <vt:variant>
        <vt:lpwstr>https://www.3gpp.org/ftp/TSG_SA/TSG_SA/TSGS_100_Taipei_2023-06/Docs/SP-230521.zip</vt:lpwstr>
      </vt:variant>
      <vt:variant>
        <vt:lpwstr/>
      </vt:variant>
      <vt:variant>
        <vt:i4>2883613</vt:i4>
      </vt:variant>
      <vt:variant>
        <vt:i4>81</vt:i4>
      </vt:variant>
      <vt:variant>
        <vt:i4>0</vt:i4>
      </vt:variant>
      <vt:variant>
        <vt:i4>5</vt:i4>
      </vt:variant>
      <vt:variant>
        <vt:lpwstr>https://www.3gpp.org/ftp/TSG_SA/TSG_SA/TSGS_100_Taipei_2023-06/Docs/SP-230520.zip</vt:lpwstr>
      </vt:variant>
      <vt:variant>
        <vt:lpwstr/>
      </vt:variant>
      <vt:variant>
        <vt:i4>3080212</vt:i4>
      </vt:variant>
      <vt:variant>
        <vt:i4>78</vt:i4>
      </vt:variant>
      <vt:variant>
        <vt:i4>0</vt:i4>
      </vt:variant>
      <vt:variant>
        <vt:i4>5</vt:i4>
      </vt:variant>
      <vt:variant>
        <vt:lpwstr>https://www.3gpp.org/ftp/TSG_SA/TSG_SA/TSGS_100_Taipei_2023-06/Docs/SP-230519.zip</vt:lpwstr>
      </vt:variant>
      <vt:variant>
        <vt:lpwstr/>
      </vt:variant>
      <vt:variant>
        <vt:i4>3080213</vt:i4>
      </vt:variant>
      <vt:variant>
        <vt:i4>75</vt:i4>
      </vt:variant>
      <vt:variant>
        <vt:i4>0</vt:i4>
      </vt:variant>
      <vt:variant>
        <vt:i4>5</vt:i4>
      </vt:variant>
      <vt:variant>
        <vt:lpwstr>https://www.3gpp.org/ftp/TSG_SA/TSG_SA/TSGS_100_Taipei_2023-06/Docs/SP-230518.zip</vt:lpwstr>
      </vt:variant>
      <vt:variant>
        <vt:lpwstr/>
      </vt:variant>
      <vt:variant>
        <vt:i4>3080218</vt:i4>
      </vt:variant>
      <vt:variant>
        <vt:i4>72</vt:i4>
      </vt:variant>
      <vt:variant>
        <vt:i4>0</vt:i4>
      </vt:variant>
      <vt:variant>
        <vt:i4>5</vt:i4>
      </vt:variant>
      <vt:variant>
        <vt:lpwstr>https://www.3gpp.org/ftp/TSG_SA/TSG_SA/TSGS_100_Taipei_2023-06/Docs/SP-230517.zip</vt:lpwstr>
      </vt:variant>
      <vt:variant>
        <vt:lpwstr/>
      </vt:variant>
      <vt:variant>
        <vt:i4>3080219</vt:i4>
      </vt:variant>
      <vt:variant>
        <vt:i4>69</vt:i4>
      </vt:variant>
      <vt:variant>
        <vt:i4>0</vt:i4>
      </vt:variant>
      <vt:variant>
        <vt:i4>5</vt:i4>
      </vt:variant>
      <vt:variant>
        <vt:lpwstr>https://www.3gpp.org/ftp/TSG_SA/TSG_SA/TSGS_100_Taipei_2023-06/Docs/SP-230516.zip</vt:lpwstr>
      </vt:variant>
      <vt:variant>
        <vt:lpwstr/>
      </vt:variant>
      <vt:variant>
        <vt:i4>3080216</vt:i4>
      </vt:variant>
      <vt:variant>
        <vt:i4>66</vt:i4>
      </vt:variant>
      <vt:variant>
        <vt:i4>0</vt:i4>
      </vt:variant>
      <vt:variant>
        <vt:i4>5</vt:i4>
      </vt:variant>
      <vt:variant>
        <vt:lpwstr>https://www.3gpp.org/ftp/TSG_SA/TSG_SA/TSGS_100_Taipei_2023-06/Docs/SP-230515.zip</vt:lpwstr>
      </vt:variant>
      <vt:variant>
        <vt:lpwstr/>
      </vt:variant>
      <vt:variant>
        <vt:i4>3080217</vt:i4>
      </vt:variant>
      <vt:variant>
        <vt:i4>63</vt:i4>
      </vt:variant>
      <vt:variant>
        <vt:i4>0</vt:i4>
      </vt:variant>
      <vt:variant>
        <vt:i4>5</vt:i4>
      </vt:variant>
      <vt:variant>
        <vt:lpwstr>https://www.3gpp.org/ftp/TSG_SA/TSG_SA/TSGS_100_Taipei_2023-06/Docs/SP-230514.zip</vt:lpwstr>
      </vt:variant>
      <vt:variant>
        <vt:lpwstr/>
      </vt:variant>
      <vt:variant>
        <vt:i4>3080222</vt:i4>
      </vt:variant>
      <vt:variant>
        <vt:i4>60</vt:i4>
      </vt:variant>
      <vt:variant>
        <vt:i4>0</vt:i4>
      </vt:variant>
      <vt:variant>
        <vt:i4>5</vt:i4>
      </vt:variant>
      <vt:variant>
        <vt:lpwstr>https://www.3gpp.org/ftp/TSG_SA/TSG_SA/TSGS_100_Taipei_2023-06/Docs/SP-230513.zip</vt:lpwstr>
      </vt:variant>
      <vt:variant>
        <vt:lpwstr/>
      </vt:variant>
      <vt:variant>
        <vt:i4>3080223</vt:i4>
      </vt:variant>
      <vt:variant>
        <vt:i4>57</vt:i4>
      </vt:variant>
      <vt:variant>
        <vt:i4>0</vt:i4>
      </vt:variant>
      <vt:variant>
        <vt:i4>5</vt:i4>
      </vt:variant>
      <vt:variant>
        <vt:lpwstr>https://www.3gpp.org/ftp/TSG_SA/TSG_SA/TSGS_100_Taipei_2023-06/Docs/SP-230512.zip</vt:lpwstr>
      </vt:variant>
      <vt:variant>
        <vt:lpwstr/>
      </vt:variant>
      <vt:variant>
        <vt:i4>3080220</vt:i4>
      </vt:variant>
      <vt:variant>
        <vt:i4>54</vt:i4>
      </vt:variant>
      <vt:variant>
        <vt:i4>0</vt:i4>
      </vt:variant>
      <vt:variant>
        <vt:i4>5</vt:i4>
      </vt:variant>
      <vt:variant>
        <vt:lpwstr>https://www.3gpp.org/ftp/TSG_SA/TSG_SA/TSGS_100_Taipei_2023-06/Docs/SP-230511.zip</vt:lpwstr>
      </vt:variant>
      <vt:variant>
        <vt:lpwstr/>
      </vt:variant>
      <vt:variant>
        <vt:i4>3080221</vt:i4>
      </vt:variant>
      <vt:variant>
        <vt:i4>51</vt:i4>
      </vt:variant>
      <vt:variant>
        <vt:i4>0</vt:i4>
      </vt:variant>
      <vt:variant>
        <vt:i4>5</vt:i4>
      </vt:variant>
      <vt:variant>
        <vt:lpwstr>https://www.3gpp.org/ftp/TSG_SA/TSG_SA/TSGS_100_Taipei_2023-06/Docs/SP-230510.zip</vt:lpwstr>
      </vt:variant>
      <vt:variant>
        <vt:lpwstr/>
      </vt:variant>
      <vt:variant>
        <vt:i4>3014676</vt:i4>
      </vt:variant>
      <vt:variant>
        <vt:i4>48</vt:i4>
      </vt:variant>
      <vt:variant>
        <vt:i4>0</vt:i4>
      </vt:variant>
      <vt:variant>
        <vt:i4>5</vt:i4>
      </vt:variant>
      <vt:variant>
        <vt:lpwstr>https://www.3gpp.org/ftp/TSG_SA/TSG_SA/TSGS_100_Taipei_2023-06/Docs/SP-230509.zip</vt:lpwstr>
      </vt:variant>
      <vt:variant>
        <vt:lpwstr/>
      </vt:variant>
      <vt:variant>
        <vt:i4>3014677</vt:i4>
      </vt:variant>
      <vt:variant>
        <vt:i4>45</vt:i4>
      </vt:variant>
      <vt:variant>
        <vt:i4>0</vt:i4>
      </vt:variant>
      <vt:variant>
        <vt:i4>5</vt:i4>
      </vt:variant>
      <vt:variant>
        <vt:lpwstr>https://www.3gpp.org/ftp/TSG_SA/TSG_SA/TSGS_100_Taipei_2023-06/Docs/SP-230508.zip</vt:lpwstr>
      </vt:variant>
      <vt:variant>
        <vt:lpwstr/>
      </vt:variant>
      <vt:variant>
        <vt:i4>3014683</vt:i4>
      </vt:variant>
      <vt:variant>
        <vt:i4>42</vt:i4>
      </vt:variant>
      <vt:variant>
        <vt:i4>0</vt:i4>
      </vt:variant>
      <vt:variant>
        <vt:i4>5</vt:i4>
      </vt:variant>
      <vt:variant>
        <vt:lpwstr>https://www.3gpp.org/ftp/TSG_SA/TSG_SA/TSGS_100_Taipei_2023-06/Docs/SP-230506.zip</vt:lpwstr>
      </vt:variant>
      <vt:variant>
        <vt:lpwstr/>
      </vt:variant>
      <vt:variant>
        <vt:i4>262268</vt:i4>
      </vt:variant>
      <vt:variant>
        <vt:i4>39</vt:i4>
      </vt:variant>
      <vt:variant>
        <vt:i4>0</vt:i4>
      </vt:variant>
      <vt:variant>
        <vt:i4>5</vt:i4>
      </vt:variant>
      <vt:variant>
        <vt:lpwstr>https://www.3gpp.org/ftp/TSG_SA/TSG_SA/TSGS_100_Taipei_2023-06/Docs</vt:lpwstr>
      </vt:variant>
      <vt:variant>
        <vt:lpwstr/>
      </vt:variant>
      <vt:variant>
        <vt:i4>2883610</vt:i4>
      </vt:variant>
      <vt:variant>
        <vt:i4>36</vt:i4>
      </vt:variant>
      <vt:variant>
        <vt:i4>0</vt:i4>
      </vt:variant>
      <vt:variant>
        <vt:i4>5</vt:i4>
      </vt:variant>
      <vt:variant>
        <vt:lpwstr>https://www.3gpp.org/ftp/TSG_SA/TSG_SA/TSGS_100_Taipei_2023-06/Docs/SP-230426.zip</vt:lpwstr>
      </vt:variant>
      <vt:variant>
        <vt:lpwstr/>
      </vt:variant>
      <vt:variant>
        <vt:i4>2621468</vt:i4>
      </vt:variant>
      <vt:variant>
        <vt:i4>33</vt:i4>
      </vt:variant>
      <vt:variant>
        <vt:i4>0</vt:i4>
      </vt:variant>
      <vt:variant>
        <vt:i4>5</vt:i4>
      </vt:variant>
      <vt:variant>
        <vt:lpwstr>https://www.3gpp.org/ftp/TSG_SA/TSG_SA/TSGS_100_Taipei_2023-06/Docs/SP-230763.zip</vt:lpwstr>
      </vt:variant>
      <vt:variant>
        <vt:lpwstr/>
      </vt:variant>
      <vt:variant>
        <vt:i4>2490396</vt:i4>
      </vt:variant>
      <vt:variant>
        <vt:i4>30</vt:i4>
      </vt:variant>
      <vt:variant>
        <vt:i4>0</vt:i4>
      </vt:variant>
      <vt:variant>
        <vt:i4>5</vt:i4>
      </vt:variant>
      <vt:variant>
        <vt:lpwstr>https://www.3gpp.org/ftp/TSG_SA/TSG_SA/TSGS_100_Taipei_2023-06/Docs/SP-230783.zip</vt:lpwstr>
      </vt:variant>
      <vt:variant>
        <vt:lpwstr/>
      </vt:variant>
      <vt:variant>
        <vt:i4>2818073</vt:i4>
      </vt:variant>
      <vt:variant>
        <vt:i4>27</vt:i4>
      </vt:variant>
      <vt:variant>
        <vt:i4>0</vt:i4>
      </vt:variant>
      <vt:variant>
        <vt:i4>5</vt:i4>
      </vt:variant>
      <vt:variant>
        <vt:lpwstr>https://www.3gpp.org/ftp/tsg_sa/TSG_SA/TSGS_100_Taipei_2023-06/Docs/SP-230756.zip</vt:lpwstr>
      </vt:variant>
      <vt:variant>
        <vt:lpwstr/>
      </vt:variant>
      <vt:variant>
        <vt:i4>2752536</vt:i4>
      </vt:variant>
      <vt:variant>
        <vt:i4>24</vt:i4>
      </vt:variant>
      <vt:variant>
        <vt:i4>0</vt:i4>
      </vt:variant>
      <vt:variant>
        <vt:i4>5</vt:i4>
      </vt:variant>
      <vt:variant>
        <vt:lpwstr>https://www.3gpp.org/ftp/tsg_sa/TSG_SA/TSGS_100_Taipei_2023-06/Docs/SP-230747.zip</vt:lpwstr>
      </vt:variant>
      <vt:variant>
        <vt:lpwstr/>
      </vt:variant>
      <vt:variant>
        <vt:i4>3014680</vt:i4>
      </vt:variant>
      <vt:variant>
        <vt:i4>21</vt:i4>
      </vt:variant>
      <vt:variant>
        <vt:i4>0</vt:i4>
      </vt:variant>
      <vt:variant>
        <vt:i4>5</vt:i4>
      </vt:variant>
      <vt:variant>
        <vt:lpwstr>https://www.3gpp.org/ftp/TSG_SA/TSG_SA/TSGS_100_Taipei_2023-06/Docs/SP-230505.zip</vt:lpwstr>
      </vt:variant>
      <vt:variant>
        <vt:lpwstr/>
      </vt:variant>
      <vt:variant>
        <vt:i4>3014680</vt:i4>
      </vt:variant>
      <vt:variant>
        <vt:i4>18</vt:i4>
      </vt:variant>
      <vt:variant>
        <vt:i4>0</vt:i4>
      </vt:variant>
      <vt:variant>
        <vt:i4>5</vt:i4>
      </vt:variant>
      <vt:variant>
        <vt:lpwstr>https://www.3gpp.org/ftp/TSG_SA/TSG_SA/TSGS_100_Taipei_2023-06/Docs/SP-230505.zip</vt:lpwstr>
      </vt:variant>
      <vt:variant>
        <vt:lpwstr/>
      </vt:variant>
      <vt:variant>
        <vt:i4>2818070</vt:i4>
      </vt:variant>
      <vt:variant>
        <vt:i4>15</vt:i4>
      </vt:variant>
      <vt:variant>
        <vt:i4>0</vt:i4>
      </vt:variant>
      <vt:variant>
        <vt:i4>5</vt:i4>
      </vt:variant>
      <vt:variant>
        <vt:lpwstr>https://www.3gpp.org/ftp/tsg_sa/TSG_SA/TSGS_100_Taipei_2023-06/Docs/SP-230759.zip</vt:lpwstr>
      </vt:variant>
      <vt:variant>
        <vt:lpwstr/>
      </vt:variant>
      <vt:variant>
        <vt:i4>7471202</vt:i4>
      </vt:variant>
      <vt:variant>
        <vt:i4>12</vt:i4>
      </vt:variant>
      <vt:variant>
        <vt:i4>0</vt:i4>
      </vt:variant>
      <vt:variant>
        <vt:i4>5</vt:i4>
      </vt:variant>
      <vt:variant>
        <vt:lpwstr>https://www.3gpp.org/ftp/tsg_sa/TSG_SA/Workshops/2023-06-13_Rel-19_WorkShop/Docs/SWS-230002.zip</vt:lpwstr>
      </vt:variant>
      <vt:variant>
        <vt:lpwstr/>
      </vt:variant>
      <vt:variant>
        <vt:i4>2818071</vt:i4>
      </vt:variant>
      <vt:variant>
        <vt:i4>9</vt:i4>
      </vt:variant>
      <vt:variant>
        <vt:i4>0</vt:i4>
      </vt:variant>
      <vt:variant>
        <vt:i4>5</vt:i4>
      </vt:variant>
      <vt:variant>
        <vt:lpwstr>https://www.3gpp.org/ftp/tsg_sa/TSG_SA/TSGS_100_Taipei_2023-06/Docs/SP-230758.zip</vt:lpwstr>
      </vt:variant>
      <vt:variant>
        <vt:lpwstr/>
      </vt:variant>
      <vt:variant>
        <vt:i4>7995496</vt:i4>
      </vt:variant>
      <vt:variant>
        <vt:i4>6</vt:i4>
      </vt:variant>
      <vt:variant>
        <vt:i4>0</vt:i4>
      </vt:variant>
      <vt:variant>
        <vt:i4>5</vt:i4>
      </vt:variant>
      <vt:variant>
        <vt:lpwstr>https://www.3gpp.org/ftp/tsg_sa/TSG_SA/Workshops/2023-06-13_Rel-19_WorkShop/Docs/SWS-230088.zip</vt:lpwstr>
      </vt:variant>
      <vt:variant>
        <vt:lpwstr/>
      </vt:variant>
      <vt:variant>
        <vt:i4>7667813</vt:i4>
      </vt:variant>
      <vt:variant>
        <vt:i4>3</vt:i4>
      </vt:variant>
      <vt:variant>
        <vt:i4>0</vt:i4>
      </vt:variant>
      <vt:variant>
        <vt:i4>5</vt:i4>
      </vt:variant>
      <vt:variant>
        <vt:lpwstr>https://www.3gpp.org/ftp/tsg_sa/TSG_SA/Workshops/2023-06-13_Rel-19_WorkShop/Docs/SWS-230075.zip</vt:lpwstr>
      </vt:variant>
      <vt:variant>
        <vt:lpwstr/>
      </vt:variant>
      <vt:variant>
        <vt:i4>7536665</vt:i4>
      </vt:variant>
      <vt:variant>
        <vt:i4>0</vt:i4>
      </vt:variant>
      <vt:variant>
        <vt:i4>0</vt:i4>
      </vt:variant>
      <vt:variant>
        <vt:i4>5</vt:i4>
      </vt:variant>
      <vt:variant>
        <vt:lpwstr>https://www.3gpp.org/ftp/TSG_SA/TSG_SA/TSGS_100_Taipei_2023-06/Report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Yusuke Nakano</cp:lastModifiedBy>
  <cp:revision>12</cp:revision>
  <cp:lastPrinted>2019-07-18T23:06:00Z</cp:lastPrinted>
  <dcterms:created xsi:type="dcterms:W3CDTF">2024-06-18T02:31:00Z</dcterms:created>
  <dcterms:modified xsi:type="dcterms:W3CDTF">2024-07-09T12:05:00Z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0x010100760135800B0C66418A6E0EBA3E77AA10</vt:lpwstr>
  </property>
  <property fmtid="{D5CDD505-2E9C-101B-9397-08002B2CF9AE}" pid="5" name="dpVersionNumber">
    <vt:lpwstr>1.04</vt:lpwstr>
  </property>
  <property fmtid="{D5CDD505-2E9C-101B-9397-08002B2CF9AE}" pid="6" name="dpVersionDate">
    <vt:lpwstr>18 januari 2023</vt:lpwstr>
  </property>
</Properties>
</file>