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159F54A8"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bookmarkStart w:id="3" w:name="specVersion"/>
            <w:r w:rsidR="00397414" w:rsidRPr="000114BE">
              <w:rPr>
                <w:rFonts w:ascii="Arial" w:eastAsia="SimSun" w:hAnsi="Arial"/>
                <w:noProof/>
                <w:sz w:val="40"/>
                <w:lang w:eastAsia="en-GB"/>
              </w:rPr>
              <w:t>V</w:t>
            </w:r>
            <w:r w:rsidR="00397414">
              <w:rPr>
                <w:rFonts w:ascii="Arial" w:eastAsia="SimSun" w:hAnsi="Arial"/>
                <w:noProof/>
                <w:sz w:val="40"/>
                <w:lang w:eastAsia="en-GB"/>
              </w:rPr>
              <w:t>2</w:t>
            </w:r>
            <w:r w:rsidRPr="000114BE">
              <w:rPr>
                <w:rFonts w:ascii="Arial" w:eastAsia="SimSun" w:hAnsi="Arial"/>
                <w:noProof/>
                <w:sz w:val="40"/>
                <w:lang w:eastAsia="en-GB"/>
              </w:rPr>
              <w:t>.</w:t>
            </w:r>
            <w:r w:rsidR="00397414">
              <w:rPr>
                <w:rFonts w:ascii="Arial" w:eastAsia="SimSun" w:hAnsi="Arial"/>
                <w:noProof/>
                <w:sz w:val="40"/>
                <w:lang w:eastAsia="en-GB"/>
              </w:rPr>
              <w:t>0</w:t>
            </w:r>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4" w:name="issueDate"/>
            <w:r w:rsidRPr="000114BE">
              <w:rPr>
                <w:rFonts w:ascii="Arial" w:eastAsia="SimSun" w:hAnsi="Arial"/>
                <w:noProof/>
                <w:sz w:val="32"/>
                <w:lang w:eastAsia="en-GB"/>
              </w:rPr>
              <w:t>2024-</w:t>
            </w:r>
            <w:bookmarkEnd w:id="4"/>
            <w:r w:rsidR="00397414">
              <w:rPr>
                <w:rFonts w:ascii="Arial" w:eastAsia="SimSun" w:hAnsi="Arial"/>
                <w:noProof/>
                <w:sz w:val="32"/>
                <w:lang w:eastAsia="en-GB"/>
              </w:rPr>
              <w:t>1</w:t>
            </w:r>
            <w:r w:rsidR="00397414">
              <w:rPr>
                <w:rFonts w:ascii="Arial" w:eastAsia="SimSun" w:hAnsi="Arial"/>
                <w:noProof/>
                <w:sz w:val="32"/>
                <w:lang w:eastAsia="en-GB"/>
              </w:rPr>
              <w:t>2</w:t>
            </w:r>
            <w:r w:rsidRPr="000114BE">
              <w:rPr>
                <w:rFonts w:ascii="Arial" w:eastAsia="SimSun" w:hAnsi="Arial"/>
                <w:noProof/>
                <w:sz w:val="32"/>
                <w:lang w:eastAsia="en-GB"/>
              </w:rPr>
              <w:t>)</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5" w:name="spectype2"/>
            <w:r w:rsidRPr="000114BE">
              <w:rPr>
                <w:rFonts w:ascii="Arial" w:eastAsia="SimSun" w:hAnsi="Arial"/>
                <w:i/>
                <w:noProof/>
                <w:lang w:eastAsia="en-GB"/>
              </w:rPr>
              <w:t>Report</w:t>
            </w:r>
            <w:bookmarkEnd w:id="5"/>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C427BC">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C427BC">
            <w:pPr>
              <w:widowControl w:val="0"/>
              <w:spacing w:after="0" w:line="240" w:lineRule="atLeast"/>
              <w:jc w:val="right"/>
              <w:rPr>
                <w:rFonts w:ascii="Arial" w:eastAsia="SimSun" w:hAnsi="Arial"/>
                <w:b/>
                <w:sz w:val="34"/>
                <w:lang w:eastAsia="en-GB"/>
              </w:rPr>
            </w:pPr>
            <w:bookmarkStart w:id="6" w:name="specTitle"/>
            <w:r w:rsidRPr="000114BE">
              <w:rPr>
                <w:rFonts w:ascii="Arial" w:eastAsia="SimSun" w:hAnsi="Arial"/>
                <w:b/>
                <w:sz w:val="34"/>
                <w:lang w:eastAsia="en-GB"/>
              </w:rPr>
              <w:t>Technical Specification Group Services and System Aspects;</w:t>
            </w:r>
          </w:p>
          <w:p w14:paraId="2632FFC9" w14:textId="3E8CA2D3" w:rsidR="000114BE" w:rsidRPr="000114BE" w:rsidRDefault="001574DE" w:rsidP="00C427BC">
            <w:pPr>
              <w:widowControl w:val="0"/>
              <w:spacing w:after="0" w:line="240" w:lineRule="atLeast"/>
              <w:jc w:val="right"/>
              <w:rPr>
                <w:rFonts w:ascii="Arial" w:eastAsia="SimSun" w:hAnsi="Arial"/>
                <w:b/>
                <w:sz w:val="34"/>
                <w:lang w:eastAsia="en-GB"/>
              </w:rPr>
            </w:pPr>
            <w:r w:rsidRPr="001574DE">
              <w:rPr>
                <w:rFonts w:ascii="Arial" w:eastAsia="SimSun" w:hAnsi="Arial"/>
                <w:b/>
                <w:sz w:val="34"/>
                <w:lang w:eastAsia="en-GB"/>
              </w:rPr>
              <w:t xml:space="preserve">Study on security aspects for </w:t>
            </w:r>
            <w:r w:rsidR="00C427BC">
              <w:rPr>
                <w:rFonts w:ascii="Arial" w:eastAsia="SimSun" w:hAnsi="Arial"/>
                <w:b/>
                <w:sz w:val="34"/>
                <w:lang w:eastAsia="en-GB"/>
              </w:rPr>
              <w:t>m</w:t>
            </w:r>
            <w:r w:rsidRPr="001574DE">
              <w:rPr>
                <w:rFonts w:ascii="Arial" w:eastAsia="SimSun" w:hAnsi="Arial"/>
                <w:b/>
                <w:sz w:val="34"/>
                <w:lang w:eastAsia="en-GB"/>
              </w:rPr>
              <w:t>ulti-</w:t>
            </w:r>
            <w:r w:rsidR="00C427BC">
              <w:rPr>
                <w:rFonts w:ascii="Arial" w:eastAsia="SimSun" w:hAnsi="Arial"/>
                <w:b/>
                <w:sz w:val="34"/>
                <w:lang w:eastAsia="en-GB"/>
              </w:rPr>
              <w:t>a</w:t>
            </w:r>
            <w:r w:rsidRPr="001574DE">
              <w:rPr>
                <w:rFonts w:ascii="Arial" w:eastAsia="SimSun" w:hAnsi="Arial"/>
                <w:b/>
                <w:sz w:val="34"/>
                <w:lang w:eastAsia="en-GB"/>
              </w:rPr>
              <w:t>ccess(</w:t>
            </w:r>
            <w:proofErr w:type="spellStart"/>
            <w:r w:rsidRPr="001574DE">
              <w:rPr>
                <w:rFonts w:ascii="Arial" w:eastAsia="SimSun" w:hAnsi="Arial"/>
                <w:b/>
                <w:sz w:val="34"/>
                <w:lang w:eastAsia="en-GB"/>
              </w:rPr>
              <w:t>DualSteer</w:t>
            </w:r>
            <w:proofErr w:type="spellEnd"/>
            <w:r w:rsidRPr="001574DE">
              <w:rPr>
                <w:rFonts w:ascii="Arial" w:eastAsia="SimSun" w:hAnsi="Arial"/>
                <w:b/>
                <w:sz w:val="34"/>
                <w:lang w:eastAsia="en-GB"/>
              </w:rPr>
              <w:t xml:space="preserve"> +</w:t>
            </w:r>
            <w:r w:rsidR="00C427BC" w:rsidRPr="00C427BC">
              <w:rPr>
                <w:rFonts w:ascii="Arial" w:eastAsia="SimSun" w:hAnsi="Arial"/>
                <w:b/>
                <w:sz w:val="34"/>
                <w:lang w:eastAsia="en-GB"/>
              </w:rPr>
              <w:t>Access Traffic Steering, Switch and Splitting support in the 5G system architecture</w:t>
            </w:r>
            <w:r w:rsidR="00C427BC">
              <w:rPr>
                <w:rFonts w:ascii="Arial" w:eastAsia="SimSun" w:hAnsi="Arial"/>
                <w:b/>
                <w:sz w:val="34"/>
                <w:lang w:eastAsia="en-GB"/>
              </w:rPr>
              <w:t xml:space="preserve"> phase 4</w:t>
            </w:r>
            <w:r w:rsidR="00C427BC" w:rsidRPr="00C427BC">
              <w:rPr>
                <w:rFonts w:ascii="Arial" w:eastAsia="SimSun" w:hAnsi="Arial"/>
                <w:b/>
                <w:sz w:val="34"/>
                <w:lang w:eastAsia="en-GB"/>
              </w:rPr>
              <w:t xml:space="preserve"> </w:t>
            </w:r>
            <w:r w:rsidR="00C427BC">
              <w:rPr>
                <w:rFonts w:ascii="Arial" w:eastAsia="SimSun" w:hAnsi="Arial"/>
                <w:b/>
                <w:sz w:val="34"/>
                <w:lang w:eastAsia="en-GB"/>
              </w:rPr>
              <w:t>(</w:t>
            </w:r>
            <w:r w:rsidR="00FE52D8">
              <w:rPr>
                <w:rFonts w:ascii="Arial" w:eastAsia="SimSun" w:hAnsi="Arial"/>
                <w:b/>
                <w:sz w:val="34"/>
                <w:lang w:eastAsia="en-GB"/>
              </w:rPr>
              <w:t>A</w:t>
            </w:r>
            <w:r w:rsidRPr="001574DE">
              <w:rPr>
                <w:rFonts w:ascii="Arial" w:eastAsia="SimSun" w:hAnsi="Arial"/>
                <w:b/>
                <w:sz w:val="34"/>
                <w:lang w:eastAsia="en-GB"/>
              </w:rPr>
              <w:t>TSSS Ph-4)</w:t>
            </w:r>
            <w:bookmarkEnd w:id="6"/>
          </w:p>
          <w:p w14:paraId="0D8B7FB0" w14:textId="77777777" w:rsidR="000114BE" w:rsidRPr="000114BE" w:rsidRDefault="000114BE" w:rsidP="00C427BC">
            <w:pPr>
              <w:widowControl w:val="0"/>
              <w:spacing w:after="0" w:line="240" w:lineRule="atLeast"/>
              <w:jc w:val="right"/>
              <w:rPr>
                <w:rFonts w:ascii="Arial" w:eastAsia="SimSun" w:hAnsi="Arial"/>
                <w:b/>
                <w:i/>
                <w:sz w:val="28"/>
                <w:lang w:eastAsia="en-GB"/>
              </w:rPr>
            </w:pPr>
            <w:r w:rsidRPr="000114BE">
              <w:rPr>
                <w:rFonts w:ascii="Arial" w:eastAsia="SimSun" w:hAnsi="Arial"/>
                <w:b/>
                <w:sz w:val="34"/>
                <w:lang w:eastAsia="en-GB"/>
              </w:rPr>
              <w:t xml:space="preserve">(Release </w:t>
            </w:r>
            <w:bookmarkStart w:id="7" w:name="specRelease"/>
            <w:r w:rsidRPr="000114BE">
              <w:rPr>
                <w:rFonts w:ascii="Arial" w:eastAsia="SimSun" w:hAnsi="Arial"/>
                <w:b/>
                <w:sz w:val="34"/>
                <w:lang w:eastAsia="en-GB"/>
              </w:rPr>
              <w:t>19</w:t>
            </w:r>
            <w:bookmarkEnd w:id="7"/>
            <w:r w:rsidRPr="000114BE">
              <w:rPr>
                <w:rFonts w:ascii="Arial" w:eastAsia="SimSun" w:hAnsi="Arial"/>
                <w:b/>
                <w:sz w:val="34"/>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8"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0"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0"/>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1"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2" w:name="copyrightDate"/>
            <w:r w:rsidRPr="000114BE">
              <w:rPr>
                <w:rFonts w:eastAsia="SimSun"/>
                <w:noProof/>
                <w:sz w:val="18"/>
                <w:lang w:eastAsia="en-GB"/>
              </w:rPr>
              <w:t>202</w:t>
            </w:r>
            <w:bookmarkEnd w:id="12"/>
            <w:r w:rsidRPr="000114BE">
              <w:rPr>
                <w:rFonts w:eastAsia="SimSun"/>
                <w:noProof/>
                <w:sz w:val="18"/>
                <w:lang w:eastAsia="en-GB"/>
              </w:rPr>
              <w:t>4, 3GPP Organizational Partners (ARIB, ATIS, CCSA, ETSI, TSDSI, TTA, TTC).</w:t>
            </w:r>
            <w:bookmarkStart w:id="13" w:name="copyrightaddon"/>
            <w:bookmarkEnd w:id="13"/>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1"/>
          </w:p>
          <w:p w14:paraId="56B44D04" w14:textId="77777777" w:rsidR="000114BE" w:rsidRPr="000114BE" w:rsidRDefault="000114BE" w:rsidP="000114BE">
            <w:pPr>
              <w:rPr>
                <w:rFonts w:eastAsia="SimSun"/>
                <w:lang w:eastAsia="en-GB"/>
              </w:rPr>
            </w:pPr>
          </w:p>
        </w:tc>
      </w:tr>
      <w:bookmarkEnd w:id="9"/>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4" w:name="tableOfContents"/>
      <w:bookmarkEnd w:id="14"/>
      <w:r w:rsidRPr="000114BE">
        <w:rPr>
          <w:rFonts w:ascii="Arial" w:eastAsia="SimSun" w:hAnsi="Arial"/>
          <w:sz w:val="36"/>
        </w:rPr>
        <w:lastRenderedPageBreak/>
        <w:t>Contents</w:t>
      </w:r>
    </w:p>
    <w:p w14:paraId="059D70D5" w14:textId="6D3D3823" w:rsidR="00FB21AB" w:rsidRDefault="000114BE">
      <w:pPr>
        <w:pStyle w:val="TOC1"/>
        <w:rPr>
          <w:rFonts w:asciiTheme="minorHAnsi" w:eastAsiaTheme="minorEastAsia" w:hAnsiTheme="minorHAnsi" w:cstheme="minorBidi"/>
          <w:noProof/>
          <w:kern w:val="2"/>
          <w:szCs w:val="22"/>
          <w:lang w:eastAsia="en-GB"/>
          <w14:ligatures w14:val="standardContextual"/>
        </w:rPr>
      </w:pPr>
      <w:r w:rsidRPr="000114BE">
        <w:rPr>
          <w:rFonts w:eastAsia="SimSun"/>
        </w:rPr>
        <w:fldChar w:fldCharType="begin" w:fldLock="1"/>
      </w:r>
      <w:r w:rsidRPr="000114BE">
        <w:rPr>
          <w:rFonts w:eastAsia="SimSun"/>
        </w:rPr>
        <w:instrText xml:space="preserve"> TOC \o "1-9" </w:instrText>
      </w:r>
      <w:r w:rsidRPr="000114BE">
        <w:rPr>
          <w:rFonts w:eastAsia="SimSun"/>
        </w:rPr>
        <w:fldChar w:fldCharType="separate"/>
      </w:r>
      <w:r w:rsidR="00FB21AB" w:rsidRPr="00624223">
        <w:rPr>
          <w:rFonts w:eastAsia="SimSun"/>
          <w:noProof/>
        </w:rPr>
        <w:t>Foreword</w:t>
      </w:r>
      <w:r w:rsidR="00FB21AB">
        <w:rPr>
          <w:noProof/>
        </w:rPr>
        <w:tab/>
      </w:r>
      <w:r w:rsidR="00FB21AB">
        <w:rPr>
          <w:noProof/>
        </w:rPr>
        <w:fldChar w:fldCharType="begin" w:fldLock="1"/>
      </w:r>
      <w:r w:rsidR="00FB21AB">
        <w:rPr>
          <w:noProof/>
        </w:rPr>
        <w:instrText xml:space="preserve"> PAGEREF _Toc184111925 \h </w:instrText>
      </w:r>
      <w:r w:rsidR="00FB21AB">
        <w:rPr>
          <w:noProof/>
        </w:rPr>
      </w:r>
      <w:r w:rsidR="00FB21AB">
        <w:rPr>
          <w:noProof/>
        </w:rPr>
        <w:fldChar w:fldCharType="separate"/>
      </w:r>
      <w:r w:rsidR="00FB21AB">
        <w:rPr>
          <w:noProof/>
        </w:rPr>
        <w:t>6</w:t>
      </w:r>
      <w:r w:rsidR="00FB21AB">
        <w:rPr>
          <w:noProof/>
        </w:rPr>
        <w:fldChar w:fldCharType="end"/>
      </w:r>
    </w:p>
    <w:p w14:paraId="03FE535B" w14:textId="1E964511" w:rsidR="00FB21AB" w:rsidRDefault="00FB21AB">
      <w:pPr>
        <w:pStyle w:val="TOC1"/>
        <w:rPr>
          <w:rFonts w:asciiTheme="minorHAnsi" w:eastAsiaTheme="minorEastAsia" w:hAnsiTheme="minorHAnsi" w:cstheme="minorBidi"/>
          <w:noProof/>
          <w:kern w:val="2"/>
          <w:szCs w:val="22"/>
          <w:lang w:eastAsia="en-GB"/>
          <w14:ligatures w14:val="standardContextual"/>
        </w:rPr>
      </w:pPr>
      <w:r w:rsidRPr="00624223">
        <w:rPr>
          <w:rFonts w:eastAsia="SimSun"/>
          <w:noProof/>
        </w:rPr>
        <w:t>1</w:t>
      </w:r>
      <w:r>
        <w:rPr>
          <w:rFonts w:asciiTheme="minorHAnsi" w:eastAsiaTheme="minorEastAsia" w:hAnsiTheme="minorHAnsi" w:cstheme="minorBidi"/>
          <w:noProof/>
          <w:kern w:val="2"/>
          <w:szCs w:val="22"/>
          <w:lang w:eastAsia="en-GB"/>
          <w14:ligatures w14:val="standardContextual"/>
        </w:rPr>
        <w:tab/>
      </w:r>
      <w:r w:rsidRPr="00624223">
        <w:rPr>
          <w:rFonts w:eastAsia="SimSun"/>
          <w:noProof/>
        </w:rPr>
        <w:t>Scope</w:t>
      </w:r>
      <w:r>
        <w:rPr>
          <w:noProof/>
        </w:rPr>
        <w:tab/>
      </w:r>
      <w:r>
        <w:rPr>
          <w:noProof/>
        </w:rPr>
        <w:fldChar w:fldCharType="begin" w:fldLock="1"/>
      </w:r>
      <w:r>
        <w:rPr>
          <w:noProof/>
        </w:rPr>
        <w:instrText xml:space="preserve"> PAGEREF _Toc184111926 \h </w:instrText>
      </w:r>
      <w:r>
        <w:rPr>
          <w:noProof/>
        </w:rPr>
      </w:r>
      <w:r>
        <w:rPr>
          <w:noProof/>
        </w:rPr>
        <w:fldChar w:fldCharType="separate"/>
      </w:r>
      <w:r>
        <w:rPr>
          <w:noProof/>
        </w:rPr>
        <w:t>8</w:t>
      </w:r>
      <w:r>
        <w:rPr>
          <w:noProof/>
        </w:rPr>
        <w:fldChar w:fldCharType="end"/>
      </w:r>
    </w:p>
    <w:p w14:paraId="4ED07178" w14:textId="24952407" w:rsidR="00FB21AB" w:rsidRDefault="00FB21AB">
      <w:pPr>
        <w:pStyle w:val="TOC1"/>
        <w:rPr>
          <w:rFonts w:asciiTheme="minorHAnsi" w:eastAsiaTheme="minorEastAsia" w:hAnsiTheme="minorHAnsi" w:cstheme="minorBidi"/>
          <w:noProof/>
          <w:kern w:val="2"/>
          <w:szCs w:val="22"/>
          <w:lang w:eastAsia="en-GB"/>
          <w14:ligatures w14:val="standardContextual"/>
        </w:rPr>
      </w:pPr>
      <w:r w:rsidRPr="00624223">
        <w:rPr>
          <w:rFonts w:eastAsia="SimSun"/>
          <w:noProof/>
        </w:rPr>
        <w:t>2</w:t>
      </w:r>
      <w:r>
        <w:rPr>
          <w:rFonts w:asciiTheme="minorHAnsi" w:eastAsiaTheme="minorEastAsia" w:hAnsiTheme="minorHAnsi" w:cstheme="minorBidi"/>
          <w:noProof/>
          <w:kern w:val="2"/>
          <w:szCs w:val="22"/>
          <w:lang w:eastAsia="en-GB"/>
          <w14:ligatures w14:val="standardContextual"/>
        </w:rPr>
        <w:tab/>
      </w:r>
      <w:r w:rsidRPr="00624223">
        <w:rPr>
          <w:rFonts w:eastAsia="SimSun"/>
          <w:noProof/>
        </w:rPr>
        <w:t>References</w:t>
      </w:r>
      <w:r>
        <w:rPr>
          <w:noProof/>
        </w:rPr>
        <w:tab/>
      </w:r>
      <w:r>
        <w:rPr>
          <w:noProof/>
        </w:rPr>
        <w:fldChar w:fldCharType="begin" w:fldLock="1"/>
      </w:r>
      <w:r>
        <w:rPr>
          <w:noProof/>
        </w:rPr>
        <w:instrText xml:space="preserve"> PAGEREF _Toc184111927 \h </w:instrText>
      </w:r>
      <w:r>
        <w:rPr>
          <w:noProof/>
        </w:rPr>
      </w:r>
      <w:r>
        <w:rPr>
          <w:noProof/>
        </w:rPr>
        <w:fldChar w:fldCharType="separate"/>
      </w:r>
      <w:r>
        <w:rPr>
          <w:noProof/>
        </w:rPr>
        <w:t>8</w:t>
      </w:r>
      <w:r>
        <w:rPr>
          <w:noProof/>
        </w:rPr>
        <w:fldChar w:fldCharType="end"/>
      </w:r>
    </w:p>
    <w:p w14:paraId="2D9DF744" w14:textId="33173DEA" w:rsidR="00FB21AB" w:rsidRDefault="00FB21AB">
      <w:pPr>
        <w:pStyle w:val="TOC1"/>
        <w:rPr>
          <w:rFonts w:asciiTheme="minorHAnsi" w:eastAsiaTheme="minorEastAsia" w:hAnsiTheme="minorHAnsi" w:cstheme="minorBidi"/>
          <w:noProof/>
          <w:kern w:val="2"/>
          <w:szCs w:val="22"/>
          <w:lang w:eastAsia="en-GB"/>
          <w14:ligatures w14:val="standardContextual"/>
        </w:rPr>
      </w:pPr>
      <w:r w:rsidRPr="00624223">
        <w:rPr>
          <w:rFonts w:eastAsia="SimSun"/>
          <w:noProof/>
        </w:rPr>
        <w:t>3</w:t>
      </w:r>
      <w:r>
        <w:rPr>
          <w:rFonts w:asciiTheme="minorHAnsi" w:eastAsiaTheme="minorEastAsia" w:hAnsiTheme="minorHAnsi" w:cstheme="minorBidi"/>
          <w:noProof/>
          <w:kern w:val="2"/>
          <w:szCs w:val="22"/>
          <w:lang w:eastAsia="en-GB"/>
          <w14:ligatures w14:val="standardContextual"/>
        </w:rPr>
        <w:tab/>
      </w:r>
      <w:r w:rsidRPr="00624223">
        <w:rPr>
          <w:rFonts w:eastAsia="SimSun"/>
          <w:noProof/>
        </w:rPr>
        <w:t>Definitions of terms, symbols and abbreviations</w:t>
      </w:r>
      <w:r>
        <w:rPr>
          <w:noProof/>
        </w:rPr>
        <w:tab/>
      </w:r>
      <w:r>
        <w:rPr>
          <w:noProof/>
        </w:rPr>
        <w:fldChar w:fldCharType="begin" w:fldLock="1"/>
      </w:r>
      <w:r>
        <w:rPr>
          <w:noProof/>
        </w:rPr>
        <w:instrText xml:space="preserve"> PAGEREF _Toc184111928 \h </w:instrText>
      </w:r>
      <w:r>
        <w:rPr>
          <w:noProof/>
        </w:rPr>
      </w:r>
      <w:r>
        <w:rPr>
          <w:noProof/>
        </w:rPr>
        <w:fldChar w:fldCharType="separate"/>
      </w:r>
      <w:r>
        <w:rPr>
          <w:noProof/>
        </w:rPr>
        <w:t>9</w:t>
      </w:r>
      <w:r>
        <w:rPr>
          <w:noProof/>
        </w:rPr>
        <w:fldChar w:fldCharType="end"/>
      </w:r>
    </w:p>
    <w:p w14:paraId="2023AA0C" w14:textId="290C1AC1"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3.1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Terms</w:t>
      </w:r>
      <w:r>
        <w:rPr>
          <w:noProof/>
        </w:rPr>
        <w:tab/>
      </w:r>
      <w:r>
        <w:rPr>
          <w:noProof/>
        </w:rPr>
        <w:fldChar w:fldCharType="begin" w:fldLock="1"/>
      </w:r>
      <w:r>
        <w:rPr>
          <w:noProof/>
        </w:rPr>
        <w:instrText xml:space="preserve"> PAGEREF _Toc184111929 \h </w:instrText>
      </w:r>
      <w:r>
        <w:rPr>
          <w:noProof/>
        </w:rPr>
      </w:r>
      <w:r>
        <w:rPr>
          <w:noProof/>
        </w:rPr>
        <w:fldChar w:fldCharType="separate"/>
      </w:r>
      <w:r>
        <w:rPr>
          <w:noProof/>
        </w:rPr>
        <w:t>9</w:t>
      </w:r>
      <w:r>
        <w:rPr>
          <w:noProof/>
        </w:rPr>
        <w:fldChar w:fldCharType="end"/>
      </w:r>
    </w:p>
    <w:p w14:paraId="133F46A2" w14:textId="74BA53E4"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3.2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Symbols</w:t>
      </w:r>
      <w:r>
        <w:rPr>
          <w:noProof/>
        </w:rPr>
        <w:tab/>
      </w:r>
      <w:r>
        <w:rPr>
          <w:noProof/>
        </w:rPr>
        <w:fldChar w:fldCharType="begin" w:fldLock="1"/>
      </w:r>
      <w:r>
        <w:rPr>
          <w:noProof/>
        </w:rPr>
        <w:instrText xml:space="preserve"> PAGEREF _Toc184111930 \h </w:instrText>
      </w:r>
      <w:r>
        <w:rPr>
          <w:noProof/>
        </w:rPr>
      </w:r>
      <w:r>
        <w:rPr>
          <w:noProof/>
        </w:rPr>
        <w:fldChar w:fldCharType="separate"/>
      </w:r>
      <w:r>
        <w:rPr>
          <w:noProof/>
        </w:rPr>
        <w:t>9</w:t>
      </w:r>
      <w:r>
        <w:rPr>
          <w:noProof/>
        </w:rPr>
        <w:fldChar w:fldCharType="end"/>
      </w:r>
    </w:p>
    <w:p w14:paraId="7D857822" w14:textId="73BC7E3C"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3.3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Abbreviations</w:t>
      </w:r>
      <w:r>
        <w:rPr>
          <w:noProof/>
        </w:rPr>
        <w:tab/>
      </w:r>
      <w:r>
        <w:rPr>
          <w:noProof/>
        </w:rPr>
        <w:fldChar w:fldCharType="begin" w:fldLock="1"/>
      </w:r>
      <w:r>
        <w:rPr>
          <w:noProof/>
        </w:rPr>
        <w:instrText xml:space="preserve"> PAGEREF _Toc184111931 \h </w:instrText>
      </w:r>
      <w:r>
        <w:rPr>
          <w:noProof/>
        </w:rPr>
      </w:r>
      <w:r>
        <w:rPr>
          <w:noProof/>
        </w:rPr>
        <w:fldChar w:fldCharType="separate"/>
      </w:r>
      <w:r>
        <w:rPr>
          <w:noProof/>
        </w:rPr>
        <w:t>9</w:t>
      </w:r>
      <w:r>
        <w:rPr>
          <w:noProof/>
        </w:rPr>
        <w:fldChar w:fldCharType="end"/>
      </w:r>
    </w:p>
    <w:p w14:paraId="045EB4E7" w14:textId="04D7C9CE" w:rsidR="00FB21AB" w:rsidRDefault="00FB21AB">
      <w:pPr>
        <w:pStyle w:val="TOC1"/>
        <w:rPr>
          <w:rFonts w:asciiTheme="minorHAnsi" w:eastAsiaTheme="minorEastAsia" w:hAnsiTheme="minorHAnsi" w:cstheme="minorBidi"/>
          <w:noProof/>
          <w:kern w:val="2"/>
          <w:szCs w:val="22"/>
          <w:lang w:eastAsia="en-GB"/>
          <w14:ligatures w14:val="standardContextual"/>
        </w:rPr>
      </w:pPr>
      <w:r w:rsidRPr="00624223">
        <w:rPr>
          <w:rFonts w:eastAsia="SimSun"/>
          <w:noProof/>
        </w:rPr>
        <w:t>4</w:t>
      </w:r>
      <w:r>
        <w:rPr>
          <w:rFonts w:asciiTheme="minorHAnsi" w:eastAsiaTheme="minorEastAsia" w:hAnsiTheme="minorHAnsi" w:cstheme="minorBidi"/>
          <w:noProof/>
          <w:kern w:val="2"/>
          <w:szCs w:val="22"/>
          <w:lang w:eastAsia="en-GB"/>
          <w14:ligatures w14:val="standardContextual"/>
        </w:rPr>
        <w:tab/>
      </w:r>
      <w:r w:rsidRPr="00624223">
        <w:rPr>
          <w:rFonts w:eastAsia="SimSun"/>
          <w:noProof/>
        </w:rPr>
        <w:t>Void</w:t>
      </w:r>
      <w:r>
        <w:rPr>
          <w:noProof/>
        </w:rPr>
        <w:tab/>
      </w:r>
      <w:r>
        <w:rPr>
          <w:noProof/>
        </w:rPr>
        <w:fldChar w:fldCharType="begin" w:fldLock="1"/>
      </w:r>
      <w:r>
        <w:rPr>
          <w:noProof/>
        </w:rPr>
        <w:instrText xml:space="preserve"> PAGEREF _Toc184111932 \h </w:instrText>
      </w:r>
      <w:r>
        <w:rPr>
          <w:noProof/>
        </w:rPr>
      </w:r>
      <w:r>
        <w:rPr>
          <w:noProof/>
        </w:rPr>
        <w:fldChar w:fldCharType="separate"/>
      </w:r>
      <w:r>
        <w:rPr>
          <w:noProof/>
        </w:rPr>
        <w:t>9</w:t>
      </w:r>
      <w:r>
        <w:rPr>
          <w:noProof/>
        </w:rPr>
        <w:fldChar w:fldCharType="end"/>
      </w:r>
    </w:p>
    <w:p w14:paraId="404EC1D5" w14:textId="0D587AF9" w:rsidR="00FB21AB" w:rsidRDefault="00FB21AB">
      <w:pPr>
        <w:pStyle w:val="TOC1"/>
        <w:rPr>
          <w:rFonts w:asciiTheme="minorHAnsi" w:eastAsiaTheme="minorEastAsia" w:hAnsiTheme="minorHAnsi" w:cstheme="minorBidi"/>
          <w:noProof/>
          <w:kern w:val="2"/>
          <w:szCs w:val="22"/>
          <w:lang w:eastAsia="en-GB"/>
          <w14:ligatures w14:val="standardContextual"/>
        </w:rPr>
      </w:pPr>
      <w:r w:rsidRPr="00624223">
        <w:rPr>
          <w:rFonts w:eastAsia="SimSun"/>
          <w:noProof/>
        </w:rPr>
        <w:t>5</w:t>
      </w:r>
      <w:r>
        <w:rPr>
          <w:rFonts w:asciiTheme="minorHAnsi" w:eastAsiaTheme="minorEastAsia" w:hAnsiTheme="minorHAnsi" w:cstheme="minorBidi"/>
          <w:noProof/>
          <w:kern w:val="2"/>
          <w:szCs w:val="22"/>
          <w:lang w:eastAsia="en-GB"/>
          <w14:ligatures w14:val="standardContextual"/>
        </w:rPr>
        <w:tab/>
      </w:r>
      <w:r w:rsidRPr="00624223">
        <w:rPr>
          <w:rFonts w:eastAsia="SimSun"/>
          <w:noProof/>
        </w:rPr>
        <w:t>Key issues</w:t>
      </w:r>
      <w:r>
        <w:rPr>
          <w:noProof/>
        </w:rPr>
        <w:tab/>
      </w:r>
      <w:r>
        <w:rPr>
          <w:noProof/>
        </w:rPr>
        <w:fldChar w:fldCharType="begin" w:fldLock="1"/>
      </w:r>
      <w:r>
        <w:rPr>
          <w:noProof/>
        </w:rPr>
        <w:instrText xml:space="preserve"> PAGEREF _Toc184111933 \h </w:instrText>
      </w:r>
      <w:r>
        <w:rPr>
          <w:noProof/>
        </w:rPr>
      </w:r>
      <w:r>
        <w:rPr>
          <w:noProof/>
        </w:rPr>
        <w:fldChar w:fldCharType="separate"/>
      </w:r>
      <w:r>
        <w:rPr>
          <w:noProof/>
        </w:rPr>
        <w:t>9</w:t>
      </w:r>
      <w:r>
        <w:rPr>
          <w:noProof/>
        </w:rPr>
        <w:fldChar w:fldCharType="end"/>
      </w:r>
    </w:p>
    <w:p w14:paraId="286EDFE6" w14:textId="1D7CACE3"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Key Issue #1: Authentication of UE in ATSSS over Non-Integrated Non-3GPP Access</w:t>
      </w:r>
      <w:r>
        <w:rPr>
          <w:noProof/>
        </w:rPr>
        <w:tab/>
      </w:r>
      <w:r>
        <w:rPr>
          <w:noProof/>
        </w:rPr>
        <w:fldChar w:fldCharType="begin" w:fldLock="1"/>
      </w:r>
      <w:r>
        <w:rPr>
          <w:noProof/>
        </w:rPr>
        <w:instrText xml:space="preserve"> PAGEREF _Toc184111934 \h </w:instrText>
      </w:r>
      <w:r>
        <w:rPr>
          <w:noProof/>
        </w:rPr>
      </w:r>
      <w:r>
        <w:rPr>
          <w:noProof/>
        </w:rPr>
        <w:fldChar w:fldCharType="separate"/>
      </w:r>
      <w:r>
        <w:rPr>
          <w:noProof/>
        </w:rPr>
        <w:t>9</w:t>
      </w:r>
      <w:r>
        <w:rPr>
          <w:noProof/>
        </w:rPr>
        <w:fldChar w:fldCharType="end"/>
      </w:r>
    </w:p>
    <w:p w14:paraId="40903406" w14:textId="71C0F2DC"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5.1.1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Key issue details</w:t>
      </w:r>
      <w:r>
        <w:rPr>
          <w:noProof/>
        </w:rPr>
        <w:tab/>
      </w:r>
      <w:r>
        <w:rPr>
          <w:noProof/>
        </w:rPr>
        <w:fldChar w:fldCharType="begin" w:fldLock="1"/>
      </w:r>
      <w:r>
        <w:rPr>
          <w:noProof/>
        </w:rPr>
        <w:instrText xml:space="preserve"> PAGEREF _Toc184111935 \h </w:instrText>
      </w:r>
      <w:r>
        <w:rPr>
          <w:noProof/>
        </w:rPr>
      </w:r>
      <w:r>
        <w:rPr>
          <w:noProof/>
        </w:rPr>
        <w:fldChar w:fldCharType="separate"/>
      </w:r>
      <w:r>
        <w:rPr>
          <w:noProof/>
        </w:rPr>
        <w:t>9</w:t>
      </w:r>
      <w:r>
        <w:rPr>
          <w:noProof/>
        </w:rPr>
        <w:fldChar w:fldCharType="end"/>
      </w:r>
    </w:p>
    <w:p w14:paraId="7728B03B" w14:textId="31463876"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5.1.2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Security threats</w:t>
      </w:r>
      <w:r>
        <w:rPr>
          <w:noProof/>
        </w:rPr>
        <w:tab/>
      </w:r>
      <w:r>
        <w:rPr>
          <w:noProof/>
        </w:rPr>
        <w:fldChar w:fldCharType="begin" w:fldLock="1"/>
      </w:r>
      <w:r>
        <w:rPr>
          <w:noProof/>
        </w:rPr>
        <w:instrText xml:space="preserve"> PAGEREF _Toc184111936 \h </w:instrText>
      </w:r>
      <w:r>
        <w:rPr>
          <w:noProof/>
        </w:rPr>
      </w:r>
      <w:r>
        <w:rPr>
          <w:noProof/>
        </w:rPr>
        <w:fldChar w:fldCharType="separate"/>
      </w:r>
      <w:r>
        <w:rPr>
          <w:noProof/>
        </w:rPr>
        <w:t>10</w:t>
      </w:r>
      <w:r>
        <w:rPr>
          <w:noProof/>
        </w:rPr>
        <w:fldChar w:fldCharType="end"/>
      </w:r>
    </w:p>
    <w:p w14:paraId="6EFDB068" w14:textId="4F33AA14"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5.1.3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Potential security requirements</w:t>
      </w:r>
      <w:r>
        <w:rPr>
          <w:noProof/>
        </w:rPr>
        <w:tab/>
      </w:r>
      <w:r>
        <w:rPr>
          <w:noProof/>
        </w:rPr>
        <w:fldChar w:fldCharType="begin" w:fldLock="1"/>
      </w:r>
      <w:r>
        <w:rPr>
          <w:noProof/>
        </w:rPr>
        <w:instrText xml:space="preserve"> PAGEREF _Toc184111937 \h </w:instrText>
      </w:r>
      <w:r>
        <w:rPr>
          <w:noProof/>
        </w:rPr>
      </w:r>
      <w:r>
        <w:rPr>
          <w:noProof/>
        </w:rPr>
        <w:fldChar w:fldCharType="separate"/>
      </w:r>
      <w:r>
        <w:rPr>
          <w:noProof/>
        </w:rPr>
        <w:t>10</w:t>
      </w:r>
      <w:r>
        <w:rPr>
          <w:noProof/>
        </w:rPr>
        <w:fldChar w:fldCharType="end"/>
      </w:r>
    </w:p>
    <w:p w14:paraId="1565720E" w14:textId="45BF945E"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Key Issue #2: Confidentiality and integrity protection of the communication between UE and 5GCore in Non-Integrated Non-3GPP Access.</w:t>
      </w:r>
      <w:r>
        <w:rPr>
          <w:noProof/>
        </w:rPr>
        <w:tab/>
      </w:r>
      <w:r>
        <w:rPr>
          <w:noProof/>
        </w:rPr>
        <w:fldChar w:fldCharType="begin" w:fldLock="1"/>
      </w:r>
      <w:r>
        <w:rPr>
          <w:noProof/>
        </w:rPr>
        <w:instrText xml:space="preserve"> PAGEREF _Toc184111938 \h </w:instrText>
      </w:r>
      <w:r>
        <w:rPr>
          <w:noProof/>
        </w:rPr>
      </w:r>
      <w:r>
        <w:rPr>
          <w:noProof/>
        </w:rPr>
        <w:fldChar w:fldCharType="separate"/>
      </w:r>
      <w:r>
        <w:rPr>
          <w:noProof/>
        </w:rPr>
        <w:t>10</w:t>
      </w:r>
      <w:r>
        <w:rPr>
          <w:noProof/>
        </w:rPr>
        <w:fldChar w:fldCharType="end"/>
      </w:r>
    </w:p>
    <w:p w14:paraId="6FD548B1" w14:textId="1199E3F8"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5.2.1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Key issue details</w:t>
      </w:r>
      <w:r>
        <w:rPr>
          <w:noProof/>
        </w:rPr>
        <w:tab/>
      </w:r>
      <w:r>
        <w:rPr>
          <w:noProof/>
        </w:rPr>
        <w:fldChar w:fldCharType="begin" w:fldLock="1"/>
      </w:r>
      <w:r>
        <w:rPr>
          <w:noProof/>
        </w:rPr>
        <w:instrText xml:space="preserve"> PAGEREF _Toc184111939 \h </w:instrText>
      </w:r>
      <w:r>
        <w:rPr>
          <w:noProof/>
        </w:rPr>
      </w:r>
      <w:r>
        <w:rPr>
          <w:noProof/>
        </w:rPr>
        <w:fldChar w:fldCharType="separate"/>
      </w:r>
      <w:r>
        <w:rPr>
          <w:noProof/>
        </w:rPr>
        <w:t>10</w:t>
      </w:r>
      <w:r>
        <w:rPr>
          <w:noProof/>
        </w:rPr>
        <w:fldChar w:fldCharType="end"/>
      </w:r>
    </w:p>
    <w:p w14:paraId="6452A4B0" w14:textId="391F3EA7"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5.2.2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Security threats</w:t>
      </w:r>
      <w:r>
        <w:rPr>
          <w:noProof/>
        </w:rPr>
        <w:tab/>
      </w:r>
      <w:r>
        <w:rPr>
          <w:noProof/>
        </w:rPr>
        <w:fldChar w:fldCharType="begin" w:fldLock="1"/>
      </w:r>
      <w:r>
        <w:rPr>
          <w:noProof/>
        </w:rPr>
        <w:instrText xml:space="preserve"> PAGEREF _Toc184111940 \h </w:instrText>
      </w:r>
      <w:r>
        <w:rPr>
          <w:noProof/>
        </w:rPr>
      </w:r>
      <w:r>
        <w:rPr>
          <w:noProof/>
        </w:rPr>
        <w:fldChar w:fldCharType="separate"/>
      </w:r>
      <w:r>
        <w:rPr>
          <w:noProof/>
        </w:rPr>
        <w:t>10</w:t>
      </w:r>
      <w:r>
        <w:rPr>
          <w:noProof/>
        </w:rPr>
        <w:fldChar w:fldCharType="end"/>
      </w:r>
    </w:p>
    <w:p w14:paraId="5184CD7A" w14:textId="6C4BA397"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5.2.3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Potential security requirements</w:t>
      </w:r>
      <w:r>
        <w:rPr>
          <w:noProof/>
        </w:rPr>
        <w:tab/>
      </w:r>
      <w:r>
        <w:rPr>
          <w:noProof/>
        </w:rPr>
        <w:fldChar w:fldCharType="begin" w:fldLock="1"/>
      </w:r>
      <w:r>
        <w:rPr>
          <w:noProof/>
        </w:rPr>
        <w:instrText xml:space="preserve"> PAGEREF _Toc184111941 \h </w:instrText>
      </w:r>
      <w:r>
        <w:rPr>
          <w:noProof/>
        </w:rPr>
      </w:r>
      <w:r>
        <w:rPr>
          <w:noProof/>
        </w:rPr>
        <w:fldChar w:fldCharType="separate"/>
      </w:r>
      <w:r>
        <w:rPr>
          <w:noProof/>
        </w:rPr>
        <w:t>11</w:t>
      </w:r>
      <w:r>
        <w:rPr>
          <w:noProof/>
        </w:rPr>
        <w:fldChar w:fldCharType="end"/>
      </w:r>
    </w:p>
    <w:p w14:paraId="6ECB9D7B" w14:textId="7E72999B" w:rsidR="00FB21AB" w:rsidRDefault="00FB21AB">
      <w:pPr>
        <w:pStyle w:val="TOC1"/>
        <w:rPr>
          <w:rFonts w:asciiTheme="minorHAnsi" w:eastAsiaTheme="minorEastAsia" w:hAnsiTheme="minorHAnsi" w:cstheme="minorBidi"/>
          <w:noProof/>
          <w:kern w:val="2"/>
          <w:szCs w:val="22"/>
          <w:lang w:eastAsia="en-GB"/>
          <w14:ligatures w14:val="standardContextual"/>
        </w:rPr>
      </w:pPr>
      <w:r w:rsidRPr="00624223">
        <w:rPr>
          <w:rFonts w:eastAsia="SimSun"/>
          <w:noProof/>
        </w:rPr>
        <w:t>6</w:t>
      </w:r>
      <w:r>
        <w:rPr>
          <w:rFonts w:asciiTheme="minorHAnsi" w:eastAsiaTheme="minorEastAsia" w:hAnsiTheme="minorHAnsi" w:cstheme="minorBidi"/>
          <w:noProof/>
          <w:kern w:val="2"/>
          <w:szCs w:val="22"/>
          <w:lang w:eastAsia="en-GB"/>
          <w14:ligatures w14:val="standardContextual"/>
        </w:rPr>
        <w:tab/>
      </w:r>
      <w:r w:rsidRPr="00624223">
        <w:rPr>
          <w:rFonts w:eastAsia="SimSun"/>
          <w:noProof/>
        </w:rPr>
        <w:t>Solutions</w:t>
      </w:r>
      <w:r>
        <w:rPr>
          <w:noProof/>
        </w:rPr>
        <w:tab/>
      </w:r>
      <w:r>
        <w:rPr>
          <w:noProof/>
        </w:rPr>
        <w:fldChar w:fldCharType="begin" w:fldLock="1"/>
      </w:r>
      <w:r>
        <w:rPr>
          <w:noProof/>
        </w:rPr>
        <w:instrText xml:space="preserve"> PAGEREF _Toc184111942 \h </w:instrText>
      </w:r>
      <w:r>
        <w:rPr>
          <w:noProof/>
        </w:rPr>
      </w:r>
      <w:r>
        <w:rPr>
          <w:noProof/>
        </w:rPr>
        <w:fldChar w:fldCharType="separate"/>
      </w:r>
      <w:r>
        <w:rPr>
          <w:noProof/>
        </w:rPr>
        <w:t>11</w:t>
      </w:r>
      <w:r>
        <w:rPr>
          <w:noProof/>
        </w:rPr>
        <w:fldChar w:fldCharType="end"/>
      </w:r>
    </w:p>
    <w:p w14:paraId="1465618F" w14:textId="7ABF4BC2"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w:t>
      </w:r>
      <w:r w:rsidRPr="00624223">
        <w:rPr>
          <w:rFonts w:eastAsia="SimSun"/>
          <w:noProof/>
          <w:lang w:eastAsia="zh-CN"/>
        </w:rPr>
        <w:t>0</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Mapping of solutions to key issues</w:t>
      </w:r>
      <w:r>
        <w:rPr>
          <w:noProof/>
        </w:rPr>
        <w:tab/>
      </w:r>
      <w:r>
        <w:rPr>
          <w:noProof/>
        </w:rPr>
        <w:fldChar w:fldCharType="begin" w:fldLock="1"/>
      </w:r>
      <w:r>
        <w:rPr>
          <w:noProof/>
        </w:rPr>
        <w:instrText xml:space="preserve"> PAGEREF _Toc184111943 \h </w:instrText>
      </w:r>
      <w:r>
        <w:rPr>
          <w:noProof/>
        </w:rPr>
      </w:r>
      <w:r>
        <w:rPr>
          <w:noProof/>
        </w:rPr>
        <w:fldChar w:fldCharType="separate"/>
      </w:r>
      <w:r>
        <w:rPr>
          <w:noProof/>
        </w:rPr>
        <w:t>11</w:t>
      </w:r>
      <w:r>
        <w:rPr>
          <w:noProof/>
        </w:rPr>
        <w:fldChar w:fldCharType="end"/>
      </w:r>
    </w:p>
    <w:p w14:paraId="105C77C1" w14:textId="0E00821B"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 xml:space="preserve">Solution #1: Using 3GPP security context to derive authentication </w:t>
      </w:r>
      <w:r w:rsidRPr="00624223">
        <w:rPr>
          <w:rFonts w:eastAsia="SimSun"/>
          <w:noProof/>
          <w:lang w:eastAsia="zh-CN"/>
        </w:rPr>
        <w:t>pre-shared</w:t>
      </w:r>
      <w:r w:rsidRPr="00624223">
        <w:rPr>
          <w:rFonts w:eastAsia="SimSun"/>
          <w:noProof/>
        </w:rPr>
        <w:t xml:space="preserve"> key for </w:t>
      </w:r>
      <w:r w:rsidRPr="00624223">
        <w:rPr>
          <w:rFonts w:eastAsia="SimSun"/>
          <w:noProof/>
          <w:lang w:eastAsia="zh-CN"/>
        </w:rPr>
        <w:t>NIN3A</w:t>
      </w:r>
      <w:r>
        <w:rPr>
          <w:noProof/>
        </w:rPr>
        <w:tab/>
      </w:r>
      <w:r>
        <w:rPr>
          <w:noProof/>
        </w:rPr>
        <w:fldChar w:fldCharType="begin" w:fldLock="1"/>
      </w:r>
      <w:r>
        <w:rPr>
          <w:noProof/>
        </w:rPr>
        <w:instrText xml:space="preserve"> PAGEREF _Toc184111944 \h </w:instrText>
      </w:r>
      <w:r>
        <w:rPr>
          <w:noProof/>
        </w:rPr>
      </w:r>
      <w:r>
        <w:rPr>
          <w:noProof/>
        </w:rPr>
        <w:fldChar w:fldCharType="separate"/>
      </w:r>
      <w:r>
        <w:rPr>
          <w:noProof/>
        </w:rPr>
        <w:t>11</w:t>
      </w:r>
      <w:r>
        <w:rPr>
          <w:noProof/>
        </w:rPr>
        <w:fldChar w:fldCharType="end"/>
      </w:r>
    </w:p>
    <w:p w14:paraId="466AE18F" w14:textId="43E31BE8"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6.1.1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Introduction</w:t>
      </w:r>
      <w:r>
        <w:rPr>
          <w:noProof/>
        </w:rPr>
        <w:tab/>
      </w:r>
      <w:r>
        <w:rPr>
          <w:noProof/>
        </w:rPr>
        <w:fldChar w:fldCharType="begin" w:fldLock="1"/>
      </w:r>
      <w:r>
        <w:rPr>
          <w:noProof/>
        </w:rPr>
        <w:instrText xml:space="preserve"> PAGEREF _Toc184111945 \h </w:instrText>
      </w:r>
      <w:r>
        <w:rPr>
          <w:noProof/>
        </w:rPr>
      </w:r>
      <w:r>
        <w:rPr>
          <w:noProof/>
        </w:rPr>
        <w:fldChar w:fldCharType="separate"/>
      </w:r>
      <w:r>
        <w:rPr>
          <w:noProof/>
        </w:rPr>
        <w:t>11</w:t>
      </w:r>
      <w:r>
        <w:rPr>
          <w:noProof/>
        </w:rPr>
        <w:fldChar w:fldCharType="end"/>
      </w:r>
    </w:p>
    <w:p w14:paraId="0D5BF881" w14:textId="790C76D7"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6.1.2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details</w:t>
      </w:r>
      <w:r>
        <w:rPr>
          <w:noProof/>
        </w:rPr>
        <w:tab/>
      </w:r>
      <w:r>
        <w:rPr>
          <w:noProof/>
        </w:rPr>
        <w:fldChar w:fldCharType="begin" w:fldLock="1"/>
      </w:r>
      <w:r>
        <w:rPr>
          <w:noProof/>
        </w:rPr>
        <w:instrText xml:space="preserve"> PAGEREF _Toc184111946 \h </w:instrText>
      </w:r>
      <w:r>
        <w:rPr>
          <w:noProof/>
        </w:rPr>
      </w:r>
      <w:r>
        <w:rPr>
          <w:noProof/>
        </w:rPr>
        <w:fldChar w:fldCharType="separate"/>
      </w:r>
      <w:r>
        <w:rPr>
          <w:noProof/>
        </w:rPr>
        <w:t>11</w:t>
      </w:r>
      <w:r>
        <w:rPr>
          <w:noProof/>
        </w:rPr>
        <w:fldChar w:fldCharType="end"/>
      </w:r>
    </w:p>
    <w:p w14:paraId="1C592044" w14:textId="6CBEEE7C"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6.1.3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Evaluation</w:t>
      </w:r>
      <w:r>
        <w:rPr>
          <w:noProof/>
        </w:rPr>
        <w:tab/>
      </w:r>
      <w:r>
        <w:rPr>
          <w:noProof/>
        </w:rPr>
        <w:fldChar w:fldCharType="begin" w:fldLock="1"/>
      </w:r>
      <w:r>
        <w:rPr>
          <w:noProof/>
        </w:rPr>
        <w:instrText xml:space="preserve"> PAGEREF _Toc184111947 \h </w:instrText>
      </w:r>
      <w:r>
        <w:rPr>
          <w:noProof/>
        </w:rPr>
      </w:r>
      <w:r>
        <w:rPr>
          <w:noProof/>
        </w:rPr>
        <w:fldChar w:fldCharType="separate"/>
      </w:r>
      <w:r>
        <w:rPr>
          <w:noProof/>
        </w:rPr>
        <w:t>12</w:t>
      </w:r>
      <w:r>
        <w:rPr>
          <w:noProof/>
        </w:rPr>
        <w:fldChar w:fldCharType="end"/>
      </w:r>
    </w:p>
    <w:p w14:paraId="22379B69" w14:textId="0DA0C350"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#2: AUSF based authentication mechanism for UE and UPF</w:t>
      </w:r>
      <w:r>
        <w:rPr>
          <w:noProof/>
        </w:rPr>
        <w:tab/>
      </w:r>
      <w:r>
        <w:rPr>
          <w:noProof/>
        </w:rPr>
        <w:fldChar w:fldCharType="begin" w:fldLock="1"/>
      </w:r>
      <w:r>
        <w:rPr>
          <w:noProof/>
        </w:rPr>
        <w:instrText xml:space="preserve"> PAGEREF _Toc184111948 \h </w:instrText>
      </w:r>
      <w:r>
        <w:rPr>
          <w:noProof/>
        </w:rPr>
      </w:r>
      <w:r>
        <w:rPr>
          <w:noProof/>
        </w:rPr>
        <w:fldChar w:fldCharType="separate"/>
      </w:r>
      <w:r>
        <w:rPr>
          <w:noProof/>
        </w:rPr>
        <w:t>12</w:t>
      </w:r>
      <w:r>
        <w:rPr>
          <w:noProof/>
        </w:rPr>
        <w:fldChar w:fldCharType="end"/>
      </w:r>
    </w:p>
    <w:p w14:paraId="4A51C24B" w14:textId="53371358"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.2.1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Introduction</w:t>
      </w:r>
      <w:r>
        <w:rPr>
          <w:noProof/>
        </w:rPr>
        <w:tab/>
      </w:r>
      <w:r>
        <w:rPr>
          <w:noProof/>
        </w:rPr>
        <w:fldChar w:fldCharType="begin" w:fldLock="1"/>
      </w:r>
      <w:r>
        <w:rPr>
          <w:noProof/>
        </w:rPr>
        <w:instrText xml:space="preserve"> PAGEREF _Toc184111949 \h </w:instrText>
      </w:r>
      <w:r>
        <w:rPr>
          <w:noProof/>
        </w:rPr>
      </w:r>
      <w:r>
        <w:rPr>
          <w:noProof/>
        </w:rPr>
        <w:fldChar w:fldCharType="separate"/>
      </w:r>
      <w:r>
        <w:rPr>
          <w:noProof/>
        </w:rPr>
        <w:t>12</w:t>
      </w:r>
      <w:r>
        <w:rPr>
          <w:noProof/>
        </w:rPr>
        <w:fldChar w:fldCharType="end"/>
      </w:r>
    </w:p>
    <w:p w14:paraId="3D978519" w14:textId="40061C4F"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.2.2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details</w:t>
      </w:r>
      <w:r>
        <w:rPr>
          <w:noProof/>
        </w:rPr>
        <w:tab/>
      </w:r>
      <w:r>
        <w:rPr>
          <w:noProof/>
        </w:rPr>
        <w:fldChar w:fldCharType="begin" w:fldLock="1"/>
      </w:r>
      <w:r>
        <w:rPr>
          <w:noProof/>
        </w:rPr>
        <w:instrText xml:space="preserve"> PAGEREF _Toc184111950 \h </w:instrText>
      </w:r>
      <w:r>
        <w:rPr>
          <w:noProof/>
        </w:rPr>
      </w:r>
      <w:r>
        <w:rPr>
          <w:noProof/>
        </w:rPr>
        <w:fldChar w:fldCharType="separate"/>
      </w:r>
      <w:r>
        <w:rPr>
          <w:noProof/>
        </w:rPr>
        <w:t>13</w:t>
      </w:r>
      <w:r>
        <w:rPr>
          <w:noProof/>
        </w:rPr>
        <w:fldChar w:fldCharType="end"/>
      </w:r>
    </w:p>
    <w:p w14:paraId="78D9DF5A" w14:textId="050CC822"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val="en-US" w:eastAsia="zh-CN"/>
        </w:rPr>
        <w:t>6.2.1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lang w:val="en-US" w:eastAsia="zh-CN"/>
        </w:rPr>
        <w:t>Delivery of UPF information</w:t>
      </w:r>
      <w:r>
        <w:rPr>
          <w:noProof/>
        </w:rPr>
        <w:tab/>
      </w:r>
      <w:r>
        <w:rPr>
          <w:noProof/>
        </w:rPr>
        <w:fldChar w:fldCharType="begin" w:fldLock="1"/>
      </w:r>
      <w:r>
        <w:rPr>
          <w:noProof/>
        </w:rPr>
        <w:instrText xml:space="preserve"> PAGEREF _Toc184111951 \h </w:instrText>
      </w:r>
      <w:r>
        <w:rPr>
          <w:noProof/>
        </w:rPr>
      </w:r>
      <w:r>
        <w:rPr>
          <w:noProof/>
        </w:rPr>
        <w:fldChar w:fldCharType="separate"/>
      </w:r>
      <w:r>
        <w:rPr>
          <w:noProof/>
        </w:rPr>
        <w:t>13</w:t>
      </w:r>
      <w:r>
        <w:rPr>
          <w:noProof/>
        </w:rPr>
        <w:fldChar w:fldCharType="end"/>
      </w:r>
    </w:p>
    <w:p w14:paraId="595A86A4" w14:textId="00DEA1CE"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Authentication based on AUSF</w:t>
      </w:r>
      <w:r>
        <w:rPr>
          <w:noProof/>
        </w:rPr>
        <w:tab/>
      </w:r>
      <w:r>
        <w:rPr>
          <w:noProof/>
        </w:rPr>
        <w:fldChar w:fldCharType="begin" w:fldLock="1"/>
      </w:r>
      <w:r>
        <w:rPr>
          <w:noProof/>
        </w:rPr>
        <w:instrText xml:space="preserve"> PAGEREF _Toc184111952 \h </w:instrText>
      </w:r>
      <w:r>
        <w:rPr>
          <w:noProof/>
        </w:rPr>
      </w:r>
      <w:r>
        <w:rPr>
          <w:noProof/>
        </w:rPr>
        <w:fldChar w:fldCharType="separate"/>
      </w:r>
      <w:r>
        <w:rPr>
          <w:noProof/>
        </w:rPr>
        <w:t>13</w:t>
      </w:r>
      <w:r>
        <w:rPr>
          <w:noProof/>
        </w:rPr>
        <w:fldChar w:fldCharType="end"/>
      </w:r>
    </w:p>
    <w:p w14:paraId="00EC20AB" w14:textId="404A069C"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.2.3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Evaluation</w:t>
      </w:r>
      <w:r>
        <w:rPr>
          <w:noProof/>
        </w:rPr>
        <w:tab/>
      </w:r>
      <w:r>
        <w:rPr>
          <w:noProof/>
        </w:rPr>
        <w:fldChar w:fldCharType="begin" w:fldLock="1"/>
      </w:r>
      <w:r>
        <w:rPr>
          <w:noProof/>
        </w:rPr>
        <w:instrText xml:space="preserve"> PAGEREF _Toc184111953 \h </w:instrText>
      </w:r>
      <w:r>
        <w:rPr>
          <w:noProof/>
        </w:rPr>
      </w:r>
      <w:r>
        <w:rPr>
          <w:noProof/>
        </w:rPr>
        <w:fldChar w:fldCharType="separate"/>
      </w:r>
      <w:r>
        <w:rPr>
          <w:noProof/>
        </w:rPr>
        <w:t>14</w:t>
      </w:r>
      <w:r>
        <w:rPr>
          <w:noProof/>
        </w:rPr>
        <w:fldChar w:fldCharType="end"/>
      </w:r>
    </w:p>
    <w:p w14:paraId="7DADE07D" w14:textId="76439528"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lang w:eastAsia="zh-CN"/>
        </w:rPr>
        <w:t>Solution #3: Authentication, confidentiality, and integrity protection of UE in ATSSS while selecting MPQUIC</w:t>
      </w:r>
      <w:r>
        <w:rPr>
          <w:noProof/>
        </w:rPr>
        <w:tab/>
      </w:r>
      <w:r>
        <w:rPr>
          <w:noProof/>
        </w:rPr>
        <w:fldChar w:fldCharType="begin" w:fldLock="1"/>
      </w:r>
      <w:r>
        <w:rPr>
          <w:noProof/>
        </w:rPr>
        <w:instrText xml:space="preserve"> PAGEREF _Toc184111954 \h </w:instrText>
      </w:r>
      <w:r>
        <w:rPr>
          <w:noProof/>
        </w:rPr>
      </w:r>
      <w:r>
        <w:rPr>
          <w:noProof/>
        </w:rPr>
        <w:fldChar w:fldCharType="separate"/>
      </w:r>
      <w:r>
        <w:rPr>
          <w:noProof/>
        </w:rPr>
        <w:t>14</w:t>
      </w:r>
      <w:r>
        <w:rPr>
          <w:noProof/>
        </w:rPr>
        <w:fldChar w:fldCharType="end"/>
      </w:r>
    </w:p>
    <w:p w14:paraId="128A073C" w14:textId="2774FBD2"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lang w:eastAsia="en-IN"/>
        </w:rPr>
        <w:t>.3.1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lang w:eastAsia="en-IN"/>
        </w:rPr>
        <w:t>Introduction</w:t>
      </w:r>
      <w:r>
        <w:rPr>
          <w:noProof/>
        </w:rPr>
        <w:tab/>
      </w:r>
      <w:r>
        <w:rPr>
          <w:noProof/>
        </w:rPr>
        <w:fldChar w:fldCharType="begin" w:fldLock="1"/>
      </w:r>
      <w:r>
        <w:rPr>
          <w:noProof/>
        </w:rPr>
        <w:instrText xml:space="preserve"> PAGEREF _Toc184111955 \h </w:instrText>
      </w:r>
      <w:r>
        <w:rPr>
          <w:noProof/>
        </w:rPr>
      </w:r>
      <w:r>
        <w:rPr>
          <w:noProof/>
        </w:rPr>
        <w:fldChar w:fldCharType="separate"/>
      </w:r>
      <w:r>
        <w:rPr>
          <w:noProof/>
        </w:rPr>
        <w:t>14</w:t>
      </w:r>
      <w:r>
        <w:rPr>
          <w:noProof/>
        </w:rPr>
        <w:fldChar w:fldCharType="end"/>
      </w:r>
    </w:p>
    <w:p w14:paraId="5444567F" w14:textId="688C7216"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lang w:eastAsia="en-IN"/>
        </w:rPr>
        <w:t>Solution details</w:t>
      </w:r>
      <w:r>
        <w:rPr>
          <w:noProof/>
        </w:rPr>
        <w:tab/>
      </w:r>
      <w:r>
        <w:rPr>
          <w:noProof/>
        </w:rPr>
        <w:fldChar w:fldCharType="begin" w:fldLock="1"/>
      </w:r>
      <w:r>
        <w:rPr>
          <w:noProof/>
        </w:rPr>
        <w:instrText xml:space="preserve"> PAGEREF _Toc184111956 \h </w:instrText>
      </w:r>
      <w:r>
        <w:rPr>
          <w:noProof/>
        </w:rPr>
      </w:r>
      <w:r>
        <w:rPr>
          <w:noProof/>
        </w:rPr>
        <w:fldChar w:fldCharType="separate"/>
      </w:r>
      <w:r>
        <w:rPr>
          <w:noProof/>
        </w:rPr>
        <w:t>15</w:t>
      </w:r>
      <w:r>
        <w:rPr>
          <w:noProof/>
        </w:rPr>
        <w:fldChar w:fldCharType="end"/>
      </w:r>
    </w:p>
    <w:p w14:paraId="5CB72DD6" w14:textId="4770B1B4"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lang w:eastAsia="en-IN"/>
        </w:rPr>
        <w:t>Evaluation</w:t>
      </w:r>
      <w:r>
        <w:rPr>
          <w:noProof/>
        </w:rPr>
        <w:tab/>
      </w:r>
      <w:r>
        <w:rPr>
          <w:noProof/>
        </w:rPr>
        <w:fldChar w:fldCharType="begin" w:fldLock="1"/>
      </w:r>
      <w:r>
        <w:rPr>
          <w:noProof/>
        </w:rPr>
        <w:instrText xml:space="preserve"> PAGEREF _Toc184111957 \h </w:instrText>
      </w:r>
      <w:r>
        <w:rPr>
          <w:noProof/>
        </w:rPr>
      </w:r>
      <w:r>
        <w:rPr>
          <w:noProof/>
        </w:rPr>
        <w:fldChar w:fldCharType="separate"/>
      </w:r>
      <w:r>
        <w:rPr>
          <w:noProof/>
        </w:rPr>
        <w:t>16</w:t>
      </w:r>
      <w:r>
        <w:rPr>
          <w:noProof/>
        </w:rPr>
        <w:fldChar w:fldCharType="end"/>
      </w:r>
    </w:p>
    <w:p w14:paraId="7A665390" w14:textId="3AE19090"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.4</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#4: Secure Authentication and Connectivity for UE in ATSSS over NIN3A</w:t>
      </w:r>
      <w:r>
        <w:rPr>
          <w:noProof/>
        </w:rPr>
        <w:tab/>
      </w:r>
      <w:r>
        <w:rPr>
          <w:noProof/>
        </w:rPr>
        <w:fldChar w:fldCharType="begin" w:fldLock="1"/>
      </w:r>
      <w:r>
        <w:rPr>
          <w:noProof/>
        </w:rPr>
        <w:instrText xml:space="preserve"> PAGEREF _Toc184111958 \h </w:instrText>
      </w:r>
      <w:r>
        <w:rPr>
          <w:noProof/>
        </w:rPr>
      </w:r>
      <w:r>
        <w:rPr>
          <w:noProof/>
        </w:rPr>
        <w:fldChar w:fldCharType="separate"/>
      </w:r>
      <w:r>
        <w:rPr>
          <w:noProof/>
        </w:rPr>
        <w:t>16</w:t>
      </w:r>
      <w:r>
        <w:rPr>
          <w:noProof/>
        </w:rPr>
        <w:fldChar w:fldCharType="end"/>
      </w:r>
    </w:p>
    <w:p w14:paraId="42A0BFF0" w14:textId="3D647F66"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Introduction</w:t>
      </w:r>
      <w:r>
        <w:rPr>
          <w:noProof/>
        </w:rPr>
        <w:tab/>
      </w:r>
      <w:r>
        <w:rPr>
          <w:noProof/>
        </w:rPr>
        <w:fldChar w:fldCharType="begin" w:fldLock="1"/>
      </w:r>
      <w:r>
        <w:rPr>
          <w:noProof/>
        </w:rPr>
        <w:instrText xml:space="preserve"> PAGEREF _Toc184111959 \h </w:instrText>
      </w:r>
      <w:r>
        <w:rPr>
          <w:noProof/>
        </w:rPr>
      </w:r>
      <w:r>
        <w:rPr>
          <w:noProof/>
        </w:rPr>
        <w:fldChar w:fldCharType="separate"/>
      </w:r>
      <w:r>
        <w:rPr>
          <w:noProof/>
        </w:rPr>
        <w:t>16</w:t>
      </w:r>
      <w:r>
        <w:rPr>
          <w:noProof/>
        </w:rPr>
        <w:fldChar w:fldCharType="end"/>
      </w:r>
    </w:p>
    <w:p w14:paraId="2BF02125" w14:textId="796ECF06"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details</w:t>
      </w:r>
      <w:r>
        <w:rPr>
          <w:noProof/>
        </w:rPr>
        <w:tab/>
      </w:r>
      <w:r>
        <w:rPr>
          <w:noProof/>
        </w:rPr>
        <w:fldChar w:fldCharType="begin" w:fldLock="1"/>
      </w:r>
      <w:r>
        <w:rPr>
          <w:noProof/>
        </w:rPr>
        <w:instrText xml:space="preserve"> PAGEREF _Toc184111960 \h </w:instrText>
      </w:r>
      <w:r>
        <w:rPr>
          <w:noProof/>
        </w:rPr>
      </w:r>
      <w:r>
        <w:rPr>
          <w:noProof/>
        </w:rPr>
        <w:fldChar w:fldCharType="separate"/>
      </w:r>
      <w:r>
        <w:rPr>
          <w:noProof/>
        </w:rPr>
        <w:t>16</w:t>
      </w:r>
      <w:r>
        <w:rPr>
          <w:noProof/>
        </w:rPr>
        <w:fldChar w:fldCharType="end"/>
      </w:r>
    </w:p>
    <w:p w14:paraId="363462CE" w14:textId="756CB96D"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Evaluation</w:t>
      </w:r>
      <w:r>
        <w:rPr>
          <w:noProof/>
        </w:rPr>
        <w:tab/>
      </w:r>
      <w:r>
        <w:rPr>
          <w:noProof/>
        </w:rPr>
        <w:fldChar w:fldCharType="begin" w:fldLock="1"/>
      </w:r>
      <w:r>
        <w:rPr>
          <w:noProof/>
        </w:rPr>
        <w:instrText xml:space="preserve"> PAGEREF _Toc184111961 \h </w:instrText>
      </w:r>
      <w:r>
        <w:rPr>
          <w:noProof/>
        </w:rPr>
      </w:r>
      <w:r>
        <w:rPr>
          <w:noProof/>
        </w:rPr>
        <w:fldChar w:fldCharType="separate"/>
      </w:r>
      <w:r>
        <w:rPr>
          <w:noProof/>
        </w:rPr>
        <w:t>19</w:t>
      </w:r>
      <w:r>
        <w:rPr>
          <w:noProof/>
        </w:rPr>
        <w:fldChar w:fldCharType="end"/>
      </w:r>
    </w:p>
    <w:p w14:paraId="12BF54ED" w14:textId="06745369"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#5: UE authentication and traffic protection in ATSSS-Lite</w:t>
      </w:r>
      <w:r>
        <w:rPr>
          <w:noProof/>
        </w:rPr>
        <w:tab/>
      </w:r>
      <w:r>
        <w:rPr>
          <w:noProof/>
        </w:rPr>
        <w:fldChar w:fldCharType="begin" w:fldLock="1"/>
      </w:r>
      <w:r>
        <w:rPr>
          <w:noProof/>
        </w:rPr>
        <w:instrText xml:space="preserve"> PAGEREF _Toc184111962 \h </w:instrText>
      </w:r>
      <w:r>
        <w:rPr>
          <w:noProof/>
        </w:rPr>
      </w:r>
      <w:r>
        <w:rPr>
          <w:noProof/>
        </w:rPr>
        <w:fldChar w:fldCharType="separate"/>
      </w:r>
      <w:r>
        <w:rPr>
          <w:noProof/>
        </w:rPr>
        <w:t>19</w:t>
      </w:r>
      <w:r>
        <w:rPr>
          <w:noProof/>
        </w:rPr>
        <w:fldChar w:fldCharType="end"/>
      </w:r>
    </w:p>
    <w:p w14:paraId="5129C4A4" w14:textId="35035348"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Introduction</w:t>
      </w:r>
      <w:r>
        <w:rPr>
          <w:noProof/>
        </w:rPr>
        <w:tab/>
      </w:r>
      <w:r>
        <w:rPr>
          <w:noProof/>
        </w:rPr>
        <w:fldChar w:fldCharType="begin" w:fldLock="1"/>
      </w:r>
      <w:r>
        <w:rPr>
          <w:noProof/>
        </w:rPr>
        <w:instrText xml:space="preserve"> PAGEREF _Toc184111963 \h </w:instrText>
      </w:r>
      <w:r>
        <w:rPr>
          <w:noProof/>
        </w:rPr>
      </w:r>
      <w:r>
        <w:rPr>
          <w:noProof/>
        </w:rPr>
        <w:fldChar w:fldCharType="separate"/>
      </w:r>
      <w:r>
        <w:rPr>
          <w:noProof/>
        </w:rPr>
        <w:t>19</w:t>
      </w:r>
      <w:r>
        <w:rPr>
          <w:noProof/>
        </w:rPr>
        <w:fldChar w:fldCharType="end"/>
      </w:r>
    </w:p>
    <w:p w14:paraId="4A69986D" w14:textId="14AFEFD8"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details</w:t>
      </w:r>
      <w:r>
        <w:rPr>
          <w:noProof/>
        </w:rPr>
        <w:tab/>
      </w:r>
      <w:r>
        <w:rPr>
          <w:noProof/>
        </w:rPr>
        <w:fldChar w:fldCharType="begin" w:fldLock="1"/>
      </w:r>
      <w:r>
        <w:rPr>
          <w:noProof/>
        </w:rPr>
        <w:instrText xml:space="preserve"> PAGEREF _Toc184111964 \h </w:instrText>
      </w:r>
      <w:r>
        <w:rPr>
          <w:noProof/>
        </w:rPr>
      </w:r>
      <w:r>
        <w:rPr>
          <w:noProof/>
        </w:rPr>
        <w:fldChar w:fldCharType="separate"/>
      </w:r>
      <w:r>
        <w:rPr>
          <w:noProof/>
        </w:rPr>
        <w:t>19</w:t>
      </w:r>
      <w:r>
        <w:rPr>
          <w:noProof/>
        </w:rPr>
        <w:fldChar w:fldCharType="end"/>
      </w:r>
    </w:p>
    <w:p w14:paraId="50096710" w14:textId="66B08474"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6.5.2.1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Background</w:t>
      </w:r>
      <w:r>
        <w:rPr>
          <w:noProof/>
        </w:rPr>
        <w:tab/>
      </w:r>
      <w:r>
        <w:rPr>
          <w:noProof/>
        </w:rPr>
        <w:fldChar w:fldCharType="begin" w:fldLock="1"/>
      </w:r>
      <w:r>
        <w:rPr>
          <w:noProof/>
        </w:rPr>
        <w:instrText xml:space="preserve"> PAGEREF _Toc184111965 \h </w:instrText>
      </w:r>
      <w:r>
        <w:rPr>
          <w:noProof/>
        </w:rPr>
      </w:r>
      <w:r>
        <w:rPr>
          <w:noProof/>
        </w:rPr>
        <w:fldChar w:fldCharType="separate"/>
      </w:r>
      <w:r>
        <w:rPr>
          <w:noProof/>
        </w:rPr>
        <w:t>19</w:t>
      </w:r>
      <w:r>
        <w:rPr>
          <w:noProof/>
        </w:rPr>
        <w:fldChar w:fldCharType="end"/>
      </w:r>
    </w:p>
    <w:p w14:paraId="13C3A602" w14:textId="6DF994B7"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6.5.2.2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UE authentication and PDU establishment over 3GPP access</w:t>
      </w:r>
      <w:r>
        <w:rPr>
          <w:noProof/>
        </w:rPr>
        <w:tab/>
      </w:r>
      <w:r>
        <w:rPr>
          <w:noProof/>
        </w:rPr>
        <w:fldChar w:fldCharType="begin" w:fldLock="1"/>
      </w:r>
      <w:r>
        <w:rPr>
          <w:noProof/>
        </w:rPr>
        <w:instrText xml:space="preserve"> PAGEREF _Toc184111966 \h </w:instrText>
      </w:r>
      <w:r>
        <w:rPr>
          <w:noProof/>
        </w:rPr>
      </w:r>
      <w:r>
        <w:rPr>
          <w:noProof/>
        </w:rPr>
        <w:fldChar w:fldCharType="separate"/>
      </w:r>
      <w:r>
        <w:rPr>
          <w:noProof/>
        </w:rPr>
        <w:t>20</w:t>
      </w:r>
      <w:r>
        <w:rPr>
          <w:noProof/>
        </w:rPr>
        <w:fldChar w:fldCharType="end"/>
      </w:r>
    </w:p>
    <w:p w14:paraId="53C4625B" w14:textId="6AD533EC"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6.5.2.3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UE authentication over non-3GPP access</w:t>
      </w:r>
      <w:r>
        <w:rPr>
          <w:noProof/>
        </w:rPr>
        <w:tab/>
      </w:r>
      <w:r>
        <w:rPr>
          <w:noProof/>
        </w:rPr>
        <w:fldChar w:fldCharType="begin" w:fldLock="1"/>
      </w:r>
      <w:r>
        <w:rPr>
          <w:noProof/>
        </w:rPr>
        <w:instrText xml:space="preserve"> PAGEREF _Toc184111967 \h </w:instrText>
      </w:r>
      <w:r>
        <w:rPr>
          <w:noProof/>
        </w:rPr>
      </w:r>
      <w:r>
        <w:rPr>
          <w:noProof/>
        </w:rPr>
        <w:fldChar w:fldCharType="separate"/>
      </w:r>
      <w:r>
        <w:rPr>
          <w:noProof/>
        </w:rPr>
        <w:t>21</w:t>
      </w:r>
      <w:r>
        <w:rPr>
          <w:noProof/>
        </w:rPr>
        <w:fldChar w:fldCharType="end"/>
      </w:r>
    </w:p>
    <w:p w14:paraId="2FFE2FC6" w14:textId="670A0E0E"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Pr>
          <w:noProof/>
        </w:rPr>
        <w:t>6.5.2.4</w:t>
      </w:r>
      <w:r>
        <w:rPr>
          <w:rFonts w:asciiTheme="minorHAnsi" w:eastAsiaTheme="minorEastAsia" w:hAnsiTheme="minorHAnsi" w:cstheme="minorBidi"/>
          <w:noProof/>
          <w:kern w:val="2"/>
          <w:sz w:val="22"/>
          <w:szCs w:val="22"/>
          <w:lang w:eastAsia="en-GB"/>
          <w14:ligatures w14:val="standardContextual"/>
        </w:rPr>
        <w:tab/>
      </w:r>
      <w:r>
        <w:rPr>
          <w:noProof/>
        </w:rPr>
        <w:t>UPF IP address exposure</w:t>
      </w:r>
      <w:r>
        <w:rPr>
          <w:noProof/>
        </w:rPr>
        <w:tab/>
      </w:r>
      <w:r>
        <w:rPr>
          <w:noProof/>
        </w:rPr>
        <w:fldChar w:fldCharType="begin" w:fldLock="1"/>
      </w:r>
      <w:r>
        <w:rPr>
          <w:noProof/>
        </w:rPr>
        <w:instrText xml:space="preserve"> PAGEREF _Toc184111968 \h </w:instrText>
      </w:r>
      <w:r>
        <w:rPr>
          <w:noProof/>
        </w:rPr>
      </w:r>
      <w:r>
        <w:rPr>
          <w:noProof/>
        </w:rPr>
        <w:fldChar w:fldCharType="separate"/>
      </w:r>
      <w:r>
        <w:rPr>
          <w:noProof/>
        </w:rPr>
        <w:t>22</w:t>
      </w:r>
      <w:r>
        <w:rPr>
          <w:noProof/>
        </w:rPr>
        <w:fldChar w:fldCharType="end"/>
      </w:r>
    </w:p>
    <w:p w14:paraId="457B9C4A" w14:textId="1E7CBB18"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Evaluation</w:t>
      </w:r>
      <w:r>
        <w:rPr>
          <w:noProof/>
        </w:rPr>
        <w:tab/>
      </w:r>
      <w:r>
        <w:rPr>
          <w:noProof/>
        </w:rPr>
        <w:fldChar w:fldCharType="begin" w:fldLock="1"/>
      </w:r>
      <w:r>
        <w:rPr>
          <w:noProof/>
        </w:rPr>
        <w:instrText xml:space="preserve"> PAGEREF _Toc184111969 \h </w:instrText>
      </w:r>
      <w:r>
        <w:rPr>
          <w:noProof/>
        </w:rPr>
      </w:r>
      <w:r>
        <w:rPr>
          <w:noProof/>
        </w:rPr>
        <w:fldChar w:fldCharType="separate"/>
      </w:r>
      <w:r>
        <w:rPr>
          <w:noProof/>
        </w:rPr>
        <w:t>22</w:t>
      </w:r>
      <w:r>
        <w:rPr>
          <w:noProof/>
        </w:rPr>
        <w:fldChar w:fldCharType="end"/>
      </w:r>
    </w:p>
    <w:p w14:paraId="3227A929" w14:textId="47C5AD9B"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6.5.3.1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UE authentication (KI#1)</w:t>
      </w:r>
      <w:r>
        <w:rPr>
          <w:noProof/>
        </w:rPr>
        <w:tab/>
      </w:r>
      <w:r>
        <w:rPr>
          <w:noProof/>
        </w:rPr>
        <w:fldChar w:fldCharType="begin" w:fldLock="1"/>
      </w:r>
      <w:r>
        <w:rPr>
          <w:noProof/>
        </w:rPr>
        <w:instrText xml:space="preserve"> PAGEREF _Toc184111970 \h </w:instrText>
      </w:r>
      <w:r>
        <w:rPr>
          <w:noProof/>
        </w:rPr>
      </w:r>
      <w:r>
        <w:rPr>
          <w:noProof/>
        </w:rPr>
        <w:fldChar w:fldCharType="separate"/>
      </w:r>
      <w:r>
        <w:rPr>
          <w:noProof/>
        </w:rPr>
        <w:t>22</w:t>
      </w:r>
      <w:r>
        <w:rPr>
          <w:noProof/>
        </w:rPr>
        <w:fldChar w:fldCharType="end"/>
      </w:r>
    </w:p>
    <w:p w14:paraId="36916169" w14:textId="013A9703"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6.5.3.2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Confidentiality and integrity protection (KI#2)</w:t>
      </w:r>
      <w:r>
        <w:rPr>
          <w:noProof/>
        </w:rPr>
        <w:tab/>
      </w:r>
      <w:r>
        <w:rPr>
          <w:noProof/>
        </w:rPr>
        <w:fldChar w:fldCharType="begin" w:fldLock="1"/>
      </w:r>
      <w:r>
        <w:rPr>
          <w:noProof/>
        </w:rPr>
        <w:instrText xml:space="preserve"> PAGEREF _Toc184111971 \h </w:instrText>
      </w:r>
      <w:r>
        <w:rPr>
          <w:noProof/>
        </w:rPr>
      </w:r>
      <w:r>
        <w:rPr>
          <w:noProof/>
        </w:rPr>
        <w:fldChar w:fldCharType="separate"/>
      </w:r>
      <w:r>
        <w:rPr>
          <w:noProof/>
        </w:rPr>
        <w:t>23</w:t>
      </w:r>
      <w:r>
        <w:rPr>
          <w:noProof/>
        </w:rPr>
        <w:fldChar w:fldCharType="end"/>
      </w:r>
    </w:p>
    <w:p w14:paraId="0252D8FB" w14:textId="7D6DB19F"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6.5.3.3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Privacy considerations (KI#1)</w:t>
      </w:r>
      <w:r>
        <w:rPr>
          <w:noProof/>
        </w:rPr>
        <w:tab/>
      </w:r>
      <w:r>
        <w:rPr>
          <w:noProof/>
        </w:rPr>
        <w:fldChar w:fldCharType="begin" w:fldLock="1"/>
      </w:r>
      <w:r>
        <w:rPr>
          <w:noProof/>
        </w:rPr>
        <w:instrText xml:space="preserve"> PAGEREF _Toc184111972 \h </w:instrText>
      </w:r>
      <w:r>
        <w:rPr>
          <w:noProof/>
        </w:rPr>
      </w:r>
      <w:r>
        <w:rPr>
          <w:noProof/>
        </w:rPr>
        <w:fldChar w:fldCharType="separate"/>
      </w:r>
      <w:r>
        <w:rPr>
          <w:noProof/>
        </w:rPr>
        <w:t>23</w:t>
      </w:r>
      <w:r>
        <w:rPr>
          <w:noProof/>
        </w:rPr>
        <w:fldChar w:fldCharType="end"/>
      </w:r>
    </w:p>
    <w:p w14:paraId="3F5AD4DF" w14:textId="35686199" w:rsidR="00FB21AB" w:rsidRDefault="00FB21AB">
      <w:pPr>
        <w:pStyle w:val="TOC4"/>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6.5.3.4</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System impact</w:t>
      </w:r>
      <w:r>
        <w:rPr>
          <w:noProof/>
        </w:rPr>
        <w:tab/>
      </w:r>
      <w:r>
        <w:rPr>
          <w:noProof/>
        </w:rPr>
        <w:fldChar w:fldCharType="begin" w:fldLock="1"/>
      </w:r>
      <w:r>
        <w:rPr>
          <w:noProof/>
        </w:rPr>
        <w:instrText xml:space="preserve"> PAGEREF _Toc184111973 \h </w:instrText>
      </w:r>
      <w:r>
        <w:rPr>
          <w:noProof/>
        </w:rPr>
      </w:r>
      <w:r>
        <w:rPr>
          <w:noProof/>
        </w:rPr>
        <w:fldChar w:fldCharType="separate"/>
      </w:r>
      <w:r>
        <w:rPr>
          <w:noProof/>
        </w:rPr>
        <w:t>23</w:t>
      </w:r>
      <w:r>
        <w:rPr>
          <w:noProof/>
        </w:rPr>
        <w:fldChar w:fldCharType="end"/>
      </w:r>
    </w:p>
    <w:p w14:paraId="1AA557FE" w14:textId="5EE75D94"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6.6</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#6: Using IPsec to authenticate UE and UPF for non-3GPP access</w:t>
      </w:r>
      <w:r>
        <w:rPr>
          <w:noProof/>
        </w:rPr>
        <w:tab/>
      </w:r>
      <w:r>
        <w:rPr>
          <w:noProof/>
        </w:rPr>
        <w:fldChar w:fldCharType="begin" w:fldLock="1"/>
      </w:r>
      <w:r>
        <w:rPr>
          <w:noProof/>
        </w:rPr>
        <w:instrText xml:space="preserve"> PAGEREF _Toc184111974 \h </w:instrText>
      </w:r>
      <w:r>
        <w:rPr>
          <w:noProof/>
        </w:rPr>
      </w:r>
      <w:r>
        <w:rPr>
          <w:noProof/>
        </w:rPr>
        <w:fldChar w:fldCharType="separate"/>
      </w:r>
      <w:r>
        <w:rPr>
          <w:noProof/>
        </w:rPr>
        <w:t>23</w:t>
      </w:r>
      <w:r>
        <w:rPr>
          <w:noProof/>
        </w:rPr>
        <w:fldChar w:fldCharType="end"/>
      </w:r>
    </w:p>
    <w:p w14:paraId="542D61BF" w14:textId="331EC259"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6.6.1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Introduction</w:t>
      </w:r>
      <w:r>
        <w:rPr>
          <w:noProof/>
        </w:rPr>
        <w:tab/>
      </w:r>
      <w:r>
        <w:rPr>
          <w:noProof/>
        </w:rPr>
        <w:fldChar w:fldCharType="begin" w:fldLock="1"/>
      </w:r>
      <w:r>
        <w:rPr>
          <w:noProof/>
        </w:rPr>
        <w:instrText xml:space="preserve"> PAGEREF _Toc184111975 \h </w:instrText>
      </w:r>
      <w:r>
        <w:rPr>
          <w:noProof/>
        </w:rPr>
      </w:r>
      <w:r>
        <w:rPr>
          <w:noProof/>
        </w:rPr>
        <w:fldChar w:fldCharType="separate"/>
      </w:r>
      <w:r>
        <w:rPr>
          <w:noProof/>
        </w:rPr>
        <w:t>23</w:t>
      </w:r>
      <w:r>
        <w:rPr>
          <w:noProof/>
        </w:rPr>
        <w:fldChar w:fldCharType="end"/>
      </w:r>
    </w:p>
    <w:p w14:paraId="6C0BB83F" w14:textId="01C4CBD8"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6.6.2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details</w:t>
      </w:r>
      <w:r>
        <w:rPr>
          <w:noProof/>
        </w:rPr>
        <w:tab/>
      </w:r>
      <w:r>
        <w:rPr>
          <w:noProof/>
        </w:rPr>
        <w:fldChar w:fldCharType="begin" w:fldLock="1"/>
      </w:r>
      <w:r>
        <w:rPr>
          <w:noProof/>
        </w:rPr>
        <w:instrText xml:space="preserve"> PAGEREF _Toc184111976 \h </w:instrText>
      </w:r>
      <w:r>
        <w:rPr>
          <w:noProof/>
        </w:rPr>
      </w:r>
      <w:r>
        <w:rPr>
          <w:noProof/>
        </w:rPr>
        <w:fldChar w:fldCharType="separate"/>
      </w:r>
      <w:r>
        <w:rPr>
          <w:noProof/>
        </w:rPr>
        <w:t>23</w:t>
      </w:r>
      <w:r>
        <w:rPr>
          <w:noProof/>
        </w:rPr>
        <w:fldChar w:fldCharType="end"/>
      </w:r>
    </w:p>
    <w:p w14:paraId="18A83D41" w14:textId="18C1C706"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rPr>
        <w:t>6.6.3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Evaluation</w:t>
      </w:r>
      <w:r>
        <w:rPr>
          <w:noProof/>
        </w:rPr>
        <w:tab/>
      </w:r>
      <w:r>
        <w:rPr>
          <w:noProof/>
        </w:rPr>
        <w:fldChar w:fldCharType="begin" w:fldLock="1"/>
      </w:r>
      <w:r>
        <w:rPr>
          <w:noProof/>
        </w:rPr>
        <w:instrText xml:space="preserve"> PAGEREF _Toc184111977 \h </w:instrText>
      </w:r>
      <w:r>
        <w:rPr>
          <w:noProof/>
        </w:rPr>
      </w:r>
      <w:r>
        <w:rPr>
          <w:noProof/>
        </w:rPr>
        <w:fldChar w:fldCharType="separate"/>
      </w:r>
      <w:r>
        <w:rPr>
          <w:noProof/>
        </w:rPr>
        <w:t>25</w:t>
      </w:r>
      <w:r>
        <w:rPr>
          <w:noProof/>
        </w:rPr>
        <w:fldChar w:fldCharType="end"/>
      </w:r>
    </w:p>
    <w:p w14:paraId="09429D8A" w14:textId="58884A1D"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.7</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#7: Omitting IPsec for MPQUIC traffic over non-3GPP access</w:t>
      </w:r>
      <w:r>
        <w:rPr>
          <w:noProof/>
        </w:rPr>
        <w:tab/>
      </w:r>
      <w:r>
        <w:rPr>
          <w:noProof/>
        </w:rPr>
        <w:fldChar w:fldCharType="begin" w:fldLock="1"/>
      </w:r>
      <w:r>
        <w:rPr>
          <w:noProof/>
        </w:rPr>
        <w:instrText xml:space="preserve"> PAGEREF _Toc184111978 \h </w:instrText>
      </w:r>
      <w:r>
        <w:rPr>
          <w:noProof/>
        </w:rPr>
      </w:r>
      <w:r>
        <w:rPr>
          <w:noProof/>
        </w:rPr>
        <w:fldChar w:fldCharType="separate"/>
      </w:r>
      <w:r>
        <w:rPr>
          <w:noProof/>
        </w:rPr>
        <w:t>25</w:t>
      </w:r>
      <w:r>
        <w:rPr>
          <w:noProof/>
        </w:rPr>
        <w:fldChar w:fldCharType="end"/>
      </w:r>
    </w:p>
    <w:p w14:paraId="5BA27014" w14:textId="0DA33DCA"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.7.1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Introduction</w:t>
      </w:r>
      <w:r>
        <w:rPr>
          <w:noProof/>
        </w:rPr>
        <w:tab/>
      </w:r>
      <w:r>
        <w:rPr>
          <w:noProof/>
        </w:rPr>
        <w:fldChar w:fldCharType="begin" w:fldLock="1"/>
      </w:r>
      <w:r>
        <w:rPr>
          <w:noProof/>
        </w:rPr>
        <w:instrText xml:space="preserve"> PAGEREF _Toc184111979 \h </w:instrText>
      </w:r>
      <w:r>
        <w:rPr>
          <w:noProof/>
        </w:rPr>
      </w:r>
      <w:r>
        <w:rPr>
          <w:noProof/>
        </w:rPr>
        <w:fldChar w:fldCharType="separate"/>
      </w:r>
      <w:r>
        <w:rPr>
          <w:noProof/>
        </w:rPr>
        <w:t>25</w:t>
      </w:r>
      <w:r>
        <w:rPr>
          <w:noProof/>
        </w:rPr>
        <w:fldChar w:fldCharType="end"/>
      </w:r>
    </w:p>
    <w:p w14:paraId="01B28AE8" w14:textId="34672017"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6.7.2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details</w:t>
      </w:r>
      <w:r>
        <w:rPr>
          <w:noProof/>
        </w:rPr>
        <w:tab/>
      </w:r>
      <w:r>
        <w:rPr>
          <w:noProof/>
        </w:rPr>
        <w:fldChar w:fldCharType="begin" w:fldLock="1"/>
      </w:r>
      <w:r>
        <w:rPr>
          <w:noProof/>
        </w:rPr>
        <w:instrText xml:space="preserve"> PAGEREF _Toc184111980 \h </w:instrText>
      </w:r>
      <w:r>
        <w:rPr>
          <w:noProof/>
        </w:rPr>
      </w:r>
      <w:r>
        <w:rPr>
          <w:noProof/>
        </w:rPr>
        <w:fldChar w:fldCharType="separate"/>
      </w:r>
      <w:r>
        <w:rPr>
          <w:noProof/>
        </w:rPr>
        <w:t>26</w:t>
      </w:r>
      <w:r>
        <w:rPr>
          <w:noProof/>
        </w:rPr>
        <w:fldChar w:fldCharType="end"/>
      </w:r>
    </w:p>
    <w:p w14:paraId="39879F61" w14:textId="09FD6CA7"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.7.3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Evaluation</w:t>
      </w:r>
      <w:r>
        <w:rPr>
          <w:noProof/>
        </w:rPr>
        <w:tab/>
      </w:r>
      <w:r>
        <w:rPr>
          <w:noProof/>
        </w:rPr>
        <w:fldChar w:fldCharType="begin" w:fldLock="1"/>
      </w:r>
      <w:r>
        <w:rPr>
          <w:noProof/>
        </w:rPr>
        <w:instrText xml:space="preserve"> PAGEREF _Toc184111981 \h </w:instrText>
      </w:r>
      <w:r>
        <w:rPr>
          <w:noProof/>
        </w:rPr>
      </w:r>
      <w:r>
        <w:rPr>
          <w:noProof/>
        </w:rPr>
        <w:fldChar w:fldCharType="separate"/>
      </w:r>
      <w:r>
        <w:rPr>
          <w:noProof/>
        </w:rPr>
        <w:t>27</w:t>
      </w:r>
      <w:r>
        <w:rPr>
          <w:noProof/>
        </w:rPr>
        <w:fldChar w:fldCharType="end"/>
      </w:r>
    </w:p>
    <w:p w14:paraId="22FA0F74" w14:textId="6CAB4B9A"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.8</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#8: User plane data protection mechanism between UE and UPF</w:t>
      </w:r>
      <w:r>
        <w:rPr>
          <w:noProof/>
        </w:rPr>
        <w:tab/>
      </w:r>
      <w:r>
        <w:rPr>
          <w:noProof/>
        </w:rPr>
        <w:fldChar w:fldCharType="begin" w:fldLock="1"/>
      </w:r>
      <w:r>
        <w:rPr>
          <w:noProof/>
        </w:rPr>
        <w:instrText xml:space="preserve"> PAGEREF _Toc184111982 \h </w:instrText>
      </w:r>
      <w:r>
        <w:rPr>
          <w:noProof/>
        </w:rPr>
      </w:r>
      <w:r>
        <w:rPr>
          <w:noProof/>
        </w:rPr>
        <w:fldChar w:fldCharType="separate"/>
      </w:r>
      <w:r>
        <w:rPr>
          <w:noProof/>
        </w:rPr>
        <w:t>27</w:t>
      </w:r>
      <w:r>
        <w:rPr>
          <w:noProof/>
        </w:rPr>
        <w:fldChar w:fldCharType="end"/>
      </w:r>
    </w:p>
    <w:p w14:paraId="6E2F9CFF" w14:textId="249E5D43"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.8.1</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Introduction</w:t>
      </w:r>
      <w:r>
        <w:rPr>
          <w:noProof/>
        </w:rPr>
        <w:tab/>
      </w:r>
      <w:r>
        <w:rPr>
          <w:noProof/>
        </w:rPr>
        <w:fldChar w:fldCharType="begin" w:fldLock="1"/>
      </w:r>
      <w:r>
        <w:rPr>
          <w:noProof/>
        </w:rPr>
        <w:instrText xml:space="preserve"> PAGEREF _Toc184111983 \h </w:instrText>
      </w:r>
      <w:r>
        <w:rPr>
          <w:noProof/>
        </w:rPr>
      </w:r>
      <w:r>
        <w:rPr>
          <w:noProof/>
        </w:rPr>
        <w:fldChar w:fldCharType="separate"/>
      </w:r>
      <w:r>
        <w:rPr>
          <w:noProof/>
        </w:rPr>
        <w:t>27</w:t>
      </w:r>
      <w:r>
        <w:rPr>
          <w:noProof/>
        </w:rPr>
        <w:fldChar w:fldCharType="end"/>
      </w:r>
    </w:p>
    <w:p w14:paraId="33A6C3E5" w14:textId="314DBA84"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.8.2</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Solution details</w:t>
      </w:r>
      <w:r>
        <w:rPr>
          <w:noProof/>
        </w:rPr>
        <w:tab/>
      </w:r>
      <w:r>
        <w:rPr>
          <w:noProof/>
        </w:rPr>
        <w:fldChar w:fldCharType="begin" w:fldLock="1"/>
      </w:r>
      <w:r>
        <w:rPr>
          <w:noProof/>
        </w:rPr>
        <w:instrText xml:space="preserve"> PAGEREF _Toc184111984 \h </w:instrText>
      </w:r>
      <w:r>
        <w:rPr>
          <w:noProof/>
        </w:rPr>
      </w:r>
      <w:r>
        <w:rPr>
          <w:noProof/>
        </w:rPr>
        <w:fldChar w:fldCharType="separate"/>
      </w:r>
      <w:r>
        <w:rPr>
          <w:noProof/>
        </w:rPr>
        <w:t>28</w:t>
      </w:r>
      <w:r>
        <w:rPr>
          <w:noProof/>
        </w:rPr>
        <w:fldChar w:fldCharType="end"/>
      </w:r>
    </w:p>
    <w:p w14:paraId="1FB5F957" w14:textId="0D2BB940" w:rsidR="00FB21AB" w:rsidRDefault="00FB21AB">
      <w:pPr>
        <w:pStyle w:val="TOC3"/>
        <w:rPr>
          <w:rFonts w:asciiTheme="minorHAnsi" w:eastAsiaTheme="minorEastAsia" w:hAnsiTheme="minorHAnsi" w:cstheme="minorBidi"/>
          <w:noProof/>
          <w:kern w:val="2"/>
          <w:sz w:val="22"/>
          <w:szCs w:val="22"/>
          <w:lang w:eastAsia="en-GB"/>
          <w14:ligatures w14:val="standardContextual"/>
        </w:rPr>
      </w:pPr>
      <w:r w:rsidRPr="00624223">
        <w:rPr>
          <w:rFonts w:eastAsia="SimSun"/>
          <w:noProof/>
          <w:lang w:eastAsia="zh-CN"/>
        </w:rPr>
        <w:t>6</w:t>
      </w:r>
      <w:r w:rsidRPr="00624223">
        <w:rPr>
          <w:rFonts w:eastAsia="SimSun"/>
          <w:noProof/>
        </w:rPr>
        <w:t>.8.3</w:t>
      </w:r>
      <w:r>
        <w:rPr>
          <w:rFonts w:asciiTheme="minorHAnsi" w:eastAsiaTheme="minorEastAsia" w:hAnsiTheme="minorHAnsi" w:cstheme="minorBidi"/>
          <w:noProof/>
          <w:kern w:val="2"/>
          <w:sz w:val="22"/>
          <w:szCs w:val="22"/>
          <w:lang w:eastAsia="en-GB"/>
          <w14:ligatures w14:val="standardContextual"/>
        </w:rPr>
        <w:tab/>
      </w:r>
      <w:r w:rsidRPr="00624223">
        <w:rPr>
          <w:rFonts w:eastAsia="SimSun"/>
          <w:noProof/>
        </w:rPr>
        <w:t>Evaluation</w:t>
      </w:r>
      <w:r>
        <w:rPr>
          <w:noProof/>
        </w:rPr>
        <w:tab/>
      </w:r>
      <w:r>
        <w:rPr>
          <w:noProof/>
        </w:rPr>
        <w:fldChar w:fldCharType="begin" w:fldLock="1"/>
      </w:r>
      <w:r>
        <w:rPr>
          <w:noProof/>
        </w:rPr>
        <w:instrText xml:space="preserve"> PAGEREF _Toc184111985 \h </w:instrText>
      </w:r>
      <w:r>
        <w:rPr>
          <w:noProof/>
        </w:rPr>
      </w:r>
      <w:r>
        <w:rPr>
          <w:noProof/>
        </w:rPr>
        <w:fldChar w:fldCharType="separate"/>
      </w:r>
      <w:r>
        <w:rPr>
          <w:noProof/>
        </w:rPr>
        <w:t>28</w:t>
      </w:r>
      <w:r>
        <w:rPr>
          <w:noProof/>
        </w:rPr>
        <w:fldChar w:fldCharType="end"/>
      </w:r>
    </w:p>
    <w:p w14:paraId="232B4D95" w14:textId="0E4059E1" w:rsidR="00FB21AB" w:rsidRDefault="00FB21AB">
      <w:pPr>
        <w:pStyle w:val="TOC1"/>
        <w:rPr>
          <w:rFonts w:asciiTheme="minorHAnsi" w:eastAsiaTheme="minorEastAsia" w:hAnsiTheme="minorHAnsi" w:cstheme="minorBidi"/>
          <w:noProof/>
          <w:kern w:val="2"/>
          <w:szCs w:val="22"/>
          <w:lang w:eastAsia="en-GB"/>
          <w14:ligatures w14:val="standardContextual"/>
        </w:rPr>
      </w:pPr>
      <w:r w:rsidRPr="00624223">
        <w:rPr>
          <w:rFonts w:eastAsia="SimSun"/>
          <w:noProof/>
          <w:lang w:eastAsia="zh-CN"/>
        </w:rPr>
        <w:t>7</w:t>
      </w:r>
      <w:r>
        <w:rPr>
          <w:rFonts w:asciiTheme="minorHAnsi" w:eastAsiaTheme="minorEastAsia" w:hAnsiTheme="minorHAnsi" w:cstheme="minorBidi"/>
          <w:noProof/>
          <w:kern w:val="2"/>
          <w:szCs w:val="22"/>
          <w:lang w:eastAsia="en-GB"/>
          <w14:ligatures w14:val="standardContextual"/>
        </w:rPr>
        <w:tab/>
      </w:r>
      <w:r w:rsidRPr="00624223">
        <w:rPr>
          <w:rFonts w:eastAsia="SimSun"/>
          <w:noProof/>
        </w:rPr>
        <w:t>Conclusions</w:t>
      </w:r>
      <w:r>
        <w:rPr>
          <w:noProof/>
        </w:rPr>
        <w:tab/>
      </w:r>
      <w:r>
        <w:rPr>
          <w:noProof/>
        </w:rPr>
        <w:fldChar w:fldCharType="begin" w:fldLock="1"/>
      </w:r>
      <w:r>
        <w:rPr>
          <w:noProof/>
        </w:rPr>
        <w:instrText xml:space="preserve"> PAGEREF _Toc184111986 \h </w:instrText>
      </w:r>
      <w:r>
        <w:rPr>
          <w:noProof/>
        </w:rPr>
      </w:r>
      <w:r>
        <w:rPr>
          <w:noProof/>
        </w:rPr>
        <w:fldChar w:fldCharType="separate"/>
      </w:r>
      <w:r>
        <w:rPr>
          <w:noProof/>
        </w:rPr>
        <w:t>28</w:t>
      </w:r>
      <w:r>
        <w:rPr>
          <w:noProof/>
        </w:rPr>
        <w:fldChar w:fldCharType="end"/>
      </w:r>
    </w:p>
    <w:p w14:paraId="4F4C11D6" w14:textId="1DEB5FCA"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Authentication of UE in ATSSS over Non-Integrated Non-3GPP Access</w:t>
      </w:r>
      <w:r>
        <w:rPr>
          <w:noProof/>
        </w:rPr>
        <w:tab/>
      </w:r>
      <w:r>
        <w:rPr>
          <w:noProof/>
        </w:rPr>
        <w:fldChar w:fldCharType="begin" w:fldLock="1"/>
      </w:r>
      <w:r>
        <w:rPr>
          <w:noProof/>
        </w:rPr>
        <w:instrText xml:space="preserve"> PAGEREF _Toc184111987 \h </w:instrText>
      </w:r>
      <w:r>
        <w:rPr>
          <w:noProof/>
        </w:rPr>
      </w:r>
      <w:r>
        <w:rPr>
          <w:noProof/>
        </w:rPr>
        <w:fldChar w:fldCharType="separate"/>
      </w:r>
      <w:r>
        <w:rPr>
          <w:noProof/>
        </w:rPr>
        <w:t>28</w:t>
      </w:r>
      <w:r>
        <w:rPr>
          <w:noProof/>
        </w:rPr>
        <w:fldChar w:fldCharType="end"/>
      </w:r>
    </w:p>
    <w:p w14:paraId="34552E3D" w14:textId="2E91750F" w:rsidR="00FB21AB" w:rsidRDefault="00FB21AB">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Confidentiality and integrity protection of the communication between UE and 5GCore in Non-Integrated Non-3GPP Access.</w:t>
      </w:r>
      <w:r>
        <w:rPr>
          <w:noProof/>
        </w:rPr>
        <w:tab/>
      </w:r>
      <w:r>
        <w:rPr>
          <w:noProof/>
        </w:rPr>
        <w:fldChar w:fldCharType="begin" w:fldLock="1"/>
      </w:r>
      <w:r>
        <w:rPr>
          <w:noProof/>
        </w:rPr>
        <w:instrText xml:space="preserve"> PAGEREF _Toc184111988 \h </w:instrText>
      </w:r>
      <w:r>
        <w:rPr>
          <w:noProof/>
        </w:rPr>
      </w:r>
      <w:r>
        <w:rPr>
          <w:noProof/>
        </w:rPr>
        <w:fldChar w:fldCharType="separate"/>
      </w:r>
      <w:r>
        <w:rPr>
          <w:noProof/>
        </w:rPr>
        <w:t>28</w:t>
      </w:r>
      <w:r>
        <w:rPr>
          <w:noProof/>
        </w:rPr>
        <w:fldChar w:fldCharType="end"/>
      </w:r>
    </w:p>
    <w:p w14:paraId="42DB986D" w14:textId="67BBC1D8" w:rsidR="00FB21AB" w:rsidRDefault="00FB21AB">
      <w:pPr>
        <w:pStyle w:val="TOC9"/>
        <w:rPr>
          <w:rFonts w:asciiTheme="minorHAnsi" w:eastAsiaTheme="minorEastAsia" w:hAnsiTheme="minorHAnsi" w:cstheme="minorBidi"/>
          <w:b w:val="0"/>
          <w:noProof/>
          <w:kern w:val="2"/>
          <w:szCs w:val="22"/>
          <w:lang w:eastAsia="en-GB"/>
          <w14:ligatures w14:val="standardContextual"/>
        </w:rPr>
      </w:pPr>
      <w:r w:rsidRPr="00624223">
        <w:rPr>
          <w:rFonts w:eastAsia="SimSun"/>
          <w:noProof/>
        </w:rPr>
        <w:t>Annex A</w:t>
      </w:r>
      <w:r>
        <w:rPr>
          <w:rFonts w:eastAsia="SimSun"/>
          <w:noProof/>
        </w:rPr>
        <w:t>:</w:t>
      </w:r>
      <w:r>
        <w:rPr>
          <w:rFonts w:eastAsia="SimSun"/>
          <w:noProof/>
        </w:rPr>
        <w:tab/>
      </w:r>
      <w:r w:rsidRPr="00624223">
        <w:rPr>
          <w:rFonts w:eastAsia="SimSun"/>
          <w:noProof/>
        </w:rPr>
        <w:t>Change history</w:t>
      </w:r>
      <w:r>
        <w:rPr>
          <w:noProof/>
        </w:rPr>
        <w:tab/>
      </w:r>
      <w:r>
        <w:rPr>
          <w:noProof/>
        </w:rPr>
        <w:fldChar w:fldCharType="begin" w:fldLock="1"/>
      </w:r>
      <w:r>
        <w:rPr>
          <w:noProof/>
        </w:rPr>
        <w:instrText xml:space="preserve"> PAGEREF _Toc184111989 \h </w:instrText>
      </w:r>
      <w:r>
        <w:rPr>
          <w:noProof/>
        </w:rPr>
      </w:r>
      <w:r>
        <w:rPr>
          <w:noProof/>
        </w:rPr>
        <w:fldChar w:fldCharType="separate"/>
      </w:r>
      <w:r>
        <w:rPr>
          <w:noProof/>
        </w:rPr>
        <w:t>29</w:t>
      </w:r>
      <w:r>
        <w:rPr>
          <w:noProof/>
        </w:rPr>
        <w:fldChar w:fldCharType="end"/>
      </w:r>
    </w:p>
    <w:p w14:paraId="0921A9A3" w14:textId="7D736543"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15" w:name="foreword"/>
      <w:bookmarkStart w:id="16" w:name="_Toc184111925"/>
      <w:bookmarkEnd w:id="15"/>
      <w:r w:rsidRPr="00642D88">
        <w:rPr>
          <w:rFonts w:eastAsia="SimSun"/>
        </w:rPr>
        <w:lastRenderedPageBreak/>
        <w:t>Foreword</w:t>
      </w:r>
      <w:bookmarkEnd w:id="16"/>
    </w:p>
    <w:p w14:paraId="59D2D262" w14:textId="77777777" w:rsidR="000114BE" w:rsidRPr="000114BE" w:rsidRDefault="000114BE" w:rsidP="000114BE">
      <w:pPr>
        <w:rPr>
          <w:rFonts w:eastAsia="SimSun"/>
        </w:rPr>
      </w:pPr>
      <w:r w:rsidRPr="000114BE">
        <w:rPr>
          <w:rFonts w:eastAsia="SimSun"/>
        </w:rPr>
        <w:t xml:space="preserve">This Technical </w:t>
      </w:r>
      <w:bookmarkStart w:id="17" w:name="spectype3"/>
      <w:r w:rsidRPr="000114BE">
        <w:rPr>
          <w:rFonts w:eastAsia="SimSun"/>
        </w:rPr>
        <w:t>Report</w:t>
      </w:r>
      <w:bookmarkEnd w:id="1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 xml:space="preserve">Version </w:t>
      </w:r>
      <w:proofErr w:type="spellStart"/>
      <w:r w:rsidRPr="000114BE">
        <w:rPr>
          <w:rFonts w:eastAsia="SimSun"/>
        </w:rPr>
        <w:t>x.y.z</w:t>
      </w:r>
      <w:proofErr w:type="spellEnd"/>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38EDA13D" w14:textId="346DD36B" w:rsidR="000114BE" w:rsidRPr="000114BE" w:rsidRDefault="000114BE" w:rsidP="000114BE">
      <w:pPr>
        <w:keepLines/>
        <w:ind w:left="1135" w:hanging="851"/>
        <w:rPr>
          <w:rFonts w:eastAsia="SimSun"/>
          <w:color w:val="FF0000"/>
        </w:rPr>
      </w:pPr>
      <w:bookmarkStart w:id="18" w:name="introduction"/>
      <w:bookmarkEnd w:id="18"/>
      <w:r w:rsidRPr="000114BE">
        <w:rPr>
          <w:color w:val="FF0000"/>
        </w:rPr>
        <w:t xml:space="preserve">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19" w:name="scope"/>
      <w:bookmarkStart w:id="20" w:name="_Toc184111926"/>
      <w:bookmarkEnd w:id="19"/>
      <w:r w:rsidRPr="000114BE">
        <w:rPr>
          <w:rFonts w:eastAsia="SimSun"/>
        </w:rPr>
        <w:lastRenderedPageBreak/>
        <w:t>1</w:t>
      </w:r>
      <w:r w:rsidRPr="000114BE">
        <w:rPr>
          <w:rFonts w:eastAsia="SimSun"/>
        </w:rPr>
        <w:tab/>
        <w:t>Scope</w:t>
      </w:r>
      <w:bookmarkEnd w:id="20"/>
    </w:p>
    <w:p w14:paraId="2B050A24" w14:textId="3BCD2FFB" w:rsidR="00102B80" w:rsidRPr="00102B80" w:rsidRDefault="00102B80" w:rsidP="00102B80">
      <w:pPr>
        <w:rPr>
          <w:rFonts w:eastAsia="SimSun"/>
        </w:rPr>
      </w:pPr>
      <w:bookmarkStart w:id="21" w:name="_Hlk155612324"/>
      <w:r w:rsidRPr="00102B80">
        <w:rPr>
          <w:rFonts w:eastAsia="SimSun"/>
        </w:rPr>
        <w:t xml:space="preserve">The present document aims to address the security aspects of Multi-Access, focusing on </w:t>
      </w:r>
      <w:proofErr w:type="spellStart"/>
      <w:r w:rsidRPr="00102B80">
        <w:rPr>
          <w:rFonts w:eastAsia="SimSun"/>
        </w:rPr>
        <w:t>DualSteer</w:t>
      </w:r>
      <w:proofErr w:type="spellEnd"/>
      <w:r w:rsidRPr="00102B80">
        <w:rPr>
          <w:rFonts w:eastAsia="SimSun"/>
        </w:rPr>
        <w:t xml:space="preserve">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6281E03A" w:rsidR="00102B80" w:rsidRPr="00102B80" w:rsidRDefault="00102B80" w:rsidP="00102B80">
      <w:pPr>
        <w:rPr>
          <w:rFonts w:eastAsia="SimSun"/>
        </w:rPr>
      </w:pPr>
      <w:r w:rsidRPr="00102B80">
        <w:rPr>
          <w:rFonts w:eastAsia="SimSun"/>
        </w:rPr>
        <w:t xml:space="preserve">The </w:t>
      </w:r>
      <w:r w:rsidR="00A431DD">
        <w:rPr>
          <w:rFonts w:eastAsia="SimSun"/>
        </w:rPr>
        <w:t>present document</w:t>
      </w:r>
      <w:r w:rsidRPr="00102B80">
        <w:rPr>
          <w:rFonts w:eastAsia="SimSun"/>
        </w:rPr>
        <w:t xml:space="preserve"> leverage</w:t>
      </w:r>
      <w:r w:rsidR="00A431DD">
        <w:rPr>
          <w:rFonts w:eastAsia="SimSun"/>
        </w:rPr>
        <w:t>s</w:t>
      </w:r>
      <w:r w:rsidRPr="00102B80">
        <w:rPr>
          <w:rFonts w:eastAsia="SimSun"/>
        </w:rPr>
        <w:t xml:space="preserve"> insights from the requirements and architectural considerations outlined in the TR 23.700-54 [</w:t>
      </w:r>
      <w:r w:rsidR="00940C60">
        <w:rPr>
          <w:rFonts w:eastAsia="SimSun"/>
        </w:rPr>
        <w:t>2</w:t>
      </w:r>
      <w:r w:rsidRPr="00102B80">
        <w:rPr>
          <w:rFonts w:eastAsia="SimSun"/>
        </w:rPr>
        <w:t>].</w:t>
      </w:r>
    </w:p>
    <w:bookmarkEnd w:id="21"/>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2" w:name="references"/>
      <w:bookmarkStart w:id="23" w:name="_Toc184111927"/>
      <w:bookmarkEnd w:id="22"/>
      <w:r w:rsidRPr="000114BE">
        <w:rPr>
          <w:rFonts w:eastAsia="SimSun"/>
        </w:rPr>
        <w:t>2</w:t>
      </w:r>
      <w:r w:rsidRPr="000114BE">
        <w:rPr>
          <w:rFonts w:eastAsia="SimSun"/>
        </w:rPr>
        <w:tab/>
        <w:t>References</w:t>
      </w:r>
      <w:bookmarkEnd w:id="23"/>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A431DD">
      <w:pPr>
        <w:pStyle w:val="B1"/>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A431DD">
      <w:pPr>
        <w:pStyle w:val="B1"/>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A431DD">
      <w:pPr>
        <w:pStyle w:val="B1"/>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950FB3">
      <w:pPr>
        <w:pStyle w:val="EX"/>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950FB3">
      <w:pPr>
        <w:pStyle w:val="EX"/>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w:t>
      </w:r>
      <w:proofErr w:type="spellStart"/>
      <w:r w:rsidRPr="00EF48D2">
        <w:rPr>
          <w:rFonts w:eastAsia="SimSun"/>
        </w:rPr>
        <w:t>DualSteer</w:t>
      </w:r>
      <w:proofErr w:type="spellEnd"/>
      <w:r w:rsidRPr="00EF48D2">
        <w:rPr>
          <w:rFonts w:eastAsia="SimSun"/>
        </w:rPr>
        <w:t xml:space="preserve"> and ATSSS_Ph4)".</w:t>
      </w:r>
    </w:p>
    <w:p w14:paraId="7B8A2EA3" w14:textId="7131E12D" w:rsidR="003D3B22" w:rsidRDefault="003D3B22" w:rsidP="00950FB3">
      <w:pPr>
        <w:pStyle w:val="EX"/>
        <w:rPr>
          <w:lang w:eastAsia="zh-CN"/>
        </w:rPr>
      </w:pPr>
      <w:r>
        <w:rPr>
          <w:lang w:eastAsia="zh-CN"/>
        </w:rPr>
        <w:t>[</w:t>
      </w:r>
      <w:r w:rsidR="00FC1FE0">
        <w:rPr>
          <w:lang w:eastAsia="zh-CN"/>
        </w:rPr>
        <w:t>3</w:t>
      </w:r>
      <w:r>
        <w:rPr>
          <w:lang w:eastAsia="zh-CN"/>
        </w:rPr>
        <w:t>]</w:t>
      </w:r>
      <w:r w:rsidR="00FC1FE0">
        <w:rPr>
          <w:lang w:eastAsia="zh-CN"/>
        </w:rPr>
        <w:tab/>
      </w:r>
      <w:r>
        <w:rPr>
          <w:lang w:eastAsia="zh-CN"/>
        </w:rPr>
        <w:t>3GPP TS 33.501: " Security architecture and procedures for 5G system"</w:t>
      </w:r>
    </w:p>
    <w:p w14:paraId="254B2326" w14:textId="31CD5385" w:rsidR="003D3B22" w:rsidRDefault="00ED6469" w:rsidP="00950FB3">
      <w:pPr>
        <w:pStyle w:val="EX"/>
        <w:rPr>
          <w:lang w:eastAsia="zh-CN"/>
        </w:rPr>
      </w:pPr>
      <w:r>
        <w:rPr>
          <w:rFonts w:eastAsia="SimSun"/>
        </w:rPr>
        <w:t>[4]</w:t>
      </w:r>
      <w:r>
        <w:rPr>
          <w:rFonts w:eastAsia="SimSun"/>
        </w:rPr>
        <w:tab/>
      </w:r>
      <w:r>
        <w:rPr>
          <w:lang w:eastAsia="zh-CN"/>
        </w:rPr>
        <w:t>3GPP TS 23.501: "System architecture for the 5G System (5GS) "</w:t>
      </w:r>
    </w:p>
    <w:p w14:paraId="7D92095D" w14:textId="0C5AE51D" w:rsidR="00AF623E" w:rsidRDefault="00AF623E" w:rsidP="00950FB3">
      <w:pPr>
        <w:pStyle w:val="EX"/>
        <w:rPr>
          <w:lang w:eastAsia="zh-CN"/>
        </w:rPr>
      </w:pPr>
      <w:r>
        <w:rPr>
          <w:lang w:eastAsia="zh-CN"/>
        </w:rPr>
        <w:t>[5]</w:t>
      </w:r>
      <w:r>
        <w:rPr>
          <w:lang w:eastAsia="zh-CN"/>
        </w:rPr>
        <w:tab/>
      </w:r>
      <w:r w:rsidR="002A1937" w:rsidRPr="002A1937">
        <w:rPr>
          <w:lang w:eastAsia="zh-CN"/>
        </w:rPr>
        <w:t>IETF draft-ietf-quic-multipath-07: "Multipath Extension for QUIC".</w:t>
      </w:r>
    </w:p>
    <w:p w14:paraId="212EB116" w14:textId="70200095" w:rsidR="002030D3" w:rsidRPr="00781BB6"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6</w:t>
      </w:r>
      <w:r w:rsidRPr="00781BB6">
        <w:rPr>
          <w:rFonts w:eastAsia="SimSun"/>
          <w:lang w:eastAsia="zh-CN"/>
        </w:rPr>
        <w:t>]</w:t>
      </w:r>
      <w:r w:rsidRPr="00781BB6">
        <w:rPr>
          <w:rFonts w:eastAsia="SimSun"/>
          <w:lang w:eastAsia="zh-CN"/>
        </w:rPr>
        <w:tab/>
        <w:t>RFC 9000; "QUIC: A UDP-Based Multiplexed and Secure Transport"</w:t>
      </w:r>
    </w:p>
    <w:p w14:paraId="174C6D24" w14:textId="1E2426E9" w:rsidR="002030D3" w:rsidRPr="00781BB6"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7</w:t>
      </w:r>
      <w:r w:rsidRPr="00781BB6">
        <w:rPr>
          <w:rFonts w:eastAsia="SimSun"/>
          <w:lang w:eastAsia="zh-CN"/>
        </w:rPr>
        <w:t>]</w:t>
      </w:r>
      <w:r w:rsidRPr="00781BB6">
        <w:rPr>
          <w:rFonts w:eastAsia="SimSun"/>
          <w:lang w:eastAsia="zh-CN"/>
        </w:rPr>
        <w:tab/>
        <w:t>RFC 9001: "Using TLS to Secure QUIC"</w:t>
      </w:r>
    </w:p>
    <w:p w14:paraId="6A03B0E1" w14:textId="1B68F216" w:rsidR="002030D3" w:rsidRPr="00781BB6"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8</w:t>
      </w:r>
      <w:r w:rsidRPr="00781BB6">
        <w:rPr>
          <w:rFonts w:eastAsia="SimSun"/>
          <w:lang w:eastAsia="zh-CN"/>
        </w:rPr>
        <w:t>]</w:t>
      </w:r>
      <w:r w:rsidRPr="00781BB6">
        <w:rPr>
          <w:rFonts w:eastAsia="SimSun"/>
          <w:lang w:eastAsia="zh-CN"/>
        </w:rPr>
        <w:tab/>
        <w:t xml:space="preserve">draft-ietf-quic-multipath-07 "Multipath Extension for QUIC "        </w:t>
      </w:r>
    </w:p>
    <w:p w14:paraId="049CAA8C" w14:textId="6D532E8D" w:rsidR="002030D3"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9</w:t>
      </w:r>
      <w:r w:rsidRPr="00781BB6">
        <w:rPr>
          <w:rFonts w:eastAsia="SimSun"/>
          <w:lang w:eastAsia="zh-CN"/>
        </w:rPr>
        <w:t>]</w:t>
      </w:r>
      <w:r w:rsidRPr="00781BB6">
        <w:rPr>
          <w:rFonts w:eastAsia="SimSun"/>
          <w:lang w:eastAsia="zh-CN"/>
        </w:rPr>
        <w:tab/>
        <w:t>RFC 8446: "The Transport Layer Security (TLS) Protocol Version 1.3"</w:t>
      </w:r>
    </w:p>
    <w:p w14:paraId="11986F9E" w14:textId="19797ACD" w:rsidR="00ED2504" w:rsidRDefault="00ED2504" w:rsidP="00950FB3">
      <w:pPr>
        <w:pStyle w:val="EX"/>
        <w:rPr>
          <w:rFonts w:eastAsia="SimSun"/>
          <w:lang w:eastAsia="zh-CN"/>
        </w:rPr>
      </w:pPr>
      <w:r>
        <w:rPr>
          <w:rFonts w:eastAsia="SimSun"/>
          <w:lang w:eastAsia="zh-CN"/>
        </w:rPr>
        <w:t>[10]</w:t>
      </w:r>
      <w:r>
        <w:rPr>
          <w:rFonts w:eastAsia="SimSun"/>
          <w:lang w:eastAsia="zh-CN"/>
        </w:rPr>
        <w:tab/>
      </w:r>
      <w:r w:rsidRPr="00ED2504">
        <w:rPr>
          <w:rFonts w:eastAsia="SimSun"/>
          <w:lang w:eastAsia="zh-CN"/>
        </w:rPr>
        <w:t>RFC 9001: "Using TLS to Secure QUIC"</w:t>
      </w:r>
    </w:p>
    <w:p w14:paraId="662748AD" w14:textId="7F46F915" w:rsidR="00A83E7F" w:rsidRPr="000114BE" w:rsidRDefault="00A83E7F" w:rsidP="00950FB3">
      <w:pPr>
        <w:pStyle w:val="EX"/>
        <w:rPr>
          <w:rFonts w:eastAsia="SimSun"/>
        </w:rPr>
      </w:pPr>
      <w:r w:rsidRPr="00A83E7F">
        <w:rPr>
          <w:rFonts w:eastAsia="SimSun"/>
        </w:rPr>
        <w:lastRenderedPageBreak/>
        <w:t>[X1]</w:t>
      </w:r>
      <w:r w:rsidRPr="00A83E7F">
        <w:rPr>
          <w:rFonts w:eastAsia="SimSun"/>
        </w:rPr>
        <w:tab/>
      </w:r>
      <w:hyperlink r:id="rId8" w:history="1">
        <w:r w:rsidRPr="00A83E7F">
          <w:rPr>
            <w:rStyle w:val="Hyperlink"/>
            <w:rFonts w:eastAsia="SimSun"/>
          </w:rPr>
          <w:t>draft-ietf-quic-load-balancers-19 - QUIC-LB: Generating Routable QUIC Connection IDs</w:t>
        </w:r>
      </w:hyperlink>
    </w:p>
    <w:p w14:paraId="7B28D0C9" w14:textId="67373F30" w:rsidR="000114BE" w:rsidRPr="000114BE" w:rsidRDefault="000114BE" w:rsidP="000114BE">
      <w:pPr>
        <w:keepLines/>
        <w:ind w:left="1702" w:hanging="1418"/>
        <w:rPr>
          <w:rFonts w:eastAsia="SimSun"/>
        </w:rPr>
      </w:pPr>
    </w:p>
    <w:p w14:paraId="67DEAA6D" w14:textId="77777777" w:rsidR="000114BE" w:rsidRPr="000114BE" w:rsidRDefault="000114BE" w:rsidP="00950FB3">
      <w:pPr>
        <w:pStyle w:val="Heading1"/>
        <w:rPr>
          <w:rFonts w:eastAsia="SimSun"/>
        </w:rPr>
      </w:pPr>
      <w:bookmarkStart w:id="24" w:name="definitions"/>
      <w:bookmarkStart w:id="25" w:name="_Toc184111928"/>
      <w:bookmarkEnd w:id="24"/>
      <w:r w:rsidRPr="000114BE">
        <w:rPr>
          <w:rFonts w:eastAsia="SimSun"/>
        </w:rPr>
        <w:t>3</w:t>
      </w:r>
      <w:r w:rsidRPr="000114BE">
        <w:rPr>
          <w:rFonts w:eastAsia="SimSun"/>
        </w:rPr>
        <w:tab/>
        <w:t xml:space="preserve">Definitions of </w:t>
      </w:r>
      <w:r w:rsidRPr="00950FB3">
        <w:rPr>
          <w:rFonts w:eastAsia="SimSun"/>
        </w:rPr>
        <w:t>terms</w:t>
      </w:r>
      <w:r w:rsidRPr="000114BE">
        <w:rPr>
          <w:rFonts w:eastAsia="SimSun"/>
        </w:rPr>
        <w:t>, symbols and abbreviations</w:t>
      </w:r>
      <w:bookmarkEnd w:id="25"/>
    </w:p>
    <w:p w14:paraId="643CF7BB" w14:textId="77777777" w:rsidR="000114BE" w:rsidRPr="000114BE" w:rsidRDefault="000114BE" w:rsidP="00950FB3">
      <w:pPr>
        <w:pStyle w:val="Heading2"/>
        <w:rPr>
          <w:rFonts w:eastAsia="SimSun"/>
        </w:rPr>
      </w:pPr>
      <w:bookmarkStart w:id="26" w:name="_Toc184111929"/>
      <w:r w:rsidRPr="000114BE">
        <w:rPr>
          <w:rFonts w:eastAsia="SimSun"/>
        </w:rPr>
        <w:t>3.1</w:t>
      </w:r>
      <w:r w:rsidRPr="000114BE">
        <w:rPr>
          <w:rFonts w:eastAsia="SimSun"/>
        </w:rPr>
        <w:tab/>
      </w:r>
      <w:r w:rsidRPr="00950FB3">
        <w:rPr>
          <w:rFonts w:eastAsia="SimSun"/>
        </w:rPr>
        <w:t>Terms</w:t>
      </w:r>
      <w:bookmarkEnd w:id="26"/>
    </w:p>
    <w:p w14:paraId="11F89C80" w14:textId="77777777" w:rsidR="000114BE" w:rsidRDefault="000114BE" w:rsidP="000114BE">
      <w:pPr>
        <w:rPr>
          <w:rFonts w:eastAsia="SimSun"/>
        </w:rPr>
      </w:pPr>
      <w:r w:rsidRPr="000114BE">
        <w:rPr>
          <w:rFonts w:eastAsia="SimSun"/>
        </w:rPr>
        <w:t>For the purposes of the present document, the terms given in 3GPP TR 21.905 [1] and the following apply. A term defined in the present document takes precedence over the definition of the same term, if any, in 3GPP TR 21.905 [1].</w:t>
      </w:r>
    </w:p>
    <w:p w14:paraId="3F27BA90" w14:textId="272D8D81" w:rsidR="003819C3" w:rsidRPr="000114BE" w:rsidRDefault="003819C3" w:rsidP="000114BE">
      <w:pPr>
        <w:rPr>
          <w:rFonts w:eastAsia="SimSun"/>
        </w:rPr>
      </w:pPr>
      <w:r>
        <w:rPr>
          <w:b/>
          <w:bCs/>
        </w:rPr>
        <w:t>Non-Integrated Non-3GPP Access:</w:t>
      </w:r>
      <w:r>
        <w:t xml:space="preserve"> as defined in TR 23.700-54[2].</w:t>
      </w:r>
    </w:p>
    <w:p w14:paraId="09988CA1" w14:textId="2B840EF4" w:rsidR="000114BE" w:rsidRPr="000114BE" w:rsidRDefault="000114BE" w:rsidP="000114BE">
      <w:pPr>
        <w:rPr>
          <w:rFonts w:eastAsia="SimSun"/>
        </w:rPr>
      </w:pPr>
    </w:p>
    <w:p w14:paraId="3C57C3D2" w14:textId="77777777" w:rsidR="000114BE" w:rsidRPr="000114BE" w:rsidRDefault="000114BE" w:rsidP="00950FB3">
      <w:pPr>
        <w:pStyle w:val="Heading2"/>
        <w:rPr>
          <w:rFonts w:eastAsia="SimSun"/>
        </w:rPr>
      </w:pPr>
      <w:bookmarkStart w:id="27" w:name="_Toc184111930"/>
      <w:r w:rsidRPr="000114BE">
        <w:rPr>
          <w:rFonts w:eastAsia="SimSun"/>
        </w:rPr>
        <w:t>3.2</w:t>
      </w:r>
      <w:r w:rsidRPr="000114BE">
        <w:rPr>
          <w:rFonts w:eastAsia="SimSun"/>
        </w:rPr>
        <w:tab/>
      </w:r>
      <w:r w:rsidRPr="00950FB3">
        <w:rPr>
          <w:rFonts w:eastAsia="SimSun"/>
        </w:rPr>
        <w:t>Symbols</w:t>
      </w:r>
      <w:bookmarkEnd w:id="27"/>
    </w:p>
    <w:p w14:paraId="36C3ADD6" w14:textId="4320C638" w:rsidR="000114BE" w:rsidRPr="000114BE" w:rsidRDefault="00EC5B4B" w:rsidP="000114BE">
      <w:pPr>
        <w:keepLines/>
        <w:spacing w:after="0"/>
        <w:ind w:left="1702" w:hanging="1418"/>
        <w:rPr>
          <w:rFonts w:eastAsia="SimSun"/>
        </w:rPr>
      </w:pPr>
      <w:r>
        <w:rPr>
          <w:rFonts w:eastAsia="SimSun"/>
        </w:rPr>
        <w:t>Void</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950FB3">
      <w:pPr>
        <w:pStyle w:val="Heading2"/>
        <w:rPr>
          <w:rFonts w:eastAsia="SimSun"/>
        </w:rPr>
      </w:pPr>
      <w:bookmarkStart w:id="28" w:name="_Toc184111931"/>
      <w:r w:rsidRPr="000114BE">
        <w:rPr>
          <w:rFonts w:eastAsia="SimSun"/>
        </w:rPr>
        <w:t>3.3</w:t>
      </w:r>
      <w:r w:rsidRPr="000114BE">
        <w:rPr>
          <w:rFonts w:eastAsia="SimSun"/>
        </w:rPr>
        <w:tab/>
      </w:r>
      <w:r w:rsidRPr="00950FB3">
        <w:rPr>
          <w:rFonts w:eastAsia="SimSun"/>
        </w:rPr>
        <w:t>Abbreviations</w:t>
      </w:r>
      <w:bookmarkEnd w:id="28"/>
    </w:p>
    <w:p w14:paraId="628082E1" w14:textId="77777777" w:rsidR="000114BE" w:rsidRDefault="000114BE" w:rsidP="000114BE">
      <w:pPr>
        <w:keepNext/>
        <w:rPr>
          <w:rFonts w:eastAsia="SimSun"/>
        </w:rPr>
      </w:pPr>
      <w:r w:rsidRPr="000114B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5815914" w14:textId="0878291E" w:rsidR="008F15CF" w:rsidRPr="000114BE" w:rsidRDefault="008F15CF" w:rsidP="008F15CF">
      <w:pPr>
        <w:keepNext/>
        <w:rPr>
          <w:rFonts w:eastAsia="SimSun"/>
        </w:rPr>
      </w:pPr>
      <w:r w:rsidRPr="008F15CF">
        <w:rPr>
          <w:rFonts w:eastAsia="SimSun"/>
        </w:rPr>
        <w:t>NIN3A</w:t>
      </w:r>
      <w:r w:rsidRPr="008F15CF">
        <w:rPr>
          <w:rFonts w:eastAsia="SimSun"/>
        </w:rPr>
        <w:tab/>
      </w:r>
      <w:r w:rsidR="00E94BFE">
        <w:rPr>
          <w:rFonts w:eastAsia="SimSun"/>
        </w:rPr>
        <w:tab/>
      </w:r>
      <w:r w:rsidRPr="008F15CF">
        <w:rPr>
          <w:rFonts w:eastAsia="SimSun"/>
        </w:rPr>
        <w:t>Non-Integrated Non-3GPP Access</w:t>
      </w:r>
      <w:r w:rsidR="00E842E8">
        <w:rPr>
          <w:rFonts w:eastAsia="SimSun"/>
        </w:rPr>
        <w:br/>
      </w:r>
      <w:r w:rsidRPr="008F15CF">
        <w:rPr>
          <w:rFonts w:eastAsia="SimSun"/>
        </w:rPr>
        <w:t>ATSSS</w:t>
      </w:r>
      <w:r w:rsidRPr="008F15CF">
        <w:rPr>
          <w:rFonts w:eastAsia="SimSun"/>
        </w:rPr>
        <w:tab/>
      </w:r>
      <w:r w:rsidR="00E94BFE">
        <w:rPr>
          <w:rFonts w:eastAsia="SimSun"/>
        </w:rPr>
        <w:tab/>
      </w:r>
      <w:r w:rsidRPr="008F15CF">
        <w:rPr>
          <w:rFonts w:eastAsia="SimSun"/>
        </w:rPr>
        <w:t>Access Traffic Steering, Switching, and Splitting</w:t>
      </w:r>
      <w:r w:rsidR="00E842E8">
        <w:rPr>
          <w:rFonts w:eastAsia="SimSun"/>
        </w:rPr>
        <w:br/>
      </w:r>
      <w:r w:rsidRPr="008F15CF">
        <w:rPr>
          <w:rFonts w:eastAsia="SimSun"/>
        </w:rPr>
        <w:t>MP-QUIC</w:t>
      </w:r>
      <w:r w:rsidRPr="008F15CF">
        <w:rPr>
          <w:rFonts w:eastAsia="SimSun"/>
        </w:rPr>
        <w:tab/>
        <w:t>Multipath QUIC</w:t>
      </w:r>
    </w:p>
    <w:p w14:paraId="2BB1B744" w14:textId="7E14F5C9" w:rsidR="000114BE" w:rsidRPr="000114BE" w:rsidRDefault="000114BE" w:rsidP="000114BE">
      <w:pPr>
        <w:keepLines/>
        <w:ind w:left="1135" w:hanging="851"/>
        <w:rPr>
          <w:color w:val="FF0000"/>
        </w:rPr>
      </w:pPr>
      <w:bookmarkStart w:id="29" w:name="clause4"/>
      <w:bookmarkEnd w:id="29"/>
      <w:r w:rsidRPr="000114BE">
        <w:rPr>
          <w:color w:val="FF0000"/>
        </w:rPr>
        <w:t xml:space="preserve"> </w:t>
      </w:r>
    </w:p>
    <w:p w14:paraId="5BD07222" w14:textId="028C6621" w:rsidR="000114BE" w:rsidRPr="000114BE" w:rsidRDefault="000114BE" w:rsidP="00AB1F22">
      <w:pPr>
        <w:pStyle w:val="Heading1"/>
        <w:rPr>
          <w:rFonts w:eastAsia="SimSun"/>
        </w:rPr>
      </w:pPr>
      <w:bookmarkStart w:id="30" w:name="_Toc159226032"/>
      <w:bookmarkStart w:id="31" w:name="_Toc106618430"/>
      <w:bookmarkStart w:id="32" w:name="_Toc184111932"/>
      <w:r w:rsidRPr="000114BE">
        <w:rPr>
          <w:rFonts w:eastAsia="SimSun"/>
        </w:rPr>
        <w:t>4</w:t>
      </w:r>
      <w:r w:rsidRPr="000114BE">
        <w:rPr>
          <w:rFonts w:eastAsia="SimSun"/>
        </w:rPr>
        <w:tab/>
      </w:r>
      <w:bookmarkEnd w:id="30"/>
      <w:r w:rsidR="009C6C00">
        <w:rPr>
          <w:rFonts w:eastAsia="SimSun"/>
        </w:rPr>
        <w:t>Void</w:t>
      </w:r>
      <w:bookmarkEnd w:id="32"/>
    </w:p>
    <w:p w14:paraId="66B778A9" w14:textId="5F36B58F" w:rsidR="000114BE" w:rsidRPr="000114BE" w:rsidRDefault="000114BE" w:rsidP="000114BE">
      <w:pPr>
        <w:keepLines/>
        <w:ind w:left="1135" w:hanging="851"/>
        <w:rPr>
          <w:rFonts w:eastAsia="SimSun"/>
          <w:color w:val="FF0000"/>
        </w:rPr>
      </w:pPr>
    </w:p>
    <w:p w14:paraId="279CE455" w14:textId="77777777" w:rsidR="000114BE" w:rsidRPr="000114BE" w:rsidRDefault="000114BE" w:rsidP="00AB1F22">
      <w:pPr>
        <w:pStyle w:val="Heading1"/>
        <w:rPr>
          <w:rFonts w:eastAsia="SimSun"/>
        </w:rPr>
      </w:pPr>
      <w:bookmarkStart w:id="33" w:name="_Toc159226033"/>
      <w:bookmarkStart w:id="34" w:name="_Toc184111933"/>
      <w:r w:rsidRPr="000114BE">
        <w:rPr>
          <w:rFonts w:eastAsia="SimSun"/>
        </w:rPr>
        <w:t>5</w:t>
      </w:r>
      <w:r w:rsidRPr="000114BE">
        <w:rPr>
          <w:rFonts w:eastAsia="SimSun"/>
        </w:rPr>
        <w:tab/>
        <w:t>Key issues</w:t>
      </w:r>
      <w:bookmarkEnd w:id="31"/>
      <w:bookmarkEnd w:id="33"/>
      <w:bookmarkEnd w:id="34"/>
    </w:p>
    <w:p w14:paraId="1DAD7C10" w14:textId="46253B15" w:rsidR="00896063" w:rsidRPr="00896063" w:rsidRDefault="00896063" w:rsidP="00AB1F22">
      <w:pPr>
        <w:pStyle w:val="Heading2"/>
        <w:rPr>
          <w:rFonts w:eastAsia="SimSun"/>
        </w:rPr>
      </w:pPr>
      <w:bookmarkStart w:id="35" w:name="_Toc160205805"/>
      <w:bookmarkStart w:id="36" w:name="_Toc106618431"/>
      <w:bookmarkStart w:id="37" w:name="_Toc56501565"/>
      <w:bookmarkStart w:id="38" w:name="_Toc49376112"/>
      <w:bookmarkStart w:id="39" w:name="_Toc513475447"/>
      <w:bookmarkStart w:id="40" w:name="_Toc95076612"/>
      <w:bookmarkStart w:id="41" w:name="_Toc48930863"/>
      <w:bookmarkStart w:id="42" w:name="_Toc159226034"/>
      <w:bookmarkStart w:id="43" w:name="_Toc184111934"/>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5"/>
      <w:r w:rsidRPr="00896063">
        <w:rPr>
          <w:rFonts w:eastAsia="SimSun"/>
        </w:rPr>
        <w:t>Authentication of UE in ATSSS over Non-Integrated Non-3GPP Access</w:t>
      </w:r>
      <w:bookmarkEnd w:id="43"/>
      <w:r w:rsidRPr="00896063">
        <w:rPr>
          <w:rFonts w:eastAsia="SimSun"/>
        </w:rPr>
        <w:t xml:space="preserve"> </w:t>
      </w:r>
    </w:p>
    <w:p w14:paraId="237D261D" w14:textId="48FE0B18" w:rsidR="00896063" w:rsidRPr="00896063" w:rsidRDefault="00896063" w:rsidP="00AB1F22">
      <w:pPr>
        <w:pStyle w:val="Heading3"/>
        <w:rPr>
          <w:rFonts w:eastAsia="SimSun"/>
        </w:rPr>
      </w:pPr>
      <w:bookmarkStart w:id="44" w:name="_Toc160205806"/>
      <w:bookmarkStart w:id="45" w:name="_Toc184111935"/>
      <w:r>
        <w:rPr>
          <w:rFonts w:eastAsia="SimSun"/>
        </w:rPr>
        <w:t>5.1</w:t>
      </w:r>
      <w:r w:rsidRPr="00896063">
        <w:rPr>
          <w:rFonts w:eastAsia="SimSun"/>
        </w:rPr>
        <w:t>.1</w:t>
      </w:r>
      <w:r w:rsidRPr="00896063">
        <w:rPr>
          <w:rFonts w:eastAsia="SimSun"/>
        </w:rPr>
        <w:tab/>
      </w:r>
      <w:bookmarkEnd w:id="44"/>
      <w:r w:rsidRPr="00896063">
        <w:rPr>
          <w:rFonts w:eastAsia="SimSun"/>
        </w:rPr>
        <w:t>Key issue details</w:t>
      </w:r>
      <w:bookmarkEnd w:id="45"/>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w:t>
      </w:r>
      <w:r w:rsidRPr="00896063">
        <w:rPr>
          <w:rFonts w:eastAsia="SimSun"/>
        </w:rPr>
        <w:lastRenderedPageBreak/>
        <w:t>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431DD">
      <w:pPr>
        <w:pStyle w:val="B1"/>
      </w:pPr>
      <w:r w:rsidRPr="00896063">
        <w:t>- Authentication: Ensuring the UE's identity is securely verified and authenticated before establishing a direct connection to the UPF.</w:t>
      </w:r>
    </w:p>
    <w:p w14:paraId="7AA9C72B" w14:textId="6D27256A" w:rsidR="00896063" w:rsidRPr="00896063" w:rsidRDefault="00896063" w:rsidP="00A431DD">
      <w:pPr>
        <w:pStyle w:val="B1"/>
      </w:pPr>
      <w:r w:rsidRPr="00896063">
        <w:t xml:space="preserve">- Privacy and Identity Protection: Protecting the UE's </w:t>
      </w:r>
      <w:r w:rsidR="00B14CAD">
        <w:t>identifier</w:t>
      </w:r>
      <w:r w:rsidR="00B14CAD" w:rsidRPr="00896063">
        <w:t xml:space="preserve"> </w:t>
      </w:r>
      <w:r w:rsidRPr="00896063">
        <w:t xml:space="preserve">during the connectivity process. </w:t>
      </w:r>
    </w:p>
    <w:p w14:paraId="5E4AB27B" w14:textId="6DB0EB96" w:rsidR="00896063" w:rsidRPr="00896063" w:rsidRDefault="00896063" w:rsidP="00AB1F22">
      <w:pPr>
        <w:pStyle w:val="EditorsNote"/>
      </w:pPr>
    </w:p>
    <w:p w14:paraId="72AE0E3E" w14:textId="61F16620" w:rsidR="00896063" w:rsidRPr="00896063" w:rsidRDefault="00896063" w:rsidP="00AB1F22">
      <w:pPr>
        <w:pStyle w:val="Heading3"/>
        <w:rPr>
          <w:rFonts w:eastAsia="SimSun"/>
        </w:rPr>
      </w:pPr>
      <w:bookmarkStart w:id="46" w:name="_Toc160205807"/>
      <w:bookmarkStart w:id="47" w:name="_Toc184111936"/>
      <w:r>
        <w:rPr>
          <w:rFonts w:eastAsia="SimSun"/>
        </w:rPr>
        <w:t>5.1</w:t>
      </w:r>
      <w:r w:rsidRPr="00896063">
        <w:rPr>
          <w:rFonts w:eastAsia="SimSun"/>
        </w:rPr>
        <w:t>.2</w:t>
      </w:r>
      <w:r w:rsidRPr="00896063">
        <w:rPr>
          <w:rFonts w:eastAsia="SimSun"/>
        </w:rPr>
        <w:tab/>
        <w:t>S</w:t>
      </w:r>
      <w:bookmarkEnd w:id="46"/>
      <w:r w:rsidRPr="00896063">
        <w:rPr>
          <w:rFonts w:eastAsia="SimSun"/>
        </w:rPr>
        <w:t>ecurity threats</w:t>
      </w:r>
      <w:bookmarkEnd w:id="47"/>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431DD">
      <w:pPr>
        <w:pStyle w:val="B1"/>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431DD">
      <w:pPr>
        <w:pStyle w:val="B1"/>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431DD">
      <w:pPr>
        <w:pStyle w:val="B1"/>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896063" w:rsidRDefault="00336F68" w:rsidP="00AB1F22">
      <w:pPr>
        <w:pStyle w:val="Heading3"/>
        <w:rPr>
          <w:rFonts w:eastAsia="SimSun"/>
          <w:highlight w:val="yellow"/>
        </w:rPr>
      </w:pPr>
      <w:bookmarkStart w:id="48" w:name="_Toc160205808"/>
      <w:bookmarkStart w:id="49" w:name="_Toc184111937"/>
      <w:r>
        <w:rPr>
          <w:rFonts w:eastAsia="SimSun"/>
        </w:rPr>
        <w:t>5.1.</w:t>
      </w:r>
      <w:r w:rsidR="00896063" w:rsidRPr="00896063">
        <w:rPr>
          <w:rFonts w:eastAsia="SimSun"/>
        </w:rPr>
        <w:t>3</w:t>
      </w:r>
      <w:r w:rsidR="00896063" w:rsidRPr="00896063">
        <w:rPr>
          <w:rFonts w:eastAsia="SimSun"/>
        </w:rPr>
        <w:tab/>
      </w:r>
      <w:bookmarkEnd w:id="48"/>
      <w:r w:rsidR="00896063" w:rsidRPr="00896063">
        <w:rPr>
          <w:rFonts w:eastAsia="SimSun"/>
        </w:rPr>
        <w:t>Potential security requirements</w:t>
      </w:r>
      <w:bookmarkEnd w:id="49"/>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50" w:name="_Toc184111938"/>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50"/>
    </w:p>
    <w:p w14:paraId="5A91CD3E" w14:textId="63135A07" w:rsidR="00012C15" w:rsidRDefault="00012C15" w:rsidP="00012C15">
      <w:pPr>
        <w:pStyle w:val="Heading3"/>
        <w:rPr>
          <w:rFonts w:eastAsia="SimSun"/>
        </w:rPr>
      </w:pPr>
      <w:bookmarkStart w:id="51" w:name="_Toc184111939"/>
      <w:r>
        <w:rPr>
          <w:rFonts w:eastAsia="SimSun"/>
        </w:rPr>
        <w:t>5.2.1</w:t>
      </w:r>
      <w:r>
        <w:rPr>
          <w:rFonts w:eastAsia="SimSun"/>
        </w:rPr>
        <w:tab/>
        <w:t>Key issue details</w:t>
      </w:r>
      <w:bookmarkEnd w:id="51"/>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52" w:name="_Toc184111940"/>
      <w:r>
        <w:rPr>
          <w:rFonts w:eastAsia="SimSun"/>
        </w:rPr>
        <w:t>5.2.2</w:t>
      </w:r>
      <w:r>
        <w:rPr>
          <w:rFonts w:eastAsia="SimSun"/>
        </w:rPr>
        <w:tab/>
        <w:t>Security threats</w:t>
      </w:r>
      <w:bookmarkEnd w:id="52"/>
    </w:p>
    <w:p w14:paraId="2A66D48A" w14:textId="77777777" w:rsidR="00012C15" w:rsidRDefault="00012C15" w:rsidP="00012C15">
      <w:pPr>
        <w:rPr>
          <w:rFonts w:eastAsia="SimSun"/>
        </w:rPr>
      </w:pPr>
      <w: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45F48168" w14:textId="5AD91758" w:rsidR="00012C15" w:rsidRDefault="00012C15" w:rsidP="00012C15">
      <w:pPr>
        <w:pStyle w:val="Heading3"/>
        <w:rPr>
          <w:rFonts w:eastAsia="SimSun"/>
          <w:highlight w:val="yellow"/>
        </w:rPr>
      </w:pPr>
      <w:bookmarkStart w:id="53" w:name="_Toc184111941"/>
      <w:r>
        <w:rPr>
          <w:rFonts w:eastAsia="SimSun"/>
        </w:rPr>
        <w:lastRenderedPageBreak/>
        <w:t>5.2.3</w:t>
      </w:r>
      <w:r>
        <w:rPr>
          <w:rFonts w:eastAsia="SimSun"/>
        </w:rPr>
        <w:tab/>
        <w:t>Potential security requirements</w:t>
      </w:r>
      <w:bookmarkEnd w:id="53"/>
    </w:p>
    <w:p w14:paraId="5015535D" w14:textId="374AC158"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between the UE accessing the network via </w:t>
      </w:r>
      <w:r>
        <w:t xml:space="preserve">Non-Integrated Non-3GPP Access (NIN3A) and the 5G Core Network. </w:t>
      </w:r>
    </w:p>
    <w:p w14:paraId="39328B35" w14:textId="77777777" w:rsidR="000114BE" w:rsidRPr="000114BE" w:rsidRDefault="000114BE" w:rsidP="00AB1F22">
      <w:pPr>
        <w:pStyle w:val="Heading1"/>
        <w:rPr>
          <w:rFonts w:eastAsia="SimSun"/>
        </w:rPr>
      </w:pPr>
      <w:bookmarkStart w:id="54" w:name="_Toc95076616"/>
      <w:bookmarkStart w:id="55" w:name="_Toc106618435"/>
      <w:bookmarkStart w:id="56" w:name="_Toc159226038"/>
      <w:bookmarkStart w:id="57" w:name="_Toc184111942"/>
      <w:bookmarkEnd w:id="36"/>
      <w:bookmarkEnd w:id="37"/>
      <w:bookmarkEnd w:id="38"/>
      <w:bookmarkEnd w:id="39"/>
      <w:bookmarkEnd w:id="40"/>
      <w:bookmarkEnd w:id="41"/>
      <w:bookmarkEnd w:id="42"/>
      <w:r w:rsidRPr="000114BE">
        <w:rPr>
          <w:rFonts w:eastAsia="SimSun"/>
        </w:rPr>
        <w:t>6</w:t>
      </w:r>
      <w:r w:rsidRPr="000114BE">
        <w:rPr>
          <w:rFonts w:eastAsia="SimSun"/>
        </w:rPr>
        <w:tab/>
        <w:t>Solutions</w:t>
      </w:r>
      <w:bookmarkEnd w:id="54"/>
      <w:bookmarkEnd w:id="55"/>
      <w:bookmarkEnd w:id="56"/>
      <w:bookmarkEnd w:id="57"/>
    </w:p>
    <w:p w14:paraId="7281F541" w14:textId="77777777" w:rsidR="000114BE" w:rsidRPr="000114BE" w:rsidRDefault="000114BE" w:rsidP="00AB1F22">
      <w:pPr>
        <w:pStyle w:val="Heading2"/>
        <w:rPr>
          <w:rFonts w:eastAsia="SimSun"/>
        </w:rPr>
      </w:pPr>
      <w:bookmarkStart w:id="58" w:name="_Toc151726808"/>
      <w:bookmarkStart w:id="59" w:name="_Toc184111943"/>
      <w:r w:rsidRPr="000114BE">
        <w:rPr>
          <w:rFonts w:eastAsia="SimSun"/>
        </w:rPr>
        <w:t>6.</w:t>
      </w:r>
      <w:r w:rsidRPr="000114BE">
        <w:rPr>
          <w:rFonts w:eastAsia="SimSun"/>
          <w:lang w:eastAsia="zh-CN"/>
        </w:rPr>
        <w:t>0</w:t>
      </w:r>
      <w:r w:rsidRPr="000114BE">
        <w:rPr>
          <w:rFonts w:eastAsia="SimSun"/>
        </w:rPr>
        <w:tab/>
        <w:t>Mapping of solutions to key issues</w:t>
      </w:r>
      <w:bookmarkEnd w:id="58"/>
      <w:bookmarkEnd w:id="59"/>
    </w:p>
    <w:p w14:paraId="77056E11" w14:textId="4F87F29E" w:rsidR="000114BE" w:rsidRPr="000114BE" w:rsidRDefault="003074F6" w:rsidP="003074F6">
      <w:pPr>
        <w:pStyle w:val="TH"/>
        <w:jc w:val="left"/>
        <w:rPr>
          <w:rFonts w:eastAsia="SimSun"/>
        </w:rPr>
      </w:pPr>
      <w:r w:rsidRPr="00A456A3">
        <w:rPr>
          <w:rFonts w:eastAsia="SimSun"/>
        </w:rPr>
        <w:t>Table 6.</w:t>
      </w:r>
      <w:r w:rsidRPr="00A456A3">
        <w:rPr>
          <w:rFonts w:eastAsia="SimSun"/>
          <w:lang w:eastAsia="zh-CN"/>
        </w:rPr>
        <w:t>0</w:t>
      </w:r>
      <w:r w:rsidRPr="00A456A3">
        <w:rPr>
          <w:rFonts w:eastAsia="SimSun"/>
        </w:rPr>
        <w:t>-1: Mapping of solutions to key issues</w:t>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2D7EB6" w:rsidRPr="000114BE" w14:paraId="6DB05FE1" w14:textId="777D0F25" w:rsidTr="00804E5A">
        <w:trPr>
          <w:jc w:val="center"/>
        </w:trPr>
        <w:tc>
          <w:tcPr>
            <w:tcW w:w="4083" w:type="dxa"/>
            <w:tcBorders>
              <w:top w:val="single" w:sz="4" w:space="0" w:color="auto"/>
              <w:left w:val="single" w:sz="4" w:space="0" w:color="auto"/>
              <w:bottom w:val="single" w:sz="4" w:space="0" w:color="auto"/>
              <w:right w:val="single" w:sz="4" w:space="0" w:color="auto"/>
            </w:tcBorders>
            <w:hideMark/>
          </w:tcPr>
          <w:p w14:paraId="265C7BA3" w14:textId="77777777" w:rsidR="002D7EB6" w:rsidRPr="000114BE" w:rsidRDefault="002D7EB6" w:rsidP="003074F6">
            <w:pPr>
              <w:pStyle w:val="TAH"/>
              <w:rPr>
                <w:rFonts w:eastAsia="SimSun"/>
                <w:lang w:eastAsia="en-GB"/>
              </w:rPr>
            </w:pPr>
            <w:r w:rsidRPr="000114BE">
              <w:rPr>
                <w:rFonts w:eastAsia="SimSun"/>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44FFE0A0" w14:textId="0CA1DCCD" w:rsidR="002D7EB6" w:rsidRPr="000114BE" w:rsidRDefault="002D7EB6" w:rsidP="003074F6">
            <w:pPr>
              <w:pStyle w:val="TAH"/>
              <w:rPr>
                <w:rFonts w:eastAsia="SimSun"/>
                <w:bCs/>
                <w:lang w:eastAsia="en-GB"/>
              </w:rPr>
            </w:pPr>
            <w:r w:rsidRPr="000114BE">
              <w:rPr>
                <w:rFonts w:eastAsia="SimSun"/>
                <w:bCs/>
                <w:lang w:eastAsia="en-GB"/>
              </w:rPr>
              <w:t>KI#</w:t>
            </w:r>
            <w:r>
              <w:rPr>
                <w:rFonts w:eastAsia="SimSun"/>
                <w:bCs/>
                <w:lang w:eastAsia="en-GB"/>
              </w:rPr>
              <w:t>1</w:t>
            </w:r>
          </w:p>
        </w:tc>
        <w:tc>
          <w:tcPr>
            <w:tcW w:w="649" w:type="dxa"/>
            <w:tcBorders>
              <w:top w:val="single" w:sz="4" w:space="0" w:color="auto"/>
              <w:left w:val="single" w:sz="4" w:space="0" w:color="auto"/>
              <w:bottom w:val="single" w:sz="4" w:space="0" w:color="auto"/>
              <w:right w:val="single" w:sz="4" w:space="0" w:color="auto"/>
            </w:tcBorders>
          </w:tcPr>
          <w:p w14:paraId="13BAF2E2" w14:textId="6BFBFBA6" w:rsidR="002D7EB6" w:rsidRPr="000114BE" w:rsidRDefault="002D7EB6" w:rsidP="003074F6">
            <w:pPr>
              <w:pStyle w:val="TAH"/>
              <w:rPr>
                <w:rFonts w:eastAsia="SimSun"/>
                <w:bCs/>
                <w:lang w:eastAsia="en-GB"/>
              </w:rPr>
            </w:pPr>
            <w:r>
              <w:rPr>
                <w:rFonts w:eastAsia="SimSun"/>
                <w:bCs/>
                <w:lang w:eastAsia="en-GB"/>
              </w:rPr>
              <w:t>KI#2</w:t>
            </w:r>
          </w:p>
        </w:tc>
      </w:tr>
      <w:tr w:rsidR="002D7EB6" w:rsidRPr="000114BE" w14:paraId="5301E940" w14:textId="4483C0C5"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225B3699" w14:textId="3F56E79D" w:rsidR="002D7EB6" w:rsidRPr="003074F6" w:rsidRDefault="002D7EB6" w:rsidP="003074F6">
            <w:pPr>
              <w:pStyle w:val="TAL"/>
              <w:rPr>
                <w:rFonts w:eastAsia="SimSun"/>
                <w:b/>
                <w:bCs/>
                <w:lang w:eastAsia="en-GB"/>
              </w:rPr>
            </w:pPr>
            <w:r w:rsidRPr="003074F6">
              <w:rPr>
                <w:rFonts w:eastAsia="SimSun"/>
                <w:b/>
                <w:bCs/>
                <w:lang w:eastAsia="en-GB"/>
              </w:rPr>
              <w:t>#1</w:t>
            </w:r>
          </w:p>
        </w:tc>
        <w:tc>
          <w:tcPr>
            <w:tcW w:w="717" w:type="dxa"/>
            <w:tcBorders>
              <w:top w:val="single" w:sz="4" w:space="0" w:color="auto"/>
              <w:left w:val="single" w:sz="4" w:space="0" w:color="auto"/>
              <w:bottom w:val="single" w:sz="4" w:space="0" w:color="auto"/>
              <w:right w:val="single" w:sz="4" w:space="0" w:color="auto"/>
            </w:tcBorders>
          </w:tcPr>
          <w:p w14:paraId="204A48CD" w14:textId="718C45B0" w:rsidR="002D7EB6"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0D8721F5" w14:textId="77777777" w:rsidR="002D7EB6" w:rsidRPr="000114BE" w:rsidRDefault="002D7EB6" w:rsidP="003074F6">
            <w:pPr>
              <w:pStyle w:val="TAC"/>
              <w:rPr>
                <w:rFonts w:eastAsia="SimSun"/>
                <w:lang w:eastAsia="en-GB"/>
              </w:rPr>
            </w:pPr>
          </w:p>
        </w:tc>
      </w:tr>
      <w:tr w:rsidR="00956238" w:rsidRPr="000114BE" w14:paraId="60B7A2CD"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8B7D5BE" w14:textId="6A4995CF" w:rsidR="00956238" w:rsidRPr="003074F6" w:rsidRDefault="00956238" w:rsidP="003074F6">
            <w:pPr>
              <w:pStyle w:val="TAL"/>
              <w:rPr>
                <w:rFonts w:eastAsia="SimSun"/>
                <w:b/>
                <w:bCs/>
                <w:lang w:eastAsia="en-GB"/>
              </w:rPr>
            </w:pPr>
            <w:r w:rsidRPr="003074F6">
              <w:rPr>
                <w:rFonts w:eastAsia="SimSun"/>
                <w:b/>
                <w:bCs/>
                <w:lang w:eastAsia="en-GB"/>
              </w:rPr>
              <w:t>#2</w:t>
            </w:r>
          </w:p>
        </w:tc>
        <w:tc>
          <w:tcPr>
            <w:tcW w:w="717" w:type="dxa"/>
            <w:tcBorders>
              <w:top w:val="single" w:sz="4" w:space="0" w:color="auto"/>
              <w:left w:val="single" w:sz="4" w:space="0" w:color="auto"/>
              <w:bottom w:val="single" w:sz="4" w:space="0" w:color="auto"/>
              <w:right w:val="single" w:sz="4" w:space="0" w:color="auto"/>
            </w:tcBorders>
          </w:tcPr>
          <w:p w14:paraId="6F8FBD3A" w14:textId="14C9D299" w:rsidR="00956238"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785B46CA" w14:textId="77777777" w:rsidR="00956238" w:rsidRPr="000114BE" w:rsidRDefault="00956238" w:rsidP="003074F6">
            <w:pPr>
              <w:pStyle w:val="TAC"/>
              <w:rPr>
                <w:rFonts w:eastAsia="SimSun"/>
                <w:lang w:eastAsia="en-GB"/>
              </w:rPr>
            </w:pPr>
          </w:p>
        </w:tc>
      </w:tr>
      <w:tr w:rsidR="00956238" w:rsidRPr="000114BE" w14:paraId="4ED0E748"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73ACD680" w14:textId="759FBD8B" w:rsidR="00956238" w:rsidRPr="003074F6" w:rsidRDefault="00956238" w:rsidP="003074F6">
            <w:pPr>
              <w:pStyle w:val="TAL"/>
              <w:rPr>
                <w:rFonts w:eastAsia="SimSun"/>
                <w:b/>
                <w:bCs/>
                <w:lang w:eastAsia="en-GB"/>
              </w:rPr>
            </w:pPr>
            <w:r w:rsidRPr="003074F6">
              <w:rPr>
                <w:rFonts w:eastAsia="SimSun"/>
                <w:b/>
                <w:bCs/>
                <w:lang w:eastAsia="en-GB"/>
              </w:rPr>
              <w:t>#3</w:t>
            </w:r>
          </w:p>
        </w:tc>
        <w:tc>
          <w:tcPr>
            <w:tcW w:w="717" w:type="dxa"/>
            <w:tcBorders>
              <w:top w:val="single" w:sz="4" w:space="0" w:color="auto"/>
              <w:left w:val="single" w:sz="4" w:space="0" w:color="auto"/>
              <w:bottom w:val="single" w:sz="4" w:space="0" w:color="auto"/>
              <w:right w:val="single" w:sz="4" w:space="0" w:color="auto"/>
            </w:tcBorders>
          </w:tcPr>
          <w:p w14:paraId="48ADF013" w14:textId="444F6282" w:rsidR="00956238"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53DFE13E" w14:textId="68701D86" w:rsidR="00956238" w:rsidRPr="000114BE" w:rsidRDefault="00F36E32" w:rsidP="003074F6">
            <w:pPr>
              <w:pStyle w:val="TAC"/>
              <w:rPr>
                <w:rFonts w:eastAsia="SimSun"/>
                <w:lang w:eastAsia="en-GB"/>
              </w:rPr>
            </w:pPr>
            <w:r>
              <w:rPr>
                <w:rFonts w:eastAsia="SimSun"/>
                <w:lang w:eastAsia="en-GB"/>
              </w:rPr>
              <w:t>X</w:t>
            </w:r>
          </w:p>
        </w:tc>
      </w:tr>
      <w:tr w:rsidR="00956238" w:rsidRPr="000114BE" w14:paraId="3792481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02DA050" w14:textId="1650938C" w:rsidR="00956238" w:rsidRPr="003074F6" w:rsidRDefault="00956238" w:rsidP="003074F6">
            <w:pPr>
              <w:pStyle w:val="TAL"/>
              <w:rPr>
                <w:rFonts w:eastAsia="SimSun"/>
                <w:b/>
                <w:bCs/>
                <w:lang w:eastAsia="en-GB"/>
              </w:rPr>
            </w:pPr>
            <w:r w:rsidRPr="003074F6">
              <w:rPr>
                <w:rFonts w:eastAsia="SimSun"/>
                <w:b/>
                <w:bCs/>
                <w:lang w:eastAsia="en-GB"/>
              </w:rPr>
              <w:t>#4</w:t>
            </w:r>
          </w:p>
        </w:tc>
        <w:tc>
          <w:tcPr>
            <w:tcW w:w="717" w:type="dxa"/>
            <w:tcBorders>
              <w:top w:val="single" w:sz="4" w:space="0" w:color="auto"/>
              <w:left w:val="single" w:sz="4" w:space="0" w:color="auto"/>
              <w:bottom w:val="single" w:sz="4" w:space="0" w:color="auto"/>
              <w:right w:val="single" w:sz="4" w:space="0" w:color="auto"/>
            </w:tcBorders>
          </w:tcPr>
          <w:p w14:paraId="516C0D9B" w14:textId="182061D6" w:rsidR="00956238"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3952C668" w14:textId="0728CDB5" w:rsidR="00956238" w:rsidRPr="000114BE" w:rsidRDefault="00F36E32" w:rsidP="003074F6">
            <w:pPr>
              <w:pStyle w:val="TAC"/>
              <w:rPr>
                <w:rFonts w:eastAsia="SimSun"/>
                <w:lang w:eastAsia="en-GB"/>
              </w:rPr>
            </w:pPr>
            <w:r>
              <w:rPr>
                <w:rFonts w:eastAsia="SimSun"/>
                <w:lang w:eastAsia="en-GB"/>
              </w:rPr>
              <w:t>X</w:t>
            </w:r>
          </w:p>
        </w:tc>
      </w:tr>
      <w:tr w:rsidR="002D7EB6" w:rsidRPr="000114BE" w14:paraId="0F4F295B"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36566326" w14:textId="1B68C717" w:rsidR="002D7EB6" w:rsidRPr="003074F6" w:rsidRDefault="00956238" w:rsidP="003074F6">
            <w:pPr>
              <w:pStyle w:val="TAL"/>
              <w:rPr>
                <w:rFonts w:eastAsia="SimSun"/>
                <w:b/>
                <w:bCs/>
                <w:lang w:eastAsia="en-GB"/>
              </w:rPr>
            </w:pPr>
            <w:r w:rsidRPr="003074F6">
              <w:rPr>
                <w:rFonts w:eastAsia="SimSun"/>
                <w:b/>
                <w:bCs/>
                <w:lang w:eastAsia="en-GB"/>
              </w:rPr>
              <w:t>#5</w:t>
            </w:r>
          </w:p>
        </w:tc>
        <w:tc>
          <w:tcPr>
            <w:tcW w:w="717" w:type="dxa"/>
            <w:tcBorders>
              <w:top w:val="single" w:sz="4" w:space="0" w:color="auto"/>
              <w:left w:val="single" w:sz="4" w:space="0" w:color="auto"/>
              <w:bottom w:val="single" w:sz="4" w:space="0" w:color="auto"/>
              <w:right w:val="single" w:sz="4" w:space="0" w:color="auto"/>
            </w:tcBorders>
          </w:tcPr>
          <w:p w14:paraId="2B266CC4" w14:textId="45911CD7" w:rsidR="002D7EB6"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7C276B60" w14:textId="14ED301E" w:rsidR="002D7EB6" w:rsidRPr="000114BE" w:rsidRDefault="00F36E32" w:rsidP="003074F6">
            <w:pPr>
              <w:pStyle w:val="TAC"/>
              <w:rPr>
                <w:rFonts w:eastAsia="SimSun"/>
                <w:lang w:eastAsia="en-GB"/>
              </w:rPr>
            </w:pPr>
            <w:r>
              <w:rPr>
                <w:rFonts w:eastAsia="SimSun"/>
                <w:lang w:eastAsia="en-GB"/>
              </w:rPr>
              <w:t>X</w:t>
            </w:r>
          </w:p>
        </w:tc>
      </w:tr>
      <w:tr w:rsidR="002D7EB6" w:rsidRPr="000114BE" w14:paraId="11D0DD70"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744EDBB" w14:textId="3C17B198" w:rsidR="002D7EB6" w:rsidRPr="003074F6" w:rsidRDefault="00956238" w:rsidP="003074F6">
            <w:pPr>
              <w:pStyle w:val="TAL"/>
              <w:rPr>
                <w:rFonts w:eastAsia="SimSun"/>
                <w:b/>
                <w:bCs/>
                <w:lang w:eastAsia="en-GB"/>
              </w:rPr>
            </w:pPr>
            <w:r w:rsidRPr="003074F6">
              <w:rPr>
                <w:rFonts w:eastAsia="SimSun"/>
                <w:b/>
                <w:bCs/>
                <w:lang w:eastAsia="en-GB"/>
              </w:rPr>
              <w:t>#6</w:t>
            </w:r>
          </w:p>
        </w:tc>
        <w:tc>
          <w:tcPr>
            <w:tcW w:w="717" w:type="dxa"/>
            <w:tcBorders>
              <w:top w:val="single" w:sz="4" w:space="0" w:color="auto"/>
              <w:left w:val="single" w:sz="4" w:space="0" w:color="auto"/>
              <w:bottom w:val="single" w:sz="4" w:space="0" w:color="auto"/>
              <w:right w:val="single" w:sz="4" w:space="0" w:color="auto"/>
            </w:tcBorders>
          </w:tcPr>
          <w:p w14:paraId="3A61019D" w14:textId="0833C1C9" w:rsidR="002D7EB6" w:rsidRPr="000114BE" w:rsidRDefault="00710B8B"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3687C658" w14:textId="77777777" w:rsidR="002D7EB6" w:rsidRPr="000114BE" w:rsidRDefault="002D7EB6" w:rsidP="003074F6">
            <w:pPr>
              <w:pStyle w:val="TAC"/>
              <w:rPr>
                <w:rFonts w:eastAsia="SimSun"/>
                <w:lang w:eastAsia="en-GB"/>
              </w:rPr>
            </w:pPr>
          </w:p>
        </w:tc>
      </w:tr>
      <w:tr w:rsidR="002D7EB6" w:rsidRPr="000114BE" w14:paraId="6441460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9CF8065" w14:textId="128D7BD3" w:rsidR="002D7EB6" w:rsidRPr="003074F6" w:rsidRDefault="00956238" w:rsidP="003074F6">
            <w:pPr>
              <w:pStyle w:val="TAL"/>
              <w:rPr>
                <w:rFonts w:eastAsia="SimSun"/>
                <w:b/>
                <w:bCs/>
                <w:lang w:eastAsia="en-GB"/>
              </w:rPr>
            </w:pPr>
            <w:r w:rsidRPr="003074F6">
              <w:rPr>
                <w:rFonts w:eastAsia="SimSun"/>
                <w:b/>
                <w:bCs/>
                <w:lang w:eastAsia="en-GB"/>
              </w:rPr>
              <w:t>#7</w:t>
            </w:r>
          </w:p>
        </w:tc>
        <w:tc>
          <w:tcPr>
            <w:tcW w:w="717" w:type="dxa"/>
            <w:tcBorders>
              <w:top w:val="single" w:sz="4" w:space="0" w:color="auto"/>
              <w:left w:val="single" w:sz="4" w:space="0" w:color="auto"/>
              <w:bottom w:val="single" w:sz="4" w:space="0" w:color="auto"/>
              <w:right w:val="single" w:sz="4" w:space="0" w:color="auto"/>
            </w:tcBorders>
          </w:tcPr>
          <w:p w14:paraId="387D922F" w14:textId="1FC4C949" w:rsidR="002D7EB6" w:rsidRPr="000114BE" w:rsidRDefault="00710B8B"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445DF9B4" w14:textId="3B24FEC4" w:rsidR="002D7EB6" w:rsidRPr="000114BE" w:rsidRDefault="00710B8B" w:rsidP="003074F6">
            <w:pPr>
              <w:pStyle w:val="TAC"/>
              <w:rPr>
                <w:rFonts w:eastAsia="SimSun"/>
                <w:lang w:eastAsia="en-GB"/>
              </w:rPr>
            </w:pPr>
            <w:r>
              <w:rPr>
                <w:rFonts w:eastAsia="SimSun"/>
                <w:lang w:eastAsia="en-GB"/>
              </w:rPr>
              <w:t>X</w:t>
            </w:r>
          </w:p>
        </w:tc>
      </w:tr>
      <w:tr w:rsidR="002D7EB6" w:rsidRPr="000114BE" w14:paraId="77CD9E9C"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1A6603B7" w14:textId="3D9C624E" w:rsidR="002D7EB6" w:rsidRPr="003074F6" w:rsidRDefault="00710B8B" w:rsidP="003074F6">
            <w:pPr>
              <w:pStyle w:val="TAL"/>
              <w:rPr>
                <w:rFonts w:eastAsia="SimSun"/>
                <w:b/>
                <w:bCs/>
                <w:lang w:eastAsia="en-GB"/>
              </w:rPr>
            </w:pPr>
            <w:r w:rsidRPr="003074F6">
              <w:rPr>
                <w:rFonts w:eastAsia="SimSun"/>
                <w:b/>
                <w:bCs/>
                <w:lang w:eastAsia="en-GB"/>
              </w:rPr>
              <w:t>#8</w:t>
            </w:r>
          </w:p>
        </w:tc>
        <w:tc>
          <w:tcPr>
            <w:tcW w:w="717" w:type="dxa"/>
            <w:tcBorders>
              <w:top w:val="single" w:sz="4" w:space="0" w:color="auto"/>
              <w:left w:val="single" w:sz="4" w:space="0" w:color="auto"/>
              <w:bottom w:val="single" w:sz="4" w:space="0" w:color="auto"/>
              <w:right w:val="single" w:sz="4" w:space="0" w:color="auto"/>
            </w:tcBorders>
          </w:tcPr>
          <w:p w14:paraId="56A954DA" w14:textId="77777777" w:rsidR="002D7EB6" w:rsidRPr="000114BE" w:rsidRDefault="002D7EB6" w:rsidP="003074F6">
            <w:pPr>
              <w:pStyle w:val="TAC"/>
              <w:rPr>
                <w:rFonts w:eastAsia="SimSun"/>
                <w:lang w:eastAsia="en-GB"/>
              </w:rPr>
            </w:pPr>
          </w:p>
        </w:tc>
        <w:tc>
          <w:tcPr>
            <w:tcW w:w="649" w:type="dxa"/>
            <w:tcBorders>
              <w:top w:val="single" w:sz="4" w:space="0" w:color="auto"/>
              <w:left w:val="single" w:sz="4" w:space="0" w:color="auto"/>
              <w:bottom w:val="single" w:sz="4" w:space="0" w:color="auto"/>
              <w:right w:val="single" w:sz="4" w:space="0" w:color="auto"/>
            </w:tcBorders>
          </w:tcPr>
          <w:p w14:paraId="39291313" w14:textId="5529DA55" w:rsidR="002D7EB6" w:rsidRPr="000114BE" w:rsidRDefault="00710B8B" w:rsidP="003074F6">
            <w:pPr>
              <w:pStyle w:val="TAC"/>
              <w:rPr>
                <w:rFonts w:eastAsia="SimSun"/>
                <w:lang w:eastAsia="en-GB"/>
              </w:rPr>
            </w:pPr>
            <w:r>
              <w:rPr>
                <w:rFonts w:eastAsia="SimSun"/>
                <w:lang w:eastAsia="en-GB"/>
              </w:rPr>
              <w:t>X</w:t>
            </w:r>
          </w:p>
        </w:tc>
      </w:tr>
    </w:tbl>
    <w:p w14:paraId="0B5E30EB" w14:textId="1B452808" w:rsidR="000114BE" w:rsidRPr="00A456A3" w:rsidRDefault="000114BE" w:rsidP="00A456A3">
      <w:pPr>
        <w:jc w:val="center"/>
        <w:rPr>
          <w:b/>
          <w:bCs/>
          <w:color w:val="FF0000"/>
        </w:rPr>
      </w:pPr>
    </w:p>
    <w:p w14:paraId="692D855E" w14:textId="137E6E67" w:rsidR="00993480" w:rsidRPr="00993480" w:rsidRDefault="00993480" w:rsidP="00A456A3">
      <w:pPr>
        <w:pStyle w:val="Heading2"/>
        <w:rPr>
          <w:rFonts w:eastAsia="SimSun" w:cs="Arial"/>
          <w:sz w:val="28"/>
          <w:szCs w:val="28"/>
        </w:rPr>
      </w:pPr>
      <w:bookmarkStart w:id="60" w:name="_Toc513475452"/>
      <w:bookmarkStart w:id="61" w:name="_Toc49376118"/>
      <w:bookmarkStart w:id="62" w:name="_Toc48930869"/>
      <w:bookmarkStart w:id="63" w:name="_Toc56501632"/>
      <w:bookmarkStart w:id="64" w:name="_Toc95076617"/>
      <w:bookmarkStart w:id="65" w:name="_Toc106618436"/>
      <w:bookmarkStart w:id="66" w:name="_Toc159226039"/>
      <w:bookmarkStart w:id="67" w:name="_Toc184111944"/>
      <w:r w:rsidRPr="00993480">
        <w:rPr>
          <w:rFonts w:eastAsia="SimSun"/>
        </w:rPr>
        <w:t>6.</w:t>
      </w:r>
      <w:r w:rsidR="00C44B09">
        <w:rPr>
          <w:rFonts w:eastAsia="SimSun"/>
        </w:rPr>
        <w:t>1</w:t>
      </w:r>
      <w:r w:rsidRPr="00993480">
        <w:rPr>
          <w:rFonts w:eastAsia="SimSun"/>
        </w:rPr>
        <w:tab/>
        <w:t>Solution #</w:t>
      </w:r>
      <w:r w:rsidR="00C44B09">
        <w:rPr>
          <w:rFonts w:eastAsia="SimSun"/>
        </w:rPr>
        <w:t>1</w:t>
      </w:r>
      <w:r w:rsidRPr="00993480">
        <w:rPr>
          <w:rFonts w:eastAsia="SimSun"/>
        </w:rPr>
        <w:t xml:space="preserve">: Using 3GPP security context to derive authentication </w:t>
      </w:r>
      <w:r w:rsidRPr="00993480">
        <w:rPr>
          <w:rFonts w:eastAsia="SimSun"/>
          <w:lang w:eastAsia="zh-CN"/>
        </w:rPr>
        <w:t>pre-shared</w:t>
      </w:r>
      <w:r w:rsidRPr="00993480">
        <w:rPr>
          <w:rFonts w:eastAsia="SimSun"/>
        </w:rPr>
        <w:t xml:space="preserve"> key for </w:t>
      </w:r>
      <w:r w:rsidRPr="00993480">
        <w:rPr>
          <w:rFonts w:eastAsia="SimSun"/>
          <w:lang w:eastAsia="zh-CN"/>
        </w:rPr>
        <w:t>NIN3A</w:t>
      </w:r>
      <w:bookmarkEnd w:id="67"/>
      <w:r w:rsidRPr="00993480">
        <w:rPr>
          <w:rFonts w:eastAsia="SimSun"/>
          <w:lang w:eastAsia="zh-CN"/>
        </w:rPr>
        <w:t xml:space="preserve"> </w:t>
      </w:r>
    </w:p>
    <w:p w14:paraId="12624869" w14:textId="086D5B95" w:rsidR="00993480" w:rsidRPr="00993480" w:rsidRDefault="00993480" w:rsidP="00A456A3">
      <w:pPr>
        <w:pStyle w:val="Heading3"/>
        <w:rPr>
          <w:rFonts w:eastAsia="SimSun"/>
        </w:rPr>
      </w:pPr>
      <w:bookmarkStart w:id="68" w:name="_Toc151726810"/>
      <w:bookmarkStart w:id="69" w:name="_Toc184111945"/>
      <w:r w:rsidRPr="00993480">
        <w:rPr>
          <w:rFonts w:eastAsia="SimSun"/>
        </w:rPr>
        <w:t>6.</w:t>
      </w:r>
      <w:r w:rsidR="00C44B09">
        <w:rPr>
          <w:rFonts w:eastAsia="SimSun"/>
        </w:rPr>
        <w:t>1</w:t>
      </w:r>
      <w:r w:rsidRPr="00993480">
        <w:rPr>
          <w:rFonts w:eastAsia="SimSun"/>
        </w:rPr>
        <w:t>.1</w:t>
      </w:r>
      <w:r w:rsidRPr="00993480">
        <w:rPr>
          <w:rFonts w:eastAsia="SimSun"/>
        </w:rPr>
        <w:tab/>
        <w:t>Introduction</w:t>
      </w:r>
      <w:bookmarkEnd w:id="68"/>
      <w:bookmarkEnd w:id="69"/>
      <w:r w:rsidRPr="00993480">
        <w:rPr>
          <w:rFonts w:eastAsia="SimSun"/>
        </w:rPr>
        <w:t xml:space="preserve"> </w:t>
      </w:r>
    </w:p>
    <w:p w14:paraId="5F808EC7" w14:textId="77777777" w:rsidR="00993480" w:rsidRPr="00993480" w:rsidRDefault="00993480" w:rsidP="00993480">
      <w:pPr>
        <w:rPr>
          <w:rFonts w:eastAsia="SimSun"/>
        </w:rPr>
      </w:pPr>
      <w:r w:rsidRPr="00993480">
        <w:rPr>
          <w:rFonts w:eastAsia="SimSun"/>
        </w:rPr>
        <w:t xml:space="preserve">This solution addresses key issue #1. </w:t>
      </w:r>
    </w:p>
    <w:p w14:paraId="61F24FB1" w14:textId="77777777" w:rsidR="00993480" w:rsidRPr="00993480" w:rsidRDefault="00993480" w:rsidP="00993480">
      <w:pPr>
        <w:rPr>
          <w:rFonts w:eastAsia="SimSun"/>
          <w:lang w:eastAsia="zh-CN"/>
        </w:rPr>
      </w:pPr>
      <w:r w:rsidRPr="00993480">
        <w:rPr>
          <w:rFonts w:eastAsia="SimSun"/>
          <w:lang w:eastAsia="zh-CN"/>
        </w:rPr>
        <w:t>This solution gives the key architecture for ATSSS-Lite scenario and lists some options about how to derive and obtain the authentication key used for non-3GPP access between UE and UPF.</w:t>
      </w:r>
    </w:p>
    <w:p w14:paraId="27E82C9E" w14:textId="2E52432E" w:rsidR="00993480" w:rsidRPr="00993480" w:rsidRDefault="00993480" w:rsidP="00A456A3">
      <w:pPr>
        <w:pStyle w:val="Heading3"/>
        <w:rPr>
          <w:rFonts w:eastAsia="SimSun"/>
        </w:rPr>
      </w:pPr>
      <w:bookmarkStart w:id="70" w:name="_Toc151726811"/>
      <w:bookmarkStart w:id="71" w:name="_Toc184111946"/>
      <w:r w:rsidRPr="00993480">
        <w:rPr>
          <w:rFonts w:eastAsia="SimSun"/>
        </w:rPr>
        <w:t>6.</w:t>
      </w:r>
      <w:r w:rsidR="00C44B09">
        <w:rPr>
          <w:rFonts w:eastAsia="SimSun"/>
        </w:rPr>
        <w:t>1</w:t>
      </w:r>
      <w:r w:rsidRPr="00993480">
        <w:rPr>
          <w:rFonts w:eastAsia="SimSun"/>
        </w:rPr>
        <w:t>.2</w:t>
      </w:r>
      <w:r w:rsidRPr="00993480">
        <w:rPr>
          <w:rFonts w:eastAsia="SimSun"/>
        </w:rPr>
        <w:tab/>
        <w:t>Solution details</w:t>
      </w:r>
      <w:bookmarkEnd w:id="70"/>
      <w:bookmarkEnd w:id="71"/>
    </w:p>
    <w:p w14:paraId="110471C8" w14:textId="38072946" w:rsidR="00993480" w:rsidRPr="00993480" w:rsidRDefault="00993480" w:rsidP="00993480">
      <w:pPr>
        <w:rPr>
          <w:rFonts w:eastAsia="SimSun"/>
          <w:lang w:eastAsia="zh-CN"/>
        </w:rPr>
      </w:pPr>
      <w:r w:rsidRPr="00993480">
        <w:rPr>
          <w:rFonts w:eastAsia="SimSun"/>
          <w:lang w:eastAsia="zh-CN"/>
        </w:rPr>
        <w:t xml:space="preserve">In </w:t>
      </w:r>
      <w:r w:rsidR="00AF0F3C">
        <w:rPr>
          <w:rFonts w:eastAsia="SimSun"/>
          <w:lang w:eastAsia="zh-CN"/>
        </w:rPr>
        <w:t xml:space="preserve">the </w:t>
      </w:r>
      <w:r w:rsidRPr="00993480">
        <w:rPr>
          <w:rFonts w:eastAsia="SimSun"/>
          <w:lang w:eastAsia="zh-CN"/>
        </w:rPr>
        <w:t xml:space="preserve">simplified ATSSS architecture, there is an assumption that UE will </w:t>
      </w:r>
      <w:proofErr w:type="spellStart"/>
      <w:r w:rsidRPr="00993480">
        <w:rPr>
          <w:rFonts w:eastAsia="SimSun"/>
          <w:lang w:eastAsia="zh-CN"/>
        </w:rPr>
        <w:t>establishe</w:t>
      </w:r>
      <w:proofErr w:type="spellEnd"/>
      <w:r w:rsidRPr="00993480">
        <w:rPr>
          <w:rFonts w:eastAsia="SimSun"/>
          <w:lang w:eastAsia="zh-CN"/>
        </w:rPr>
        <w:t xml:space="preserve"> connection with network and establish PDU session using 3GPP access. Considering UE and network already generated shared security context during the registration procedure via 3GPP </w:t>
      </w:r>
      <w:r w:rsidR="00A3274C">
        <w:rPr>
          <w:rFonts w:eastAsia="SimSun"/>
          <w:lang w:eastAsia="zh-CN"/>
        </w:rPr>
        <w:t>access</w:t>
      </w:r>
      <w:r w:rsidRPr="00993480">
        <w:rPr>
          <w:rFonts w:eastAsia="SimSun"/>
          <w:lang w:eastAsia="zh-CN"/>
        </w:rPr>
        <w:t>. A sub-level shared key can be generated, and be used as a pre-shared key for IKEv2 procedure.</w:t>
      </w:r>
    </w:p>
    <w:p w14:paraId="728DCAF6" w14:textId="77777777" w:rsidR="00993480" w:rsidRPr="00993480" w:rsidRDefault="00993480" w:rsidP="00993480">
      <w:pPr>
        <w:rPr>
          <w:rFonts w:eastAsia="SimSun"/>
          <w:lang w:eastAsia="zh-CN"/>
        </w:rPr>
      </w:pPr>
      <w:r w:rsidRPr="00993480">
        <w:rPr>
          <w:rFonts w:eastAsia="SimSun"/>
          <w:lang w:eastAsia="zh-CN"/>
        </w:rPr>
        <w:t xml:space="preserve">The key </w:t>
      </w:r>
      <w:r w:rsidRPr="00993480">
        <w:rPr>
          <w:rFonts w:eastAsia="SimSun"/>
        </w:rPr>
        <w:t>hierarchy</w:t>
      </w:r>
      <w:r w:rsidRPr="00993480">
        <w:rPr>
          <w:rFonts w:eastAsia="SimSun"/>
          <w:lang w:eastAsia="zh-CN"/>
        </w:rPr>
        <w:t xml:space="preserve"> defined in TS 33.501[3] for this scenario can be extended as follows:</w:t>
      </w:r>
    </w:p>
    <w:p w14:paraId="44B0403E" w14:textId="77777777" w:rsidR="00993480" w:rsidRPr="00993480" w:rsidRDefault="00B81066" w:rsidP="00FD2366">
      <w:pPr>
        <w:pStyle w:val="TH"/>
        <w:rPr>
          <w:rFonts w:eastAsia="SimSun"/>
          <w:lang w:eastAsia="zh-CN"/>
        </w:rPr>
      </w:pPr>
      <w:r w:rsidRPr="00B81066">
        <w:rPr>
          <w:rFonts w:eastAsia="SimSun"/>
          <w:noProof/>
        </w:rPr>
        <w:object w:dxaOrig="4590" w:dyaOrig="2385" w14:anchorId="01EFB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15pt;height:119.6pt;mso-width-percent:0;mso-height-percent:0;mso-width-percent:0;mso-height-percent:0" o:ole="">
            <v:imagedata r:id="rId9" o:title=""/>
          </v:shape>
          <o:OLEObject Type="Embed" ProgID="Visio.Drawing.15" ShapeID="_x0000_i1025" DrawAspect="Content" ObjectID="_1794724785" r:id="rId10"/>
        </w:object>
      </w:r>
    </w:p>
    <w:p w14:paraId="389D748C" w14:textId="7A44E97D" w:rsidR="00993480" w:rsidRPr="00A456A3" w:rsidRDefault="00993480" w:rsidP="00FD2366">
      <w:pPr>
        <w:pStyle w:val="TF"/>
        <w:rPr>
          <w:rFonts w:eastAsia="SimSun"/>
          <w:lang w:eastAsia="zh-CN"/>
        </w:rPr>
      </w:pPr>
      <w:r w:rsidRPr="00A456A3">
        <w:rPr>
          <w:rFonts w:eastAsia="SimSun"/>
          <w:lang w:eastAsia="zh-CN"/>
        </w:rPr>
        <w:lastRenderedPageBreak/>
        <w:t>Figure 6.</w:t>
      </w:r>
      <w:r w:rsidR="00C44B09" w:rsidRPr="00A456A3">
        <w:rPr>
          <w:rFonts w:eastAsia="SimSun"/>
          <w:lang w:eastAsia="zh-CN"/>
        </w:rPr>
        <w:t>1</w:t>
      </w:r>
      <w:r w:rsidRPr="00A456A3">
        <w:rPr>
          <w:rFonts w:eastAsia="SimSun"/>
          <w:lang w:eastAsia="zh-CN"/>
        </w:rPr>
        <w:t xml:space="preserve">.2.1 </w:t>
      </w:r>
      <w:r w:rsidRPr="00A456A3">
        <w:rPr>
          <w:rFonts w:eastAsia="SimSun"/>
        </w:rPr>
        <w:t>Key hierarchy generation for ATSSS-lite scenario</w:t>
      </w:r>
    </w:p>
    <w:p w14:paraId="0B8CF987" w14:textId="46B9D206" w:rsidR="00993480" w:rsidRDefault="00993480" w:rsidP="00962165">
      <w:pPr>
        <w:rPr>
          <w:rFonts w:eastAsia="SimSun"/>
          <w:lang w:eastAsia="zh-CN"/>
        </w:rPr>
      </w:pPr>
      <w:r w:rsidRPr="00993480">
        <w:rPr>
          <w:rFonts w:eastAsia="SimSun"/>
          <w:lang w:eastAsia="zh-CN"/>
        </w:rPr>
        <w:t>A new key K</w:t>
      </w:r>
      <w:r w:rsidRPr="00993480">
        <w:rPr>
          <w:rFonts w:eastAsia="SimSun"/>
          <w:vertAlign w:val="subscript"/>
          <w:lang w:eastAsia="zh-CN"/>
        </w:rPr>
        <w:t>UPF</w:t>
      </w:r>
      <w:r w:rsidRPr="00993480">
        <w:rPr>
          <w:rFonts w:eastAsia="SimSun"/>
          <w:lang w:eastAsia="zh-CN"/>
        </w:rPr>
        <w:t xml:space="preserve"> is derived from K</w:t>
      </w:r>
      <w:r w:rsidRPr="00993480">
        <w:rPr>
          <w:rFonts w:eastAsia="SimSun"/>
          <w:vertAlign w:val="subscript"/>
          <w:lang w:eastAsia="zh-CN"/>
        </w:rPr>
        <w:t>AMF</w:t>
      </w:r>
      <w:r w:rsidRPr="00993480">
        <w:rPr>
          <w:rFonts w:eastAsia="SimSun"/>
          <w:lang w:eastAsia="zh-CN"/>
        </w:rPr>
        <w:t xml:space="preserve"> as depicted in Figure </w:t>
      </w:r>
      <w:r w:rsidR="00C44B09">
        <w:rPr>
          <w:rFonts w:eastAsia="SimSun"/>
          <w:lang w:eastAsia="zh-CN"/>
        </w:rPr>
        <w:t>6.1.2</w:t>
      </w:r>
      <w:r w:rsidRPr="00993480">
        <w:rPr>
          <w:rFonts w:eastAsia="SimSun"/>
          <w:lang w:eastAsia="zh-CN"/>
        </w:rPr>
        <w:t>.1. AMF derives the K</w:t>
      </w:r>
      <w:r w:rsidRPr="00993480">
        <w:rPr>
          <w:rFonts w:eastAsia="SimSun"/>
          <w:vertAlign w:val="subscript"/>
          <w:lang w:eastAsia="zh-CN"/>
        </w:rPr>
        <w:t>UPF</w:t>
      </w:r>
      <w:r w:rsidRPr="00993480">
        <w:rPr>
          <w:rFonts w:eastAsia="SimSun"/>
          <w:lang w:eastAsia="zh-CN"/>
        </w:rPr>
        <w:t xml:space="preserve"> from K</w:t>
      </w:r>
      <w:r w:rsidRPr="00993480">
        <w:rPr>
          <w:rFonts w:eastAsia="SimSun"/>
          <w:vertAlign w:val="subscript"/>
          <w:lang w:eastAsia="zh-CN"/>
        </w:rPr>
        <w:t>AMF</w:t>
      </w:r>
      <w:r w:rsidRPr="00993480">
        <w:rPr>
          <w:rFonts w:eastAsia="SimSun"/>
          <w:lang w:eastAsia="zh-CN"/>
        </w:rPr>
        <w:t xml:space="preserve"> during the PDU session establishment procedure over 3GPP access as showing in clause 6.</w:t>
      </w:r>
      <w:r w:rsidR="00C44B09">
        <w:rPr>
          <w:rFonts w:eastAsia="SimSun"/>
          <w:lang w:eastAsia="zh-CN"/>
        </w:rPr>
        <w:t>1</w:t>
      </w:r>
      <w:r w:rsidRPr="00993480">
        <w:rPr>
          <w:rFonts w:eastAsia="SimSun"/>
          <w:lang w:eastAsia="zh-CN"/>
        </w:rPr>
        <w:t>.2 of S3-241982.</w:t>
      </w:r>
    </w:p>
    <w:p w14:paraId="286888A8" w14:textId="05C72F76" w:rsidR="005009E9" w:rsidRPr="005009E9" w:rsidRDefault="005009E9" w:rsidP="005009E9">
      <w:pPr>
        <w:rPr>
          <w:rFonts w:eastAsia="SimSun"/>
          <w:lang w:eastAsia="zh-CN"/>
        </w:rPr>
      </w:pPr>
      <w:r w:rsidRPr="005009E9">
        <w:rPr>
          <w:rFonts w:eastAsia="SimSun"/>
          <w:lang w:eastAsia="zh-CN"/>
        </w:rPr>
        <w:t>When deriving a K</w:t>
      </w:r>
      <w:r w:rsidRPr="005009E9">
        <w:rPr>
          <w:rFonts w:eastAsia="SimSun"/>
          <w:vertAlign w:val="subscript"/>
          <w:lang w:eastAsia="zh-CN"/>
        </w:rPr>
        <w:t>UPF</w:t>
      </w:r>
      <w:r w:rsidRPr="005009E9">
        <w:rPr>
          <w:rFonts w:eastAsia="SimSun"/>
          <w:lang w:eastAsia="zh-CN"/>
        </w:rPr>
        <w:t xml:space="preserve"> from K</w:t>
      </w:r>
      <w:r w:rsidRPr="005009E9">
        <w:rPr>
          <w:rFonts w:eastAsia="SimSun"/>
          <w:vertAlign w:val="subscript"/>
          <w:lang w:eastAsia="zh-CN"/>
        </w:rPr>
        <w:t>AMF</w:t>
      </w:r>
      <w:r w:rsidRPr="005009E9">
        <w:rPr>
          <w:rFonts w:eastAsia="SimSun"/>
          <w:lang w:eastAsia="zh-CN"/>
        </w:rPr>
        <w:t>, the following parameters shall be used to form the input S to the KDF:</w:t>
      </w:r>
    </w:p>
    <w:p w14:paraId="4D4F4FC6" w14:textId="77777777" w:rsidR="005009E9" w:rsidRPr="00C427BC" w:rsidRDefault="005009E9" w:rsidP="00FD2366">
      <w:pPr>
        <w:pStyle w:val="B1"/>
        <w:rPr>
          <w:rFonts w:eastAsia="SimSun"/>
          <w:lang w:val="fr-FR" w:eastAsia="zh-CN"/>
        </w:rPr>
      </w:pPr>
      <w:r w:rsidRPr="00C427BC">
        <w:rPr>
          <w:rFonts w:eastAsia="SimSun"/>
          <w:lang w:val="fr-FR" w:eastAsia="zh-CN"/>
        </w:rPr>
        <w:t>-</w:t>
      </w:r>
      <w:r w:rsidRPr="00C427BC">
        <w:rPr>
          <w:rFonts w:eastAsia="SimSun"/>
          <w:lang w:val="fr-FR" w:eastAsia="zh-CN"/>
        </w:rPr>
        <w:tab/>
        <w:t>FC = 0xXX,</w:t>
      </w:r>
    </w:p>
    <w:p w14:paraId="76B4485A" w14:textId="77777777" w:rsidR="005009E9" w:rsidRPr="00C427BC" w:rsidRDefault="005009E9" w:rsidP="00FD2366">
      <w:pPr>
        <w:pStyle w:val="B1"/>
        <w:rPr>
          <w:rFonts w:eastAsia="SimSun"/>
          <w:lang w:val="fr-FR" w:eastAsia="zh-CN"/>
        </w:rPr>
      </w:pPr>
      <w:r w:rsidRPr="00C427BC">
        <w:rPr>
          <w:rFonts w:eastAsia="SimSun"/>
          <w:lang w:val="fr-FR" w:eastAsia="zh-CN"/>
        </w:rPr>
        <w:t>-</w:t>
      </w:r>
      <w:r w:rsidRPr="00C427BC">
        <w:rPr>
          <w:rFonts w:eastAsia="SimSun"/>
          <w:lang w:val="fr-FR" w:eastAsia="zh-CN"/>
        </w:rPr>
        <w:tab/>
        <w:t>P0 = PDU session ID,</w:t>
      </w:r>
    </w:p>
    <w:p w14:paraId="7D489456" w14:textId="77777777" w:rsidR="005009E9" w:rsidRPr="005009E9" w:rsidRDefault="005009E9" w:rsidP="00FD2366">
      <w:pPr>
        <w:pStyle w:val="B1"/>
        <w:rPr>
          <w:rFonts w:eastAsia="SimSun"/>
          <w:lang w:eastAsia="zh-CN"/>
        </w:rPr>
      </w:pPr>
      <w:r w:rsidRPr="005009E9">
        <w:rPr>
          <w:rFonts w:eastAsia="SimSun"/>
          <w:lang w:eastAsia="zh-CN"/>
        </w:rPr>
        <w:t>-</w:t>
      </w:r>
      <w:r w:rsidRPr="005009E9">
        <w:rPr>
          <w:rFonts w:eastAsia="SimSun"/>
          <w:lang w:eastAsia="zh-CN"/>
        </w:rPr>
        <w:tab/>
        <w:t>L0 = length of PDU session ID,</w:t>
      </w:r>
    </w:p>
    <w:p w14:paraId="646F99F5" w14:textId="77777777" w:rsidR="005009E9" w:rsidRPr="005009E9" w:rsidRDefault="005009E9" w:rsidP="00FD2366">
      <w:pPr>
        <w:pStyle w:val="B1"/>
        <w:rPr>
          <w:rFonts w:eastAsia="SimSun"/>
          <w:lang w:eastAsia="zh-CN"/>
        </w:rPr>
      </w:pPr>
      <w:r w:rsidRPr="005009E9">
        <w:rPr>
          <w:rFonts w:eastAsia="SimSun"/>
          <w:lang w:eastAsia="zh-CN"/>
        </w:rPr>
        <w:t>-</w:t>
      </w:r>
      <w:r w:rsidRPr="005009E9">
        <w:rPr>
          <w:rFonts w:eastAsia="SimSun"/>
          <w:lang w:eastAsia="zh-CN"/>
        </w:rPr>
        <w:tab/>
        <w:t>P1 = Uplink NAS COUNT,</w:t>
      </w:r>
    </w:p>
    <w:p w14:paraId="28722971" w14:textId="77777777" w:rsidR="005009E9" w:rsidRPr="005009E9" w:rsidRDefault="005009E9" w:rsidP="00FD2366">
      <w:pPr>
        <w:pStyle w:val="B1"/>
        <w:rPr>
          <w:rFonts w:eastAsia="SimSun"/>
          <w:lang w:eastAsia="zh-CN"/>
        </w:rPr>
      </w:pPr>
      <w:r w:rsidRPr="005009E9">
        <w:rPr>
          <w:rFonts w:eastAsia="SimSun"/>
          <w:lang w:eastAsia="zh-CN"/>
        </w:rPr>
        <w:t>-</w:t>
      </w:r>
      <w:r w:rsidRPr="005009E9">
        <w:rPr>
          <w:rFonts w:eastAsia="SimSun"/>
          <w:lang w:eastAsia="zh-CN"/>
        </w:rPr>
        <w:tab/>
        <w:t>L0 = length of Uplink NAS COUNT.</w:t>
      </w:r>
    </w:p>
    <w:p w14:paraId="1B96CA4B" w14:textId="3EAC9AEF" w:rsidR="005009E9" w:rsidRPr="00993480" w:rsidRDefault="005009E9" w:rsidP="005009E9">
      <w:pPr>
        <w:rPr>
          <w:rFonts w:eastAsia="SimSun"/>
          <w:lang w:eastAsia="zh-CN"/>
        </w:rPr>
      </w:pPr>
      <w:r w:rsidRPr="005009E9">
        <w:rPr>
          <w:rFonts w:eastAsia="SimSun"/>
          <w:lang w:eastAsia="zh-CN"/>
        </w:rPr>
        <w:t xml:space="preserve">The input key </w:t>
      </w:r>
      <w:proofErr w:type="spellStart"/>
      <w:r w:rsidRPr="005009E9">
        <w:rPr>
          <w:rFonts w:eastAsia="SimSun"/>
          <w:lang w:eastAsia="zh-CN"/>
        </w:rPr>
        <w:t>KEY</w:t>
      </w:r>
      <w:proofErr w:type="spellEnd"/>
      <w:r w:rsidRPr="005009E9">
        <w:rPr>
          <w:rFonts w:eastAsia="SimSun"/>
          <w:lang w:eastAsia="zh-CN"/>
        </w:rPr>
        <w:t xml:space="preserve"> shall be K</w:t>
      </w:r>
      <w:r w:rsidRPr="005009E9">
        <w:rPr>
          <w:rFonts w:eastAsia="SimSun"/>
          <w:vertAlign w:val="subscript"/>
          <w:lang w:eastAsia="zh-CN"/>
        </w:rPr>
        <w:t>AMF</w:t>
      </w:r>
      <w:r w:rsidRPr="005009E9">
        <w:rPr>
          <w:rFonts w:eastAsia="SimSun"/>
          <w:lang w:eastAsia="zh-CN"/>
        </w:rPr>
        <w:t>.</w:t>
      </w:r>
    </w:p>
    <w:p w14:paraId="3A4D5B47" w14:textId="1E3414C0"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SMF gets the K</w:t>
      </w:r>
      <w:r w:rsidR="00993480" w:rsidRPr="00993480">
        <w:rPr>
          <w:rFonts w:eastAsia="SimSun"/>
          <w:vertAlign w:val="subscript"/>
          <w:lang w:eastAsia="zh-CN"/>
        </w:rPr>
        <w:t>UPF</w:t>
      </w:r>
      <w:r w:rsidR="00993480" w:rsidRPr="00993480">
        <w:rPr>
          <w:rFonts w:eastAsia="SimSun"/>
          <w:lang w:eastAsia="zh-CN"/>
        </w:rPr>
        <w:t xml:space="preserve"> in the case the SMF needs to transfer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 xml:space="preserve">options: </w:t>
      </w:r>
    </w:p>
    <w:p w14:paraId="44B38537" w14:textId="77777777" w:rsidR="00993480" w:rsidRPr="00993480" w:rsidRDefault="00993480" w:rsidP="00962165">
      <w:pPr>
        <w:rPr>
          <w:rFonts w:eastAsia="SimSun"/>
          <w:lang w:eastAsia="zh-CN"/>
        </w:rPr>
      </w:pPr>
      <w:r w:rsidRPr="00993480">
        <w:rPr>
          <w:rFonts w:eastAsia="SimSun"/>
          <w:lang w:eastAsia="zh-CN"/>
        </w:rPr>
        <w:t>Option 1:  AMF sends K</w:t>
      </w:r>
      <w:r w:rsidRPr="00993480">
        <w:rPr>
          <w:rFonts w:eastAsia="SimSun"/>
          <w:vertAlign w:val="subscript"/>
          <w:lang w:eastAsia="zh-CN"/>
        </w:rPr>
        <w:t>UPF</w:t>
      </w:r>
      <w:r w:rsidRPr="00993480">
        <w:rPr>
          <w:rFonts w:eastAsia="SimSun"/>
          <w:lang w:eastAsia="zh-CN"/>
        </w:rPr>
        <w:t xml:space="preserve"> to SMF in the </w:t>
      </w:r>
      <w:proofErr w:type="spellStart"/>
      <w:r w:rsidRPr="00993480">
        <w:rPr>
          <w:rFonts w:eastAsia="SimSun"/>
          <w:lang w:eastAsia="zh-CN"/>
        </w:rPr>
        <w:t>CreateSMContext</w:t>
      </w:r>
      <w:proofErr w:type="spellEnd"/>
      <w:r w:rsidRPr="00993480">
        <w:rPr>
          <w:rFonts w:eastAsia="SimSun"/>
          <w:lang w:eastAsia="zh-CN"/>
        </w:rPr>
        <w:t xml:space="preserve"> Request message, SMF selects the UPF and sends the key K</w:t>
      </w:r>
      <w:r w:rsidRPr="00993480">
        <w:rPr>
          <w:rFonts w:eastAsia="SimSun"/>
          <w:vertAlign w:val="subscript"/>
          <w:lang w:eastAsia="zh-CN"/>
        </w:rPr>
        <w:t>UPF</w:t>
      </w:r>
      <w:r w:rsidRPr="00993480">
        <w:rPr>
          <w:rFonts w:eastAsia="SimSun"/>
          <w:lang w:eastAsia="zh-CN"/>
        </w:rPr>
        <w:t xml:space="preserve"> to UPF.</w:t>
      </w:r>
    </w:p>
    <w:p w14:paraId="360A6154" w14:textId="77777777" w:rsidR="00993480" w:rsidRPr="00993480" w:rsidRDefault="00993480" w:rsidP="00962165">
      <w:pPr>
        <w:rPr>
          <w:rFonts w:eastAsia="SimSun"/>
          <w:lang w:eastAsia="zh-CN"/>
        </w:rPr>
      </w:pPr>
      <w:r w:rsidRPr="00993480">
        <w:rPr>
          <w:rFonts w:eastAsia="SimSun"/>
          <w:lang w:eastAsia="zh-CN"/>
        </w:rPr>
        <w:t>Option 2: SMF requests the key from AMF and based on the reply, the SMF further sends it to UPF during the PDU session establishment procedure.</w:t>
      </w:r>
    </w:p>
    <w:p w14:paraId="47449EE5" w14:textId="36EC69EF"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UPF gets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options as well:</w:t>
      </w:r>
    </w:p>
    <w:p w14:paraId="2E9086B1" w14:textId="77777777" w:rsidR="00993480" w:rsidRPr="00993480" w:rsidRDefault="00993480" w:rsidP="00962165">
      <w:pPr>
        <w:rPr>
          <w:rFonts w:eastAsia="SimSun"/>
          <w:lang w:eastAsia="zh-CN"/>
        </w:rPr>
      </w:pPr>
      <w:r w:rsidRPr="00993480">
        <w:rPr>
          <w:rFonts w:eastAsia="SimSun"/>
          <w:lang w:eastAsia="zh-CN"/>
        </w:rPr>
        <w:t>Option 1: UPF requests the key from SMF based on the request from the UE via NIN3A.</w:t>
      </w:r>
    </w:p>
    <w:p w14:paraId="798C036C" w14:textId="77777777" w:rsidR="00993480" w:rsidRPr="00993480" w:rsidRDefault="00993480" w:rsidP="00962165">
      <w:pPr>
        <w:rPr>
          <w:rFonts w:eastAsia="SimSun"/>
          <w:lang w:eastAsia="zh-CN"/>
        </w:rPr>
      </w:pPr>
      <w:r w:rsidRPr="00993480">
        <w:rPr>
          <w:rFonts w:eastAsia="SimSun"/>
          <w:lang w:eastAsia="zh-CN"/>
        </w:rPr>
        <w:t>Option 2: SMF sends the key to the UPF during the PDU session establishment procedure.</w:t>
      </w:r>
    </w:p>
    <w:p w14:paraId="52C314D9" w14:textId="1255F4DC" w:rsidR="00993480" w:rsidRPr="00993480" w:rsidRDefault="00993480" w:rsidP="00FD2366">
      <w:pPr>
        <w:rPr>
          <w:rFonts w:eastAsia="DengXian"/>
          <w:lang w:eastAsia="zh-CN"/>
        </w:rPr>
      </w:pPr>
      <w:r w:rsidRPr="00993480">
        <w:rPr>
          <w:rFonts w:eastAsia="SimSun"/>
          <w:lang w:eastAsia="zh-CN"/>
        </w:rPr>
        <w:t>Option 3: SMF requests the key from AMF and AMF sends the key to UPF during the PDU session establishment procedure.</w:t>
      </w:r>
    </w:p>
    <w:p w14:paraId="2103B52E" w14:textId="38A04C56" w:rsidR="00993480" w:rsidRPr="00993480" w:rsidRDefault="00993480" w:rsidP="00A456A3">
      <w:pPr>
        <w:pStyle w:val="Heading3"/>
        <w:rPr>
          <w:rFonts w:eastAsia="SimSun"/>
        </w:rPr>
      </w:pPr>
      <w:bookmarkStart w:id="72" w:name="_Toc151726812"/>
      <w:bookmarkStart w:id="73" w:name="_Toc184111947"/>
      <w:r w:rsidRPr="00993480">
        <w:rPr>
          <w:rFonts w:eastAsia="SimSun"/>
        </w:rPr>
        <w:t>6.</w:t>
      </w:r>
      <w:r w:rsidR="009404F6" w:rsidRPr="00A456A3">
        <w:rPr>
          <w:rFonts w:eastAsia="SimSun"/>
        </w:rPr>
        <w:t>1</w:t>
      </w:r>
      <w:r w:rsidRPr="00993480">
        <w:rPr>
          <w:rFonts w:eastAsia="SimSun"/>
        </w:rPr>
        <w:t>.3</w:t>
      </w:r>
      <w:r w:rsidRPr="00993480">
        <w:rPr>
          <w:rFonts w:eastAsia="SimSun"/>
        </w:rPr>
        <w:tab/>
        <w:t>Evaluation</w:t>
      </w:r>
      <w:bookmarkEnd w:id="72"/>
      <w:bookmarkEnd w:id="73"/>
    </w:p>
    <w:p w14:paraId="75D8F7D0" w14:textId="58DD5CD4" w:rsidR="00550C19" w:rsidRPr="00550C19" w:rsidRDefault="00550C19" w:rsidP="00C427BC">
      <w:pPr>
        <w:rPr>
          <w:rFonts w:eastAsia="DengXian"/>
          <w:lang w:eastAsia="zh-CN"/>
        </w:rPr>
      </w:pPr>
      <w:r w:rsidRPr="00550C19">
        <w:rPr>
          <w:rFonts w:eastAsia="DengXian"/>
          <w:lang w:eastAsia="zh-CN"/>
        </w:rPr>
        <w:t>This solution addresses key issue #1 and proposes to reuse the current 3GPP security context to generate a sub-level</w:t>
      </w:r>
      <w:r>
        <w:rPr>
          <w:rFonts w:eastAsia="DengXian"/>
          <w:lang w:eastAsia="zh-CN"/>
        </w:rPr>
        <w:t xml:space="preserve"> </w:t>
      </w:r>
      <w:r w:rsidRPr="00550C19">
        <w:rPr>
          <w:rFonts w:eastAsia="DengXian"/>
          <w:lang w:eastAsia="zh-CN"/>
        </w:rPr>
        <w:t>shared key, which can be used as a pre-shared key for the NIN3A authentication procedure.</w:t>
      </w:r>
    </w:p>
    <w:p w14:paraId="1FA7CA72" w14:textId="77777777" w:rsidR="00550C19" w:rsidRPr="00550C19" w:rsidRDefault="00550C19" w:rsidP="00C427BC">
      <w:pPr>
        <w:rPr>
          <w:rFonts w:eastAsia="DengXian"/>
          <w:lang w:eastAsia="zh-CN"/>
        </w:rPr>
      </w:pPr>
      <w:r w:rsidRPr="00550C19">
        <w:rPr>
          <w:rFonts w:eastAsia="DengXian"/>
          <w:lang w:eastAsia="zh-CN"/>
        </w:rPr>
        <w:t>The UE and AMF have to derive KUPF based on KAMF.</w:t>
      </w:r>
    </w:p>
    <w:p w14:paraId="052D73A9" w14:textId="225F1652" w:rsidR="00993480" w:rsidRDefault="00550C19" w:rsidP="00855B41">
      <w:pPr>
        <w:rPr>
          <w:rFonts w:eastAsia="SimSun"/>
          <w:lang w:eastAsia="zh-CN"/>
        </w:rPr>
      </w:pPr>
      <w:r w:rsidRPr="00550C19">
        <w:rPr>
          <w:rFonts w:eastAsia="DengXian"/>
          <w:lang w:eastAsia="zh-CN"/>
        </w:rPr>
        <w:t xml:space="preserve">UPF has to obtain KUPF before the non-3GPP access procedure, different options may have different impacts, for example, since </w:t>
      </w:r>
      <w:r w:rsidR="00855B41">
        <w:rPr>
          <w:rFonts w:eastAsia="SimSun"/>
          <w:lang w:val="en-US" w:eastAsia="zh-CN"/>
        </w:rPr>
        <w:t>there</w:t>
      </w:r>
      <w:r w:rsidR="00993480" w:rsidRPr="00993480">
        <w:rPr>
          <w:rFonts w:eastAsia="SimSun"/>
          <w:lang w:val="en-US" w:eastAsia="zh-CN"/>
        </w:rPr>
        <w:t xml:space="preserve"> is no direct interface between UPF and AMF, </w:t>
      </w:r>
      <w:r w:rsidR="00ED507A">
        <w:rPr>
          <w:rFonts w:eastAsia="SimSun"/>
          <w:lang w:val="en-US" w:eastAsia="zh-CN"/>
        </w:rPr>
        <w:t xml:space="preserve">the option where the </w:t>
      </w:r>
      <w:r w:rsidR="00993480" w:rsidRPr="00993480">
        <w:rPr>
          <w:rFonts w:eastAsia="SimSun"/>
          <w:lang w:val="en-US" w:eastAsia="zh-CN"/>
        </w:rPr>
        <w:t xml:space="preserve">AMF directly sends </w:t>
      </w:r>
      <w:r w:rsidR="00993480" w:rsidRPr="00993480">
        <w:rPr>
          <w:rFonts w:eastAsia="SimSun"/>
          <w:lang w:eastAsia="zh-CN"/>
        </w:rPr>
        <w:t>K</w:t>
      </w:r>
      <w:r w:rsidR="00993480" w:rsidRPr="00993480">
        <w:rPr>
          <w:rFonts w:eastAsia="SimSun"/>
          <w:vertAlign w:val="subscript"/>
          <w:lang w:eastAsia="zh-CN"/>
        </w:rPr>
        <w:t>UPF</w:t>
      </w:r>
      <w:r w:rsidR="00993480" w:rsidRPr="00993480">
        <w:rPr>
          <w:rFonts w:eastAsia="SimSun"/>
          <w:lang w:val="en-US" w:eastAsia="zh-CN"/>
        </w:rPr>
        <w:t xml:space="preserve"> to UPF has </w:t>
      </w:r>
      <w:r w:rsidR="00ED507A">
        <w:rPr>
          <w:rFonts w:eastAsia="SimSun"/>
          <w:lang w:val="en-US" w:eastAsia="zh-CN"/>
        </w:rPr>
        <w:t xml:space="preserve">a bigger </w:t>
      </w:r>
      <w:r w:rsidR="00993480" w:rsidRPr="00993480">
        <w:rPr>
          <w:rFonts w:eastAsia="SimSun"/>
          <w:lang w:val="en-US" w:eastAsia="zh-CN"/>
        </w:rPr>
        <w:t>5G system impact</w:t>
      </w:r>
      <w:r w:rsidR="008F3114">
        <w:rPr>
          <w:rFonts w:eastAsia="SimSun"/>
          <w:lang w:val="en-US" w:eastAsia="zh-CN"/>
        </w:rPr>
        <w:t xml:space="preserve"> </w:t>
      </w:r>
      <w:r w:rsidR="008F3114" w:rsidRPr="008F3114">
        <w:rPr>
          <w:rFonts w:eastAsia="SimSun"/>
          <w:lang w:val="en-US" w:eastAsia="zh-CN"/>
        </w:rPr>
        <w:t>and requires a new interface. Therefore, it is better to select option 1 or option 2, in which cases the impact is limited and requires only the provisioning of new parameters over existing interfaces. SMF needs to be able to handle plaintext keys in a secure way</w:t>
      </w:r>
      <w:r w:rsidR="008F3114">
        <w:rPr>
          <w:rFonts w:eastAsia="SimSun"/>
          <w:lang w:val="en-US" w:eastAsia="zh-CN"/>
        </w:rPr>
        <w:t>.</w:t>
      </w:r>
    </w:p>
    <w:p w14:paraId="5DAD7DF4" w14:textId="4D99817D" w:rsidR="009404F6" w:rsidRDefault="009404F6" w:rsidP="009404F6">
      <w:pPr>
        <w:pStyle w:val="Heading2"/>
        <w:rPr>
          <w:rFonts w:eastAsia="SimSun"/>
        </w:rPr>
      </w:pPr>
      <w:bookmarkStart w:id="74" w:name="_Toc184111948"/>
      <w:r>
        <w:rPr>
          <w:rFonts w:eastAsia="SimSun"/>
          <w:lang w:eastAsia="zh-CN"/>
        </w:rPr>
        <w:t>6</w:t>
      </w:r>
      <w:r>
        <w:rPr>
          <w:rFonts w:eastAsia="SimSun"/>
        </w:rPr>
        <w:t>.2</w:t>
      </w:r>
      <w:r>
        <w:rPr>
          <w:rFonts w:eastAsia="SimSun"/>
        </w:rPr>
        <w:tab/>
        <w:t>Solution #2: AUSF based authentication mechanism for UE and UPF</w:t>
      </w:r>
      <w:bookmarkEnd w:id="74"/>
    </w:p>
    <w:p w14:paraId="3B1D5B84" w14:textId="18193C12" w:rsidR="009404F6" w:rsidRDefault="009404F6" w:rsidP="009404F6">
      <w:pPr>
        <w:pStyle w:val="Heading3"/>
        <w:rPr>
          <w:rFonts w:eastAsia="SimSun"/>
        </w:rPr>
      </w:pPr>
      <w:bookmarkStart w:id="75" w:name="_Toc184111949"/>
      <w:r>
        <w:rPr>
          <w:rFonts w:eastAsia="SimSun"/>
          <w:lang w:eastAsia="zh-CN"/>
        </w:rPr>
        <w:t>6</w:t>
      </w:r>
      <w:r>
        <w:rPr>
          <w:rFonts w:eastAsia="SimSun"/>
        </w:rPr>
        <w:t>.</w:t>
      </w:r>
      <w:r w:rsidR="00E4599A">
        <w:rPr>
          <w:rFonts w:eastAsia="SimSun"/>
        </w:rPr>
        <w:t>2</w:t>
      </w:r>
      <w:r>
        <w:rPr>
          <w:rFonts w:eastAsia="SimSun"/>
        </w:rPr>
        <w:t>.1</w:t>
      </w:r>
      <w:r>
        <w:rPr>
          <w:rFonts w:eastAsia="SimSun"/>
        </w:rPr>
        <w:tab/>
        <w:t>Introduction</w:t>
      </w:r>
      <w:bookmarkEnd w:id="75"/>
    </w:p>
    <w:p w14:paraId="704CA061" w14:textId="77777777" w:rsidR="009404F6" w:rsidRDefault="009404F6" w:rsidP="00A456A3">
      <w:pPr>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1.</w:t>
      </w:r>
    </w:p>
    <w:p w14:paraId="46B1A9BD" w14:textId="77777777" w:rsidR="009404F6" w:rsidRDefault="009404F6" w:rsidP="00A456A3">
      <w:pPr>
        <w:rPr>
          <w:lang w:eastAsia="zh-CN"/>
        </w:rPr>
      </w:pPr>
      <w:r>
        <w:rPr>
          <w:lang w:eastAsia="zh-CN"/>
        </w:rPr>
        <w:t>The UE and UPF realize mutual authentication based on the shared key, which is derived based on K</w:t>
      </w:r>
      <w:r>
        <w:rPr>
          <w:vertAlign w:val="subscript"/>
          <w:lang w:eastAsia="zh-CN"/>
        </w:rPr>
        <w:t>AUSF</w:t>
      </w:r>
      <w:r>
        <w:rPr>
          <w:lang w:eastAsia="zh-CN"/>
        </w:rPr>
        <w:t>.</w:t>
      </w:r>
    </w:p>
    <w:p w14:paraId="28C9A548" w14:textId="4319D791" w:rsidR="009404F6" w:rsidRDefault="009404F6" w:rsidP="009404F6">
      <w:pPr>
        <w:pStyle w:val="Heading3"/>
        <w:rPr>
          <w:rFonts w:eastAsia="SimSun"/>
        </w:rPr>
      </w:pPr>
      <w:bookmarkStart w:id="76" w:name="_Toc184111950"/>
      <w:r>
        <w:rPr>
          <w:rFonts w:eastAsia="SimSun"/>
          <w:lang w:eastAsia="zh-CN"/>
        </w:rPr>
        <w:lastRenderedPageBreak/>
        <w:t>6</w:t>
      </w:r>
      <w:r>
        <w:rPr>
          <w:rFonts w:eastAsia="SimSun"/>
        </w:rPr>
        <w:t>.</w:t>
      </w:r>
      <w:r w:rsidR="005D091D">
        <w:rPr>
          <w:rFonts w:eastAsia="SimSun"/>
        </w:rPr>
        <w:t>2</w:t>
      </w:r>
      <w:r>
        <w:rPr>
          <w:rFonts w:eastAsia="SimSun"/>
        </w:rPr>
        <w:t>.2</w:t>
      </w:r>
      <w:r>
        <w:rPr>
          <w:rFonts w:eastAsia="SimSun"/>
        </w:rPr>
        <w:tab/>
        <w:t>Solution details</w:t>
      </w:r>
      <w:bookmarkEnd w:id="76"/>
    </w:p>
    <w:p w14:paraId="5AD68B07" w14:textId="0BA7570B" w:rsidR="009404F6" w:rsidRDefault="009404F6" w:rsidP="00A456A3">
      <w:pPr>
        <w:pStyle w:val="Heading4"/>
        <w:rPr>
          <w:rFonts w:eastAsia="SimSun"/>
          <w:lang w:val="en-US" w:eastAsia="zh-CN"/>
        </w:rPr>
      </w:pPr>
      <w:bookmarkStart w:id="77" w:name="_Toc184111951"/>
      <w:r>
        <w:rPr>
          <w:rFonts w:eastAsia="SimSun"/>
          <w:lang w:val="en-US" w:eastAsia="zh-CN"/>
        </w:rPr>
        <w:t>6.</w:t>
      </w:r>
      <w:r w:rsidR="005D091D">
        <w:rPr>
          <w:rFonts w:eastAsia="SimSun"/>
          <w:lang w:val="en-US" w:eastAsia="zh-CN"/>
        </w:rPr>
        <w:t>2</w:t>
      </w:r>
      <w:r>
        <w:rPr>
          <w:rFonts w:eastAsia="SimSun"/>
          <w:lang w:val="en-US" w:eastAsia="zh-CN"/>
        </w:rPr>
        <w:t>.1</w:t>
      </w:r>
      <w:r>
        <w:rPr>
          <w:rFonts w:eastAsia="SimSun"/>
          <w:lang w:val="en-US" w:eastAsia="zh-CN"/>
        </w:rPr>
        <w:tab/>
        <w:t>Delivery of UPF information</w:t>
      </w:r>
      <w:bookmarkEnd w:id="77"/>
    </w:p>
    <w:p w14:paraId="73A07D82" w14:textId="77777777" w:rsidR="009404F6" w:rsidRDefault="00B81066" w:rsidP="00FD2366">
      <w:pPr>
        <w:pStyle w:val="TH"/>
      </w:pPr>
      <w:r w:rsidRPr="00B81066">
        <w:rPr>
          <w:noProof/>
        </w:rPr>
        <w:object w:dxaOrig="7785" w:dyaOrig="3195" w14:anchorId="7D45E737">
          <v:shape id="_x0000_i1026" type="#_x0000_t75" alt="" style="width:389.45pt;height:159.05pt;mso-width-percent:0;mso-height-percent:0;mso-width-percent:0;mso-height-percent:0" o:ole="">
            <v:imagedata r:id="rId11" o:title=""/>
          </v:shape>
          <o:OLEObject Type="Embed" ProgID="Visio.Drawing.15" ShapeID="_x0000_i1026" DrawAspect="Content" ObjectID="_1794724786" r:id="rId12"/>
        </w:object>
      </w:r>
    </w:p>
    <w:p w14:paraId="6EFBC8A1" w14:textId="5988A840" w:rsidR="009404F6" w:rsidRPr="00A456A3" w:rsidRDefault="009404F6" w:rsidP="00FD2366">
      <w:pPr>
        <w:pStyle w:val="TF"/>
      </w:pPr>
      <w:r w:rsidRPr="00A456A3">
        <w:t>Figure 6.2.2-1 Delivery of UPF information</w:t>
      </w:r>
    </w:p>
    <w:p w14:paraId="4C4CB19D" w14:textId="77777777" w:rsidR="009404F6" w:rsidRDefault="009404F6" w:rsidP="00A456A3">
      <w:r>
        <w:t xml:space="preserve">Step 1. The UPF sends UPF information (e.g., FQDN of the UPF) to the SMF. </w:t>
      </w:r>
    </w:p>
    <w:p w14:paraId="3546A7E2" w14:textId="77777777" w:rsidR="009404F6" w:rsidRDefault="009404F6" w:rsidP="00A456A3">
      <w:r>
        <w:t>Step 2. The SMF includes the UPF information in the PDU Session Establishment Accept message. The SMF sends UPF information to the AMF via the accept message.</w:t>
      </w:r>
    </w:p>
    <w:p w14:paraId="72A34664" w14:textId="77777777" w:rsidR="009404F6" w:rsidRDefault="009404F6" w:rsidP="00A456A3">
      <w:r>
        <w:t xml:space="preserve">Step 3. The AMF sends UPF information to the UE via the PDU Session Establishment Accept message. </w:t>
      </w:r>
    </w:p>
    <w:p w14:paraId="7CD05A7E" w14:textId="4230F26A" w:rsidR="009404F6" w:rsidRDefault="009404F6" w:rsidP="00E043E4">
      <w:pPr>
        <w:pStyle w:val="Heading3"/>
      </w:pPr>
      <w:bookmarkStart w:id="78" w:name="_Toc184111952"/>
      <w:r>
        <w:t>6.</w:t>
      </w:r>
      <w:r w:rsidR="005D091D">
        <w:t>2</w:t>
      </w:r>
      <w:r>
        <w:t>.2</w:t>
      </w:r>
      <w:r w:rsidR="00D51B71">
        <w:tab/>
      </w:r>
      <w:r>
        <w:t>Authentication based on AUSF</w:t>
      </w:r>
      <w:bookmarkEnd w:id="78"/>
    </w:p>
    <w:p w14:paraId="2A39DC45" w14:textId="77777777" w:rsidR="00FD2366" w:rsidRDefault="00B81066" w:rsidP="00FD2366">
      <w:pPr>
        <w:pStyle w:val="TH"/>
      </w:pPr>
      <w:r w:rsidRPr="00B81066">
        <w:rPr>
          <w:rFonts w:eastAsia="Malgun Gothic"/>
          <w:noProof/>
        </w:rPr>
        <w:object w:dxaOrig="9030" w:dyaOrig="4425" w14:anchorId="20122CB7">
          <v:shape id="_x0000_i1027" type="#_x0000_t75" alt="" style="width:452.05pt;height:221.65pt;mso-width-percent:0;mso-height-percent:0;mso-width-percent:0;mso-height-percent:0" o:ole="">
            <v:imagedata r:id="rId13" o:title=""/>
          </v:shape>
          <o:OLEObject Type="Embed" ProgID="Visio.Drawing.11" ShapeID="_x0000_i1027" DrawAspect="Content" ObjectID="_1794724787" r:id="rId14"/>
        </w:object>
      </w:r>
      <w:r w:rsidR="009404F6">
        <w:t xml:space="preserve"> </w:t>
      </w:r>
    </w:p>
    <w:p w14:paraId="602C90D4" w14:textId="069F5984" w:rsidR="009404F6" w:rsidRDefault="009404F6" w:rsidP="00FD2366">
      <w:pPr>
        <w:pStyle w:val="TF"/>
        <w:rPr>
          <w:rFonts w:eastAsia="DengXian"/>
        </w:rPr>
      </w:pPr>
      <w:r w:rsidRPr="00A456A3">
        <w:t>Figure 6.2.2-1</w:t>
      </w:r>
      <w:r w:rsidRPr="00A456A3">
        <w:tab/>
        <w:t>Authentication based on AUSF.</w:t>
      </w:r>
    </w:p>
    <w:p w14:paraId="28BCF500" w14:textId="0868A6CF" w:rsidR="009404F6" w:rsidRPr="009A5405" w:rsidRDefault="009404F6" w:rsidP="00FD2366">
      <w:pPr>
        <w:pStyle w:val="B1"/>
        <w:numPr>
          <w:ilvl w:val="0"/>
          <w:numId w:val="24"/>
        </w:numPr>
      </w:pPr>
      <w:r>
        <w:t xml:space="preserve">The UE sets the SUCI as the PSK identity in the </w:t>
      </w:r>
      <w:proofErr w:type="spellStart"/>
      <w:r>
        <w:t>ClientHello</w:t>
      </w:r>
      <w:proofErr w:type="spellEnd"/>
      <w:r>
        <w:t xml:space="preserve"> message.</w:t>
      </w:r>
    </w:p>
    <w:p w14:paraId="5771C650" w14:textId="57B34026" w:rsidR="00684A81" w:rsidRDefault="00684A81" w:rsidP="00C427BC">
      <w:pPr>
        <w:pStyle w:val="NO"/>
        <w:rPr>
          <w:lang w:eastAsia="zh-CN"/>
        </w:rPr>
      </w:pPr>
      <w:r w:rsidRPr="00684A81">
        <w:rPr>
          <w:lang w:eastAsia="zh-CN"/>
        </w:rPr>
        <w:t>NOTE</w:t>
      </w:r>
      <w:r w:rsidR="00FD2366">
        <w:rPr>
          <w:lang w:eastAsia="zh-CN"/>
        </w:rPr>
        <w:t xml:space="preserve"> 1</w:t>
      </w:r>
      <w:r w:rsidRPr="00684A81">
        <w:rPr>
          <w:lang w:eastAsia="zh-CN"/>
        </w:rPr>
        <w:t>: The usage of SUCI as the PSK identity is not studied.</w:t>
      </w:r>
    </w:p>
    <w:p w14:paraId="1D76B0DC" w14:textId="1E8693F6" w:rsidR="009404F6" w:rsidRDefault="009404F6" w:rsidP="00FD2366">
      <w:pPr>
        <w:pStyle w:val="B1"/>
        <w:numPr>
          <w:ilvl w:val="0"/>
          <w:numId w:val="24"/>
        </w:numPr>
      </w:pPr>
      <w:r>
        <w:t>The UPF sends the SUCI to the UDM/ARPF/SIDF to get the SUPI.</w:t>
      </w:r>
    </w:p>
    <w:p w14:paraId="6D6BAE94" w14:textId="77777777" w:rsidR="009404F6" w:rsidRDefault="009404F6" w:rsidP="00A456A3">
      <w:r>
        <w:lastRenderedPageBreak/>
        <w:t xml:space="preserve">The UPF checks the availability of PDU session based on the UE identifier. If no accepted available PDU session is associated with the UE identifier, the UPF rejects the UE request. </w:t>
      </w:r>
    </w:p>
    <w:p w14:paraId="5715489E" w14:textId="77777777" w:rsidR="009404F6" w:rsidRDefault="009404F6" w:rsidP="00A456A3">
      <w:r>
        <w:t>If the accepted PDU session information is found available, the UPF sends the AUSF the SUPI and its FQDN to the AUSF.</w:t>
      </w:r>
    </w:p>
    <w:p w14:paraId="59B18725" w14:textId="22AF740E" w:rsidR="004E60FF" w:rsidRDefault="004E60FF" w:rsidP="00FD2366">
      <w:pPr>
        <w:pStyle w:val="NO"/>
        <w:rPr>
          <w:lang w:eastAsia="zh-CN"/>
        </w:rPr>
      </w:pPr>
      <w:r w:rsidRPr="004E60FF">
        <w:rPr>
          <w:lang w:eastAsia="zh-CN"/>
        </w:rPr>
        <w:t>NOTE</w:t>
      </w:r>
      <w:r w:rsidR="00FD2366">
        <w:rPr>
          <w:lang w:eastAsia="zh-CN"/>
        </w:rPr>
        <w:t xml:space="preserve"> 2</w:t>
      </w:r>
      <w:r w:rsidRPr="004E60FF">
        <w:rPr>
          <w:lang w:eastAsia="zh-CN"/>
        </w:rPr>
        <w:t>: The discovery of AUSF has not been studied.</w:t>
      </w:r>
    </w:p>
    <w:p w14:paraId="3416E83E" w14:textId="77777777" w:rsidR="009404F6" w:rsidRDefault="009404F6" w:rsidP="00A456A3">
      <w:r>
        <w:t>The AUSF sends back the KUPF and the SUPI to the UPF.</w:t>
      </w:r>
    </w:p>
    <w:p w14:paraId="6DD86937" w14:textId="77777777" w:rsidR="009404F6" w:rsidRDefault="009404F6" w:rsidP="00A456A3">
      <w:r>
        <w:t>When deriving a K</w:t>
      </w:r>
      <w:r>
        <w:rPr>
          <w:vertAlign w:val="subscript"/>
        </w:rPr>
        <w:t>UPF</w:t>
      </w:r>
      <w:r>
        <w:t xml:space="preserve"> from K</w:t>
      </w:r>
      <w:r>
        <w:rPr>
          <w:vertAlign w:val="subscript"/>
        </w:rPr>
        <w:t>AUSF</w:t>
      </w:r>
      <w:r>
        <w:t>, the following parameters shall be used to form the input S to the KDF:</w:t>
      </w:r>
    </w:p>
    <w:p w14:paraId="224942E4" w14:textId="77777777" w:rsidR="009404F6" w:rsidRDefault="009404F6" w:rsidP="00FD2366">
      <w:pPr>
        <w:pStyle w:val="B1"/>
      </w:pPr>
      <w:r>
        <w:t>-</w:t>
      </w:r>
      <w:r>
        <w:tab/>
        <w:t>P0 =UE identifier (i.e. SUPI);</w:t>
      </w:r>
    </w:p>
    <w:p w14:paraId="6F97EB7C" w14:textId="77777777" w:rsidR="009404F6" w:rsidRDefault="009404F6" w:rsidP="00FD2366">
      <w:pPr>
        <w:pStyle w:val="B1"/>
      </w:pPr>
      <w:r>
        <w:t>-</w:t>
      </w:r>
      <w:r>
        <w:tab/>
        <w:t>L0 = length of UE identifier</w:t>
      </w:r>
    </w:p>
    <w:p w14:paraId="3231D8E7" w14:textId="77777777" w:rsidR="009404F6" w:rsidRDefault="009404F6" w:rsidP="00FD2366">
      <w:pPr>
        <w:pStyle w:val="B1"/>
      </w:pPr>
      <w:r>
        <w:t>-</w:t>
      </w:r>
      <w:r>
        <w:tab/>
        <w:t>P1 =UPF identifier;</w:t>
      </w:r>
    </w:p>
    <w:p w14:paraId="3D5ADC47" w14:textId="77777777" w:rsidR="009404F6" w:rsidRDefault="009404F6" w:rsidP="00FD2366">
      <w:pPr>
        <w:pStyle w:val="B1"/>
      </w:pPr>
      <w:r>
        <w:t>-</w:t>
      </w:r>
      <w:r>
        <w:tab/>
        <w:t>L1 = length of UPF identifier (i.e., FQDN of UPF)</w:t>
      </w:r>
    </w:p>
    <w:p w14:paraId="61C158C5" w14:textId="77777777" w:rsidR="009404F6" w:rsidRDefault="009404F6" w:rsidP="00A456A3">
      <w:r>
        <w:t xml:space="preserve">The input key </w:t>
      </w:r>
      <w:proofErr w:type="spellStart"/>
      <w:r>
        <w:t>KEY</w:t>
      </w:r>
      <w:proofErr w:type="spellEnd"/>
      <w:r>
        <w:t xml:space="preserve"> shall be K</w:t>
      </w:r>
      <w:r>
        <w:rPr>
          <w:vertAlign w:val="subscript"/>
        </w:rPr>
        <w:t>AUSF</w:t>
      </w:r>
      <w:r>
        <w:t>.</w:t>
      </w:r>
    </w:p>
    <w:p w14:paraId="667F4E25" w14:textId="76F63F05" w:rsidR="005D6CBF" w:rsidRPr="00C427BC" w:rsidRDefault="005D6CBF" w:rsidP="00C427BC">
      <w:pPr>
        <w:pStyle w:val="NO"/>
      </w:pPr>
      <w:r w:rsidRPr="00C427BC">
        <w:t>NOTE</w:t>
      </w:r>
      <w:r w:rsidR="00FD2366">
        <w:t xml:space="preserve"> 3</w:t>
      </w:r>
      <w:r w:rsidRPr="00C427BC">
        <w:t>: The derivation of K</w:t>
      </w:r>
      <w:r w:rsidRPr="00C427BC">
        <w:softHyphen/>
        <w:t>UPF is not studied.</w:t>
      </w:r>
    </w:p>
    <w:p w14:paraId="6FA805AB" w14:textId="2A9294BD" w:rsidR="009404F6" w:rsidRDefault="00FD2366" w:rsidP="00FD2366">
      <w:pPr>
        <w:pStyle w:val="B1"/>
      </w:pPr>
      <w:r>
        <w:t>1)</w:t>
      </w:r>
      <w:r>
        <w:tab/>
      </w:r>
      <w:r w:rsidR="009404F6">
        <w:t xml:space="preserve">The UPF sends the SUCI to the UE. The SUCI serves as the PSK identity in the </w:t>
      </w:r>
      <w:proofErr w:type="spellStart"/>
      <w:r w:rsidR="009404F6">
        <w:t>ServerHello</w:t>
      </w:r>
      <w:proofErr w:type="spellEnd"/>
      <w:r w:rsidR="009404F6">
        <w:t xml:space="preserve"> message. </w:t>
      </w:r>
    </w:p>
    <w:p w14:paraId="1BEE5E25" w14:textId="25DD5156" w:rsidR="009404F6" w:rsidRDefault="00FD2366" w:rsidP="00FD2366">
      <w:pPr>
        <w:pStyle w:val="B1"/>
      </w:pPr>
      <w:r>
        <w:t>2)</w:t>
      </w:r>
      <w:r>
        <w:tab/>
      </w:r>
      <w:r w:rsidR="009404F6">
        <w:t>The UE can also derive K</w:t>
      </w:r>
      <w:r w:rsidR="009404F6" w:rsidRPr="006E3017">
        <w:rPr>
          <w:vertAlign w:val="subscript"/>
        </w:rPr>
        <w:t xml:space="preserve">UPF </w:t>
      </w:r>
      <w:r w:rsidR="009404F6">
        <w:t>in a similar way. The UE and the UPF can do the mutual authentication based on the shared K</w:t>
      </w:r>
      <w:r w:rsidR="009404F6" w:rsidRPr="006E3017">
        <w:rPr>
          <w:vertAlign w:val="subscript"/>
        </w:rPr>
        <w:t>UPF.</w:t>
      </w:r>
    </w:p>
    <w:p w14:paraId="333BC9E7" w14:textId="6BF5E4A5" w:rsidR="009404F6" w:rsidRDefault="009404F6" w:rsidP="009404F6">
      <w:pPr>
        <w:pStyle w:val="Heading3"/>
        <w:rPr>
          <w:rFonts w:eastAsia="SimSun"/>
        </w:rPr>
      </w:pPr>
      <w:bookmarkStart w:id="79" w:name="_Toc184111953"/>
      <w:r>
        <w:rPr>
          <w:rFonts w:eastAsia="SimSun"/>
          <w:lang w:eastAsia="zh-CN"/>
        </w:rPr>
        <w:t>6</w:t>
      </w:r>
      <w:r>
        <w:rPr>
          <w:rFonts w:eastAsia="SimSun"/>
        </w:rPr>
        <w:t>.</w:t>
      </w:r>
      <w:r w:rsidR="00502B48">
        <w:rPr>
          <w:rFonts w:eastAsia="SimSun"/>
        </w:rPr>
        <w:t>2</w:t>
      </w:r>
      <w:r>
        <w:rPr>
          <w:rFonts w:eastAsia="SimSun"/>
        </w:rPr>
        <w:t>.3</w:t>
      </w:r>
      <w:r>
        <w:rPr>
          <w:rFonts w:eastAsia="SimSun"/>
        </w:rPr>
        <w:tab/>
        <w:t>Evaluation</w:t>
      </w:r>
      <w:bookmarkEnd w:id="79"/>
    </w:p>
    <w:p w14:paraId="5178561E" w14:textId="4C8E5399" w:rsidR="009404F6" w:rsidRDefault="00FD2366" w:rsidP="00C427BC">
      <w:pPr>
        <w:rPr>
          <w:rFonts w:eastAsia="SimSun"/>
          <w:lang w:eastAsia="zh-CN"/>
        </w:rPr>
      </w:pPr>
      <w:r>
        <w:rPr>
          <w:lang w:eastAsia="zh-CN"/>
        </w:rPr>
        <w:t>None.</w:t>
      </w:r>
    </w:p>
    <w:p w14:paraId="524DC12A" w14:textId="7CA1FB9E" w:rsidR="00825B67" w:rsidRPr="00825B67" w:rsidRDefault="00825B67" w:rsidP="00A456A3">
      <w:pPr>
        <w:pStyle w:val="Heading2"/>
        <w:rPr>
          <w:rFonts w:eastAsia="SimSun"/>
          <w:lang w:eastAsia="zh-CN"/>
        </w:rPr>
      </w:pPr>
      <w:bookmarkStart w:id="80" w:name="_Toc184111954"/>
      <w:r w:rsidRPr="00825B67">
        <w:rPr>
          <w:rFonts w:eastAsia="SimSun"/>
          <w:lang w:eastAsia="zh-CN"/>
        </w:rPr>
        <w:t>6.</w:t>
      </w:r>
      <w:r>
        <w:rPr>
          <w:rFonts w:eastAsia="SimSun"/>
          <w:lang w:eastAsia="zh-CN"/>
        </w:rPr>
        <w:t>3</w:t>
      </w:r>
      <w:r w:rsidRPr="00825B67">
        <w:rPr>
          <w:rFonts w:eastAsia="SimSun"/>
          <w:lang w:eastAsia="zh-CN"/>
        </w:rPr>
        <w:tab/>
        <w:t>Solution #</w:t>
      </w:r>
      <w:r>
        <w:rPr>
          <w:rFonts w:eastAsia="SimSun"/>
          <w:lang w:eastAsia="zh-CN"/>
        </w:rPr>
        <w:t>3</w:t>
      </w:r>
      <w:r w:rsidRPr="00825B67">
        <w:rPr>
          <w:rFonts w:eastAsia="SimSun"/>
          <w:lang w:eastAsia="zh-CN"/>
        </w:rPr>
        <w:t>: Authentication, confidentiality, and integrity protection of UE in ATSSS while selecting MPQUIC</w:t>
      </w:r>
      <w:bookmarkEnd w:id="80"/>
    </w:p>
    <w:p w14:paraId="0BF85249" w14:textId="4FD5483C" w:rsidR="00825B67" w:rsidRPr="00825B67" w:rsidRDefault="00825B67" w:rsidP="00A456A3">
      <w:pPr>
        <w:pStyle w:val="Heading3"/>
        <w:rPr>
          <w:rFonts w:eastAsia="SimSun"/>
          <w:lang w:eastAsia="en-IN"/>
        </w:rPr>
      </w:pPr>
      <w:bookmarkStart w:id="81" w:name="_Toc184111955"/>
      <w:r w:rsidRPr="00825B67">
        <w:rPr>
          <w:rFonts w:eastAsia="SimSun"/>
          <w:lang w:eastAsia="zh-CN"/>
        </w:rPr>
        <w:t>6</w:t>
      </w:r>
      <w:r w:rsidRPr="00825B67">
        <w:rPr>
          <w:rFonts w:eastAsia="SimSun"/>
          <w:lang w:eastAsia="en-IN"/>
        </w:rPr>
        <w:t>.</w:t>
      </w:r>
      <w:r>
        <w:rPr>
          <w:rFonts w:eastAsia="SimSun"/>
          <w:lang w:eastAsia="en-IN"/>
        </w:rPr>
        <w:t>3</w:t>
      </w:r>
      <w:r w:rsidRPr="00825B67">
        <w:rPr>
          <w:rFonts w:eastAsia="SimSun"/>
          <w:lang w:eastAsia="en-IN"/>
        </w:rPr>
        <w:t>.1</w:t>
      </w:r>
      <w:r w:rsidRPr="00825B67">
        <w:rPr>
          <w:rFonts w:eastAsia="SimSun"/>
          <w:lang w:eastAsia="en-IN"/>
        </w:rPr>
        <w:tab/>
        <w:t>Introduction</w:t>
      </w:r>
      <w:bookmarkEnd w:id="81"/>
    </w:p>
    <w:p w14:paraId="50796ED2" w14:textId="77777777" w:rsidR="00825B67" w:rsidRPr="00825B67" w:rsidRDefault="00825B67" w:rsidP="00825B67">
      <w:pPr>
        <w:rPr>
          <w:rFonts w:eastAsia="SimSun"/>
          <w:lang w:eastAsia="en-IN"/>
        </w:rPr>
      </w:pPr>
      <w:r w:rsidRPr="00825B67">
        <w:rPr>
          <w:rFonts w:eastAsia="SimSun"/>
          <w:lang w:eastAsia="en-IN"/>
        </w:rPr>
        <w:t xml:space="preserve">This solution addresses the security requirements exposed in key issue #1 and key issue #2. </w:t>
      </w:r>
    </w:p>
    <w:p w14:paraId="5D9D3FE2" w14:textId="77777777" w:rsidR="00825B67" w:rsidRPr="00825B67" w:rsidRDefault="00825B67" w:rsidP="00825B67">
      <w:pPr>
        <w:rPr>
          <w:rFonts w:eastAsia="SimSun"/>
          <w:lang w:eastAsia="en-IN"/>
        </w:rPr>
      </w:pPr>
      <w:r w:rsidRPr="00825B67">
        <w:rPr>
          <w:rFonts w:eastAsia="SimSun"/>
          <w:lang w:eastAsia="en-IN"/>
        </w:rPr>
        <w:t xml:space="preserve">It is assumed that the UE has been registered in 5GC via 3GPP or non-3GPP access and that a Multi-Access PDU session has been established. </w:t>
      </w:r>
    </w:p>
    <w:p w14:paraId="74A8B9E2" w14:textId="77777777" w:rsidR="00825B67" w:rsidRPr="00825B67" w:rsidRDefault="00825B67" w:rsidP="00825B67">
      <w:pPr>
        <w:rPr>
          <w:rFonts w:eastAsia="SimSun"/>
          <w:lang w:eastAsia="en-IN"/>
        </w:rPr>
      </w:pPr>
      <w:r w:rsidRPr="00825B67">
        <w:rPr>
          <w:rFonts w:eastAsia="SimSun"/>
          <w:lang w:eastAsia="en-IN"/>
        </w:rPr>
        <w:t>The solution relies on the following principles:</w:t>
      </w:r>
    </w:p>
    <w:p w14:paraId="07F00BD1" w14:textId="77777777" w:rsidR="00825B67" w:rsidRPr="00825B67" w:rsidRDefault="00825B67" w:rsidP="00FD2366">
      <w:pPr>
        <w:pStyle w:val="B1"/>
        <w:rPr>
          <w:rFonts w:eastAsia="SimSun"/>
          <w:lang w:eastAsia="en-IN"/>
        </w:rPr>
      </w:pPr>
      <w:r w:rsidRPr="00825B67">
        <w:rPr>
          <w:rFonts w:eastAsia="SimSun"/>
          <w:lang w:eastAsia="en-IN"/>
        </w:rPr>
        <w:t xml:space="preserve">- The UE has already been registered and authenticated (primary authentication) in 5GC. </w:t>
      </w:r>
    </w:p>
    <w:p w14:paraId="1F01F605" w14:textId="524389C9" w:rsidR="00825B67" w:rsidRPr="00825B67" w:rsidRDefault="00825B67" w:rsidP="00FD2366">
      <w:pPr>
        <w:pStyle w:val="B1"/>
        <w:rPr>
          <w:rFonts w:eastAsia="SimSun"/>
          <w:lang w:eastAsia="en-IN"/>
        </w:rPr>
      </w:pPr>
      <w:r w:rsidRPr="00825B67">
        <w:rPr>
          <w:rFonts w:eastAsia="SimSun"/>
          <w:lang w:eastAsia="en-IN"/>
        </w:rPr>
        <w:t>- MPQUIC [</w:t>
      </w:r>
      <w:r>
        <w:rPr>
          <w:rFonts w:eastAsia="SimSun"/>
          <w:lang w:eastAsia="en-IN"/>
        </w:rPr>
        <w:t>5</w:t>
      </w:r>
      <w:r w:rsidRPr="00825B67">
        <w:rPr>
          <w:rFonts w:eastAsia="SimSun"/>
          <w:lang w:eastAsia="en-IN"/>
        </w:rPr>
        <w:t xml:space="preserve">] steering functionality has been selected to provide multipath transport between the UE and the UPF. Therefore TLS 1.3 provides authentication, confidentiality and integrity protection in all configured paths.  </w:t>
      </w:r>
    </w:p>
    <w:p w14:paraId="2947CDEC" w14:textId="77777777" w:rsidR="00825B67" w:rsidRPr="00825B67" w:rsidRDefault="00825B67" w:rsidP="00FD2366">
      <w:pPr>
        <w:pStyle w:val="B1"/>
        <w:rPr>
          <w:rFonts w:eastAsia="SimSun"/>
          <w:lang w:eastAsia="en-IN"/>
        </w:rPr>
      </w:pPr>
      <w:r w:rsidRPr="00825B67">
        <w:rPr>
          <w:rFonts w:eastAsia="SimSun"/>
          <w:lang w:eastAsia="en-IN"/>
        </w:rPr>
        <w:t xml:space="preserve">- TLS 1.3 Pre-shared Key (PSK) mode, which performs authentication based on symmetric keys, is selected. </w:t>
      </w:r>
    </w:p>
    <w:p w14:paraId="42B3A1BD" w14:textId="77777777" w:rsidR="00825B67" w:rsidRPr="00825B67" w:rsidRDefault="00825B67" w:rsidP="00FD2366">
      <w:pPr>
        <w:pStyle w:val="B1"/>
        <w:rPr>
          <w:rFonts w:eastAsia="SimSun"/>
          <w:lang w:eastAsia="en-IN"/>
        </w:rPr>
      </w:pPr>
      <w:r w:rsidRPr="00825B67">
        <w:rPr>
          <w:rFonts w:eastAsia="SimSun"/>
          <w:lang w:eastAsia="en-IN"/>
        </w:rPr>
        <w:t xml:space="preserve">- PSK-only is selected as key exchange mode. </w:t>
      </w:r>
    </w:p>
    <w:p w14:paraId="0050A2AF" w14:textId="77777777" w:rsidR="00825B67" w:rsidRPr="00825B67" w:rsidRDefault="00825B67" w:rsidP="00FD2366">
      <w:pPr>
        <w:pStyle w:val="B1"/>
        <w:rPr>
          <w:rFonts w:eastAsia="SimSun"/>
          <w:lang w:eastAsia="en-IN"/>
        </w:rPr>
      </w:pPr>
      <w:r w:rsidRPr="00825B67">
        <w:rPr>
          <w:rFonts w:eastAsia="SimSun"/>
          <w:lang w:eastAsia="en-IN"/>
        </w:rPr>
        <w:t>- PSKs are generated and derived from the 5GS keys used in the security procedures between UE and 5GS, e.g., K</w:t>
      </w:r>
      <w:r w:rsidRPr="00825B67">
        <w:rPr>
          <w:rFonts w:eastAsia="SimSun"/>
          <w:vertAlign w:val="subscript"/>
          <w:lang w:eastAsia="en-IN"/>
        </w:rPr>
        <w:t>AMF</w:t>
      </w:r>
      <w:r w:rsidRPr="00825B67">
        <w:rPr>
          <w:rFonts w:eastAsia="SimSun"/>
          <w:lang w:eastAsia="en-IN"/>
        </w:rPr>
        <w:t xml:space="preserve"> as a root key. </w:t>
      </w:r>
    </w:p>
    <w:p w14:paraId="307DD0F1" w14:textId="2A494739" w:rsidR="00825B67" w:rsidRPr="00825B67" w:rsidRDefault="00825B67" w:rsidP="00A456A3">
      <w:pPr>
        <w:pStyle w:val="Heading3"/>
        <w:rPr>
          <w:rFonts w:eastAsia="SimSun"/>
          <w:lang w:eastAsia="en-IN"/>
        </w:rPr>
      </w:pPr>
      <w:bookmarkStart w:id="82" w:name="_Toc184111956"/>
      <w:r>
        <w:rPr>
          <w:rFonts w:eastAsia="SimSun"/>
          <w:lang w:eastAsia="zh-CN"/>
        </w:rPr>
        <w:lastRenderedPageBreak/>
        <w:t>6.3.2</w:t>
      </w:r>
      <w:r w:rsidRPr="00825B67">
        <w:rPr>
          <w:rFonts w:eastAsia="SimSun"/>
          <w:lang w:eastAsia="en-IN"/>
        </w:rPr>
        <w:tab/>
        <w:t>Solution details</w:t>
      </w:r>
      <w:bookmarkEnd w:id="82"/>
    </w:p>
    <w:p w14:paraId="65C57E53" w14:textId="1E95BDED"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 xml:space="preserve">-1 depicts the basic protocol stack in UE and UPF connected via different types of accesses, i.e., 3GPP, Non-3GPP and Non-Integrated Non-3GPP access networks. </w:t>
      </w:r>
    </w:p>
    <w:p w14:paraId="648C1708" w14:textId="77777777" w:rsidR="00825B67" w:rsidRPr="00825B67" w:rsidRDefault="00B81066" w:rsidP="00FD2366">
      <w:pPr>
        <w:pStyle w:val="TH"/>
        <w:rPr>
          <w:rFonts w:eastAsia="SimSun"/>
          <w:lang w:eastAsia="en-IN"/>
        </w:rPr>
      </w:pPr>
      <w:r w:rsidRPr="00B81066">
        <w:rPr>
          <w:rFonts w:eastAsia="SimSun"/>
          <w:noProof/>
          <w:lang w:eastAsia="en-IN"/>
        </w:rPr>
        <w:object w:dxaOrig="6570" w:dyaOrig="2565" w14:anchorId="30A8F0D0">
          <v:shape id="_x0000_i1028" type="#_x0000_t75" alt="" style="width:328.7pt;height:128.35pt;mso-width-percent:0;mso-height-percent:0;mso-width-percent:0;mso-height-percent:0" o:ole="">
            <v:imagedata r:id="rId15" o:title=""/>
          </v:shape>
          <o:OLEObject Type="Embed" ProgID="Visio.Drawing.15" ShapeID="_x0000_i1028" DrawAspect="Content" ObjectID="_1794724788" r:id="rId16"/>
        </w:object>
      </w:r>
    </w:p>
    <w:p w14:paraId="6D5C88C9" w14:textId="10C83D4B" w:rsidR="00825B67" w:rsidRPr="00825B67" w:rsidRDefault="00825B67" w:rsidP="00FD2366">
      <w:pPr>
        <w:pStyle w:val="TF"/>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-1: UP protocol stack between UE and UPF with MPQUIC is used as multipath protocol</w:t>
      </w:r>
    </w:p>
    <w:p w14:paraId="11F88307" w14:textId="77777777" w:rsidR="00825B67" w:rsidRPr="00825B67" w:rsidRDefault="00825B67" w:rsidP="00825B67">
      <w:pPr>
        <w:rPr>
          <w:rFonts w:eastAsia="SimSun"/>
          <w:lang w:eastAsia="en-IN"/>
        </w:rPr>
      </w:pPr>
      <w:r w:rsidRPr="00825B67">
        <w:rPr>
          <w:rFonts w:eastAsia="SimSun"/>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05C76EB3" w14:textId="0975F4F2"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illustrate the procedure to establish TLS 1.3 PSK mode in this scenario.</w:t>
      </w:r>
    </w:p>
    <w:p w14:paraId="4EEE839F" w14:textId="77777777" w:rsidR="00825B67" w:rsidRPr="00825B67" w:rsidRDefault="00B81066" w:rsidP="00FD2366">
      <w:pPr>
        <w:pStyle w:val="TH"/>
        <w:rPr>
          <w:rFonts w:eastAsia="SimSun"/>
          <w:lang w:eastAsia="en-IN"/>
        </w:rPr>
      </w:pPr>
      <w:r w:rsidRPr="00B81066">
        <w:rPr>
          <w:rFonts w:eastAsia="SimSun"/>
          <w:noProof/>
          <w:lang w:eastAsia="en-IN"/>
        </w:rPr>
        <w:object w:dxaOrig="8100" w:dyaOrig="5160" w14:anchorId="4D8037B4">
          <v:shape id="_x0000_i1029" type="#_x0000_t75" alt="" style="width:405.1pt;height:257.95pt;mso-width-percent:0;mso-height-percent:0;mso-width-percent:0;mso-height-percent:0" o:ole="">
            <v:imagedata r:id="rId17" o:title=""/>
          </v:shape>
          <o:OLEObject Type="Embed" ProgID="Visio.Drawing.15" ShapeID="_x0000_i1029" DrawAspect="Content" ObjectID="_1794724789" r:id="rId18"/>
        </w:object>
      </w:r>
    </w:p>
    <w:p w14:paraId="2F3C4640" w14:textId="0F61069F" w:rsidR="00825B67" w:rsidRPr="00825B67" w:rsidRDefault="00825B67" w:rsidP="00FD2366">
      <w:pPr>
        <w:pStyle w:val="TF"/>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Procedure to establish TLS 1.3 PSK mode in MPQUIC used in ATSSS</w:t>
      </w:r>
    </w:p>
    <w:p w14:paraId="365FD6C6" w14:textId="77777777" w:rsidR="00825B67" w:rsidRPr="00825B67" w:rsidRDefault="00825B67" w:rsidP="00FD2366">
      <w:pPr>
        <w:pStyle w:val="B1"/>
        <w:rPr>
          <w:rFonts w:eastAsia="SimSun"/>
          <w:lang w:eastAsia="zh-CN"/>
        </w:rPr>
      </w:pPr>
      <w:r w:rsidRPr="00825B67">
        <w:rPr>
          <w:rFonts w:eastAsia="SimSun"/>
          <w:lang w:eastAsia="zh-CN"/>
        </w:rPr>
        <w:t>0. Primary authentication between UE and 5GC</w:t>
      </w:r>
    </w:p>
    <w:p w14:paraId="15BF3563" w14:textId="77777777" w:rsidR="00825B67" w:rsidRPr="00825B67" w:rsidRDefault="00825B67" w:rsidP="00FD2366">
      <w:pPr>
        <w:pStyle w:val="B1"/>
        <w:rPr>
          <w:rFonts w:eastAsia="SimSun"/>
          <w:lang w:eastAsia="zh-CN"/>
        </w:rPr>
      </w:pPr>
      <w:r w:rsidRPr="00825B67">
        <w:rPr>
          <w:rFonts w:eastAsia="SimSun"/>
          <w:lang w:eastAsia="zh-CN"/>
        </w:rPr>
        <w:t xml:space="preserve">1. A Multi-Access PDU session is established and one or more ATSSS rules require the use of MPQUIC. </w:t>
      </w:r>
    </w:p>
    <w:p w14:paraId="636FC711" w14:textId="77777777" w:rsidR="00825B67" w:rsidRPr="00825B67" w:rsidRDefault="00825B67" w:rsidP="00FD2366">
      <w:pPr>
        <w:pStyle w:val="B1"/>
        <w:rPr>
          <w:rFonts w:eastAsia="SimSun"/>
          <w:lang w:eastAsia="en-IN"/>
        </w:rPr>
      </w:pPr>
      <w:r w:rsidRPr="00825B67">
        <w:rPr>
          <w:rFonts w:eastAsia="SimSun"/>
          <w:lang w:eastAsia="zh-CN"/>
        </w:rPr>
        <w:t xml:space="preserve">2a. SMF requests AMF to generate a Pre-Shared Key to be derived from </w:t>
      </w:r>
      <w:r w:rsidRPr="00825B67">
        <w:rPr>
          <w:rFonts w:eastAsia="SimSun"/>
          <w:lang w:eastAsia="en-IN"/>
        </w:rPr>
        <w:t>K</w:t>
      </w:r>
      <w:r w:rsidRPr="00825B67">
        <w:rPr>
          <w:rFonts w:eastAsia="SimSun"/>
          <w:vertAlign w:val="subscript"/>
          <w:lang w:eastAsia="en-IN"/>
        </w:rPr>
        <w:t>AMF</w:t>
      </w:r>
      <w:r w:rsidRPr="00825B67">
        <w:rPr>
          <w:rFonts w:eastAsia="SimSun"/>
          <w:lang w:eastAsia="en-IN"/>
        </w:rPr>
        <w:t xml:space="preserve"> via a shared random/constant value.</w:t>
      </w:r>
    </w:p>
    <w:p w14:paraId="5234C88B" w14:textId="77777777" w:rsidR="00825B67" w:rsidRPr="00825B67" w:rsidRDefault="00825B67" w:rsidP="00FD2366">
      <w:pPr>
        <w:pStyle w:val="B1"/>
        <w:rPr>
          <w:rFonts w:eastAsia="SimSun"/>
          <w:lang w:val="en-US" w:eastAsia="zh-CN"/>
        </w:rPr>
      </w:pPr>
      <w:r w:rsidRPr="00825B67">
        <w:rPr>
          <w:rFonts w:eastAsia="SimSun"/>
          <w:lang w:eastAsia="en-IN"/>
        </w:rPr>
        <w:t>2b. AMF generates the Pre-Shared Key and provides it to the SMF.</w:t>
      </w:r>
    </w:p>
    <w:p w14:paraId="4DFE4F84" w14:textId="77777777" w:rsidR="00825B67" w:rsidRPr="00825B67" w:rsidRDefault="00825B67" w:rsidP="00FD2366">
      <w:pPr>
        <w:pStyle w:val="B1"/>
        <w:rPr>
          <w:rFonts w:eastAsia="SimSun"/>
          <w:lang w:eastAsia="en-IN"/>
        </w:rPr>
      </w:pPr>
      <w:r w:rsidRPr="00825B67">
        <w:rPr>
          <w:rFonts w:eastAsia="SimSun"/>
          <w:lang w:val="en-US" w:eastAsia="zh-CN"/>
        </w:rPr>
        <w:lastRenderedPageBreak/>
        <w:t>2c. UE generates the same Pre-Shared Key</w:t>
      </w:r>
      <w:r w:rsidRPr="00825B67">
        <w:rPr>
          <w:rFonts w:eastAsia="SimSun"/>
          <w:lang w:eastAsia="en-IN"/>
        </w:rPr>
        <w:t>.</w:t>
      </w:r>
    </w:p>
    <w:p w14:paraId="303D5EAF" w14:textId="77777777" w:rsidR="00825B67" w:rsidRPr="00825B67" w:rsidRDefault="00825B67" w:rsidP="00FD2366">
      <w:pPr>
        <w:pStyle w:val="B1"/>
        <w:rPr>
          <w:rFonts w:eastAsia="SimSun"/>
          <w:lang w:val="en-US" w:eastAsia="zh-CN"/>
        </w:rPr>
      </w:pPr>
      <w:r w:rsidRPr="00825B67">
        <w:rPr>
          <w:rFonts w:eastAsia="SimSun"/>
          <w:lang w:val="en-US" w:eastAsia="zh-CN"/>
        </w:rPr>
        <w:t>3. UPF fetches the PSK from SMF.</w:t>
      </w:r>
    </w:p>
    <w:p w14:paraId="3D663059" w14:textId="77777777" w:rsidR="00825B67" w:rsidRPr="00825B67" w:rsidRDefault="00825B67" w:rsidP="00FD2366">
      <w:pPr>
        <w:pStyle w:val="B1"/>
        <w:rPr>
          <w:rFonts w:eastAsia="SimSun"/>
          <w:lang w:val="en-US" w:eastAsia="zh-CN"/>
        </w:rPr>
      </w:pPr>
      <w:r w:rsidRPr="00825B67">
        <w:rPr>
          <w:rFonts w:eastAsia="SimSun"/>
          <w:lang w:val="en-US" w:eastAsia="zh-CN"/>
        </w:rPr>
        <w:t xml:space="preserve">4. TLS 1.3 PSK mode starts, authentication based on the derived pre-shared key is performed, and traffic between UE and UPF is confidentiality and integrity protected at QUIC layer.  </w:t>
      </w:r>
    </w:p>
    <w:p w14:paraId="6153EEFB" w14:textId="630592E5" w:rsidR="00176BEA" w:rsidRPr="00176BEA" w:rsidRDefault="00176BEA" w:rsidP="00FD2366">
      <w:pPr>
        <w:pStyle w:val="NO"/>
        <w:rPr>
          <w:rFonts w:eastAsiaTheme="minorHAnsi"/>
          <w:lang w:val="en-US" w:eastAsia="en-IN"/>
        </w:rPr>
      </w:pPr>
      <w:r w:rsidRPr="00176BEA">
        <w:rPr>
          <w:rFonts w:eastAsiaTheme="minorHAnsi"/>
          <w:lang w:val="en-US" w:eastAsia="en-IN"/>
        </w:rPr>
        <w:t>NOTE</w:t>
      </w:r>
      <w:r w:rsidR="00FD2366">
        <w:rPr>
          <w:rFonts w:eastAsiaTheme="minorHAnsi"/>
          <w:lang w:val="en-US" w:eastAsia="en-IN"/>
        </w:rPr>
        <w:t xml:space="preserve"> 1</w:t>
      </w:r>
      <w:r w:rsidRPr="00176BEA">
        <w:rPr>
          <w:rFonts w:eastAsiaTheme="minorHAnsi"/>
          <w:lang w:val="en-US" w:eastAsia="en-IN"/>
        </w:rPr>
        <w:t>: The details of the pre-shared key derivation procedure are not studied.</w:t>
      </w:r>
    </w:p>
    <w:p w14:paraId="4C48D654" w14:textId="4984F9FF" w:rsidR="00825B67" w:rsidRPr="00825B67" w:rsidRDefault="00176BEA" w:rsidP="00FD2366">
      <w:pPr>
        <w:pStyle w:val="NO"/>
        <w:rPr>
          <w:rFonts w:eastAsiaTheme="minorHAnsi"/>
          <w:lang w:val="en-US" w:eastAsia="en-IN"/>
        </w:rPr>
      </w:pPr>
      <w:r w:rsidRPr="00176BEA">
        <w:rPr>
          <w:rFonts w:eastAsiaTheme="minorHAnsi"/>
          <w:lang w:val="en-US" w:eastAsia="en-IN"/>
        </w:rPr>
        <w:t>NOTE</w:t>
      </w:r>
      <w:r w:rsidR="00FD2366">
        <w:rPr>
          <w:rFonts w:eastAsiaTheme="minorHAnsi"/>
          <w:lang w:val="en-US" w:eastAsia="en-IN"/>
        </w:rPr>
        <w:t xml:space="preserve"> 2</w:t>
      </w:r>
      <w:r w:rsidRPr="00176BEA">
        <w:rPr>
          <w:rFonts w:eastAsiaTheme="minorHAnsi"/>
          <w:lang w:val="en-US" w:eastAsia="en-IN"/>
        </w:rPr>
        <w:t>: The steps running through 3GPP access and non-3GPP access are not studied.</w:t>
      </w:r>
      <w:r w:rsidR="00825B67" w:rsidRPr="00825B67">
        <w:rPr>
          <w:rFonts w:eastAsiaTheme="minorHAnsi"/>
          <w:lang w:val="en-US" w:eastAsia="en-IN"/>
        </w:rPr>
        <w:t xml:space="preserve"> </w:t>
      </w:r>
    </w:p>
    <w:p w14:paraId="21534223" w14:textId="46278EF6" w:rsidR="00825B67" w:rsidRPr="00825B67" w:rsidRDefault="00825B67" w:rsidP="00A456A3">
      <w:pPr>
        <w:pStyle w:val="Heading3"/>
        <w:rPr>
          <w:rFonts w:eastAsia="SimSun"/>
          <w:lang w:eastAsia="en-IN"/>
        </w:rPr>
      </w:pPr>
      <w:bookmarkStart w:id="83" w:name="_Toc184111957"/>
      <w:r>
        <w:rPr>
          <w:rFonts w:eastAsia="SimSun"/>
          <w:lang w:eastAsia="zh-CN"/>
        </w:rPr>
        <w:t>6.3.2</w:t>
      </w:r>
      <w:r w:rsidRPr="00825B67">
        <w:rPr>
          <w:rFonts w:eastAsia="SimSun"/>
          <w:lang w:eastAsia="en-IN"/>
        </w:rPr>
        <w:tab/>
        <w:t>Evaluation</w:t>
      </w:r>
      <w:bookmarkEnd w:id="83"/>
    </w:p>
    <w:p w14:paraId="121D0897" w14:textId="77777777" w:rsidR="00825B67" w:rsidRPr="00825B67" w:rsidRDefault="00825B67" w:rsidP="00AF65D0">
      <w:pPr>
        <w:rPr>
          <w:rFonts w:eastAsia="SimSun"/>
          <w:lang w:eastAsia="en-IN"/>
        </w:rPr>
      </w:pPr>
      <w:r w:rsidRPr="00825B67">
        <w:rPr>
          <w:rFonts w:eastAsia="SimSun"/>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7EDF5474" w14:textId="77777777" w:rsidR="00825B67" w:rsidRPr="00825B67" w:rsidRDefault="00825B67" w:rsidP="00AF65D0">
      <w:pPr>
        <w:rPr>
          <w:rFonts w:eastAsia="SimSun"/>
          <w:lang w:eastAsia="en-IN"/>
        </w:rPr>
      </w:pPr>
      <w:r w:rsidRPr="00825B67">
        <w:rPr>
          <w:rFonts w:eastAsia="SimSun"/>
          <w:lang w:eastAsia="en-IN"/>
        </w:rPr>
        <w:t>The solution impacts different components of ATSSS architecture as follows:</w:t>
      </w:r>
    </w:p>
    <w:p w14:paraId="58B7F0E8" w14:textId="77777777" w:rsidR="00825B67" w:rsidRPr="00825B67" w:rsidRDefault="00825B67" w:rsidP="00FD2366">
      <w:pPr>
        <w:pStyle w:val="B1"/>
        <w:rPr>
          <w:rFonts w:eastAsia="SimSun"/>
          <w:lang w:eastAsia="en-IN"/>
        </w:rPr>
      </w:pPr>
      <w:r w:rsidRPr="00825B67">
        <w:rPr>
          <w:rFonts w:eastAsia="SimSun"/>
          <w:lang w:eastAsia="en-IN"/>
        </w:rPr>
        <w:t>- UE: the UE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 and uses it for TLS authentication.</w:t>
      </w:r>
    </w:p>
    <w:p w14:paraId="23A1DD68" w14:textId="77777777" w:rsidR="00825B67" w:rsidRPr="00825B67" w:rsidRDefault="00825B67" w:rsidP="00FD2366">
      <w:pPr>
        <w:pStyle w:val="B1"/>
        <w:rPr>
          <w:rFonts w:eastAsia="SimSun"/>
          <w:lang w:eastAsia="en-IN"/>
        </w:rPr>
      </w:pPr>
      <w:r w:rsidRPr="00825B67">
        <w:rPr>
          <w:rFonts w:eastAsia="SimSun"/>
          <w:lang w:eastAsia="en-IN"/>
        </w:rPr>
        <w:t>- AMF: the AMF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w:t>
      </w:r>
    </w:p>
    <w:p w14:paraId="13B7B28E" w14:textId="77777777" w:rsidR="00825B67" w:rsidRPr="00825B67" w:rsidRDefault="00825B67" w:rsidP="00FD2366">
      <w:pPr>
        <w:pStyle w:val="B1"/>
        <w:rPr>
          <w:rFonts w:eastAsia="SimSun"/>
          <w:lang w:eastAsia="en-IN"/>
        </w:rPr>
      </w:pPr>
      <w:r w:rsidRPr="00825B67">
        <w:rPr>
          <w:rFonts w:eastAsia="SimSun"/>
          <w:lang w:eastAsia="en-IN"/>
        </w:rPr>
        <w:t xml:space="preserve">- SMF: the SMF fetches the pre-shared key and provides it to UPF. </w:t>
      </w:r>
    </w:p>
    <w:p w14:paraId="60A47B2B" w14:textId="0949A7EA" w:rsidR="00825B67" w:rsidRDefault="00825B67" w:rsidP="00FD2366">
      <w:pPr>
        <w:pStyle w:val="B1"/>
        <w:rPr>
          <w:rFonts w:eastAsia="SimSun"/>
          <w:lang w:eastAsia="en-IN"/>
        </w:rPr>
      </w:pPr>
      <w:r w:rsidRPr="00825B67">
        <w:rPr>
          <w:rFonts w:eastAsia="SimSun"/>
          <w:lang w:eastAsia="en-IN"/>
        </w:rPr>
        <w:t>- UPF: the UPF receives the pre-shared key and use it for TLS authentication.</w:t>
      </w:r>
    </w:p>
    <w:p w14:paraId="3533931C" w14:textId="77777777" w:rsidR="00AF65D0" w:rsidRDefault="00AF65D0" w:rsidP="00A456A3">
      <w:pPr>
        <w:rPr>
          <w:rFonts w:eastAsia="SimSun"/>
          <w:lang w:eastAsia="zh-CN"/>
        </w:rPr>
      </w:pPr>
    </w:p>
    <w:p w14:paraId="66DE6A2F" w14:textId="70F72110" w:rsidR="006241DF" w:rsidRPr="006241DF" w:rsidRDefault="006241DF" w:rsidP="00A456A3">
      <w:pPr>
        <w:pStyle w:val="Heading2"/>
        <w:rPr>
          <w:rFonts w:eastAsia="SimSun"/>
        </w:rPr>
      </w:pPr>
      <w:bookmarkStart w:id="84" w:name="_Toc184111958"/>
      <w:r w:rsidRPr="006241DF">
        <w:rPr>
          <w:rFonts w:eastAsia="SimSun"/>
          <w:lang w:eastAsia="zh-CN"/>
        </w:rPr>
        <w:t>6</w:t>
      </w:r>
      <w:r w:rsidRPr="006241DF">
        <w:rPr>
          <w:rFonts w:eastAsia="SimSun"/>
        </w:rPr>
        <w:t>.</w:t>
      </w:r>
      <w:r>
        <w:rPr>
          <w:rFonts w:eastAsia="SimSun"/>
        </w:rPr>
        <w:t>4</w:t>
      </w:r>
      <w:r w:rsidRPr="006241DF">
        <w:rPr>
          <w:rFonts w:eastAsia="SimSun"/>
        </w:rPr>
        <w:tab/>
        <w:t>Solution #</w:t>
      </w:r>
      <w:r w:rsidR="00A456A3">
        <w:rPr>
          <w:rFonts w:eastAsia="SimSun"/>
        </w:rPr>
        <w:t>4</w:t>
      </w:r>
      <w:r w:rsidRPr="006241DF">
        <w:rPr>
          <w:rFonts w:eastAsia="SimSun"/>
        </w:rPr>
        <w:t>: Secure Authentication and Connectivity for UE in ATSSS over NIN3A</w:t>
      </w:r>
      <w:bookmarkEnd w:id="84"/>
    </w:p>
    <w:p w14:paraId="7D9C8CAC" w14:textId="3AE41822" w:rsidR="006241DF" w:rsidRPr="006241DF" w:rsidRDefault="006241DF" w:rsidP="00A456A3">
      <w:pPr>
        <w:pStyle w:val="Heading3"/>
        <w:rPr>
          <w:rFonts w:eastAsia="SimSun"/>
        </w:rPr>
      </w:pPr>
      <w:bookmarkStart w:id="85" w:name="_Toc184111959"/>
      <w:r w:rsidRPr="006241DF">
        <w:rPr>
          <w:rFonts w:eastAsia="SimSun"/>
          <w:lang w:eastAsia="zh-CN"/>
        </w:rPr>
        <w:t>6</w:t>
      </w:r>
      <w:r w:rsidRPr="006241DF">
        <w:rPr>
          <w:rFonts w:eastAsia="SimSun"/>
        </w:rPr>
        <w:t>.</w:t>
      </w:r>
      <w:r>
        <w:rPr>
          <w:rFonts w:eastAsia="SimSun"/>
        </w:rPr>
        <w:t>4</w:t>
      </w:r>
      <w:r w:rsidRPr="006241DF">
        <w:rPr>
          <w:rFonts w:eastAsia="SimSun"/>
        </w:rPr>
        <w:t>.1</w:t>
      </w:r>
      <w:r w:rsidRPr="006241DF">
        <w:rPr>
          <w:rFonts w:eastAsia="SimSun"/>
        </w:rPr>
        <w:tab/>
        <w:t>Introduction</w:t>
      </w:r>
      <w:bookmarkEnd w:id="85"/>
    </w:p>
    <w:p w14:paraId="79CDAF7F" w14:textId="77777777" w:rsidR="006241DF" w:rsidRPr="006241DF" w:rsidRDefault="006241DF" w:rsidP="006241DF">
      <w:pPr>
        <w:rPr>
          <w:rFonts w:eastAsia="SimSun"/>
        </w:rPr>
      </w:pPr>
      <w:r w:rsidRPr="006241DF">
        <w:rPr>
          <w:rFonts w:eastAsia="SimSun"/>
        </w:rPr>
        <w:t>This solution addresses the key issue of securely authenticating the UE in ATSSS over Non-Integrated Non-3GPP Access (NIN3A), as outlined in section 5.1(key issues 1 and 2).</w:t>
      </w:r>
    </w:p>
    <w:p w14:paraId="62D295A5" w14:textId="27687678" w:rsidR="006241DF" w:rsidRPr="006241DF" w:rsidRDefault="006241DF" w:rsidP="00A456A3">
      <w:pPr>
        <w:pStyle w:val="Heading3"/>
        <w:rPr>
          <w:rFonts w:eastAsia="SimSun"/>
        </w:rPr>
      </w:pPr>
      <w:bookmarkStart w:id="86" w:name="_Toc184111960"/>
      <w:r w:rsidRPr="006241DF">
        <w:rPr>
          <w:rFonts w:eastAsia="SimSun"/>
          <w:lang w:eastAsia="zh-CN"/>
        </w:rPr>
        <w:t>6</w:t>
      </w:r>
      <w:r w:rsidRPr="006241DF">
        <w:rPr>
          <w:rFonts w:eastAsia="SimSun"/>
        </w:rPr>
        <w:t>.</w:t>
      </w:r>
      <w:r>
        <w:rPr>
          <w:rFonts w:eastAsia="SimSun"/>
        </w:rPr>
        <w:t>4</w:t>
      </w:r>
      <w:r w:rsidRPr="006241DF">
        <w:rPr>
          <w:rFonts w:eastAsia="SimSun"/>
        </w:rPr>
        <w:t>.2</w:t>
      </w:r>
      <w:r w:rsidRPr="006241DF">
        <w:rPr>
          <w:rFonts w:eastAsia="SimSun"/>
        </w:rPr>
        <w:tab/>
        <w:t>Solution details</w:t>
      </w:r>
      <w:bookmarkEnd w:id="86"/>
    </w:p>
    <w:p w14:paraId="43C3B42E" w14:textId="3C1E4622" w:rsidR="006241DF" w:rsidRPr="006241DF" w:rsidRDefault="006241DF" w:rsidP="006241DF">
      <w:pPr>
        <w:rPr>
          <w:rFonts w:eastAsia="SimSun"/>
        </w:rPr>
      </w:pPr>
      <w:r w:rsidRPr="006241DF">
        <w:rPr>
          <w:rFonts w:eastAsia="SimSun"/>
        </w:rPr>
        <w:t xml:space="preserve">The proposed solution introduces a secure mechanism for UE authentication and connectivity in ATSSS over NIN3A, leveraging the MP-QUIC protocol. Figure </w:t>
      </w:r>
      <w:r w:rsidR="007F646C">
        <w:rPr>
          <w:rFonts w:eastAsia="SimSun"/>
        </w:rPr>
        <w:t>6.4.2-1</w:t>
      </w:r>
      <w:r w:rsidRPr="006241DF">
        <w:rPr>
          <w:rFonts w:eastAsia="SimSun"/>
        </w:rPr>
        <w:t xml:space="preserve"> depicts the call flow describing the provision of security material to the UE.</w:t>
      </w:r>
    </w:p>
    <w:bookmarkStart w:id="87" w:name="_MON_1778396602"/>
    <w:bookmarkEnd w:id="87"/>
    <w:p w14:paraId="45E42F5D" w14:textId="3552CF48" w:rsidR="006241DF" w:rsidRPr="006241DF" w:rsidRDefault="00B81066" w:rsidP="00FD2366">
      <w:pPr>
        <w:pStyle w:val="TH"/>
        <w:rPr>
          <w:rFonts w:eastAsia="SimSun"/>
        </w:rPr>
      </w:pPr>
      <w:r w:rsidRPr="00B81066">
        <w:rPr>
          <w:rFonts w:eastAsia="SimSun"/>
          <w:noProof/>
        </w:rPr>
        <w:object w:dxaOrig="9360" w:dyaOrig="6220" w14:anchorId="60468C57">
          <v:shape id="_x0000_i1030" type="#_x0000_t75" alt="" style="width:468.3pt;height:311.15pt;mso-width-percent:0;mso-height-percent:0;mso-width-percent:0;mso-height-percent:0" o:ole="">
            <v:imagedata r:id="rId19" o:title=""/>
          </v:shape>
          <o:OLEObject Type="Embed" ProgID="Word.Document.12" ShapeID="_x0000_i1030" DrawAspect="Content" ObjectID="_1794724790" r:id="rId20">
            <o:FieldCodes>\s</o:FieldCodes>
          </o:OLEObject>
        </w:object>
      </w:r>
    </w:p>
    <w:p w14:paraId="5DF9D6C7" w14:textId="77777777" w:rsidR="006241DF" w:rsidRPr="006241DF" w:rsidRDefault="006241DF" w:rsidP="006241DF">
      <w:pPr>
        <w:rPr>
          <w:rFonts w:eastAsia="SimSun"/>
        </w:rPr>
      </w:pPr>
      <w:r w:rsidRPr="006241DF">
        <w:rPr>
          <w:rFonts w:eastAsia="SimSun"/>
        </w:rPr>
        <w:t>The solution involves the following steps:</w:t>
      </w:r>
    </w:p>
    <w:p w14:paraId="54B181E2" w14:textId="77777777" w:rsidR="006241DF" w:rsidRPr="006241DF" w:rsidRDefault="006241DF" w:rsidP="00FD2366">
      <w:pPr>
        <w:pStyle w:val="B1"/>
        <w:rPr>
          <w:rFonts w:eastAsia="SimSun"/>
        </w:rPr>
      </w:pPr>
      <w:r w:rsidRPr="006241DF">
        <w:rPr>
          <w:rFonts w:eastAsia="SimSun"/>
        </w:rPr>
        <w:t xml:space="preserve">1. </w:t>
      </w:r>
      <w:r w:rsidRPr="006241DF">
        <w:rPr>
          <w:rFonts w:eastAsia="SimSun"/>
        </w:rPr>
        <w:tab/>
        <w:t>The UE sends a PDU Session Establishment Request message and includes within the PDU session establishment Request message the ATSSS capabilities it supports, as per existing specifications.</w:t>
      </w:r>
    </w:p>
    <w:p w14:paraId="38D0A307" w14:textId="77777777" w:rsidR="006241DF" w:rsidRPr="006241DF" w:rsidRDefault="006241DF" w:rsidP="00FD2366">
      <w:pPr>
        <w:pStyle w:val="B1"/>
        <w:rPr>
          <w:rFonts w:eastAsia="SimSun"/>
        </w:rPr>
      </w:pPr>
      <w:r w:rsidRPr="006241DF">
        <w:rPr>
          <w:rFonts w:eastAsia="SimSun"/>
        </w:rPr>
        <w:t xml:space="preserve">2.  </w:t>
      </w:r>
      <w:r w:rsidRPr="006241DF">
        <w:rPr>
          <w:rFonts w:eastAsia="SimSun"/>
        </w:rPr>
        <w:tab/>
        <w:t xml:space="preserve">The AMF selects an SMF which is capable of the specific ATSSS feature indicated to be supported by the UE and sends a </w:t>
      </w:r>
      <w:proofErr w:type="spellStart"/>
      <w:r w:rsidRPr="006241DF">
        <w:rPr>
          <w:rFonts w:eastAsia="SimSun"/>
        </w:rPr>
        <w:t>Nsmf_PDUSession_Create</w:t>
      </w:r>
      <w:proofErr w:type="spellEnd"/>
      <w:r w:rsidRPr="006241DF">
        <w:rPr>
          <w:rFonts w:eastAsia="SimSun"/>
        </w:rPr>
        <w:t xml:space="preserve"> Request message with the PDU Session Establishment Request message, as per existing specifications.</w:t>
      </w:r>
    </w:p>
    <w:p w14:paraId="370B1AE9" w14:textId="77777777" w:rsidR="006241DF" w:rsidRPr="006241DF" w:rsidRDefault="006241DF" w:rsidP="00FD2366">
      <w:pPr>
        <w:pStyle w:val="B1"/>
        <w:rPr>
          <w:rFonts w:eastAsia="SimSun"/>
        </w:rPr>
      </w:pPr>
      <w:r w:rsidRPr="006241DF">
        <w:rPr>
          <w:rFonts w:eastAsia="SimSun"/>
        </w:rPr>
        <w:t xml:space="preserve">3. </w:t>
      </w:r>
      <w:r w:rsidRPr="006241DF">
        <w:rPr>
          <w:rFonts w:eastAsia="SimSun"/>
        </w:rPr>
        <w:tab/>
        <w:t xml:space="preserve">The SMF interacts with UDM as per existing specifications. </w:t>
      </w:r>
    </w:p>
    <w:p w14:paraId="40142E8B" w14:textId="77777777" w:rsidR="006241DF" w:rsidRPr="006241DF" w:rsidRDefault="006241DF" w:rsidP="00FD2366">
      <w:pPr>
        <w:pStyle w:val="B1"/>
        <w:rPr>
          <w:rFonts w:eastAsia="SimSun"/>
        </w:rPr>
      </w:pPr>
      <w:r w:rsidRPr="006241DF">
        <w:rPr>
          <w:rFonts w:eastAsia="SimSun"/>
        </w:rPr>
        <w:t xml:space="preserve">4. </w:t>
      </w:r>
      <w:r w:rsidRPr="006241DF">
        <w:rPr>
          <w:rFonts w:eastAsia="SimSun"/>
        </w:rPr>
        <w:tab/>
        <w:t xml:space="preserve">The SMF replies to AMF with an </w:t>
      </w:r>
      <w:proofErr w:type="spellStart"/>
      <w:r w:rsidRPr="006241DF">
        <w:rPr>
          <w:rFonts w:eastAsia="SimSun"/>
        </w:rPr>
        <w:t>Nsmf_PDUSession_Create</w:t>
      </w:r>
      <w:proofErr w:type="spellEnd"/>
      <w:r w:rsidRPr="006241DF">
        <w:rPr>
          <w:rFonts w:eastAsia="SimSun"/>
        </w:rPr>
        <w:t xml:space="preserve"> Response, as per existing specifications.</w:t>
      </w:r>
    </w:p>
    <w:p w14:paraId="614A526D" w14:textId="77777777" w:rsidR="006241DF" w:rsidRPr="006241DF" w:rsidRDefault="006241DF" w:rsidP="00FD2366">
      <w:pPr>
        <w:pStyle w:val="B1"/>
        <w:rPr>
          <w:rFonts w:eastAsia="SimSun"/>
        </w:rPr>
      </w:pPr>
      <w:r w:rsidRPr="006241DF">
        <w:rPr>
          <w:rFonts w:eastAsia="SimSun"/>
        </w:rPr>
        <w:t xml:space="preserve">5. </w:t>
      </w:r>
      <w:r w:rsidRPr="006241DF">
        <w:rPr>
          <w:rFonts w:eastAsia="SimSun"/>
        </w:rPr>
        <w:tab/>
        <w:t xml:space="preserve">The SMF initiates a SM Policy Session Establishment and indicates the MA PDU Session capabilities, as per existing specification. </w:t>
      </w:r>
    </w:p>
    <w:p w14:paraId="7B4907D2" w14:textId="77777777" w:rsidR="006241DF" w:rsidRPr="006241DF" w:rsidRDefault="006241DF" w:rsidP="00FD2366">
      <w:pPr>
        <w:pStyle w:val="B1"/>
        <w:rPr>
          <w:rFonts w:eastAsia="SimSun"/>
        </w:rPr>
      </w:pPr>
      <w:r w:rsidRPr="006241DF">
        <w:rPr>
          <w:rFonts w:eastAsia="SimSun"/>
        </w:rPr>
        <w:t xml:space="preserve">6. </w:t>
      </w:r>
      <w:r w:rsidRPr="006241DF">
        <w:rPr>
          <w:rFonts w:eastAsia="SimSun"/>
        </w:rPr>
        <w:tab/>
        <w:t xml:space="preserve">The SMF selects a UPF supporting ATSSS using MPQUIC. </w:t>
      </w:r>
    </w:p>
    <w:p w14:paraId="3BBDF688" w14:textId="4DDA00E2" w:rsidR="006241DF" w:rsidRPr="006241DF" w:rsidRDefault="006241DF" w:rsidP="00FD2366">
      <w:pPr>
        <w:rPr>
          <w:rFonts w:eastAsia="SimSun"/>
        </w:rPr>
      </w:pPr>
      <w:r w:rsidRPr="006241DF">
        <w:rPr>
          <w:rFonts w:eastAsia="SimSun"/>
        </w:rPr>
        <w:t>The SMF sends a N4 Session Establishment Request message to the UPF and includes the required ATSSS features that should be activated in the UPF. The SMF also provides N4 rules, e.g. MAR, to the UPF.</w:t>
      </w:r>
    </w:p>
    <w:p w14:paraId="01A780F9" w14:textId="77777777" w:rsidR="006241DF" w:rsidRPr="006241DF" w:rsidRDefault="006241DF" w:rsidP="006241DF">
      <w:pPr>
        <w:rPr>
          <w:rFonts w:eastAsia="SimSun"/>
        </w:rPr>
      </w:pPr>
      <w:r w:rsidRPr="006241DF">
        <w:rPr>
          <w:rFonts w:eastAsia="SimSun"/>
        </w:rPr>
        <w:t>The UPF allocates MPQUIC proxy information and a UE "MPQUIC link-specific multipath" address/prefix for 3GPP and non-3GPP access, as per existing specifications.</w:t>
      </w:r>
    </w:p>
    <w:p w14:paraId="120B8177" w14:textId="77777777" w:rsidR="006241DF" w:rsidRPr="006241DF" w:rsidRDefault="006241DF" w:rsidP="006241DF">
      <w:pPr>
        <w:rPr>
          <w:rFonts w:eastAsia="SimSun"/>
        </w:rPr>
      </w:pPr>
      <w:r w:rsidRPr="006241DF">
        <w:rPr>
          <w:rFonts w:eastAsia="SimSun"/>
        </w:rPr>
        <w:t xml:space="preserve">In case of certificate-based authentication between UE and UPF, or receiving a PSK key based on existing security association between UE and CN , following PSK handling and in steps 7-8 is not required. </w:t>
      </w:r>
    </w:p>
    <w:p w14:paraId="5E725DC3" w14:textId="77777777" w:rsidR="006241DF" w:rsidRPr="006241DF" w:rsidRDefault="006241DF" w:rsidP="006241DF">
      <w:pPr>
        <w:rPr>
          <w:rFonts w:eastAsia="SimSun"/>
        </w:rPr>
      </w:pPr>
      <w:r w:rsidRPr="006241DF">
        <w:rPr>
          <w:rFonts w:eastAsia="SimSun"/>
        </w:rPr>
        <w:t xml:space="preserve">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w:t>
      </w:r>
      <w:r w:rsidRPr="006241DF">
        <w:rPr>
          <w:rFonts w:eastAsia="SimSun"/>
        </w:rPr>
        <w:lastRenderedPageBreak/>
        <w:t>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6483FBA2" w14:textId="77777777" w:rsidR="006241DF" w:rsidRPr="006241DF" w:rsidRDefault="006241DF" w:rsidP="006241DF">
      <w:pPr>
        <w:rPr>
          <w:rFonts w:eastAsia="SimSun"/>
        </w:rPr>
      </w:pPr>
      <w:r w:rsidRPr="006241DF">
        <w:rPr>
          <w:rFonts w:eastAsia="SimSun"/>
        </w:rPr>
        <w:t>The UPF replies with a N4 Session Establishment Response message and provides the UE "MPQUIC link-specific multipath" addresses/prefixes for 3GPP and non-3GPP access, the MPQUIC proxy information and the PSK to the SMF.</w:t>
      </w:r>
    </w:p>
    <w:p w14:paraId="36596CB0" w14:textId="77777777" w:rsidR="006241DF" w:rsidRPr="006241DF" w:rsidRDefault="006241DF" w:rsidP="00FD2366">
      <w:pPr>
        <w:pStyle w:val="B1"/>
        <w:rPr>
          <w:rFonts w:eastAsia="SimSun"/>
        </w:rPr>
      </w:pPr>
      <w:r w:rsidRPr="006241DF">
        <w:rPr>
          <w:rFonts w:eastAsia="SimSun"/>
        </w:rPr>
        <w:t xml:space="preserve">7-8. </w:t>
      </w:r>
      <w:r w:rsidRPr="006241DF">
        <w:rPr>
          <w:rFonts w:eastAsia="SimSun"/>
        </w:rPr>
        <w:tab/>
        <w:t>The SMF sends the PDU Session Establishment Accept to the UE and includes the following information:</w:t>
      </w:r>
    </w:p>
    <w:p w14:paraId="1FAB78ED" w14:textId="77777777" w:rsidR="006241DF" w:rsidRPr="006241DF" w:rsidRDefault="006241DF" w:rsidP="00FD2366">
      <w:pPr>
        <w:pStyle w:val="B2"/>
        <w:rPr>
          <w:rFonts w:eastAsia="SimSun"/>
        </w:rPr>
      </w:pPr>
      <w:r w:rsidRPr="006241DF">
        <w:rPr>
          <w:rFonts w:eastAsia="SimSun"/>
        </w:rPr>
        <w:t>-</w:t>
      </w:r>
      <w:r w:rsidRPr="006241DF">
        <w:rPr>
          <w:rFonts w:eastAsia="SimSun"/>
        </w:rPr>
        <w:tab/>
        <w:t>MPQUIC Proxy information</w:t>
      </w:r>
    </w:p>
    <w:p w14:paraId="104ADF89" w14:textId="77777777" w:rsidR="006241DF" w:rsidRPr="006241DF" w:rsidRDefault="006241DF" w:rsidP="00FD2366">
      <w:pPr>
        <w:pStyle w:val="B2"/>
        <w:rPr>
          <w:rFonts w:eastAsia="SimSun"/>
        </w:rPr>
      </w:pPr>
      <w:r w:rsidRPr="006241DF">
        <w:rPr>
          <w:rFonts w:eastAsia="SimSun"/>
        </w:rPr>
        <w:t>-</w:t>
      </w:r>
      <w:r w:rsidRPr="006241DF">
        <w:rPr>
          <w:rFonts w:eastAsia="SimSun"/>
        </w:rP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236E5088" w14:textId="77777777" w:rsidR="006241DF" w:rsidRPr="006241DF" w:rsidRDefault="006241DF" w:rsidP="00FD2366">
      <w:pPr>
        <w:rPr>
          <w:rFonts w:eastAsia="SimSun"/>
        </w:rPr>
      </w:pPr>
      <w:r w:rsidRPr="006241DF">
        <w:rPr>
          <w:rFonts w:eastAsia="SimSun"/>
        </w:rPr>
        <w:t>-</w:t>
      </w:r>
      <w:r w:rsidRPr="006241DF">
        <w:rPr>
          <w:rFonts w:eastAsia="SimSun"/>
        </w:rPr>
        <w:tab/>
        <w:t>Pre-Shared Key (PSK)</w:t>
      </w:r>
    </w:p>
    <w:p w14:paraId="5A142900" w14:textId="23311E6E" w:rsidR="006241DF" w:rsidRPr="006241DF" w:rsidRDefault="001B3B13" w:rsidP="00FD2366">
      <w:pPr>
        <w:pStyle w:val="NO"/>
        <w:rPr>
          <w:rFonts w:eastAsia="SimSun"/>
        </w:rPr>
      </w:pPr>
      <w:r w:rsidRPr="001B3B13">
        <w:rPr>
          <w:rFonts w:eastAsia="SimSun"/>
        </w:rPr>
        <w:t>NOTE: Potential security issues from transmitting the pre-shared keys to the UE have not been studied.</w:t>
      </w:r>
    </w:p>
    <w:p w14:paraId="5275DCA9" w14:textId="77777777" w:rsidR="006241DF" w:rsidRPr="006241DF" w:rsidRDefault="006241DF" w:rsidP="006241DF">
      <w:pPr>
        <w:rPr>
          <w:rFonts w:eastAsia="SimSun"/>
        </w:rPr>
      </w:pPr>
      <w:r w:rsidRPr="006241DF">
        <w:rPr>
          <w:rFonts w:eastAsia="SimSun"/>
        </w:rPr>
        <w:tab/>
        <w:t>The SMF may also include ATSSS rules.</w:t>
      </w:r>
    </w:p>
    <w:p w14:paraId="0E9F1C4F" w14:textId="77777777" w:rsidR="006241DF" w:rsidRPr="006241DF" w:rsidRDefault="006241DF" w:rsidP="00FD2366">
      <w:pPr>
        <w:pStyle w:val="B1"/>
        <w:rPr>
          <w:rFonts w:eastAsia="SimSun"/>
        </w:rPr>
      </w:pPr>
      <w:r w:rsidRPr="006241DF">
        <w:rPr>
          <w:rFonts w:eastAsia="SimSun"/>
        </w:rPr>
        <w:t xml:space="preserve">9. </w:t>
      </w:r>
      <w:r w:rsidRPr="006241DF">
        <w:rPr>
          <w:rFonts w:eastAsia="SimSun"/>
        </w:rPr>
        <w:tab/>
        <w:t>The rest of the MA PDU Session procedure is executed, as described in TS 23.502.</w:t>
      </w:r>
    </w:p>
    <w:p w14:paraId="090DBF2C" w14:textId="77777777" w:rsidR="006241DF" w:rsidRPr="006241DF" w:rsidRDefault="006241DF" w:rsidP="00FD2366">
      <w:pPr>
        <w:pStyle w:val="B1"/>
        <w:rPr>
          <w:rFonts w:eastAsia="SimSun"/>
        </w:rPr>
      </w:pPr>
      <w:r w:rsidRPr="006241DF">
        <w:rPr>
          <w:rFonts w:eastAsia="SimSun"/>
        </w:rP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6F6B9E7F" w14:textId="77777777" w:rsidR="006241DF" w:rsidRPr="006241DF" w:rsidRDefault="006241DF" w:rsidP="006241DF">
      <w:pPr>
        <w:rPr>
          <w:rFonts w:eastAsia="SimSun"/>
        </w:rPr>
      </w:pPr>
      <w:r w:rsidRPr="006241DF">
        <w:rPr>
          <w:rFonts w:eastAsia="SimSun"/>
        </w:rPr>
        <w:tab/>
        <w:t xml:space="preserve">During the establishment of a MP-QUIC connection, the MPQUIC client in the UE and the MPQUIC Proxy in the UPF mutually authenticate each other using TLS-PSK </w:t>
      </w:r>
      <w:proofErr w:type="spellStart"/>
      <w:r w:rsidRPr="006241DF">
        <w:rPr>
          <w:rFonts w:eastAsia="SimSun"/>
        </w:rPr>
        <w:t>ciphersuite</w:t>
      </w:r>
      <w:proofErr w:type="spellEnd"/>
      <w:r w:rsidRPr="006241DF">
        <w:rPr>
          <w:rFonts w:eastAsia="SimSun"/>
        </w:rPr>
        <w:t xml:space="preserve"> based on the PSK that was provided to the UE in the PDU Session Establishment Accept message. The UE initiates the MPQUIC connection setup by sending initial QUIC packets to the UPF. As part of these packets, the UE includes the </w:t>
      </w:r>
      <w:proofErr w:type="spellStart"/>
      <w:r w:rsidRPr="006241DF">
        <w:rPr>
          <w:rFonts w:eastAsia="SimSun"/>
        </w:rPr>
        <w:t>pre_shared_key</w:t>
      </w:r>
      <w:proofErr w:type="spellEnd"/>
      <w:r w:rsidRPr="006241DF">
        <w:rPr>
          <w:rFonts w:eastAsia="SimSun"/>
        </w:rPr>
        <w:t xml:space="preserve"> extension, offering the PSK ID obtained during the PDU Session Establishment. For PSKs used in session resumption, the UE populates the </w:t>
      </w:r>
      <w:proofErr w:type="spellStart"/>
      <w:r w:rsidRPr="006241DF">
        <w:rPr>
          <w:rFonts w:eastAsia="SimSun"/>
        </w:rPr>
        <w:t>obfuscated_ticket_age</w:t>
      </w:r>
      <w:proofErr w:type="spellEnd"/>
      <w:r w:rsidRPr="006241DF">
        <w:rPr>
          <w:rFonts w:eastAsia="SimSun"/>
        </w:rPr>
        <w:t xml:space="preserve"> field within the identity offered in the </w:t>
      </w:r>
      <w:proofErr w:type="spellStart"/>
      <w:r w:rsidRPr="006241DF">
        <w:rPr>
          <w:rFonts w:eastAsia="SimSun"/>
        </w:rPr>
        <w:t>pre_shared_key</w:t>
      </w:r>
      <w:proofErr w:type="spellEnd"/>
      <w:r w:rsidRPr="006241DF">
        <w:rPr>
          <w:rFonts w:eastAsia="SimSun"/>
        </w:rPr>
        <w:t xml:space="preserve"> extension. This field is set to zero for PSKs not used for session resumption. If PSK authentication is accepted by the UPF (the server), it indicates the selected identity from the </w:t>
      </w:r>
      <w:proofErr w:type="spellStart"/>
      <w:r w:rsidRPr="006241DF">
        <w:rPr>
          <w:rFonts w:eastAsia="SimSun"/>
        </w:rPr>
        <w:t>pre_shared_key</w:t>
      </w:r>
      <w:proofErr w:type="spellEnd"/>
      <w:r w:rsidRPr="006241DF">
        <w:rPr>
          <w:rFonts w:eastAsia="SimSun"/>
        </w:rPr>
        <w:t xml:space="preserve"> extension. Both parties then use the selected PSK to generate connection key material and complete the handshake, leveraging the </w:t>
      </w:r>
      <w:proofErr w:type="spellStart"/>
      <w:r w:rsidRPr="006241DF">
        <w:rPr>
          <w:rFonts w:eastAsia="SimSun"/>
        </w:rPr>
        <w:t>psk_dhe_ke</w:t>
      </w:r>
      <w:proofErr w:type="spellEnd"/>
      <w:r w:rsidRPr="006241DF">
        <w:rPr>
          <w:rFonts w:eastAsia="SimSun"/>
        </w:rPr>
        <w:t xml:space="preserve"> option for forward secrecy.</w:t>
      </w:r>
    </w:p>
    <w:p w14:paraId="0EAC7217" w14:textId="77777777" w:rsidR="006241DF" w:rsidRPr="006241DF" w:rsidRDefault="006241DF" w:rsidP="006241DF">
      <w:pPr>
        <w:rPr>
          <w:rFonts w:eastAsia="SimSun"/>
        </w:rPr>
      </w:pPr>
    </w:p>
    <w:p w14:paraId="08A18AE4" w14:textId="77777777" w:rsidR="006241DF" w:rsidRPr="006241DF" w:rsidRDefault="006241DF" w:rsidP="006241DF">
      <w:pPr>
        <w:rPr>
          <w:rFonts w:eastAsia="SimSun"/>
        </w:rPr>
      </w:pPr>
      <w:r w:rsidRPr="006241DF">
        <w:rPr>
          <w:rFonts w:eastAsia="SimSun"/>
        </w:rPr>
        <w:t>For each QUIC connection the UE obtains the following information from the UPF using inherent QUIC mechanisms:</w:t>
      </w:r>
    </w:p>
    <w:p w14:paraId="3859F896" w14:textId="77777777" w:rsidR="006241DF" w:rsidRPr="006241DF" w:rsidRDefault="006241DF" w:rsidP="00FD2366">
      <w:pPr>
        <w:pStyle w:val="B1"/>
        <w:rPr>
          <w:rFonts w:eastAsia="SimSun"/>
        </w:rPr>
      </w:pPr>
      <w:r w:rsidRPr="006241DF">
        <w:rPr>
          <w:rFonts w:eastAsia="SimSun"/>
        </w:rPr>
        <w:t>-</w:t>
      </w:r>
      <w:r w:rsidRPr="006241DF">
        <w:rPr>
          <w:rFonts w:eastAsia="SimSun"/>
        </w:rPr>
        <w:tab/>
        <w:t>At least two Connection IDs for a QUIC connection: A QUIC connection can be associated with multiple Connection IDs. To support multi-path QUIC operation, the QUIC endpoints shall use different Connection IDs on different paths (see IETF draft-</w:t>
      </w:r>
      <w:proofErr w:type="spellStart"/>
      <w:r w:rsidRPr="006241DF">
        <w:rPr>
          <w:rFonts w:eastAsia="SimSun"/>
        </w:rPr>
        <w:t>ietf</w:t>
      </w:r>
      <w:proofErr w:type="spellEnd"/>
      <w:r w:rsidRPr="006241DF">
        <w:rPr>
          <w:rFonts w:eastAsia="SimSun"/>
        </w:rPr>
        <w:t>-</w:t>
      </w:r>
      <w:proofErr w:type="spellStart"/>
      <w:r w:rsidRPr="006241DF">
        <w:rPr>
          <w:rFonts w:eastAsia="SimSun"/>
        </w:rPr>
        <w:t>quic</w:t>
      </w:r>
      <w:proofErr w:type="spellEnd"/>
      <w:r w:rsidRPr="006241DF">
        <w:rPr>
          <w:rFonts w:eastAsia="SimSun"/>
        </w:rPr>
        <w:t xml:space="preserve">-multipath). </w:t>
      </w:r>
    </w:p>
    <w:p w14:paraId="6EA26F53" w14:textId="77777777" w:rsidR="006241DF" w:rsidRPr="006241DF" w:rsidRDefault="006241DF" w:rsidP="00FD2366">
      <w:pPr>
        <w:pStyle w:val="B1"/>
        <w:rPr>
          <w:rFonts w:eastAsia="SimSun"/>
        </w:rPr>
      </w:pPr>
      <w:r w:rsidRPr="006241DF">
        <w:rPr>
          <w:rFonts w:eastAsia="SimSun"/>
        </w:rPr>
        <w:t>-</w:t>
      </w:r>
      <w:r w:rsidRPr="006241DF">
        <w:rPr>
          <w:rFonts w:eastAsia="SimSun"/>
        </w:rPr>
        <w:tab/>
        <w:t>Token for Address Validation: The UE shall present a token in the initial QUIC handshake to prove its IP address to the UPF, mitigating against potential spoofing and amplification attacks. This token is used as part of QUIC's path validation mechanism.</w:t>
      </w:r>
    </w:p>
    <w:p w14:paraId="6895C560" w14:textId="77777777" w:rsidR="006241DF" w:rsidRPr="006241DF" w:rsidRDefault="006241DF" w:rsidP="006241DF">
      <w:pPr>
        <w:rPr>
          <w:rFonts w:eastAsia="SimSun"/>
        </w:rPr>
      </w:pPr>
    </w:p>
    <w:p w14:paraId="54C1E863" w14:textId="3F8204DF" w:rsidR="006241DF" w:rsidRPr="006241DF" w:rsidRDefault="006241DF" w:rsidP="00A456A3">
      <w:pPr>
        <w:pStyle w:val="Heading3"/>
        <w:rPr>
          <w:rFonts w:eastAsia="SimSun"/>
        </w:rPr>
      </w:pPr>
      <w:bookmarkStart w:id="88" w:name="_Toc184111961"/>
      <w:r w:rsidRPr="006241DF">
        <w:rPr>
          <w:rFonts w:eastAsia="SimSun"/>
          <w:lang w:eastAsia="zh-CN"/>
        </w:rPr>
        <w:lastRenderedPageBreak/>
        <w:t>6</w:t>
      </w:r>
      <w:r w:rsidRPr="006241DF">
        <w:rPr>
          <w:rFonts w:eastAsia="SimSun"/>
        </w:rPr>
        <w:t>.</w:t>
      </w:r>
      <w:r w:rsidR="001E53F2">
        <w:rPr>
          <w:rFonts w:eastAsia="SimSun"/>
        </w:rPr>
        <w:t>4</w:t>
      </w:r>
      <w:r w:rsidRPr="006241DF">
        <w:rPr>
          <w:rFonts w:eastAsia="SimSun"/>
        </w:rPr>
        <w:t>.3</w:t>
      </w:r>
      <w:r w:rsidRPr="006241DF">
        <w:rPr>
          <w:rFonts w:eastAsia="SimSun"/>
        </w:rPr>
        <w:tab/>
        <w:t>Evaluation</w:t>
      </w:r>
      <w:bookmarkEnd w:id="88"/>
    </w:p>
    <w:p w14:paraId="2DFD091D" w14:textId="77777777" w:rsidR="006241DF" w:rsidRPr="006241DF" w:rsidRDefault="006241DF" w:rsidP="006241DF">
      <w:pPr>
        <w:rPr>
          <w:rFonts w:eastAsia="SimSun"/>
        </w:rPr>
      </w:pPr>
      <w:r w:rsidRPr="006241DF">
        <w:rPr>
          <w:rFonts w:eastAsia="SimSun"/>
        </w:rPr>
        <w:t xml:space="preserve">The proposed solution </w:t>
      </w:r>
      <w:proofErr w:type="spellStart"/>
      <w:r w:rsidRPr="006241DF">
        <w:rPr>
          <w:rFonts w:eastAsia="SimSun"/>
        </w:rPr>
        <w:t>fulfills</w:t>
      </w:r>
      <w:proofErr w:type="spellEnd"/>
      <w:r w:rsidRPr="006241DF">
        <w:rPr>
          <w:rFonts w:eastAsia="SimSun"/>
        </w:rPr>
        <w:t xml:space="preserve">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5F536DA2" w14:textId="77777777" w:rsidR="006241DF" w:rsidRPr="006241DF" w:rsidRDefault="006241DF" w:rsidP="006241DF">
      <w:pPr>
        <w:rPr>
          <w:rFonts w:eastAsia="SimSun"/>
        </w:rPr>
      </w:pPr>
      <w:r w:rsidRPr="006241DF">
        <w:rPr>
          <w:rFonts w:eastAsia="SimSun"/>
        </w:rPr>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0CD87EA0" w14:textId="7A69A225" w:rsidR="00293CDB" w:rsidRPr="00293CDB" w:rsidRDefault="00293CDB" w:rsidP="00FD2366">
      <w:pPr>
        <w:pStyle w:val="NO"/>
        <w:rPr>
          <w:rFonts w:eastAsia="SimSun"/>
        </w:rPr>
      </w:pPr>
      <w:r w:rsidRPr="00293CDB">
        <w:rPr>
          <w:rFonts w:eastAsia="SimSun"/>
        </w:rPr>
        <w:t>NOTE</w:t>
      </w:r>
      <w:r w:rsidR="00FD2366">
        <w:rPr>
          <w:rFonts w:eastAsia="SimSun"/>
        </w:rPr>
        <w:t xml:space="preserve"> 1</w:t>
      </w:r>
      <w:r w:rsidRPr="00293CDB">
        <w:rPr>
          <w:rFonts w:eastAsia="SimSun"/>
        </w:rPr>
        <w:t>: The steps running through 3GPP access and non-3GPP access need to be studied.</w:t>
      </w:r>
    </w:p>
    <w:p w14:paraId="0A0F914B" w14:textId="284225CC" w:rsidR="006241DF" w:rsidRDefault="00293CDB" w:rsidP="00FD2366">
      <w:pPr>
        <w:pStyle w:val="NO"/>
        <w:rPr>
          <w:rFonts w:eastAsia="SimSun"/>
          <w:lang w:eastAsia="zh-CN"/>
        </w:rPr>
      </w:pPr>
      <w:r w:rsidRPr="00293CDB">
        <w:rPr>
          <w:rFonts w:eastAsia="SimSun"/>
        </w:rPr>
        <w:t>NOTE</w:t>
      </w:r>
      <w:r w:rsidR="00FD2366">
        <w:rPr>
          <w:rFonts w:eastAsia="SimSun"/>
        </w:rPr>
        <w:t xml:space="preserve"> 2</w:t>
      </w:r>
      <w:r w:rsidRPr="00293CDB">
        <w:rPr>
          <w:rFonts w:eastAsia="SimSun"/>
        </w:rPr>
        <w:t>: System impact needs to be studied.</w:t>
      </w:r>
    </w:p>
    <w:p w14:paraId="1B289503" w14:textId="6394C512" w:rsidR="00781BB6" w:rsidRPr="00503C88" w:rsidRDefault="00781BB6" w:rsidP="00503C88">
      <w:pPr>
        <w:pStyle w:val="Heading2"/>
        <w:rPr>
          <w:rFonts w:eastAsia="SimSun"/>
        </w:rPr>
      </w:pPr>
      <w:bookmarkStart w:id="89" w:name="_Toc184111962"/>
      <w:r w:rsidRPr="00A456A3">
        <w:rPr>
          <w:rFonts w:eastAsia="SimSun"/>
        </w:rPr>
        <w:t>6</w:t>
      </w:r>
      <w:r w:rsidRPr="00503C88">
        <w:rPr>
          <w:rFonts w:eastAsia="SimSun"/>
        </w:rPr>
        <w:t>.5</w:t>
      </w:r>
      <w:r w:rsidRPr="00503C88">
        <w:rPr>
          <w:rFonts w:eastAsia="SimSun"/>
        </w:rPr>
        <w:tab/>
        <w:t>Solution #5: UE authentication and traffic protection in ATSSS-Lite</w:t>
      </w:r>
      <w:bookmarkEnd w:id="89"/>
    </w:p>
    <w:p w14:paraId="587C3F8D" w14:textId="6AD097F5" w:rsidR="00781BB6" w:rsidRDefault="00781BB6" w:rsidP="004E4C57">
      <w:pPr>
        <w:pStyle w:val="Heading3"/>
        <w:rPr>
          <w:rFonts w:eastAsia="SimSun"/>
        </w:rPr>
      </w:pPr>
      <w:bookmarkStart w:id="90" w:name="_Toc184111963"/>
      <w:r w:rsidRPr="00A456A3">
        <w:rPr>
          <w:rFonts w:eastAsia="SimSun"/>
        </w:rPr>
        <w:t>6</w:t>
      </w:r>
      <w:r w:rsidRPr="00503C88">
        <w:rPr>
          <w:rFonts w:eastAsia="SimSun"/>
        </w:rPr>
        <w:t>.5.1</w:t>
      </w:r>
      <w:r w:rsidRPr="00503C88">
        <w:rPr>
          <w:rFonts w:eastAsia="SimSun"/>
        </w:rPr>
        <w:tab/>
        <w:t>Introduction</w:t>
      </w:r>
      <w:bookmarkEnd w:id="90"/>
    </w:p>
    <w:p w14:paraId="38074E7C" w14:textId="5F628ED5" w:rsidR="00781BB6" w:rsidRDefault="00781BB6" w:rsidP="00781BB6">
      <w:r>
        <w:t>This solution addresses key issues #1 and #2.</w:t>
      </w:r>
    </w:p>
    <w:p w14:paraId="0B5AB2C2" w14:textId="2A2826B4" w:rsidR="00781BB6" w:rsidRPr="00503C88" w:rsidRDefault="00781BB6" w:rsidP="00503C88">
      <w:pPr>
        <w:pStyle w:val="Heading3"/>
        <w:rPr>
          <w:rFonts w:eastAsia="SimSun"/>
        </w:rPr>
      </w:pPr>
      <w:bookmarkStart w:id="91" w:name="_Toc184111964"/>
      <w:r w:rsidRPr="00A456A3">
        <w:rPr>
          <w:rFonts w:eastAsia="SimSun"/>
        </w:rPr>
        <w:t>6.5.2</w:t>
      </w:r>
      <w:r w:rsidRPr="00503C88">
        <w:rPr>
          <w:rFonts w:eastAsia="SimSun"/>
        </w:rPr>
        <w:tab/>
        <w:t>Solution details</w:t>
      </w:r>
      <w:bookmarkEnd w:id="91"/>
    </w:p>
    <w:p w14:paraId="3188696F" w14:textId="3DB56528" w:rsidR="00781BB6" w:rsidRPr="00503C88" w:rsidRDefault="00781BB6" w:rsidP="00503C88">
      <w:pPr>
        <w:pStyle w:val="Heading4"/>
        <w:rPr>
          <w:rFonts w:eastAsia="SimSun"/>
        </w:rPr>
      </w:pPr>
      <w:bookmarkStart w:id="92" w:name="_Toc184111965"/>
      <w:r w:rsidRPr="00503C88">
        <w:rPr>
          <w:rFonts w:eastAsia="SimSun"/>
        </w:rPr>
        <w:t>6.5.2.1</w:t>
      </w:r>
      <w:r w:rsidR="00943740">
        <w:rPr>
          <w:rFonts w:eastAsia="SimSun"/>
        </w:rPr>
        <w:tab/>
      </w:r>
      <w:r w:rsidRPr="00503C88">
        <w:rPr>
          <w:rFonts w:eastAsia="SimSun"/>
        </w:rPr>
        <w:t>Background</w:t>
      </w:r>
      <w:bookmarkEnd w:id="92"/>
    </w:p>
    <w:p w14:paraId="5941A090" w14:textId="77777777" w:rsidR="00781BB6" w:rsidRDefault="00781BB6" w:rsidP="00781BB6">
      <w:pPr>
        <w:rPr>
          <w:rFonts w:eastAsia="SimSun"/>
        </w:rPr>
      </w:pPr>
      <w:r>
        <w:t xml:space="preserve">There are several potential architectures provided in the TR 23.700-54 [2]. This solution aims at performing an analysis of the architecture proposed in Solution #2.8 of TR 23.700-54 [2] in relation to the security requirements in KI#1 and KI#2. </w:t>
      </w:r>
    </w:p>
    <w:p w14:paraId="45B99AF7" w14:textId="580B4D66" w:rsidR="00781BB6" w:rsidRDefault="00781BB6" w:rsidP="00781BB6">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BFA0D09" w14:textId="3C54DC68" w:rsidR="00781BB6" w:rsidRDefault="00781BB6" w:rsidP="00781BB6">
      <w:r>
        <w:t>The solution assumes the use of a Multi access PDU (MA PDU) session using MPQUIC [</w:t>
      </w:r>
      <w:r w:rsidRPr="00A456A3">
        <w:t>8</w:t>
      </w:r>
      <w:r>
        <w:t>]. Further, the solution assumes that the MA PDU session is established over 3GPP access. After that the UE can get user plane resources over non-3GPP access by adding a QUIC path that will run over non-3GPP access.</w:t>
      </w:r>
    </w:p>
    <w:p w14:paraId="22D2E9A3" w14:textId="77777777" w:rsidR="00781BB6" w:rsidRDefault="00B81066" w:rsidP="00781BB6">
      <w:pPr>
        <w:pStyle w:val="TH"/>
        <w:rPr>
          <w:lang w:eastAsia="en-GB"/>
        </w:rPr>
      </w:pPr>
      <w:r w:rsidRPr="00B81066">
        <w:rPr>
          <w:noProof/>
          <w:lang w:eastAsia="en-GB"/>
          <w14:ligatures w14:val="standardContextual"/>
        </w:rPr>
        <w:object w:dxaOrig="8445" w:dyaOrig="3825" w14:anchorId="5401E3B5">
          <v:shape id="_x0000_i1031" type="#_x0000_t75" alt="" style="width:422pt;height:191.6pt;mso-width-percent:0;mso-height-percent:0;mso-width-percent:0;mso-height-percent:0" o:ole="">
            <v:imagedata r:id="rId21" o:title=""/>
          </v:shape>
          <o:OLEObject Type="Embed" ProgID="Visio.Drawing.15" ShapeID="_x0000_i1031" DrawAspect="Content" ObjectID="_1794724791" r:id="rId22"/>
        </w:object>
      </w:r>
    </w:p>
    <w:p w14:paraId="1059E41D" w14:textId="33ECFB47" w:rsidR="00781BB6" w:rsidRDefault="00781BB6" w:rsidP="00781BB6">
      <w:pPr>
        <w:pStyle w:val="TF"/>
      </w:pPr>
      <w:r>
        <w:t>Figure 6.5.2.1-1: Architecture for simplified ATSSS over non-3GPP based on direct MPQUIC connection between UE and UPF as described in Solution #2.8 of 23.700-54.</w:t>
      </w:r>
    </w:p>
    <w:p w14:paraId="6390F477" w14:textId="77777777" w:rsidR="00781BB6" w:rsidRDefault="00781BB6" w:rsidP="00781BB6"/>
    <w:p w14:paraId="4AFF6175" w14:textId="72F689D1" w:rsidR="00781BB6" w:rsidRPr="00503C88" w:rsidRDefault="00781BB6" w:rsidP="00503C88">
      <w:pPr>
        <w:pStyle w:val="Heading4"/>
        <w:rPr>
          <w:rFonts w:eastAsia="SimSun"/>
        </w:rPr>
      </w:pPr>
      <w:bookmarkStart w:id="93" w:name="_Toc184111966"/>
      <w:r w:rsidRPr="00503C88">
        <w:rPr>
          <w:rFonts w:eastAsia="SimSun"/>
        </w:rPr>
        <w:t>6.5.2.2</w:t>
      </w:r>
      <w:r w:rsidR="00943740">
        <w:rPr>
          <w:rFonts w:eastAsia="SimSun"/>
        </w:rPr>
        <w:tab/>
      </w:r>
      <w:r w:rsidRPr="00503C88">
        <w:rPr>
          <w:rFonts w:eastAsia="SimSun"/>
        </w:rPr>
        <w:t>UE authentication and PDU establishment over 3GPP access</w:t>
      </w:r>
      <w:bookmarkEnd w:id="93"/>
    </w:p>
    <w:p w14:paraId="424A9261" w14:textId="77777777" w:rsidR="00781BB6" w:rsidRDefault="00781BB6" w:rsidP="00781BB6">
      <w:pPr>
        <w:rPr>
          <w:rFonts w:eastAsia="SimSun"/>
        </w:rPr>
      </w:pPr>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41DE7B04" w14:textId="77777777" w:rsidR="00781BB6" w:rsidRDefault="00781BB6" w:rsidP="00781BB6">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(server side IP addresses and ports). The UPF also allocates the IP address for the UE to be used over the 3GPP access but not an address for non-3GPP access. (The UE for its non-3GPP access gets its IP address from the non-3GPP access.)</w:t>
      </w:r>
    </w:p>
    <w:p w14:paraId="0F2211E3" w14:textId="77777777" w:rsidR="00781BB6" w:rsidRDefault="00781BB6" w:rsidP="00781BB6">
      <w:r>
        <w:t>The information generated by the UPF is transferred to the UE via SMF-AMF. The information is protected over N1 using NAS security.</w:t>
      </w:r>
    </w:p>
    <w:p w14:paraId="2914E53E" w14:textId="49C05B25" w:rsidR="00781BB6" w:rsidRDefault="00781BB6" w:rsidP="00781BB6">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422AE2A9" w14:textId="577B235D" w:rsidR="00781BB6" w:rsidRDefault="00781BB6" w:rsidP="0056175D">
      <w:r>
        <w:t xml:space="preserve">The QUIC connection is secured using a TLS 1.3. During the establishment, the UE authenticates the UPF (server side only authentication). Hence, the UE is not explicitly authenticated by the UPF, </w:t>
      </w:r>
      <w:r w:rsidR="00824F6A">
        <w:t>and this is not needed either</w:t>
      </w:r>
      <w:r>
        <w:t xml:space="preserve">, since only a UE authenticated by the 5GC can setup a PDU session via SMF. This is not unique for ATSSS, but this is true for all PDU session establishment. </w:t>
      </w:r>
    </w:p>
    <w:p w14:paraId="48BE122C" w14:textId="77777777" w:rsidR="00824F6A" w:rsidRDefault="00824F6A" w:rsidP="00044EFA">
      <w:pPr>
        <w:rPr>
          <w:rStyle w:val="ui-provider"/>
        </w:rPr>
      </w:pPr>
      <w:r>
        <w:rPr>
          <w:rStyle w:val="ui-provider"/>
        </w:rPr>
        <w:t>Note that it is not necessary for the client (UE) to authenticate the server (UPF) either in the context of ATSSS, for the same reason as above. TLS however mandates the server to be authenticated, for example by sending its certificate to the client, but it is it is not mandated for the client to verify the certificate using a root certificate. It could for example be a self-signed certificate. </w:t>
      </w:r>
    </w:p>
    <w:p w14:paraId="44C402A2" w14:textId="2A087948" w:rsidR="00824F6A" w:rsidRDefault="00824F6A" w:rsidP="0056175D">
      <w:r>
        <w:t>Hence, the UPF needs to be configured with a server certificate and the UE can optionally be configured with the means to verify that certificate.</w:t>
      </w:r>
    </w:p>
    <w:p w14:paraId="5BA38BED" w14:textId="77777777" w:rsidR="00781BB6" w:rsidRDefault="00781BB6" w:rsidP="00781BB6">
      <w:r>
        <w:t>For each QUIC connection the UE obtains the following information from the UPF using inherent QUIC mechanisms:</w:t>
      </w:r>
    </w:p>
    <w:p w14:paraId="12694B68" w14:textId="7DE32136" w:rsidR="00781BB6" w:rsidRDefault="00781BB6" w:rsidP="00340B7F">
      <w:pPr>
        <w:pStyle w:val="B2"/>
      </w:pPr>
      <w:r>
        <w:lastRenderedPageBreak/>
        <w:t>-</w:t>
      </w:r>
      <w:r>
        <w:tab/>
      </w:r>
      <w:r w:rsidRPr="00D61BD8">
        <w:rPr>
          <w:rStyle w:val="B1Char1"/>
        </w:rPr>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6C7E802A" w14:textId="77121268" w:rsidR="00781BB6" w:rsidRPr="00503C88" w:rsidRDefault="00781BB6" w:rsidP="00503C88">
      <w:pPr>
        <w:pStyle w:val="Heading4"/>
        <w:rPr>
          <w:rFonts w:eastAsia="SimSun"/>
        </w:rPr>
      </w:pPr>
      <w:bookmarkStart w:id="94" w:name="_Toc184111967"/>
      <w:r w:rsidRPr="00503C88">
        <w:rPr>
          <w:rFonts w:eastAsia="SimSun"/>
        </w:rPr>
        <w:t>6.5.2.3</w:t>
      </w:r>
      <w:r w:rsidR="00943740">
        <w:rPr>
          <w:rFonts w:eastAsia="SimSun"/>
        </w:rPr>
        <w:tab/>
      </w:r>
      <w:r w:rsidRPr="00503C88">
        <w:rPr>
          <w:rFonts w:eastAsia="SimSun"/>
        </w:rPr>
        <w:t>UE authentication over non-3GPP access</w:t>
      </w:r>
      <w:bookmarkEnd w:id="94"/>
    </w:p>
    <w:p w14:paraId="4C07AB9D" w14:textId="4D444E8C" w:rsidR="00781BB6" w:rsidRDefault="00781BB6" w:rsidP="00781BB6">
      <w:pPr>
        <w:rPr>
          <w:rFonts w:eastAsia="SimSun"/>
        </w:rPr>
      </w:pPr>
      <w:r>
        <w:t xml:space="preserve">Once a MPQUIC connection is established via 3GPP access, the UE can add non-3GPP access user plane resources. </w:t>
      </w:r>
    </w:p>
    <w:p w14:paraId="5D4F96A7" w14:textId="4E56752C" w:rsidR="00781BB6" w:rsidRDefault="00781BB6" w:rsidP="00781BB6">
      <w:r>
        <w:t>Figure 6.5.2.3-1 (copied from [2]) shows the procedures for adding a path over non-3GPP access.</w:t>
      </w:r>
    </w:p>
    <w:p w14:paraId="51535EBB" w14:textId="0D7E0ADC" w:rsidR="00781BB6" w:rsidRDefault="00781BB6" w:rsidP="00781BB6">
      <w:pPr>
        <w:pStyle w:val="B1"/>
      </w:pPr>
      <w:r>
        <w:t>1.</w:t>
      </w:r>
      <w:r>
        <w:tab/>
        <w:t>UE has an established MPQUIC connection with the UPF over 3GPP access. During the setup of the MPQUIC connection, at least 2 Connection IDs were allocated, one used over 3GPP access and the other to be used over non-3GPP access.</w:t>
      </w:r>
    </w:p>
    <w:p w14:paraId="06661284" w14:textId="77777777" w:rsidR="00781BB6" w:rsidRDefault="00781BB6" w:rsidP="00781BB6">
      <w:pPr>
        <w:pStyle w:val="B1"/>
      </w:pPr>
      <w:r>
        <w:t>2.</w:t>
      </w:r>
      <w:r>
        <w:tab/>
        <w:t xml:space="preserve">UE obtains a local IP address from the non-3GPP access. </w:t>
      </w:r>
    </w:p>
    <w:p w14:paraId="14E0F89E" w14:textId="20276157" w:rsidR="00781BB6" w:rsidRDefault="00781BB6" w:rsidP="00781BB6">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15AE94C0" w14:textId="77777777" w:rsidR="00781BB6" w:rsidRDefault="00781BB6" w:rsidP="00781BB6">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658D4AF0" w14:textId="77777777" w:rsidR="00781BB6" w:rsidRDefault="00781BB6" w:rsidP="00781BB6">
      <w:pPr>
        <w:pStyle w:val="B1"/>
      </w:pPr>
      <w:r>
        <w:t>4-6.</w:t>
      </w:r>
      <w:r>
        <w:tab/>
        <w:t>As specified in solution #2.8 of [2]</w:t>
      </w:r>
    </w:p>
    <w:p w14:paraId="7880B413" w14:textId="10755433" w:rsidR="00781BB6" w:rsidRDefault="00781BB6" w:rsidP="00781BB6">
      <w:pPr>
        <w:pStyle w:val="B1"/>
      </w:pPr>
      <w:r>
        <w:t>7.</w:t>
      </w:r>
      <w:r>
        <w:tab/>
        <w:t xml:space="preserve">The UE and UPF can start sending data packets via the new path. The data is confidentiality and integrity protected. </w:t>
      </w:r>
      <w:r w:rsidR="00824F6A">
        <w:t xml:space="preserve">The credentials are the same as for the first path since both belong to the same QUIC connection. </w:t>
      </w:r>
    </w:p>
    <w:p w14:paraId="329CEF73" w14:textId="645808BB" w:rsidR="00781BB6" w:rsidRDefault="00781BB6" w:rsidP="00781BB6">
      <w:r>
        <w:t xml:space="preserve">Solution #2.8 </w:t>
      </w:r>
      <w:r w:rsidR="00824F6A">
        <w:t xml:space="preserve">of TR 23.700-54 [2] </w:t>
      </w:r>
      <w:r>
        <w:t xml:space="preserve">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499AE911" w14:textId="77777777" w:rsidR="00781BB6" w:rsidRDefault="00B81066" w:rsidP="00781BB6">
      <w:pPr>
        <w:pStyle w:val="TH"/>
      </w:pPr>
      <w:r w:rsidRPr="00B81066">
        <w:rPr>
          <w:rFonts w:eastAsia="SimSun"/>
          <w:noProof/>
          <w14:ligatures w14:val="standardContextual"/>
        </w:rPr>
        <w:object w:dxaOrig="9600" w:dyaOrig="5325" w14:anchorId="1E5B05C6">
          <v:shape id="_x0000_i1032" type="#_x0000_t75" alt="" style="width:480.2pt;height:266.7pt;mso-width-percent:0;mso-height-percent:0;mso-width-percent:0;mso-height-percent:0" o:ole="">
            <v:imagedata r:id="rId23" o:title=""/>
          </v:shape>
          <o:OLEObject Type="Embed" ProgID="Visio.Drawing.15" ShapeID="_x0000_i1032" DrawAspect="Content" ObjectID="_1794724792" r:id="rId24"/>
        </w:object>
      </w:r>
    </w:p>
    <w:p w14:paraId="56EC064B" w14:textId="75C0F4C3" w:rsidR="00781BB6" w:rsidRDefault="00781BB6" w:rsidP="00781BB6">
      <w:pPr>
        <w:pStyle w:val="TF"/>
        <w:rPr>
          <w:noProof/>
          <w:lang w:val="en-US"/>
        </w:rPr>
      </w:pPr>
      <w:r>
        <w:rPr>
          <w:noProof/>
          <w:lang w:val="en-US"/>
        </w:rPr>
        <w:t xml:space="preserve">Figure 6.5.2.3-1: </w:t>
      </w:r>
      <w:r>
        <w:rPr>
          <w:lang w:val="en-US"/>
        </w:rPr>
        <w:t xml:space="preserve">Addition of </w:t>
      </w:r>
      <w:r>
        <w:t>non-3GPP access user-plane resources</w:t>
      </w:r>
    </w:p>
    <w:p w14:paraId="54F44995" w14:textId="2053E812" w:rsidR="002C3347" w:rsidRDefault="002C3347" w:rsidP="002C3347">
      <w:pPr>
        <w:pStyle w:val="Heading4"/>
      </w:pPr>
      <w:bookmarkStart w:id="95" w:name="_Toc184111968"/>
      <w:r>
        <w:t>6.5.2.4</w:t>
      </w:r>
      <w:r>
        <w:tab/>
        <w:t>UPF IP address exposure</w:t>
      </w:r>
      <w:bookmarkEnd w:id="95"/>
      <w:r>
        <w:t xml:space="preserve"> </w:t>
      </w:r>
    </w:p>
    <w:p w14:paraId="3AB7C507" w14:textId="77777777" w:rsidR="002C3347" w:rsidRDefault="002C3347" w:rsidP="002C3347">
      <w:r>
        <w:t xml:space="preserve">In this solution, the UPF is accessed directly by the UE, not via any GW such as the Rel-18 architecture where a N3IWF is placed between UE and UPF. This means that </w:t>
      </w:r>
      <w:r w:rsidRPr="000248F0">
        <w:t>UPF exposes a</w:t>
      </w:r>
      <w:r>
        <w:t xml:space="preserve">n </w:t>
      </w:r>
      <w:r w:rsidRPr="000248F0">
        <w:t>interface to the Internet</w:t>
      </w:r>
      <w:r>
        <w:t xml:space="preserve">. </w:t>
      </w:r>
      <w:r w:rsidRPr="00D4567E">
        <w:t>This interface must be able to receive packets from any internet host, which can be seen as a vulnerability</w:t>
      </w:r>
      <w:r>
        <w:t xml:space="preserve">. </w:t>
      </w:r>
    </w:p>
    <w:p w14:paraId="370E6699" w14:textId="77777777" w:rsidR="002C3347" w:rsidRDefault="002C3347" w:rsidP="002C3347">
      <w:r>
        <w:t>The MPQUIC server in the UPF needs to do some sanity checks of its own:</w:t>
      </w:r>
    </w:p>
    <w:p w14:paraId="3E82D93E" w14:textId="0A2FC263" w:rsidR="002C3347" w:rsidRPr="00BB1683" w:rsidRDefault="00415FF2" w:rsidP="00BB1683">
      <w:pPr>
        <w:pStyle w:val="B1"/>
      </w:pPr>
      <w:r w:rsidRPr="00BB1683">
        <w:t>-</w:t>
      </w:r>
      <w:r w:rsidR="00190BD4" w:rsidRPr="00BB1683">
        <w:tab/>
      </w:r>
      <w:r w:rsidR="002C3347" w:rsidRPr="00BB1683">
        <w:t>Connection ID: As already mentioned in 6.5.2.3, the UPF needs to block incoming traffic to the MPQUIC proxy address that is not associated to existing QUIC connections (based on Connection ID).</w:t>
      </w:r>
    </w:p>
    <w:p w14:paraId="13D9A34D" w14:textId="4DFAB0DD" w:rsidR="002C3347" w:rsidRDefault="002C3347" w:rsidP="00190BD4">
      <w:pPr>
        <w:rPr>
          <w:rFonts w:eastAsia="SimSun"/>
        </w:rPr>
      </w:pPr>
      <w:r>
        <w:t>To further protect the UPF, additional security measures can be applied. However, such security measures are out of scope of 3gpp.</w:t>
      </w:r>
    </w:p>
    <w:p w14:paraId="3062E8B8" w14:textId="76B83517" w:rsidR="00781BB6" w:rsidRPr="00503C88" w:rsidRDefault="00781BB6" w:rsidP="00503C88">
      <w:pPr>
        <w:pStyle w:val="Heading3"/>
        <w:rPr>
          <w:rFonts w:eastAsia="SimSun"/>
        </w:rPr>
      </w:pPr>
      <w:bookmarkStart w:id="96" w:name="_Toc184111969"/>
      <w:r w:rsidRPr="00A456A3">
        <w:rPr>
          <w:rFonts w:eastAsia="SimSun"/>
        </w:rPr>
        <w:t>6</w:t>
      </w:r>
      <w:r w:rsidRPr="00503C88">
        <w:rPr>
          <w:rFonts w:eastAsia="SimSun"/>
        </w:rPr>
        <w:t>.</w:t>
      </w:r>
      <w:r w:rsidR="00A3282F" w:rsidRPr="00503C88">
        <w:rPr>
          <w:rFonts w:eastAsia="SimSun"/>
        </w:rPr>
        <w:t>5</w:t>
      </w:r>
      <w:r w:rsidRPr="00503C88">
        <w:rPr>
          <w:rFonts w:eastAsia="SimSun"/>
        </w:rPr>
        <w:t>.3</w:t>
      </w:r>
      <w:r w:rsidRPr="00503C88">
        <w:rPr>
          <w:rFonts w:eastAsia="SimSun"/>
        </w:rPr>
        <w:tab/>
        <w:t>Evaluation</w:t>
      </w:r>
      <w:bookmarkEnd w:id="96"/>
    </w:p>
    <w:p w14:paraId="5D86B79A" w14:textId="0B5906D0" w:rsidR="00781BB6" w:rsidRPr="00503C88" w:rsidRDefault="00781BB6" w:rsidP="00503C88">
      <w:pPr>
        <w:pStyle w:val="Heading4"/>
        <w:rPr>
          <w:rFonts w:eastAsia="SimSun"/>
        </w:rPr>
      </w:pPr>
      <w:bookmarkStart w:id="97" w:name="_Toc184111970"/>
      <w:r w:rsidRPr="00503C88">
        <w:rPr>
          <w:rFonts w:eastAsia="SimSun"/>
        </w:rPr>
        <w:t>6.</w:t>
      </w:r>
      <w:r w:rsidR="00A3282F" w:rsidRPr="00503C88">
        <w:rPr>
          <w:rFonts w:eastAsia="SimSun"/>
        </w:rPr>
        <w:t>5</w:t>
      </w:r>
      <w:r w:rsidRPr="00503C88">
        <w:rPr>
          <w:rFonts w:eastAsia="SimSun"/>
        </w:rPr>
        <w:t>.3.1</w:t>
      </w:r>
      <w:r w:rsidR="00943740">
        <w:rPr>
          <w:rFonts w:eastAsia="SimSun"/>
        </w:rPr>
        <w:tab/>
      </w:r>
      <w:r w:rsidRPr="00503C88">
        <w:rPr>
          <w:rFonts w:eastAsia="SimSun"/>
        </w:rPr>
        <w:t>UE authentication (KI#1)</w:t>
      </w:r>
      <w:bookmarkEnd w:id="97"/>
    </w:p>
    <w:p w14:paraId="2D024FCC" w14:textId="77777777" w:rsidR="00FE2055" w:rsidRDefault="00781BB6" w:rsidP="00781BB6">
      <w:r>
        <w:t xml:space="preserve">The UE is authenticated over 3gpp access using existing primary authentication procedures. The authenticated 3gpp access is used for setting up the </w:t>
      </w:r>
      <w:r w:rsidR="00824F6A">
        <w:t>MP</w:t>
      </w:r>
      <w:r>
        <w:t xml:space="preserve">QUIC (TLS) connection. </w:t>
      </w:r>
      <w:r w:rsidR="00FE2055">
        <w:t xml:space="preserve">The MPQUIC connection is established using server-side authentication based on certificates. Hence, the UE is not explicitly authenticated by the UPF, and this is not needed either, since only a UE authenticated by the 5GC can setup a PDU session via SMF and the MPQUIC connection is established over the PDU session. This is not unique for ATSSS, but this is true for all PDU session establishments. Thus, this solution only provides one-way authentication, i.e. server-side. </w:t>
      </w:r>
    </w:p>
    <w:p w14:paraId="143E8A35" w14:textId="6D2D42E4" w:rsidR="00781BB6" w:rsidRDefault="00781BB6" w:rsidP="00781BB6">
      <w:pPr>
        <w:rPr>
          <w:rFonts w:eastAsia="SimSun"/>
        </w:rPr>
      </w:pPr>
      <w:r>
        <w:t xml:space="preserve">The same </w:t>
      </w:r>
      <w:r w:rsidR="00FE2055">
        <w:t>MP</w:t>
      </w:r>
      <w:r>
        <w:t xml:space="preserve">QUIC connection and hence the same security context is used for the non-3gpp access. UPF does not see this as a new access, simply a new path using the same security context. </w:t>
      </w:r>
    </w:p>
    <w:p w14:paraId="3E48BF03" w14:textId="716703BF" w:rsidR="00781BB6" w:rsidRDefault="00781BB6" w:rsidP="00781BB6">
      <w:pPr>
        <w:pStyle w:val="Heading4"/>
        <w:rPr>
          <w:rFonts w:eastAsia="SimSun"/>
        </w:rPr>
      </w:pPr>
      <w:bookmarkStart w:id="98" w:name="_Toc184111971"/>
      <w:r>
        <w:rPr>
          <w:rFonts w:eastAsia="SimSun"/>
        </w:rPr>
        <w:lastRenderedPageBreak/>
        <w:t>6.</w:t>
      </w:r>
      <w:r w:rsidR="00A3282F">
        <w:rPr>
          <w:rFonts w:eastAsia="SimSun"/>
        </w:rPr>
        <w:t>5</w:t>
      </w:r>
      <w:r>
        <w:rPr>
          <w:rFonts w:eastAsia="SimSun"/>
        </w:rPr>
        <w:t>.3.2</w:t>
      </w:r>
      <w:r w:rsidR="00943740">
        <w:rPr>
          <w:rFonts w:eastAsia="SimSun"/>
        </w:rPr>
        <w:tab/>
      </w:r>
      <w:r>
        <w:rPr>
          <w:rFonts w:eastAsia="SimSun"/>
        </w:rPr>
        <w:t>Confidentiality and integrity protection (KI#2)</w:t>
      </w:r>
      <w:bookmarkEnd w:id="98"/>
    </w:p>
    <w:p w14:paraId="07D4B2EE" w14:textId="17BFAD02" w:rsidR="00781BB6" w:rsidRDefault="00781BB6" w:rsidP="00781BB6">
      <w:pPr>
        <w:rPr>
          <w:rFonts w:eastAsia="SimSun"/>
        </w:rPr>
      </w:pPr>
      <w:r>
        <w:t>Both paths apply confidentiality and integrity protection using credentials established during the setup of the QUIC connection which is using TLS 1.3 [</w:t>
      </w:r>
      <w:r w:rsidRPr="00A456A3">
        <w:t>9</w:t>
      </w:r>
      <w:r>
        <w:t xml:space="preserve">].  </w:t>
      </w:r>
    </w:p>
    <w:p w14:paraId="05E109F7" w14:textId="2841EE94" w:rsidR="00781BB6" w:rsidRDefault="00781BB6" w:rsidP="00781BB6">
      <w:pPr>
        <w:pStyle w:val="Heading4"/>
        <w:rPr>
          <w:rFonts w:eastAsia="SimSun"/>
        </w:rPr>
      </w:pPr>
      <w:bookmarkStart w:id="99" w:name="_Toc184111972"/>
      <w:r>
        <w:rPr>
          <w:rFonts w:eastAsia="SimSun"/>
        </w:rPr>
        <w:t>6.</w:t>
      </w:r>
      <w:r w:rsidR="00A3282F">
        <w:rPr>
          <w:rFonts w:eastAsia="SimSun"/>
        </w:rPr>
        <w:t>5</w:t>
      </w:r>
      <w:r>
        <w:rPr>
          <w:rFonts w:eastAsia="SimSun"/>
        </w:rPr>
        <w:t>.3.3</w:t>
      </w:r>
      <w:r w:rsidR="00943740">
        <w:rPr>
          <w:rFonts w:eastAsia="SimSun"/>
        </w:rPr>
        <w:tab/>
      </w:r>
      <w:r>
        <w:rPr>
          <w:rFonts w:eastAsia="SimSun"/>
        </w:rPr>
        <w:t>Privacy considerations (KI#1)</w:t>
      </w:r>
      <w:bookmarkEnd w:id="99"/>
    </w:p>
    <w:p w14:paraId="2547F05F" w14:textId="291E65A1" w:rsidR="00781BB6" w:rsidRDefault="00781BB6" w:rsidP="00781BB6">
      <w:pPr>
        <w:rPr>
          <w:rFonts w:eastAsia="SimSun"/>
        </w:rPr>
      </w:pPr>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3DD235C" w14:textId="255FDC36" w:rsidR="00781BB6" w:rsidRDefault="00781BB6" w:rsidP="00781BB6">
      <w:pPr>
        <w:pStyle w:val="Heading4"/>
        <w:rPr>
          <w:rFonts w:eastAsia="SimSun"/>
        </w:rPr>
      </w:pPr>
      <w:bookmarkStart w:id="100" w:name="_Toc184111973"/>
      <w:r>
        <w:rPr>
          <w:rFonts w:eastAsia="SimSun"/>
        </w:rPr>
        <w:t>6.</w:t>
      </w:r>
      <w:r w:rsidR="00A3282F">
        <w:rPr>
          <w:rFonts w:eastAsia="SimSun"/>
        </w:rPr>
        <w:t>5</w:t>
      </w:r>
      <w:r>
        <w:rPr>
          <w:rFonts w:eastAsia="SimSun"/>
        </w:rPr>
        <w:t>.3.4</w:t>
      </w:r>
      <w:r w:rsidR="00943740">
        <w:rPr>
          <w:rFonts w:eastAsia="SimSun"/>
        </w:rPr>
        <w:tab/>
      </w:r>
      <w:r>
        <w:rPr>
          <w:rFonts w:eastAsia="SimSun"/>
        </w:rPr>
        <w:t>System impact</w:t>
      </w:r>
      <w:bookmarkEnd w:id="100"/>
    </w:p>
    <w:p w14:paraId="65A258C3" w14:textId="77777777" w:rsidR="00781BB6" w:rsidRDefault="00781BB6" w:rsidP="00781BB6">
      <w:pPr>
        <w:rPr>
          <w:rFonts w:eastAsia="SimSun"/>
        </w:rPr>
      </w:pPr>
      <w:r>
        <w:t xml:space="preserve">Impacted entities are: </w:t>
      </w:r>
    </w:p>
    <w:p w14:paraId="2034109A" w14:textId="77777777" w:rsidR="00781BB6" w:rsidRDefault="00781BB6" w:rsidP="00FD2366">
      <w:pPr>
        <w:pStyle w:val="B1"/>
      </w:pPr>
      <w:r>
        <w:t xml:space="preserve">- </w:t>
      </w:r>
      <w:r>
        <w:tab/>
        <w:t xml:space="preserve">UE </w:t>
      </w:r>
    </w:p>
    <w:p w14:paraId="086D9CAB" w14:textId="77777777" w:rsidR="00781BB6" w:rsidRDefault="00781BB6" w:rsidP="00FD2366">
      <w:pPr>
        <w:pStyle w:val="B1"/>
      </w:pPr>
      <w:r>
        <w:t xml:space="preserve">- </w:t>
      </w:r>
      <w:r>
        <w:tab/>
        <w:t xml:space="preserve">AMF/SMF (depending on option 1 or option 2 of Solution #2.8 of TR 23.700-54 [2]) </w:t>
      </w:r>
    </w:p>
    <w:p w14:paraId="0DF13648" w14:textId="698FD9DC" w:rsidR="00781BB6" w:rsidRDefault="00781BB6" w:rsidP="00FD2366">
      <w:pPr>
        <w:pStyle w:val="B1"/>
        <w:rPr>
          <w:rFonts w:eastAsia="SimSun"/>
          <w:lang w:eastAsia="zh-CN"/>
        </w:rPr>
      </w:pPr>
      <w:r>
        <w:t xml:space="preserve">- </w:t>
      </w:r>
      <w:r>
        <w:tab/>
        <w:t>UPF</w:t>
      </w:r>
    </w:p>
    <w:p w14:paraId="5FC16939" w14:textId="4AAA05FE" w:rsidR="00FC5EE2" w:rsidRDefault="00FC5EE2" w:rsidP="00FC5EE2">
      <w:pPr>
        <w:pStyle w:val="Heading2"/>
        <w:rPr>
          <w:rFonts w:eastAsia="SimSun" w:cs="Arial"/>
          <w:sz w:val="28"/>
          <w:szCs w:val="28"/>
        </w:rPr>
      </w:pPr>
      <w:bookmarkStart w:id="101" w:name="_Toc184111974"/>
      <w:r>
        <w:rPr>
          <w:rFonts w:eastAsia="SimSun"/>
        </w:rPr>
        <w:t>6.6</w:t>
      </w:r>
      <w:r>
        <w:rPr>
          <w:rFonts w:eastAsia="SimSun"/>
        </w:rPr>
        <w:tab/>
        <w:t>Solution #6: Using IPsec to authenticate UE and UPF for non-3GPP access</w:t>
      </w:r>
      <w:bookmarkEnd w:id="101"/>
    </w:p>
    <w:p w14:paraId="19EE9862" w14:textId="3CC35875" w:rsidR="00FC5EE2" w:rsidRDefault="00FC5EE2" w:rsidP="00FC5EE2">
      <w:pPr>
        <w:pStyle w:val="Heading3"/>
        <w:rPr>
          <w:rFonts w:eastAsia="SimSun"/>
        </w:rPr>
      </w:pPr>
      <w:bookmarkStart w:id="102" w:name="_Toc184111975"/>
      <w:r>
        <w:rPr>
          <w:rFonts w:eastAsia="SimSun"/>
        </w:rPr>
        <w:t>6.6.1</w:t>
      </w:r>
      <w:r>
        <w:rPr>
          <w:rFonts w:eastAsia="SimSun"/>
        </w:rPr>
        <w:tab/>
        <w:t>Introduction</w:t>
      </w:r>
      <w:bookmarkEnd w:id="102"/>
      <w:r>
        <w:rPr>
          <w:rFonts w:eastAsia="SimSun"/>
        </w:rPr>
        <w:t xml:space="preserve"> </w:t>
      </w:r>
    </w:p>
    <w:p w14:paraId="7158B7EC" w14:textId="77777777" w:rsidR="00FC5EE2" w:rsidRDefault="00FC5EE2" w:rsidP="00FC5EE2">
      <w:pPr>
        <w:rPr>
          <w:rFonts w:eastAsia="SimSun"/>
        </w:rPr>
      </w:pPr>
      <w:r>
        <w:t xml:space="preserve">This solution addresses key issue #1. </w:t>
      </w:r>
    </w:p>
    <w:p w14:paraId="7394CE25" w14:textId="77777777" w:rsidR="00FC5EE2" w:rsidRDefault="00FC5EE2" w:rsidP="00FC5EE2">
      <w:pPr>
        <w:rPr>
          <w:lang w:eastAsia="zh-CN"/>
        </w:rPr>
      </w:pPr>
      <w:r>
        <w:rPr>
          <w:lang w:eastAsia="zh-CN"/>
        </w:rPr>
        <w:t xml:space="preserve"> The authentication of UE during the IKEv2 procedure can be optimized by using the 3GPP security context for the same UE.</w:t>
      </w:r>
    </w:p>
    <w:p w14:paraId="2EB5538F" w14:textId="08D31B75" w:rsidR="00FC5EE2" w:rsidRDefault="00FC5EE2" w:rsidP="00FC5EE2">
      <w:pPr>
        <w:pStyle w:val="Heading3"/>
        <w:rPr>
          <w:rFonts w:eastAsia="SimSun"/>
        </w:rPr>
      </w:pPr>
      <w:bookmarkStart w:id="103" w:name="_Toc184111976"/>
      <w:r>
        <w:rPr>
          <w:rFonts w:eastAsia="SimSun"/>
        </w:rPr>
        <w:t>6.6.2</w:t>
      </w:r>
      <w:r>
        <w:rPr>
          <w:rFonts w:eastAsia="SimSun"/>
        </w:rPr>
        <w:tab/>
        <w:t>Solution details</w:t>
      </w:r>
      <w:bookmarkEnd w:id="103"/>
    </w:p>
    <w:p w14:paraId="7D5360FF" w14:textId="44F51668" w:rsidR="00FC5EE2" w:rsidRDefault="00FC5EE2" w:rsidP="00FC5EE2">
      <w:pPr>
        <w:rPr>
          <w:rFonts w:eastAsia="SimSun"/>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2BD24DB" w14:textId="508639AF" w:rsidR="00FC5EE2" w:rsidRDefault="00FC5EE2" w:rsidP="00FD2366">
      <w:pPr>
        <w:pStyle w:val="TH"/>
        <w:rPr>
          <w:lang w:eastAsia="zh-CN"/>
        </w:rPr>
      </w:pPr>
      <w:r>
        <w:lastRenderedPageBreak/>
        <w:t xml:space="preserve"> </w:t>
      </w:r>
      <w:r w:rsidR="006E0E49" w:rsidRPr="006E0E49">
        <w:rPr>
          <w:rFonts w:eastAsia="SimSun"/>
        </w:rPr>
        <w:t xml:space="preserve"> </w:t>
      </w:r>
      <w:r w:rsidR="00B81066" w:rsidRPr="00B81066">
        <w:rPr>
          <w:rFonts w:eastAsia="SimSun"/>
          <w:noProof/>
        </w:rPr>
        <w:object w:dxaOrig="8805" w:dyaOrig="6765" w14:anchorId="61D17F1D">
          <v:shape id="_x0000_i1033" type="#_x0000_t75" alt="" style="width:440.15pt;height:338.1pt;mso-width-percent:0;mso-height-percent:0;mso-width-percent:0;mso-height-percent:0" o:ole="">
            <v:imagedata r:id="rId25" o:title=""/>
          </v:shape>
          <o:OLEObject Type="Embed" ProgID="Visio.Drawing.15" ShapeID="_x0000_i1033" DrawAspect="Content" ObjectID="_1794724793" r:id="rId26"/>
        </w:object>
      </w:r>
    </w:p>
    <w:p w14:paraId="2D3B8FBF" w14:textId="27B1825B" w:rsidR="00FC5EE2" w:rsidRDefault="00FC5EE2" w:rsidP="00FD2366">
      <w:pPr>
        <w:pStyle w:val="TF"/>
        <w:rPr>
          <w:lang w:eastAsia="zh-CN"/>
        </w:rPr>
      </w:pPr>
      <w:r>
        <w:rPr>
          <w:lang w:eastAsia="zh-CN"/>
        </w:rPr>
        <w:t>Figure 6.6.2.1 ATSSS-lite authentication procedure over NIN3A</w:t>
      </w:r>
    </w:p>
    <w:p w14:paraId="61064FFA" w14:textId="77777777" w:rsidR="00FC5EE2" w:rsidRDefault="00FC5EE2" w:rsidP="00FD2366">
      <w:pPr>
        <w:pStyle w:val="B1"/>
        <w:rPr>
          <w:lang w:eastAsia="zh-CN"/>
        </w:rPr>
      </w:pPr>
      <w:r>
        <w:rPr>
          <w:lang w:eastAsia="zh-CN"/>
        </w:rPr>
        <w:t>1. 3GPP registration procedure is executed between UE and network through 3GPP access.</w:t>
      </w:r>
    </w:p>
    <w:p w14:paraId="4A372680" w14:textId="77777777" w:rsidR="00FC5EE2" w:rsidRDefault="00FC5EE2" w:rsidP="00FD2366">
      <w:pPr>
        <w:pStyle w:val="B1"/>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40CCDFEE" w14:textId="77777777" w:rsidR="00FC5EE2" w:rsidRDefault="00FC5EE2" w:rsidP="00FD2366">
      <w:pPr>
        <w:pStyle w:val="B1"/>
        <w:rPr>
          <w:lang w:eastAsia="zh-CN"/>
        </w:rPr>
      </w:pPr>
      <w:r>
        <w:rPr>
          <w:lang w:eastAsia="zh-CN"/>
        </w:rPr>
        <w:t xml:space="preserve">3-4. AMF selects ATSSS-lite enabled SMF and forwards PDU session request to SMF. </w:t>
      </w:r>
    </w:p>
    <w:p w14:paraId="0EB788BA" w14:textId="77777777" w:rsidR="00FC5EE2" w:rsidRDefault="00FC5EE2" w:rsidP="00FD2366">
      <w:pPr>
        <w:pStyle w:val="B1"/>
        <w:rPr>
          <w:lang w:eastAsia="zh-CN"/>
        </w:rPr>
      </w:pPr>
      <w:r>
        <w:rPr>
          <w:lang w:eastAsia="zh-CN"/>
        </w:rPr>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443FA18A" w14:textId="797B3601" w:rsidR="00FC5EE2" w:rsidRDefault="00FC5EE2" w:rsidP="00FD2366">
      <w:pPr>
        <w:pStyle w:val="B1"/>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6097FBF4" w14:textId="77777777" w:rsidR="00FC5EE2" w:rsidRDefault="00FC5EE2" w:rsidP="00FD2366">
      <w:pPr>
        <w:pStyle w:val="B1"/>
        <w:rPr>
          <w:lang w:eastAsia="zh-CN"/>
        </w:rPr>
      </w:pPr>
      <w:r>
        <w:rPr>
          <w:lang w:eastAsia="zh-CN"/>
        </w:rPr>
        <w:t>7. UPF IP address is sent to UE along with the PDU session accept message.</w:t>
      </w:r>
    </w:p>
    <w:p w14:paraId="41A9BB92" w14:textId="77777777" w:rsidR="00FC5EE2" w:rsidRDefault="00FC5EE2" w:rsidP="00FD2366">
      <w:pPr>
        <w:pStyle w:val="B1"/>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278DBA84" w14:textId="77777777" w:rsidR="00FC5EE2" w:rsidRDefault="00FC5EE2" w:rsidP="00FD2366">
      <w:pPr>
        <w:pStyle w:val="B1"/>
        <w:rPr>
          <w:lang w:eastAsia="zh-CN"/>
        </w:rPr>
      </w:pPr>
      <w:r>
        <w:rPr>
          <w:lang w:eastAsia="zh-CN"/>
        </w:rPr>
        <w:t xml:space="preserve">9. Data Link Layer L2 is connected. </w:t>
      </w:r>
    </w:p>
    <w:p w14:paraId="033911B4" w14:textId="77777777" w:rsidR="00FC5EE2" w:rsidRDefault="00FC5EE2" w:rsidP="00FD2366">
      <w:pPr>
        <w:pStyle w:val="B1"/>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F68DF43" w14:textId="77777777" w:rsidR="00FC5EE2" w:rsidRDefault="00FC5EE2" w:rsidP="00FD2366">
      <w:pPr>
        <w:pStyle w:val="B1"/>
        <w:rPr>
          <w:lang w:eastAsia="zh-CN"/>
        </w:rPr>
      </w:pPr>
      <w:r>
        <w:rPr>
          <w:lang w:eastAsia="zh-CN"/>
        </w:rPr>
        <w:lastRenderedPageBreak/>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E70614F" w14:textId="58833F75" w:rsidR="00FC5EE2" w:rsidRDefault="00FC5EE2" w:rsidP="00FD2366">
      <w:pPr>
        <w:pStyle w:val="B1"/>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6851F3D5" w14:textId="77777777" w:rsidR="00FC5EE2" w:rsidRDefault="00FC5EE2" w:rsidP="00FD2366">
      <w:pPr>
        <w:pStyle w:val="B2"/>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B040E05" w14:textId="77777777" w:rsidR="00FC5EE2" w:rsidRDefault="00FC5EE2" w:rsidP="00FD2366">
      <w:pPr>
        <w:pStyle w:val="B1"/>
        <w:rPr>
          <w:lang w:eastAsia="zh-CN"/>
        </w:rPr>
      </w:pPr>
      <w:r>
        <w:rPr>
          <w:lang w:eastAsia="zh-CN"/>
        </w:rPr>
        <w:t>13. UE and UPF run the CREAT_CHILD_SA procedure and establish the IPsec security tunnel.</w:t>
      </w:r>
    </w:p>
    <w:p w14:paraId="559A8EE9" w14:textId="77777777" w:rsidR="00FC5EE2" w:rsidRDefault="00FC5EE2" w:rsidP="00FC5EE2">
      <w:pPr>
        <w:pStyle w:val="ListParagraph"/>
        <w:ind w:left="555"/>
        <w:rPr>
          <w:lang w:eastAsia="zh-CN"/>
        </w:rPr>
      </w:pPr>
    </w:p>
    <w:p w14:paraId="25696A38" w14:textId="5B857204" w:rsidR="00FC5EE2" w:rsidRDefault="00FC5EE2" w:rsidP="00FC5EE2">
      <w:pPr>
        <w:pStyle w:val="Heading3"/>
        <w:rPr>
          <w:rFonts w:eastAsia="SimSun"/>
        </w:rPr>
      </w:pPr>
      <w:bookmarkStart w:id="104" w:name="_Toc184111977"/>
      <w:r>
        <w:rPr>
          <w:rFonts w:eastAsia="SimSun"/>
        </w:rPr>
        <w:t>6.6.3</w:t>
      </w:r>
      <w:r>
        <w:rPr>
          <w:rFonts w:eastAsia="SimSun"/>
        </w:rPr>
        <w:tab/>
        <w:t>Evaluation</w:t>
      </w:r>
      <w:bookmarkEnd w:id="104"/>
    </w:p>
    <w:p w14:paraId="05E750C1" w14:textId="77777777" w:rsidR="00DA1962" w:rsidRPr="00DA1962" w:rsidRDefault="00DA1962" w:rsidP="00C427BC">
      <w:pPr>
        <w:rPr>
          <w:rFonts w:eastAsia="SimSun"/>
          <w:lang w:eastAsia="zh-CN"/>
        </w:rPr>
      </w:pPr>
      <w:r w:rsidRPr="00DA1962">
        <w:rPr>
          <w:rFonts w:eastAsia="SimSun"/>
          <w:lang w:eastAsia="zh-CN"/>
        </w:rPr>
        <w:t>This solution addresses key issue #1 and proposes to use IKEv2 protocol to do the authentication during the non-3GPP access procedure for NIN3A scenario.</w:t>
      </w:r>
    </w:p>
    <w:p w14:paraId="1611B570" w14:textId="77777777" w:rsidR="00DA1962" w:rsidRPr="00DA1962" w:rsidRDefault="00DA1962" w:rsidP="00C427BC">
      <w:pPr>
        <w:rPr>
          <w:rFonts w:eastAsia="SimSun"/>
          <w:lang w:eastAsia="zh-CN"/>
        </w:rPr>
      </w:pPr>
      <w:r w:rsidRPr="00DA1962">
        <w:rPr>
          <w:rFonts w:eastAsia="SimSun"/>
          <w:lang w:eastAsia="zh-CN"/>
        </w:rPr>
        <w:t>It requires that the UE and UPF supports the functionality of IKEv2 using a pre-shared key-based authentication method.</w:t>
      </w:r>
    </w:p>
    <w:p w14:paraId="5934F37D" w14:textId="406A3B71" w:rsidR="00DA1962" w:rsidRDefault="00DA1962" w:rsidP="00C427BC">
      <w:pPr>
        <w:rPr>
          <w:rFonts w:eastAsia="SimSun"/>
          <w:lang w:eastAsia="zh-CN"/>
        </w:rPr>
      </w:pPr>
      <w:r w:rsidRPr="00DA1962">
        <w:rPr>
          <w:rFonts w:eastAsia="SimSun"/>
          <w:lang w:eastAsia="zh-CN"/>
        </w:rPr>
        <w:t>UE and UPF have to obtain a pre-shared key before the non-3GPP procedure starts, the key can be derived according to the mechanism defined in solution #1.</w:t>
      </w:r>
    </w:p>
    <w:p w14:paraId="293578B5" w14:textId="0EE8E937" w:rsidR="00EA7D8A" w:rsidRPr="00EA7D8A" w:rsidRDefault="00EA7D8A" w:rsidP="00A456A3">
      <w:pPr>
        <w:pStyle w:val="Heading2"/>
        <w:rPr>
          <w:rFonts w:eastAsia="SimSun"/>
        </w:rPr>
      </w:pPr>
      <w:bookmarkStart w:id="105" w:name="_Toc162518010"/>
      <w:bookmarkStart w:id="106" w:name="_Toc184111978"/>
      <w:r w:rsidRPr="00EA7D8A">
        <w:rPr>
          <w:rFonts w:eastAsia="SimSun"/>
          <w:lang w:eastAsia="zh-CN"/>
        </w:rPr>
        <w:t>6</w:t>
      </w:r>
      <w:r w:rsidRPr="00EA7D8A">
        <w:rPr>
          <w:rFonts w:eastAsia="SimSun"/>
        </w:rPr>
        <w:t>.</w:t>
      </w:r>
      <w:r>
        <w:rPr>
          <w:rFonts w:eastAsia="SimSun"/>
        </w:rPr>
        <w:t>7</w:t>
      </w:r>
      <w:r w:rsidRPr="00EA7D8A">
        <w:rPr>
          <w:rFonts w:eastAsia="SimSun"/>
        </w:rPr>
        <w:tab/>
        <w:t>Solution #</w:t>
      </w:r>
      <w:r>
        <w:rPr>
          <w:rFonts w:eastAsia="SimSun"/>
        </w:rPr>
        <w:t>7</w:t>
      </w:r>
      <w:r w:rsidRPr="00EA7D8A">
        <w:rPr>
          <w:rFonts w:eastAsia="SimSun"/>
        </w:rPr>
        <w:t xml:space="preserve">: </w:t>
      </w:r>
      <w:bookmarkEnd w:id="105"/>
      <w:r w:rsidRPr="00EA7D8A">
        <w:rPr>
          <w:rFonts w:eastAsia="SimSun"/>
        </w:rPr>
        <w:t>Omitting IPsec for MPQUIC traffic over non-3GPP access</w:t>
      </w:r>
      <w:bookmarkEnd w:id="106"/>
    </w:p>
    <w:p w14:paraId="03647559" w14:textId="75A564A1" w:rsidR="00EA7D8A" w:rsidRPr="00EA7D8A" w:rsidRDefault="00EA7D8A" w:rsidP="00A456A3">
      <w:pPr>
        <w:pStyle w:val="Heading3"/>
        <w:rPr>
          <w:rFonts w:eastAsia="SimSun"/>
        </w:rPr>
      </w:pPr>
      <w:bookmarkStart w:id="107" w:name="_Toc162518011"/>
      <w:bookmarkStart w:id="108" w:name="_Toc184111979"/>
      <w:r w:rsidRPr="00EA7D8A">
        <w:rPr>
          <w:rFonts w:eastAsia="SimSun"/>
          <w:lang w:eastAsia="zh-CN"/>
        </w:rPr>
        <w:t>6</w:t>
      </w:r>
      <w:r w:rsidRPr="00EA7D8A">
        <w:rPr>
          <w:rFonts w:eastAsia="SimSun"/>
        </w:rPr>
        <w:t>.</w:t>
      </w:r>
      <w:r>
        <w:rPr>
          <w:rFonts w:eastAsia="SimSun"/>
        </w:rPr>
        <w:t>7</w:t>
      </w:r>
      <w:r w:rsidRPr="00EA7D8A">
        <w:rPr>
          <w:rFonts w:eastAsia="SimSun"/>
        </w:rPr>
        <w:t>.1</w:t>
      </w:r>
      <w:r w:rsidRPr="00EA7D8A">
        <w:rPr>
          <w:rFonts w:eastAsia="SimSun"/>
        </w:rPr>
        <w:tab/>
        <w:t>Introduction</w:t>
      </w:r>
      <w:bookmarkEnd w:id="107"/>
      <w:bookmarkEnd w:id="108"/>
    </w:p>
    <w:p w14:paraId="3FF696A6" w14:textId="77777777" w:rsidR="00EA7D8A" w:rsidRPr="00EA7D8A" w:rsidRDefault="00EA7D8A" w:rsidP="00EA7D8A">
      <w:pPr>
        <w:rPr>
          <w:rFonts w:eastAsia="SimSun"/>
        </w:rPr>
      </w:pPr>
      <w:r w:rsidRPr="00EA7D8A">
        <w:rPr>
          <w:rFonts w:eastAsia="SimSun"/>
        </w:rPr>
        <w:t>This solution addresses Key Issue #1: Authentication of UE in ATSSS over Non-Integrated Non-3GPP Access and Key Issue #2: Confidentiality and integrity protection of the communication between UE and 5GCore in Non-Integrated Non-3GPP Access.</w:t>
      </w:r>
    </w:p>
    <w:p w14:paraId="71FE246F" w14:textId="77777777" w:rsidR="00EA7D8A" w:rsidRPr="00EA7D8A" w:rsidRDefault="00EA7D8A" w:rsidP="00EA7D8A">
      <w:pPr>
        <w:rPr>
          <w:rFonts w:eastAsia="SimSun"/>
        </w:rPr>
      </w:pPr>
      <w:r w:rsidRPr="00EA7D8A">
        <w:rPr>
          <w:rFonts w:eastAsia="SimSun"/>
        </w:rPr>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3DC8B720" w14:textId="10CD94D7" w:rsidR="00EA7D8A" w:rsidRPr="00EA7D8A" w:rsidRDefault="00EA7D8A" w:rsidP="00A456A3">
      <w:pPr>
        <w:pStyle w:val="Heading3"/>
        <w:rPr>
          <w:rFonts w:eastAsia="SimSun"/>
        </w:rPr>
      </w:pPr>
      <w:bookmarkStart w:id="109" w:name="_Toc162518012"/>
      <w:bookmarkStart w:id="110" w:name="_Toc184111980"/>
      <w:r>
        <w:rPr>
          <w:rFonts w:eastAsia="SimSun"/>
          <w:lang w:eastAsia="zh-CN"/>
        </w:rPr>
        <w:lastRenderedPageBreak/>
        <w:t>6.7.2</w:t>
      </w:r>
      <w:r w:rsidRPr="00EA7D8A">
        <w:rPr>
          <w:rFonts w:eastAsia="SimSun"/>
        </w:rPr>
        <w:tab/>
        <w:t>Solution details</w:t>
      </w:r>
      <w:bookmarkEnd w:id="109"/>
      <w:bookmarkEnd w:id="110"/>
    </w:p>
    <w:p w14:paraId="582629C1" w14:textId="77777777" w:rsidR="00EA7D8A" w:rsidRPr="00EA7D8A" w:rsidRDefault="00B81066" w:rsidP="00FD2366">
      <w:pPr>
        <w:pStyle w:val="TH"/>
        <w:rPr>
          <w:rFonts w:eastAsia="SimSun"/>
        </w:rPr>
      </w:pPr>
      <w:r w:rsidRPr="00B81066">
        <w:rPr>
          <w:rFonts w:eastAsia="SimSun"/>
          <w:noProof/>
        </w:rPr>
        <w:object w:dxaOrig="9630" w:dyaOrig="9465" w14:anchorId="3DDE3031">
          <v:shape id="_x0000_i1034" type="#_x0000_t75" alt="" style="width:482.1pt;height:473.3pt;mso-width-percent:0;mso-height-percent:0;mso-width-percent:0;mso-height-percent:0" o:ole="">
            <v:imagedata r:id="rId27" o:title=""/>
          </v:shape>
          <o:OLEObject Type="Embed" ProgID="Visio.Drawing.15" ShapeID="_x0000_i1034" DrawAspect="Content" ObjectID="_1794724794" r:id="rId28"/>
        </w:object>
      </w:r>
    </w:p>
    <w:p w14:paraId="4B1CB6DE" w14:textId="01E4A208" w:rsidR="00EA7D8A" w:rsidRPr="00EA7D8A" w:rsidRDefault="00EA7D8A" w:rsidP="00FD2366">
      <w:pPr>
        <w:pStyle w:val="TF"/>
        <w:rPr>
          <w:rFonts w:eastAsia="SimSun"/>
        </w:rPr>
      </w:pPr>
      <w:r w:rsidRPr="00EA7D8A">
        <w:rPr>
          <w:rFonts w:eastAsia="SimSun"/>
        </w:rPr>
        <w:t xml:space="preserve">Figure </w:t>
      </w:r>
      <w:r>
        <w:rPr>
          <w:rFonts w:eastAsia="SimSun"/>
        </w:rPr>
        <w:t>6.7.2</w:t>
      </w:r>
      <w:r w:rsidRPr="00EA7D8A">
        <w:rPr>
          <w:rFonts w:eastAsia="SimSun"/>
        </w:rPr>
        <w:t>-1 Omitting IPsec for QUIC traffic over non-3GPP access</w:t>
      </w:r>
    </w:p>
    <w:p w14:paraId="27A02FC0" w14:textId="77777777" w:rsidR="00EA7D8A" w:rsidRPr="00EA7D8A" w:rsidRDefault="00EA7D8A" w:rsidP="00FD2366">
      <w:pPr>
        <w:pStyle w:val="B1"/>
        <w:rPr>
          <w:rFonts w:eastAsia="SimSun"/>
        </w:rPr>
      </w:pPr>
      <w:r w:rsidRPr="00EA7D8A">
        <w:rPr>
          <w:rFonts w:eastAsia="SimSun"/>
        </w:rPr>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4754AF11" w14:textId="77777777" w:rsidR="00EA7D8A" w:rsidRPr="00EA7D8A" w:rsidRDefault="00EA7D8A" w:rsidP="00FD2366">
      <w:pPr>
        <w:pStyle w:val="B1"/>
        <w:rPr>
          <w:rFonts w:eastAsia="SimSun"/>
        </w:rPr>
      </w:pPr>
      <w:r w:rsidRPr="00EA7D8A">
        <w:rPr>
          <w:rFonts w:eastAsia="SimSun"/>
        </w:rPr>
        <w:t>2. The Non-3GPP Access shall select an AMF and forwards the Registration Request with the indication that the UE supports MPQUIC/ NIN3A to the AMF.</w:t>
      </w:r>
    </w:p>
    <w:p w14:paraId="16CD029C" w14:textId="77777777" w:rsidR="00EA7D8A" w:rsidRPr="00EA7D8A" w:rsidRDefault="00EA7D8A" w:rsidP="00FD2366">
      <w:pPr>
        <w:pStyle w:val="B1"/>
        <w:rPr>
          <w:rFonts w:eastAsia="SimSun"/>
        </w:rPr>
      </w:pPr>
      <w:r w:rsidRPr="00EA7D8A">
        <w:rPr>
          <w:rFonts w:eastAsia="SimSun"/>
        </w:rPr>
        <w:t>3. The AMF initiates the authentication procedure between AUSF and the UE following the normal procedures.</w:t>
      </w:r>
    </w:p>
    <w:p w14:paraId="51E9CF92" w14:textId="77777777" w:rsidR="00EA7D8A" w:rsidRPr="00EA7D8A" w:rsidRDefault="00EA7D8A" w:rsidP="00FD2366">
      <w:pPr>
        <w:pStyle w:val="B1"/>
        <w:rPr>
          <w:rFonts w:eastAsia="SimSun"/>
        </w:rPr>
      </w:pPr>
      <w:r w:rsidRPr="00EA7D8A">
        <w:rPr>
          <w:rFonts w:eastAsia="SimSun"/>
        </w:rPr>
        <w:lastRenderedPageBreak/>
        <w:t>4. The AMF performs the NAS SMC operation following the normal procedures.</w:t>
      </w:r>
    </w:p>
    <w:p w14:paraId="11CCF706" w14:textId="77777777" w:rsidR="00EA7D8A" w:rsidRPr="00EA7D8A" w:rsidRDefault="00EA7D8A" w:rsidP="00FD2366">
      <w:pPr>
        <w:pStyle w:val="B1"/>
        <w:rPr>
          <w:rFonts w:eastAsia="SimSun"/>
        </w:rPr>
      </w:pPr>
      <w:r w:rsidRPr="00EA7D8A">
        <w:rPr>
          <w:rFonts w:eastAsia="SimSun"/>
        </w:rPr>
        <w:t>5. The AMF upon reception of the NAS SMC Complete from the UE or upon success of integrity protection verification, initiates the NGAP procedure to set up the AN context. AMF shall compute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xml:space="preserve">, using the uplink NAS COUNT associated with NAS connection identifier "0x02" for the establishment of the IPsec SA between the UE and the N3IWF and shall include it in the N2 Initial Context Setup Request sent to the Non-3GPP Access. </w:t>
      </w:r>
    </w:p>
    <w:p w14:paraId="7F2D52A1" w14:textId="77777777" w:rsidR="00EA7D8A" w:rsidRPr="00EA7D8A" w:rsidRDefault="00EA7D8A" w:rsidP="00FD2366">
      <w:pPr>
        <w:pStyle w:val="B1"/>
        <w:rPr>
          <w:rFonts w:eastAsia="SimSun"/>
        </w:rPr>
      </w:pPr>
      <w:r w:rsidRPr="00EA7D8A">
        <w:rPr>
          <w:rFonts w:eastAsia="SimSun"/>
        </w:rPr>
        <w:t>6. The UE and the AMF shall derive the UPF key similar to the Non-3GPP Access key, i.e. NAS connection identifier "0x02" and Uplink NAS COUNT shall be set to 0 to avoid that the K</w:t>
      </w:r>
      <w:r w:rsidRPr="00EA7D8A">
        <w:rPr>
          <w:rFonts w:eastAsia="SimSun"/>
          <w:vertAlign w:val="subscript"/>
        </w:rPr>
        <w:t>UPF</w:t>
      </w:r>
      <w:r w:rsidRPr="00EA7D8A">
        <w:rPr>
          <w:rFonts w:eastAsia="SimSun"/>
        </w:rPr>
        <w:t xml:space="preserve"> is the same key as the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The AMF selects the UPF.</w:t>
      </w:r>
    </w:p>
    <w:p w14:paraId="08C7E633" w14:textId="77777777" w:rsidR="00EA7D8A" w:rsidRPr="00EA7D8A" w:rsidRDefault="00EA7D8A" w:rsidP="00FD2366">
      <w:pPr>
        <w:pStyle w:val="B1"/>
        <w:rPr>
          <w:rFonts w:eastAsia="SimSun"/>
        </w:rPr>
      </w:pPr>
      <w:r w:rsidRPr="00EA7D8A">
        <w:rPr>
          <w:rFonts w:eastAsia="SimSun"/>
        </w:rPr>
        <w:t>7. The AMF sends a UPF Context Setup message to the UPF, containing the UE Identity (Subscription Permanent Identifier (SUPI), Generic Public Subscription Identifier (GPSI), etc.) and the UPF key K</w:t>
      </w:r>
      <w:r w:rsidRPr="00EA7D8A">
        <w:rPr>
          <w:rFonts w:eastAsia="SimSun"/>
          <w:vertAlign w:val="subscript"/>
        </w:rPr>
        <w:t>UPF</w:t>
      </w:r>
      <w:r w:rsidRPr="00EA7D8A">
        <w:rPr>
          <w:rFonts w:eastAsia="SimSun"/>
        </w:rPr>
        <w:t>. The message may be sent via the SMF.</w:t>
      </w:r>
    </w:p>
    <w:p w14:paraId="77D6E1CE" w14:textId="77777777" w:rsidR="00EA7D8A" w:rsidRPr="00EA7D8A" w:rsidRDefault="00EA7D8A" w:rsidP="00FD2366">
      <w:pPr>
        <w:pStyle w:val="B1"/>
        <w:rPr>
          <w:rFonts w:eastAsia="SimSun"/>
        </w:rPr>
      </w:pPr>
      <w:r w:rsidRPr="00EA7D8A">
        <w:rPr>
          <w:rFonts w:eastAsia="SimSun"/>
        </w:rPr>
        <w:t>8. The UPF stores the key K</w:t>
      </w:r>
      <w:r w:rsidRPr="00EA7D8A">
        <w:rPr>
          <w:rFonts w:eastAsia="SimSun"/>
          <w:vertAlign w:val="subscript"/>
        </w:rPr>
        <w:t>UPF</w:t>
      </w:r>
      <w:r w:rsidRPr="00EA7D8A">
        <w:rPr>
          <w:rFonts w:eastAsia="SimSun"/>
        </w:rPr>
        <w:t xml:space="preserve"> and the UE ID and acknowledges the message towards the AMF. The message may be sent via the SMF.</w:t>
      </w:r>
    </w:p>
    <w:p w14:paraId="09A18D48" w14:textId="77777777" w:rsidR="00EA7D8A" w:rsidRPr="00EA7D8A" w:rsidRDefault="00EA7D8A" w:rsidP="00FD2366">
      <w:pPr>
        <w:pStyle w:val="B1"/>
        <w:rPr>
          <w:rFonts w:eastAsia="SimSun"/>
        </w:rPr>
      </w:pPr>
      <w:r w:rsidRPr="00EA7D8A">
        <w:rPr>
          <w:rFonts w:eastAsia="SimSun"/>
        </w:rPr>
        <w:t>9. The IPsec SA is established between the UE and Non-3GPP Access by using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 .</w:t>
      </w:r>
    </w:p>
    <w:p w14:paraId="15B5B6EF" w14:textId="77777777" w:rsidR="00EA7D8A" w:rsidRPr="00EA7D8A" w:rsidRDefault="00EA7D8A" w:rsidP="00FD2366">
      <w:pPr>
        <w:pStyle w:val="B1"/>
        <w:rPr>
          <w:rFonts w:eastAsia="SimSun"/>
        </w:rPr>
      </w:pPr>
      <w:r w:rsidRPr="00EA7D8A">
        <w:rPr>
          <w:rFonts w:eastAsia="SimSun"/>
        </w:rPr>
        <w:t xml:space="preserve">10. The AMF sends the NAS Registration Accept message including the UPF address to the Non-3GPP Access. </w:t>
      </w:r>
    </w:p>
    <w:p w14:paraId="7737B601" w14:textId="77777777" w:rsidR="00EA7D8A" w:rsidRPr="00EA7D8A" w:rsidRDefault="00EA7D8A" w:rsidP="00FD2366">
      <w:pPr>
        <w:pStyle w:val="B1"/>
        <w:rPr>
          <w:rFonts w:eastAsia="SimSun"/>
        </w:rPr>
      </w:pPr>
      <w:r w:rsidRPr="00EA7D8A">
        <w:rPr>
          <w:rFonts w:eastAsia="SimSun"/>
        </w:rPr>
        <w:t>11. The Non-3GPP Access shall forward the NAS Registration Accept message including the UPF address to the UE over the established IPsec SA. All further NAS messages between the UE and the N3IWF shall be sent over the established IPsec SA.</w:t>
      </w:r>
    </w:p>
    <w:p w14:paraId="2F4E33A2" w14:textId="77777777" w:rsidR="00EA7D8A" w:rsidRPr="00EA7D8A" w:rsidRDefault="00EA7D8A" w:rsidP="00FD2366">
      <w:pPr>
        <w:pStyle w:val="B1"/>
        <w:rPr>
          <w:rFonts w:eastAsia="SimSun"/>
        </w:rPr>
      </w:pPr>
      <w:r w:rsidRPr="00EA7D8A">
        <w:rPr>
          <w:rFonts w:eastAsia="SimSun"/>
        </w:rPr>
        <w:t>12. The UE sets up the MPQUIC session towards the UPF outside the IPSec SAs between UE and the N3IWF. The UE and the UPF use the K</w:t>
      </w:r>
      <w:r w:rsidRPr="00EA7D8A">
        <w:rPr>
          <w:rFonts w:eastAsia="SimSun"/>
          <w:vertAlign w:val="subscript"/>
        </w:rPr>
        <w:t>UPF</w:t>
      </w:r>
      <w:r w:rsidRPr="00EA7D8A">
        <w:rPr>
          <w:rFonts w:eastAsia="SimSun"/>
        </w:rPr>
        <w:t xml:space="preserve"> for mutual authentication and the TLS session setup, i.e. as input for the algorithms for confidentiality and integrity protection. </w:t>
      </w:r>
    </w:p>
    <w:p w14:paraId="70DB5DDD" w14:textId="38CEAC67" w:rsidR="001856F2" w:rsidRPr="001856F2" w:rsidRDefault="001856F2" w:rsidP="00FD2366">
      <w:pPr>
        <w:pStyle w:val="NO"/>
        <w:rPr>
          <w:rFonts w:eastAsia="SimSun"/>
        </w:rPr>
      </w:pPr>
      <w:r w:rsidRPr="001856F2">
        <w:rPr>
          <w:rFonts w:eastAsia="SimSun"/>
        </w:rPr>
        <w:t>NOTE</w:t>
      </w:r>
      <w:r w:rsidR="00FD2366">
        <w:rPr>
          <w:rFonts w:eastAsia="SimSun"/>
        </w:rPr>
        <w:t xml:space="preserve"> 1</w:t>
      </w:r>
      <w:r w:rsidRPr="001856F2">
        <w:rPr>
          <w:rFonts w:eastAsia="SimSun"/>
        </w:rPr>
        <w:t xml:space="preserve">: whether the NAS message is sent and whether the Registration Request message is used over non-3GPP access </w:t>
      </w:r>
      <w:proofErr w:type="spellStart"/>
      <w:r w:rsidRPr="001856F2">
        <w:rPr>
          <w:rFonts w:eastAsia="SimSun"/>
        </w:rPr>
        <w:t>fulfills</w:t>
      </w:r>
      <w:proofErr w:type="spellEnd"/>
      <w:r w:rsidRPr="001856F2">
        <w:rPr>
          <w:rFonts w:eastAsia="SimSun"/>
        </w:rPr>
        <w:t xml:space="preserve"> the architecture requirement is not studied.</w:t>
      </w:r>
    </w:p>
    <w:p w14:paraId="2AACDD39" w14:textId="28D37967" w:rsidR="001856F2" w:rsidRPr="001856F2" w:rsidRDefault="001856F2" w:rsidP="00FD2366">
      <w:pPr>
        <w:pStyle w:val="NO"/>
        <w:rPr>
          <w:rFonts w:eastAsia="SimSun"/>
        </w:rPr>
      </w:pPr>
      <w:r w:rsidRPr="001856F2">
        <w:rPr>
          <w:rFonts w:eastAsia="SimSun"/>
        </w:rPr>
        <w:t>NOTE</w:t>
      </w:r>
      <w:r w:rsidR="00FD2366">
        <w:rPr>
          <w:rFonts w:eastAsia="SimSun"/>
        </w:rPr>
        <w:t xml:space="preserve"> 2</w:t>
      </w:r>
      <w:r w:rsidRPr="001856F2">
        <w:rPr>
          <w:rFonts w:eastAsia="SimSun"/>
        </w:rPr>
        <w:t>: The new interface between AMF and UPF has not been studied.</w:t>
      </w:r>
    </w:p>
    <w:p w14:paraId="58BECEE3" w14:textId="1A14185D" w:rsidR="00EA7D8A" w:rsidRDefault="001856F2" w:rsidP="00FD2366">
      <w:pPr>
        <w:pStyle w:val="NO"/>
        <w:rPr>
          <w:rFonts w:eastAsia="SimSun"/>
        </w:rPr>
      </w:pPr>
      <w:r w:rsidRPr="001856F2">
        <w:rPr>
          <w:rFonts w:eastAsia="SimSun"/>
        </w:rPr>
        <w:t>NOTE</w:t>
      </w:r>
      <w:r w:rsidR="00FD2366">
        <w:rPr>
          <w:rFonts w:eastAsia="SimSun"/>
        </w:rPr>
        <w:t xml:space="preserve"> 3</w:t>
      </w:r>
      <w:r w:rsidRPr="001856F2">
        <w:rPr>
          <w:rFonts w:eastAsia="SimSun"/>
        </w:rPr>
        <w:t xml:space="preserve">: The method of generating </w:t>
      </w:r>
      <w:proofErr w:type="spellStart"/>
      <w:r w:rsidRPr="001856F2">
        <w:rPr>
          <w:rFonts w:eastAsia="SimSun"/>
        </w:rPr>
        <w:t>Kupf</w:t>
      </w:r>
      <w:proofErr w:type="spellEnd"/>
      <w:r w:rsidRPr="001856F2">
        <w:rPr>
          <w:rFonts w:eastAsia="SimSun"/>
        </w:rPr>
        <w:t xml:space="preserve"> has not been studied.</w:t>
      </w:r>
    </w:p>
    <w:p w14:paraId="6F98D3E5" w14:textId="361B9DB3" w:rsidR="00664DDE" w:rsidRPr="00EA7D8A" w:rsidRDefault="00664DDE" w:rsidP="00A456A3">
      <w:pPr>
        <w:pStyle w:val="Heading3"/>
        <w:rPr>
          <w:rFonts w:eastAsia="SimSun"/>
        </w:rPr>
      </w:pPr>
      <w:bookmarkStart w:id="111" w:name="_Toc184111981"/>
      <w:r w:rsidRPr="00EA7D8A">
        <w:rPr>
          <w:rFonts w:eastAsia="SimSun"/>
          <w:lang w:eastAsia="zh-CN"/>
        </w:rPr>
        <w:t>6</w:t>
      </w:r>
      <w:r w:rsidRPr="00EA7D8A">
        <w:rPr>
          <w:rFonts w:eastAsia="SimSun"/>
        </w:rPr>
        <w:t>.</w:t>
      </w:r>
      <w:r w:rsidR="00943740" w:rsidRPr="00A456A3">
        <w:rPr>
          <w:rFonts w:eastAsia="SimSun"/>
        </w:rPr>
        <w:t>7</w:t>
      </w:r>
      <w:r w:rsidRPr="00EA7D8A">
        <w:rPr>
          <w:rFonts w:eastAsia="SimSun"/>
        </w:rPr>
        <w:t>.3</w:t>
      </w:r>
      <w:r w:rsidRPr="00EA7D8A">
        <w:rPr>
          <w:rFonts w:eastAsia="SimSun"/>
        </w:rPr>
        <w:tab/>
        <w:t>Evaluation</w:t>
      </w:r>
      <w:bookmarkEnd w:id="111"/>
    </w:p>
    <w:p w14:paraId="5505F6E5" w14:textId="77777777" w:rsidR="00664DDE" w:rsidRPr="00EA7D8A" w:rsidRDefault="00664DDE" w:rsidP="00664DDE">
      <w:pPr>
        <w:rPr>
          <w:rFonts w:eastAsia="SimSun"/>
          <w:iCs/>
        </w:rPr>
      </w:pPr>
      <w:r w:rsidRPr="00EA7D8A">
        <w:rPr>
          <w:rFonts w:eastAsia="SimSun"/>
          <w:iCs/>
        </w:rPr>
        <w:t xml:space="preserve">The solution is independent of the </w:t>
      </w:r>
      <w:proofErr w:type="spellStart"/>
      <w:r w:rsidRPr="00EA7D8A">
        <w:rPr>
          <w:rFonts w:eastAsia="SimSun"/>
          <w:iCs/>
        </w:rPr>
        <w:t>untrustred</w:t>
      </w:r>
      <w:proofErr w:type="spellEnd"/>
      <w:r w:rsidRPr="00EA7D8A">
        <w:rPr>
          <w:rFonts w:eastAsia="SimSun"/>
          <w:iCs/>
        </w:rPr>
        <w:t xml:space="preserve"> o trusted non-3GPP access typ. </w:t>
      </w:r>
    </w:p>
    <w:p w14:paraId="732353DE" w14:textId="1E8375E1" w:rsidR="001C0AEB" w:rsidRPr="001C0AEB" w:rsidRDefault="001C0AEB" w:rsidP="00FD2366">
      <w:pPr>
        <w:pStyle w:val="NO"/>
        <w:rPr>
          <w:rFonts w:eastAsia="SimSun"/>
        </w:rPr>
      </w:pPr>
      <w:r w:rsidRPr="001C0AEB">
        <w:rPr>
          <w:rFonts w:eastAsia="SimSun"/>
        </w:rPr>
        <w:t>NOTE</w:t>
      </w:r>
      <w:r w:rsidR="00FD2366">
        <w:rPr>
          <w:rFonts w:eastAsia="SimSun"/>
        </w:rPr>
        <w:t xml:space="preserve"> 1</w:t>
      </w:r>
      <w:r w:rsidRPr="001C0AEB">
        <w:rPr>
          <w:rFonts w:eastAsia="SimSun"/>
        </w:rPr>
        <w:t>: The solution is limited to non-3GPP access,</w:t>
      </w:r>
    </w:p>
    <w:p w14:paraId="2D5564E2" w14:textId="2C7D0AE1" w:rsidR="001C0AEB" w:rsidRPr="001C0AEB" w:rsidRDefault="001C0AEB" w:rsidP="00FD2366">
      <w:pPr>
        <w:pStyle w:val="NO"/>
        <w:rPr>
          <w:rFonts w:eastAsia="SimSun"/>
        </w:rPr>
      </w:pPr>
      <w:r w:rsidRPr="001C0AEB">
        <w:rPr>
          <w:rFonts w:eastAsia="SimSun"/>
        </w:rPr>
        <w:t>NOTE</w:t>
      </w:r>
      <w:r w:rsidR="00FD2366">
        <w:rPr>
          <w:rFonts w:eastAsia="SimSun"/>
        </w:rPr>
        <w:t xml:space="preserve"> 2</w:t>
      </w:r>
      <w:r w:rsidRPr="001C0AEB">
        <w:rPr>
          <w:rFonts w:eastAsia="SimSun"/>
        </w:rPr>
        <w:t xml:space="preserve">: further evaluation is not studied. </w:t>
      </w:r>
    </w:p>
    <w:p w14:paraId="4CE92368" w14:textId="155CB1E5" w:rsidR="00664DDE" w:rsidRDefault="001C0AEB" w:rsidP="00FD2366">
      <w:pPr>
        <w:pStyle w:val="NO"/>
        <w:rPr>
          <w:rFonts w:eastAsia="SimSun"/>
          <w:lang w:eastAsia="zh-CN"/>
        </w:rPr>
      </w:pPr>
      <w:r w:rsidRPr="001C0AEB">
        <w:rPr>
          <w:rFonts w:eastAsia="SimSun"/>
        </w:rPr>
        <w:t>NOTE</w:t>
      </w:r>
      <w:r w:rsidR="00FD2366">
        <w:rPr>
          <w:rFonts w:eastAsia="SimSun"/>
        </w:rPr>
        <w:t xml:space="preserve"> 3</w:t>
      </w:r>
      <w:r w:rsidRPr="001C0AEB">
        <w:rPr>
          <w:rFonts w:eastAsia="SimSun"/>
        </w:rPr>
        <w:t>: System impact is not studied.</w:t>
      </w:r>
    </w:p>
    <w:p w14:paraId="7185E615" w14:textId="23E200C5" w:rsidR="00AC41E4" w:rsidRDefault="00AC41E4" w:rsidP="00AC41E4">
      <w:pPr>
        <w:pStyle w:val="Heading2"/>
        <w:rPr>
          <w:rFonts w:eastAsia="SimSun"/>
        </w:rPr>
      </w:pPr>
      <w:bookmarkStart w:id="112" w:name="_Toc184111982"/>
      <w:r>
        <w:rPr>
          <w:rFonts w:eastAsia="SimSun"/>
          <w:lang w:eastAsia="zh-CN"/>
        </w:rPr>
        <w:t>6</w:t>
      </w:r>
      <w:r>
        <w:rPr>
          <w:rFonts w:eastAsia="SimSun"/>
        </w:rPr>
        <w:t>.</w:t>
      </w:r>
      <w:r w:rsidR="009376E7">
        <w:rPr>
          <w:rFonts w:eastAsia="SimSun"/>
        </w:rPr>
        <w:t>8</w:t>
      </w:r>
      <w:r>
        <w:rPr>
          <w:rFonts w:eastAsia="SimSun"/>
        </w:rPr>
        <w:tab/>
        <w:t>Solution #</w:t>
      </w:r>
      <w:r w:rsidR="00CD2C94">
        <w:rPr>
          <w:rFonts w:eastAsia="SimSun"/>
        </w:rPr>
        <w:t>8</w:t>
      </w:r>
      <w:r>
        <w:rPr>
          <w:rFonts w:eastAsia="SimSun"/>
        </w:rPr>
        <w:t>: User plane data protection mechanism between UE and UPF</w:t>
      </w:r>
      <w:bookmarkEnd w:id="112"/>
      <w:r>
        <w:rPr>
          <w:rFonts w:eastAsia="SimSun"/>
        </w:rPr>
        <w:t xml:space="preserve"> </w:t>
      </w:r>
    </w:p>
    <w:p w14:paraId="38D89543" w14:textId="1C38EE41" w:rsidR="00AC41E4" w:rsidRDefault="00AC41E4" w:rsidP="00AC41E4">
      <w:pPr>
        <w:pStyle w:val="Heading3"/>
        <w:rPr>
          <w:rFonts w:eastAsia="SimSun"/>
        </w:rPr>
      </w:pPr>
      <w:bookmarkStart w:id="113" w:name="_Toc184111983"/>
      <w:r>
        <w:rPr>
          <w:rFonts w:eastAsia="SimSun"/>
          <w:lang w:eastAsia="zh-CN"/>
        </w:rPr>
        <w:t>6</w:t>
      </w:r>
      <w:r>
        <w:rPr>
          <w:rFonts w:eastAsia="SimSun"/>
        </w:rPr>
        <w:t>.</w:t>
      </w:r>
      <w:r w:rsidR="009376E7">
        <w:rPr>
          <w:rFonts w:eastAsia="SimSun"/>
        </w:rPr>
        <w:t>8</w:t>
      </w:r>
      <w:r>
        <w:rPr>
          <w:rFonts w:eastAsia="SimSun"/>
        </w:rPr>
        <w:t>.1</w:t>
      </w:r>
      <w:r>
        <w:rPr>
          <w:rFonts w:eastAsia="SimSun"/>
        </w:rPr>
        <w:tab/>
        <w:t>Introduction</w:t>
      </w:r>
      <w:bookmarkEnd w:id="113"/>
    </w:p>
    <w:p w14:paraId="67E2F8E3" w14:textId="77777777" w:rsidR="00AC41E4" w:rsidRDefault="00AC41E4" w:rsidP="00AC41E4">
      <w:pPr>
        <w:keepLines/>
        <w:ind w:left="1135" w:hanging="851"/>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2.</w:t>
      </w:r>
    </w:p>
    <w:p w14:paraId="09731C99" w14:textId="3A7BF493" w:rsidR="00AC41E4" w:rsidRDefault="00AC41E4" w:rsidP="00AC41E4">
      <w:pPr>
        <w:keepLines/>
        <w:ind w:left="1135" w:hanging="851"/>
        <w:rPr>
          <w:lang w:eastAsia="zh-CN"/>
        </w:rPr>
      </w:pPr>
      <w:r>
        <w:rPr>
          <w:lang w:eastAsia="zh-CN"/>
        </w:rPr>
        <w:t>TLS</w:t>
      </w:r>
      <w:r>
        <w:t xml:space="preserve"> embedded in MPQUIC [</w:t>
      </w:r>
      <w:r w:rsidR="00ED2504">
        <w:t>10</w:t>
      </w:r>
      <w:r>
        <w:t xml:space="preserve">] </w:t>
      </w:r>
      <w:r>
        <w:rPr>
          <w:lang w:eastAsia="zh-CN"/>
        </w:rPr>
        <w:t xml:space="preserve"> is used to protect the</w:t>
      </w:r>
      <w:r>
        <w:t xml:space="preserve"> </w:t>
      </w:r>
      <w:r>
        <w:rPr>
          <w:lang w:eastAsia="zh-CN"/>
        </w:rPr>
        <w:t>user plane data between UE and the UPF.</w:t>
      </w:r>
    </w:p>
    <w:p w14:paraId="201CBDED" w14:textId="624AF906" w:rsidR="00AC41E4" w:rsidRDefault="00AC41E4" w:rsidP="00AC41E4">
      <w:pPr>
        <w:pStyle w:val="Heading3"/>
        <w:rPr>
          <w:rFonts w:eastAsia="SimSun"/>
        </w:rPr>
      </w:pPr>
      <w:bookmarkStart w:id="114" w:name="_Toc184111984"/>
      <w:r>
        <w:rPr>
          <w:rFonts w:eastAsia="SimSun"/>
          <w:lang w:eastAsia="zh-CN"/>
        </w:rPr>
        <w:lastRenderedPageBreak/>
        <w:t>6</w:t>
      </w:r>
      <w:r>
        <w:rPr>
          <w:rFonts w:eastAsia="SimSun"/>
        </w:rPr>
        <w:t>.</w:t>
      </w:r>
      <w:r w:rsidR="009376E7">
        <w:rPr>
          <w:rFonts w:eastAsia="SimSun"/>
        </w:rPr>
        <w:t>8</w:t>
      </w:r>
      <w:r>
        <w:rPr>
          <w:rFonts w:eastAsia="SimSun"/>
        </w:rPr>
        <w:t>.2</w:t>
      </w:r>
      <w:r>
        <w:rPr>
          <w:rFonts w:eastAsia="SimSun"/>
        </w:rPr>
        <w:tab/>
        <w:t>Solution details</w:t>
      </w:r>
      <w:bookmarkEnd w:id="114"/>
    </w:p>
    <w:p w14:paraId="09AEE440" w14:textId="30444E79" w:rsidR="00AC41E4" w:rsidRDefault="00AC41E4" w:rsidP="00AC41E4">
      <w:pPr>
        <w:rPr>
          <w:rFonts w:eastAsia="SimSun"/>
        </w:rPr>
      </w:pPr>
      <w:r>
        <w:t xml:space="preserve">When MPQUIC is used, TLS embedded in MPQUIC [X] </w:t>
      </w:r>
      <w:r>
        <w:rPr>
          <w:lang w:eastAsia="zh-CN"/>
        </w:rPr>
        <w:t>is</w:t>
      </w:r>
      <w:r>
        <w:t xml:space="preserve"> used to provide integrity protection, replay protection and confidentiality protection for the user plane data protection between the UE and the UPF. </w:t>
      </w:r>
    </w:p>
    <w:p w14:paraId="157712BD" w14:textId="07FB67CA" w:rsidR="00AC41E4" w:rsidRDefault="00AC41E4" w:rsidP="00AC41E4">
      <w:pPr>
        <w:pStyle w:val="Heading3"/>
        <w:rPr>
          <w:rFonts w:eastAsia="SimSun"/>
        </w:rPr>
      </w:pPr>
      <w:bookmarkStart w:id="115" w:name="_Toc184111985"/>
      <w:r>
        <w:rPr>
          <w:rFonts w:eastAsia="SimSun"/>
          <w:lang w:eastAsia="zh-CN"/>
        </w:rPr>
        <w:t>6</w:t>
      </w:r>
      <w:r>
        <w:rPr>
          <w:rFonts w:eastAsia="SimSun"/>
        </w:rPr>
        <w:t>.</w:t>
      </w:r>
      <w:r w:rsidR="009376E7">
        <w:rPr>
          <w:rFonts w:eastAsia="SimSun"/>
        </w:rPr>
        <w:t>8</w:t>
      </w:r>
      <w:r>
        <w:rPr>
          <w:rFonts w:eastAsia="SimSun"/>
        </w:rPr>
        <w:t>.3</w:t>
      </w:r>
      <w:r>
        <w:rPr>
          <w:rFonts w:eastAsia="SimSun"/>
        </w:rPr>
        <w:tab/>
        <w:t>Evaluation</w:t>
      </w:r>
      <w:bookmarkEnd w:id="115"/>
    </w:p>
    <w:bookmarkEnd w:id="60"/>
    <w:bookmarkEnd w:id="61"/>
    <w:bookmarkEnd w:id="62"/>
    <w:bookmarkEnd w:id="63"/>
    <w:bookmarkEnd w:id="64"/>
    <w:bookmarkEnd w:id="65"/>
    <w:bookmarkEnd w:id="66"/>
    <w:p w14:paraId="26F077BC" w14:textId="622F1E62" w:rsidR="000114BE" w:rsidRPr="000114BE" w:rsidRDefault="00FD2366" w:rsidP="000114BE">
      <w:pPr>
        <w:keepLines/>
        <w:ind w:left="1135" w:hanging="851"/>
        <w:rPr>
          <w:rFonts w:eastAsia="SimSun"/>
          <w:color w:val="FF0000"/>
        </w:rPr>
      </w:pPr>
      <w:r>
        <w:rPr>
          <w:lang w:eastAsia="zh-CN"/>
        </w:rPr>
        <w:t>None.</w:t>
      </w:r>
    </w:p>
    <w:p w14:paraId="722E3286" w14:textId="77777777" w:rsidR="000114BE" w:rsidRPr="000114BE" w:rsidRDefault="000114BE" w:rsidP="00AB1F22">
      <w:pPr>
        <w:pStyle w:val="Heading1"/>
        <w:rPr>
          <w:rFonts w:eastAsia="SimSun"/>
        </w:rPr>
      </w:pPr>
      <w:bookmarkStart w:id="116" w:name="_Toc39138089"/>
      <w:bookmarkStart w:id="117" w:name="_Toc101360626"/>
      <w:bookmarkStart w:id="118" w:name="_Toc159226043"/>
      <w:bookmarkStart w:id="119" w:name="_Toc95076621"/>
      <w:bookmarkStart w:id="120" w:name="_Toc48930874"/>
      <w:bookmarkStart w:id="121" w:name="_Toc56501637"/>
      <w:bookmarkStart w:id="122" w:name="_Toc49376123"/>
      <w:bookmarkStart w:id="123" w:name="_Toc106618440"/>
      <w:bookmarkStart w:id="124" w:name="_Toc513475456"/>
      <w:bookmarkStart w:id="125" w:name="_Toc184111986"/>
      <w:r w:rsidRPr="000114BE">
        <w:rPr>
          <w:rFonts w:eastAsia="SimSun"/>
          <w:lang w:eastAsia="zh-CN"/>
        </w:rPr>
        <w:t>7</w:t>
      </w:r>
      <w:r w:rsidRPr="000114BE">
        <w:rPr>
          <w:rFonts w:eastAsia="SimSun"/>
        </w:rPr>
        <w:tab/>
        <w:t>Conclusions</w:t>
      </w:r>
      <w:bookmarkEnd w:id="116"/>
      <w:bookmarkEnd w:id="117"/>
      <w:bookmarkEnd w:id="118"/>
      <w:bookmarkEnd w:id="125"/>
    </w:p>
    <w:p w14:paraId="168AA02A" w14:textId="77777777" w:rsidR="00A22F4D" w:rsidRDefault="00A22F4D" w:rsidP="00C427BC">
      <w:pPr>
        <w:pStyle w:val="Heading2"/>
        <w:rPr>
          <w:lang w:eastAsia="zh-CN"/>
        </w:rPr>
      </w:pPr>
      <w:bookmarkStart w:id="126" w:name="_Toc82165178"/>
      <w:bookmarkStart w:id="127" w:name="_Toc184111987"/>
      <w:bookmarkEnd w:id="119"/>
      <w:bookmarkEnd w:id="120"/>
      <w:bookmarkEnd w:id="121"/>
      <w:bookmarkEnd w:id="122"/>
      <w:bookmarkEnd w:id="123"/>
      <w:bookmarkEnd w:id="124"/>
      <w:r>
        <w:rPr>
          <w:lang w:eastAsia="zh-CN"/>
        </w:rPr>
        <w:t>7.1</w:t>
      </w:r>
      <w:r>
        <w:rPr>
          <w:lang w:eastAsia="zh-CN"/>
        </w:rPr>
        <w:tab/>
      </w:r>
      <w:bookmarkEnd w:id="126"/>
      <w:r>
        <w:rPr>
          <w:lang w:eastAsia="zh-CN"/>
        </w:rPr>
        <w:t>Key Issue #1: Authentication of UE in ATSSS over Non-Integrated Non-3GPP Access</w:t>
      </w:r>
      <w:bookmarkEnd w:id="127"/>
    </w:p>
    <w:p w14:paraId="5F2F2FBE" w14:textId="77777777" w:rsidR="00A22F4D" w:rsidRDefault="00A22F4D" w:rsidP="00A22F4D">
      <w:pPr>
        <w:overflowPunct w:val="0"/>
        <w:autoSpaceDE w:val="0"/>
        <w:autoSpaceDN w:val="0"/>
        <w:adjustRightInd w:val="0"/>
      </w:pPr>
      <w:r>
        <w:t>No solution is needed for normative work in this release.</w:t>
      </w:r>
    </w:p>
    <w:p w14:paraId="3047669D" w14:textId="77777777" w:rsidR="00A22F4D" w:rsidRDefault="00A22F4D" w:rsidP="00C427BC">
      <w:pPr>
        <w:pStyle w:val="Heading2"/>
      </w:pPr>
      <w:bookmarkStart w:id="128" w:name="_Toc82165179"/>
      <w:bookmarkStart w:id="129" w:name="_Toc184111988"/>
      <w:r>
        <w:t>7.2</w:t>
      </w:r>
      <w:r>
        <w:tab/>
      </w:r>
      <w:bookmarkEnd w:id="128"/>
      <w:r>
        <w:rPr>
          <w:lang w:eastAsia="zh-CN"/>
        </w:rPr>
        <w:t>Key Issue #2: Confidentiality and integrity protection of the communication between UE and 5GCore in Non-Integrated Non-3GPP Access.</w:t>
      </w:r>
      <w:bookmarkEnd w:id="129"/>
    </w:p>
    <w:p w14:paraId="7155269A" w14:textId="610C41C5" w:rsidR="000114BE" w:rsidRPr="000114BE" w:rsidRDefault="00A22F4D" w:rsidP="00C427BC">
      <w:pPr>
        <w:rPr>
          <w:rFonts w:eastAsia="SimSun"/>
          <w:color w:val="FF0000"/>
        </w:rPr>
      </w:pPr>
      <w:r>
        <w:t>No solution is needed for normative work in this release.</w:t>
      </w:r>
    </w:p>
    <w:p w14:paraId="53F1CE14" w14:textId="0B6B37C9" w:rsidR="000114BE" w:rsidRPr="000114BE" w:rsidRDefault="000114BE" w:rsidP="00FB21AB">
      <w:pPr>
        <w:pStyle w:val="Heading9"/>
        <w:rPr>
          <w:rFonts w:eastAsia="SimSun"/>
        </w:rPr>
      </w:pPr>
      <w:r w:rsidRPr="000114BE">
        <w:rPr>
          <w:rFonts w:eastAsia="SimSun"/>
        </w:rPr>
        <w:br w:type="page"/>
      </w:r>
      <w:bookmarkStart w:id="130" w:name="_Toc159226044"/>
      <w:bookmarkStart w:id="131" w:name="_Toc184111989"/>
      <w:r w:rsidRPr="00AB1F22">
        <w:rPr>
          <w:rStyle w:val="Heading8Char"/>
          <w:rFonts w:eastAsia="SimSun"/>
        </w:rPr>
        <w:lastRenderedPageBreak/>
        <w:t xml:space="preserve">Annex </w:t>
      </w:r>
      <w:r w:rsidR="00C427BC">
        <w:rPr>
          <w:rStyle w:val="Heading8Char"/>
          <w:rFonts w:eastAsia="SimSun"/>
        </w:rPr>
        <w:t>A</w:t>
      </w:r>
      <w:r w:rsidRPr="00AB1F22">
        <w:rPr>
          <w:rStyle w:val="Heading8Char"/>
          <w:rFonts w:eastAsia="SimSun"/>
        </w:rPr>
        <w:t>:</w:t>
      </w:r>
      <w:r w:rsidRPr="000114BE">
        <w:rPr>
          <w:rFonts w:eastAsia="SimSun"/>
        </w:rPr>
        <w:br/>
        <w:t>Change history</w:t>
      </w:r>
      <w:bookmarkEnd w:id="130"/>
      <w:bookmarkEnd w:id="131"/>
    </w:p>
    <w:p w14:paraId="7E7BB9BE" w14:textId="77777777" w:rsidR="000114BE" w:rsidRPr="000114BE" w:rsidRDefault="000114BE" w:rsidP="000114BE">
      <w:pPr>
        <w:keepNext/>
        <w:keepLines/>
        <w:spacing w:before="60"/>
        <w:jc w:val="center"/>
        <w:rPr>
          <w:rFonts w:ascii="Arial" w:eastAsia="SimSun" w:hAnsi="Arial"/>
          <w:b/>
        </w:rPr>
      </w:pPr>
      <w:bookmarkStart w:id="132" w:name="historyclause"/>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62"/>
        <w:gridCol w:w="1032"/>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3E721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62"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32"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proofErr w:type="spellStart"/>
            <w:r w:rsidRPr="000114BE">
              <w:rPr>
                <w:rFonts w:ascii="Arial" w:eastAsia="SimSun" w:hAnsi="Arial"/>
                <w:b/>
                <w:sz w:val="16"/>
                <w:lang w:eastAsia="en-GB"/>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644381" w14:paraId="285F7583"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F581D" w14:textId="77777777" w:rsidR="00644381" w:rsidRDefault="00644381" w:rsidP="00C427BC">
            <w:pPr>
              <w:pStyle w:val="TAL"/>
              <w:rPr>
                <w:lang w:eastAsia="en-GB"/>
              </w:rPr>
            </w:pPr>
            <w:r>
              <w:rPr>
                <w:lang w:eastAsia="en-GB"/>
              </w:rPr>
              <w:t>2024-04</w:t>
            </w:r>
          </w:p>
        </w:tc>
        <w:tc>
          <w:tcPr>
            <w:tcW w:w="862" w:type="dxa"/>
            <w:tcBorders>
              <w:top w:val="single" w:sz="6" w:space="0" w:color="auto"/>
              <w:left w:val="single" w:sz="6" w:space="0" w:color="auto"/>
              <w:bottom w:val="single" w:sz="6" w:space="0" w:color="auto"/>
              <w:right w:val="single" w:sz="6" w:space="0" w:color="auto"/>
            </w:tcBorders>
            <w:shd w:val="solid" w:color="FFFFFF" w:fill="auto"/>
            <w:hideMark/>
          </w:tcPr>
          <w:p w14:paraId="3DD4000A" w14:textId="77777777" w:rsidR="00644381" w:rsidRDefault="00644381" w:rsidP="00C427BC">
            <w:pPr>
              <w:pStyle w:val="TAL"/>
              <w:rPr>
                <w:lang w:eastAsia="en-GB"/>
              </w:rPr>
            </w:pPr>
            <w:r>
              <w:rPr>
                <w:lang w:eastAsia="en-GB"/>
              </w:rPr>
              <w:t>SA3#115Adhoc-e</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09125F9F" w14:textId="55FAF0A7" w:rsidR="00644381" w:rsidRPr="00F10A56" w:rsidRDefault="00644381" w:rsidP="00C427BC">
            <w:pPr>
              <w:pStyle w:val="TAL"/>
              <w:rPr>
                <w:rFonts w:eastAsia="SimSun"/>
                <w:lang w:eastAsia="en-GB"/>
              </w:rPr>
            </w:pPr>
            <w:r w:rsidRPr="00F10A56">
              <w:rPr>
                <w:rFonts w:eastAsia="SimSun"/>
                <w:lang w:eastAsia="en-GB"/>
              </w:rPr>
              <w:t>S3-2415</w:t>
            </w:r>
            <w:r w:rsidR="009E380D" w:rsidRPr="00F10A56">
              <w:rPr>
                <w:rFonts w:eastAsia="SimSun"/>
                <w:lang w:eastAsia="en-GB"/>
              </w:rPr>
              <w:t>9</w:t>
            </w:r>
            <w:r w:rsidR="00FD28AA" w:rsidRPr="00F10A56">
              <w:rPr>
                <w:rFonts w:eastAsia="SimSun"/>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FE07" w14:textId="77777777" w:rsidR="00644381" w:rsidRDefault="00644381" w:rsidP="00C427BC">
            <w:pPr>
              <w:pStyle w:val="TAL"/>
              <w:rPr>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0CE9" w14:textId="77777777" w:rsidR="00644381" w:rsidRDefault="00644381" w:rsidP="00C427BC">
            <w:pPr>
              <w:pStyle w:val="TAL"/>
              <w:rPr>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3397" w14:textId="77777777" w:rsidR="00644381" w:rsidRDefault="00644381" w:rsidP="00C427BC">
            <w:pPr>
              <w:pStyle w:val="TAL"/>
              <w:rPr>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405E4" w14:textId="770F5DDC" w:rsidR="00644381" w:rsidRDefault="009E380D" w:rsidP="00C427BC">
            <w:pPr>
              <w:pStyle w:val="TAL"/>
              <w:rPr>
                <w:lang w:eastAsia="en-GB"/>
              </w:rPr>
            </w:pPr>
            <w:r>
              <w:rPr>
                <w:lang w:eastAsia="en-GB"/>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2D417" w14:textId="481384E1" w:rsidR="00644381" w:rsidRDefault="00ED50C0" w:rsidP="00C427BC">
            <w:pPr>
              <w:pStyle w:val="TAL"/>
              <w:rPr>
                <w:lang w:eastAsia="en-GB"/>
              </w:rPr>
            </w:pPr>
            <w:r>
              <w:rPr>
                <w:lang w:eastAsia="en-GB"/>
              </w:rPr>
              <w:t>0.0.0</w:t>
            </w:r>
          </w:p>
        </w:tc>
      </w:tr>
      <w:tr w:rsidR="000114BE" w:rsidRPr="000114BE" w14:paraId="00AA6AFA"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0AD8E5BA" w:rsidR="000114BE" w:rsidRPr="000114BE" w:rsidRDefault="00930938" w:rsidP="00C427BC">
            <w:pPr>
              <w:pStyle w:val="TAL"/>
              <w:rPr>
                <w:rFonts w:eastAsia="SimSun"/>
                <w:lang w:eastAsia="en-GB"/>
              </w:rPr>
            </w:pPr>
            <w:r>
              <w:rPr>
                <w:rFonts w:eastAsia="SimSun"/>
                <w:lang w:eastAsia="en-GB"/>
              </w:rPr>
              <w:t>2024-04</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A765023" w14:textId="1FB7BDE7" w:rsidR="000114BE" w:rsidRPr="000114BE" w:rsidRDefault="00644381" w:rsidP="00C427BC">
            <w:pPr>
              <w:pStyle w:val="TAL"/>
              <w:rPr>
                <w:rFonts w:eastAsia="SimSun"/>
                <w:lang w:eastAsia="en-GB"/>
              </w:rPr>
            </w:pPr>
            <w:r>
              <w:rPr>
                <w:lang w:eastAsia="en-GB"/>
              </w:rPr>
              <w:t>SA3#115Adhoc-e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7ED07E3" w14:textId="5EFE2DEF" w:rsidR="000114BE" w:rsidRPr="000114BE" w:rsidRDefault="00AC427D" w:rsidP="00C427BC">
            <w:pPr>
              <w:pStyle w:val="TAL"/>
              <w:rPr>
                <w:rFonts w:eastAsia="SimSun"/>
                <w:lang w:eastAsia="en-GB"/>
              </w:rPr>
            </w:pPr>
            <w:r>
              <w:rPr>
                <w:rFonts w:eastAsia="SimSun"/>
                <w:lang w:eastAsia="en-GB"/>
              </w:rPr>
              <w:t>S3-241608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2307CD65" w:rsidR="000114BE" w:rsidRPr="000114BE" w:rsidRDefault="00644381" w:rsidP="00C427BC">
            <w:pPr>
              <w:pStyle w:val="TAL"/>
              <w:rPr>
                <w:rFonts w:eastAsia="SimSun"/>
                <w:lang w:eastAsia="en-GB"/>
              </w:rPr>
            </w:pPr>
            <w:r>
              <w:rPr>
                <w:lang w:eastAsia="en-GB"/>
              </w:rPr>
              <w:t>Included changes from S3-2415</w:t>
            </w:r>
            <w:r w:rsidR="00FD28AA">
              <w:rPr>
                <w:lang w:eastAsia="en-GB"/>
              </w:rPr>
              <w:t>90</w:t>
            </w:r>
            <w:r>
              <w:rPr>
                <w:lang w:eastAsia="en-GB"/>
              </w:rPr>
              <w:t>, S3-2415</w:t>
            </w:r>
            <w:r w:rsidR="00FD5DD0">
              <w:rPr>
                <w:lang w:eastAsia="en-GB"/>
              </w:rPr>
              <w:t>77</w:t>
            </w:r>
            <w:r>
              <w:rPr>
                <w:lang w:eastAsia="en-GB"/>
              </w:rPr>
              <w:t>, S3-241</w:t>
            </w:r>
            <w:r w:rsidR="00976614">
              <w:rPr>
                <w:lang w:eastAsia="en-GB"/>
              </w:rPr>
              <w:t>366</w:t>
            </w:r>
            <w:r>
              <w:rPr>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127863B9" w:rsidR="000114BE" w:rsidRPr="000114BE" w:rsidRDefault="00ED50C0" w:rsidP="00C427BC">
            <w:pPr>
              <w:pStyle w:val="TAL"/>
              <w:rPr>
                <w:rFonts w:eastAsia="SimSun"/>
                <w:lang w:eastAsia="en-GB"/>
              </w:rPr>
            </w:pPr>
            <w:r>
              <w:rPr>
                <w:rFonts w:eastAsia="SimSun"/>
                <w:lang w:eastAsia="en-GB"/>
              </w:rPr>
              <w:t>0.1.0</w:t>
            </w:r>
          </w:p>
        </w:tc>
      </w:tr>
      <w:tr w:rsidR="00551CDE" w:rsidRPr="000114BE" w14:paraId="33403766"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11969014" w14:textId="4577B248" w:rsidR="00551CDE" w:rsidRDefault="00551CDE" w:rsidP="00C427BC">
            <w:pPr>
              <w:pStyle w:val="TAL"/>
              <w:rPr>
                <w:rFonts w:eastAsia="SimSun"/>
                <w:lang w:eastAsia="en-GB"/>
              </w:rPr>
            </w:pPr>
            <w:r>
              <w:rPr>
                <w:rFonts w:eastAsia="SimSun"/>
                <w:lang w:eastAsia="en-GB"/>
              </w:rPr>
              <w:t>2024-05</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8220F1A" w14:textId="3E34BBF5" w:rsidR="00551CDE" w:rsidRDefault="00551CDE" w:rsidP="00C427BC">
            <w:pPr>
              <w:pStyle w:val="TAL"/>
              <w:rPr>
                <w:lang w:eastAsia="en-GB"/>
              </w:rPr>
            </w:pPr>
            <w:r>
              <w:rPr>
                <w:lang w:eastAsia="en-GB"/>
              </w:rPr>
              <w:t>SA3#116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DAA4F5C" w14:textId="7B320F28" w:rsidR="00551CDE" w:rsidRDefault="00822E59" w:rsidP="00C427BC">
            <w:pPr>
              <w:pStyle w:val="TAL"/>
              <w:rPr>
                <w:rFonts w:eastAsia="SimSun"/>
                <w:lang w:eastAsia="en-GB"/>
              </w:rPr>
            </w:pPr>
            <w:r>
              <w:rPr>
                <w:rFonts w:eastAsia="SimSun"/>
                <w:lang w:eastAsia="en-GB"/>
              </w:rPr>
              <w:t>S3-242605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33A02" w14:textId="77777777" w:rsidR="00551CDE" w:rsidRPr="000114BE" w:rsidRDefault="00551CD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6AC4" w14:textId="77777777" w:rsidR="00551CDE" w:rsidRPr="000114BE" w:rsidRDefault="00551CD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DCDC7" w14:textId="77777777" w:rsidR="00551CDE" w:rsidRPr="000114BE" w:rsidRDefault="00551CDE"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C066A" w14:textId="7671E0CD" w:rsidR="00551CDE" w:rsidRDefault="0071343B" w:rsidP="00C427BC">
            <w:pPr>
              <w:pStyle w:val="TAL"/>
              <w:rPr>
                <w:lang w:eastAsia="en-GB"/>
              </w:rPr>
            </w:pPr>
            <w:r>
              <w:rPr>
                <w:lang w:eastAsia="en-GB"/>
              </w:rPr>
              <w:t>Included changes from S3-242050,</w:t>
            </w:r>
            <w:r w:rsidR="009844F5">
              <w:rPr>
                <w:lang w:eastAsia="en-GB"/>
              </w:rPr>
              <w:t xml:space="preserve"> S3-242568,</w:t>
            </w:r>
            <w:r w:rsidR="004A5CE3">
              <w:rPr>
                <w:lang w:eastAsia="en-GB"/>
              </w:rPr>
              <w:t xml:space="preserve"> S3-242569,</w:t>
            </w:r>
            <w:r w:rsidR="00C44B09">
              <w:rPr>
                <w:lang w:eastAsia="en-GB"/>
              </w:rPr>
              <w:t xml:space="preserve"> S3-242570,</w:t>
            </w:r>
            <w:r w:rsidR="00CB43E3">
              <w:rPr>
                <w:lang w:eastAsia="en-GB"/>
              </w:rPr>
              <w:t>S3-242571,</w:t>
            </w:r>
            <w:r w:rsidR="007F3910">
              <w:rPr>
                <w:lang w:eastAsia="en-GB"/>
              </w:rPr>
              <w:t>S3-242572</w:t>
            </w:r>
            <w:r w:rsidR="002F75B6">
              <w:rPr>
                <w:lang w:eastAsia="en-GB"/>
              </w:rPr>
              <w:t>,</w:t>
            </w:r>
            <w:r w:rsidR="002F75B6">
              <w:t xml:space="preserve"> </w:t>
            </w:r>
            <w:r w:rsidR="002F75B6" w:rsidRPr="002F75B6">
              <w:rPr>
                <w:lang w:eastAsia="en-GB"/>
              </w:rPr>
              <w:t>S3-242573</w:t>
            </w:r>
            <w:r w:rsidR="00477F84">
              <w:rPr>
                <w:lang w:eastAsia="en-GB"/>
              </w:rPr>
              <w:t>,</w:t>
            </w:r>
            <w:r w:rsidR="00682A1C">
              <w:t xml:space="preserve"> </w:t>
            </w:r>
            <w:r w:rsidR="00682A1C" w:rsidRPr="00682A1C">
              <w:rPr>
                <w:lang w:eastAsia="en-GB"/>
              </w:rPr>
              <w:t>S3-242574</w:t>
            </w:r>
            <w:r w:rsidR="00721478">
              <w:rPr>
                <w:lang w:eastAsia="en-GB"/>
              </w:rPr>
              <w:t>,</w:t>
            </w:r>
            <w:r w:rsidR="00721478">
              <w:t xml:space="preserve"> </w:t>
            </w:r>
            <w:r w:rsidR="00721478" w:rsidRPr="00721478">
              <w:rPr>
                <w:lang w:eastAsia="en-GB"/>
              </w:rPr>
              <w:t>S3-242575</w:t>
            </w:r>
            <w:r w:rsidR="008664E2">
              <w:rPr>
                <w:lang w:eastAsia="en-GB"/>
              </w:rPr>
              <w:t xml:space="preserve">, </w:t>
            </w:r>
            <w:r w:rsidR="008664E2" w:rsidRPr="008664E2">
              <w:rPr>
                <w:lang w:eastAsia="en-GB"/>
              </w:rPr>
              <w:t>S3-242654</w:t>
            </w:r>
            <w:r w:rsidR="00CF67A6">
              <w:rPr>
                <w:lang w:eastAsia="en-GB"/>
              </w:rPr>
              <w:t>, S3-242</w:t>
            </w:r>
            <w:r w:rsidR="002A1402">
              <w:rPr>
                <w:lang w:eastAsia="en-GB"/>
              </w:rPr>
              <w:t>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ED00D" w14:textId="6B11E451" w:rsidR="00551CDE" w:rsidRDefault="0071343B" w:rsidP="00C427BC">
            <w:pPr>
              <w:pStyle w:val="TAL"/>
              <w:rPr>
                <w:rFonts w:eastAsia="SimSun"/>
                <w:lang w:eastAsia="en-GB"/>
              </w:rPr>
            </w:pPr>
            <w:r>
              <w:rPr>
                <w:rFonts w:eastAsia="SimSun"/>
                <w:lang w:eastAsia="en-GB"/>
              </w:rPr>
              <w:t>0.2.0</w:t>
            </w:r>
          </w:p>
        </w:tc>
      </w:tr>
      <w:tr w:rsidR="00C63834" w:rsidRPr="000114BE" w14:paraId="27EB2C56"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64342913" w14:textId="781ECDA3" w:rsidR="00C63834" w:rsidRDefault="00C63834" w:rsidP="00C427BC">
            <w:pPr>
              <w:pStyle w:val="TAL"/>
              <w:rPr>
                <w:rFonts w:eastAsia="SimSun"/>
                <w:lang w:eastAsia="en-GB"/>
              </w:rPr>
            </w:pPr>
            <w:r>
              <w:rPr>
                <w:rFonts w:eastAsia="SimSun"/>
                <w:lang w:eastAsia="en-GB"/>
              </w:rPr>
              <w:t>2024-08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018B198" w14:textId="76AD39E0" w:rsidR="00C63834" w:rsidRDefault="00C63834" w:rsidP="00C427BC">
            <w:pPr>
              <w:pStyle w:val="TAL"/>
              <w:rPr>
                <w:lang w:eastAsia="en-GB"/>
              </w:rPr>
            </w:pPr>
            <w:r>
              <w:rPr>
                <w:lang w:eastAsia="en-GB"/>
              </w:rPr>
              <w:t>SA3#117</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E61D915" w14:textId="74E0A786" w:rsidR="00C63834" w:rsidRDefault="00A54A07" w:rsidP="00C427BC">
            <w:pPr>
              <w:pStyle w:val="TAL"/>
              <w:rPr>
                <w:rFonts w:eastAsia="SimSun"/>
                <w:lang w:eastAsia="en-GB"/>
              </w:rPr>
            </w:pPr>
            <w:r>
              <w:rPr>
                <w:rFonts w:eastAsia="SimSun"/>
                <w:lang w:eastAsia="en-GB"/>
              </w:rPr>
              <w:t>S3-243599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1AB55" w14:textId="77777777" w:rsidR="00C63834" w:rsidRPr="000114BE" w:rsidRDefault="00C63834"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6B844" w14:textId="77777777" w:rsidR="00C63834" w:rsidRPr="000114BE" w:rsidRDefault="00C63834"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7E11E" w14:textId="77777777" w:rsidR="00C63834" w:rsidRPr="000114BE" w:rsidRDefault="00C63834"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22A0" w14:textId="61317B3D" w:rsidR="00C63834" w:rsidRDefault="00A54A07" w:rsidP="00C427BC">
            <w:pPr>
              <w:pStyle w:val="TAL"/>
              <w:rPr>
                <w:lang w:eastAsia="en-GB"/>
              </w:rPr>
            </w:pPr>
            <w:r>
              <w:rPr>
                <w:lang w:eastAsia="en-GB"/>
              </w:rPr>
              <w:t xml:space="preserve">Included changes from </w:t>
            </w:r>
            <w:r w:rsidR="005F2E56">
              <w:rPr>
                <w:lang w:eastAsia="en-GB"/>
              </w:rPr>
              <w:t>S3-243601, S3-243602, S3-242957, S3-</w:t>
            </w:r>
            <w:r w:rsidR="00A31259">
              <w:rPr>
                <w:lang w:eastAsia="en-GB"/>
              </w:rPr>
              <w:t>243071, S3-243600,S3-243068,</w:t>
            </w:r>
            <w:r w:rsidR="00F80426">
              <w:rPr>
                <w:lang w:eastAsia="en-GB"/>
              </w:rPr>
              <w:t xml:space="preserve"> S3-243598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12F2B" w14:textId="731D05F4" w:rsidR="00C63834" w:rsidRDefault="00A31259" w:rsidP="00C427BC">
            <w:pPr>
              <w:pStyle w:val="TAL"/>
              <w:rPr>
                <w:rFonts w:eastAsia="SimSun"/>
                <w:lang w:eastAsia="en-GB"/>
              </w:rPr>
            </w:pPr>
            <w:r>
              <w:rPr>
                <w:rFonts w:eastAsia="SimSun"/>
                <w:lang w:eastAsia="en-GB"/>
              </w:rPr>
              <w:t>0.3.0</w:t>
            </w:r>
          </w:p>
        </w:tc>
      </w:tr>
      <w:tr w:rsidR="00C427BC" w:rsidRPr="000114BE" w14:paraId="1EA1E4E2"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212ADC9E" w14:textId="13F96F38" w:rsidR="00C427BC" w:rsidRDefault="00C427BC" w:rsidP="00C427BC">
            <w:pPr>
              <w:pStyle w:val="TAL"/>
              <w:rPr>
                <w:rFonts w:eastAsia="SimSun"/>
                <w:lang w:eastAsia="en-GB"/>
              </w:rPr>
            </w:pPr>
            <w:r>
              <w:rPr>
                <w:rFonts w:eastAsia="SimSun"/>
                <w:lang w:eastAsia="en-GB"/>
              </w:rPr>
              <w:t>2024-09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45E4AB5" w14:textId="0A683F82" w:rsidR="00C427BC" w:rsidRDefault="00C427BC" w:rsidP="00C427BC">
            <w:pPr>
              <w:pStyle w:val="TAL"/>
              <w:rPr>
                <w:lang w:eastAsia="en-GB"/>
              </w:rPr>
            </w:pPr>
            <w:r>
              <w:rPr>
                <w:lang w:eastAsia="en-GB"/>
              </w:rPr>
              <w:t>SA#105</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64A2CC" w14:textId="784B4B1D" w:rsidR="00C427BC" w:rsidRDefault="00C427BC" w:rsidP="00C427BC">
            <w:pPr>
              <w:pStyle w:val="TAL"/>
              <w:rPr>
                <w:rFonts w:eastAsia="SimSun"/>
                <w:lang w:eastAsia="en-GB"/>
              </w:rPr>
            </w:pPr>
            <w:r>
              <w:rPr>
                <w:rFonts w:eastAsia="SimSun"/>
                <w:lang w:eastAsia="en-GB"/>
              </w:rPr>
              <w:t>SP-241086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49EC" w14:textId="77777777" w:rsidR="00C427BC" w:rsidRPr="000114BE" w:rsidRDefault="00C427BC"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EA619" w14:textId="77777777" w:rsidR="00C427BC" w:rsidRPr="000114BE" w:rsidRDefault="00C427BC"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6CBDF" w14:textId="77777777" w:rsidR="00C427BC" w:rsidRPr="000114BE" w:rsidRDefault="00C427BC"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80C19" w14:textId="1C7FD5F8" w:rsidR="00C427BC" w:rsidRDefault="00C427BC" w:rsidP="00C427BC">
            <w:pPr>
              <w:pStyle w:val="TAL"/>
              <w:rPr>
                <w:lang w:eastAsia="en-GB"/>
              </w:rPr>
            </w:pPr>
            <w:r>
              <w:rPr>
                <w:lang w:eastAsia="en-GB"/>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4C5B8" w14:textId="20E4FD41" w:rsidR="00C427BC" w:rsidRDefault="00C427BC" w:rsidP="00C427BC">
            <w:pPr>
              <w:pStyle w:val="TAL"/>
              <w:rPr>
                <w:rFonts w:eastAsia="SimSun"/>
                <w:lang w:eastAsia="en-GB"/>
              </w:rPr>
            </w:pPr>
            <w:r>
              <w:rPr>
                <w:rFonts w:eastAsia="SimSun"/>
                <w:lang w:eastAsia="en-GB"/>
              </w:rPr>
              <w:t>1.0.0</w:t>
            </w:r>
          </w:p>
        </w:tc>
      </w:tr>
      <w:tr w:rsidR="003E7210" w:rsidRPr="000114BE" w14:paraId="77A93BCF"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5CE6AAD8" w14:textId="101959F8" w:rsidR="003E7210" w:rsidRDefault="003E7210" w:rsidP="003E7210">
            <w:pPr>
              <w:pStyle w:val="TAL"/>
              <w:rPr>
                <w:rFonts w:eastAsia="SimSun"/>
                <w:lang w:eastAsia="en-GB"/>
              </w:rPr>
            </w:pPr>
            <w:r>
              <w:rPr>
                <w:rFonts w:eastAsia="SimSun"/>
                <w:lang w:eastAsia="en-GB"/>
              </w:rPr>
              <w:t>2024-10</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8350134" w14:textId="5E3B8B35" w:rsidR="003E7210" w:rsidRDefault="003E7210" w:rsidP="003E7210">
            <w:pPr>
              <w:pStyle w:val="TAL"/>
              <w:rPr>
                <w:lang w:eastAsia="en-GB"/>
              </w:rPr>
            </w:pPr>
            <w:r>
              <w:rPr>
                <w:lang w:eastAsia="en-GB"/>
              </w:rPr>
              <w:t>SA3#118</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7BEE79" w14:textId="2C8807B2" w:rsidR="003E7210" w:rsidRDefault="003E7210" w:rsidP="003E7210">
            <w:pPr>
              <w:pStyle w:val="TAL"/>
              <w:rPr>
                <w:rFonts w:eastAsia="SimSun"/>
                <w:lang w:eastAsia="en-GB"/>
              </w:rPr>
            </w:pPr>
            <w:r>
              <w:rPr>
                <w:rFonts w:eastAsia="SimSun"/>
                <w:lang w:eastAsia="en-GB"/>
              </w:rPr>
              <w:t>S3-243840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5D7" w14:textId="77777777" w:rsidR="003E7210" w:rsidRPr="000114BE" w:rsidRDefault="003E7210"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A9CC" w14:textId="77777777" w:rsidR="003E7210" w:rsidRPr="000114BE" w:rsidRDefault="003E7210"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7D824" w14:textId="77777777" w:rsidR="003E7210" w:rsidRPr="000114BE" w:rsidRDefault="003E7210" w:rsidP="003E7210">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BBF88" w14:textId="7ABFCA00" w:rsidR="003E7210" w:rsidRDefault="003E7210" w:rsidP="003E7210">
            <w:pPr>
              <w:pStyle w:val="TAL"/>
              <w:rPr>
                <w:lang w:eastAsia="en-GB"/>
              </w:rPr>
            </w:pPr>
            <w:r>
              <w:rPr>
                <w:lang w:eastAsia="en-GB"/>
              </w:rPr>
              <w:t>Included changes from S3-244188, S3-244200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FB82B" w14:textId="218C2E03" w:rsidR="003E7210" w:rsidRDefault="003E7210" w:rsidP="003E7210">
            <w:pPr>
              <w:pStyle w:val="TAL"/>
              <w:rPr>
                <w:rFonts w:eastAsia="SimSun"/>
                <w:lang w:eastAsia="en-GB"/>
              </w:rPr>
            </w:pPr>
            <w:r>
              <w:rPr>
                <w:rFonts w:eastAsia="SimSun"/>
                <w:lang w:eastAsia="en-GB"/>
              </w:rPr>
              <w:t>1.1.0</w:t>
            </w:r>
          </w:p>
        </w:tc>
      </w:tr>
      <w:tr w:rsidR="00B62EB5" w:rsidRPr="000114BE" w14:paraId="2FD06F4A"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45D8B6B4" w14:textId="7AD038A4" w:rsidR="00B62EB5" w:rsidRDefault="00B62EB5" w:rsidP="003E7210">
            <w:pPr>
              <w:pStyle w:val="TAL"/>
              <w:rPr>
                <w:rFonts w:eastAsia="SimSun"/>
                <w:lang w:eastAsia="en-GB"/>
              </w:rPr>
            </w:pPr>
            <w:r>
              <w:rPr>
                <w:rFonts w:eastAsia="SimSun"/>
                <w:lang w:eastAsia="en-GB"/>
              </w:rPr>
              <w:t>2024-12</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E5E252" w14:textId="4E87D408" w:rsidR="00B62EB5" w:rsidRDefault="00B62EB5" w:rsidP="003E7210">
            <w:pPr>
              <w:pStyle w:val="TAL"/>
              <w:rPr>
                <w:lang w:eastAsia="en-GB"/>
              </w:rPr>
            </w:pPr>
            <w:r>
              <w:rPr>
                <w:lang w:eastAsia="en-GB"/>
              </w:rPr>
              <w:t>SA#106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F282FD6" w14:textId="27B11C5F" w:rsidR="00B62EB5" w:rsidRDefault="00F10A56" w:rsidP="003E7210">
            <w:pPr>
              <w:pStyle w:val="TAL"/>
              <w:rPr>
                <w:rFonts w:eastAsia="SimSun"/>
                <w:lang w:eastAsia="en-GB"/>
              </w:rPr>
            </w:pPr>
            <w:r w:rsidRPr="00F10A56">
              <w:rPr>
                <w:rFonts w:eastAsia="SimSun"/>
                <w:lang w:eastAsia="en-GB"/>
              </w:rPr>
              <w:t>SP-241786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032F5" w14:textId="77777777" w:rsidR="00B62EB5" w:rsidRPr="000114BE" w:rsidRDefault="00B62EB5"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FB18D" w14:textId="77777777" w:rsidR="00B62EB5" w:rsidRPr="000114BE" w:rsidRDefault="00B62EB5"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B522D" w14:textId="77777777" w:rsidR="00B62EB5" w:rsidRPr="000114BE" w:rsidRDefault="00B62EB5" w:rsidP="003E7210">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C6E06" w14:textId="669DA0A3" w:rsidR="00B62EB5" w:rsidRDefault="00F10A56" w:rsidP="003E7210">
            <w:pPr>
              <w:pStyle w:val="TAL"/>
              <w:rPr>
                <w:lang w:eastAsia="en-GB"/>
              </w:rPr>
            </w:pPr>
            <w:r>
              <w:rPr>
                <w:lang w:eastAsia="en-GB"/>
              </w:rPr>
              <w:t>Pres</w:t>
            </w:r>
            <w:r w:rsidR="009164BC">
              <w:rPr>
                <w:lang w:eastAsia="en-GB"/>
              </w:rPr>
              <w:t>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C8AD" w14:textId="0666BAC6" w:rsidR="00B62EB5" w:rsidRDefault="009164BC" w:rsidP="003E7210">
            <w:pPr>
              <w:pStyle w:val="TAL"/>
              <w:rPr>
                <w:rFonts w:eastAsia="SimSun"/>
                <w:lang w:eastAsia="en-GB"/>
              </w:rPr>
            </w:pPr>
            <w:r>
              <w:rPr>
                <w:rFonts w:eastAsia="SimSun"/>
                <w:lang w:eastAsia="en-GB"/>
              </w:rPr>
              <w:t>2.0.0</w:t>
            </w:r>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857FDC"/>
    <w:multiLevelType w:val="hybridMultilevel"/>
    <w:tmpl w:val="59C8DB5A"/>
    <w:lvl w:ilvl="0" w:tplc="ADEE38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E16A3"/>
    <w:multiLevelType w:val="hybridMultilevel"/>
    <w:tmpl w:val="CD247872"/>
    <w:lvl w:ilvl="0" w:tplc="4CA0151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3"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 w:numId="21" w16cid:durableId="1289630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790152">
    <w:abstractNumId w:val="11"/>
  </w:num>
  <w:num w:numId="23" w16cid:durableId="1262762890">
    <w:abstractNumId w:val="13"/>
  </w:num>
  <w:num w:numId="24" w16cid:durableId="20069759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hideSpellingErrors/>
  <w:hideGrammatical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1C86"/>
    <w:rsid w:val="00012C15"/>
    <w:rsid w:val="000414DE"/>
    <w:rsid w:val="00043F99"/>
    <w:rsid w:val="00044EFA"/>
    <w:rsid w:val="00060D30"/>
    <w:rsid w:val="00070204"/>
    <w:rsid w:val="00076459"/>
    <w:rsid w:val="00097BCE"/>
    <w:rsid w:val="000B4063"/>
    <w:rsid w:val="000B4174"/>
    <w:rsid w:val="000F08D6"/>
    <w:rsid w:val="00102B80"/>
    <w:rsid w:val="00104579"/>
    <w:rsid w:val="001574DE"/>
    <w:rsid w:val="00165F71"/>
    <w:rsid w:val="00176BEA"/>
    <w:rsid w:val="00181AAE"/>
    <w:rsid w:val="001856F2"/>
    <w:rsid w:val="00190BD4"/>
    <w:rsid w:val="001965A3"/>
    <w:rsid w:val="001A25DA"/>
    <w:rsid w:val="001B3B13"/>
    <w:rsid w:val="001C0AEB"/>
    <w:rsid w:val="001C6F0D"/>
    <w:rsid w:val="001E53F2"/>
    <w:rsid w:val="001F4D7B"/>
    <w:rsid w:val="002030D3"/>
    <w:rsid w:val="00264B5C"/>
    <w:rsid w:val="00266791"/>
    <w:rsid w:val="00293CDB"/>
    <w:rsid w:val="002A1402"/>
    <w:rsid w:val="002A1937"/>
    <w:rsid w:val="002C3347"/>
    <w:rsid w:val="002D216D"/>
    <w:rsid w:val="002D2BDC"/>
    <w:rsid w:val="002D7EB6"/>
    <w:rsid w:val="002F75B6"/>
    <w:rsid w:val="003074F6"/>
    <w:rsid w:val="00320E6B"/>
    <w:rsid w:val="00336F68"/>
    <w:rsid w:val="00340B7F"/>
    <w:rsid w:val="00346000"/>
    <w:rsid w:val="003819C3"/>
    <w:rsid w:val="00397414"/>
    <w:rsid w:val="003B2526"/>
    <w:rsid w:val="003B42D4"/>
    <w:rsid w:val="003D3B22"/>
    <w:rsid w:val="003E71B5"/>
    <w:rsid w:val="003E7210"/>
    <w:rsid w:val="00415FF2"/>
    <w:rsid w:val="004572A2"/>
    <w:rsid w:val="00477F84"/>
    <w:rsid w:val="00480375"/>
    <w:rsid w:val="004924AB"/>
    <w:rsid w:val="004A5CE3"/>
    <w:rsid w:val="004D2078"/>
    <w:rsid w:val="004D6E50"/>
    <w:rsid w:val="004E4C57"/>
    <w:rsid w:val="004E60FF"/>
    <w:rsid w:val="005005A6"/>
    <w:rsid w:val="005009E9"/>
    <w:rsid w:val="00502B48"/>
    <w:rsid w:val="00503C88"/>
    <w:rsid w:val="005041F6"/>
    <w:rsid w:val="005259B4"/>
    <w:rsid w:val="00544CF8"/>
    <w:rsid w:val="00550C19"/>
    <w:rsid w:val="00551CDE"/>
    <w:rsid w:val="0056175D"/>
    <w:rsid w:val="0059641D"/>
    <w:rsid w:val="005A7906"/>
    <w:rsid w:val="005C64E2"/>
    <w:rsid w:val="005D091D"/>
    <w:rsid w:val="005D6CBF"/>
    <w:rsid w:val="005F2E56"/>
    <w:rsid w:val="0061015C"/>
    <w:rsid w:val="006241DF"/>
    <w:rsid w:val="00642D88"/>
    <w:rsid w:val="0064414E"/>
    <w:rsid w:val="00644381"/>
    <w:rsid w:val="00664DDE"/>
    <w:rsid w:val="00674D85"/>
    <w:rsid w:val="00682A1C"/>
    <w:rsid w:val="00683807"/>
    <w:rsid w:val="00684A81"/>
    <w:rsid w:val="00685F38"/>
    <w:rsid w:val="006B4D7C"/>
    <w:rsid w:val="006B5FDC"/>
    <w:rsid w:val="006C121D"/>
    <w:rsid w:val="006E0E49"/>
    <w:rsid w:val="006E3017"/>
    <w:rsid w:val="0070615D"/>
    <w:rsid w:val="00710B8B"/>
    <w:rsid w:val="0071343B"/>
    <w:rsid w:val="00721478"/>
    <w:rsid w:val="00730041"/>
    <w:rsid w:val="0073051A"/>
    <w:rsid w:val="00731827"/>
    <w:rsid w:val="00781BB6"/>
    <w:rsid w:val="0079008F"/>
    <w:rsid w:val="007960A1"/>
    <w:rsid w:val="007B024F"/>
    <w:rsid w:val="007B2CB9"/>
    <w:rsid w:val="007E6103"/>
    <w:rsid w:val="007F3910"/>
    <w:rsid w:val="007F646C"/>
    <w:rsid w:val="00802202"/>
    <w:rsid w:val="00804E5A"/>
    <w:rsid w:val="00812AD9"/>
    <w:rsid w:val="00816B41"/>
    <w:rsid w:val="00822E59"/>
    <w:rsid w:val="00824F6A"/>
    <w:rsid w:val="00825B67"/>
    <w:rsid w:val="008266D2"/>
    <w:rsid w:val="00840E2A"/>
    <w:rsid w:val="0084746E"/>
    <w:rsid w:val="00855B41"/>
    <w:rsid w:val="008664E2"/>
    <w:rsid w:val="00887F5E"/>
    <w:rsid w:val="00896063"/>
    <w:rsid w:val="008D3732"/>
    <w:rsid w:val="008F15CF"/>
    <w:rsid w:val="008F3114"/>
    <w:rsid w:val="009164BC"/>
    <w:rsid w:val="00930938"/>
    <w:rsid w:val="009376E7"/>
    <w:rsid w:val="009404F6"/>
    <w:rsid w:val="00940C60"/>
    <w:rsid w:val="00943740"/>
    <w:rsid w:val="00950FB3"/>
    <w:rsid w:val="00956238"/>
    <w:rsid w:val="00957460"/>
    <w:rsid w:val="00957CCE"/>
    <w:rsid w:val="00962165"/>
    <w:rsid w:val="00965006"/>
    <w:rsid w:val="00976614"/>
    <w:rsid w:val="009844F5"/>
    <w:rsid w:val="00993480"/>
    <w:rsid w:val="009A0714"/>
    <w:rsid w:val="009A5405"/>
    <w:rsid w:val="009C6C00"/>
    <w:rsid w:val="009C7664"/>
    <w:rsid w:val="009D19B9"/>
    <w:rsid w:val="009D46D9"/>
    <w:rsid w:val="009E380D"/>
    <w:rsid w:val="00A22F4D"/>
    <w:rsid w:val="00A23CC6"/>
    <w:rsid w:val="00A31259"/>
    <w:rsid w:val="00A3274C"/>
    <w:rsid w:val="00A3282F"/>
    <w:rsid w:val="00A431DD"/>
    <w:rsid w:val="00A456A3"/>
    <w:rsid w:val="00A521BF"/>
    <w:rsid w:val="00A54A07"/>
    <w:rsid w:val="00A83E7F"/>
    <w:rsid w:val="00A84722"/>
    <w:rsid w:val="00A948C3"/>
    <w:rsid w:val="00AA2D09"/>
    <w:rsid w:val="00AB1F22"/>
    <w:rsid w:val="00AC41E4"/>
    <w:rsid w:val="00AC427D"/>
    <w:rsid w:val="00AD492B"/>
    <w:rsid w:val="00AD72AE"/>
    <w:rsid w:val="00AF0F3C"/>
    <w:rsid w:val="00AF623E"/>
    <w:rsid w:val="00AF65D0"/>
    <w:rsid w:val="00B14CAD"/>
    <w:rsid w:val="00B2594D"/>
    <w:rsid w:val="00B62EB5"/>
    <w:rsid w:val="00B81066"/>
    <w:rsid w:val="00B87D24"/>
    <w:rsid w:val="00B964BC"/>
    <w:rsid w:val="00B97830"/>
    <w:rsid w:val="00BA289A"/>
    <w:rsid w:val="00BB1683"/>
    <w:rsid w:val="00BD3A17"/>
    <w:rsid w:val="00BF6361"/>
    <w:rsid w:val="00C164EB"/>
    <w:rsid w:val="00C3300A"/>
    <w:rsid w:val="00C427BC"/>
    <w:rsid w:val="00C44B09"/>
    <w:rsid w:val="00C472A0"/>
    <w:rsid w:val="00C62575"/>
    <w:rsid w:val="00C63834"/>
    <w:rsid w:val="00CB43E3"/>
    <w:rsid w:val="00CC04E9"/>
    <w:rsid w:val="00CD1E2E"/>
    <w:rsid w:val="00CD2C94"/>
    <w:rsid w:val="00CF67A6"/>
    <w:rsid w:val="00D11615"/>
    <w:rsid w:val="00D51B71"/>
    <w:rsid w:val="00D61BD8"/>
    <w:rsid w:val="00D72C9B"/>
    <w:rsid w:val="00D80F24"/>
    <w:rsid w:val="00D81202"/>
    <w:rsid w:val="00D82F40"/>
    <w:rsid w:val="00DA1962"/>
    <w:rsid w:val="00DD1558"/>
    <w:rsid w:val="00DF0E77"/>
    <w:rsid w:val="00E043E4"/>
    <w:rsid w:val="00E251D3"/>
    <w:rsid w:val="00E4599A"/>
    <w:rsid w:val="00E613F9"/>
    <w:rsid w:val="00E75163"/>
    <w:rsid w:val="00E842E8"/>
    <w:rsid w:val="00E85C2E"/>
    <w:rsid w:val="00E94BFE"/>
    <w:rsid w:val="00EA591E"/>
    <w:rsid w:val="00EA7D8A"/>
    <w:rsid w:val="00EC5B4B"/>
    <w:rsid w:val="00ED2504"/>
    <w:rsid w:val="00ED507A"/>
    <w:rsid w:val="00ED50C0"/>
    <w:rsid w:val="00ED6469"/>
    <w:rsid w:val="00EF48D2"/>
    <w:rsid w:val="00F10A56"/>
    <w:rsid w:val="00F15EEF"/>
    <w:rsid w:val="00F36E32"/>
    <w:rsid w:val="00F8034F"/>
    <w:rsid w:val="00F803C2"/>
    <w:rsid w:val="00F80426"/>
    <w:rsid w:val="00F929EF"/>
    <w:rsid w:val="00FB21AB"/>
    <w:rsid w:val="00FC1FE0"/>
    <w:rsid w:val="00FC5EE2"/>
    <w:rsid w:val="00FD2366"/>
    <w:rsid w:val="00FD28AA"/>
    <w:rsid w:val="00FD5DD0"/>
    <w:rsid w:val="00FE2055"/>
    <w:rsid w:val="00FE52D8"/>
    <w:rsid w:val="00FE747F"/>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B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9D19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qFormat/>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link w:val="B2Char"/>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link w:val="THChar"/>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uiPriority w:val="39"/>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qFormat/>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qFormat/>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 w:type="paragraph" w:customStyle="1" w:styleId="a">
    <w:name w:val="缺省文本"/>
    <w:basedOn w:val="Normal"/>
    <w:rsid w:val="009404F6"/>
    <w:pPr>
      <w:widowControl w:val="0"/>
      <w:autoSpaceDE w:val="0"/>
      <w:autoSpaceDN w:val="0"/>
      <w:adjustRightInd w:val="0"/>
      <w:spacing w:after="0" w:line="360" w:lineRule="auto"/>
    </w:pPr>
    <w:rPr>
      <w:rFonts w:eastAsia="SimSun"/>
      <w:sz w:val="21"/>
      <w:lang w:val="en-US" w:eastAsia="zh-CN"/>
    </w:rPr>
  </w:style>
  <w:style w:type="character" w:customStyle="1" w:styleId="THChar">
    <w:name w:val="TH Char"/>
    <w:link w:val="TH"/>
    <w:qFormat/>
    <w:locked/>
    <w:rsid w:val="00781BB6"/>
    <w:rPr>
      <w:rFonts w:ascii="Arial" w:eastAsia="Times New Roman" w:hAnsi="Arial" w:cs="Times New Roman"/>
      <w:b/>
      <w:kern w:val="0"/>
      <w:sz w:val="20"/>
      <w:szCs w:val="20"/>
      <w:lang w:val="en-GB"/>
      <w14:ligatures w14:val="none"/>
    </w:rPr>
  </w:style>
  <w:style w:type="character" w:customStyle="1" w:styleId="B1Char">
    <w:name w:val="B1 Char"/>
    <w:qFormat/>
    <w:locked/>
    <w:rsid w:val="00781BB6"/>
    <w:rPr>
      <w:rFonts w:ascii="Times New Roman" w:hAnsi="Times New Roman" w:cs="Times New Roman"/>
      <w:lang w:val="en-GB"/>
    </w:rPr>
  </w:style>
  <w:style w:type="character" w:customStyle="1" w:styleId="B2Char">
    <w:name w:val="B2 Char"/>
    <w:link w:val="B2"/>
    <w:qFormat/>
    <w:locked/>
    <w:rsid w:val="00781BB6"/>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A83E7F"/>
    <w:rPr>
      <w:color w:val="605E5C"/>
      <w:shd w:val="clear" w:color="auto" w:fill="E1DFDD"/>
    </w:rPr>
  </w:style>
  <w:style w:type="character" w:customStyle="1" w:styleId="ui-provider">
    <w:name w:val="ui-provider"/>
    <w:basedOn w:val="DefaultParagraphFont"/>
    <w:rsid w:val="0056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495461114">
      <w:bodyDiv w:val="1"/>
      <w:marLeft w:val="0"/>
      <w:marRight w:val="0"/>
      <w:marTop w:val="0"/>
      <w:marBottom w:val="0"/>
      <w:divBdr>
        <w:top w:val="none" w:sz="0" w:space="0" w:color="auto"/>
        <w:left w:val="none" w:sz="0" w:space="0" w:color="auto"/>
        <w:bottom w:val="none" w:sz="0" w:space="0" w:color="auto"/>
        <w:right w:val="none" w:sz="0" w:space="0" w:color="auto"/>
      </w:divBdr>
    </w:div>
    <w:div w:id="649674220">
      <w:bodyDiv w:val="1"/>
      <w:marLeft w:val="0"/>
      <w:marRight w:val="0"/>
      <w:marTop w:val="0"/>
      <w:marBottom w:val="0"/>
      <w:divBdr>
        <w:top w:val="none" w:sz="0" w:space="0" w:color="auto"/>
        <w:left w:val="none" w:sz="0" w:space="0" w:color="auto"/>
        <w:bottom w:val="none" w:sz="0" w:space="0" w:color="auto"/>
        <w:right w:val="none" w:sz="0" w:space="0" w:color="auto"/>
      </w:divBdr>
    </w:div>
    <w:div w:id="666593128">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23684372">
      <w:bodyDiv w:val="1"/>
      <w:marLeft w:val="0"/>
      <w:marRight w:val="0"/>
      <w:marTop w:val="0"/>
      <w:marBottom w:val="0"/>
      <w:divBdr>
        <w:top w:val="none" w:sz="0" w:space="0" w:color="auto"/>
        <w:left w:val="none" w:sz="0" w:space="0" w:color="auto"/>
        <w:bottom w:val="none" w:sz="0" w:space="0" w:color="auto"/>
        <w:right w:val="none" w:sz="0" w:space="0" w:color="auto"/>
      </w:divBdr>
    </w:div>
    <w:div w:id="927737433">
      <w:bodyDiv w:val="1"/>
      <w:marLeft w:val="0"/>
      <w:marRight w:val="0"/>
      <w:marTop w:val="0"/>
      <w:marBottom w:val="0"/>
      <w:divBdr>
        <w:top w:val="none" w:sz="0" w:space="0" w:color="auto"/>
        <w:left w:val="none" w:sz="0" w:space="0" w:color="auto"/>
        <w:bottom w:val="none" w:sz="0" w:space="0" w:color="auto"/>
        <w:right w:val="none" w:sz="0" w:space="0" w:color="auto"/>
      </w:divBdr>
    </w:div>
    <w:div w:id="934362283">
      <w:bodyDiv w:val="1"/>
      <w:marLeft w:val="0"/>
      <w:marRight w:val="0"/>
      <w:marTop w:val="0"/>
      <w:marBottom w:val="0"/>
      <w:divBdr>
        <w:top w:val="none" w:sz="0" w:space="0" w:color="auto"/>
        <w:left w:val="none" w:sz="0" w:space="0" w:color="auto"/>
        <w:bottom w:val="none" w:sz="0" w:space="0" w:color="auto"/>
        <w:right w:val="none" w:sz="0" w:space="0" w:color="auto"/>
      </w:divBdr>
    </w:div>
    <w:div w:id="984046386">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155607410">
      <w:bodyDiv w:val="1"/>
      <w:marLeft w:val="0"/>
      <w:marRight w:val="0"/>
      <w:marTop w:val="0"/>
      <w:marBottom w:val="0"/>
      <w:divBdr>
        <w:top w:val="none" w:sz="0" w:space="0" w:color="auto"/>
        <w:left w:val="none" w:sz="0" w:space="0" w:color="auto"/>
        <w:bottom w:val="none" w:sz="0" w:space="0" w:color="auto"/>
        <w:right w:val="none" w:sz="0" w:space="0" w:color="auto"/>
      </w:divBdr>
    </w:div>
    <w:div w:id="1241795030">
      <w:bodyDiv w:val="1"/>
      <w:marLeft w:val="0"/>
      <w:marRight w:val="0"/>
      <w:marTop w:val="0"/>
      <w:marBottom w:val="0"/>
      <w:divBdr>
        <w:top w:val="none" w:sz="0" w:space="0" w:color="auto"/>
        <w:left w:val="none" w:sz="0" w:space="0" w:color="auto"/>
        <w:bottom w:val="none" w:sz="0" w:space="0" w:color="auto"/>
        <w:right w:val="none" w:sz="0" w:space="0" w:color="auto"/>
      </w:divBdr>
    </w:div>
    <w:div w:id="1339961514">
      <w:bodyDiv w:val="1"/>
      <w:marLeft w:val="0"/>
      <w:marRight w:val="0"/>
      <w:marTop w:val="0"/>
      <w:marBottom w:val="0"/>
      <w:divBdr>
        <w:top w:val="none" w:sz="0" w:space="0" w:color="auto"/>
        <w:left w:val="none" w:sz="0" w:space="0" w:color="auto"/>
        <w:bottom w:val="none" w:sz="0" w:space="0" w:color="auto"/>
        <w:right w:val="none" w:sz="0" w:space="0" w:color="auto"/>
      </w:divBdr>
    </w:div>
    <w:div w:id="1385520140">
      <w:bodyDiv w:val="1"/>
      <w:marLeft w:val="0"/>
      <w:marRight w:val="0"/>
      <w:marTop w:val="0"/>
      <w:marBottom w:val="0"/>
      <w:divBdr>
        <w:top w:val="none" w:sz="0" w:space="0" w:color="auto"/>
        <w:left w:val="none" w:sz="0" w:space="0" w:color="auto"/>
        <w:bottom w:val="none" w:sz="0" w:space="0" w:color="auto"/>
        <w:right w:val="none" w:sz="0" w:space="0" w:color="auto"/>
      </w:divBdr>
    </w:div>
    <w:div w:id="1551261364">
      <w:bodyDiv w:val="1"/>
      <w:marLeft w:val="0"/>
      <w:marRight w:val="0"/>
      <w:marTop w:val="0"/>
      <w:marBottom w:val="0"/>
      <w:divBdr>
        <w:top w:val="none" w:sz="0" w:space="0" w:color="auto"/>
        <w:left w:val="none" w:sz="0" w:space="0" w:color="auto"/>
        <w:bottom w:val="none" w:sz="0" w:space="0" w:color="auto"/>
        <w:right w:val="none" w:sz="0" w:space="0" w:color="auto"/>
      </w:divBdr>
    </w:div>
    <w:div w:id="1597327837">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 w:id="1776636340">
      <w:bodyDiv w:val="1"/>
      <w:marLeft w:val="0"/>
      <w:marRight w:val="0"/>
      <w:marTop w:val="0"/>
      <w:marBottom w:val="0"/>
      <w:divBdr>
        <w:top w:val="none" w:sz="0" w:space="0" w:color="auto"/>
        <w:left w:val="none" w:sz="0" w:space="0" w:color="auto"/>
        <w:bottom w:val="none" w:sz="0" w:space="0" w:color="auto"/>
        <w:right w:val="none" w:sz="0" w:space="0" w:color="auto"/>
      </w:divBdr>
    </w:div>
    <w:div w:id="1994988906">
      <w:bodyDiv w:val="1"/>
      <w:marLeft w:val="0"/>
      <w:marRight w:val="0"/>
      <w:marTop w:val="0"/>
      <w:marBottom w:val="0"/>
      <w:divBdr>
        <w:top w:val="none" w:sz="0" w:space="0" w:color="auto"/>
        <w:left w:val="none" w:sz="0" w:space="0" w:color="auto"/>
        <w:bottom w:val="none" w:sz="0" w:space="0" w:color="auto"/>
        <w:right w:val="none" w:sz="0" w:space="0" w:color="auto"/>
      </w:divBdr>
    </w:div>
    <w:div w:id="20341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quic-load-balancers/" TargetMode="External"/><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image" Target="media/image2.png"/><Relationship Id="rId12" Type="http://schemas.openxmlformats.org/officeDocument/2006/relationships/package" Target="embeddings/Microsoft_Visio_Drawing1.vsdx"/><Relationship Id="rId17" Type="http://schemas.openxmlformats.org/officeDocument/2006/relationships/image" Target="media/image7.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Word_Document.doc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emf"/><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package" Target="embeddings/Microsoft_Visio_Drawing8.vsdx"/><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2.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BE29-62C7-4835-B27D-99F38462CB7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29</Pages>
  <Words>7784</Words>
  <Characters>40405</Characters>
  <Application>Microsoft Office Word</Application>
  <DocSecurity>0</DocSecurity>
  <Lines>878</Lines>
  <Paragraphs>602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cp:revision>
  <dcterms:created xsi:type="dcterms:W3CDTF">2024-12-03T08:50:00Z</dcterms:created>
  <dcterms:modified xsi:type="dcterms:W3CDTF">2024-12-03T08:51:00Z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