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9ECF" w14:textId="52DA7AC2" w:rsidR="000C3165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r w:rsidRPr="000C3165">
        <w:rPr>
          <w:rFonts w:eastAsia="SimSun" w:cs="Arial"/>
          <w:sz w:val="24"/>
          <w:szCs w:val="24"/>
          <w:highlight w:val="yellow"/>
          <w:lang w:eastAsia="zh-CN"/>
        </w:rPr>
        <w:t>R4-240xxxx</w:t>
      </w:r>
    </w:p>
    <w:p w14:paraId="1BE23707" w14:textId="77777777" w:rsidR="000C3165" w:rsidRPr="0052514D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08D95B24" w14:textId="77777777" w:rsidR="0020626B" w:rsidRDefault="0020626B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1226C057" w14:textId="5230FAE5" w:rsidR="00E61455" w:rsidRPr="00995F99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 w:rsidRPr="00995F99">
        <w:rPr>
          <w:rFonts w:ascii="Arial" w:hAnsi="Arial" w:cs="Arial"/>
          <w:sz w:val="22"/>
          <w:lang w:eastAsia="zh-CN"/>
        </w:rPr>
        <w:t>WF on</w:t>
      </w:r>
      <w:r w:rsidR="0020626B" w:rsidRPr="00995F99">
        <w:rPr>
          <w:rFonts w:ascii="Arial" w:hAnsi="Arial" w:cs="Arial"/>
          <w:sz w:val="22"/>
          <w:lang w:eastAsia="zh-CN"/>
        </w:rPr>
        <w:t xml:space="preserve"> </w:t>
      </w:r>
      <w:r w:rsidR="000C3165" w:rsidRPr="00995F99">
        <w:rPr>
          <w:rFonts w:ascii="Arial" w:hAnsi="Arial" w:cs="Arial"/>
          <w:sz w:val="22"/>
          <w:lang w:eastAsia="zh-CN"/>
        </w:rPr>
        <w:t>MU/TT values for OTA conformance testing of NCR</w:t>
      </w:r>
    </w:p>
    <w:p w14:paraId="73AD8CE3" w14:textId="22594283" w:rsidR="00E61455" w:rsidRPr="00995F99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995F99">
        <w:rPr>
          <w:rFonts w:ascii="Arial" w:hAnsi="Arial" w:cs="Arial"/>
          <w:b/>
          <w:sz w:val="22"/>
        </w:rPr>
        <w:t>Agenda Item:</w:t>
      </w:r>
      <w:r w:rsidRPr="00995F99">
        <w:rPr>
          <w:rFonts w:ascii="Arial" w:hAnsi="Arial" w:cs="Arial"/>
          <w:b/>
          <w:sz w:val="22"/>
        </w:rPr>
        <w:tab/>
      </w:r>
      <w:r w:rsidR="00995F99" w:rsidRPr="00995F99">
        <w:rPr>
          <w:rFonts w:ascii="Arial" w:hAnsi="Arial" w:cs="Arial"/>
          <w:sz w:val="22"/>
          <w:lang w:eastAsia="zh-CN"/>
        </w:rPr>
        <w:t>7.18.3</w:t>
      </w:r>
    </w:p>
    <w:p w14:paraId="6402E503" w14:textId="4EE24641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995F99">
        <w:rPr>
          <w:rFonts w:ascii="Arial" w:hAnsi="Arial" w:cs="Arial"/>
          <w:b/>
          <w:sz w:val="22"/>
        </w:rPr>
        <w:t>Source:</w:t>
      </w:r>
      <w:r w:rsidRPr="00AB3D40">
        <w:rPr>
          <w:rFonts w:ascii="Arial" w:hAnsi="Arial" w:cs="Arial"/>
          <w:b/>
          <w:sz w:val="22"/>
        </w:rPr>
        <w:t xml:space="preserve"> </w:t>
      </w:r>
      <w:r w:rsidRPr="00AB3D40">
        <w:rPr>
          <w:rFonts w:ascii="Arial" w:hAnsi="Arial" w:cs="Arial"/>
          <w:b/>
          <w:sz w:val="22"/>
        </w:rPr>
        <w:tab/>
      </w:r>
      <w:r w:rsidR="0020626B" w:rsidRPr="00BB2723">
        <w:rPr>
          <w:rFonts w:ascii="Arial" w:hAnsi="Arial" w:cs="Arial"/>
          <w:sz w:val="22"/>
        </w:rPr>
        <w:t xml:space="preserve">Huawei, </w:t>
      </w:r>
      <w:proofErr w:type="spellStart"/>
      <w:r w:rsidR="0020626B" w:rsidRPr="00BB2723">
        <w:rPr>
          <w:rFonts w:ascii="Arial" w:hAnsi="Arial" w:cs="Arial"/>
          <w:sz w:val="22"/>
        </w:rPr>
        <w:t>HiSilicon</w:t>
      </w:r>
      <w:proofErr w:type="spellEnd"/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BF3A916" w:rsidR="00EF3FF4" w:rsidRPr="000C3165" w:rsidRDefault="00B3213A" w:rsidP="00B3213A">
      <w:pPr>
        <w:pStyle w:val="Heading1"/>
        <w:numPr>
          <w:ilvl w:val="0"/>
          <w:numId w:val="37"/>
        </w:numPr>
        <w:rPr>
          <w:lang w:eastAsia="zh-CN"/>
        </w:rPr>
      </w:pPr>
      <w:r>
        <w:t>Introduction</w:t>
      </w:r>
    </w:p>
    <w:p w14:paraId="0E76823D" w14:textId="4A6D88C9" w:rsidR="00532F3B" w:rsidRDefault="00532F3B" w:rsidP="000C3165">
      <w:pPr>
        <w:rPr>
          <w:lang w:eastAsia="zh-CN"/>
        </w:rPr>
      </w:pPr>
      <w:r>
        <w:rPr>
          <w:lang w:eastAsia="zh-CN"/>
        </w:rPr>
        <w:t xml:space="preserve">MU/TT values for the conducted requirements were already decided to be reuse from related legacy specifications, and no further issues were identified. </w:t>
      </w:r>
    </w:p>
    <w:p w14:paraId="0C89219A" w14:textId="5207C0A6" w:rsidR="001B1CBD" w:rsidRPr="00206086" w:rsidRDefault="000C3165" w:rsidP="000C3165">
      <w:pPr>
        <w:rPr>
          <w:lang w:eastAsia="zh-CN"/>
        </w:rPr>
      </w:pPr>
      <w:r w:rsidRPr="000C3165">
        <w:rPr>
          <w:lang w:eastAsia="zh-CN"/>
        </w:rPr>
        <w:t xml:space="preserve">MU/TT values were further discussed for the radiated NCR requirements testing. </w:t>
      </w:r>
      <w:r>
        <w:rPr>
          <w:lang w:eastAsia="zh-CN"/>
        </w:rPr>
        <w:t>Due to DUT size and required OTA chamber (and quiet zone) dimensions</w:t>
      </w:r>
      <w:r w:rsidR="006D4AF5">
        <w:rPr>
          <w:lang w:eastAsia="zh-CN"/>
        </w:rPr>
        <w:t>, it was identified that there is some restriction in the reuse of the UE-sp</w:t>
      </w:r>
      <w:r w:rsidR="006D4AF5" w:rsidRPr="006D4AF5">
        <w:rPr>
          <w:lang w:eastAsia="zh-CN"/>
        </w:rPr>
        <w:t>ecific MU/TT values for the MT-related requirements. While NCR is composed of NCR-</w:t>
      </w:r>
      <w:proofErr w:type="spellStart"/>
      <w:r w:rsidR="006D4AF5" w:rsidRPr="006D4AF5">
        <w:rPr>
          <w:lang w:eastAsia="zh-CN"/>
        </w:rPr>
        <w:t>Fwd</w:t>
      </w:r>
      <w:proofErr w:type="spellEnd"/>
      <w:r w:rsidR="006D4AF5" w:rsidRPr="006D4AF5">
        <w:rPr>
          <w:lang w:eastAsia="zh-CN"/>
        </w:rPr>
        <w:t xml:space="preserve"> and NCR-MT, during OTA testing of NCR device it would need to fit within quite zone of the OTA chamber for radiated requirements testing. Therefore</w:t>
      </w:r>
      <w:r w:rsidRPr="006D4AF5">
        <w:rPr>
          <w:lang w:eastAsia="zh-CN"/>
        </w:rPr>
        <w:t>, the following WF was formulated:</w:t>
      </w:r>
    </w:p>
    <w:p w14:paraId="3174633F" w14:textId="3D0AF3BC" w:rsidR="00BD4C4C" w:rsidRDefault="008219B2" w:rsidP="00BD4C4C">
      <w:pPr>
        <w:rPr>
          <w:lang w:eastAsia="zh-CN"/>
        </w:rPr>
      </w:pPr>
      <w:r w:rsidRPr="0055071B">
        <w:rPr>
          <w:lang w:eastAsia="zh-CN"/>
        </w:rPr>
        <w:t>According to RAN5 specification TS 38.521-2</w:t>
      </w:r>
      <w:r w:rsidR="00E22AD6">
        <w:rPr>
          <w:lang w:eastAsia="zh-CN"/>
        </w:rPr>
        <w:t xml:space="preserve"> annex F.3</w:t>
      </w:r>
      <w:r w:rsidRPr="0055071B">
        <w:rPr>
          <w:lang w:eastAsia="zh-CN"/>
        </w:rPr>
        <w:t>, the MU/TT values were defined fo</w:t>
      </w:r>
      <w:r w:rsidR="00E22AD6">
        <w:rPr>
          <w:lang w:eastAsia="zh-CN"/>
        </w:rPr>
        <w:t xml:space="preserve">r the EUT with </w:t>
      </w:r>
      <w:r w:rsidR="00E22AD6">
        <w:t>m</w:t>
      </w:r>
      <w:r w:rsidR="00E22AD6" w:rsidRPr="00052581">
        <w:t xml:space="preserve">ax </w:t>
      </w:r>
      <w:r w:rsidR="00E22AD6">
        <w:t>d</w:t>
      </w:r>
      <w:r w:rsidR="00E22AD6" w:rsidRPr="00052581">
        <w:t>evice size</w:t>
      </w:r>
      <w:r w:rsidR="00E22AD6" w:rsidRPr="00052581">
        <w:rPr>
          <w:b/>
        </w:rPr>
        <w:t xml:space="preserve"> </w:t>
      </w:r>
      <w:r w:rsidR="00E22AD6" w:rsidRPr="00052581">
        <w:rPr>
          <w:rFonts w:cs="Arial"/>
          <w:bCs/>
          <w:color w:val="000000"/>
          <w:szCs w:val="18"/>
        </w:rPr>
        <w:t>≤ 30</w:t>
      </w:r>
      <w:r w:rsidR="00E22AD6">
        <w:rPr>
          <w:rFonts w:cs="Arial"/>
          <w:bCs/>
          <w:color w:val="000000"/>
          <w:szCs w:val="18"/>
        </w:rPr>
        <w:t xml:space="preserve"> </w:t>
      </w:r>
      <w:r w:rsidR="00E22AD6" w:rsidRPr="00052581">
        <w:rPr>
          <w:rFonts w:cs="Arial"/>
          <w:bCs/>
          <w:color w:val="000000"/>
          <w:szCs w:val="18"/>
        </w:rPr>
        <w:t>cm</w:t>
      </w:r>
      <w:r w:rsidR="00BD4C4C">
        <w:rPr>
          <w:rFonts w:cs="Arial"/>
          <w:bCs/>
          <w:color w:val="000000"/>
          <w:szCs w:val="18"/>
        </w:rPr>
        <w:t xml:space="preserve"> for FR2 subranges (</w:t>
      </w:r>
      <w:r w:rsidR="00BD4C4C">
        <w:rPr>
          <w:lang w:eastAsia="zh-CN"/>
        </w:rPr>
        <w:t>FR2a, FR2b, FR2c, FR2d).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4304"/>
      </w:tblGrid>
      <w:tr w:rsidR="008B5670" w:rsidRPr="00ED07A4" w14:paraId="12AC7CF1" w14:textId="77777777" w:rsidTr="00DE4A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5DD" w14:textId="77777777" w:rsidR="008B5670" w:rsidRPr="00ED07A4" w:rsidRDefault="008B5670" w:rsidP="00DE4AC7">
            <w:pPr>
              <w:pStyle w:val="TAH"/>
            </w:pPr>
            <w:r w:rsidRPr="00ED07A4">
              <w:t>Frequency sub-range designation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0" w14:textId="77777777" w:rsidR="008B5670" w:rsidRPr="00ED07A4" w:rsidRDefault="008B5670" w:rsidP="00DE4AC7">
            <w:pPr>
              <w:pStyle w:val="TAH"/>
            </w:pPr>
            <w:r w:rsidRPr="00ED07A4">
              <w:t>Corresponding frequency range</w:t>
            </w:r>
          </w:p>
        </w:tc>
      </w:tr>
      <w:tr w:rsidR="008B5670" w:rsidRPr="00ED07A4" w14:paraId="7B7313F5" w14:textId="77777777" w:rsidTr="00DE4A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E185" w14:textId="77777777" w:rsidR="008B5670" w:rsidRPr="00ED07A4" w:rsidRDefault="008B5670" w:rsidP="00DE4AC7">
            <w:pPr>
              <w:pStyle w:val="TAC"/>
            </w:pPr>
            <w:r w:rsidRPr="00ED07A4">
              <w:t>FR2a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9F75" w14:textId="77777777" w:rsidR="008B5670" w:rsidRPr="00ED07A4" w:rsidRDefault="008B5670" w:rsidP="00DE4AC7">
            <w:pPr>
              <w:pStyle w:val="TAC"/>
            </w:pPr>
            <w:r w:rsidRPr="00ED07A4">
              <w:t xml:space="preserve">23.45 GHz </w:t>
            </w:r>
            <w:r w:rsidRPr="00ED07A4">
              <w:rPr>
                <w:rFonts w:eastAsia="SimSun" w:cs="Arial"/>
              </w:rPr>
              <w:t>≤ f &lt;</w:t>
            </w:r>
            <w:r w:rsidRPr="00ED07A4">
              <w:t xml:space="preserve"> 32.125 GHz</w:t>
            </w:r>
          </w:p>
        </w:tc>
      </w:tr>
      <w:tr w:rsidR="008B5670" w:rsidRPr="00ED07A4" w14:paraId="1EFEC705" w14:textId="77777777" w:rsidTr="00DE4A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90A6" w14:textId="77777777" w:rsidR="008B5670" w:rsidRPr="00ED07A4" w:rsidRDefault="008B5670" w:rsidP="00DE4AC7">
            <w:pPr>
              <w:pStyle w:val="TAC"/>
            </w:pPr>
            <w:r w:rsidRPr="00ED07A4">
              <w:t>FR2b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E07B" w14:textId="77777777" w:rsidR="008B5670" w:rsidRPr="00ED07A4" w:rsidRDefault="008B5670" w:rsidP="00DE4AC7">
            <w:pPr>
              <w:pStyle w:val="TAC"/>
            </w:pPr>
            <w:r w:rsidRPr="00ED07A4">
              <w:t xml:space="preserve">32.125 GHz </w:t>
            </w:r>
            <w:r w:rsidRPr="00ED07A4">
              <w:rPr>
                <w:rFonts w:eastAsia="SimSun" w:cs="Arial"/>
              </w:rPr>
              <w:t>≤ f &lt;</w:t>
            </w:r>
            <w:r w:rsidRPr="00ED07A4">
              <w:t xml:space="preserve"> 40.8 GHz</w:t>
            </w:r>
          </w:p>
        </w:tc>
      </w:tr>
      <w:tr w:rsidR="008B5670" w:rsidRPr="00ED07A4" w14:paraId="5194B8BE" w14:textId="77777777" w:rsidTr="00DE4A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9B8" w14:textId="77777777" w:rsidR="008B5670" w:rsidRPr="00ED07A4" w:rsidRDefault="008B5670" w:rsidP="00DE4AC7">
            <w:pPr>
              <w:pStyle w:val="TAC"/>
              <w:rPr>
                <w:lang w:eastAsia="zh-CN"/>
              </w:rPr>
            </w:pPr>
            <w:r w:rsidRPr="00ED07A4">
              <w:rPr>
                <w:lang w:eastAsia="zh-CN"/>
              </w:rPr>
              <w:t>FR2c</w:t>
            </w:r>
            <w:r w:rsidRPr="006E18F6">
              <w:rPr>
                <w:vertAlign w:val="superscript"/>
                <w:lang w:val="en-US" w:eastAsia="zh-CN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595" w14:textId="77777777" w:rsidR="008B5670" w:rsidRPr="00ED07A4" w:rsidRDefault="008B5670" w:rsidP="00DE4AC7">
            <w:pPr>
              <w:pStyle w:val="TAC"/>
              <w:rPr>
                <w:lang w:eastAsia="zh-CN"/>
              </w:rPr>
            </w:pPr>
            <w:r w:rsidRPr="00ED07A4">
              <w:rPr>
                <w:lang w:eastAsia="zh-CN"/>
              </w:rPr>
              <w:t xml:space="preserve">40.8GHz </w:t>
            </w:r>
            <w:r w:rsidRPr="00ED07A4">
              <w:rPr>
                <w:rFonts w:eastAsia="SimSun" w:cs="Arial"/>
              </w:rPr>
              <w:t>≤ f &lt;</w:t>
            </w:r>
            <w:r w:rsidRPr="00ED07A4">
              <w:t xml:space="preserve"> 44.3GHz</w:t>
            </w:r>
          </w:p>
        </w:tc>
      </w:tr>
      <w:tr w:rsidR="008B5670" w:rsidRPr="00ED07A4" w14:paraId="1F39DC33" w14:textId="77777777" w:rsidTr="00DE4A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547" w14:textId="77777777" w:rsidR="008B5670" w:rsidRPr="00ED07A4" w:rsidRDefault="008B5670" w:rsidP="00DE4AC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FR2d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FFB" w14:textId="77777777" w:rsidR="008B5670" w:rsidRPr="00ED07A4" w:rsidRDefault="008B5670" w:rsidP="00DE4AC7">
            <w:pPr>
              <w:pStyle w:val="TAC"/>
              <w:rPr>
                <w:lang w:eastAsia="zh-CN"/>
              </w:rPr>
            </w:pPr>
            <w:r w:rsidRPr="00ED07A4">
              <w:t>44.3</w:t>
            </w:r>
            <w:r>
              <w:t xml:space="preserve"> </w:t>
            </w:r>
            <w:r w:rsidRPr="00ED07A4">
              <w:rPr>
                <w:lang w:eastAsia="zh-CN"/>
              </w:rPr>
              <w:t xml:space="preserve">GHz </w:t>
            </w:r>
            <w:r w:rsidRPr="00ED07A4">
              <w:rPr>
                <w:rFonts w:eastAsia="SimSun" w:cs="Arial"/>
              </w:rPr>
              <w:t>≤ f &lt;</w:t>
            </w:r>
            <w:r w:rsidRPr="00ED07A4">
              <w:t xml:space="preserve"> </w:t>
            </w:r>
            <w:r>
              <w:t xml:space="preserve">49.0 </w:t>
            </w:r>
            <w:r w:rsidRPr="00ED07A4">
              <w:t>GHz</w:t>
            </w:r>
          </w:p>
        </w:tc>
      </w:tr>
      <w:tr w:rsidR="008B5670" w:rsidRPr="00ED07A4" w14:paraId="56AB286A" w14:textId="77777777" w:rsidTr="00DE4AC7">
        <w:trPr>
          <w:jc w:val="center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61B" w14:textId="77777777" w:rsidR="008B5670" w:rsidRPr="00ED07A4" w:rsidRDefault="008B5670" w:rsidP="00DE4AC7">
            <w:pPr>
              <w:pStyle w:val="TAN"/>
            </w:pPr>
            <w:r w:rsidRPr="00326C27">
              <w:t>NOTE 1:</w:t>
            </w:r>
            <w:r w:rsidRPr="00326C27">
              <w:tab/>
              <w:t>MTSU/TT/relaxation for FR2c is applied to all over the frequency range of n259.</w:t>
            </w:r>
          </w:p>
        </w:tc>
      </w:tr>
    </w:tbl>
    <w:p w14:paraId="4F76909D" w14:textId="77777777" w:rsidR="00BD4C4C" w:rsidRPr="0055071B" w:rsidRDefault="00BD4C4C" w:rsidP="00BD4C4C">
      <w:pPr>
        <w:rPr>
          <w:lang w:eastAsia="zh-CN"/>
        </w:rPr>
      </w:pPr>
    </w:p>
    <w:p w14:paraId="47CD3CD4" w14:textId="0DAACE65" w:rsidR="008219B2" w:rsidRPr="00B3213A" w:rsidRDefault="00B3213A" w:rsidP="00B3213A">
      <w:pPr>
        <w:pStyle w:val="Heading1"/>
        <w:numPr>
          <w:ilvl w:val="0"/>
          <w:numId w:val="37"/>
        </w:numPr>
      </w:pPr>
      <w:r w:rsidRPr="00B3213A">
        <w:t>Way forward</w:t>
      </w:r>
      <w:r>
        <w:t xml:space="preserve"> on </w:t>
      </w:r>
      <w:r w:rsidRPr="000C3165">
        <w:t xml:space="preserve">MU/TT values for OTA </w:t>
      </w:r>
      <w:r>
        <w:t>NCR t</w:t>
      </w:r>
      <w:r w:rsidRPr="000C3165">
        <w:t>esting</w:t>
      </w:r>
    </w:p>
    <w:p w14:paraId="7FF55861" w14:textId="328E719B" w:rsidR="00930F50" w:rsidRPr="0064414C" w:rsidRDefault="00930F50" w:rsidP="00D17730">
      <w:pPr>
        <w:rPr>
          <w:lang w:eastAsia="zh-CN"/>
        </w:rPr>
      </w:pPr>
      <w:r>
        <w:rPr>
          <w:lang w:eastAsia="zh-CN"/>
        </w:rPr>
        <w:t xml:space="preserve">General principle </w:t>
      </w:r>
      <w:r w:rsidR="0005035F" w:rsidRPr="0064414C">
        <w:rPr>
          <w:lang w:eastAsia="zh-CN"/>
        </w:rPr>
        <w:t xml:space="preserve">for OTA testing for </w:t>
      </w:r>
      <w:proofErr w:type="spellStart"/>
      <w:r w:rsidR="0005035F" w:rsidRPr="0064414C">
        <w:rPr>
          <w:lang w:eastAsia="zh-CN"/>
        </w:rPr>
        <w:t>Fwd</w:t>
      </w:r>
      <w:proofErr w:type="spellEnd"/>
      <w:r w:rsidR="0005035F" w:rsidRPr="0064414C">
        <w:rPr>
          <w:lang w:eastAsia="zh-CN"/>
        </w:rPr>
        <w:t xml:space="preserve"> as well as for MT requirements is that </w:t>
      </w:r>
      <w:r w:rsidRPr="0064414C">
        <w:rPr>
          <w:lang w:eastAsia="zh-CN"/>
        </w:rPr>
        <w:t>due to DUT size</w:t>
      </w:r>
      <w:r w:rsidR="0005035F" w:rsidRPr="0064414C">
        <w:rPr>
          <w:lang w:eastAsia="zh-CN"/>
        </w:rPr>
        <w:t>,</w:t>
      </w:r>
      <w:r w:rsidRPr="0064414C">
        <w:rPr>
          <w:lang w:eastAsia="zh-CN"/>
        </w:rPr>
        <w:t xml:space="preserve"> </w:t>
      </w:r>
      <w:r w:rsidR="0005035F" w:rsidRPr="0064414C">
        <w:rPr>
          <w:lang w:eastAsia="zh-CN"/>
        </w:rPr>
        <w:t>r</w:t>
      </w:r>
      <w:r w:rsidRPr="0064414C">
        <w:rPr>
          <w:lang w:eastAsia="zh-CN"/>
        </w:rPr>
        <w:t>euse MU/TT values f</w:t>
      </w:r>
      <w:r w:rsidRPr="0064414C">
        <w:rPr>
          <w:color w:val="000000" w:themeColor="text1"/>
          <w:lang w:eastAsia="zh-CN"/>
        </w:rPr>
        <w:t>rom legacy network nodes specifications (i.e. BS, NR repeater, or IAB) if related requirement-specific MU/TT values are available.</w:t>
      </w:r>
    </w:p>
    <w:p w14:paraId="4C63EDE0" w14:textId="3A084398" w:rsidR="00D17730" w:rsidRPr="0064414C" w:rsidRDefault="003E5C6A" w:rsidP="00D17730">
      <w:pPr>
        <w:rPr>
          <w:lang w:eastAsia="zh-CN"/>
        </w:rPr>
      </w:pPr>
      <w:r w:rsidRPr="0064414C">
        <w:rPr>
          <w:lang w:eastAsia="zh-CN"/>
        </w:rPr>
        <w:t xml:space="preserve">More specifically: </w:t>
      </w:r>
      <w:r w:rsidR="00D17730" w:rsidRPr="0064414C">
        <w:rPr>
          <w:lang w:eastAsia="zh-CN"/>
        </w:rPr>
        <w:t xml:space="preserve"> </w:t>
      </w:r>
    </w:p>
    <w:p w14:paraId="52364C3E" w14:textId="4B34B75E" w:rsidR="001846A5" w:rsidRPr="0064414C" w:rsidRDefault="00DC1624" w:rsidP="001846A5">
      <w:pPr>
        <w:pStyle w:val="ListParagraph"/>
        <w:numPr>
          <w:ilvl w:val="0"/>
          <w:numId w:val="36"/>
        </w:numPr>
        <w:ind w:firstLineChars="0"/>
        <w:rPr>
          <w:i/>
          <w:lang w:val="en-US" w:eastAsia="zh-CN"/>
        </w:rPr>
      </w:pPr>
      <w:r w:rsidRPr="0064414C">
        <w:rPr>
          <w:lang w:val="en-US" w:eastAsia="zh-CN"/>
        </w:rPr>
        <w:t xml:space="preserve">OTA repeater output power </w:t>
      </w:r>
      <w:r w:rsidR="006A46A4" w:rsidRPr="0064414C">
        <w:rPr>
          <w:lang w:val="en-US" w:eastAsia="zh-CN"/>
        </w:rPr>
        <w:t xml:space="preserve">requirement for </w:t>
      </w:r>
      <w:proofErr w:type="spellStart"/>
      <w:r w:rsidR="000668DF" w:rsidRPr="0064414C">
        <w:rPr>
          <w:lang w:val="en-US" w:eastAsia="zh-CN"/>
        </w:rPr>
        <w:t>Fwd</w:t>
      </w:r>
      <w:proofErr w:type="spellEnd"/>
      <w:r w:rsidR="000668DF" w:rsidRPr="0064414C">
        <w:rPr>
          <w:lang w:val="en-US" w:eastAsia="zh-CN"/>
        </w:rPr>
        <w:t xml:space="preserve"> of the</w:t>
      </w:r>
      <w:r w:rsidR="000668DF" w:rsidRPr="0064414C">
        <w:rPr>
          <w:i/>
          <w:lang w:val="en-US" w:eastAsia="zh-CN"/>
        </w:rPr>
        <w:t xml:space="preserve"> </w:t>
      </w:r>
      <w:r w:rsidR="00D67EEC" w:rsidRPr="0064414C">
        <w:rPr>
          <w:i/>
          <w:lang w:val="en-US" w:eastAsia="zh-CN"/>
        </w:rPr>
        <w:t>NCR type 1-H</w:t>
      </w:r>
      <w:r w:rsidR="002271BA" w:rsidRPr="0064414C">
        <w:rPr>
          <w:i/>
          <w:lang w:val="en-US" w:eastAsia="zh-CN"/>
        </w:rPr>
        <w:t xml:space="preserve">: </w:t>
      </w:r>
      <w:r w:rsidR="001846A5" w:rsidRPr="0064414C">
        <w:rPr>
          <w:lang w:eastAsia="zh-CN"/>
        </w:rPr>
        <w:t xml:space="preserve">Reuse </w:t>
      </w:r>
      <w:r w:rsidR="002271BA" w:rsidRPr="0064414C">
        <w:rPr>
          <w:lang w:eastAsia="zh-CN"/>
        </w:rPr>
        <w:t xml:space="preserve">from </w:t>
      </w:r>
      <w:r w:rsidR="00A451CB" w:rsidRPr="0064414C">
        <w:rPr>
          <w:lang w:eastAsia="zh-CN"/>
        </w:rPr>
        <w:t>Reuse from FR1 OTA</w:t>
      </w:r>
      <w:r w:rsidR="002271BA" w:rsidRPr="0064414C">
        <w:rPr>
          <w:lang w:eastAsia="zh-CN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2613"/>
        <w:gridCol w:w="2599"/>
        <w:gridCol w:w="1623"/>
        <w:gridCol w:w="1797"/>
        <w:gridCol w:w="1825"/>
      </w:tblGrid>
      <w:tr w:rsidR="002271BA" w:rsidRPr="0064414C" w14:paraId="405EBEF1" w14:textId="77777777" w:rsidTr="002271BA">
        <w:trPr>
          <w:cantSplit/>
          <w:tblHeader/>
          <w:jc w:val="center"/>
        </w:trPr>
        <w:tc>
          <w:tcPr>
            <w:tcW w:w="0" w:type="auto"/>
          </w:tcPr>
          <w:p w14:paraId="1B6FE359" w14:textId="77777777" w:rsidR="00431FF8" w:rsidRPr="0064414C" w:rsidRDefault="00431FF8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 xml:space="preserve">Test </w:t>
            </w:r>
          </w:p>
        </w:tc>
        <w:tc>
          <w:tcPr>
            <w:tcW w:w="2599" w:type="dxa"/>
          </w:tcPr>
          <w:p w14:paraId="6CC51304" w14:textId="40E58224" w:rsidR="00431FF8" w:rsidRPr="0064414C" w:rsidRDefault="00431FF8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Core requirement</w:t>
            </w:r>
          </w:p>
        </w:tc>
        <w:tc>
          <w:tcPr>
            <w:tcW w:w="1623" w:type="dxa"/>
          </w:tcPr>
          <w:p w14:paraId="2E718382" w14:textId="1DFC2285" w:rsidR="00431FF8" w:rsidRPr="0064414C" w:rsidRDefault="00431FF8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MU</w:t>
            </w:r>
          </w:p>
        </w:tc>
        <w:tc>
          <w:tcPr>
            <w:tcW w:w="0" w:type="auto"/>
          </w:tcPr>
          <w:p w14:paraId="53CED237" w14:textId="73AD846F" w:rsidR="00431FF8" w:rsidRPr="0064414C" w:rsidRDefault="00431FF8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Test Tolerance</w:t>
            </w:r>
          </w:p>
        </w:tc>
        <w:tc>
          <w:tcPr>
            <w:tcW w:w="0" w:type="auto"/>
          </w:tcPr>
          <w:p w14:paraId="40636677" w14:textId="40A238D4" w:rsidR="00431FF8" w:rsidRPr="0064414C" w:rsidRDefault="00431FF8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Test requirement</w:t>
            </w:r>
          </w:p>
        </w:tc>
      </w:tr>
      <w:tr w:rsidR="00A451CB" w:rsidRPr="0064414C" w14:paraId="1C1D0C62" w14:textId="77777777" w:rsidTr="002271BA">
        <w:trPr>
          <w:cantSplit/>
          <w:trHeight w:val="1376"/>
          <w:jc w:val="center"/>
        </w:trPr>
        <w:tc>
          <w:tcPr>
            <w:tcW w:w="0" w:type="auto"/>
          </w:tcPr>
          <w:p w14:paraId="0DD009FB" w14:textId="45983348" w:rsidR="00A451CB" w:rsidRPr="0064414C" w:rsidRDefault="00A451CB" w:rsidP="00A451CB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OTA repeater output power (</w:t>
            </w:r>
            <w:proofErr w:type="spellStart"/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Fwd</w:t>
            </w:r>
            <w:proofErr w:type="spellEnd"/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)</w:t>
            </w:r>
          </w:p>
        </w:tc>
        <w:tc>
          <w:tcPr>
            <w:tcW w:w="2599" w:type="dxa"/>
          </w:tcPr>
          <w:p w14:paraId="25CFA010" w14:textId="111CA95E" w:rsidR="00A451CB" w:rsidRPr="0064414C" w:rsidRDefault="00A451CB" w:rsidP="00A451CB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EIRP: Normal condition:</w:t>
            </w:r>
          </w:p>
          <w:p w14:paraId="0BFA9DAC" w14:textId="14B98776" w:rsidR="00A451CB" w:rsidRPr="0064414C" w:rsidRDefault="00A451CB" w:rsidP="00A451CB">
            <w:pPr>
              <w:keepLines/>
              <w:spacing w:after="0"/>
              <w:rPr>
                <w:rFonts w:eastAsia="SimSun"/>
                <w:lang w:eastAsia="ja-JP"/>
              </w:rPr>
            </w:pPr>
            <w:r w:rsidRPr="0064414C">
              <w:rPr>
                <w:rFonts w:eastAsiaTheme="minorEastAsia"/>
              </w:rPr>
              <w:t xml:space="preserve">±3.4 dB </w:t>
            </w:r>
          </w:p>
          <w:p w14:paraId="3E5CEE36" w14:textId="69F12FDE" w:rsidR="00A451CB" w:rsidRPr="0064414C" w:rsidRDefault="00A451CB" w:rsidP="00A451CB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EIRP: Extreme condition:</w:t>
            </w:r>
          </w:p>
          <w:p w14:paraId="276035DC" w14:textId="2C8E7EF4" w:rsidR="00A451CB" w:rsidRPr="0064414C" w:rsidRDefault="00A451CB" w:rsidP="00A451CB">
            <w:pPr>
              <w:keepLines/>
              <w:spacing w:after="0"/>
              <w:rPr>
                <w:rFonts w:eastAsia="SimSun"/>
                <w:lang w:eastAsia="ja-JP"/>
              </w:rPr>
            </w:pPr>
            <w:r w:rsidRPr="0064414C">
              <w:rPr>
                <w:rFonts w:eastAsiaTheme="minorEastAsia"/>
              </w:rPr>
              <w:t xml:space="preserve">±4.5 dB </w:t>
            </w:r>
          </w:p>
          <w:p w14:paraId="071C585F" w14:textId="165D4F57" w:rsidR="00A451CB" w:rsidRPr="0064414C" w:rsidRDefault="00A451CB" w:rsidP="00A451CB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TRP: Normal condition: ±4.5 dB</w:t>
            </w:r>
          </w:p>
        </w:tc>
        <w:tc>
          <w:tcPr>
            <w:tcW w:w="1623" w:type="dxa"/>
          </w:tcPr>
          <w:p w14:paraId="011BA147" w14:textId="304B3309" w:rsidR="00A451CB" w:rsidRPr="0064414C" w:rsidRDefault="00A451CB" w:rsidP="00A451CB">
            <w:pPr>
              <w:keepLines/>
              <w:spacing w:after="0"/>
              <w:rPr>
                <w:rFonts w:eastAsia="SimSun"/>
                <w:color w:val="FF0000"/>
                <w:lang w:eastAsia="ja-JP"/>
              </w:rPr>
            </w:pPr>
            <w:r w:rsidRPr="0064414C">
              <w:rPr>
                <w:rFonts w:eastAsiaTheme="minorEastAsia"/>
                <w:color w:val="000000" w:themeColor="text1"/>
              </w:rPr>
              <w:t>Reuse from FR1 OTA</w:t>
            </w:r>
          </w:p>
        </w:tc>
        <w:tc>
          <w:tcPr>
            <w:tcW w:w="0" w:type="auto"/>
          </w:tcPr>
          <w:p w14:paraId="124C2833" w14:textId="07DC7194" w:rsidR="00A451CB" w:rsidRPr="0064414C" w:rsidRDefault="00A451CB" w:rsidP="00A451CB">
            <w:pPr>
              <w:pStyle w:val="TAL"/>
              <w:rPr>
                <w:rFonts w:ascii="Times New Roman" w:eastAsia="SimSun" w:hAnsi="Times New Roman"/>
                <w:color w:val="FF0000"/>
                <w:sz w:val="20"/>
                <w:lang w:eastAsia="ja-JP"/>
              </w:rPr>
            </w:pPr>
            <w:r w:rsidRPr="0064414C">
              <w:rPr>
                <w:rFonts w:ascii="Times New Roman" w:eastAsiaTheme="minorEastAsia" w:hAnsi="Times New Roman"/>
                <w:color w:val="000000" w:themeColor="text1"/>
                <w:sz w:val="20"/>
              </w:rPr>
              <w:t>Reuse from FR1 OTA</w:t>
            </w:r>
          </w:p>
        </w:tc>
        <w:tc>
          <w:tcPr>
            <w:tcW w:w="0" w:type="auto"/>
          </w:tcPr>
          <w:p w14:paraId="66E28BE0" w14:textId="613614D6" w:rsidR="00A451CB" w:rsidRPr="0064414C" w:rsidRDefault="00A451CB" w:rsidP="00A451CB">
            <w:pPr>
              <w:pStyle w:val="TAL"/>
              <w:rPr>
                <w:rFonts w:ascii="Times New Roman" w:eastAsia="SimSun" w:hAnsi="Times New Roman"/>
                <w:color w:val="FF0000"/>
                <w:sz w:val="20"/>
                <w:lang w:eastAsia="ja-JP"/>
              </w:rPr>
            </w:pPr>
            <w:r w:rsidRPr="0064414C">
              <w:rPr>
                <w:rFonts w:ascii="Times New Roman" w:eastAsiaTheme="minorEastAsia" w:hAnsi="Times New Roman"/>
                <w:color w:val="000000" w:themeColor="text1"/>
                <w:sz w:val="20"/>
              </w:rPr>
              <w:t>Reuse from FR1 OTA</w:t>
            </w:r>
          </w:p>
        </w:tc>
      </w:tr>
    </w:tbl>
    <w:p w14:paraId="761EECD0" w14:textId="2BA0CD0C" w:rsidR="00521FBE" w:rsidRPr="0064414C" w:rsidRDefault="00521FBE" w:rsidP="001846A5">
      <w:pPr>
        <w:rPr>
          <w:lang w:eastAsia="zh-CN"/>
        </w:rPr>
      </w:pPr>
    </w:p>
    <w:p w14:paraId="40FBC85D" w14:textId="1C5B2FF2" w:rsidR="003877AB" w:rsidRPr="0064414C" w:rsidRDefault="004159A1" w:rsidP="00E0427C">
      <w:pPr>
        <w:pStyle w:val="ListParagraph"/>
        <w:numPr>
          <w:ilvl w:val="0"/>
          <w:numId w:val="36"/>
        </w:numPr>
        <w:ind w:firstLineChars="0"/>
        <w:rPr>
          <w:i/>
          <w:lang w:val="en-US" w:eastAsia="zh-CN"/>
        </w:rPr>
      </w:pPr>
      <w:r w:rsidRPr="0064414C">
        <w:rPr>
          <w:lang w:val="en-US" w:eastAsia="zh-CN"/>
        </w:rPr>
        <w:t xml:space="preserve">OTA repeater output power </w:t>
      </w:r>
      <w:r w:rsidR="003877AB" w:rsidRPr="0064414C">
        <w:rPr>
          <w:color w:val="000000" w:themeColor="text1"/>
          <w:lang w:val="en-US" w:eastAsia="zh-CN"/>
        </w:rPr>
        <w:t xml:space="preserve">requirement for </w:t>
      </w:r>
      <w:r w:rsidR="003877AB" w:rsidRPr="0064414C">
        <w:rPr>
          <w:lang w:val="en-US" w:eastAsia="zh-CN"/>
        </w:rPr>
        <w:t>MT of the</w:t>
      </w:r>
      <w:r w:rsidR="003877AB" w:rsidRPr="0064414C">
        <w:rPr>
          <w:i/>
          <w:lang w:val="en-US" w:eastAsia="zh-CN"/>
        </w:rPr>
        <w:t xml:space="preserve"> NCR type 1-H</w:t>
      </w:r>
    </w:p>
    <w:p w14:paraId="3C98516F" w14:textId="117821B3" w:rsidR="002271BA" w:rsidRPr="0064414C" w:rsidRDefault="002271BA" w:rsidP="002271BA">
      <w:pPr>
        <w:rPr>
          <w:lang w:eastAsia="zh-CN"/>
        </w:rPr>
      </w:pPr>
      <w:r w:rsidRPr="0064414C">
        <w:rPr>
          <w:lang w:eastAsia="zh-CN"/>
        </w:rPr>
        <w:t xml:space="preserve">Reuse MU/TT values from </w:t>
      </w:r>
      <w:r w:rsidRPr="0064414C">
        <w:rPr>
          <w:lang w:val="en-US" w:eastAsia="zh-CN"/>
        </w:rPr>
        <w:t>TS 38.176-2 (OTA IAB)</w:t>
      </w:r>
      <w:r w:rsidR="00893BB3" w:rsidRPr="0064414C">
        <w:rPr>
          <w:lang w:val="en-US" w:eastAsia="zh-CN"/>
        </w:rPr>
        <w:t>, following core requirement reuse from TS 38.174</w:t>
      </w:r>
      <w:r w:rsidR="00930F50" w:rsidRPr="0064414C">
        <w:rPr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995"/>
        <w:gridCol w:w="2599"/>
        <w:gridCol w:w="1623"/>
        <w:gridCol w:w="1965"/>
        <w:gridCol w:w="2275"/>
      </w:tblGrid>
      <w:tr w:rsidR="00FE5AB3" w:rsidRPr="0064414C" w14:paraId="16DC6F0B" w14:textId="77777777" w:rsidTr="00DE4AC7">
        <w:trPr>
          <w:cantSplit/>
          <w:tblHeader/>
          <w:jc w:val="center"/>
        </w:trPr>
        <w:tc>
          <w:tcPr>
            <w:tcW w:w="0" w:type="auto"/>
          </w:tcPr>
          <w:p w14:paraId="45A7ED76" w14:textId="77777777" w:rsidR="00FE5AB3" w:rsidRPr="0064414C" w:rsidRDefault="00FE5AB3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lastRenderedPageBreak/>
              <w:t xml:space="preserve">Test </w:t>
            </w:r>
          </w:p>
        </w:tc>
        <w:tc>
          <w:tcPr>
            <w:tcW w:w="2599" w:type="dxa"/>
          </w:tcPr>
          <w:p w14:paraId="564D8F93" w14:textId="77777777" w:rsidR="00FE5AB3" w:rsidRPr="0064414C" w:rsidRDefault="00FE5AB3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Core requirement</w:t>
            </w:r>
          </w:p>
        </w:tc>
        <w:tc>
          <w:tcPr>
            <w:tcW w:w="1623" w:type="dxa"/>
          </w:tcPr>
          <w:p w14:paraId="7889CDB8" w14:textId="77777777" w:rsidR="00FE5AB3" w:rsidRPr="0064414C" w:rsidRDefault="00FE5AB3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MU</w:t>
            </w:r>
          </w:p>
        </w:tc>
        <w:tc>
          <w:tcPr>
            <w:tcW w:w="0" w:type="auto"/>
          </w:tcPr>
          <w:p w14:paraId="59A60B72" w14:textId="77777777" w:rsidR="00FE5AB3" w:rsidRPr="0064414C" w:rsidRDefault="00FE5AB3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Test Tolerance</w:t>
            </w:r>
          </w:p>
        </w:tc>
        <w:tc>
          <w:tcPr>
            <w:tcW w:w="0" w:type="auto"/>
          </w:tcPr>
          <w:p w14:paraId="5211FB24" w14:textId="77777777" w:rsidR="00FE5AB3" w:rsidRPr="0064414C" w:rsidRDefault="00FE5AB3" w:rsidP="00DE4AC7">
            <w:pPr>
              <w:pStyle w:val="TAH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Test requirement</w:t>
            </w:r>
          </w:p>
        </w:tc>
      </w:tr>
      <w:tr w:rsidR="00FE5AB3" w:rsidRPr="0064414C" w14:paraId="05ECA852" w14:textId="77777777" w:rsidTr="00DE4AC7">
        <w:trPr>
          <w:cantSplit/>
          <w:trHeight w:val="1376"/>
          <w:jc w:val="center"/>
        </w:trPr>
        <w:tc>
          <w:tcPr>
            <w:tcW w:w="0" w:type="auto"/>
          </w:tcPr>
          <w:p w14:paraId="219CC01B" w14:textId="060B5FB0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OTA repeater output power (MT)</w:t>
            </w:r>
          </w:p>
        </w:tc>
        <w:tc>
          <w:tcPr>
            <w:tcW w:w="2599" w:type="dxa"/>
          </w:tcPr>
          <w:p w14:paraId="15828DC0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EIRP: Normal condition:</w:t>
            </w:r>
          </w:p>
          <w:p w14:paraId="4C84AC3B" w14:textId="530C4D8B" w:rsidR="00FE5AB3" w:rsidRPr="0064414C" w:rsidRDefault="00FE5AB3" w:rsidP="00FE5AB3">
            <w:pPr>
              <w:keepLines/>
              <w:spacing w:after="0"/>
              <w:rPr>
                <w:rFonts w:eastAsia="SimSun"/>
                <w:lang w:eastAsia="ja-JP"/>
              </w:rPr>
            </w:pPr>
            <w:r w:rsidRPr="0064414C">
              <w:rPr>
                <w:rFonts w:eastAsiaTheme="minorEastAsia"/>
              </w:rPr>
              <w:t xml:space="preserve">±2.2 dB </w:t>
            </w:r>
          </w:p>
          <w:p w14:paraId="18D03717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EIRP: Extreme condition:</w:t>
            </w:r>
          </w:p>
          <w:p w14:paraId="15F6F684" w14:textId="5EEEA474" w:rsidR="00FE5AB3" w:rsidRPr="0064414C" w:rsidRDefault="00FE5AB3" w:rsidP="00FE5AB3">
            <w:pPr>
              <w:keepLines/>
              <w:spacing w:after="0"/>
              <w:rPr>
                <w:rFonts w:eastAsia="SimSun"/>
                <w:lang w:eastAsia="ja-JP"/>
              </w:rPr>
            </w:pPr>
            <w:r w:rsidRPr="0064414C">
              <w:rPr>
                <w:rFonts w:eastAsiaTheme="minorEastAsia"/>
              </w:rPr>
              <w:t xml:space="preserve">±2.7 dB </w:t>
            </w:r>
          </w:p>
        </w:tc>
        <w:tc>
          <w:tcPr>
            <w:tcW w:w="1623" w:type="dxa"/>
          </w:tcPr>
          <w:p w14:paraId="78A1AD73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Normal condition:</w:t>
            </w:r>
          </w:p>
          <w:p w14:paraId="6D88011F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±1.1 dB, f ≤ 3 GHz</w:t>
            </w:r>
          </w:p>
          <w:p w14:paraId="15A000AB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Theme="minorEastAsia" w:hAnsi="Times New Roman"/>
                <w:sz w:val="20"/>
              </w:rPr>
              <w:t>±1.3 dB, 3 GHz &lt; f ≤ 6 GHz</w:t>
            </w:r>
          </w:p>
          <w:p w14:paraId="36466415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</w:p>
          <w:p w14:paraId="457A49CD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Extreme condition:</w:t>
            </w:r>
          </w:p>
          <w:p w14:paraId="7F6E24F2" w14:textId="77777777" w:rsidR="00FE5AB3" w:rsidRPr="0064414C" w:rsidRDefault="00FE5AB3" w:rsidP="00FE5AB3">
            <w:pPr>
              <w:keepLines/>
              <w:spacing w:after="0"/>
              <w:rPr>
                <w:rFonts w:eastAsiaTheme="minorEastAsia"/>
              </w:rPr>
            </w:pPr>
            <w:r w:rsidRPr="0064414C">
              <w:rPr>
                <w:rFonts w:eastAsiaTheme="minorEastAsia"/>
              </w:rPr>
              <w:t>±2.5 dB, f ≤ 3 GHz</w:t>
            </w:r>
          </w:p>
          <w:p w14:paraId="3E5BD888" w14:textId="3F8C5233" w:rsidR="00FE5AB3" w:rsidRPr="0064414C" w:rsidRDefault="00FE5AB3" w:rsidP="00FE5AB3">
            <w:pPr>
              <w:keepLines/>
              <w:spacing w:after="0"/>
              <w:rPr>
                <w:rFonts w:eastAsia="SimSun"/>
                <w:color w:val="FF0000"/>
                <w:lang w:eastAsia="ja-JP"/>
              </w:rPr>
            </w:pPr>
            <w:r w:rsidRPr="0064414C">
              <w:rPr>
                <w:rFonts w:eastAsiaTheme="minorEastAsia"/>
              </w:rPr>
              <w:t>±2.6 dB, 3 GHz &lt; f ≤ 6 GHz</w:t>
            </w:r>
          </w:p>
        </w:tc>
        <w:tc>
          <w:tcPr>
            <w:tcW w:w="0" w:type="auto"/>
          </w:tcPr>
          <w:p w14:paraId="053A32CA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Normal conditions:</w:t>
            </w:r>
          </w:p>
          <w:p w14:paraId="24BB3511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1.1 dB, f ≤ 3.0 GHz</w:t>
            </w:r>
          </w:p>
          <w:p w14:paraId="3CEFA42B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1.3 dB, 3.0 GHz &lt; f ≤ 4.2 GHz</w:t>
            </w:r>
          </w:p>
          <w:p w14:paraId="5079DB0A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1.3 dB, 4.2 GHz &lt; f ≤ 6.0 GHz</w:t>
            </w:r>
          </w:p>
          <w:p w14:paraId="6DD4EB2B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Extreme conditions:</w:t>
            </w:r>
          </w:p>
          <w:p w14:paraId="1C4EB6FA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2.5 dB, f ≤ 3.0 GHz</w:t>
            </w:r>
          </w:p>
          <w:p w14:paraId="12CE4D18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2.6 dB, 3.0 GHz &lt; f ≤ 4.2 GHz</w:t>
            </w:r>
          </w:p>
          <w:p w14:paraId="648EA42F" w14:textId="0F705502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color w:val="FF0000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2.6 dB, 4.2 GHz &lt; f ≤ 6.0 GHz</w:t>
            </w:r>
          </w:p>
        </w:tc>
        <w:tc>
          <w:tcPr>
            <w:tcW w:w="0" w:type="auto"/>
          </w:tcPr>
          <w:p w14:paraId="6379E58C" w14:textId="77777777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Formula:</w:t>
            </w:r>
          </w:p>
          <w:p w14:paraId="4F3D838D" w14:textId="5668120F" w:rsidR="00FE5AB3" w:rsidRPr="0064414C" w:rsidRDefault="00FE5AB3" w:rsidP="00FE5AB3">
            <w:pPr>
              <w:pStyle w:val="TAL"/>
              <w:rPr>
                <w:rFonts w:ascii="Times New Roman" w:eastAsia="SimSun" w:hAnsi="Times New Roman"/>
                <w:color w:val="FF0000"/>
                <w:sz w:val="20"/>
                <w:lang w:eastAsia="ja-JP"/>
              </w:rPr>
            </w:pPr>
            <w:r w:rsidRPr="0064414C">
              <w:rPr>
                <w:rFonts w:ascii="Times New Roman" w:eastAsia="SimSun" w:hAnsi="Times New Roman"/>
                <w:sz w:val="20"/>
                <w:lang w:eastAsia="ja-JP"/>
              </w:rPr>
              <w:t>Upper limit + TT, Lower limit – TT</w:t>
            </w:r>
          </w:p>
        </w:tc>
      </w:tr>
    </w:tbl>
    <w:p w14:paraId="5E0DED6A" w14:textId="5759DBB7" w:rsidR="00FE5AB3" w:rsidRPr="0064414C" w:rsidRDefault="00FE5AB3" w:rsidP="001846A5">
      <w:pPr>
        <w:rPr>
          <w:lang w:eastAsia="zh-CN"/>
        </w:rPr>
      </w:pPr>
    </w:p>
    <w:p w14:paraId="28A15348" w14:textId="4AFFAC54" w:rsidR="00A451CB" w:rsidRPr="0064414C" w:rsidRDefault="00A451CB" w:rsidP="00A451CB">
      <w:pPr>
        <w:pStyle w:val="ListParagraph"/>
        <w:numPr>
          <w:ilvl w:val="0"/>
          <w:numId w:val="36"/>
        </w:numPr>
        <w:ind w:firstLineChars="0"/>
        <w:rPr>
          <w:i/>
          <w:lang w:val="en-US" w:eastAsia="zh-CN"/>
        </w:rPr>
      </w:pPr>
      <w:r w:rsidRPr="0064414C">
        <w:rPr>
          <w:lang w:val="en-US" w:eastAsia="zh-CN"/>
        </w:rPr>
        <w:t xml:space="preserve">OTA </w:t>
      </w:r>
      <w:r w:rsidRPr="0064414C">
        <w:rPr>
          <w:color w:val="000000" w:themeColor="text1"/>
          <w:lang w:val="en-US" w:eastAsia="zh-CN"/>
        </w:rPr>
        <w:t>requirement</w:t>
      </w:r>
      <w:r w:rsidR="00AE4A2F" w:rsidRPr="0064414C">
        <w:rPr>
          <w:color w:val="000000" w:themeColor="text1"/>
          <w:lang w:val="en-US" w:eastAsia="zh-CN"/>
        </w:rPr>
        <w:t>s</w:t>
      </w:r>
      <w:r w:rsidRPr="0064414C">
        <w:rPr>
          <w:color w:val="000000" w:themeColor="text1"/>
          <w:lang w:val="en-US" w:eastAsia="zh-CN"/>
        </w:rPr>
        <w:t xml:space="preserve"> for </w:t>
      </w:r>
      <w:r w:rsidRPr="0064414C">
        <w:rPr>
          <w:lang w:val="en-US" w:eastAsia="zh-CN"/>
        </w:rPr>
        <w:t>MT of the</w:t>
      </w:r>
      <w:r w:rsidRPr="0064414C">
        <w:rPr>
          <w:i/>
          <w:lang w:val="en-US" w:eastAsia="zh-CN"/>
        </w:rPr>
        <w:t xml:space="preserve"> </w:t>
      </w:r>
      <w:r w:rsidRPr="0064414C">
        <w:rPr>
          <w:i/>
          <w:lang w:eastAsia="zh-CN"/>
        </w:rPr>
        <w:t>NCR type 2-O</w:t>
      </w:r>
    </w:p>
    <w:p w14:paraId="31873E2E" w14:textId="1D6D65D5" w:rsidR="00AE4A2F" w:rsidRPr="0064414C" w:rsidRDefault="00AE4A2F" w:rsidP="00AE4A2F">
      <w:pPr>
        <w:rPr>
          <w:lang w:eastAsia="zh-CN"/>
        </w:rPr>
      </w:pPr>
      <w:r w:rsidRPr="0064414C">
        <w:rPr>
          <w:lang w:eastAsia="zh-CN"/>
        </w:rPr>
        <w:t>F</w:t>
      </w:r>
      <w:r w:rsidR="003E5C6A" w:rsidRPr="0064414C">
        <w:rPr>
          <w:lang w:eastAsia="zh-CN"/>
        </w:rPr>
        <w:t xml:space="preserve">or </w:t>
      </w:r>
      <w:r w:rsidR="003E5C6A" w:rsidRPr="0064414C">
        <w:rPr>
          <w:i/>
          <w:lang w:eastAsia="zh-CN"/>
        </w:rPr>
        <w:t>NCR type 2-O</w:t>
      </w:r>
      <w:r w:rsidR="003E5C6A" w:rsidRPr="0064414C">
        <w:rPr>
          <w:lang w:eastAsia="zh-CN"/>
        </w:rPr>
        <w:t xml:space="preserve"> MU/TT values</w:t>
      </w:r>
      <w:r w:rsidRPr="0064414C">
        <w:rPr>
          <w:lang w:eastAsia="zh-CN"/>
        </w:rPr>
        <w:t xml:space="preserve"> for the radiated MT-specific requirements, </w:t>
      </w:r>
      <w:r w:rsidRPr="0064414C">
        <w:rPr>
          <w:lang w:eastAsia="zh-CN"/>
        </w:rPr>
        <w:t xml:space="preserve">due to </w:t>
      </w:r>
      <w:r w:rsidRPr="0064414C">
        <w:rPr>
          <w:lang w:eastAsia="zh-CN"/>
        </w:rPr>
        <w:t xml:space="preserve">NCR </w:t>
      </w:r>
      <w:r w:rsidRPr="0064414C">
        <w:rPr>
          <w:lang w:eastAsia="zh-CN"/>
        </w:rPr>
        <w:t>size, reuse MU/TT values f</w:t>
      </w:r>
      <w:r w:rsidRPr="0064414C">
        <w:rPr>
          <w:color w:val="000000" w:themeColor="text1"/>
          <w:lang w:eastAsia="zh-CN"/>
        </w:rPr>
        <w:t xml:space="preserve">rom legacy network nodes specifications (i.e. BS, NR repeater, or IAB) if related requirement-specific MU/TT values </w:t>
      </w:r>
      <w:r w:rsidRPr="0042276A">
        <w:rPr>
          <w:b/>
          <w:color w:val="000000" w:themeColor="text1"/>
          <w:lang w:eastAsia="zh-CN"/>
        </w:rPr>
        <w:t>are available</w:t>
      </w:r>
      <w:r w:rsidRPr="0064414C">
        <w:rPr>
          <w:color w:val="000000" w:themeColor="text1"/>
          <w:lang w:eastAsia="zh-CN"/>
        </w:rPr>
        <w:t>.</w:t>
      </w:r>
    </w:p>
    <w:p w14:paraId="3E8303DE" w14:textId="28014FE6" w:rsidR="005E3798" w:rsidRPr="000653D7" w:rsidRDefault="00F47ABC" w:rsidP="0042276A">
      <w:pPr>
        <w:rPr>
          <w:color w:val="000000" w:themeColor="text1"/>
          <w:lang w:eastAsia="zh-CN"/>
        </w:rPr>
      </w:pPr>
      <w:r w:rsidRPr="0064414C">
        <w:rPr>
          <w:lang w:eastAsia="zh-CN"/>
        </w:rPr>
        <w:t xml:space="preserve">For </w:t>
      </w:r>
      <w:r w:rsidR="008A1F13" w:rsidRPr="0064414C">
        <w:rPr>
          <w:lang w:eastAsia="zh-CN"/>
        </w:rPr>
        <w:t xml:space="preserve">the case of </w:t>
      </w:r>
      <w:r w:rsidRPr="0064414C">
        <w:rPr>
          <w:lang w:eastAsia="zh-CN"/>
        </w:rPr>
        <w:t xml:space="preserve">MT-specific </w:t>
      </w:r>
      <w:r w:rsidR="008A1F13" w:rsidRPr="0064414C">
        <w:rPr>
          <w:lang w:eastAsia="zh-CN"/>
        </w:rPr>
        <w:t xml:space="preserve">OTA </w:t>
      </w:r>
      <w:r w:rsidR="006D4AF5" w:rsidRPr="0064414C">
        <w:rPr>
          <w:lang w:eastAsia="zh-CN"/>
        </w:rPr>
        <w:t>requirements</w:t>
      </w:r>
      <w:r w:rsidR="008A1F13" w:rsidRPr="0064414C">
        <w:rPr>
          <w:lang w:eastAsia="zh-CN"/>
        </w:rPr>
        <w:t xml:space="preserve"> </w:t>
      </w:r>
      <w:r w:rsidR="009F37E6" w:rsidRPr="0064414C">
        <w:rPr>
          <w:lang w:eastAsia="zh-CN"/>
        </w:rPr>
        <w:t xml:space="preserve">for </w:t>
      </w:r>
      <w:r w:rsidR="009F37E6" w:rsidRPr="0042276A">
        <w:rPr>
          <w:i/>
          <w:lang w:eastAsia="zh-CN"/>
        </w:rPr>
        <w:t>NCR type 2-O</w:t>
      </w:r>
      <w:r w:rsidR="005E3798" w:rsidRPr="0064414C">
        <w:rPr>
          <w:lang w:eastAsia="zh-CN"/>
        </w:rPr>
        <w:t xml:space="preserve"> when there </w:t>
      </w:r>
      <w:r w:rsidR="00244E0A" w:rsidRPr="0064414C">
        <w:rPr>
          <w:lang w:eastAsia="zh-CN"/>
        </w:rPr>
        <w:t>are</w:t>
      </w:r>
      <w:r w:rsidR="005E3798" w:rsidRPr="0064414C">
        <w:rPr>
          <w:lang w:eastAsia="zh-CN"/>
        </w:rPr>
        <w:t xml:space="preserve"> n</w:t>
      </w:r>
      <w:r w:rsidR="005E3798" w:rsidRPr="000653D7">
        <w:rPr>
          <w:color w:val="000000" w:themeColor="text1"/>
          <w:lang w:eastAsia="zh-CN"/>
        </w:rPr>
        <w:t>o MU/TT values to be reused from legacy network node specifications</w:t>
      </w:r>
      <w:r w:rsidR="008A1F13" w:rsidRPr="000653D7">
        <w:rPr>
          <w:color w:val="000000" w:themeColor="text1"/>
          <w:lang w:eastAsia="zh-CN"/>
        </w:rPr>
        <w:t>)</w:t>
      </w:r>
      <w:r w:rsidR="006D4AF5" w:rsidRPr="000653D7">
        <w:rPr>
          <w:color w:val="000000" w:themeColor="text1"/>
          <w:lang w:eastAsia="zh-CN"/>
        </w:rPr>
        <w:t>,</w:t>
      </w:r>
      <w:r w:rsidR="005E3798" w:rsidRPr="000653D7">
        <w:rPr>
          <w:color w:val="000000" w:themeColor="text1"/>
          <w:lang w:eastAsia="zh-CN"/>
        </w:rPr>
        <w:t xml:space="preserve"> apply the following approach: </w:t>
      </w:r>
    </w:p>
    <w:p w14:paraId="12616F6B" w14:textId="0C0F81BC" w:rsidR="001C6AB4" w:rsidRPr="000653D7" w:rsidRDefault="00BA247F" w:rsidP="001C6AB4">
      <w:pPr>
        <w:pStyle w:val="ListParagraph"/>
        <w:numPr>
          <w:ilvl w:val="0"/>
          <w:numId w:val="35"/>
        </w:numPr>
        <w:ind w:firstLineChars="0"/>
        <w:rPr>
          <w:color w:val="000000" w:themeColor="text1"/>
          <w:lang w:eastAsia="zh-CN"/>
        </w:rPr>
      </w:pPr>
      <w:r w:rsidRPr="000653D7">
        <w:rPr>
          <w:color w:val="000000" w:themeColor="text1"/>
          <w:lang w:eastAsia="zh-CN"/>
        </w:rPr>
        <w:t xml:space="preserve">For EUT size </w:t>
      </w:r>
      <w:r w:rsidRPr="000653D7">
        <w:rPr>
          <w:bCs/>
          <w:color w:val="000000" w:themeColor="text1"/>
        </w:rPr>
        <w:t xml:space="preserve">≤ 30 cm: </w:t>
      </w:r>
      <w:r w:rsidRPr="000653D7">
        <w:rPr>
          <w:color w:val="000000" w:themeColor="text1"/>
          <w:lang w:eastAsia="zh-CN"/>
        </w:rPr>
        <w:t>R</w:t>
      </w:r>
      <w:r w:rsidR="005E3798" w:rsidRPr="000653D7">
        <w:rPr>
          <w:color w:val="000000" w:themeColor="text1"/>
          <w:lang w:eastAsia="zh-CN"/>
        </w:rPr>
        <w:t>euse MU/TT value</w:t>
      </w:r>
      <w:r w:rsidR="00600AD1" w:rsidRPr="000653D7">
        <w:rPr>
          <w:color w:val="000000" w:themeColor="text1"/>
          <w:lang w:eastAsia="zh-CN"/>
        </w:rPr>
        <w:t>s</w:t>
      </w:r>
      <w:r w:rsidR="005E3798" w:rsidRPr="000653D7">
        <w:rPr>
          <w:color w:val="000000" w:themeColor="text1"/>
          <w:lang w:eastAsia="zh-CN"/>
        </w:rPr>
        <w:t xml:space="preserve"> from specification</w:t>
      </w:r>
      <w:r w:rsidRPr="000653D7">
        <w:rPr>
          <w:color w:val="000000" w:themeColor="text1"/>
          <w:lang w:eastAsia="zh-CN"/>
        </w:rPr>
        <w:t xml:space="preserve"> TS 38.521-2</w:t>
      </w:r>
      <w:r w:rsidR="00600AD1" w:rsidRPr="000653D7">
        <w:rPr>
          <w:color w:val="000000" w:themeColor="text1"/>
          <w:lang w:eastAsia="zh-CN"/>
        </w:rPr>
        <w:t xml:space="preserve"> (UE FR2 conformance testing)</w:t>
      </w:r>
      <w:r w:rsidR="001C6AB4" w:rsidRPr="000653D7">
        <w:rPr>
          <w:color w:val="000000" w:themeColor="text1"/>
          <w:lang w:eastAsia="zh-CN"/>
        </w:rPr>
        <w:t xml:space="preserve">, </w:t>
      </w:r>
    </w:p>
    <w:p w14:paraId="6D75C85F" w14:textId="785EF9E9" w:rsidR="00F47ABC" w:rsidRPr="00F624E8" w:rsidRDefault="00BA247F" w:rsidP="000653D7">
      <w:pPr>
        <w:pStyle w:val="ListParagraph"/>
        <w:numPr>
          <w:ilvl w:val="0"/>
          <w:numId w:val="35"/>
        </w:numPr>
        <w:ind w:firstLineChars="0"/>
        <w:rPr>
          <w:color w:val="000000" w:themeColor="text1"/>
          <w:lang w:eastAsia="zh-CN"/>
        </w:rPr>
      </w:pPr>
      <w:r w:rsidRPr="000653D7">
        <w:rPr>
          <w:color w:val="000000" w:themeColor="text1"/>
          <w:lang w:eastAsia="zh-CN"/>
        </w:rPr>
        <w:t xml:space="preserve">For EUT size </w:t>
      </w:r>
      <w:r w:rsidR="0042276A" w:rsidRPr="000653D7">
        <w:rPr>
          <w:bCs/>
          <w:color w:val="000000" w:themeColor="text1"/>
        </w:rPr>
        <w:t>&gt;</w:t>
      </w:r>
      <w:r w:rsidRPr="000653D7">
        <w:rPr>
          <w:bCs/>
          <w:color w:val="000000" w:themeColor="text1"/>
        </w:rPr>
        <w:t xml:space="preserve"> 30 cm:</w:t>
      </w:r>
      <w:r w:rsidRPr="000653D7">
        <w:rPr>
          <w:color w:val="000000" w:themeColor="text1"/>
          <w:lang w:eastAsia="zh-CN"/>
        </w:rPr>
        <w:t xml:space="preserve"> </w:t>
      </w:r>
      <w:r w:rsidR="00600AD1" w:rsidRPr="000653D7">
        <w:rPr>
          <w:color w:val="000000" w:themeColor="text1"/>
          <w:lang w:eastAsia="zh-CN"/>
        </w:rPr>
        <w:t xml:space="preserve">Reuse of 38.521-2 TT values for radiated conformance testing MT requirements of the </w:t>
      </w:r>
      <w:r w:rsidR="00600AD1" w:rsidRPr="000653D7">
        <w:rPr>
          <w:i/>
          <w:color w:val="000000" w:themeColor="text1"/>
          <w:lang w:eastAsia="zh-CN"/>
        </w:rPr>
        <w:t>NCR type 2-O</w:t>
      </w:r>
      <w:r w:rsidR="00600AD1" w:rsidRPr="000653D7">
        <w:rPr>
          <w:color w:val="000000" w:themeColor="text1"/>
          <w:lang w:eastAsia="zh-CN"/>
        </w:rPr>
        <w:t xml:space="preserve"> </w:t>
      </w:r>
      <w:r w:rsidR="00600AD1" w:rsidRPr="000653D7">
        <w:rPr>
          <w:rFonts w:eastAsiaTheme="minorEastAsia"/>
          <w:color w:val="000000" w:themeColor="text1"/>
          <w:lang w:eastAsia="zh-CN"/>
        </w:rPr>
        <w:t>may not be</w:t>
      </w:r>
      <w:r w:rsidR="00600AD1" w:rsidRPr="000653D7">
        <w:rPr>
          <w:color w:val="000000" w:themeColor="text1"/>
          <w:lang w:eastAsia="zh-CN"/>
        </w:rPr>
        <w:t xml:space="preserve"> justified </w:t>
      </w:r>
      <w:r w:rsidR="00600AD1" w:rsidRPr="000653D7">
        <w:rPr>
          <w:rFonts w:eastAsiaTheme="minorEastAsia"/>
          <w:color w:val="000000" w:themeColor="text1"/>
          <w:lang w:eastAsia="zh-CN"/>
        </w:rPr>
        <w:t xml:space="preserve">for some products </w:t>
      </w:r>
      <w:r w:rsidR="00600AD1" w:rsidRPr="000653D7">
        <w:rPr>
          <w:color w:val="000000" w:themeColor="text1"/>
          <w:lang w:eastAsia="zh-CN"/>
        </w:rPr>
        <w:t xml:space="preserve">due to </w:t>
      </w:r>
      <w:r w:rsidR="00600AD1" w:rsidRPr="000653D7">
        <w:rPr>
          <w:rFonts w:eastAsiaTheme="minorEastAsia"/>
          <w:color w:val="000000" w:themeColor="text1"/>
          <w:lang w:eastAsia="zh-CN"/>
        </w:rPr>
        <w:t xml:space="preserve">too large </w:t>
      </w:r>
      <w:r w:rsidR="0042276A" w:rsidRPr="000653D7">
        <w:rPr>
          <w:color w:val="000000" w:themeColor="text1"/>
          <w:lang w:eastAsia="zh-CN"/>
        </w:rPr>
        <w:t xml:space="preserve">NCR </w:t>
      </w:r>
      <w:r w:rsidR="00600AD1" w:rsidRPr="000653D7">
        <w:rPr>
          <w:color w:val="000000" w:themeColor="text1"/>
          <w:lang w:eastAsia="zh-CN"/>
        </w:rPr>
        <w:t>dimensions.</w:t>
      </w:r>
      <w:r w:rsidR="000653D7" w:rsidRPr="000653D7">
        <w:rPr>
          <w:color w:val="000000" w:themeColor="text1"/>
          <w:lang w:eastAsia="zh-CN"/>
        </w:rPr>
        <w:t xml:space="preserve"> </w:t>
      </w:r>
      <w:r w:rsidRPr="000653D7">
        <w:rPr>
          <w:color w:val="000000" w:themeColor="text1"/>
          <w:lang w:eastAsia="zh-CN"/>
        </w:rPr>
        <w:t xml:space="preserve">Reuse of MU/TT values from UE specification TS 38.521-2 is only allowed under the following </w:t>
      </w:r>
      <w:r w:rsidR="005E3798" w:rsidRPr="000653D7">
        <w:rPr>
          <w:color w:val="000000" w:themeColor="text1"/>
          <w:lang w:eastAsia="zh-CN"/>
        </w:rPr>
        <w:t>disclaime</w:t>
      </w:r>
      <w:r w:rsidRPr="000653D7">
        <w:rPr>
          <w:color w:val="000000" w:themeColor="text1"/>
          <w:lang w:eastAsia="zh-CN"/>
        </w:rPr>
        <w:t>r, which is to be added i</w:t>
      </w:r>
      <w:r w:rsidR="005E3798" w:rsidRPr="000653D7">
        <w:rPr>
          <w:color w:val="000000" w:themeColor="text1"/>
          <w:lang w:eastAsia="zh-CN"/>
        </w:rPr>
        <w:t xml:space="preserve">n </w:t>
      </w:r>
      <w:r w:rsidR="00B867E4" w:rsidRPr="000653D7">
        <w:rPr>
          <w:color w:val="000000" w:themeColor="text1"/>
          <w:lang w:eastAsia="zh-CN"/>
        </w:rPr>
        <w:t xml:space="preserve">TS 38.115-2 </w:t>
      </w:r>
      <w:r w:rsidR="005E3798" w:rsidRPr="000653D7">
        <w:rPr>
          <w:color w:val="000000" w:themeColor="text1"/>
          <w:lang w:eastAsia="zh-CN"/>
        </w:rPr>
        <w:t xml:space="preserve">clause 4, saying the following: </w:t>
      </w:r>
    </w:p>
    <w:p w14:paraId="3F8E556A" w14:textId="77777777" w:rsidR="00646780" w:rsidRPr="00F624E8" w:rsidRDefault="005E3798" w:rsidP="00646780">
      <w:pPr>
        <w:pStyle w:val="ListParagraph"/>
        <w:ind w:left="840" w:firstLineChars="0" w:firstLine="0"/>
        <w:rPr>
          <w:i/>
          <w:color w:val="000000" w:themeColor="text1"/>
          <w:lang w:eastAsia="zh-CN"/>
        </w:rPr>
      </w:pPr>
      <w:r w:rsidRPr="00F624E8">
        <w:rPr>
          <w:i/>
          <w:color w:val="000000" w:themeColor="text1"/>
          <w:lang w:eastAsia="zh-CN"/>
        </w:rPr>
        <w:t xml:space="preserve">The test tolerances for </w:t>
      </w:r>
      <w:r w:rsidR="00646780" w:rsidRPr="00F624E8">
        <w:rPr>
          <w:i/>
          <w:color w:val="000000" w:themeColor="text1"/>
          <w:lang w:eastAsia="zh-CN"/>
        </w:rPr>
        <w:t xml:space="preserve">selected </w:t>
      </w:r>
      <w:r w:rsidRPr="00F624E8">
        <w:rPr>
          <w:i/>
          <w:color w:val="000000" w:themeColor="text1"/>
          <w:lang w:eastAsia="zh-CN"/>
        </w:rPr>
        <w:t xml:space="preserve">MT-specific OTA test requirements were reused from </w:t>
      </w:r>
      <w:r w:rsidR="00A4358F" w:rsidRPr="00F624E8">
        <w:rPr>
          <w:i/>
          <w:color w:val="000000" w:themeColor="text1"/>
          <w:lang w:eastAsia="zh-CN"/>
        </w:rPr>
        <w:t>TS 38.</w:t>
      </w:r>
      <w:r w:rsidR="00646780" w:rsidRPr="00F624E8">
        <w:rPr>
          <w:i/>
          <w:color w:val="000000" w:themeColor="text1"/>
          <w:lang w:eastAsia="zh-CN"/>
        </w:rPr>
        <w:t>521</w:t>
      </w:r>
      <w:r w:rsidR="00A4358F" w:rsidRPr="00F624E8">
        <w:rPr>
          <w:i/>
          <w:color w:val="000000" w:themeColor="text1"/>
          <w:lang w:eastAsia="zh-CN"/>
        </w:rPr>
        <w:t>-2</w:t>
      </w:r>
      <w:r w:rsidRPr="00F624E8">
        <w:rPr>
          <w:i/>
          <w:color w:val="000000" w:themeColor="text1"/>
          <w:lang w:eastAsia="zh-CN"/>
        </w:rPr>
        <w:t xml:space="preserve"> [</w:t>
      </w:r>
      <w:r w:rsidR="00A4358F" w:rsidRPr="00F624E8">
        <w:rPr>
          <w:rFonts w:eastAsiaTheme="minorEastAsia"/>
          <w:i/>
          <w:color w:val="000000" w:themeColor="text1"/>
          <w:lang w:eastAsia="zh-CN"/>
        </w:rPr>
        <w:t>x</w:t>
      </w:r>
      <w:r w:rsidRPr="00F624E8">
        <w:rPr>
          <w:i/>
          <w:color w:val="000000" w:themeColor="text1"/>
          <w:lang w:eastAsia="zh-CN"/>
        </w:rPr>
        <w:t xml:space="preserve">]. Reuse of </w:t>
      </w:r>
      <w:r w:rsidR="00A4358F" w:rsidRPr="00F624E8">
        <w:rPr>
          <w:i/>
          <w:color w:val="000000" w:themeColor="text1"/>
          <w:lang w:eastAsia="zh-CN"/>
        </w:rPr>
        <w:t xml:space="preserve">those values </w:t>
      </w:r>
      <w:r w:rsidRPr="00F624E8">
        <w:rPr>
          <w:i/>
          <w:color w:val="000000" w:themeColor="text1"/>
          <w:lang w:eastAsia="zh-CN"/>
        </w:rPr>
        <w:t xml:space="preserve">for </w:t>
      </w:r>
      <w:r w:rsidR="00A4358F" w:rsidRPr="00F624E8">
        <w:rPr>
          <w:i/>
          <w:color w:val="000000" w:themeColor="text1"/>
          <w:lang w:eastAsia="zh-CN"/>
        </w:rPr>
        <w:t xml:space="preserve">NCR </w:t>
      </w:r>
      <w:r w:rsidRPr="00F624E8">
        <w:rPr>
          <w:i/>
          <w:color w:val="000000" w:themeColor="text1"/>
          <w:lang w:eastAsia="zh-CN"/>
        </w:rPr>
        <w:t>radiated conformance testing is subject to the following condition:</w:t>
      </w:r>
    </w:p>
    <w:p w14:paraId="62239172" w14:textId="200D76AC" w:rsidR="00600AD1" w:rsidRPr="00F624E8" w:rsidRDefault="000B13B5" w:rsidP="00646780">
      <w:pPr>
        <w:pStyle w:val="ListParagraph"/>
        <w:ind w:left="840" w:firstLineChars="0" w:firstLine="0"/>
        <w:rPr>
          <w:i/>
          <w:color w:val="000000" w:themeColor="text1"/>
          <w:lang w:eastAsia="zh-CN"/>
        </w:rPr>
      </w:pPr>
      <w:r w:rsidRPr="00F624E8">
        <w:rPr>
          <w:i/>
          <w:color w:val="000000" w:themeColor="text1"/>
          <w:lang w:eastAsia="zh-CN"/>
        </w:rPr>
        <w:t>Environmental test conditions</w:t>
      </w:r>
      <w:r w:rsidR="00646780" w:rsidRPr="00F624E8">
        <w:rPr>
          <w:i/>
          <w:color w:val="000000" w:themeColor="text1"/>
          <w:lang w:eastAsia="zh-CN"/>
        </w:rPr>
        <w:t xml:space="preserve"> and measurement methodology (i.e. DFF, or IFF)</w:t>
      </w:r>
      <w:r w:rsidRPr="00F624E8">
        <w:rPr>
          <w:i/>
          <w:color w:val="000000" w:themeColor="text1"/>
          <w:lang w:eastAsia="zh-CN"/>
        </w:rPr>
        <w:t xml:space="preserve"> assumed for </w:t>
      </w:r>
      <w:r w:rsidR="00600AD1" w:rsidRPr="00F624E8">
        <w:rPr>
          <w:i/>
          <w:color w:val="000000" w:themeColor="text1"/>
          <w:lang w:eastAsia="zh-CN"/>
        </w:rPr>
        <w:t xml:space="preserve">EUT </w:t>
      </w:r>
      <w:r w:rsidRPr="00F624E8">
        <w:rPr>
          <w:i/>
          <w:color w:val="000000" w:themeColor="text1"/>
          <w:lang w:eastAsia="zh-CN"/>
        </w:rPr>
        <w:t xml:space="preserve">testing in </w:t>
      </w:r>
      <w:r w:rsidR="00600AD1" w:rsidRPr="00F624E8">
        <w:rPr>
          <w:i/>
          <w:color w:val="000000" w:themeColor="text1"/>
          <w:lang w:eastAsia="zh-CN"/>
        </w:rPr>
        <w:t>TS 38.521-2</w:t>
      </w:r>
      <w:r w:rsidRPr="00F624E8">
        <w:rPr>
          <w:i/>
          <w:color w:val="000000" w:themeColor="text1"/>
          <w:lang w:eastAsia="zh-CN"/>
        </w:rPr>
        <w:t xml:space="preserve"> </w:t>
      </w:r>
      <w:r w:rsidR="00600AD1" w:rsidRPr="00F624E8">
        <w:rPr>
          <w:i/>
          <w:color w:val="000000" w:themeColor="text1"/>
          <w:lang w:eastAsia="zh-CN"/>
        </w:rPr>
        <w:t>[x</w:t>
      </w:r>
      <w:r w:rsidRPr="00F624E8">
        <w:rPr>
          <w:i/>
          <w:color w:val="000000" w:themeColor="text1"/>
          <w:lang w:eastAsia="zh-CN"/>
        </w:rPr>
        <w:t>].</w:t>
      </w:r>
    </w:p>
    <w:p w14:paraId="4B09EF04" w14:textId="1E8151F1" w:rsidR="00986C1D" w:rsidRPr="0064414C" w:rsidRDefault="00336283" w:rsidP="00C23DAD">
      <w:pPr>
        <w:pStyle w:val="ListParagraph"/>
        <w:numPr>
          <w:ilvl w:val="0"/>
          <w:numId w:val="36"/>
        </w:numPr>
        <w:ind w:firstLineChars="0"/>
        <w:rPr>
          <w:lang w:eastAsia="zh-CN"/>
        </w:rPr>
      </w:pPr>
      <w:bookmarkStart w:id="0" w:name="_GoBack"/>
      <w:bookmarkEnd w:id="0"/>
      <w:r w:rsidRPr="00F624E8">
        <w:rPr>
          <w:color w:val="000000" w:themeColor="text1"/>
          <w:lang w:eastAsia="zh-CN"/>
        </w:rPr>
        <w:t xml:space="preserve">The above proposed MU/TT values are </w:t>
      </w:r>
      <w:r w:rsidRPr="0064414C">
        <w:rPr>
          <w:lang w:eastAsia="zh-CN"/>
        </w:rPr>
        <w:t>to be confirmed and implemented by next RAN4 meeting</w:t>
      </w:r>
      <w:r w:rsidR="002975BD" w:rsidRPr="0064414C">
        <w:rPr>
          <w:lang w:eastAsia="zh-CN"/>
        </w:rPr>
        <w:t xml:space="preserve">. </w:t>
      </w:r>
    </w:p>
    <w:p w14:paraId="6231569A" w14:textId="4206D73F" w:rsidR="002975BD" w:rsidRPr="0064414C" w:rsidRDefault="002975BD" w:rsidP="00C23DAD">
      <w:pPr>
        <w:pStyle w:val="ListParagraph"/>
        <w:numPr>
          <w:ilvl w:val="0"/>
          <w:numId w:val="36"/>
        </w:numPr>
        <w:ind w:firstLineChars="0"/>
        <w:rPr>
          <w:lang w:eastAsia="zh-CN"/>
        </w:rPr>
      </w:pPr>
      <w:r w:rsidRPr="0064414C">
        <w:rPr>
          <w:lang w:eastAsia="zh-CN"/>
        </w:rPr>
        <w:t xml:space="preserve">All the OTA test requirements for NCR type 2-O are to be kept in [] this meeting, and to be completed based on the above TT values by next RAN4 meeting. </w:t>
      </w:r>
    </w:p>
    <w:p w14:paraId="45397501" w14:textId="77777777" w:rsidR="00C23DAD" w:rsidRDefault="00C23DAD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36"/>
        </w:rPr>
      </w:pPr>
      <w:r>
        <w:br w:type="page"/>
      </w:r>
    </w:p>
    <w:p w14:paraId="6E789858" w14:textId="7059EF2D" w:rsidR="009F520E" w:rsidRDefault="009F520E" w:rsidP="00146C62">
      <w:pPr>
        <w:pStyle w:val="Heading1"/>
        <w:numPr>
          <w:ilvl w:val="0"/>
          <w:numId w:val="37"/>
        </w:numPr>
      </w:pPr>
      <w:r>
        <w:lastRenderedPageBreak/>
        <w:t>References</w:t>
      </w:r>
    </w:p>
    <w:p w14:paraId="31A77871" w14:textId="51FFA18B" w:rsidR="000C3165" w:rsidRPr="009F520E" w:rsidRDefault="009F520E" w:rsidP="000C3165">
      <w:r w:rsidRPr="000C3165">
        <w:t>[1]</w:t>
      </w:r>
      <w:r w:rsidRPr="000C3165">
        <w:tab/>
      </w:r>
      <w:r w:rsidR="000C3165" w:rsidRPr="000C3165">
        <w:t>R4-2409793</w:t>
      </w:r>
      <w:r w:rsidR="000C3165" w:rsidRPr="000C3165">
        <w:tab/>
        <w:t>Proposal on MU/TT handling for OTA measurements</w:t>
      </w:r>
      <w:r w:rsidR="000C3165" w:rsidRPr="000C3165">
        <w:tab/>
        <w:t xml:space="preserve">Huawei, </w:t>
      </w:r>
      <w:proofErr w:type="spellStart"/>
      <w:r w:rsidR="000C3165" w:rsidRPr="000C3165">
        <w:t>HiSilicon</w:t>
      </w:r>
      <w:proofErr w:type="spellEnd"/>
    </w:p>
    <w:sectPr w:rsidR="000C3165" w:rsidRPr="009F520E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24D1" w14:textId="77777777" w:rsidR="002E517E" w:rsidRPr="00A10429" w:rsidRDefault="002E517E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02647B8" w14:textId="77777777" w:rsidR="002E517E" w:rsidRPr="00A10429" w:rsidRDefault="002E517E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C87D" w14:textId="77777777" w:rsidR="002E517E" w:rsidRPr="00A10429" w:rsidRDefault="002E517E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23CB94EA" w14:textId="77777777" w:rsidR="002E517E" w:rsidRPr="00A10429" w:rsidRDefault="002E517E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521"/>
    <w:multiLevelType w:val="hybridMultilevel"/>
    <w:tmpl w:val="8C4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0C750AE5"/>
    <w:multiLevelType w:val="hybridMultilevel"/>
    <w:tmpl w:val="236A0A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49A"/>
    <w:multiLevelType w:val="hybridMultilevel"/>
    <w:tmpl w:val="3FD4120A"/>
    <w:lvl w:ilvl="0" w:tplc="497ED0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3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FFC583B"/>
    <w:multiLevelType w:val="hybridMultilevel"/>
    <w:tmpl w:val="E572EC66"/>
    <w:lvl w:ilvl="0" w:tplc="80223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B73482"/>
    <w:multiLevelType w:val="hybridMultilevel"/>
    <w:tmpl w:val="A760A4B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E294D290">
      <w:start w:val="1"/>
      <w:numFmt w:val="bullet"/>
      <w:pStyle w:val="Summary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6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076811"/>
    <w:multiLevelType w:val="hybridMultilevel"/>
    <w:tmpl w:val="9362C1B8"/>
    <w:lvl w:ilvl="0" w:tplc="F2E867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7CB1"/>
    <w:multiLevelType w:val="hybridMultilevel"/>
    <w:tmpl w:val="B856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4"/>
  </w:num>
  <w:num w:numId="5">
    <w:abstractNumId w:val="6"/>
  </w:num>
  <w:num w:numId="6">
    <w:abstractNumId w:val="21"/>
  </w:num>
  <w:num w:numId="7">
    <w:abstractNumId w:val="5"/>
  </w:num>
  <w:num w:numId="8">
    <w:abstractNumId w:val="20"/>
  </w:num>
  <w:num w:numId="9">
    <w:abstractNumId w:val="29"/>
  </w:num>
  <w:num w:numId="10">
    <w:abstractNumId w:val="29"/>
  </w:num>
  <w:num w:numId="11">
    <w:abstractNumId w:val="2"/>
  </w:num>
  <w:num w:numId="12">
    <w:abstractNumId w:val="10"/>
  </w:num>
  <w:num w:numId="13">
    <w:abstractNumId w:val="8"/>
  </w:num>
  <w:num w:numId="14">
    <w:abstractNumId w:val="25"/>
  </w:num>
  <w:num w:numId="15">
    <w:abstractNumId w:val="29"/>
  </w:num>
  <w:num w:numId="16">
    <w:abstractNumId w:val="29"/>
  </w:num>
  <w:num w:numId="17">
    <w:abstractNumId w:val="19"/>
  </w:num>
  <w:num w:numId="18">
    <w:abstractNumId w:val="30"/>
  </w:num>
  <w:num w:numId="19">
    <w:abstractNumId w:val="29"/>
  </w:num>
  <w:num w:numId="20">
    <w:abstractNumId w:val="7"/>
  </w:num>
  <w:num w:numId="21">
    <w:abstractNumId w:val="29"/>
  </w:num>
  <w:num w:numId="22">
    <w:abstractNumId w:val="29"/>
  </w:num>
  <w:num w:numId="23">
    <w:abstractNumId w:val="11"/>
  </w:num>
  <w:num w:numId="24">
    <w:abstractNumId w:val="4"/>
  </w:num>
  <w:num w:numId="25">
    <w:abstractNumId w:val="1"/>
  </w:num>
  <w:num w:numId="26">
    <w:abstractNumId w:val="12"/>
  </w:num>
  <w:num w:numId="27">
    <w:abstractNumId w:val="13"/>
  </w:num>
  <w:num w:numId="28">
    <w:abstractNumId w:val="22"/>
  </w:num>
  <w:num w:numId="29">
    <w:abstractNumId w:val="23"/>
  </w:num>
  <w:num w:numId="30">
    <w:abstractNumId w:val="18"/>
  </w:num>
  <w:num w:numId="31">
    <w:abstractNumId w:val="17"/>
  </w:num>
  <w:num w:numId="32">
    <w:abstractNumId w:val="27"/>
  </w:num>
  <w:num w:numId="33">
    <w:abstractNumId w:val="28"/>
  </w:num>
  <w:num w:numId="34">
    <w:abstractNumId w:val="24"/>
  </w:num>
  <w:num w:numId="35">
    <w:abstractNumId w:val="0"/>
  </w:num>
  <w:num w:numId="36">
    <w:abstractNumId w:val="9"/>
  </w:num>
  <w:num w:numId="37">
    <w:abstractNumId w:val="16"/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5F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3D7"/>
    <w:rsid w:val="00065D20"/>
    <w:rsid w:val="00065F75"/>
    <w:rsid w:val="00065F76"/>
    <w:rsid w:val="000668DF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3B5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165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2C44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32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155E"/>
    <w:rsid w:val="00144511"/>
    <w:rsid w:val="00145CDD"/>
    <w:rsid w:val="001460F4"/>
    <w:rsid w:val="0014612A"/>
    <w:rsid w:val="001467B0"/>
    <w:rsid w:val="001467CE"/>
    <w:rsid w:val="00146A28"/>
    <w:rsid w:val="00146C62"/>
    <w:rsid w:val="00146C80"/>
    <w:rsid w:val="00146F82"/>
    <w:rsid w:val="0015250A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6A5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CB6"/>
    <w:rsid w:val="001A1C89"/>
    <w:rsid w:val="001A2689"/>
    <w:rsid w:val="001A32ED"/>
    <w:rsid w:val="001A3878"/>
    <w:rsid w:val="001A3FAA"/>
    <w:rsid w:val="001A4100"/>
    <w:rsid w:val="001A49E4"/>
    <w:rsid w:val="001A4FA5"/>
    <w:rsid w:val="001A678E"/>
    <w:rsid w:val="001A76D9"/>
    <w:rsid w:val="001B0B5B"/>
    <w:rsid w:val="001B0E71"/>
    <w:rsid w:val="001B1CBD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6AB4"/>
    <w:rsid w:val="001C6AE2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598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EC"/>
    <w:rsid w:val="002044F6"/>
    <w:rsid w:val="0020502B"/>
    <w:rsid w:val="002055A9"/>
    <w:rsid w:val="00205B14"/>
    <w:rsid w:val="00205EE2"/>
    <w:rsid w:val="00206086"/>
    <w:rsid w:val="0020626B"/>
    <w:rsid w:val="00207F88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1BA"/>
    <w:rsid w:val="00227636"/>
    <w:rsid w:val="00230138"/>
    <w:rsid w:val="00230DA4"/>
    <w:rsid w:val="00230F58"/>
    <w:rsid w:val="002329AA"/>
    <w:rsid w:val="00232D9B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E0A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57FCE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14E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5BD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7E"/>
    <w:rsid w:val="002E51B9"/>
    <w:rsid w:val="002E5846"/>
    <w:rsid w:val="002E591F"/>
    <w:rsid w:val="002E5B82"/>
    <w:rsid w:val="002E5DEC"/>
    <w:rsid w:val="002E6047"/>
    <w:rsid w:val="002E750D"/>
    <w:rsid w:val="002F0382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7DA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283"/>
    <w:rsid w:val="00336D82"/>
    <w:rsid w:val="00337698"/>
    <w:rsid w:val="003408F4"/>
    <w:rsid w:val="00342FF0"/>
    <w:rsid w:val="0034357C"/>
    <w:rsid w:val="00343E64"/>
    <w:rsid w:val="00345C72"/>
    <w:rsid w:val="00346AC1"/>
    <w:rsid w:val="0034792E"/>
    <w:rsid w:val="00347EE4"/>
    <w:rsid w:val="003516D1"/>
    <w:rsid w:val="0035188A"/>
    <w:rsid w:val="00351E6A"/>
    <w:rsid w:val="0035237C"/>
    <w:rsid w:val="00355B5C"/>
    <w:rsid w:val="003564C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7A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C6A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28E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9A1"/>
    <w:rsid w:val="00415A9F"/>
    <w:rsid w:val="004169A3"/>
    <w:rsid w:val="00416BBA"/>
    <w:rsid w:val="00417701"/>
    <w:rsid w:val="00417781"/>
    <w:rsid w:val="00421057"/>
    <w:rsid w:val="004214EC"/>
    <w:rsid w:val="00421653"/>
    <w:rsid w:val="004217AD"/>
    <w:rsid w:val="004219BF"/>
    <w:rsid w:val="004221C6"/>
    <w:rsid w:val="0042276A"/>
    <w:rsid w:val="00423629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1FF8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42B8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8D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8B3"/>
    <w:rsid w:val="004D21DE"/>
    <w:rsid w:val="004D2A2D"/>
    <w:rsid w:val="004D3EAE"/>
    <w:rsid w:val="004D425E"/>
    <w:rsid w:val="004D53AA"/>
    <w:rsid w:val="004D6899"/>
    <w:rsid w:val="004D68B1"/>
    <w:rsid w:val="004D690B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2FB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1FBE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2F3B"/>
    <w:rsid w:val="005335CB"/>
    <w:rsid w:val="0053478F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071B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672D"/>
    <w:rsid w:val="00557448"/>
    <w:rsid w:val="00560097"/>
    <w:rsid w:val="0056015F"/>
    <w:rsid w:val="005607A4"/>
    <w:rsid w:val="00560D01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A6F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1AD2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888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798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AA5"/>
    <w:rsid w:val="005F6E45"/>
    <w:rsid w:val="00600172"/>
    <w:rsid w:val="00600AD1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053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14C"/>
    <w:rsid w:val="006450F0"/>
    <w:rsid w:val="0064547A"/>
    <w:rsid w:val="00645788"/>
    <w:rsid w:val="0064580C"/>
    <w:rsid w:val="00645951"/>
    <w:rsid w:val="00645BE7"/>
    <w:rsid w:val="006461E0"/>
    <w:rsid w:val="0064678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67F82"/>
    <w:rsid w:val="00670570"/>
    <w:rsid w:val="006707C2"/>
    <w:rsid w:val="006711A3"/>
    <w:rsid w:val="0067290C"/>
    <w:rsid w:val="00672BC9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46A4"/>
    <w:rsid w:val="006A7060"/>
    <w:rsid w:val="006A72E9"/>
    <w:rsid w:val="006A7CCE"/>
    <w:rsid w:val="006B0917"/>
    <w:rsid w:val="006B1514"/>
    <w:rsid w:val="006B287B"/>
    <w:rsid w:val="006B2D11"/>
    <w:rsid w:val="006C032D"/>
    <w:rsid w:val="006C05AE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AF5"/>
    <w:rsid w:val="006D4C85"/>
    <w:rsid w:val="006D5B99"/>
    <w:rsid w:val="006D5BB8"/>
    <w:rsid w:val="006D6515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025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4B5C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7F7AD6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19B2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2A9"/>
    <w:rsid w:val="00891B6B"/>
    <w:rsid w:val="00893BB3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1F13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670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F56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8F0"/>
    <w:rsid w:val="00930F5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101C"/>
    <w:rsid w:val="00982099"/>
    <w:rsid w:val="009830EE"/>
    <w:rsid w:val="00984E48"/>
    <w:rsid w:val="00985C65"/>
    <w:rsid w:val="009861C5"/>
    <w:rsid w:val="00986C1D"/>
    <w:rsid w:val="00987534"/>
    <w:rsid w:val="00991270"/>
    <w:rsid w:val="0099184E"/>
    <w:rsid w:val="00992CAD"/>
    <w:rsid w:val="00993FA6"/>
    <w:rsid w:val="00994002"/>
    <w:rsid w:val="00995A15"/>
    <w:rsid w:val="00995F99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486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EA8"/>
    <w:rsid w:val="009C0B8F"/>
    <w:rsid w:val="009C114A"/>
    <w:rsid w:val="009C211E"/>
    <w:rsid w:val="009C290F"/>
    <w:rsid w:val="009C2E95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7E6"/>
    <w:rsid w:val="009F3B10"/>
    <w:rsid w:val="009F4713"/>
    <w:rsid w:val="009F4EAC"/>
    <w:rsid w:val="009F520E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49D1"/>
    <w:rsid w:val="00A253E2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58F"/>
    <w:rsid w:val="00A43B77"/>
    <w:rsid w:val="00A4462F"/>
    <w:rsid w:val="00A451CB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0F2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58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D766A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4A2F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179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13A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410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D35"/>
    <w:rsid w:val="00B85E90"/>
    <w:rsid w:val="00B867CD"/>
    <w:rsid w:val="00B867E4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47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723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4C4C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282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3DAD"/>
    <w:rsid w:val="00C244A7"/>
    <w:rsid w:val="00C2618C"/>
    <w:rsid w:val="00C263C8"/>
    <w:rsid w:val="00C266C3"/>
    <w:rsid w:val="00C277AF"/>
    <w:rsid w:val="00C27BD6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4D8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64D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73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2A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0A9E"/>
    <w:rsid w:val="00D515EE"/>
    <w:rsid w:val="00D525A1"/>
    <w:rsid w:val="00D52A7A"/>
    <w:rsid w:val="00D52F4E"/>
    <w:rsid w:val="00D53F09"/>
    <w:rsid w:val="00D5446B"/>
    <w:rsid w:val="00D55B01"/>
    <w:rsid w:val="00D56B5E"/>
    <w:rsid w:val="00D56C90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7EEC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DD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616"/>
    <w:rsid w:val="00DA6DE4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1624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207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AD6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853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A648F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EF6D2C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6A4C"/>
    <w:rsid w:val="00F47ABC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4E8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078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590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6EF2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5AB3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29A2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4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qFormat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link w:val="B1Char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2F0382"/>
    <w:rPr>
      <w:rFonts w:ascii="Times New Roman" w:eastAsia="Times New Roman" w:hAnsi="Times New Roman"/>
    </w:rPr>
  </w:style>
  <w:style w:type="paragraph" w:customStyle="1" w:styleId="Summarybullet">
    <w:name w:val="Summary bullet"/>
    <w:basedOn w:val="TableofFigures"/>
    <w:link w:val="SummarybulletChar"/>
    <w:qFormat/>
    <w:rsid w:val="002F0382"/>
    <w:pPr>
      <w:numPr>
        <w:ilvl w:val="2"/>
        <w:numId w:val="34"/>
      </w:numPr>
      <w:tabs>
        <w:tab w:val="right" w:leader="dot" w:pos="9629"/>
      </w:tabs>
      <w:overflowPunct/>
      <w:autoSpaceDE/>
      <w:autoSpaceDN/>
      <w:adjustRightInd/>
      <w:spacing w:after="120" w:line="256" w:lineRule="auto"/>
      <w:textAlignment w:val="auto"/>
    </w:pPr>
    <w:rPr>
      <w:rFonts w:eastAsiaTheme="minorHAnsi"/>
      <w:szCs w:val="22"/>
      <w:lang w:val="en-US" w:eastAsia="zh-CN"/>
    </w:rPr>
  </w:style>
  <w:style w:type="character" w:customStyle="1" w:styleId="SummarybulletChar">
    <w:name w:val="Summary bullet Char"/>
    <w:basedOn w:val="DefaultParagraphFont"/>
    <w:link w:val="Summarybullet"/>
    <w:rsid w:val="002F0382"/>
    <w:rPr>
      <w:rFonts w:ascii="Times New Roman" w:eastAsiaTheme="minorHAnsi" w:hAnsi="Times New Roman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F0382"/>
    <w:pPr>
      <w:spacing w:after="0"/>
    </w:pPr>
  </w:style>
  <w:style w:type="character" w:customStyle="1" w:styleId="B1Char">
    <w:name w:val="B1 Char"/>
    <w:link w:val="B1"/>
    <w:qFormat/>
    <w:rsid w:val="005E3798"/>
    <w:rPr>
      <w:rFonts w:ascii="Times New Roman" w:eastAsia="Times New Roman" w:hAnsi="Times New Roman"/>
    </w:rPr>
  </w:style>
  <w:style w:type="character" w:customStyle="1" w:styleId="TALChar">
    <w:name w:val="TAL Char"/>
    <w:qFormat/>
    <w:rsid w:val="00F91590"/>
    <w:rPr>
      <w:rFonts w:ascii="Arial" w:eastAsia="Times New Roman" w:hAnsi="Arial"/>
      <w:sz w:val="18"/>
      <w:lang w:eastAsia="en-US"/>
    </w:rPr>
  </w:style>
  <w:style w:type="table" w:customStyle="1" w:styleId="1">
    <w:name w:val="表 (格子)1"/>
    <w:basedOn w:val="TableNormal"/>
    <w:next w:val="TableGrid"/>
    <w:uiPriority w:val="39"/>
    <w:qFormat/>
    <w:rsid w:val="00D67EEC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Michal Szydelko</cp:lastModifiedBy>
  <cp:revision>2</cp:revision>
  <dcterms:created xsi:type="dcterms:W3CDTF">2024-05-23T02:21:00Z</dcterms:created>
  <dcterms:modified xsi:type="dcterms:W3CDTF">2024-05-23T02:21:00Z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