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D549" w14:textId="18349077" w:rsidR="00BA4679" w:rsidRPr="006D409C" w:rsidRDefault="00BA4679" w:rsidP="00BA467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6D409C">
        <w:rPr>
          <w:rFonts w:eastAsia="SimSun" w:cs="Arial"/>
          <w:sz w:val="24"/>
          <w:szCs w:val="24"/>
          <w:lang w:eastAsia="zh-CN"/>
        </w:rPr>
        <w:t>3GPP TSG-RAN WG4 Meeting #11</w:t>
      </w:r>
      <w:r w:rsidR="00BA7A4C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  <w:t xml:space="preserve">     </w:t>
      </w:r>
      <w:r w:rsidR="0026091B" w:rsidRPr="0026091B">
        <w:rPr>
          <w:rFonts w:eastAsia="SimSun" w:cs="Arial"/>
          <w:sz w:val="24"/>
          <w:szCs w:val="24"/>
          <w:lang w:eastAsia="zh-CN"/>
        </w:rPr>
        <w:t>R4-2410</w:t>
      </w:r>
      <w:r w:rsidR="007C4ECC">
        <w:rPr>
          <w:rFonts w:eastAsia="SimSun" w:cs="Arial"/>
          <w:sz w:val="24"/>
          <w:szCs w:val="24"/>
          <w:lang w:eastAsia="zh-CN"/>
        </w:rPr>
        <w:t>xxx</w:t>
      </w:r>
    </w:p>
    <w:p w14:paraId="614C22AA" w14:textId="3B8E91DA" w:rsidR="00BA4679" w:rsidRDefault="00BA7A4C" w:rsidP="00BA467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Fukuoka</w:t>
      </w:r>
      <w:r w:rsidR="00BA4679" w:rsidRPr="006D409C">
        <w:rPr>
          <w:rFonts w:eastAsia="SimSun" w:cs="Arial"/>
          <w:sz w:val="24"/>
          <w:szCs w:val="24"/>
          <w:lang w:eastAsia="zh-CN"/>
        </w:rPr>
        <w:t xml:space="preserve">, </w:t>
      </w:r>
      <w:r>
        <w:rPr>
          <w:rFonts w:eastAsia="SimSun" w:cs="Arial"/>
          <w:sz w:val="24"/>
          <w:szCs w:val="24"/>
          <w:lang w:eastAsia="zh-CN"/>
        </w:rPr>
        <w:t>Japan</w:t>
      </w:r>
      <w:r w:rsidR="00BA4679" w:rsidRPr="006D409C">
        <w:rPr>
          <w:rFonts w:eastAsia="SimSun" w:cs="Arial"/>
          <w:sz w:val="24"/>
          <w:szCs w:val="24"/>
          <w:lang w:eastAsia="zh-CN"/>
        </w:rPr>
        <w:t xml:space="preserve">, </w:t>
      </w:r>
      <w:r>
        <w:rPr>
          <w:rFonts w:eastAsia="SimSun" w:cs="Arial"/>
          <w:sz w:val="24"/>
          <w:szCs w:val="24"/>
          <w:lang w:eastAsia="zh-CN"/>
        </w:rPr>
        <w:t>20</w:t>
      </w:r>
      <w:r w:rsidRPr="00BA7A4C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>
        <w:rPr>
          <w:rFonts w:eastAsia="SimSun" w:cs="Arial"/>
          <w:sz w:val="24"/>
          <w:szCs w:val="24"/>
          <w:lang w:eastAsia="zh-CN"/>
        </w:rPr>
        <w:t>-24</w:t>
      </w:r>
      <w:r w:rsidRPr="00BA7A4C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>
        <w:rPr>
          <w:rFonts w:eastAsia="SimSun" w:cs="Arial"/>
          <w:sz w:val="24"/>
          <w:szCs w:val="24"/>
          <w:lang w:eastAsia="zh-CN"/>
        </w:rPr>
        <w:t xml:space="preserve"> May</w:t>
      </w:r>
      <w:r w:rsidR="00BA4679" w:rsidRPr="006D409C">
        <w:rPr>
          <w:rFonts w:eastAsia="SimSun" w:cs="Arial"/>
          <w:sz w:val="24"/>
          <w:szCs w:val="24"/>
          <w:lang w:eastAsia="zh-CN"/>
        </w:rPr>
        <w:t>, 2024</w:t>
      </w:r>
    </w:p>
    <w:p w14:paraId="0EF35C1F" w14:textId="77777777" w:rsidR="00BA4679" w:rsidRPr="006D409C" w:rsidRDefault="00BA4679" w:rsidP="00BA467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p w14:paraId="1226C057" w14:textId="6C9A0CF4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BA4679" w:rsidRPr="00BA4679">
        <w:rPr>
          <w:rFonts w:ascii="Arial" w:hAnsi="Arial" w:cs="Arial"/>
          <w:sz w:val="22"/>
          <w:lang w:eastAsia="zh-CN"/>
        </w:rPr>
        <w:t xml:space="preserve">WF on </w:t>
      </w:r>
      <w:r w:rsidR="00BA7A4C">
        <w:rPr>
          <w:rFonts w:ascii="Arial" w:hAnsi="Arial" w:cs="Arial"/>
          <w:sz w:val="22"/>
          <w:lang w:eastAsia="zh-CN"/>
        </w:rPr>
        <w:t>RAN4 vs RAN2 Cricket Match</w:t>
      </w:r>
    </w:p>
    <w:p w14:paraId="73AD8CE3" w14:textId="193580FC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BA4679">
        <w:rPr>
          <w:rFonts w:ascii="Arial" w:hAnsi="Arial" w:cs="Arial"/>
          <w:sz w:val="22"/>
          <w:lang w:eastAsia="zh-CN"/>
        </w:rPr>
        <w:t>1</w:t>
      </w:r>
      <w:r w:rsidR="0026091B">
        <w:rPr>
          <w:rFonts w:ascii="Arial" w:hAnsi="Arial" w:cs="Arial"/>
          <w:sz w:val="22"/>
          <w:lang w:eastAsia="zh-CN"/>
        </w:rPr>
        <w:t>4</w:t>
      </w:r>
    </w:p>
    <w:p w14:paraId="6402E503" w14:textId="20435BBF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BA4679">
        <w:rPr>
          <w:rFonts w:ascii="Arial" w:hAnsi="Arial" w:cs="Arial"/>
          <w:b/>
          <w:sz w:val="22"/>
        </w:rPr>
        <w:t>RAN4</w:t>
      </w:r>
    </w:p>
    <w:p w14:paraId="5E188A5E" w14:textId="42457BF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7C4ECC">
        <w:rPr>
          <w:rFonts w:ascii="Arial" w:hAnsi="Arial" w:cs="Arial"/>
          <w:sz w:val="22"/>
          <w:lang w:eastAsia="zh-CN"/>
        </w:rPr>
        <w:t>Information</w:t>
      </w:r>
    </w:p>
    <w:p w14:paraId="6E810FAA" w14:textId="549703C9" w:rsidR="00EF3FF4" w:rsidRPr="00AB3D40" w:rsidRDefault="00BA4679" w:rsidP="003E08FC">
      <w:pPr>
        <w:pStyle w:val="Heading1"/>
        <w:rPr>
          <w:lang w:eastAsia="zh-CN"/>
        </w:rPr>
      </w:pPr>
      <w:r>
        <w:t>Information</w:t>
      </w:r>
    </w:p>
    <w:p w14:paraId="7F645CAC" w14:textId="6553D633" w:rsidR="00517526" w:rsidRDefault="00BA4679" w:rsidP="00BA4679">
      <w:pPr>
        <w:rPr>
          <w:lang w:eastAsia="zh-CN"/>
        </w:rPr>
      </w:pPr>
      <w:r>
        <w:rPr>
          <w:lang w:eastAsia="zh-CN"/>
        </w:rPr>
        <w:t xml:space="preserve">RAN4 is a very </w:t>
      </w:r>
      <w:r w:rsidR="00DF03AF">
        <w:rPr>
          <w:lang w:eastAsia="zh-CN"/>
        </w:rPr>
        <w:t>hard-working</w:t>
      </w:r>
      <w:r>
        <w:rPr>
          <w:lang w:eastAsia="zh-CN"/>
        </w:rPr>
        <w:t xml:space="preserve"> </w:t>
      </w:r>
      <w:r w:rsidR="00FD334D">
        <w:rPr>
          <w:lang w:eastAsia="zh-CN"/>
        </w:rPr>
        <w:t>group</w:t>
      </w:r>
      <w:r w:rsidR="00955099">
        <w:rPr>
          <w:lang w:eastAsia="zh-CN"/>
        </w:rPr>
        <w:t>,</w:t>
      </w:r>
      <w:r>
        <w:rPr>
          <w:lang w:eastAsia="zh-CN"/>
        </w:rPr>
        <w:t xml:space="preserve"> </w:t>
      </w:r>
      <w:r w:rsidR="00087E8F">
        <w:rPr>
          <w:lang w:eastAsia="zh-CN"/>
        </w:rPr>
        <w:t xml:space="preserve">which is </w:t>
      </w:r>
      <w:r w:rsidR="00BA7A4C">
        <w:rPr>
          <w:lang w:eastAsia="zh-CN"/>
        </w:rPr>
        <w:t>built upon a foundation of mutual respect between delegates</w:t>
      </w:r>
      <w:r w:rsidR="00087E8F">
        <w:rPr>
          <w:lang w:eastAsia="zh-CN"/>
        </w:rPr>
        <w:t>,</w:t>
      </w:r>
      <w:r w:rsidR="00BA7A4C">
        <w:rPr>
          <w:lang w:eastAsia="zh-CN"/>
        </w:rPr>
        <w:t xml:space="preserve"> </w:t>
      </w:r>
      <w:r w:rsidR="00087E8F">
        <w:rPr>
          <w:lang w:eastAsia="zh-CN"/>
        </w:rPr>
        <w:t>who</w:t>
      </w:r>
      <w:r w:rsidR="00BA7A4C">
        <w:rPr>
          <w:lang w:eastAsia="zh-CN"/>
        </w:rPr>
        <w:t xml:space="preserve"> collectively work towards</w:t>
      </w:r>
      <w:r w:rsidR="00734095">
        <w:rPr>
          <w:lang w:eastAsia="zh-CN"/>
        </w:rPr>
        <w:t xml:space="preserve"> ensuring </w:t>
      </w:r>
      <w:r w:rsidR="00A27B1E">
        <w:rPr>
          <w:lang w:eastAsia="zh-CN"/>
        </w:rPr>
        <w:t>the world is</w:t>
      </w:r>
      <w:r w:rsidR="00D70EAD">
        <w:rPr>
          <w:lang w:eastAsia="zh-CN"/>
        </w:rPr>
        <w:t xml:space="preserve"> connect</w:t>
      </w:r>
      <w:r w:rsidR="00FF630F">
        <w:rPr>
          <w:lang w:eastAsia="zh-CN"/>
        </w:rPr>
        <w:t>ed</w:t>
      </w:r>
      <w:r w:rsidR="00D70EAD">
        <w:rPr>
          <w:lang w:eastAsia="zh-CN"/>
        </w:rPr>
        <w:t xml:space="preserve"> in a harmonious and </w:t>
      </w:r>
      <w:r w:rsidR="004460C2">
        <w:rPr>
          <w:lang w:eastAsia="zh-CN"/>
        </w:rPr>
        <w:t>reliable</w:t>
      </w:r>
      <w:r w:rsidR="00D70EAD">
        <w:rPr>
          <w:lang w:eastAsia="zh-CN"/>
        </w:rPr>
        <w:t xml:space="preserve"> manner</w:t>
      </w:r>
      <w:r w:rsidR="00BA7A4C">
        <w:rPr>
          <w:lang w:eastAsia="zh-CN"/>
        </w:rPr>
        <w:t>.</w:t>
      </w:r>
    </w:p>
    <w:p w14:paraId="56D14F90" w14:textId="1C71526B" w:rsidR="00BA7A4C" w:rsidRDefault="00BA7A4C" w:rsidP="00BA4679">
      <w:pPr>
        <w:rPr>
          <w:lang w:eastAsia="zh-CN"/>
        </w:rPr>
      </w:pPr>
      <w:r>
        <w:rPr>
          <w:lang w:eastAsia="zh-CN"/>
        </w:rPr>
        <w:t xml:space="preserve">Much like how respect is central to the way RAN4 works collaboratively and collectively, </w:t>
      </w:r>
      <w:r w:rsidR="002868DF">
        <w:rPr>
          <w:lang w:eastAsia="zh-CN"/>
        </w:rPr>
        <w:t xml:space="preserve">it </w:t>
      </w:r>
      <w:r>
        <w:rPr>
          <w:lang w:eastAsia="zh-CN"/>
        </w:rPr>
        <w:t xml:space="preserve">is </w:t>
      </w:r>
      <w:r w:rsidR="002868DF">
        <w:rPr>
          <w:lang w:eastAsia="zh-CN"/>
        </w:rPr>
        <w:t xml:space="preserve">also </w:t>
      </w:r>
      <w:r>
        <w:rPr>
          <w:lang w:eastAsia="zh-CN"/>
        </w:rPr>
        <w:t xml:space="preserve">the foundation of the sport of Cricket, where respect is central to the spirit of </w:t>
      </w:r>
      <w:r w:rsidR="002868DF">
        <w:rPr>
          <w:lang w:eastAsia="zh-CN"/>
        </w:rPr>
        <w:t>the game</w:t>
      </w:r>
      <w:r>
        <w:rPr>
          <w:lang w:eastAsia="zh-CN"/>
        </w:rPr>
        <w:t xml:space="preserve"> [1]. Cricket is also a wonderful spectator sport, and on a lazy summer evening over a jug of Pimm</w:t>
      </w:r>
      <w:r w:rsidR="007E3369">
        <w:rPr>
          <w:lang w:eastAsia="zh-CN"/>
        </w:rPr>
        <w:t>’</w:t>
      </w:r>
      <w:r>
        <w:rPr>
          <w:lang w:eastAsia="zh-CN"/>
        </w:rPr>
        <w:t>s [2]</w:t>
      </w:r>
      <w:r w:rsidR="007E3369">
        <w:rPr>
          <w:lang w:eastAsia="zh-CN"/>
        </w:rPr>
        <w:t xml:space="preserve">, Lemonade </w:t>
      </w:r>
      <w:r w:rsidR="001F6358">
        <w:rPr>
          <w:lang w:eastAsia="zh-CN"/>
        </w:rPr>
        <w:t xml:space="preserve">or other refreshments and some food </w:t>
      </w:r>
      <w:r>
        <w:rPr>
          <w:lang w:eastAsia="zh-CN"/>
        </w:rPr>
        <w:t>provides a fantastic social experience.</w:t>
      </w:r>
    </w:p>
    <w:p w14:paraId="656E2D19" w14:textId="469E343B" w:rsidR="00996AB6" w:rsidRDefault="00996AB6" w:rsidP="00BA4679">
      <w:pPr>
        <w:rPr>
          <w:lang w:eastAsia="zh-CN"/>
        </w:rPr>
      </w:pPr>
      <w:r>
        <w:rPr>
          <w:lang w:eastAsia="zh-CN"/>
        </w:rPr>
        <w:t>RAN4</w:t>
      </w:r>
      <w:r w:rsidR="00A7631E">
        <w:rPr>
          <w:lang w:eastAsia="zh-CN"/>
        </w:rPr>
        <w:t xml:space="preserve"> delegates</w:t>
      </w:r>
      <w:r>
        <w:rPr>
          <w:lang w:eastAsia="zh-CN"/>
        </w:rPr>
        <w:t xml:space="preserve"> ha</w:t>
      </w:r>
      <w:r w:rsidR="00A7631E">
        <w:rPr>
          <w:lang w:eastAsia="zh-CN"/>
        </w:rPr>
        <w:t>ve</w:t>
      </w:r>
      <w:r>
        <w:rPr>
          <w:lang w:eastAsia="zh-CN"/>
        </w:rPr>
        <w:t xml:space="preserve"> discussed with RAN2 colleagues regarding the potential to challenge them to a T20 format match (or other format TBD) in a friendly manner whilst in </w:t>
      </w:r>
      <w:r w:rsidR="001F6358">
        <w:rPr>
          <w:lang w:eastAsia="zh-CN"/>
        </w:rPr>
        <w:t>Maastricht</w:t>
      </w:r>
      <w:r>
        <w:rPr>
          <w:lang w:eastAsia="zh-CN"/>
        </w:rPr>
        <w:t xml:space="preserve"> for the August WG meetings, whereby novices would be welcome to join in for fun, along with spectators joining along to bring a cricket ‘tea’</w:t>
      </w:r>
      <w:r w:rsidR="0030474B">
        <w:rPr>
          <w:lang w:eastAsia="zh-CN"/>
        </w:rPr>
        <w:t xml:space="preserve"> [3]</w:t>
      </w:r>
      <w:r>
        <w:rPr>
          <w:lang w:eastAsia="zh-CN"/>
        </w:rPr>
        <w:t xml:space="preserve">. Other 3GPP working groups </w:t>
      </w:r>
      <w:r w:rsidR="00E263FF">
        <w:rPr>
          <w:lang w:eastAsia="zh-CN"/>
        </w:rPr>
        <w:t>shall</w:t>
      </w:r>
      <w:r>
        <w:rPr>
          <w:lang w:eastAsia="zh-CN"/>
        </w:rPr>
        <w:t xml:space="preserve"> not be excluded, and more matches </w:t>
      </w:r>
      <w:r w:rsidR="00E263FF">
        <w:rPr>
          <w:lang w:eastAsia="zh-CN"/>
        </w:rPr>
        <w:t>shall</w:t>
      </w:r>
      <w:r>
        <w:rPr>
          <w:lang w:eastAsia="zh-CN"/>
        </w:rPr>
        <w:t xml:space="preserve"> be arranged if required</w:t>
      </w:r>
      <w:r w:rsidR="001F6358">
        <w:rPr>
          <w:lang w:eastAsia="zh-CN"/>
        </w:rPr>
        <w:t>.</w:t>
      </w:r>
    </w:p>
    <w:p w14:paraId="626BD592" w14:textId="3A74D223" w:rsidR="00996AB6" w:rsidRDefault="00996AB6" w:rsidP="00BA4679">
      <w:pPr>
        <w:rPr>
          <w:lang w:eastAsia="zh-CN"/>
        </w:rPr>
      </w:pPr>
      <w:r>
        <w:rPr>
          <w:lang w:eastAsia="zh-CN"/>
        </w:rPr>
        <w:t xml:space="preserve">RAN4 delegates are in discussions with Maastricht Cricket Club </w:t>
      </w:r>
      <w:r w:rsidR="0030474B">
        <w:rPr>
          <w:lang w:eastAsia="zh-CN"/>
        </w:rPr>
        <w:t xml:space="preserve">[4] </w:t>
      </w:r>
      <w:r>
        <w:rPr>
          <w:lang w:eastAsia="zh-CN"/>
        </w:rPr>
        <w:t>to use their facilities for the match.</w:t>
      </w:r>
      <w:r w:rsidR="00DF7A56">
        <w:rPr>
          <w:lang w:eastAsia="zh-CN"/>
        </w:rPr>
        <w:t xml:space="preserve"> Location details to be confirmed over RAN4 </w:t>
      </w:r>
      <w:r w:rsidR="00C64583">
        <w:rPr>
          <w:lang w:eastAsia="zh-CN"/>
        </w:rPr>
        <w:t xml:space="preserve">and RAN2 </w:t>
      </w:r>
      <w:r w:rsidR="00DF7A56">
        <w:rPr>
          <w:lang w:eastAsia="zh-CN"/>
        </w:rPr>
        <w:t>reflector</w:t>
      </w:r>
      <w:r w:rsidR="00C64583">
        <w:rPr>
          <w:lang w:eastAsia="zh-CN"/>
        </w:rPr>
        <w:t>s</w:t>
      </w:r>
      <w:r w:rsidR="00DF7A56">
        <w:rPr>
          <w:lang w:eastAsia="zh-CN"/>
        </w:rPr>
        <w:t>.</w:t>
      </w:r>
    </w:p>
    <w:p w14:paraId="5CDD1EB3" w14:textId="5C39E697" w:rsidR="00B4053B" w:rsidRDefault="00DF03AF" w:rsidP="00BA4679">
      <w:pPr>
        <w:rPr>
          <w:lang w:eastAsia="zh-CN"/>
        </w:rPr>
      </w:pPr>
      <w:r>
        <w:rPr>
          <w:lang w:eastAsia="zh-CN"/>
        </w:rPr>
        <w:t xml:space="preserve">   </w:t>
      </w:r>
    </w:p>
    <w:p w14:paraId="29EF9E55" w14:textId="1E73CBC6" w:rsidR="00163132" w:rsidRPr="00AB3D40" w:rsidRDefault="00BA4679" w:rsidP="003E08FC">
      <w:pPr>
        <w:pStyle w:val="Heading1"/>
        <w:rPr>
          <w:lang w:eastAsia="zh-CN"/>
        </w:rPr>
      </w:pPr>
      <w:r>
        <w:t>Way Forward</w:t>
      </w:r>
    </w:p>
    <w:p w14:paraId="6899EC88" w14:textId="030592B2" w:rsidR="00163132" w:rsidRPr="00EF3FF4" w:rsidRDefault="00B82A70" w:rsidP="00163132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>Way forward</w:t>
      </w:r>
      <w:r w:rsidR="00163132" w:rsidRPr="00EF3FF4">
        <w:rPr>
          <w:b/>
          <w:lang w:eastAsia="zh-CN"/>
        </w:rPr>
        <w:t>:</w:t>
      </w:r>
    </w:p>
    <w:p w14:paraId="74140C72" w14:textId="7CD92800" w:rsidR="00163132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A4679">
        <w:rPr>
          <w:lang w:eastAsia="zh-CN"/>
        </w:rPr>
        <w:t xml:space="preserve">RAN4 delegates are encouraged to </w:t>
      </w:r>
      <w:r w:rsidR="00996AB6">
        <w:rPr>
          <w:lang w:eastAsia="zh-CN"/>
        </w:rPr>
        <w:t>join either as players or spectators for a match of Cricket during RAN4#112, to challenge RAN2</w:t>
      </w:r>
      <w:r w:rsidR="00AB25A2">
        <w:rPr>
          <w:lang w:eastAsia="zh-CN"/>
        </w:rPr>
        <w:t>.</w:t>
      </w:r>
    </w:p>
    <w:p w14:paraId="48C5371A" w14:textId="74946AFB" w:rsidR="00996AB6" w:rsidRDefault="00996AB6" w:rsidP="003E08FC">
      <w:pPr>
        <w:pStyle w:val="B1"/>
        <w:rPr>
          <w:lang w:eastAsia="zh-CN"/>
        </w:rPr>
      </w:pPr>
      <w:r>
        <w:rPr>
          <w:lang w:eastAsia="zh-CN"/>
        </w:rPr>
        <w:tab/>
        <w:t>-</w:t>
      </w:r>
      <w:r>
        <w:rPr>
          <w:lang w:eastAsia="zh-CN"/>
        </w:rPr>
        <w:tab/>
        <w:t>Delegates are encouraged to bring food and drink for a ‘cricket tea’</w:t>
      </w:r>
      <w:r w:rsidR="00AB25A2">
        <w:rPr>
          <w:lang w:eastAsia="zh-CN"/>
        </w:rPr>
        <w:t>.</w:t>
      </w:r>
    </w:p>
    <w:p w14:paraId="4E568D43" w14:textId="0C42AA85" w:rsidR="00730D13" w:rsidRDefault="00730D13" w:rsidP="003E08FC">
      <w:pPr>
        <w:pStyle w:val="B1"/>
        <w:rPr>
          <w:lang w:eastAsia="zh-CN"/>
        </w:rPr>
      </w:pPr>
      <w:r>
        <w:rPr>
          <w:lang w:eastAsia="zh-CN"/>
        </w:rPr>
        <w:tab/>
        <w:t>-</w:t>
      </w:r>
      <w:r>
        <w:rPr>
          <w:lang w:eastAsia="zh-CN"/>
        </w:rPr>
        <w:tab/>
        <w:t xml:space="preserve">FSS </w:t>
      </w:r>
      <w:r w:rsidR="00996AB6">
        <w:rPr>
          <w:lang w:eastAsia="zh-CN"/>
        </w:rPr>
        <w:t>on the evening</w:t>
      </w:r>
      <w:r w:rsidR="00AB25A2">
        <w:rPr>
          <w:lang w:eastAsia="zh-CN"/>
        </w:rPr>
        <w:t>.</w:t>
      </w:r>
    </w:p>
    <w:p w14:paraId="042493DC" w14:textId="7548FDEF" w:rsidR="00996AB6" w:rsidRDefault="00996AB6" w:rsidP="003E08FC">
      <w:pPr>
        <w:pStyle w:val="B1"/>
        <w:rPr>
          <w:lang w:eastAsia="zh-CN"/>
        </w:rPr>
      </w:pPr>
      <w:r>
        <w:rPr>
          <w:lang w:eastAsia="zh-CN"/>
        </w:rPr>
        <w:tab/>
        <w:t>-</w:t>
      </w:r>
      <w:r>
        <w:rPr>
          <w:lang w:eastAsia="zh-CN"/>
        </w:rPr>
        <w:tab/>
        <w:t xml:space="preserve">Location expected to be </w:t>
      </w:r>
      <w:r w:rsidR="0030474B">
        <w:rPr>
          <w:lang w:eastAsia="zh-CN"/>
        </w:rPr>
        <w:t>Maastricht</w:t>
      </w:r>
      <w:r>
        <w:rPr>
          <w:lang w:eastAsia="zh-CN"/>
        </w:rPr>
        <w:t xml:space="preserve"> Cricket Club</w:t>
      </w:r>
      <w:r w:rsidR="00DF7A56">
        <w:rPr>
          <w:lang w:eastAsia="zh-CN"/>
        </w:rPr>
        <w:t>, confirmed over RAN4 Reflector</w:t>
      </w:r>
      <w:r w:rsidR="00AB25A2">
        <w:rPr>
          <w:lang w:eastAsia="zh-CN"/>
        </w:rPr>
        <w:t>.</w:t>
      </w:r>
    </w:p>
    <w:p w14:paraId="236B121B" w14:textId="77777777" w:rsidR="00DF03AF" w:rsidRDefault="00DF03AF" w:rsidP="003E08FC">
      <w:pPr>
        <w:pStyle w:val="B1"/>
        <w:rPr>
          <w:lang w:eastAsia="zh-CN"/>
        </w:rPr>
      </w:pPr>
    </w:p>
    <w:p w14:paraId="1F1A9497" w14:textId="7E0980E1" w:rsidR="00DF03AF" w:rsidRPr="00AB3D40" w:rsidRDefault="00DF03AF" w:rsidP="00DF03AF">
      <w:pPr>
        <w:pStyle w:val="Heading1"/>
        <w:rPr>
          <w:lang w:eastAsia="zh-CN"/>
        </w:rPr>
      </w:pPr>
      <w:r>
        <w:t>References</w:t>
      </w:r>
    </w:p>
    <w:p w14:paraId="7DBB7194" w14:textId="6B40DB6C" w:rsidR="00BA7A4C" w:rsidRDefault="00DF03AF" w:rsidP="00DF03AF">
      <w:pPr>
        <w:pStyle w:val="B1"/>
        <w:rPr>
          <w:lang w:eastAsia="zh-CN"/>
        </w:rPr>
      </w:pPr>
      <w:r>
        <w:rPr>
          <w:lang w:eastAsia="zh-CN"/>
        </w:rPr>
        <w:t xml:space="preserve">[1] </w:t>
      </w:r>
      <w:r w:rsidR="00BA7A4C">
        <w:rPr>
          <w:lang w:eastAsia="zh-CN"/>
        </w:rPr>
        <w:t xml:space="preserve">‘The Laws of Cricket’ </w:t>
      </w:r>
      <w:hyperlink r:id="rId9" w:history="1">
        <w:r w:rsidR="00BA7A4C" w:rsidRPr="004828E8">
          <w:rPr>
            <w:rStyle w:val="Hyperlink"/>
            <w:lang w:eastAsia="zh-CN"/>
          </w:rPr>
          <w:t>https://www.lords.org/mcc/the-laws-of-cricket/</w:t>
        </w:r>
      </w:hyperlink>
      <w:r w:rsidR="00BA7A4C">
        <w:rPr>
          <w:lang w:eastAsia="zh-CN"/>
        </w:rPr>
        <w:t xml:space="preserve"> </w:t>
      </w:r>
    </w:p>
    <w:p w14:paraId="4F2AC7C5" w14:textId="0BA63D74" w:rsidR="00BA7A4C" w:rsidRDefault="00BA7A4C" w:rsidP="00DF03AF">
      <w:pPr>
        <w:pStyle w:val="B1"/>
        <w:rPr>
          <w:lang w:eastAsia="zh-CN"/>
        </w:rPr>
      </w:pPr>
      <w:r>
        <w:rPr>
          <w:lang w:eastAsia="zh-CN"/>
        </w:rPr>
        <w:t xml:space="preserve">[2] How to make a Pimm’s Cup </w:t>
      </w:r>
      <w:hyperlink r:id="rId10" w:history="1">
        <w:r w:rsidRPr="004828E8">
          <w:rPr>
            <w:rStyle w:val="Hyperlink"/>
            <w:lang w:eastAsia="zh-CN"/>
          </w:rPr>
          <w:t>https://www.townandcountrymag.com/leisure/drinks/a9967357/pimms-cup-recipe/</w:t>
        </w:r>
      </w:hyperlink>
      <w:r>
        <w:rPr>
          <w:lang w:eastAsia="zh-CN"/>
        </w:rPr>
        <w:t xml:space="preserve"> </w:t>
      </w:r>
    </w:p>
    <w:p w14:paraId="0AE78464" w14:textId="112D80A7" w:rsidR="00996AB6" w:rsidRDefault="00996AB6" w:rsidP="00DF03AF">
      <w:pPr>
        <w:pStyle w:val="B1"/>
        <w:rPr>
          <w:lang w:eastAsia="zh-CN"/>
        </w:rPr>
      </w:pPr>
      <w:r>
        <w:rPr>
          <w:lang w:eastAsia="zh-CN"/>
        </w:rPr>
        <w:t xml:space="preserve">[3] Six tips to help you make a perfect cricket tea </w:t>
      </w:r>
      <w:hyperlink r:id="rId11" w:history="1">
        <w:r w:rsidRPr="004828E8">
          <w:rPr>
            <w:rStyle w:val="Hyperlink"/>
            <w:lang w:eastAsia="zh-CN"/>
          </w:rPr>
          <w:t>https://www.bredoncricketclub.com/six-tips-perfect-cricket-tea/</w:t>
        </w:r>
      </w:hyperlink>
      <w:r>
        <w:rPr>
          <w:lang w:eastAsia="zh-CN"/>
        </w:rPr>
        <w:t xml:space="preserve"> </w:t>
      </w:r>
    </w:p>
    <w:p w14:paraId="2F63DEC4" w14:textId="4EF2005F" w:rsidR="00996AB6" w:rsidRDefault="00996AB6" w:rsidP="00DF03AF">
      <w:pPr>
        <w:pStyle w:val="B1"/>
        <w:rPr>
          <w:lang w:eastAsia="zh-CN"/>
        </w:rPr>
      </w:pPr>
      <w:r>
        <w:rPr>
          <w:lang w:eastAsia="zh-CN"/>
        </w:rPr>
        <w:t xml:space="preserve">[4] Maastricht Cricket Club </w:t>
      </w:r>
      <w:hyperlink r:id="rId12" w:history="1">
        <w:r w:rsidRPr="004828E8">
          <w:rPr>
            <w:rStyle w:val="Hyperlink"/>
            <w:lang w:eastAsia="zh-CN"/>
          </w:rPr>
          <w:t>https://www.maastrichtcricket.nl/</w:t>
        </w:r>
      </w:hyperlink>
      <w:r>
        <w:rPr>
          <w:lang w:eastAsia="zh-CN"/>
        </w:rPr>
        <w:t xml:space="preserve">  </w:t>
      </w:r>
    </w:p>
    <w:p w14:paraId="37B1125F" w14:textId="12B8C6A0" w:rsidR="00DF03AF" w:rsidRDefault="00DF03AF" w:rsidP="00DF03AF">
      <w:pPr>
        <w:pStyle w:val="B1"/>
        <w:rPr>
          <w:lang w:eastAsia="zh-CN"/>
        </w:rPr>
      </w:pPr>
    </w:p>
    <w:sectPr w:rsidR="00DF03AF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4CFD" w14:textId="77777777" w:rsidR="00D559CC" w:rsidRPr="00A10429" w:rsidRDefault="00D559CC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946B607" w14:textId="77777777" w:rsidR="00D559CC" w:rsidRPr="00A10429" w:rsidRDefault="00D559CC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0579DD6D" w14:textId="77777777" w:rsidR="00D559CC" w:rsidRDefault="00D559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3B68" w14:textId="77777777" w:rsidR="00D559CC" w:rsidRPr="00A10429" w:rsidRDefault="00D559CC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73400F41" w14:textId="77777777" w:rsidR="00D559CC" w:rsidRPr="00A10429" w:rsidRDefault="00D559CC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4A63048A" w14:textId="77777777" w:rsidR="00D559CC" w:rsidRDefault="00D559C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1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2"/>
  </w:num>
  <w:num w:numId="2" w16cid:durableId="767700499">
    <w:abstractNumId w:val="12"/>
  </w:num>
  <w:num w:numId="3" w16cid:durableId="980884213">
    <w:abstractNumId w:val="21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2"/>
  </w:num>
  <w:num w:numId="10" w16cid:durableId="1699429464">
    <w:abstractNumId w:val="22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0"/>
  </w:num>
  <w:num w:numId="15" w16cid:durableId="1988124532">
    <w:abstractNumId w:val="22"/>
  </w:num>
  <w:num w:numId="16" w16cid:durableId="563225832">
    <w:abstractNumId w:val="22"/>
  </w:num>
  <w:num w:numId="17" w16cid:durableId="599262311">
    <w:abstractNumId w:val="15"/>
  </w:num>
  <w:num w:numId="18" w16cid:durableId="161748096">
    <w:abstractNumId w:val="23"/>
  </w:num>
  <w:num w:numId="19" w16cid:durableId="573126915">
    <w:abstractNumId w:val="22"/>
  </w:num>
  <w:num w:numId="20" w16cid:durableId="2004045065">
    <w:abstractNumId w:val="5"/>
  </w:num>
  <w:num w:numId="21" w16cid:durableId="584807274">
    <w:abstractNumId w:val="22"/>
  </w:num>
  <w:num w:numId="22" w16cid:durableId="181170718">
    <w:abstractNumId w:val="22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87E8F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5E5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6358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6173"/>
    <w:rsid w:val="0025707E"/>
    <w:rsid w:val="002572D9"/>
    <w:rsid w:val="0026044C"/>
    <w:rsid w:val="00260705"/>
    <w:rsid w:val="0026091B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8DF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74B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8DE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3F2D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0C2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E2B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526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911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19E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BE6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D13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4095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4ECC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369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099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AB6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27B1E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675AE"/>
    <w:rsid w:val="00A71438"/>
    <w:rsid w:val="00A71D07"/>
    <w:rsid w:val="00A74CEA"/>
    <w:rsid w:val="00A762A9"/>
    <w:rsid w:val="00A7631E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1F9A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5A2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1B17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4679"/>
    <w:rsid w:val="00BA51D8"/>
    <w:rsid w:val="00BA6D61"/>
    <w:rsid w:val="00BA7A4C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458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4CFA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833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9CC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0EAD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0F2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3A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A56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3FF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215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1127"/>
    <w:rsid w:val="00FD22C1"/>
    <w:rsid w:val="00FD2A9A"/>
    <w:rsid w:val="00FD334D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30F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ui-provider">
    <w:name w:val="ui-provider"/>
    <w:basedOn w:val="DefaultParagraphFont"/>
    <w:rsid w:val="00DF03AF"/>
  </w:style>
  <w:style w:type="character" w:styleId="Hyperlink">
    <w:name w:val="Hyperlink"/>
    <w:basedOn w:val="DefaultParagraphFont"/>
    <w:uiPriority w:val="99"/>
    <w:unhideWhenUsed/>
    <w:rsid w:val="00DF0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aastrichtcricket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edoncricketclub.com/six-tips-perfect-cricket-te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ownandcountrymag.com/leisure/drinks/a9967357/pimms-cup-recip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ords.org/mcc/the-laws-of-crick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5" ma:contentTypeDescription="Create a new document." ma:contentTypeScope="" ma:versionID="b39ae841a2cb10cbdb341aa250dc5a45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90aab5c4ac859f4235775eccbc774661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AEF6B-C474-46AB-96AB-3E41ADB83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D18B-FD4B-4592-921E-4244C3FE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Nokia</cp:lastModifiedBy>
  <cp:revision>26</cp:revision>
  <dcterms:created xsi:type="dcterms:W3CDTF">2024-05-23T23:56:00Z</dcterms:created>
  <dcterms:modified xsi:type="dcterms:W3CDTF">2024-05-24T02:32:00Z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