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5B1DA9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6A6CCD" w:rsidRPr="006A6CCD">
        <w:rPr>
          <w:rFonts w:ascii="Arial" w:hAnsi="Arial" w:cs="Arial"/>
          <w:b/>
          <w:sz w:val="24"/>
          <w:lang w:val="en-US" w:eastAsia="zh-CN"/>
        </w:rPr>
        <w:t>R4-2419137</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1F4BE04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B48C7" w:rsidRPr="00AB48C7">
        <w:rPr>
          <w:rFonts w:ascii="Arial" w:eastAsia="宋体" w:hAnsi="Arial"/>
          <w:b/>
          <w:sz w:val="24"/>
          <w:lang w:val="en-US" w:eastAsia="zh-CN"/>
        </w:rPr>
        <w:t>Discussion on performance requirements for SL positioning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7465F6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A6D6E">
        <w:rPr>
          <w:rFonts w:ascii="Arial" w:eastAsia="宋体" w:hAnsi="Arial"/>
          <w:b/>
          <w:sz w:val="24"/>
          <w:lang w:val="en-US" w:eastAsia="zh-CN"/>
        </w:rPr>
        <w:t>5.</w:t>
      </w:r>
      <w:r w:rsidR="00AB48C7">
        <w:rPr>
          <w:rFonts w:ascii="Arial" w:eastAsia="宋体" w:hAnsi="Arial"/>
          <w:b/>
          <w:sz w:val="24"/>
          <w:lang w:val="en-US" w:eastAsia="zh-CN"/>
        </w:rPr>
        <w:t>22.2.2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9291C42" w14:textId="06CE7E4E" w:rsidR="00CA6D6E" w:rsidRPr="00C42202" w:rsidRDefault="00C42202" w:rsidP="005B4507">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005B4507">
        <w:rPr>
          <w:rFonts w:eastAsia="宋体"/>
          <w:lang w:eastAsia="zh-CN"/>
        </w:rPr>
        <w:t xml:space="preserve">performance </w:t>
      </w:r>
      <w:r w:rsidRPr="00C42202">
        <w:rPr>
          <w:rFonts w:eastAsia="宋体" w:hint="eastAsia"/>
          <w:lang w:eastAsia="zh-CN"/>
        </w:rPr>
        <w:t>requirements</w:t>
      </w:r>
      <w:r w:rsidRPr="00C42202">
        <w:rPr>
          <w:rFonts w:eastAsia="宋体"/>
          <w:lang w:eastAsia="zh-CN"/>
        </w:rPr>
        <w:t xml:space="preserve"> </w:t>
      </w:r>
      <w:r w:rsidR="00CA6D6E">
        <w:rPr>
          <w:rFonts w:eastAsia="宋体"/>
          <w:lang w:eastAsia="zh-CN"/>
        </w:rPr>
        <w:t xml:space="preserve">for </w:t>
      </w:r>
      <w:r w:rsidR="005B4507">
        <w:rPr>
          <w:rFonts w:eastAsia="宋体"/>
          <w:lang w:eastAsia="zh-CN"/>
        </w:rPr>
        <w:t xml:space="preserve">SL positioning are discussed in RAN4#112-bis, and the outcomes are captured in [1]. Based on the </w:t>
      </w:r>
      <w:r w:rsidR="0097789D">
        <w:rPr>
          <w:rFonts w:eastAsia="宋体"/>
          <w:lang w:eastAsia="zh-CN"/>
        </w:rPr>
        <w:t xml:space="preserve">WF, RAN4 need to further discuss how to multiplex TX UEs in the TC. </w:t>
      </w:r>
    </w:p>
    <w:p w14:paraId="02A11A96" w14:textId="26382A51" w:rsid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00CA6D6E" w:rsidRPr="00CA6D6E">
        <w:rPr>
          <w:rFonts w:eastAsia="宋体"/>
          <w:lang w:eastAsia="zh-CN"/>
        </w:rPr>
        <w:t xml:space="preserve">remaining issues in </w:t>
      </w:r>
      <w:r w:rsidR="0097789D" w:rsidRPr="0097789D">
        <w:rPr>
          <w:rFonts w:eastAsia="宋体"/>
          <w:lang w:eastAsia="zh-CN"/>
        </w:rPr>
        <w:t>performance requirements for SL positioning</w:t>
      </w:r>
      <w:r w:rsidRPr="00C42202">
        <w:rPr>
          <w:rFonts w:eastAsia="宋体"/>
          <w:lang w:eastAsia="zh-CN"/>
        </w:rPr>
        <w:t>.</w:t>
      </w:r>
    </w:p>
    <w:p w14:paraId="0D6E96EF" w14:textId="5B841B8C" w:rsidR="004729BE" w:rsidRDefault="004729BE" w:rsidP="004729BE">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97789D" w14:paraId="09E1FB09" w14:textId="77777777" w:rsidTr="0097789D">
        <w:tc>
          <w:tcPr>
            <w:tcW w:w="9621" w:type="dxa"/>
          </w:tcPr>
          <w:p w14:paraId="02B6B2A0" w14:textId="77777777" w:rsidR="0097789D" w:rsidRPr="0097789D" w:rsidRDefault="0097789D" w:rsidP="0097789D">
            <w:pPr>
              <w:keepNext/>
              <w:keepLines/>
              <w:overflowPunct w:val="0"/>
              <w:autoSpaceDE w:val="0"/>
              <w:autoSpaceDN w:val="0"/>
              <w:adjustRightInd w:val="0"/>
              <w:spacing w:beforeLines="0" w:before="120" w:afterLines="0" w:after="180"/>
              <w:textAlignment w:val="baseline"/>
              <w:outlineLvl w:val="2"/>
              <w:rPr>
                <w:rFonts w:ascii="Arial" w:eastAsia="等线" w:hAnsi="Arial"/>
                <w:sz w:val="21"/>
                <w:u w:val="single"/>
                <w:lang w:eastAsia="zh-CN"/>
              </w:rPr>
            </w:pPr>
            <w:r w:rsidRPr="0097789D">
              <w:rPr>
                <w:rFonts w:ascii="Arial" w:eastAsia="Times New Roman" w:hAnsi="Arial"/>
                <w:sz w:val="21"/>
                <w:u w:val="single"/>
                <w:lang w:val="en-US" w:eastAsia="ko-KR"/>
              </w:rPr>
              <w:t>Issue 1-2-</w:t>
            </w:r>
            <w:r w:rsidRPr="0097789D">
              <w:rPr>
                <w:rFonts w:ascii="Arial" w:eastAsia="等线" w:hAnsi="Arial" w:hint="eastAsia"/>
                <w:sz w:val="21"/>
                <w:u w:val="single"/>
                <w:lang w:val="en-US" w:eastAsia="zh-CN"/>
              </w:rPr>
              <w:t>5</w:t>
            </w:r>
            <w:r w:rsidRPr="0097789D">
              <w:rPr>
                <w:rFonts w:ascii="Arial" w:eastAsia="Times New Roman" w:hAnsi="Arial"/>
                <w:sz w:val="21"/>
                <w:u w:val="single"/>
                <w:lang w:val="en-US" w:eastAsia="ko-KR"/>
              </w:rPr>
              <w:t xml:space="preserve">: </w:t>
            </w:r>
            <w:r w:rsidRPr="0097789D">
              <w:rPr>
                <w:rFonts w:ascii="Arial" w:eastAsia="等线" w:hAnsi="Arial"/>
                <w:sz w:val="21"/>
                <w:u w:val="single"/>
                <w:lang w:val="en-US" w:eastAsia="zh-CN"/>
              </w:rPr>
              <w:t>Multiplexing of TX UEs in TCs</w:t>
            </w:r>
          </w:p>
          <w:p w14:paraId="35EF45EB" w14:textId="77777777" w:rsidR="0097789D" w:rsidRPr="0097789D" w:rsidRDefault="0097789D" w:rsidP="0097789D">
            <w:pPr>
              <w:overflowPunct w:val="0"/>
              <w:autoSpaceDE w:val="0"/>
              <w:autoSpaceDN w:val="0"/>
              <w:adjustRightInd w:val="0"/>
              <w:spacing w:beforeLines="0" w:before="0" w:afterLines="0" w:after="120"/>
              <w:textAlignment w:val="baseline"/>
              <w:rPr>
                <w:rFonts w:eastAsia="Times New Roman"/>
                <w:sz w:val="20"/>
                <w:lang w:val="en-US" w:eastAsia="zh-CN"/>
              </w:rPr>
            </w:pPr>
            <w:r w:rsidRPr="0097789D">
              <w:rPr>
                <w:rFonts w:eastAsia="Times New Roman"/>
                <w:sz w:val="20"/>
                <w:highlight w:val="yellow"/>
                <w:lang w:val="en-US" w:eastAsia="zh-CN"/>
              </w:rPr>
              <w:t>Discuss further:</w:t>
            </w:r>
          </w:p>
          <w:p w14:paraId="375A1F24" w14:textId="77777777" w:rsidR="0097789D" w:rsidRPr="0097789D" w:rsidRDefault="0097789D" w:rsidP="0097789D">
            <w:pPr>
              <w:numPr>
                <w:ilvl w:val="0"/>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97789D">
              <w:rPr>
                <w:rFonts w:eastAsia="宋体"/>
                <w:sz w:val="20"/>
                <w:szCs w:val="24"/>
                <w:lang w:eastAsia="zh-CN"/>
              </w:rPr>
              <w:t>For 2 transmitting UEs, the time offset between the two SL-PRS configurations can be, e.g.:</w:t>
            </w:r>
          </w:p>
          <w:p w14:paraId="17697F99" w14:textId="77777777" w:rsidR="0097789D" w:rsidRPr="0097789D" w:rsidRDefault="0097789D" w:rsidP="0097789D">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97789D">
              <w:rPr>
                <w:rFonts w:eastAsia="宋体"/>
                <w:sz w:val="20"/>
                <w:szCs w:val="24"/>
                <w:lang w:eastAsia="zh-CN"/>
              </w:rPr>
              <w:t xml:space="preserve">MUX of multiple TX UEs: TX UE1: slot n, TX UE2: slot n + 1 and slot n + 160ms. </w:t>
            </w:r>
          </w:p>
          <w:p w14:paraId="4550CA0D" w14:textId="77777777" w:rsidR="0097789D" w:rsidRPr="0097789D" w:rsidRDefault="0097789D" w:rsidP="0097789D">
            <w:pPr>
              <w:numPr>
                <w:ilvl w:val="0"/>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97789D">
              <w:rPr>
                <w:rFonts w:eastAsia="宋体"/>
                <w:sz w:val="20"/>
                <w:szCs w:val="24"/>
                <w:lang w:eastAsia="zh-CN"/>
              </w:rPr>
              <w:t>Time offset for 3 transmitting anchor UEs needs to be also decided.</w:t>
            </w:r>
          </w:p>
          <w:p w14:paraId="7DF70E06" w14:textId="6B2FA6E7" w:rsidR="0097789D" w:rsidRPr="0097789D" w:rsidRDefault="0097789D" w:rsidP="0097789D">
            <w:pPr>
              <w:overflowPunct w:val="0"/>
              <w:autoSpaceDE w:val="0"/>
              <w:autoSpaceDN w:val="0"/>
              <w:adjustRightInd w:val="0"/>
              <w:spacing w:beforeLines="0" w:before="0" w:afterLines="0" w:after="120"/>
              <w:textAlignment w:val="baseline"/>
              <w:rPr>
                <w:rFonts w:eastAsia="等线"/>
                <w:sz w:val="20"/>
                <w:szCs w:val="24"/>
                <w:lang w:eastAsia="zh-CN"/>
              </w:rPr>
            </w:pPr>
            <w:r w:rsidRPr="0097789D">
              <w:rPr>
                <w:rFonts w:eastAsia="Times New Roman"/>
                <w:sz w:val="20"/>
                <w:szCs w:val="24"/>
                <w:lang w:eastAsia="zh-CN"/>
              </w:rPr>
              <w:t>Come back next meeting.</w:t>
            </w:r>
          </w:p>
        </w:tc>
      </w:tr>
    </w:tbl>
    <w:p w14:paraId="7621C20B" w14:textId="3A8433BC" w:rsidR="0097789D" w:rsidRDefault="00616F5D" w:rsidP="0097789D">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L PRS measurement period depends on following UE capabilities:</w:t>
      </w:r>
    </w:p>
    <w:p w14:paraId="7CC1923A" w14:textId="061B5196" w:rsidR="00616F5D" w:rsidRDefault="00616F5D" w:rsidP="00616F5D">
      <w:pPr>
        <w:pStyle w:val="afe"/>
        <w:numPr>
          <w:ilvl w:val="0"/>
          <w:numId w:val="41"/>
        </w:numPr>
        <w:spacing w:before="120" w:after="120"/>
        <w:rPr>
          <w:rFonts w:eastAsiaTheme="minorEastAsia"/>
          <w:lang w:eastAsia="zh-CN"/>
        </w:rPr>
      </w:pPr>
      <w:r>
        <w:rPr>
          <w:rFonts w:eastAsiaTheme="minorEastAsia"/>
          <w:lang w:eastAsia="zh-CN"/>
        </w:rPr>
        <w:t>Number of active resources per slot (component 2 of FG 41-1-1)</w:t>
      </w:r>
    </w:p>
    <w:tbl>
      <w:tblPr>
        <w:tblStyle w:val="afa"/>
        <w:tblW w:w="0" w:type="auto"/>
        <w:tblLook w:val="04A0" w:firstRow="1" w:lastRow="0" w:firstColumn="1" w:lastColumn="0" w:noHBand="0" w:noVBand="1"/>
      </w:tblPr>
      <w:tblGrid>
        <w:gridCol w:w="9621"/>
      </w:tblGrid>
      <w:tr w:rsidR="00616F5D" w14:paraId="5A592680" w14:textId="77777777" w:rsidTr="00616F5D">
        <w:tc>
          <w:tcPr>
            <w:tcW w:w="9621" w:type="dxa"/>
          </w:tcPr>
          <w:p w14:paraId="2926DEBC" w14:textId="77777777" w:rsidR="00616F5D" w:rsidRPr="00616F5D" w:rsidRDefault="00616F5D" w:rsidP="00616F5D">
            <w:pPr>
              <w:spacing w:before="120" w:after="120"/>
              <w:rPr>
                <w:rFonts w:ascii="Arial" w:eastAsia="宋体" w:hAnsi="Arial" w:cs="Arial"/>
                <w:color w:val="000000" w:themeColor="text1"/>
                <w:sz w:val="18"/>
                <w:szCs w:val="18"/>
                <w:lang w:eastAsia="zh-CN"/>
              </w:rPr>
            </w:pPr>
            <w:r w:rsidRPr="00616F5D">
              <w:rPr>
                <w:rFonts w:ascii="Arial" w:eastAsia="宋体" w:hAnsi="Arial" w:cs="Arial"/>
                <w:color w:val="000000" w:themeColor="text1"/>
                <w:sz w:val="18"/>
                <w:szCs w:val="18"/>
                <w:lang w:eastAsia="zh-CN"/>
              </w:rPr>
              <w:t>2. Maximum number of active SL PRS resources across all configured RPs in a slot assuming maximum SL PRS bandwidth in MHz, which is supported and reported by UE</w:t>
            </w:r>
          </w:p>
          <w:p w14:paraId="4433FB76" w14:textId="77777777" w:rsidR="00616F5D" w:rsidRPr="00616F5D" w:rsidRDefault="00616F5D" w:rsidP="00616F5D">
            <w:pPr>
              <w:snapToGrid w:val="0"/>
              <w:spacing w:beforeLines="0" w:before="0" w:afterLines="0" w:after="0"/>
              <w:rPr>
                <w:rFonts w:ascii="Arial" w:eastAsia="宋体" w:hAnsi="Arial" w:cs="Arial"/>
                <w:color w:val="000000"/>
                <w:sz w:val="18"/>
                <w:szCs w:val="18"/>
                <w:lang w:eastAsia="ja-JP"/>
              </w:rPr>
            </w:pPr>
            <w:r w:rsidRPr="00616F5D">
              <w:rPr>
                <w:rFonts w:ascii="Arial" w:eastAsia="宋体" w:hAnsi="Arial" w:cs="Arial"/>
                <w:color w:val="000000"/>
                <w:sz w:val="18"/>
                <w:szCs w:val="18"/>
                <w:lang w:eastAsia="ja-JP"/>
              </w:rPr>
              <w:t>Component 2 candidate values:</w:t>
            </w:r>
          </w:p>
          <w:p w14:paraId="1942AF77" w14:textId="77777777" w:rsidR="00616F5D" w:rsidRPr="00616F5D" w:rsidRDefault="00616F5D" w:rsidP="00616F5D">
            <w:pPr>
              <w:snapToGrid w:val="0"/>
              <w:spacing w:beforeLines="0" w:before="0" w:afterLines="0" w:after="0"/>
              <w:rPr>
                <w:rFonts w:ascii="Arial" w:eastAsia="宋体" w:hAnsi="Arial" w:cs="Arial"/>
                <w:color w:val="000000"/>
                <w:sz w:val="18"/>
                <w:szCs w:val="18"/>
                <w:lang w:eastAsia="ja-JP"/>
              </w:rPr>
            </w:pPr>
            <w:r w:rsidRPr="00616F5D">
              <w:rPr>
                <w:rFonts w:ascii="Arial" w:eastAsia="宋体" w:hAnsi="Arial" w:cs="Arial"/>
                <w:color w:val="000000"/>
                <w:sz w:val="18"/>
                <w:szCs w:val="18"/>
                <w:lang w:eastAsia="ja-JP"/>
              </w:rPr>
              <w:t>FR1 bands: {1, 2, 4, 6, 8, 12, 16, 24} for each SCS: 15kHz, 30kHz, 60kHz</w:t>
            </w:r>
          </w:p>
          <w:p w14:paraId="78F1410A" w14:textId="23A0EB04" w:rsidR="00616F5D" w:rsidRPr="00616F5D" w:rsidRDefault="00616F5D" w:rsidP="00616F5D">
            <w:pPr>
              <w:snapToGrid w:val="0"/>
              <w:spacing w:beforeLines="0" w:before="0" w:afterLines="0" w:after="0"/>
              <w:rPr>
                <w:rFonts w:ascii="Arial" w:hAnsi="Arial" w:cs="Arial"/>
                <w:color w:val="000000"/>
                <w:sz w:val="18"/>
                <w:szCs w:val="18"/>
                <w:lang w:eastAsia="ja-JP"/>
              </w:rPr>
            </w:pPr>
            <w:r w:rsidRPr="00616F5D">
              <w:rPr>
                <w:rFonts w:ascii="Arial" w:eastAsia="宋体" w:hAnsi="Arial" w:cs="Arial"/>
                <w:color w:val="000000"/>
                <w:sz w:val="18"/>
                <w:szCs w:val="18"/>
                <w:lang w:eastAsia="ja-JP"/>
              </w:rPr>
              <w:t>FR2 bands: {1, 2, 4, 6, 8, 12, 16, 24, 32, 48, 64, 128} for each SCS: 60kHz, 120kHz</w:t>
            </w:r>
          </w:p>
        </w:tc>
      </w:tr>
    </w:tbl>
    <w:p w14:paraId="2AFB66B4" w14:textId="51E06B0C" w:rsidR="00616F5D" w:rsidRPr="00616F5D" w:rsidRDefault="00616F5D" w:rsidP="00616F5D">
      <w:pPr>
        <w:pStyle w:val="afe"/>
        <w:numPr>
          <w:ilvl w:val="0"/>
          <w:numId w:val="41"/>
        </w:numPr>
        <w:spacing w:before="120" w:after="120"/>
        <w:rPr>
          <w:rFonts w:eastAsiaTheme="minorEastAsia"/>
          <w:lang w:eastAsia="zh-CN"/>
        </w:rPr>
      </w:pPr>
      <w:r>
        <w:rPr>
          <w:rFonts w:eastAsiaTheme="minorEastAsia"/>
          <w:lang w:eastAsia="zh-CN"/>
        </w:rPr>
        <w:t>Number of active slots (component 3 of FG 41-1-1)</w:t>
      </w:r>
    </w:p>
    <w:tbl>
      <w:tblPr>
        <w:tblStyle w:val="afa"/>
        <w:tblW w:w="0" w:type="auto"/>
        <w:tblLook w:val="04A0" w:firstRow="1" w:lastRow="0" w:firstColumn="1" w:lastColumn="0" w:noHBand="0" w:noVBand="1"/>
      </w:tblPr>
      <w:tblGrid>
        <w:gridCol w:w="9621"/>
      </w:tblGrid>
      <w:tr w:rsidR="00616F5D" w14:paraId="3C63BB6C" w14:textId="77777777" w:rsidTr="00616F5D">
        <w:tc>
          <w:tcPr>
            <w:tcW w:w="9621" w:type="dxa"/>
          </w:tcPr>
          <w:p w14:paraId="3D3261C3" w14:textId="77777777" w:rsidR="00616F5D" w:rsidRPr="00616F5D" w:rsidRDefault="00616F5D" w:rsidP="00616F5D">
            <w:pPr>
              <w:spacing w:before="120" w:after="120"/>
              <w:rPr>
                <w:rFonts w:ascii="Arial" w:eastAsia="宋体" w:hAnsi="Arial" w:cs="Arial"/>
                <w:color w:val="000000" w:themeColor="text1"/>
                <w:sz w:val="18"/>
                <w:szCs w:val="18"/>
                <w:lang w:eastAsia="zh-CN"/>
              </w:rPr>
            </w:pPr>
            <w:r w:rsidRPr="00616F5D">
              <w:rPr>
                <w:rFonts w:ascii="Arial" w:eastAsia="宋体" w:hAnsi="Arial" w:cs="Arial"/>
                <w:color w:val="000000" w:themeColor="text1"/>
                <w:sz w:val="18"/>
                <w:szCs w:val="18"/>
                <w:lang w:eastAsia="zh-CN"/>
              </w:rPr>
              <w:t>3. Maximum number of slots with active SL PRS resources across all configured RPs</w:t>
            </w:r>
            <w:r w:rsidRPr="00616F5D">
              <w:rPr>
                <w:rFonts w:ascii="Arial" w:eastAsia="宋体" w:hAnsi="Arial" w:cs="Arial"/>
                <w:b/>
                <w:bCs/>
                <w:color w:val="000000" w:themeColor="text1"/>
                <w:sz w:val="18"/>
                <w:szCs w:val="18"/>
                <w:lang w:eastAsia="zh-CN"/>
              </w:rPr>
              <w:t xml:space="preserve"> </w:t>
            </w:r>
            <w:r w:rsidRPr="00616F5D">
              <w:rPr>
                <w:rFonts w:ascii="Arial" w:eastAsia="宋体" w:hAnsi="Arial" w:cs="Arial"/>
                <w:color w:val="000000" w:themeColor="text1"/>
                <w:sz w:val="18"/>
                <w:szCs w:val="18"/>
                <w:lang w:eastAsia="zh-CN"/>
              </w:rPr>
              <w:t>assuming maximum SL PRS bandwidth in MHz, which is supported and reported by UE</w:t>
            </w:r>
          </w:p>
          <w:p w14:paraId="5691F99D" w14:textId="77777777" w:rsidR="00616F5D" w:rsidRPr="00616F5D" w:rsidRDefault="00616F5D" w:rsidP="00616F5D">
            <w:pPr>
              <w:snapToGrid w:val="0"/>
              <w:spacing w:beforeLines="0" w:before="0" w:afterLines="0" w:after="0"/>
              <w:rPr>
                <w:rFonts w:ascii="Arial" w:eastAsia="宋体" w:hAnsi="Arial" w:cs="Arial"/>
                <w:color w:val="000000"/>
                <w:sz w:val="18"/>
                <w:szCs w:val="18"/>
                <w:lang w:eastAsia="ja-JP"/>
              </w:rPr>
            </w:pPr>
            <w:r w:rsidRPr="00616F5D">
              <w:rPr>
                <w:rFonts w:ascii="Arial" w:eastAsia="宋体" w:hAnsi="Arial" w:cs="Arial"/>
                <w:color w:val="000000"/>
                <w:sz w:val="18"/>
                <w:szCs w:val="18"/>
                <w:lang w:eastAsia="ja-JP"/>
              </w:rPr>
              <w:t>Component 3 candidate values:</w:t>
            </w:r>
          </w:p>
          <w:p w14:paraId="463D654B" w14:textId="60C0B36F" w:rsidR="00616F5D" w:rsidRPr="00616F5D" w:rsidRDefault="00616F5D" w:rsidP="00616F5D">
            <w:pPr>
              <w:snapToGrid w:val="0"/>
              <w:spacing w:beforeLines="0" w:before="0" w:afterLines="0" w:after="0"/>
              <w:rPr>
                <w:rFonts w:ascii="Arial" w:hAnsi="Arial" w:cs="Arial"/>
                <w:color w:val="000000"/>
                <w:sz w:val="18"/>
                <w:szCs w:val="18"/>
                <w:lang w:eastAsia="ja-JP"/>
              </w:rPr>
            </w:pPr>
            <w:r w:rsidRPr="00616F5D">
              <w:rPr>
                <w:rFonts w:ascii="Arial" w:eastAsia="宋体" w:hAnsi="Arial" w:cs="Arial"/>
                <w:color w:val="000000"/>
                <w:sz w:val="18"/>
                <w:szCs w:val="18"/>
                <w:lang w:val="en-US" w:eastAsia="ja-JP"/>
              </w:rPr>
              <w:t>FR1: {1, 2, 3, 4, 6, 8}</w:t>
            </w:r>
            <w:r w:rsidRPr="00616F5D">
              <w:rPr>
                <w:rFonts w:ascii="Arial" w:eastAsia="宋体" w:hAnsi="Arial" w:cs="Arial"/>
                <w:color w:val="000000"/>
                <w:sz w:val="18"/>
                <w:szCs w:val="18"/>
                <w:lang w:val="en-US" w:eastAsia="ja-JP"/>
              </w:rPr>
              <w:br/>
              <w:t>FR2: {1, 2, 4, 8, 12, 16, 24, 32, 48, 64}</w:t>
            </w:r>
          </w:p>
        </w:tc>
      </w:tr>
    </w:tbl>
    <w:p w14:paraId="3CB10E2F" w14:textId="3579363C" w:rsidR="00616F5D" w:rsidRPr="00616F5D" w:rsidRDefault="00616F5D" w:rsidP="00616F5D">
      <w:pPr>
        <w:pStyle w:val="afe"/>
        <w:numPr>
          <w:ilvl w:val="0"/>
          <w:numId w:val="41"/>
        </w:numPr>
        <w:spacing w:before="120" w:after="120"/>
        <w:rPr>
          <w:rFonts w:eastAsiaTheme="minorEastAsia"/>
          <w:lang w:eastAsia="zh-CN"/>
        </w:rPr>
      </w:pPr>
      <w:r>
        <w:rPr>
          <w:rFonts w:eastAsiaTheme="minorEastAsia"/>
          <w:lang w:eastAsia="zh-CN"/>
        </w:rPr>
        <w:t>Processing time (component 4 of FG 41-1-1)</w:t>
      </w:r>
    </w:p>
    <w:tbl>
      <w:tblPr>
        <w:tblStyle w:val="afa"/>
        <w:tblW w:w="0" w:type="auto"/>
        <w:tblLook w:val="04A0" w:firstRow="1" w:lastRow="0" w:firstColumn="1" w:lastColumn="0" w:noHBand="0" w:noVBand="1"/>
      </w:tblPr>
      <w:tblGrid>
        <w:gridCol w:w="9621"/>
      </w:tblGrid>
      <w:tr w:rsidR="00616F5D" w14:paraId="2108BDF4" w14:textId="77777777" w:rsidTr="00616F5D">
        <w:tc>
          <w:tcPr>
            <w:tcW w:w="9621" w:type="dxa"/>
          </w:tcPr>
          <w:p w14:paraId="28613FEC" w14:textId="249A2BFB" w:rsidR="00616F5D" w:rsidRDefault="00616F5D" w:rsidP="00616F5D">
            <w:pPr>
              <w:spacing w:before="120" w:after="120"/>
              <w:rPr>
                <w:rFonts w:ascii="Arial" w:hAnsi="Arial" w:cs="Arial"/>
                <w:color w:val="000000" w:themeColor="text1"/>
                <w:sz w:val="18"/>
                <w:szCs w:val="18"/>
              </w:rPr>
            </w:pPr>
            <w:r w:rsidRPr="00831D8A">
              <w:rPr>
                <w:rFonts w:ascii="Arial" w:eastAsia="宋体" w:hAnsi="Arial" w:cs="Arial"/>
                <w:color w:val="000000" w:themeColor="text1"/>
                <w:sz w:val="18"/>
                <w:szCs w:val="18"/>
                <w:lang w:eastAsia="zh-CN"/>
              </w:rPr>
              <w:t xml:space="preserve">4. Minimum time after the end of a slot carrying the active SL-PRS resource(s) </w:t>
            </w:r>
            <w:r w:rsidRPr="00831D8A">
              <w:rPr>
                <w:rFonts w:ascii="Arial" w:eastAsia="宋体" w:hAnsi="Arial" w:cs="Arial"/>
                <w:color w:val="000000" w:themeColor="text1"/>
                <w:sz w:val="18"/>
                <w:szCs w:val="18"/>
                <w:lang w:val="en-US" w:eastAsia="zh-CN"/>
              </w:rPr>
              <w:t xml:space="preserve">assuming maximum number of symbols and maximum bandwidth </w:t>
            </w:r>
            <w:r w:rsidRPr="00831D8A">
              <w:rPr>
                <w:rFonts w:ascii="Arial" w:eastAsia="宋体" w:hAnsi="Arial" w:cs="Arial"/>
                <w:color w:val="000000" w:themeColor="text1"/>
                <w:sz w:val="18"/>
                <w:szCs w:val="18"/>
                <w:lang w:eastAsia="zh-CN"/>
              </w:rPr>
              <w:t xml:space="preserve">for a UE to finish the SL-PRS resource </w:t>
            </w:r>
            <w:r w:rsidRPr="00831D8A">
              <w:rPr>
                <w:rFonts w:ascii="Arial" w:eastAsia="宋体" w:hAnsi="Arial" w:cs="Arial"/>
                <w:color w:val="000000" w:themeColor="text1"/>
                <w:sz w:val="18"/>
                <w:szCs w:val="18"/>
                <w:lang w:val="en-US" w:eastAsia="zh-CN"/>
              </w:rPr>
              <w:t xml:space="preserve">and the associated PSCCH </w:t>
            </w:r>
            <w:proofErr w:type="gramStart"/>
            <w:r w:rsidRPr="00831D8A">
              <w:rPr>
                <w:rFonts w:ascii="Arial" w:eastAsia="宋体" w:hAnsi="Arial" w:cs="Arial"/>
                <w:color w:val="000000" w:themeColor="text1"/>
                <w:sz w:val="18"/>
                <w:szCs w:val="18"/>
                <w:lang w:eastAsia="zh-CN"/>
              </w:rPr>
              <w:t>processing  which</w:t>
            </w:r>
            <w:proofErr w:type="gramEnd"/>
            <w:r w:rsidRPr="00831D8A">
              <w:rPr>
                <w:rFonts w:ascii="Arial" w:eastAsia="宋体" w:hAnsi="Arial" w:cs="Arial"/>
                <w:color w:val="000000" w:themeColor="text1"/>
                <w:sz w:val="18"/>
                <w:szCs w:val="18"/>
                <w:lang w:eastAsia="zh-CN"/>
              </w:rPr>
              <w:t xml:space="preserve"> is supported and reported by UE</w:t>
            </w:r>
          </w:p>
          <w:p w14:paraId="6576FE5A" w14:textId="166DFE01" w:rsidR="00616F5D" w:rsidRPr="00616F5D" w:rsidRDefault="00616F5D" w:rsidP="00616F5D">
            <w:pPr>
              <w:spacing w:before="120" w:after="120"/>
              <w:rPr>
                <w:rFonts w:ascii="Arial" w:hAnsi="Arial" w:cs="Arial"/>
                <w:color w:val="000000" w:themeColor="text1"/>
                <w:sz w:val="18"/>
                <w:szCs w:val="18"/>
              </w:rPr>
            </w:pPr>
            <w:r w:rsidRPr="00616F5D">
              <w:rPr>
                <w:rFonts w:ascii="Arial" w:hAnsi="Arial" w:cs="Arial"/>
                <w:color w:val="000000" w:themeColor="text1"/>
                <w:sz w:val="18"/>
                <w:szCs w:val="18"/>
              </w:rPr>
              <w:t>Component 4 candidate values: {20ms, 30ms, 40ms, 50ms, 80ms, 100ms, 160ms}</w:t>
            </w:r>
          </w:p>
        </w:tc>
      </w:tr>
    </w:tbl>
    <w:p w14:paraId="030BC137" w14:textId="0838CA56" w:rsidR="0097789D" w:rsidRPr="00616F5D" w:rsidRDefault="00616F5D" w:rsidP="00616F5D">
      <w:pPr>
        <w:spacing w:before="120" w:after="120"/>
        <w:rPr>
          <w:rFonts w:eastAsiaTheme="minorEastAsia"/>
          <w:lang w:eastAsia="zh-CN"/>
        </w:rPr>
      </w:pPr>
      <w:r>
        <w:rPr>
          <w:rFonts w:eastAsiaTheme="minorEastAsia"/>
          <w:lang w:eastAsia="zh-CN"/>
        </w:rPr>
        <w:t xml:space="preserve">In our view, the TC should verify UE performance considering at least component 3 and 4. For component 2, having 2 TX UEs in the same slot will complicate the test setup, e.g. to multiplex multiple </w:t>
      </w:r>
      <w:r w:rsidR="003E351B">
        <w:rPr>
          <w:rFonts w:eastAsiaTheme="minorEastAsia"/>
          <w:lang w:eastAsia="zh-CN"/>
        </w:rPr>
        <w:t xml:space="preserve">PSCCH in the same slot, and we understand it may not be a typical case in real deployment, </w:t>
      </w:r>
      <w:r w:rsidR="000840EC">
        <w:rPr>
          <w:rFonts w:eastAsiaTheme="minorEastAsia"/>
          <w:lang w:eastAsia="zh-CN"/>
        </w:rPr>
        <w:t xml:space="preserve">especially for shared resource </w:t>
      </w:r>
      <w:r w:rsidR="000840EC">
        <w:rPr>
          <w:rFonts w:eastAsiaTheme="minorEastAsia"/>
          <w:lang w:eastAsia="zh-CN"/>
        </w:rPr>
        <w:lastRenderedPageBreak/>
        <w:t>pool</w:t>
      </w:r>
      <w:r w:rsidR="00580825">
        <w:rPr>
          <w:rFonts w:eastAsiaTheme="minorEastAsia"/>
          <w:lang w:eastAsia="zh-CN"/>
        </w:rPr>
        <w:t xml:space="preserve"> where different TX UEs in one slot can only be FDM-ed on sub-channel level</w:t>
      </w:r>
      <w:r w:rsidR="000840EC">
        <w:rPr>
          <w:rFonts w:eastAsiaTheme="minorEastAsia"/>
          <w:lang w:eastAsia="zh-CN"/>
        </w:rPr>
        <w:t>. Since the TCs are now defined agnos</w:t>
      </w:r>
      <w:r w:rsidR="00580825">
        <w:rPr>
          <w:rFonts w:eastAsiaTheme="minorEastAsia"/>
          <w:lang w:eastAsia="zh-CN"/>
        </w:rPr>
        <w:t>tic to resource pool type,</w:t>
      </w:r>
      <w:r w:rsidR="003E351B">
        <w:rPr>
          <w:rFonts w:eastAsiaTheme="minorEastAsia"/>
          <w:lang w:eastAsia="zh-CN"/>
        </w:rPr>
        <w:t xml:space="preserve"> we suggest to consider only the case with one TX UE per slot. </w:t>
      </w:r>
    </w:p>
    <w:p w14:paraId="1D431B2C" w14:textId="49767CE9" w:rsidR="0097789D" w:rsidRDefault="003E351B" w:rsidP="0097789D">
      <w:pPr>
        <w:spacing w:before="120" w:after="120"/>
        <w:rPr>
          <w:rFonts w:eastAsiaTheme="minorEastAsia"/>
          <w:lang w:val="en-US" w:eastAsia="zh-CN"/>
        </w:rPr>
      </w:pPr>
      <w:r>
        <w:rPr>
          <w:rFonts w:eastAsiaTheme="minorEastAsia"/>
          <w:lang w:val="en-US" w:eastAsia="zh-CN"/>
        </w:rPr>
        <w:t xml:space="preserve">For TCs with 2 TX UEs, it is straightforward how to account for </w:t>
      </w:r>
      <w:r>
        <w:rPr>
          <w:rFonts w:eastAsiaTheme="minorEastAsia"/>
          <w:lang w:eastAsia="zh-CN"/>
        </w:rPr>
        <w:t>component 3 and 4</w:t>
      </w:r>
    </w:p>
    <w:p w14:paraId="506947CA" w14:textId="366E83D4" w:rsidR="003E351B" w:rsidRDefault="003E351B" w:rsidP="003E351B">
      <w:pPr>
        <w:pStyle w:val="afe"/>
        <w:numPr>
          <w:ilvl w:val="0"/>
          <w:numId w:val="41"/>
        </w:numPr>
        <w:spacing w:before="120" w:after="120"/>
        <w:rPr>
          <w:rFonts w:eastAsiaTheme="minorEastAsia"/>
          <w:lang w:eastAsia="zh-CN"/>
        </w:rPr>
      </w:pPr>
      <w:r>
        <w:rPr>
          <w:rFonts w:eastAsiaTheme="minorEastAsia"/>
          <w:lang w:eastAsia="zh-CN"/>
        </w:rPr>
        <w:t>If UE supports at least 2 active slots, then the 2 TX UEs can be in consecutive SL slots, and we can verify that UE can process 2 active slots at same time.</w:t>
      </w:r>
    </w:p>
    <w:p w14:paraId="6F943C6F" w14:textId="2FF1C9EE" w:rsidR="003E351B" w:rsidRDefault="003E351B" w:rsidP="003E351B">
      <w:pPr>
        <w:pStyle w:val="afe"/>
        <w:numPr>
          <w:ilvl w:val="0"/>
          <w:numId w:val="41"/>
        </w:numPr>
        <w:spacing w:before="120" w:after="120"/>
        <w:rPr>
          <w:rFonts w:eastAsiaTheme="minorEastAsia"/>
          <w:lang w:eastAsia="zh-CN"/>
        </w:rPr>
      </w:pPr>
      <w:r>
        <w:rPr>
          <w:rFonts w:eastAsiaTheme="minorEastAsia"/>
          <w:lang w:eastAsia="zh-CN"/>
        </w:rPr>
        <w:t>If UE supports only 1 active slot, then the 2</w:t>
      </w:r>
      <w:r w:rsidRPr="003E351B">
        <w:rPr>
          <w:rFonts w:eastAsiaTheme="minorEastAsia"/>
          <w:vertAlign w:val="superscript"/>
          <w:lang w:eastAsia="zh-CN"/>
        </w:rPr>
        <w:t>nd</w:t>
      </w:r>
      <w:r>
        <w:rPr>
          <w:rFonts w:eastAsiaTheme="minorEastAsia"/>
          <w:lang w:eastAsia="zh-CN"/>
        </w:rPr>
        <w:t xml:space="preserve"> TX UE should be in the next SL slot immediately after UE finishes processing the 1</w:t>
      </w:r>
      <w:r w:rsidRPr="003E351B">
        <w:rPr>
          <w:rFonts w:eastAsiaTheme="minorEastAsia"/>
          <w:vertAlign w:val="superscript"/>
          <w:lang w:eastAsia="zh-CN"/>
        </w:rPr>
        <w:t>st</w:t>
      </w:r>
      <w:r>
        <w:rPr>
          <w:rFonts w:eastAsiaTheme="minorEastAsia"/>
          <w:lang w:eastAsia="zh-CN"/>
        </w:rPr>
        <w:t xml:space="preserve"> TX UE, based on component 4.</w:t>
      </w:r>
    </w:p>
    <w:p w14:paraId="293F68FA" w14:textId="2D9C06E8" w:rsidR="003E351B" w:rsidRDefault="003E351B" w:rsidP="003E351B">
      <w:pPr>
        <w:spacing w:before="120" w:after="120"/>
        <w:rPr>
          <w:rFonts w:eastAsiaTheme="minorEastAsia"/>
          <w:lang w:eastAsia="zh-CN"/>
        </w:rPr>
      </w:pPr>
      <w:r>
        <w:rPr>
          <w:rFonts w:eastAsiaTheme="minorEastAsia"/>
          <w:lang w:val="en-US" w:eastAsia="zh-CN"/>
        </w:rPr>
        <w:t xml:space="preserve">For TCs with 2 TX UEs, following the same logic, </w:t>
      </w:r>
    </w:p>
    <w:p w14:paraId="002F1D74" w14:textId="6FEA1B1D" w:rsidR="003E351B" w:rsidRDefault="003E351B" w:rsidP="003E351B">
      <w:pPr>
        <w:pStyle w:val="afe"/>
        <w:numPr>
          <w:ilvl w:val="0"/>
          <w:numId w:val="41"/>
        </w:numPr>
        <w:spacing w:before="120" w:after="120"/>
        <w:rPr>
          <w:rFonts w:eastAsiaTheme="minorEastAsia"/>
          <w:lang w:eastAsia="zh-CN"/>
        </w:rPr>
      </w:pPr>
      <w:r w:rsidRPr="003E351B">
        <w:rPr>
          <w:rFonts w:eastAsiaTheme="minorEastAsia"/>
          <w:lang w:eastAsia="zh-CN"/>
        </w:rPr>
        <w:t xml:space="preserve">If UE supports </w:t>
      </w:r>
      <w:r>
        <w:rPr>
          <w:rFonts w:eastAsiaTheme="minorEastAsia"/>
          <w:lang w:eastAsia="zh-CN"/>
        </w:rPr>
        <w:t>more than</w:t>
      </w:r>
      <w:r w:rsidRPr="003E351B">
        <w:rPr>
          <w:rFonts w:eastAsiaTheme="minorEastAsia"/>
          <w:lang w:eastAsia="zh-CN"/>
        </w:rPr>
        <w:t xml:space="preserve"> 2 active slots, then the </w:t>
      </w:r>
      <w:r>
        <w:rPr>
          <w:rFonts w:eastAsiaTheme="minorEastAsia"/>
          <w:lang w:eastAsia="zh-CN"/>
        </w:rPr>
        <w:t>3</w:t>
      </w:r>
      <w:r w:rsidRPr="003E351B">
        <w:rPr>
          <w:rFonts w:eastAsiaTheme="minorEastAsia"/>
          <w:lang w:eastAsia="zh-CN"/>
        </w:rPr>
        <w:t xml:space="preserve"> TX UEs can be in consecutive SL slots, and we can verify that UE can process </w:t>
      </w:r>
      <w:r>
        <w:rPr>
          <w:rFonts w:eastAsiaTheme="minorEastAsia"/>
          <w:lang w:eastAsia="zh-CN"/>
        </w:rPr>
        <w:t>3</w:t>
      </w:r>
      <w:r w:rsidRPr="003E351B">
        <w:rPr>
          <w:rFonts w:eastAsiaTheme="minorEastAsia"/>
          <w:lang w:eastAsia="zh-CN"/>
        </w:rPr>
        <w:t xml:space="preserve"> active slots at same time.</w:t>
      </w:r>
    </w:p>
    <w:p w14:paraId="5AF14A1A" w14:textId="7A416160" w:rsidR="003E351B" w:rsidRPr="003E351B" w:rsidRDefault="003E351B" w:rsidP="003E351B">
      <w:pPr>
        <w:pStyle w:val="afe"/>
        <w:numPr>
          <w:ilvl w:val="0"/>
          <w:numId w:val="41"/>
        </w:numPr>
        <w:spacing w:before="120" w:after="120"/>
        <w:rPr>
          <w:rFonts w:eastAsiaTheme="minorEastAsia"/>
          <w:lang w:eastAsia="zh-CN"/>
        </w:rPr>
      </w:pPr>
      <w:r w:rsidRPr="003E351B">
        <w:rPr>
          <w:rFonts w:eastAsiaTheme="minorEastAsia"/>
          <w:lang w:eastAsia="zh-CN"/>
        </w:rPr>
        <w:t xml:space="preserve">If UE supports 2 active slots, then the </w:t>
      </w:r>
      <w:r>
        <w:rPr>
          <w:rFonts w:eastAsiaTheme="minorEastAsia"/>
          <w:lang w:eastAsia="zh-CN"/>
        </w:rPr>
        <w:t>first 2</w:t>
      </w:r>
      <w:r w:rsidRPr="003E351B">
        <w:rPr>
          <w:rFonts w:eastAsiaTheme="minorEastAsia"/>
          <w:lang w:eastAsia="zh-CN"/>
        </w:rPr>
        <w:t xml:space="preserve"> TX UEs can be in consecutive SL slots, and </w:t>
      </w:r>
      <w:r>
        <w:rPr>
          <w:rFonts w:eastAsiaTheme="minorEastAsia"/>
          <w:lang w:eastAsia="zh-CN"/>
        </w:rPr>
        <w:t>the 3</w:t>
      </w:r>
      <w:r w:rsidRPr="003E351B">
        <w:rPr>
          <w:rFonts w:eastAsiaTheme="minorEastAsia"/>
          <w:vertAlign w:val="superscript"/>
          <w:lang w:eastAsia="zh-CN"/>
        </w:rPr>
        <w:t>rd</w:t>
      </w:r>
      <w:r>
        <w:rPr>
          <w:rFonts w:eastAsiaTheme="minorEastAsia"/>
          <w:lang w:eastAsia="zh-CN"/>
        </w:rPr>
        <w:t xml:space="preserve"> TX UE should be in the next SL slot immediately after UE finishes processing the 1</w:t>
      </w:r>
      <w:r w:rsidRPr="003E351B">
        <w:rPr>
          <w:rFonts w:eastAsiaTheme="minorEastAsia"/>
          <w:vertAlign w:val="superscript"/>
          <w:lang w:eastAsia="zh-CN"/>
        </w:rPr>
        <w:t>st</w:t>
      </w:r>
      <w:r>
        <w:rPr>
          <w:rFonts w:eastAsiaTheme="minorEastAsia"/>
          <w:lang w:eastAsia="zh-CN"/>
        </w:rPr>
        <w:t xml:space="preserve"> TX UE</w:t>
      </w:r>
    </w:p>
    <w:p w14:paraId="2A89927B" w14:textId="68C59F6D" w:rsidR="003E351B" w:rsidRDefault="003E351B" w:rsidP="003E351B">
      <w:pPr>
        <w:pStyle w:val="afe"/>
        <w:numPr>
          <w:ilvl w:val="0"/>
          <w:numId w:val="41"/>
        </w:numPr>
        <w:spacing w:before="120" w:after="120"/>
        <w:rPr>
          <w:rFonts w:eastAsiaTheme="minorEastAsia"/>
          <w:lang w:eastAsia="zh-CN"/>
        </w:rPr>
      </w:pPr>
      <w:r>
        <w:rPr>
          <w:rFonts w:eastAsiaTheme="minorEastAsia"/>
          <w:lang w:eastAsia="zh-CN"/>
        </w:rPr>
        <w:t>If UE supports only 1 active slot, then the 2</w:t>
      </w:r>
      <w:r w:rsidRPr="003E351B">
        <w:rPr>
          <w:rFonts w:eastAsiaTheme="minorEastAsia"/>
          <w:vertAlign w:val="superscript"/>
          <w:lang w:eastAsia="zh-CN"/>
        </w:rPr>
        <w:t>nd</w:t>
      </w:r>
      <w:r>
        <w:rPr>
          <w:rFonts w:eastAsiaTheme="minorEastAsia"/>
          <w:lang w:eastAsia="zh-CN"/>
        </w:rPr>
        <w:t xml:space="preserve"> TX UE should be in the next SL slot immediately after UE finishes processing the 1</w:t>
      </w:r>
      <w:r w:rsidRPr="003E351B">
        <w:rPr>
          <w:rFonts w:eastAsiaTheme="minorEastAsia"/>
          <w:vertAlign w:val="superscript"/>
          <w:lang w:eastAsia="zh-CN"/>
        </w:rPr>
        <w:t>st</w:t>
      </w:r>
      <w:r>
        <w:rPr>
          <w:rFonts w:eastAsiaTheme="minorEastAsia"/>
          <w:lang w:eastAsia="zh-CN"/>
        </w:rPr>
        <w:t xml:space="preserve"> TX UE, and the 3</w:t>
      </w:r>
      <w:r w:rsidRPr="003E351B">
        <w:rPr>
          <w:rFonts w:eastAsiaTheme="minorEastAsia"/>
          <w:vertAlign w:val="superscript"/>
          <w:lang w:eastAsia="zh-CN"/>
        </w:rPr>
        <w:t>rd</w:t>
      </w:r>
      <w:r>
        <w:rPr>
          <w:rFonts w:eastAsiaTheme="minorEastAsia"/>
          <w:lang w:eastAsia="zh-CN"/>
        </w:rPr>
        <w:t xml:space="preserve"> Tx UE should be in the next SL slot immediately after UE finishes processing the 2</w:t>
      </w:r>
      <w:r w:rsidRPr="003E351B">
        <w:rPr>
          <w:rFonts w:eastAsiaTheme="minorEastAsia"/>
          <w:vertAlign w:val="superscript"/>
          <w:lang w:eastAsia="zh-CN"/>
        </w:rPr>
        <w:t>nd</w:t>
      </w:r>
      <w:r>
        <w:rPr>
          <w:rFonts w:eastAsiaTheme="minorEastAsia"/>
          <w:lang w:eastAsia="zh-CN"/>
        </w:rPr>
        <w:t xml:space="preserve"> TX UE.</w:t>
      </w:r>
    </w:p>
    <w:p w14:paraId="48C43A20" w14:textId="1DBC5DE7" w:rsidR="003E351B" w:rsidRPr="00C05CA5" w:rsidRDefault="00C05CA5" w:rsidP="003E351B">
      <w:pPr>
        <w:spacing w:before="120" w:after="120"/>
        <w:rPr>
          <w:rFonts w:eastAsiaTheme="minorEastAsia"/>
          <w:b/>
          <w:lang w:val="en-US" w:eastAsia="zh-CN"/>
        </w:rPr>
      </w:pPr>
      <w:r w:rsidRPr="00C05CA5">
        <w:rPr>
          <w:rFonts w:eastAsiaTheme="minorEastAsia" w:hint="eastAsia"/>
          <w:b/>
          <w:lang w:val="en-US" w:eastAsia="zh-CN"/>
        </w:rPr>
        <w:t>P</w:t>
      </w:r>
      <w:r w:rsidRPr="00C05CA5">
        <w:rPr>
          <w:rFonts w:eastAsiaTheme="minorEastAsia"/>
          <w:b/>
          <w:lang w:val="en-US" w:eastAsia="zh-CN"/>
        </w:rPr>
        <w:t>roposal: RAN4 to adopt the following setup for multiplexing of TX UEs in SL positioning TCs</w:t>
      </w:r>
    </w:p>
    <w:p w14:paraId="684A469E" w14:textId="7A56961A" w:rsidR="00C05CA5" w:rsidRPr="00C05CA5" w:rsidRDefault="00C05CA5" w:rsidP="00C05CA5">
      <w:pPr>
        <w:pStyle w:val="afe"/>
        <w:numPr>
          <w:ilvl w:val="0"/>
          <w:numId w:val="41"/>
        </w:numPr>
        <w:spacing w:before="120" w:after="120"/>
        <w:rPr>
          <w:rFonts w:eastAsiaTheme="minorEastAsia"/>
          <w:b/>
          <w:lang w:eastAsia="zh-CN"/>
        </w:rPr>
      </w:pPr>
      <w:r w:rsidRPr="00C05CA5">
        <w:rPr>
          <w:rFonts w:eastAsiaTheme="minorEastAsia"/>
          <w:b/>
          <w:lang w:eastAsia="zh-CN"/>
        </w:rPr>
        <w:t>For TCs with 2 TX UEs</w:t>
      </w:r>
    </w:p>
    <w:p w14:paraId="0483F6F7" w14:textId="7047A2C3" w:rsidR="00C05CA5" w:rsidRPr="00C05CA5" w:rsidRDefault="00C05CA5" w:rsidP="00C05CA5">
      <w:pPr>
        <w:pStyle w:val="afe"/>
        <w:numPr>
          <w:ilvl w:val="1"/>
          <w:numId w:val="41"/>
        </w:numPr>
        <w:spacing w:before="120" w:after="120"/>
        <w:rPr>
          <w:rFonts w:eastAsiaTheme="minorEastAsia"/>
          <w:b/>
          <w:lang w:eastAsia="zh-CN"/>
        </w:rPr>
      </w:pPr>
      <w:r w:rsidRPr="00C05CA5">
        <w:rPr>
          <w:rFonts w:eastAsiaTheme="minorEastAsia"/>
          <w:b/>
          <w:lang w:eastAsia="zh-CN"/>
        </w:rPr>
        <w:t xml:space="preserve">If UE supports at least 2 active slots, the 2 TX UEs </w:t>
      </w:r>
      <w:r>
        <w:rPr>
          <w:rFonts w:eastAsiaTheme="minorEastAsia"/>
          <w:b/>
          <w:lang w:eastAsia="zh-CN"/>
        </w:rPr>
        <w:t>are</w:t>
      </w:r>
      <w:r w:rsidRPr="00C05CA5">
        <w:rPr>
          <w:rFonts w:eastAsiaTheme="minorEastAsia"/>
          <w:b/>
          <w:lang w:eastAsia="zh-CN"/>
        </w:rPr>
        <w:t xml:space="preserve"> in consecutive SL slots.</w:t>
      </w:r>
    </w:p>
    <w:p w14:paraId="55A613DB" w14:textId="4D044F52" w:rsidR="00C05CA5" w:rsidRPr="00C05CA5" w:rsidRDefault="00C05CA5" w:rsidP="00C05CA5">
      <w:pPr>
        <w:pStyle w:val="afe"/>
        <w:numPr>
          <w:ilvl w:val="1"/>
          <w:numId w:val="41"/>
        </w:numPr>
        <w:spacing w:before="120" w:after="120"/>
        <w:rPr>
          <w:rFonts w:eastAsiaTheme="minorEastAsia"/>
          <w:b/>
          <w:lang w:eastAsia="zh-CN"/>
        </w:rPr>
      </w:pPr>
      <w:r w:rsidRPr="00C05CA5">
        <w:rPr>
          <w:rFonts w:eastAsiaTheme="minorEastAsia"/>
          <w:b/>
          <w:lang w:eastAsia="zh-CN"/>
        </w:rPr>
        <w:t>If UE supports only 1 active slot, the 2</w:t>
      </w:r>
      <w:r w:rsidRPr="00C05CA5">
        <w:rPr>
          <w:rFonts w:eastAsiaTheme="minorEastAsia"/>
          <w:b/>
          <w:vertAlign w:val="superscript"/>
          <w:lang w:eastAsia="zh-CN"/>
        </w:rPr>
        <w:t>nd</w:t>
      </w:r>
      <w:r w:rsidRPr="00C05CA5">
        <w:rPr>
          <w:rFonts w:eastAsiaTheme="minorEastAsia"/>
          <w:b/>
          <w:lang w:eastAsia="zh-CN"/>
        </w:rPr>
        <w:t xml:space="preserve"> TX UE</w:t>
      </w:r>
      <w:r>
        <w:rPr>
          <w:rFonts w:eastAsiaTheme="minorEastAsia"/>
          <w:b/>
          <w:lang w:eastAsia="zh-CN"/>
        </w:rPr>
        <w:t xml:space="preserve"> is</w:t>
      </w:r>
      <w:r w:rsidRPr="00C05CA5">
        <w:rPr>
          <w:rFonts w:eastAsiaTheme="minorEastAsia"/>
          <w:b/>
          <w:lang w:eastAsia="zh-CN"/>
        </w:rPr>
        <w:t xml:space="preserve"> in the next SL slot immediately after UE finishes processing the 1</w:t>
      </w:r>
      <w:r w:rsidRPr="00C05CA5">
        <w:rPr>
          <w:rFonts w:eastAsiaTheme="minorEastAsia"/>
          <w:b/>
          <w:vertAlign w:val="superscript"/>
          <w:lang w:eastAsia="zh-CN"/>
        </w:rPr>
        <w:t>st</w:t>
      </w:r>
      <w:r w:rsidRPr="00C05CA5">
        <w:rPr>
          <w:rFonts w:eastAsiaTheme="minorEastAsia"/>
          <w:b/>
          <w:lang w:eastAsia="zh-CN"/>
        </w:rPr>
        <w:t xml:space="preserve"> TX UE.</w:t>
      </w:r>
    </w:p>
    <w:p w14:paraId="5F54A641" w14:textId="4D7FCFCB" w:rsidR="00C05CA5" w:rsidRPr="00C05CA5" w:rsidRDefault="00C05CA5" w:rsidP="00C05CA5">
      <w:pPr>
        <w:pStyle w:val="afe"/>
        <w:numPr>
          <w:ilvl w:val="0"/>
          <w:numId w:val="41"/>
        </w:numPr>
        <w:spacing w:before="120" w:after="120"/>
        <w:rPr>
          <w:rFonts w:eastAsiaTheme="minorEastAsia"/>
          <w:b/>
          <w:lang w:eastAsia="zh-CN"/>
        </w:rPr>
      </w:pPr>
      <w:r w:rsidRPr="00C05CA5">
        <w:rPr>
          <w:rFonts w:eastAsiaTheme="minorEastAsia"/>
          <w:b/>
          <w:lang w:eastAsia="zh-CN"/>
        </w:rPr>
        <w:t xml:space="preserve">For TCs with 2 TX UEs, following the same logic, </w:t>
      </w:r>
    </w:p>
    <w:p w14:paraId="4D7AE274" w14:textId="6B102863" w:rsidR="00C05CA5" w:rsidRPr="00C05CA5" w:rsidRDefault="00C05CA5" w:rsidP="00C05CA5">
      <w:pPr>
        <w:pStyle w:val="afe"/>
        <w:numPr>
          <w:ilvl w:val="1"/>
          <w:numId w:val="41"/>
        </w:numPr>
        <w:spacing w:before="120" w:after="120"/>
        <w:rPr>
          <w:rFonts w:eastAsiaTheme="minorEastAsia"/>
          <w:b/>
          <w:lang w:eastAsia="zh-CN"/>
        </w:rPr>
      </w:pPr>
      <w:r w:rsidRPr="00C05CA5">
        <w:rPr>
          <w:rFonts w:eastAsiaTheme="minorEastAsia"/>
          <w:b/>
          <w:lang w:eastAsia="zh-CN"/>
        </w:rPr>
        <w:t>If UE supports more than 2 active slots, the 3 TX UEs can be in consecutive SL slots.</w:t>
      </w:r>
    </w:p>
    <w:p w14:paraId="7E4E69FB" w14:textId="02EEDA7C" w:rsidR="00C05CA5" w:rsidRPr="00C05CA5" w:rsidRDefault="00C05CA5" w:rsidP="00C05CA5">
      <w:pPr>
        <w:pStyle w:val="afe"/>
        <w:numPr>
          <w:ilvl w:val="1"/>
          <w:numId w:val="41"/>
        </w:numPr>
        <w:spacing w:before="120" w:after="120"/>
        <w:rPr>
          <w:rFonts w:eastAsiaTheme="minorEastAsia"/>
          <w:b/>
          <w:lang w:eastAsia="zh-CN"/>
        </w:rPr>
      </w:pPr>
      <w:r w:rsidRPr="00C05CA5">
        <w:rPr>
          <w:rFonts w:eastAsiaTheme="minorEastAsia"/>
          <w:b/>
          <w:lang w:eastAsia="zh-CN"/>
        </w:rPr>
        <w:t xml:space="preserve">If UE supports 2 active slots, the first 2 TX UEs </w:t>
      </w:r>
      <w:r>
        <w:rPr>
          <w:rFonts w:eastAsiaTheme="minorEastAsia"/>
          <w:b/>
          <w:lang w:eastAsia="zh-CN"/>
        </w:rPr>
        <w:t>are</w:t>
      </w:r>
      <w:r w:rsidRPr="00C05CA5">
        <w:rPr>
          <w:rFonts w:eastAsiaTheme="minorEastAsia"/>
          <w:b/>
          <w:lang w:eastAsia="zh-CN"/>
        </w:rPr>
        <w:t xml:space="preserve"> in consecutive SL slots, and the 3</w:t>
      </w:r>
      <w:r w:rsidRPr="00C05CA5">
        <w:rPr>
          <w:rFonts w:eastAsiaTheme="minorEastAsia"/>
          <w:b/>
          <w:vertAlign w:val="superscript"/>
          <w:lang w:eastAsia="zh-CN"/>
        </w:rPr>
        <w:t>rd</w:t>
      </w:r>
      <w:r w:rsidRPr="00C05CA5">
        <w:rPr>
          <w:rFonts w:eastAsiaTheme="minorEastAsia"/>
          <w:b/>
          <w:lang w:eastAsia="zh-CN"/>
        </w:rPr>
        <w:t xml:space="preserve"> TX UE </w:t>
      </w:r>
      <w:r>
        <w:rPr>
          <w:rFonts w:eastAsiaTheme="minorEastAsia"/>
          <w:b/>
          <w:lang w:eastAsia="zh-CN"/>
        </w:rPr>
        <w:t>is</w:t>
      </w:r>
      <w:r w:rsidRPr="00C05CA5">
        <w:rPr>
          <w:rFonts w:eastAsiaTheme="minorEastAsia"/>
          <w:b/>
          <w:lang w:eastAsia="zh-CN"/>
        </w:rPr>
        <w:t xml:space="preserve"> in the next SL slot immediately after UE finishes processing the 1</w:t>
      </w:r>
      <w:r w:rsidRPr="00C05CA5">
        <w:rPr>
          <w:rFonts w:eastAsiaTheme="minorEastAsia"/>
          <w:b/>
          <w:vertAlign w:val="superscript"/>
          <w:lang w:eastAsia="zh-CN"/>
        </w:rPr>
        <w:t>st</w:t>
      </w:r>
      <w:r w:rsidRPr="00C05CA5">
        <w:rPr>
          <w:rFonts w:eastAsiaTheme="minorEastAsia"/>
          <w:b/>
          <w:lang w:eastAsia="zh-CN"/>
        </w:rPr>
        <w:t xml:space="preserve"> TX UE</w:t>
      </w:r>
    </w:p>
    <w:p w14:paraId="2144CD54" w14:textId="3EE12347" w:rsidR="00C05CA5" w:rsidRPr="00C05CA5" w:rsidRDefault="00C05CA5" w:rsidP="00C05CA5">
      <w:pPr>
        <w:pStyle w:val="afe"/>
        <w:numPr>
          <w:ilvl w:val="1"/>
          <w:numId w:val="41"/>
        </w:numPr>
        <w:spacing w:before="120" w:after="120"/>
        <w:rPr>
          <w:rFonts w:eastAsiaTheme="minorEastAsia"/>
          <w:b/>
          <w:lang w:eastAsia="zh-CN"/>
        </w:rPr>
      </w:pPr>
      <w:r w:rsidRPr="00C05CA5">
        <w:rPr>
          <w:rFonts w:eastAsiaTheme="minorEastAsia"/>
          <w:b/>
          <w:lang w:eastAsia="zh-CN"/>
        </w:rPr>
        <w:t>If UE supports only 1 active slot, the 2</w:t>
      </w:r>
      <w:r w:rsidRPr="00C05CA5">
        <w:rPr>
          <w:rFonts w:eastAsiaTheme="minorEastAsia"/>
          <w:b/>
          <w:vertAlign w:val="superscript"/>
          <w:lang w:eastAsia="zh-CN"/>
        </w:rPr>
        <w:t>nd</w:t>
      </w:r>
      <w:r w:rsidRPr="00C05CA5">
        <w:rPr>
          <w:rFonts w:eastAsiaTheme="minorEastAsia"/>
          <w:b/>
          <w:lang w:eastAsia="zh-CN"/>
        </w:rPr>
        <w:t xml:space="preserve"> TX UE </w:t>
      </w:r>
      <w:r>
        <w:rPr>
          <w:rFonts w:eastAsiaTheme="minorEastAsia"/>
          <w:b/>
          <w:lang w:eastAsia="zh-CN"/>
        </w:rPr>
        <w:t>is</w:t>
      </w:r>
      <w:r w:rsidRPr="00C05CA5">
        <w:rPr>
          <w:rFonts w:eastAsiaTheme="minorEastAsia"/>
          <w:b/>
          <w:lang w:eastAsia="zh-CN"/>
        </w:rPr>
        <w:t xml:space="preserve"> in the next SL slot immediately after UE finishes processing the 1</w:t>
      </w:r>
      <w:r w:rsidRPr="00C05CA5">
        <w:rPr>
          <w:rFonts w:eastAsiaTheme="minorEastAsia"/>
          <w:b/>
          <w:vertAlign w:val="superscript"/>
          <w:lang w:eastAsia="zh-CN"/>
        </w:rPr>
        <w:t>st</w:t>
      </w:r>
      <w:r w:rsidRPr="00C05CA5">
        <w:rPr>
          <w:rFonts w:eastAsiaTheme="minorEastAsia"/>
          <w:b/>
          <w:lang w:eastAsia="zh-CN"/>
        </w:rPr>
        <w:t xml:space="preserve"> TX UE, and the 3</w:t>
      </w:r>
      <w:r w:rsidRPr="00C05CA5">
        <w:rPr>
          <w:rFonts w:eastAsiaTheme="minorEastAsia"/>
          <w:b/>
          <w:vertAlign w:val="superscript"/>
          <w:lang w:eastAsia="zh-CN"/>
        </w:rPr>
        <w:t>rd</w:t>
      </w:r>
      <w:r w:rsidRPr="00C05CA5">
        <w:rPr>
          <w:rFonts w:eastAsiaTheme="minorEastAsia"/>
          <w:b/>
          <w:lang w:eastAsia="zh-CN"/>
        </w:rPr>
        <w:t xml:space="preserve"> Tx UE </w:t>
      </w:r>
      <w:r>
        <w:rPr>
          <w:rFonts w:eastAsiaTheme="minorEastAsia"/>
          <w:b/>
          <w:lang w:eastAsia="zh-CN"/>
        </w:rPr>
        <w:t>is</w:t>
      </w:r>
      <w:r w:rsidRPr="00C05CA5">
        <w:rPr>
          <w:rFonts w:eastAsiaTheme="minorEastAsia"/>
          <w:b/>
          <w:lang w:eastAsia="zh-CN"/>
        </w:rPr>
        <w:t xml:space="preserve"> in the next SL slot immediately after UE finishes processing the 2</w:t>
      </w:r>
      <w:r w:rsidRPr="00C05CA5">
        <w:rPr>
          <w:rFonts w:eastAsiaTheme="minorEastAsia"/>
          <w:b/>
          <w:vertAlign w:val="superscript"/>
          <w:lang w:eastAsia="zh-CN"/>
        </w:rPr>
        <w:t>nd</w:t>
      </w:r>
      <w:r w:rsidRPr="00C05CA5">
        <w:rPr>
          <w:rFonts w:eastAsiaTheme="minorEastAsia"/>
          <w:b/>
          <w:lang w:eastAsia="zh-CN"/>
        </w:rPr>
        <w:t xml:space="preserve"> TX UE.</w:t>
      </w:r>
    </w:p>
    <w:p w14:paraId="3268F873" w14:textId="77777777" w:rsidR="004729BE" w:rsidRDefault="004729BE" w:rsidP="004729BE">
      <w:pPr>
        <w:pStyle w:val="1"/>
        <w:jc w:val="both"/>
        <w:rPr>
          <w:lang w:val="en-US"/>
        </w:rPr>
      </w:pPr>
      <w:r>
        <w:rPr>
          <w:lang w:val="en-US"/>
        </w:rPr>
        <w:t>Conclusions</w:t>
      </w:r>
    </w:p>
    <w:p w14:paraId="00102B00" w14:textId="4E16CD3A"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97789D" w:rsidRPr="00CA6D6E">
        <w:rPr>
          <w:rFonts w:eastAsia="宋体"/>
          <w:lang w:eastAsia="zh-CN"/>
        </w:rPr>
        <w:t xml:space="preserve">remaining issues in </w:t>
      </w:r>
      <w:r w:rsidR="0097789D" w:rsidRPr="0097789D">
        <w:rPr>
          <w:rFonts w:eastAsia="宋体"/>
          <w:lang w:eastAsia="zh-CN"/>
        </w:rPr>
        <w:t>performance requirements for SL positioning</w:t>
      </w:r>
      <w:r>
        <w:rPr>
          <w:rFonts w:eastAsia="宋体"/>
          <w:lang w:eastAsia="zh-CN"/>
        </w:rPr>
        <w:t>.</w:t>
      </w:r>
    </w:p>
    <w:p w14:paraId="2E4606BE" w14:textId="77777777" w:rsidR="00C05CA5" w:rsidRPr="00C05CA5" w:rsidRDefault="00C05CA5" w:rsidP="00C05CA5">
      <w:pPr>
        <w:spacing w:before="120" w:after="120"/>
        <w:rPr>
          <w:rFonts w:eastAsiaTheme="minorEastAsia"/>
          <w:b/>
          <w:lang w:val="en-US" w:eastAsia="zh-CN"/>
        </w:rPr>
      </w:pPr>
      <w:r w:rsidRPr="00C05CA5">
        <w:rPr>
          <w:rFonts w:eastAsiaTheme="minorEastAsia" w:hint="eastAsia"/>
          <w:b/>
          <w:lang w:val="en-US" w:eastAsia="zh-CN"/>
        </w:rPr>
        <w:t>P</w:t>
      </w:r>
      <w:r w:rsidRPr="00C05CA5">
        <w:rPr>
          <w:rFonts w:eastAsiaTheme="minorEastAsia"/>
          <w:b/>
          <w:lang w:val="en-US" w:eastAsia="zh-CN"/>
        </w:rPr>
        <w:t>roposal: RAN4 to adopt the following setup for multiplexing of TX UEs in SL positioning TCs</w:t>
      </w:r>
    </w:p>
    <w:p w14:paraId="4F7D78B2" w14:textId="77777777" w:rsidR="00C05CA5" w:rsidRPr="00C05CA5" w:rsidRDefault="00C05CA5" w:rsidP="00C05CA5">
      <w:pPr>
        <w:pStyle w:val="afe"/>
        <w:numPr>
          <w:ilvl w:val="0"/>
          <w:numId w:val="41"/>
        </w:numPr>
        <w:spacing w:before="120" w:after="120"/>
        <w:rPr>
          <w:rFonts w:eastAsiaTheme="minorEastAsia"/>
          <w:b/>
          <w:lang w:eastAsia="zh-CN"/>
        </w:rPr>
      </w:pPr>
      <w:r w:rsidRPr="00C05CA5">
        <w:rPr>
          <w:rFonts w:eastAsiaTheme="minorEastAsia"/>
          <w:b/>
          <w:lang w:eastAsia="zh-CN"/>
        </w:rPr>
        <w:t>For TCs with 2 TX UEs</w:t>
      </w:r>
    </w:p>
    <w:p w14:paraId="1B8C1E0E" w14:textId="77777777" w:rsidR="00C05CA5" w:rsidRPr="00C05CA5" w:rsidRDefault="00C05CA5" w:rsidP="00C05CA5">
      <w:pPr>
        <w:pStyle w:val="afe"/>
        <w:numPr>
          <w:ilvl w:val="1"/>
          <w:numId w:val="41"/>
        </w:numPr>
        <w:spacing w:before="120" w:after="120"/>
        <w:rPr>
          <w:rFonts w:eastAsiaTheme="minorEastAsia"/>
          <w:b/>
          <w:lang w:eastAsia="zh-CN"/>
        </w:rPr>
      </w:pPr>
      <w:r w:rsidRPr="00C05CA5">
        <w:rPr>
          <w:rFonts w:eastAsiaTheme="minorEastAsia"/>
          <w:b/>
          <w:lang w:eastAsia="zh-CN"/>
        </w:rPr>
        <w:t xml:space="preserve">If UE supports at least 2 active slots, the 2 TX UEs </w:t>
      </w:r>
      <w:r>
        <w:rPr>
          <w:rFonts w:eastAsiaTheme="minorEastAsia"/>
          <w:b/>
          <w:lang w:eastAsia="zh-CN"/>
        </w:rPr>
        <w:t>are</w:t>
      </w:r>
      <w:r w:rsidRPr="00C05CA5">
        <w:rPr>
          <w:rFonts w:eastAsiaTheme="minorEastAsia"/>
          <w:b/>
          <w:lang w:eastAsia="zh-CN"/>
        </w:rPr>
        <w:t xml:space="preserve"> in consecutive SL slots.</w:t>
      </w:r>
    </w:p>
    <w:p w14:paraId="6969CD4F" w14:textId="77777777" w:rsidR="00C05CA5" w:rsidRPr="00C05CA5" w:rsidRDefault="00C05CA5" w:rsidP="00C05CA5">
      <w:pPr>
        <w:pStyle w:val="afe"/>
        <w:numPr>
          <w:ilvl w:val="1"/>
          <w:numId w:val="41"/>
        </w:numPr>
        <w:spacing w:before="120" w:after="120"/>
        <w:rPr>
          <w:rFonts w:eastAsiaTheme="minorEastAsia"/>
          <w:b/>
          <w:lang w:eastAsia="zh-CN"/>
        </w:rPr>
      </w:pPr>
      <w:r w:rsidRPr="00C05CA5">
        <w:rPr>
          <w:rFonts w:eastAsiaTheme="minorEastAsia"/>
          <w:b/>
          <w:lang w:eastAsia="zh-CN"/>
        </w:rPr>
        <w:t>If UE supports only 1 active slot, the 2</w:t>
      </w:r>
      <w:r w:rsidRPr="00C05CA5">
        <w:rPr>
          <w:rFonts w:eastAsiaTheme="minorEastAsia"/>
          <w:b/>
          <w:vertAlign w:val="superscript"/>
          <w:lang w:eastAsia="zh-CN"/>
        </w:rPr>
        <w:t>nd</w:t>
      </w:r>
      <w:r w:rsidRPr="00C05CA5">
        <w:rPr>
          <w:rFonts w:eastAsiaTheme="minorEastAsia"/>
          <w:b/>
          <w:lang w:eastAsia="zh-CN"/>
        </w:rPr>
        <w:t xml:space="preserve"> TX UE</w:t>
      </w:r>
      <w:r>
        <w:rPr>
          <w:rFonts w:eastAsiaTheme="minorEastAsia"/>
          <w:b/>
          <w:lang w:eastAsia="zh-CN"/>
        </w:rPr>
        <w:t xml:space="preserve"> is</w:t>
      </w:r>
      <w:r w:rsidRPr="00C05CA5">
        <w:rPr>
          <w:rFonts w:eastAsiaTheme="minorEastAsia"/>
          <w:b/>
          <w:lang w:eastAsia="zh-CN"/>
        </w:rPr>
        <w:t xml:space="preserve"> in the next SL slot immediately after UE finishes processing the 1</w:t>
      </w:r>
      <w:r w:rsidRPr="00C05CA5">
        <w:rPr>
          <w:rFonts w:eastAsiaTheme="minorEastAsia"/>
          <w:b/>
          <w:vertAlign w:val="superscript"/>
          <w:lang w:eastAsia="zh-CN"/>
        </w:rPr>
        <w:t>st</w:t>
      </w:r>
      <w:r w:rsidRPr="00C05CA5">
        <w:rPr>
          <w:rFonts w:eastAsiaTheme="minorEastAsia"/>
          <w:b/>
          <w:lang w:eastAsia="zh-CN"/>
        </w:rPr>
        <w:t xml:space="preserve"> TX UE.</w:t>
      </w:r>
    </w:p>
    <w:p w14:paraId="1AF641D1" w14:textId="77777777" w:rsidR="00C05CA5" w:rsidRPr="00C05CA5" w:rsidRDefault="00C05CA5" w:rsidP="00C05CA5">
      <w:pPr>
        <w:pStyle w:val="afe"/>
        <w:numPr>
          <w:ilvl w:val="0"/>
          <w:numId w:val="41"/>
        </w:numPr>
        <w:spacing w:before="120" w:after="120"/>
        <w:rPr>
          <w:rFonts w:eastAsiaTheme="minorEastAsia"/>
          <w:b/>
          <w:lang w:eastAsia="zh-CN"/>
        </w:rPr>
      </w:pPr>
      <w:r w:rsidRPr="00C05CA5">
        <w:rPr>
          <w:rFonts w:eastAsiaTheme="minorEastAsia"/>
          <w:b/>
          <w:lang w:eastAsia="zh-CN"/>
        </w:rPr>
        <w:t xml:space="preserve">For TCs with 2 TX UEs, following the same logic, </w:t>
      </w:r>
    </w:p>
    <w:p w14:paraId="7447BAE6" w14:textId="77777777" w:rsidR="00C05CA5" w:rsidRPr="00C05CA5" w:rsidRDefault="00C05CA5" w:rsidP="00C05CA5">
      <w:pPr>
        <w:pStyle w:val="afe"/>
        <w:numPr>
          <w:ilvl w:val="1"/>
          <w:numId w:val="41"/>
        </w:numPr>
        <w:spacing w:before="120" w:after="120"/>
        <w:rPr>
          <w:rFonts w:eastAsiaTheme="minorEastAsia"/>
          <w:b/>
          <w:lang w:eastAsia="zh-CN"/>
        </w:rPr>
      </w:pPr>
      <w:r w:rsidRPr="00C05CA5">
        <w:rPr>
          <w:rFonts w:eastAsiaTheme="minorEastAsia"/>
          <w:b/>
          <w:lang w:eastAsia="zh-CN"/>
        </w:rPr>
        <w:t>If UE supports more than 2 active slots, the 3 TX UEs can be in consecutive SL slots.</w:t>
      </w:r>
    </w:p>
    <w:p w14:paraId="7EDA10CC" w14:textId="77777777" w:rsidR="00C05CA5" w:rsidRPr="00C05CA5" w:rsidRDefault="00C05CA5" w:rsidP="00C05CA5">
      <w:pPr>
        <w:pStyle w:val="afe"/>
        <w:numPr>
          <w:ilvl w:val="1"/>
          <w:numId w:val="41"/>
        </w:numPr>
        <w:spacing w:before="120" w:after="120"/>
        <w:rPr>
          <w:rFonts w:eastAsiaTheme="minorEastAsia"/>
          <w:b/>
          <w:lang w:eastAsia="zh-CN"/>
        </w:rPr>
      </w:pPr>
      <w:r w:rsidRPr="00C05CA5">
        <w:rPr>
          <w:rFonts w:eastAsiaTheme="minorEastAsia"/>
          <w:b/>
          <w:lang w:eastAsia="zh-CN"/>
        </w:rPr>
        <w:t xml:space="preserve">If UE supports 2 active slots, the first 2 TX UEs </w:t>
      </w:r>
      <w:r>
        <w:rPr>
          <w:rFonts w:eastAsiaTheme="minorEastAsia"/>
          <w:b/>
          <w:lang w:eastAsia="zh-CN"/>
        </w:rPr>
        <w:t>are</w:t>
      </w:r>
      <w:r w:rsidRPr="00C05CA5">
        <w:rPr>
          <w:rFonts w:eastAsiaTheme="minorEastAsia"/>
          <w:b/>
          <w:lang w:eastAsia="zh-CN"/>
        </w:rPr>
        <w:t xml:space="preserve"> in consecutive SL slots, and the 3</w:t>
      </w:r>
      <w:r w:rsidRPr="00C05CA5">
        <w:rPr>
          <w:rFonts w:eastAsiaTheme="minorEastAsia"/>
          <w:b/>
          <w:vertAlign w:val="superscript"/>
          <w:lang w:eastAsia="zh-CN"/>
        </w:rPr>
        <w:t>rd</w:t>
      </w:r>
      <w:r w:rsidRPr="00C05CA5">
        <w:rPr>
          <w:rFonts w:eastAsiaTheme="minorEastAsia"/>
          <w:b/>
          <w:lang w:eastAsia="zh-CN"/>
        </w:rPr>
        <w:t xml:space="preserve"> TX UE </w:t>
      </w:r>
      <w:r>
        <w:rPr>
          <w:rFonts w:eastAsiaTheme="minorEastAsia"/>
          <w:b/>
          <w:lang w:eastAsia="zh-CN"/>
        </w:rPr>
        <w:t>is</w:t>
      </w:r>
      <w:r w:rsidRPr="00C05CA5">
        <w:rPr>
          <w:rFonts w:eastAsiaTheme="minorEastAsia"/>
          <w:b/>
          <w:lang w:eastAsia="zh-CN"/>
        </w:rPr>
        <w:t xml:space="preserve"> in the next SL slot immediately after UE finishes processing the 1</w:t>
      </w:r>
      <w:r w:rsidRPr="00C05CA5">
        <w:rPr>
          <w:rFonts w:eastAsiaTheme="minorEastAsia"/>
          <w:b/>
          <w:vertAlign w:val="superscript"/>
          <w:lang w:eastAsia="zh-CN"/>
        </w:rPr>
        <w:t>st</w:t>
      </w:r>
      <w:r w:rsidRPr="00C05CA5">
        <w:rPr>
          <w:rFonts w:eastAsiaTheme="minorEastAsia"/>
          <w:b/>
          <w:lang w:eastAsia="zh-CN"/>
        </w:rPr>
        <w:t xml:space="preserve"> TX UE</w:t>
      </w:r>
    </w:p>
    <w:p w14:paraId="0EC35D12" w14:textId="77777777" w:rsidR="00C05CA5" w:rsidRPr="00C05CA5" w:rsidRDefault="00C05CA5" w:rsidP="00C05CA5">
      <w:pPr>
        <w:pStyle w:val="afe"/>
        <w:numPr>
          <w:ilvl w:val="1"/>
          <w:numId w:val="41"/>
        </w:numPr>
        <w:spacing w:before="120" w:after="120"/>
        <w:rPr>
          <w:rFonts w:eastAsiaTheme="minorEastAsia"/>
          <w:b/>
          <w:lang w:eastAsia="zh-CN"/>
        </w:rPr>
      </w:pPr>
      <w:r w:rsidRPr="00C05CA5">
        <w:rPr>
          <w:rFonts w:eastAsiaTheme="minorEastAsia"/>
          <w:b/>
          <w:lang w:eastAsia="zh-CN"/>
        </w:rPr>
        <w:t>If UE supports only 1 active slot, the 2</w:t>
      </w:r>
      <w:r w:rsidRPr="00C05CA5">
        <w:rPr>
          <w:rFonts w:eastAsiaTheme="minorEastAsia"/>
          <w:b/>
          <w:vertAlign w:val="superscript"/>
          <w:lang w:eastAsia="zh-CN"/>
        </w:rPr>
        <w:t>nd</w:t>
      </w:r>
      <w:r w:rsidRPr="00C05CA5">
        <w:rPr>
          <w:rFonts w:eastAsiaTheme="minorEastAsia"/>
          <w:b/>
          <w:lang w:eastAsia="zh-CN"/>
        </w:rPr>
        <w:t xml:space="preserve"> TX UE </w:t>
      </w:r>
      <w:r>
        <w:rPr>
          <w:rFonts w:eastAsiaTheme="minorEastAsia"/>
          <w:b/>
          <w:lang w:eastAsia="zh-CN"/>
        </w:rPr>
        <w:t>is</w:t>
      </w:r>
      <w:r w:rsidRPr="00C05CA5">
        <w:rPr>
          <w:rFonts w:eastAsiaTheme="minorEastAsia"/>
          <w:b/>
          <w:lang w:eastAsia="zh-CN"/>
        </w:rPr>
        <w:t xml:space="preserve"> in the next SL slot immediately after UE finishes processing the 1</w:t>
      </w:r>
      <w:r w:rsidRPr="00C05CA5">
        <w:rPr>
          <w:rFonts w:eastAsiaTheme="minorEastAsia"/>
          <w:b/>
          <w:vertAlign w:val="superscript"/>
          <w:lang w:eastAsia="zh-CN"/>
        </w:rPr>
        <w:t>st</w:t>
      </w:r>
      <w:r w:rsidRPr="00C05CA5">
        <w:rPr>
          <w:rFonts w:eastAsiaTheme="minorEastAsia"/>
          <w:b/>
          <w:lang w:eastAsia="zh-CN"/>
        </w:rPr>
        <w:t xml:space="preserve"> TX UE, and the 3</w:t>
      </w:r>
      <w:r w:rsidRPr="00C05CA5">
        <w:rPr>
          <w:rFonts w:eastAsiaTheme="minorEastAsia"/>
          <w:b/>
          <w:vertAlign w:val="superscript"/>
          <w:lang w:eastAsia="zh-CN"/>
        </w:rPr>
        <w:t>rd</w:t>
      </w:r>
      <w:r w:rsidRPr="00C05CA5">
        <w:rPr>
          <w:rFonts w:eastAsiaTheme="minorEastAsia"/>
          <w:b/>
          <w:lang w:eastAsia="zh-CN"/>
        </w:rPr>
        <w:t xml:space="preserve"> Tx UE </w:t>
      </w:r>
      <w:r>
        <w:rPr>
          <w:rFonts w:eastAsiaTheme="minorEastAsia"/>
          <w:b/>
          <w:lang w:eastAsia="zh-CN"/>
        </w:rPr>
        <w:t>is</w:t>
      </w:r>
      <w:r w:rsidRPr="00C05CA5">
        <w:rPr>
          <w:rFonts w:eastAsiaTheme="minorEastAsia"/>
          <w:b/>
          <w:lang w:eastAsia="zh-CN"/>
        </w:rPr>
        <w:t xml:space="preserve"> in the next SL slot immediately after UE finishes processing the 2</w:t>
      </w:r>
      <w:r w:rsidRPr="00C05CA5">
        <w:rPr>
          <w:rFonts w:eastAsiaTheme="minorEastAsia"/>
          <w:b/>
          <w:vertAlign w:val="superscript"/>
          <w:lang w:eastAsia="zh-CN"/>
        </w:rPr>
        <w:t>nd</w:t>
      </w:r>
      <w:r w:rsidRPr="00C05CA5">
        <w:rPr>
          <w:rFonts w:eastAsiaTheme="minorEastAsia"/>
          <w:b/>
          <w:lang w:eastAsia="zh-CN"/>
        </w:rPr>
        <w:t xml:space="preserve"> TX UE.</w:t>
      </w:r>
    </w:p>
    <w:p w14:paraId="5764DBEF" w14:textId="77777777" w:rsidR="0097789D" w:rsidRDefault="0097789D" w:rsidP="0097789D">
      <w:pPr>
        <w:pStyle w:val="1"/>
        <w:jc w:val="both"/>
        <w:rPr>
          <w:lang w:val="en-US"/>
        </w:rPr>
      </w:pPr>
      <w:r w:rsidRPr="00C0754F">
        <w:rPr>
          <w:lang w:val="en-US"/>
        </w:rPr>
        <w:lastRenderedPageBreak/>
        <w:t>Reference</w:t>
      </w:r>
    </w:p>
    <w:p w14:paraId="53563611" w14:textId="2F25E30C" w:rsidR="0097789D" w:rsidRDefault="0097789D" w:rsidP="0097789D">
      <w:pPr>
        <w:numPr>
          <w:ilvl w:val="0"/>
          <w:numId w:val="5"/>
        </w:numPr>
        <w:spacing w:before="120" w:after="120"/>
        <w:rPr>
          <w:rFonts w:eastAsia="宋体"/>
          <w:lang w:val="en-US" w:eastAsia="zh-CN"/>
        </w:rPr>
      </w:pPr>
      <w:r w:rsidRPr="00235939">
        <w:rPr>
          <w:rFonts w:eastAsia="宋体"/>
          <w:lang w:val="en-US" w:eastAsia="zh-CN"/>
        </w:rPr>
        <w:t>R4-24168</w:t>
      </w:r>
      <w:r>
        <w:rPr>
          <w:rFonts w:eastAsia="宋体"/>
          <w:lang w:val="en-US" w:eastAsia="zh-CN"/>
        </w:rPr>
        <w:t>70</w:t>
      </w:r>
      <w:r w:rsidRPr="00235939">
        <w:rPr>
          <w:rFonts w:eastAsia="宋体"/>
          <w:lang w:val="en-US" w:eastAsia="zh-CN"/>
        </w:rPr>
        <w:t xml:space="preserve">, </w:t>
      </w:r>
      <w:r w:rsidRPr="0097789D">
        <w:rPr>
          <w:rFonts w:eastAsia="宋体"/>
          <w:lang w:val="en-US" w:eastAsia="zh-CN"/>
        </w:rPr>
        <w:t>WF on RRM requirements for NR_pos_enh2_Part2</w:t>
      </w:r>
      <w:r w:rsidRPr="00235939">
        <w:rPr>
          <w:rFonts w:eastAsia="宋体"/>
          <w:lang w:val="en-US" w:eastAsia="zh-CN"/>
        </w:rPr>
        <w:t xml:space="preserve">, </w:t>
      </w:r>
      <w:r>
        <w:rPr>
          <w:rFonts w:eastAsia="宋体"/>
          <w:lang w:val="en-US" w:eastAsia="zh-CN"/>
        </w:rPr>
        <w:t>CATT</w:t>
      </w:r>
    </w:p>
    <w:p w14:paraId="3FBEC08C" w14:textId="77777777" w:rsidR="0097789D" w:rsidRPr="0097789D" w:rsidRDefault="0097789D" w:rsidP="004729BE">
      <w:pPr>
        <w:spacing w:before="120" w:after="120"/>
        <w:rPr>
          <w:rFonts w:eastAsia="宋体"/>
          <w:lang w:val="en-US" w:eastAsia="zh-CN"/>
        </w:rPr>
      </w:pPr>
    </w:p>
    <w:sectPr w:rsidR="0097789D" w:rsidRPr="0097789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19535" w14:textId="77777777" w:rsidR="00404441" w:rsidRDefault="00404441">
      <w:pPr>
        <w:spacing w:before="120" w:after="120"/>
      </w:pPr>
      <w:r>
        <w:separator/>
      </w:r>
    </w:p>
  </w:endnote>
  <w:endnote w:type="continuationSeparator" w:id="0">
    <w:p w14:paraId="29316EEE" w14:textId="77777777" w:rsidR="00404441" w:rsidRDefault="0040444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BE641" w14:textId="77777777" w:rsidR="00404441" w:rsidRDefault="00404441">
      <w:pPr>
        <w:spacing w:before="120" w:after="120"/>
      </w:pPr>
      <w:r>
        <w:separator/>
      </w:r>
    </w:p>
  </w:footnote>
  <w:footnote w:type="continuationSeparator" w:id="0">
    <w:p w14:paraId="21257A48" w14:textId="77777777" w:rsidR="00404441" w:rsidRDefault="0040444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1F9594A"/>
    <w:multiLevelType w:val="hybridMultilevel"/>
    <w:tmpl w:val="66ECFD74"/>
    <w:lvl w:ilvl="0" w:tplc="CB8EBA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4612C3"/>
    <w:multiLevelType w:val="hybridMultilevel"/>
    <w:tmpl w:val="1A360110"/>
    <w:lvl w:ilvl="0" w:tplc="B352DC32">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6"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30"/>
  </w:num>
  <w:num w:numId="3">
    <w:abstractNumId w:val="37"/>
  </w:num>
  <w:num w:numId="4">
    <w:abstractNumId w:val="7"/>
  </w:num>
  <w:num w:numId="5">
    <w:abstractNumId w:val="10"/>
  </w:num>
  <w:num w:numId="6">
    <w:abstractNumId w:val="28"/>
  </w:num>
  <w:num w:numId="7">
    <w:abstractNumId w:val="15"/>
  </w:num>
  <w:num w:numId="8">
    <w:abstractNumId w:val="39"/>
    <w:lvlOverride w:ilvl="0">
      <w:startOverride w:val="1"/>
    </w:lvlOverride>
  </w:num>
  <w:num w:numId="9">
    <w:abstractNumId w:val="23"/>
  </w:num>
  <w:num w:numId="10">
    <w:abstractNumId w:val="33"/>
  </w:num>
  <w:num w:numId="11">
    <w:abstractNumId w:val="19"/>
  </w:num>
  <w:num w:numId="12">
    <w:abstractNumId w:val="31"/>
  </w:num>
  <w:num w:numId="13">
    <w:abstractNumId w:val="18"/>
  </w:num>
  <w:num w:numId="14">
    <w:abstractNumId w:val="17"/>
  </w:num>
  <w:num w:numId="15">
    <w:abstractNumId w:val="21"/>
  </w:num>
  <w:num w:numId="16">
    <w:abstractNumId w:val="0"/>
  </w:num>
  <w:num w:numId="17">
    <w:abstractNumId w:val="13"/>
  </w:num>
  <w:num w:numId="18">
    <w:abstractNumId w:val="12"/>
  </w:num>
  <w:num w:numId="19">
    <w:abstractNumId w:val="26"/>
  </w:num>
  <w:num w:numId="20">
    <w:abstractNumId w:val="29"/>
  </w:num>
  <w:num w:numId="21">
    <w:abstractNumId w:val="3"/>
  </w:num>
  <w:num w:numId="22">
    <w:abstractNumId w:val="25"/>
  </w:num>
  <w:num w:numId="23">
    <w:abstractNumId w:val="6"/>
  </w:num>
  <w:num w:numId="24">
    <w:abstractNumId w:val="31"/>
  </w:num>
  <w:num w:numId="25">
    <w:abstractNumId w:val="14"/>
  </w:num>
  <w:num w:numId="26">
    <w:abstractNumId w:val="2"/>
  </w:num>
  <w:num w:numId="27">
    <w:abstractNumId w:val="8"/>
  </w:num>
  <w:num w:numId="28">
    <w:abstractNumId w:val="38"/>
  </w:num>
  <w:num w:numId="29">
    <w:abstractNumId w:val="36"/>
  </w:num>
  <w:num w:numId="30">
    <w:abstractNumId w:val="24"/>
  </w:num>
  <w:num w:numId="31">
    <w:abstractNumId w:val="4"/>
  </w:num>
  <w:num w:numId="32">
    <w:abstractNumId w:val="5"/>
  </w:num>
  <w:num w:numId="33">
    <w:abstractNumId w:val="9"/>
  </w:num>
  <w:num w:numId="34">
    <w:abstractNumId w:val="35"/>
  </w:num>
  <w:num w:numId="35">
    <w:abstractNumId w:val="16"/>
  </w:num>
  <w:num w:numId="36">
    <w:abstractNumId w:val="20"/>
  </w:num>
  <w:num w:numId="37">
    <w:abstractNumId w:val="27"/>
  </w:num>
  <w:num w:numId="38">
    <w:abstractNumId w:val="1"/>
  </w:num>
  <w:num w:numId="39">
    <w:abstractNumId w:val="22"/>
  </w:num>
  <w:num w:numId="40">
    <w:abstractNumId w:val="32"/>
  </w:num>
  <w:num w:numId="41">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7F6"/>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0EC"/>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8D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97D"/>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939"/>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867"/>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006"/>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33F"/>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87BC7"/>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59C"/>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51B"/>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441"/>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F5"/>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B2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825"/>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59"/>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507"/>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6F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CD"/>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579"/>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0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89D"/>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0AFA"/>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8C7"/>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C45"/>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3D1"/>
    <w:rsid w:val="00C04708"/>
    <w:rsid w:val="00C04709"/>
    <w:rsid w:val="00C04A89"/>
    <w:rsid w:val="00C04BCC"/>
    <w:rsid w:val="00C054B5"/>
    <w:rsid w:val="00C05631"/>
    <w:rsid w:val="00C05BD2"/>
    <w:rsid w:val="00C05CA5"/>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D6E"/>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3F5"/>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719"/>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425"/>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738"/>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8D6"/>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0C1536-0D41-4138-8BB7-CDF5B2BB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20148</TotalTime>
  <Pages>3</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248</cp:revision>
  <cp:lastPrinted>2009-04-22T06:01:00Z</cp:lastPrinted>
  <dcterms:created xsi:type="dcterms:W3CDTF">2023-05-06T02:02:00Z</dcterms:created>
  <dcterms:modified xsi:type="dcterms:W3CDTF">2024-11-08T12:25:00Z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