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F9995" w14:textId="7DD8E297" w:rsidR="003B418B" w:rsidRPr="003B418B" w:rsidRDefault="003B418B" w:rsidP="003B418B">
      <w:pPr>
        <w:pStyle w:val="CH"/>
        <w:spacing w:after="0"/>
        <w:rPr>
          <w:sz w:val="24"/>
          <w:szCs w:val="24"/>
          <w:lang w:eastAsia="zh-CN"/>
        </w:rPr>
      </w:pPr>
      <w:bookmarkStart w:id="0" w:name="Title"/>
      <w:bookmarkStart w:id="1" w:name="DocumentFor"/>
      <w:bookmarkEnd w:id="0"/>
      <w:bookmarkEnd w:id="1"/>
      <w:r w:rsidRPr="003B418B">
        <w:rPr>
          <w:sz w:val="24"/>
          <w:szCs w:val="24"/>
          <w:lang w:eastAsia="zh-CN"/>
        </w:rPr>
        <w:t>3GPP TSG-RAN WG4 Meeting #113</w:t>
      </w:r>
      <w:r w:rsidRPr="003B418B">
        <w:rPr>
          <w:sz w:val="24"/>
          <w:szCs w:val="24"/>
          <w:lang w:eastAsia="zh-CN"/>
        </w:rPr>
        <w:tab/>
      </w:r>
      <w:r>
        <w:rPr>
          <w:sz w:val="24"/>
          <w:szCs w:val="24"/>
          <w:lang w:eastAsia="zh-CN"/>
        </w:rPr>
        <w:tab/>
      </w:r>
      <w:r w:rsidR="003634A7" w:rsidRPr="003634A7">
        <w:rPr>
          <w:sz w:val="24"/>
          <w:szCs w:val="24"/>
          <w:lang w:eastAsia="zh-CN"/>
        </w:rPr>
        <w:t>R4-2418551</w:t>
      </w:r>
    </w:p>
    <w:p w14:paraId="4763A67F" w14:textId="77777777" w:rsidR="003B418B" w:rsidRPr="003B418B" w:rsidRDefault="003B418B" w:rsidP="003B418B">
      <w:pPr>
        <w:pStyle w:val="CH"/>
        <w:spacing w:after="0"/>
        <w:rPr>
          <w:sz w:val="24"/>
          <w:szCs w:val="24"/>
          <w:lang w:eastAsia="zh-CN"/>
        </w:rPr>
      </w:pPr>
      <w:r w:rsidRPr="003B418B">
        <w:rPr>
          <w:sz w:val="24"/>
          <w:szCs w:val="24"/>
          <w:lang w:eastAsia="zh-CN"/>
        </w:rPr>
        <w:t>Orlando, US, 18</w:t>
      </w:r>
      <w:r w:rsidRPr="003B418B">
        <w:rPr>
          <w:sz w:val="24"/>
          <w:szCs w:val="24"/>
          <w:vertAlign w:val="superscript"/>
          <w:lang w:eastAsia="zh-CN"/>
        </w:rPr>
        <w:t>th</w:t>
      </w:r>
      <w:r w:rsidRPr="003B418B">
        <w:rPr>
          <w:sz w:val="24"/>
          <w:szCs w:val="24"/>
          <w:lang w:eastAsia="zh-CN"/>
        </w:rPr>
        <w:t xml:space="preserve"> – 22</w:t>
      </w:r>
      <w:r w:rsidRPr="003B418B">
        <w:rPr>
          <w:sz w:val="24"/>
          <w:szCs w:val="24"/>
          <w:vertAlign w:val="superscript"/>
          <w:lang w:eastAsia="zh-CN"/>
        </w:rPr>
        <w:t>nd</w:t>
      </w:r>
      <w:r w:rsidRPr="003B418B">
        <w:rPr>
          <w:sz w:val="24"/>
          <w:szCs w:val="24"/>
          <w:lang w:eastAsia="zh-CN"/>
        </w:rPr>
        <w:t xml:space="preserve"> </w:t>
      </w:r>
      <w:proofErr w:type="gramStart"/>
      <w:r w:rsidRPr="003B418B">
        <w:rPr>
          <w:sz w:val="24"/>
          <w:szCs w:val="24"/>
          <w:lang w:eastAsia="zh-CN"/>
        </w:rPr>
        <w:t>November,</w:t>
      </w:r>
      <w:proofErr w:type="gramEnd"/>
      <w:r w:rsidRPr="003B418B">
        <w:rPr>
          <w:sz w:val="24"/>
          <w:szCs w:val="24"/>
          <w:lang w:eastAsia="zh-CN"/>
        </w:rPr>
        <w:t xml:space="preserve"> 2024</w:t>
      </w:r>
    </w:p>
    <w:p w14:paraId="2305CEA3" w14:textId="1EB51857"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B418B">
        <w:rPr>
          <w:sz w:val="24"/>
          <w:szCs w:val="24"/>
        </w:rPr>
        <w:t>7</w:t>
      </w:r>
      <w:r w:rsidR="00197F09" w:rsidRPr="008741FF">
        <w:rPr>
          <w:sz w:val="24"/>
          <w:szCs w:val="24"/>
        </w:rPr>
        <w:t>.</w:t>
      </w:r>
      <w:r w:rsidR="003C0E6C">
        <w:rPr>
          <w:sz w:val="24"/>
          <w:szCs w:val="24"/>
        </w:rPr>
        <w:t>16</w:t>
      </w:r>
      <w:r w:rsidR="00197F09" w:rsidRPr="008741FF">
        <w:rPr>
          <w:sz w:val="24"/>
          <w:szCs w:val="24"/>
        </w:rPr>
        <w:t>.</w:t>
      </w:r>
      <w:r w:rsidR="003C0E6C">
        <w:rPr>
          <w:sz w:val="24"/>
          <w:szCs w:val="24"/>
        </w:rPr>
        <w:t>2</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1618B90"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2D7073" w:rsidRPr="008741FF">
        <w:rPr>
          <w:sz w:val="24"/>
          <w:szCs w:val="24"/>
        </w:rPr>
        <w:t>UE demodulation performance requirements with 8RX</w:t>
      </w:r>
    </w:p>
    <w:p w14:paraId="2AB0E874" w14:textId="708BEC41" w:rsidR="009F52D7" w:rsidRPr="008741FF" w:rsidRDefault="009F52D7" w:rsidP="008741FF">
      <w:pPr>
        <w:pStyle w:val="CH"/>
        <w:spacing w:after="0"/>
        <w:rPr>
          <w:sz w:val="24"/>
          <w:szCs w:val="24"/>
        </w:rPr>
      </w:pPr>
      <w:r w:rsidRPr="008741FF">
        <w:rPr>
          <w:sz w:val="24"/>
          <w:szCs w:val="24"/>
        </w:rPr>
        <w:t>Release:</w:t>
      </w:r>
      <w:r w:rsidRPr="008741FF">
        <w:rPr>
          <w:sz w:val="24"/>
          <w:szCs w:val="24"/>
        </w:rPr>
        <w:tab/>
        <w:t>Rel-1</w:t>
      </w:r>
      <w:r w:rsidR="002D7073" w:rsidRPr="008741FF">
        <w:rPr>
          <w:sz w:val="24"/>
          <w:szCs w:val="24"/>
        </w:rPr>
        <w:t>9</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78DFD26D" w14:textId="38501494" w:rsidR="003C0E6C" w:rsidRPr="002045D3" w:rsidRDefault="002130BA" w:rsidP="003C0E6C">
      <w:r>
        <w:t>In RAN4#112</w:t>
      </w:r>
      <w:r w:rsidR="003B418B">
        <w:t>bis</w:t>
      </w:r>
      <w:r>
        <w:t xml:space="preserve"> the </w:t>
      </w:r>
      <w:r w:rsidR="00A64372">
        <w:t xml:space="preserve">UE </w:t>
      </w:r>
      <w:r w:rsidR="00752188">
        <w:t xml:space="preserve">demodulation enhancements in Rel-19 </w:t>
      </w:r>
      <w:proofErr w:type="gramStart"/>
      <w:r w:rsidR="00752188">
        <w:t>was</w:t>
      </w:r>
      <w:proofErr w:type="gramEnd"/>
      <w:r w:rsidR="00752188">
        <w:t xml:space="preserve"> discussed </w:t>
      </w:r>
      <w:r w:rsidR="00A64372">
        <w:t xml:space="preserve">in detail </w:t>
      </w:r>
      <w:r w:rsidR="00752188">
        <w:t xml:space="preserve">and way forward [1] was agreed. In this contribution </w:t>
      </w:r>
      <w:r w:rsidR="003C0E6C">
        <w:t>we share our views on UE demodulation requirements with 8RX</w:t>
      </w:r>
      <w:r w:rsidR="003C0E6C" w:rsidRPr="002045D3">
        <w:t xml:space="preserve">.   </w:t>
      </w:r>
    </w:p>
    <w:p w14:paraId="3D988A4C" w14:textId="77777777" w:rsidR="003C0E6C" w:rsidRPr="004C009F" w:rsidRDefault="003C0E6C" w:rsidP="003C0E6C">
      <w:pPr>
        <w:pStyle w:val="Heading1"/>
        <w:rPr>
          <w:lang w:val="en-US"/>
        </w:rPr>
      </w:pPr>
      <w:r w:rsidRPr="002045D3">
        <w:rPr>
          <w:lang w:val="en-US"/>
        </w:rPr>
        <w:t>2. Discussion</w:t>
      </w:r>
    </w:p>
    <w:p w14:paraId="0BCD43CE" w14:textId="4A36F420" w:rsidR="00752188" w:rsidRDefault="00752188" w:rsidP="00752188">
      <w:pPr>
        <w:pStyle w:val="Heading2"/>
      </w:pPr>
      <w:r w:rsidRPr="00297414">
        <w:t>PDSCH requirements with inter cell interference</w:t>
      </w:r>
    </w:p>
    <w:p w14:paraId="4AE8D73C" w14:textId="1762D57F" w:rsidR="00752188" w:rsidRDefault="00A64372" w:rsidP="003C0E6C">
      <w:r>
        <w:t>For</w:t>
      </w:r>
      <w:r w:rsidR="00692A81">
        <w:t xml:space="preserve"> PDSCH requirements for inter-cell interference</w:t>
      </w:r>
      <w:r>
        <w:t xml:space="preserve"> the following agreements were made:</w:t>
      </w:r>
    </w:p>
    <w:tbl>
      <w:tblPr>
        <w:tblStyle w:val="TableGrid"/>
        <w:tblW w:w="0" w:type="auto"/>
        <w:tblLook w:val="04A0" w:firstRow="1" w:lastRow="0" w:firstColumn="1" w:lastColumn="0" w:noHBand="0" w:noVBand="1"/>
      </w:tblPr>
      <w:tblGrid>
        <w:gridCol w:w="9350"/>
      </w:tblGrid>
      <w:tr w:rsidR="00A64372" w14:paraId="5A0D2EF1" w14:textId="77777777" w:rsidTr="00A64372">
        <w:tc>
          <w:tcPr>
            <w:tcW w:w="9350" w:type="dxa"/>
          </w:tcPr>
          <w:p w14:paraId="550DF7DD" w14:textId="77777777" w:rsidR="00A64372" w:rsidRPr="00A64372" w:rsidRDefault="00A64372" w:rsidP="00A64372">
            <w:pPr>
              <w:spacing w:after="180"/>
              <w:rPr>
                <w:rFonts w:eastAsia="SimSun"/>
                <w:b/>
                <w:u w:val="single"/>
                <w:lang w:eastAsia="ko-KR"/>
              </w:rPr>
            </w:pPr>
            <w:r w:rsidRPr="00A64372">
              <w:rPr>
                <w:rFonts w:eastAsia="SimSun"/>
                <w:b/>
                <w:u w:val="single"/>
                <w:lang w:eastAsia="ko-KR"/>
              </w:rPr>
              <w:t>Interference profile and power levels</w:t>
            </w:r>
          </w:p>
          <w:p w14:paraId="13EAB3BA" w14:textId="77777777" w:rsidR="00A64372" w:rsidRPr="00A64372" w:rsidRDefault="00A64372" w:rsidP="00A64372">
            <w:pPr>
              <w:rPr>
                <w:rFonts w:eastAsia="SimSun"/>
                <w:szCs w:val="24"/>
                <w:lang w:eastAsia="zh-CN"/>
              </w:rPr>
            </w:pPr>
            <w:r w:rsidRPr="00A64372">
              <w:rPr>
                <w:rFonts w:eastAsia="SimSun"/>
                <w:szCs w:val="24"/>
                <w:lang w:eastAsia="zh-CN"/>
              </w:rPr>
              <w:t>Agreement:</w:t>
            </w:r>
          </w:p>
          <w:p w14:paraId="2DFDA343"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t xml:space="preserve">Reuse the same interference profiles (i.e., cover </w:t>
            </w:r>
            <w:proofErr w:type="spellStart"/>
            <w:r w:rsidRPr="00A64372">
              <w:rPr>
                <w:rFonts w:eastAsia="MS Mincho"/>
                <w:szCs w:val="24"/>
                <w:lang w:eastAsia="zh-CN"/>
              </w:rPr>
              <w:t>HomNet</w:t>
            </w:r>
            <w:proofErr w:type="spellEnd"/>
            <w:r w:rsidRPr="00A64372">
              <w:rPr>
                <w:rFonts w:eastAsia="MS Mincho"/>
                <w:szCs w:val="24"/>
                <w:lang w:eastAsia="zh-CN"/>
              </w:rPr>
              <w:t xml:space="preserve"> and </w:t>
            </w:r>
            <w:proofErr w:type="spellStart"/>
            <w:r w:rsidRPr="00A64372">
              <w:rPr>
                <w:rFonts w:eastAsia="MS Mincho"/>
                <w:szCs w:val="24"/>
                <w:lang w:eastAsia="zh-CN"/>
              </w:rPr>
              <w:t>Hetnet</w:t>
            </w:r>
            <w:proofErr w:type="spellEnd"/>
            <w:r w:rsidRPr="00A64372">
              <w:rPr>
                <w:rFonts w:eastAsia="MS Mincho"/>
                <w:szCs w:val="24"/>
                <w:lang w:eastAsia="zh-CN"/>
              </w:rPr>
              <w:t xml:space="preserve"> scenarios) and same power levels (i.e., INR values) defined for Rel-17 2/4Rx.</w:t>
            </w:r>
          </w:p>
          <w:p w14:paraId="766D201F"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t>TBD: Further discuss applicability rules to potentially reduce UE effort to only comply to either 1 or 2 interference cells.</w:t>
            </w:r>
          </w:p>
          <w:p w14:paraId="53763CD9" w14:textId="77777777" w:rsidR="00A64372" w:rsidRPr="00A64372" w:rsidRDefault="00A64372" w:rsidP="00A64372">
            <w:pPr>
              <w:rPr>
                <w:rFonts w:eastAsia="SimSun"/>
                <w:szCs w:val="24"/>
                <w:lang w:eastAsia="zh-CN"/>
              </w:rPr>
            </w:pPr>
          </w:p>
          <w:p w14:paraId="7A0926C6" w14:textId="77777777" w:rsidR="00A64372" w:rsidRPr="00A64372" w:rsidRDefault="00A64372" w:rsidP="00A64372">
            <w:pPr>
              <w:spacing w:after="180"/>
              <w:rPr>
                <w:rFonts w:eastAsia="SimSun"/>
                <w:b/>
                <w:u w:val="single"/>
                <w:lang w:eastAsia="ko-KR"/>
              </w:rPr>
            </w:pPr>
            <w:r w:rsidRPr="00A64372">
              <w:rPr>
                <w:rFonts w:eastAsia="SimSun"/>
                <w:b/>
                <w:u w:val="single"/>
                <w:lang w:eastAsia="ko-KR"/>
              </w:rPr>
              <w:t>Interference signal modulation order</w:t>
            </w:r>
          </w:p>
          <w:p w14:paraId="4C2160E1" w14:textId="77777777" w:rsidR="00A64372" w:rsidRPr="00A64372" w:rsidRDefault="00A64372" w:rsidP="00A64372">
            <w:pPr>
              <w:rPr>
                <w:rFonts w:eastAsia="SimSun"/>
                <w:szCs w:val="24"/>
                <w:lang w:eastAsia="zh-CN"/>
              </w:rPr>
            </w:pPr>
            <w:r w:rsidRPr="00A64372">
              <w:rPr>
                <w:rFonts w:eastAsia="SimSun"/>
                <w:szCs w:val="24"/>
                <w:lang w:eastAsia="zh-CN"/>
              </w:rPr>
              <w:t>Agreement:</w:t>
            </w:r>
          </w:p>
          <w:p w14:paraId="378E879B"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SimSun"/>
                <w:szCs w:val="24"/>
                <w:lang w:eastAsia="zh-CN"/>
              </w:rPr>
              <w:t>Reuse the same interference signal modulation order as 2/4Rx requirements, i.e., random 16QAM symbols.</w:t>
            </w:r>
          </w:p>
          <w:p w14:paraId="71F5266A"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t>Interested companies can provide results with 64QAM</w:t>
            </w:r>
          </w:p>
          <w:p w14:paraId="64CF99EE" w14:textId="77777777" w:rsidR="00A64372" w:rsidRPr="00A64372" w:rsidRDefault="00A64372" w:rsidP="00A64372">
            <w:pPr>
              <w:rPr>
                <w:rFonts w:eastAsia="SimSun"/>
                <w:szCs w:val="24"/>
                <w:lang w:eastAsia="zh-CN"/>
              </w:rPr>
            </w:pPr>
          </w:p>
          <w:p w14:paraId="0B512F2F" w14:textId="77777777" w:rsidR="00A64372" w:rsidRPr="00A64372" w:rsidRDefault="00A64372" w:rsidP="00A64372">
            <w:pPr>
              <w:spacing w:after="180"/>
              <w:rPr>
                <w:rFonts w:eastAsia="SimSun"/>
                <w:b/>
                <w:u w:val="single"/>
                <w:lang w:eastAsia="ko-KR"/>
              </w:rPr>
            </w:pPr>
            <w:r w:rsidRPr="00A64372">
              <w:rPr>
                <w:rFonts w:eastAsia="SimSun"/>
                <w:b/>
                <w:u w:val="single"/>
                <w:lang w:eastAsia="ko-KR"/>
              </w:rPr>
              <w:t>Network type and SCS/CBW</w:t>
            </w:r>
          </w:p>
          <w:p w14:paraId="448BCAE2" w14:textId="77777777" w:rsidR="00A64372" w:rsidRPr="00A64372" w:rsidRDefault="00A64372" w:rsidP="00A64372">
            <w:pPr>
              <w:rPr>
                <w:rFonts w:eastAsia="SimSun"/>
                <w:szCs w:val="24"/>
                <w:lang w:eastAsia="zh-CN"/>
              </w:rPr>
            </w:pPr>
            <w:r w:rsidRPr="00A64372">
              <w:rPr>
                <w:rFonts w:eastAsia="SimSun"/>
                <w:szCs w:val="24"/>
                <w:lang w:eastAsia="zh-CN"/>
              </w:rPr>
              <w:t>Agreement</w:t>
            </w:r>
          </w:p>
          <w:p w14:paraId="41F30B68" w14:textId="77777777" w:rsidR="00A64372" w:rsidRPr="00A64372" w:rsidRDefault="00A64372" w:rsidP="00A64372">
            <w:pPr>
              <w:ind w:left="284"/>
              <w:rPr>
                <w:rFonts w:eastAsia="SimSun"/>
                <w:szCs w:val="24"/>
                <w:lang w:eastAsia="zh-CN"/>
              </w:rPr>
            </w:pPr>
            <w:r w:rsidRPr="00A64372">
              <w:rPr>
                <w:rFonts w:eastAsia="SimSun"/>
                <w:szCs w:val="24"/>
                <w:lang w:eastAsia="zh-CN"/>
              </w:rPr>
              <w:t>- FDD: 15kHz/10MHz</w:t>
            </w:r>
            <w:r w:rsidRPr="00A64372">
              <w:rPr>
                <w:rFonts w:eastAsia="SimSun"/>
                <w:szCs w:val="24"/>
                <w:lang w:eastAsia="zh-CN"/>
              </w:rPr>
              <w:br/>
              <w:t>- TDD: 30kHz/40MHz, 7D1S2U(S=6D+4G+4U)</w:t>
            </w:r>
          </w:p>
          <w:p w14:paraId="24095D50" w14:textId="77777777" w:rsidR="00A64372" w:rsidRPr="00A64372" w:rsidRDefault="00A64372" w:rsidP="00A64372">
            <w:pPr>
              <w:spacing w:after="180"/>
              <w:rPr>
                <w:rFonts w:eastAsia="SimSun"/>
                <w:b/>
                <w:u w:val="single"/>
                <w:lang w:eastAsia="ko-KR"/>
              </w:rPr>
            </w:pPr>
            <w:r w:rsidRPr="00A64372">
              <w:rPr>
                <w:rFonts w:eastAsia="SimSun"/>
                <w:b/>
                <w:u w:val="single"/>
                <w:lang w:eastAsia="ko-KR"/>
              </w:rPr>
              <w:t>Other parameters</w:t>
            </w:r>
          </w:p>
          <w:p w14:paraId="164D9950" w14:textId="77777777" w:rsidR="00A64372" w:rsidRPr="00A64372" w:rsidRDefault="00A64372" w:rsidP="00A64372">
            <w:pPr>
              <w:spacing w:after="180"/>
              <w:rPr>
                <w:rFonts w:eastAsia="SimSun"/>
                <w:bCs/>
                <w:lang w:eastAsia="ko-KR"/>
              </w:rPr>
            </w:pPr>
            <w:r w:rsidRPr="00A64372">
              <w:rPr>
                <w:rFonts w:eastAsia="SimSun"/>
                <w:bCs/>
                <w:lang w:eastAsia="ko-KR"/>
              </w:rPr>
              <w:t>Agreement</w:t>
            </w:r>
          </w:p>
          <w:p w14:paraId="39FF3DF9"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t>Use 2Tx for interreference cell.</w:t>
            </w:r>
          </w:p>
          <w:p w14:paraId="0FF93DDF"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lastRenderedPageBreak/>
              <w:t>Frequency shift to the target cell: 300Hz for interference cell 1, -100Hz for interference cell 2</w:t>
            </w:r>
          </w:p>
          <w:p w14:paraId="67C74144" w14:textId="77777777" w:rsidR="00A64372" w:rsidRPr="00A64372" w:rsidRDefault="00A64372" w:rsidP="00A64372">
            <w:pPr>
              <w:numPr>
                <w:ilvl w:val="0"/>
                <w:numId w:val="22"/>
              </w:numPr>
              <w:overflowPunct w:val="0"/>
              <w:autoSpaceDE w:val="0"/>
              <w:autoSpaceDN w:val="0"/>
              <w:adjustRightInd w:val="0"/>
              <w:spacing w:after="180"/>
              <w:textAlignment w:val="baseline"/>
              <w:rPr>
                <w:rFonts w:eastAsia="MS Mincho"/>
                <w:strike/>
                <w:szCs w:val="24"/>
                <w:lang w:eastAsia="zh-CN"/>
              </w:rPr>
            </w:pPr>
            <w:r w:rsidRPr="00A64372">
              <w:rPr>
                <w:rFonts w:eastAsia="MS Mincho"/>
                <w:szCs w:val="24"/>
                <w:lang w:eastAsia="zh-CN"/>
              </w:rPr>
              <w:t xml:space="preserve">SSB configuration as Rel-17 </w:t>
            </w:r>
          </w:p>
          <w:p w14:paraId="4E742DC8" w14:textId="606D924C" w:rsidR="00A64372" w:rsidRPr="00A64372" w:rsidRDefault="00A64372" w:rsidP="003C0E6C">
            <w:pPr>
              <w:numPr>
                <w:ilvl w:val="0"/>
                <w:numId w:val="22"/>
              </w:numPr>
              <w:overflowPunct w:val="0"/>
              <w:autoSpaceDE w:val="0"/>
              <w:autoSpaceDN w:val="0"/>
              <w:adjustRightInd w:val="0"/>
              <w:spacing w:after="180"/>
              <w:textAlignment w:val="baseline"/>
              <w:rPr>
                <w:rFonts w:eastAsia="MS Mincho"/>
                <w:szCs w:val="24"/>
                <w:lang w:eastAsia="zh-CN"/>
              </w:rPr>
            </w:pPr>
            <w:r w:rsidRPr="00A64372">
              <w:rPr>
                <w:rFonts w:eastAsia="MS Mincho"/>
                <w:szCs w:val="24"/>
                <w:lang w:eastAsia="zh-CN"/>
              </w:rPr>
              <w:t>Transmission rank: Random rank with 70% and 30% probability for rank 1 and rank 2 for all interference cells</w:t>
            </w:r>
          </w:p>
        </w:tc>
      </w:tr>
    </w:tbl>
    <w:p w14:paraId="691F7206" w14:textId="77777777" w:rsidR="00A64372" w:rsidRDefault="00A64372" w:rsidP="003C0E6C"/>
    <w:p w14:paraId="77793A40" w14:textId="1DF19553" w:rsidR="00A64372" w:rsidRDefault="00A64372" w:rsidP="003C0E6C">
      <w:r>
        <w:t>As a starting point for evaluation initial simulation parameters were agreed</w:t>
      </w:r>
      <w:r w:rsidR="00C61D3C">
        <w:t xml:space="preserve">. </w:t>
      </w:r>
      <w:r w:rsidR="000A1E93">
        <w:t>Our simulation results based on agreed simulation parameters for evaluation are presented in [2]. Based on simulation results for PDSCH demodulation in inter-cell interference</w:t>
      </w:r>
      <w:r w:rsidR="0027752D">
        <w:t>, our observations for baseline receiver are:</w:t>
      </w:r>
    </w:p>
    <w:p w14:paraId="2C7FD23A" w14:textId="77777777" w:rsidR="0027752D" w:rsidRPr="00981F90" w:rsidRDefault="0027752D" w:rsidP="005C7AE3">
      <w:pPr>
        <w:pStyle w:val="ListParagraph"/>
        <w:numPr>
          <w:ilvl w:val="0"/>
          <w:numId w:val="9"/>
        </w:numPr>
      </w:pPr>
      <w:r w:rsidRPr="00981F90">
        <w:t>For all cases we observe gain with MMSE-IRC receiver over MMSE receiver</w:t>
      </w:r>
    </w:p>
    <w:p w14:paraId="3EB0D4E9" w14:textId="77777777" w:rsidR="0027752D" w:rsidRPr="00981F90" w:rsidRDefault="0027752D" w:rsidP="005C7AE3">
      <w:pPr>
        <w:pStyle w:val="ListParagraph"/>
        <w:numPr>
          <w:ilvl w:val="0"/>
          <w:numId w:val="9"/>
        </w:numPr>
      </w:pPr>
      <w:r w:rsidRPr="00981F90">
        <w:t>For all the cases the SINR is feasible – not very low</w:t>
      </w:r>
    </w:p>
    <w:p w14:paraId="20E4C052" w14:textId="77777777" w:rsidR="0027752D" w:rsidRPr="00981F90" w:rsidRDefault="0027752D" w:rsidP="005C7AE3">
      <w:pPr>
        <w:pStyle w:val="ListParagraph"/>
        <w:numPr>
          <w:ilvl w:val="0"/>
          <w:numId w:val="9"/>
        </w:numPr>
      </w:pPr>
      <w:r w:rsidRPr="00981F90">
        <w:t xml:space="preserve">The operating SNR/SINR with rank 1 MCS 17 is </w:t>
      </w:r>
      <w:proofErr w:type="gramStart"/>
      <w:r w:rsidRPr="00981F90">
        <w:t>similar to</w:t>
      </w:r>
      <w:proofErr w:type="gramEnd"/>
      <w:r w:rsidRPr="00981F90">
        <w:t xml:space="preserve"> R17 requirement with 4RX</w:t>
      </w:r>
    </w:p>
    <w:p w14:paraId="02B2BCD2" w14:textId="77777777" w:rsidR="0027752D" w:rsidRPr="00981F90" w:rsidRDefault="0027752D" w:rsidP="005C7AE3">
      <w:pPr>
        <w:pStyle w:val="ListParagraph"/>
        <w:numPr>
          <w:ilvl w:val="0"/>
          <w:numId w:val="9"/>
        </w:numPr>
      </w:pPr>
      <w:r w:rsidRPr="00981F90">
        <w:t xml:space="preserve">The SNR with 2 layers, 4 layers is high and not </w:t>
      </w:r>
      <w:r>
        <w:t>practical</w:t>
      </w:r>
      <w:r w:rsidRPr="00981F90">
        <w:t xml:space="preserve"> in intercell interference scenarios</w:t>
      </w:r>
    </w:p>
    <w:p w14:paraId="31408EA0" w14:textId="6E1BD6E1" w:rsidR="0027752D" w:rsidRDefault="0027752D" w:rsidP="003C0E6C">
      <w:r>
        <w:t xml:space="preserve">Based on the observations, we propose to introduce requirements with 8RX for inter-cell interference with MCS 17 rank 1. </w:t>
      </w:r>
    </w:p>
    <w:p w14:paraId="145D799D" w14:textId="77777777" w:rsidR="0027752D" w:rsidRDefault="0027752D" w:rsidP="003C0E6C"/>
    <w:p w14:paraId="1E11AC9A" w14:textId="77777777" w:rsidR="0027752D" w:rsidRDefault="0027752D" w:rsidP="0027752D">
      <w:pPr>
        <w:numPr>
          <w:ilvl w:val="0"/>
          <w:numId w:val="8"/>
        </w:numPr>
        <w:rPr>
          <w:b/>
          <w:bCs/>
        </w:rPr>
      </w:pPr>
      <w:r>
        <w:rPr>
          <w:b/>
          <w:bCs/>
        </w:rPr>
        <w:t>For PDSCH demod requirements in inter-cell interference configure target UE MCS 17 with rank 1</w:t>
      </w:r>
      <w:r w:rsidRPr="00D50413">
        <w:rPr>
          <w:b/>
          <w:bCs/>
        </w:rPr>
        <w:t>.</w:t>
      </w:r>
    </w:p>
    <w:p w14:paraId="69E29049" w14:textId="77777777" w:rsidR="000A1E93" w:rsidRDefault="000A1E93" w:rsidP="003C0E6C"/>
    <w:p w14:paraId="5A5837B0" w14:textId="58B1FA1A" w:rsidR="00D1016A" w:rsidRPr="00D1016A" w:rsidRDefault="00D1016A" w:rsidP="003C0E6C">
      <w:pPr>
        <w:rPr>
          <w:b/>
          <w:bCs/>
          <w:u w:val="single"/>
        </w:rPr>
      </w:pPr>
      <w:r w:rsidRPr="00D1016A">
        <w:rPr>
          <w:b/>
          <w:bCs/>
          <w:u w:val="single"/>
        </w:rPr>
        <w:t>Other parameters</w:t>
      </w:r>
    </w:p>
    <w:p w14:paraId="05DF2F9B" w14:textId="3B797738" w:rsidR="0027752D" w:rsidRDefault="0027752D" w:rsidP="003C0E6C">
      <w:r>
        <w:t xml:space="preserve">For other parameters </w:t>
      </w:r>
      <w:r w:rsidR="00D627EF">
        <w:t xml:space="preserve">not explicitly discussed we propose to reuse the parameters from Rel-17 ICI requirements with 2RX/ 4RX. </w:t>
      </w:r>
    </w:p>
    <w:p w14:paraId="3EC06E33" w14:textId="42A6DAFE" w:rsidR="00D627EF" w:rsidRDefault="00D627EF" w:rsidP="00D627EF">
      <w:pPr>
        <w:numPr>
          <w:ilvl w:val="0"/>
          <w:numId w:val="8"/>
        </w:numPr>
        <w:rPr>
          <w:b/>
          <w:bCs/>
        </w:rPr>
      </w:pPr>
      <w:r>
        <w:rPr>
          <w:b/>
          <w:bCs/>
        </w:rPr>
        <w:t>For PDSCH demod requirements in inter-cell interference reuse the parameters from Rel-17 2RX/4RX for those not explicitly discussed/ captured</w:t>
      </w:r>
      <w:r w:rsidRPr="00D50413">
        <w:rPr>
          <w:b/>
          <w:bCs/>
        </w:rPr>
        <w:t>.</w:t>
      </w:r>
    </w:p>
    <w:p w14:paraId="6B90A0BF" w14:textId="77777777" w:rsidR="00D627EF" w:rsidRDefault="00D627EF" w:rsidP="003C0E6C"/>
    <w:p w14:paraId="54411253" w14:textId="77777777" w:rsidR="000A1E93" w:rsidRDefault="000A1E93" w:rsidP="003C0E6C"/>
    <w:p w14:paraId="4FC9918D" w14:textId="26F41C5D" w:rsidR="00752188" w:rsidRDefault="00752188" w:rsidP="00752188">
      <w:pPr>
        <w:pStyle w:val="Heading2"/>
      </w:pPr>
      <w:r w:rsidRPr="00297414">
        <w:t>PDSCH requirements with intra cell inter user interference</w:t>
      </w:r>
    </w:p>
    <w:p w14:paraId="16CFA6E3" w14:textId="77777777" w:rsidR="0027752D" w:rsidRDefault="00CF6677" w:rsidP="003C0E6C">
      <w:r>
        <w:t>For PDSCH requirements with intra-cell inter-user interference with 8 RX</w:t>
      </w:r>
      <w:r w:rsidR="0050088B">
        <w:t xml:space="preserve"> </w:t>
      </w:r>
      <w:r w:rsidR="0027752D">
        <w:t>the following agreements were made:</w:t>
      </w:r>
    </w:p>
    <w:tbl>
      <w:tblPr>
        <w:tblStyle w:val="TableGrid"/>
        <w:tblW w:w="0" w:type="auto"/>
        <w:tblLook w:val="04A0" w:firstRow="1" w:lastRow="0" w:firstColumn="1" w:lastColumn="0" w:noHBand="0" w:noVBand="1"/>
      </w:tblPr>
      <w:tblGrid>
        <w:gridCol w:w="9350"/>
      </w:tblGrid>
      <w:tr w:rsidR="0027752D" w14:paraId="4D2D0351" w14:textId="77777777" w:rsidTr="0027752D">
        <w:tc>
          <w:tcPr>
            <w:tcW w:w="9350" w:type="dxa"/>
          </w:tcPr>
          <w:p w14:paraId="188AD005" w14:textId="77777777" w:rsidR="0027752D" w:rsidRPr="00BC5FF3" w:rsidRDefault="0027752D" w:rsidP="0027752D">
            <w:pPr>
              <w:rPr>
                <w:b/>
                <w:u w:val="single"/>
                <w:lang w:eastAsia="ko-KR"/>
              </w:rPr>
            </w:pPr>
            <w:r w:rsidRPr="00BC5FF3">
              <w:rPr>
                <w:b/>
                <w:u w:val="single"/>
                <w:lang w:eastAsia="ko-KR"/>
              </w:rPr>
              <w:t>Network Type and SCS/CBW</w:t>
            </w:r>
          </w:p>
          <w:p w14:paraId="205B1AD2" w14:textId="77777777" w:rsidR="0027752D" w:rsidRPr="00BC5FF3" w:rsidRDefault="0027752D" w:rsidP="0027752D">
            <w:pPr>
              <w:rPr>
                <w:szCs w:val="24"/>
                <w:lang w:eastAsia="zh-CN"/>
              </w:rPr>
            </w:pPr>
            <w:r>
              <w:rPr>
                <w:lang w:eastAsia="zh-CN"/>
              </w:rPr>
              <w:t>Agreement</w:t>
            </w:r>
            <w:r w:rsidRPr="00BC5FF3">
              <w:rPr>
                <w:szCs w:val="24"/>
                <w:lang w:eastAsia="zh-CN"/>
              </w:rPr>
              <w:t>:</w:t>
            </w:r>
          </w:p>
          <w:p w14:paraId="6220BD4F" w14:textId="77777777" w:rsidR="0027752D" w:rsidRPr="00BC5FF3" w:rsidRDefault="0027752D" w:rsidP="005C7AE3">
            <w:pPr>
              <w:pStyle w:val="ListParagraph"/>
              <w:numPr>
                <w:ilvl w:val="0"/>
                <w:numId w:val="23"/>
              </w:numPr>
            </w:pPr>
            <w:r w:rsidRPr="00BC5FF3">
              <w:t>FDD: 15kHz/10MHz (as priority for initial simulation analysis).</w:t>
            </w:r>
          </w:p>
          <w:p w14:paraId="1D0B636E" w14:textId="77777777" w:rsidR="0027752D" w:rsidRPr="00BC5FF3" w:rsidRDefault="0027752D" w:rsidP="005C7AE3">
            <w:pPr>
              <w:pStyle w:val="ListParagraph"/>
              <w:numPr>
                <w:ilvl w:val="0"/>
                <w:numId w:val="23"/>
              </w:numPr>
            </w:pPr>
            <w:r w:rsidRPr="00BC5FF3">
              <w:t>TDD: 30kHz/40MHz, 7D1S2U (S=6D+4G+4U)</w:t>
            </w:r>
          </w:p>
          <w:p w14:paraId="58F243BC" w14:textId="77777777" w:rsidR="0027752D" w:rsidRPr="00BC5FF3" w:rsidRDefault="0027752D" w:rsidP="0027752D">
            <w:pPr>
              <w:rPr>
                <w:szCs w:val="24"/>
                <w:lang w:eastAsia="zh-CN"/>
              </w:rPr>
            </w:pPr>
          </w:p>
          <w:p w14:paraId="611D55CB" w14:textId="77777777" w:rsidR="0027752D" w:rsidRPr="00BC5FF3" w:rsidRDefault="0027752D" w:rsidP="0027752D">
            <w:pPr>
              <w:rPr>
                <w:b/>
                <w:u w:val="single"/>
                <w:lang w:eastAsia="ko-KR"/>
              </w:rPr>
            </w:pPr>
            <w:r w:rsidRPr="00BC5FF3">
              <w:rPr>
                <w:b/>
                <w:u w:val="single"/>
                <w:lang w:eastAsia="ko-KR"/>
              </w:rPr>
              <w:t>Interference modelling</w:t>
            </w:r>
          </w:p>
          <w:p w14:paraId="3D712610" w14:textId="77777777" w:rsidR="0027752D" w:rsidRPr="00BC5FF3" w:rsidRDefault="0027752D" w:rsidP="0027752D">
            <w:pPr>
              <w:rPr>
                <w:lang w:eastAsia="zh-CN"/>
              </w:rPr>
            </w:pPr>
            <w:r>
              <w:rPr>
                <w:lang w:eastAsia="zh-CN"/>
              </w:rPr>
              <w:t>Agreement</w:t>
            </w:r>
            <w:r w:rsidRPr="00BC5FF3">
              <w:rPr>
                <w:lang w:eastAsia="zh-CN"/>
              </w:rPr>
              <w:t>:</w:t>
            </w:r>
          </w:p>
          <w:p w14:paraId="38CDFB12" w14:textId="77777777" w:rsidR="0027752D" w:rsidRPr="00BC5FF3" w:rsidRDefault="0027752D" w:rsidP="005C7AE3">
            <w:pPr>
              <w:pStyle w:val="ListParagraph"/>
              <w:numPr>
                <w:ilvl w:val="0"/>
                <w:numId w:val="23"/>
              </w:numPr>
            </w:pPr>
            <w:r w:rsidRPr="00BC5FF3">
              <w:t>Beamforming model: MU-MIMO Beamforming Model for Rel-17 2/4Rx in B.4.2 in TS38.101-4</w:t>
            </w:r>
          </w:p>
          <w:p w14:paraId="5125B169" w14:textId="77777777" w:rsidR="0027752D" w:rsidRPr="00BC5FF3" w:rsidRDefault="0027752D" w:rsidP="005C7AE3">
            <w:pPr>
              <w:pStyle w:val="ListParagraph"/>
              <w:numPr>
                <w:ilvl w:val="0"/>
                <w:numId w:val="23"/>
              </w:numPr>
            </w:pPr>
            <w:r w:rsidRPr="00BC5FF3">
              <w:t>MO of paired UE: Random 16QAM</w:t>
            </w:r>
          </w:p>
          <w:p w14:paraId="2E13FB1D" w14:textId="77777777" w:rsidR="0027752D" w:rsidRPr="00BC5FF3" w:rsidRDefault="0027752D" w:rsidP="0027752D">
            <w:pPr>
              <w:rPr>
                <w:lang w:eastAsia="zh-CN"/>
              </w:rPr>
            </w:pPr>
          </w:p>
          <w:p w14:paraId="4F954593" w14:textId="77777777" w:rsidR="0027752D" w:rsidRPr="00BC5FF3" w:rsidRDefault="0027752D" w:rsidP="0027752D">
            <w:pPr>
              <w:rPr>
                <w:b/>
                <w:u w:val="single"/>
                <w:lang w:eastAsia="ko-KR"/>
              </w:rPr>
            </w:pPr>
            <w:r w:rsidRPr="00BC5FF3">
              <w:rPr>
                <w:b/>
                <w:u w:val="single"/>
                <w:lang w:eastAsia="ko-KR"/>
              </w:rPr>
              <w:t xml:space="preserve">Number of </w:t>
            </w:r>
            <w:proofErr w:type="spellStart"/>
            <w:r w:rsidRPr="00BC5FF3">
              <w:rPr>
                <w:b/>
                <w:u w:val="single"/>
                <w:lang w:eastAsia="ko-KR"/>
              </w:rPr>
              <w:t>coUEs</w:t>
            </w:r>
            <w:proofErr w:type="spellEnd"/>
          </w:p>
          <w:p w14:paraId="2C9B0187" w14:textId="77777777" w:rsidR="0027752D" w:rsidRPr="00BC5FF3" w:rsidRDefault="0027752D" w:rsidP="0027752D">
            <w:pPr>
              <w:rPr>
                <w:lang w:eastAsia="zh-CN"/>
              </w:rPr>
            </w:pPr>
            <w:r>
              <w:rPr>
                <w:lang w:eastAsia="zh-CN"/>
              </w:rPr>
              <w:lastRenderedPageBreak/>
              <w:t>Agreement</w:t>
            </w:r>
            <w:r w:rsidRPr="00BC5FF3">
              <w:rPr>
                <w:lang w:eastAsia="zh-CN"/>
              </w:rPr>
              <w:t>:</w:t>
            </w:r>
          </w:p>
          <w:p w14:paraId="51966BD0" w14:textId="77777777" w:rsidR="0027752D" w:rsidRPr="00BC5FF3" w:rsidRDefault="0027752D" w:rsidP="005C7AE3">
            <w:pPr>
              <w:pStyle w:val="ListParagraph"/>
              <w:numPr>
                <w:ilvl w:val="0"/>
                <w:numId w:val="23"/>
              </w:numPr>
            </w:pPr>
            <w:r w:rsidRPr="00BC5FF3">
              <w:t xml:space="preserve">Consider only 1 </w:t>
            </w:r>
            <w:proofErr w:type="spellStart"/>
            <w:r w:rsidRPr="00BC5FF3">
              <w:t>coUE</w:t>
            </w:r>
            <w:proofErr w:type="spellEnd"/>
          </w:p>
          <w:p w14:paraId="12B2E740" w14:textId="77777777" w:rsidR="0027752D" w:rsidRPr="00BC5FF3" w:rsidRDefault="0027752D" w:rsidP="0027752D">
            <w:pPr>
              <w:rPr>
                <w:lang w:eastAsia="zh-CN"/>
              </w:rPr>
            </w:pPr>
          </w:p>
          <w:p w14:paraId="745E502C" w14:textId="77777777" w:rsidR="0027752D" w:rsidRPr="00BC5FF3" w:rsidRDefault="0027752D" w:rsidP="0027752D">
            <w:pPr>
              <w:rPr>
                <w:b/>
                <w:u w:val="single"/>
                <w:lang w:eastAsia="ko-KR"/>
              </w:rPr>
            </w:pPr>
            <w:r w:rsidRPr="00BC5FF3">
              <w:rPr>
                <w:b/>
                <w:u w:val="single"/>
                <w:lang w:eastAsia="ko-KR"/>
              </w:rPr>
              <w:t>Propagation condition</w:t>
            </w:r>
          </w:p>
          <w:p w14:paraId="6136A497" w14:textId="77777777" w:rsidR="0027752D" w:rsidRPr="00BC5FF3" w:rsidRDefault="0027752D" w:rsidP="0027752D">
            <w:pPr>
              <w:rPr>
                <w:lang w:eastAsia="zh-CN"/>
              </w:rPr>
            </w:pPr>
            <w:r>
              <w:rPr>
                <w:lang w:eastAsia="zh-CN"/>
              </w:rPr>
              <w:t>Agreement</w:t>
            </w:r>
            <w:r w:rsidRPr="00BC5FF3">
              <w:rPr>
                <w:lang w:eastAsia="zh-CN"/>
              </w:rPr>
              <w:t>:</w:t>
            </w:r>
          </w:p>
          <w:p w14:paraId="08551165" w14:textId="77777777" w:rsidR="0027752D" w:rsidRPr="00BC5FF3" w:rsidRDefault="0027752D" w:rsidP="005C7AE3">
            <w:pPr>
              <w:pStyle w:val="ListParagraph"/>
              <w:numPr>
                <w:ilvl w:val="0"/>
                <w:numId w:val="23"/>
              </w:numPr>
            </w:pPr>
            <w:r w:rsidRPr="00BC5FF3">
              <w:t>1+1: TDLA30-10. Reconsider TDLC300-100 if TDLA30-10 found not feasible</w:t>
            </w:r>
          </w:p>
          <w:p w14:paraId="42890FAE" w14:textId="77777777" w:rsidR="0027752D" w:rsidRPr="00BC5FF3" w:rsidRDefault="0027752D" w:rsidP="005C7AE3">
            <w:pPr>
              <w:pStyle w:val="ListParagraph"/>
              <w:numPr>
                <w:ilvl w:val="0"/>
                <w:numId w:val="23"/>
              </w:numPr>
            </w:pPr>
            <w:r w:rsidRPr="00BC5FF3">
              <w:t>2+2: TDLA30-10</w:t>
            </w:r>
          </w:p>
          <w:p w14:paraId="1F2B64B3" w14:textId="77777777" w:rsidR="0027752D" w:rsidRPr="00BC5FF3" w:rsidRDefault="0027752D" w:rsidP="005C7AE3">
            <w:pPr>
              <w:pStyle w:val="ListParagraph"/>
              <w:numPr>
                <w:ilvl w:val="0"/>
                <w:numId w:val="23"/>
              </w:numPr>
            </w:pPr>
            <w:r w:rsidRPr="00BC5FF3">
              <w:t>4+4: TDLA30-10</w:t>
            </w:r>
          </w:p>
          <w:p w14:paraId="5EC2DC60" w14:textId="77777777" w:rsidR="0027752D" w:rsidRPr="00BC5FF3" w:rsidRDefault="0027752D" w:rsidP="0027752D">
            <w:pPr>
              <w:rPr>
                <w:iCs/>
                <w:lang w:eastAsia="zh-CN"/>
              </w:rPr>
            </w:pPr>
          </w:p>
          <w:p w14:paraId="748D354D" w14:textId="77777777" w:rsidR="0027752D" w:rsidRPr="00BC5FF3" w:rsidRDefault="0027752D" w:rsidP="0027752D">
            <w:pPr>
              <w:rPr>
                <w:b/>
                <w:u w:val="single"/>
                <w:lang w:eastAsia="ko-KR"/>
              </w:rPr>
            </w:pPr>
            <w:r w:rsidRPr="00BC5FF3">
              <w:rPr>
                <w:b/>
                <w:u w:val="single"/>
                <w:lang w:eastAsia="ko-KR"/>
              </w:rPr>
              <w:t>Precoding method for the target UE</w:t>
            </w:r>
          </w:p>
          <w:p w14:paraId="6842B06C" w14:textId="77777777" w:rsidR="0027752D" w:rsidRPr="00BC5FF3" w:rsidRDefault="0027752D" w:rsidP="0027752D">
            <w:pPr>
              <w:rPr>
                <w:lang w:eastAsia="zh-CN"/>
              </w:rPr>
            </w:pPr>
            <w:r>
              <w:rPr>
                <w:lang w:eastAsia="zh-CN"/>
              </w:rPr>
              <w:t>Agreement</w:t>
            </w:r>
            <w:r w:rsidRPr="00BC5FF3">
              <w:rPr>
                <w:lang w:eastAsia="zh-CN"/>
              </w:rPr>
              <w:t>:</w:t>
            </w:r>
          </w:p>
          <w:p w14:paraId="61771D30" w14:textId="77777777" w:rsidR="0027752D" w:rsidRPr="00BC5FF3" w:rsidRDefault="0027752D" w:rsidP="005C7AE3">
            <w:pPr>
              <w:pStyle w:val="ListParagraph"/>
              <w:numPr>
                <w:ilvl w:val="0"/>
                <w:numId w:val="23"/>
              </w:numPr>
            </w:pPr>
            <w:r w:rsidRPr="00BC5FF3">
              <w:t>Random precoder</w:t>
            </w:r>
          </w:p>
          <w:p w14:paraId="31A7A13E" w14:textId="77777777" w:rsidR="0027752D" w:rsidRPr="00BC5FF3" w:rsidRDefault="0027752D" w:rsidP="0027752D">
            <w:pPr>
              <w:rPr>
                <w:iCs/>
                <w:lang w:eastAsia="zh-CN"/>
              </w:rPr>
            </w:pPr>
          </w:p>
          <w:p w14:paraId="06E18318" w14:textId="77777777" w:rsidR="0027752D" w:rsidRDefault="0027752D" w:rsidP="0027752D">
            <w:pPr>
              <w:rPr>
                <w:b/>
                <w:u w:val="single"/>
                <w:lang w:eastAsia="ko-KR"/>
              </w:rPr>
            </w:pPr>
            <w:r>
              <w:rPr>
                <w:b/>
                <w:u w:val="single"/>
                <w:lang w:eastAsia="ko-KR"/>
              </w:rPr>
              <w:t>Precoding method for the co-scheduled UE</w:t>
            </w:r>
          </w:p>
          <w:p w14:paraId="146EF2B5" w14:textId="77777777" w:rsidR="0027752D" w:rsidRPr="00BC5FF3" w:rsidRDefault="0027752D" w:rsidP="0027752D">
            <w:pPr>
              <w:rPr>
                <w:lang w:eastAsia="zh-CN"/>
              </w:rPr>
            </w:pPr>
            <w:r>
              <w:rPr>
                <w:lang w:eastAsia="zh-CN"/>
              </w:rPr>
              <w:t>Agreement:</w:t>
            </w:r>
          </w:p>
          <w:p w14:paraId="7F61CC10" w14:textId="77777777" w:rsidR="0027752D" w:rsidRPr="00BC5FF3" w:rsidRDefault="0027752D" w:rsidP="0027752D">
            <w:pPr>
              <w:ind w:left="284"/>
              <w:rPr>
                <w:lang w:eastAsia="zh-CN"/>
              </w:rPr>
            </w:pPr>
            <w:r w:rsidRPr="00BC5FF3">
              <w:rPr>
                <w:lang w:eastAsia="zh-CN"/>
              </w:rPr>
              <w:t>For initial simulation alignment use:</w:t>
            </w:r>
          </w:p>
          <w:p w14:paraId="65DE787F" w14:textId="77777777" w:rsidR="0027752D" w:rsidRPr="00BC5FF3" w:rsidRDefault="0027752D" w:rsidP="005C7AE3">
            <w:pPr>
              <w:pStyle w:val="ListParagraph"/>
              <w:numPr>
                <w:ilvl w:val="0"/>
                <w:numId w:val="23"/>
              </w:numPr>
            </w:pPr>
            <w:r w:rsidRPr="00BC5FF3">
              <w:t>Rank 1+1: random and orthogonal.</w:t>
            </w:r>
          </w:p>
          <w:p w14:paraId="22C1958D" w14:textId="77777777" w:rsidR="0027752D" w:rsidRPr="00BC5FF3" w:rsidRDefault="0027752D" w:rsidP="005C7AE3">
            <w:pPr>
              <w:pStyle w:val="ListParagraph"/>
              <w:numPr>
                <w:ilvl w:val="0"/>
                <w:numId w:val="23"/>
              </w:numPr>
            </w:pPr>
            <w:r w:rsidRPr="00BC5FF3">
              <w:t>Rank 2+2: orthogonal.</w:t>
            </w:r>
          </w:p>
          <w:p w14:paraId="77930DE6" w14:textId="77777777" w:rsidR="0027752D" w:rsidRPr="00BC5FF3" w:rsidRDefault="0027752D" w:rsidP="005C7AE3">
            <w:pPr>
              <w:pStyle w:val="ListParagraph"/>
              <w:numPr>
                <w:ilvl w:val="0"/>
                <w:numId w:val="23"/>
              </w:numPr>
            </w:pPr>
            <w:r w:rsidRPr="00BC5FF3">
              <w:t>Rank 4+4: orthogonal.</w:t>
            </w:r>
          </w:p>
          <w:p w14:paraId="5F891BED" w14:textId="77777777" w:rsidR="0027752D" w:rsidRPr="00BC5FF3" w:rsidRDefault="0027752D" w:rsidP="0027752D">
            <w:pPr>
              <w:ind w:left="284"/>
              <w:rPr>
                <w:lang w:eastAsia="zh-CN"/>
              </w:rPr>
            </w:pPr>
            <w:r w:rsidRPr="00BC5FF3">
              <w:rPr>
                <w:lang w:eastAsia="zh-CN"/>
              </w:rPr>
              <w:t>For orthogonal precoding, select the precoder to ensure any column of precoder is orthogonal to any column of precoder for the target PDSCH</w:t>
            </w:r>
          </w:p>
          <w:p w14:paraId="2A01382D" w14:textId="77777777" w:rsidR="0027752D" w:rsidRPr="00BC5FF3" w:rsidRDefault="0027752D" w:rsidP="0027752D">
            <w:pPr>
              <w:rPr>
                <w:lang w:eastAsia="zh-CN"/>
              </w:rPr>
            </w:pPr>
          </w:p>
          <w:p w14:paraId="0BD4F177" w14:textId="77777777" w:rsidR="0027752D" w:rsidRPr="00BC5FF3" w:rsidRDefault="0027752D" w:rsidP="0027752D">
            <w:pPr>
              <w:rPr>
                <w:b/>
                <w:u w:val="single"/>
                <w:lang w:eastAsia="ko-KR"/>
              </w:rPr>
            </w:pPr>
            <w:r w:rsidRPr="00BC5FF3">
              <w:rPr>
                <w:b/>
                <w:u w:val="single"/>
                <w:lang w:eastAsia="ko-KR"/>
              </w:rPr>
              <w:t>Antenna, rank (target UE + co-scheduled UEs) configuration and MIMO correlation</w:t>
            </w:r>
          </w:p>
          <w:p w14:paraId="034010EA" w14:textId="77777777" w:rsidR="0027752D" w:rsidRPr="00BC5FF3" w:rsidRDefault="0027752D" w:rsidP="0027752D">
            <w:pPr>
              <w:rPr>
                <w:bCs/>
                <w:lang w:eastAsia="ko-KR"/>
              </w:rPr>
            </w:pPr>
            <w:r>
              <w:rPr>
                <w:bCs/>
                <w:lang w:eastAsia="ko-KR"/>
              </w:rPr>
              <w:t>Agreement</w:t>
            </w:r>
            <w:r w:rsidRPr="00BC5FF3">
              <w:rPr>
                <w:bCs/>
                <w:lang w:eastAsia="ko-KR"/>
              </w:rPr>
              <w:t>:</w:t>
            </w:r>
          </w:p>
          <w:p w14:paraId="4BD59AB4" w14:textId="77777777" w:rsidR="0027752D" w:rsidRPr="00BC5FF3" w:rsidRDefault="0027752D" w:rsidP="0027752D">
            <w:pPr>
              <w:ind w:left="284"/>
              <w:rPr>
                <w:szCs w:val="24"/>
                <w:lang w:eastAsia="zh-CN"/>
              </w:rPr>
            </w:pPr>
            <w:r w:rsidRPr="00BC5FF3">
              <w:rPr>
                <w:szCs w:val="24"/>
                <w:lang w:eastAsia="zh-CN"/>
              </w:rPr>
              <w:t>For initial simulation analysis:</w:t>
            </w:r>
          </w:p>
          <w:p w14:paraId="5C9CBFFC" w14:textId="77777777" w:rsidR="0027752D" w:rsidRPr="00BC5FF3" w:rsidRDefault="0027752D" w:rsidP="005C7AE3">
            <w:pPr>
              <w:pStyle w:val="ListParagraph"/>
              <w:numPr>
                <w:ilvl w:val="0"/>
                <w:numId w:val="23"/>
              </w:numPr>
            </w:pPr>
            <w:r w:rsidRPr="00BC5FF3">
              <w:t>Rank 1+1 for 2T8R ULA Low</w:t>
            </w:r>
          </w:p>
          <w:p w14:paraId="047E1A2A" w14:textId="77777777" w:rsidR="0027752D" w:rsidRPr="00BC5FF3" w:rsidRDefault="0027752D" w:rsidP="005C7AE3">
            <w:pPr>
              <w:pStyle w:val="ListParagraph"/>
              <w:numPr>
                <w:ilvl w:val="0"/>
                <w:numId w:val="23"/>
              </w:numPr>
            </w:pPr>
            <w:r w:rsidRPr="00BC5FF3">
              <w:t>Rank 2+2 for 4T8R ULA Low</w:t>
            </w:r>
          </w:p>
          <w:p w14:paraId="74BE7B25" w14:textId="77777777" w:rsidR="0027752D" w:rsidRPr="00BC5FF3" w:rsidRDefault="0027752D" w:rsidP="005C7AE3">
            <w:pPr>
              <w:pStyle w:val="ListParagraph"/>
              <w:numPr>
                <w:ilvl w:val="0"/>
                <w:numId w:val="23"/>
              </w:numPr>
            </w:pPr>
            <w:r w:rsidRPr="00BC5FF3">
              <w:t xml:space="preserve">Rank 4+4 for 8T8R ULA Low </w:t>
            </w:r>
          </w:p>
          <w:p w14:paraId="4A873BFE" w14:textId="77777777" w:rsidR="0027752D" w:rsidRPr="00BC5FF3" w:rsidRDefault="0027752D" w:rsidP="005C7AE3">
            <w:pPr>
              <w:pStyle w:val="ListParagraph"/>
              <w:numPr>
                <w:ilvl w:val="1"/>
                <w:numId w:val="23"/>
              </w:numPr>
            </w:pPr>
            <w:r w:rsidRPr="00BC5FF3">
              <w:t xml:space="preserve">Note: Will require DMRS </w:t>
            </w:r>
            <w:proofErr w:type="spellStart"/>
            <w:r w:rsidRPr="00BC5FF3">
              <w:t>len</w:t>
            </w:r>
            <w:proofErr w:type="spellEnd"/>
            <w:r w:rsidRPr="00BC5FF3">
              <w:t>=2, hence optional feature, which means if introduced requirements would also be needed for one mandatory configuration (i.e. either 1+1 or 2+2)</w:t>
            </w:r>
          </w:p>
          <w:p w14:paraId="41155B5C" w14:textId="77777777" w:rsidR="0027752D" w:rsidRPr="00BC5FF3" w:rsidRDefault="0027752D" w:rsidP="005C7AE3">
            <w:pPr>
              <w:pStyle w:val="ListParagraph"/>
              <w:numPr>
                <w:ilvl w:val="0"/>
                <w:numId w:val="23"/>
              </w:numPr>
            </w:pPr>
            <w:r w:rsidRPr="00BC5FF3">
              <w:t>Note: TBD: Down-selection of configurations.</w:t>
            </w:r>
          </w:p>
          <w:p w14:paraId="66C5D5F8" w14:textId="77777777" w:rsidR="00D627EF" w:rsidRPr="00BC5FF3" w:rsidRDefault="00D627EF" w:rsidP="00D627EF">
            <w:pPr>
              <w:rPr>
                <w:b/>
                <w:u w:val="single"/>
                <w:lang w:eastAsia="ko-KR"/>
              </w:rPr>
            </w:pPr>
            <w:r w:rsidRPr="00BC5FF3">
              <w:rPr>
                <w:b/>
                <w:u w:val="single"/>
                <w:lang w:eastAsia="ko-KR"/>
              </w:rPr>
              <w:t>DMRS ports</w:t>
            </w:r>
          </w:p>
          <w:p w14:paraId="4EAE83F4" w14:textId="77777777" w:rsidR="00D627EF" w:rsidRPr="00BC5FF3" w:rsidRDefault="00D627EF" w:rsidP="00D627EF">
            <w:pPr>
              <w:rPr>
                <w:szCs w:val="24"/>
                <w:lang w:eastAsia="zh-CN"/>
              </w:rPr>
            </w:pPr>
            <w:r>
              <w:rPr>
                <w:szCs w:val="24"/>
                <w:lang w:eastAsia="zh-CN"/>
              </w:rPr>
              <w:t>Agreement</w:t>
            </w:r>
            <w:r w:rsidRPr="00BC5FF3">
              <w:rPr>
                <w:szCs w:val="24"/>
                <w:lang w:eastAsia="zh-CN"/>
              </w:rPr>
              <w:t>:</w:t>
            </w:r>
          </w:p>
          <w:p w14:paraId="180900F5" w14:textId="77777777" w:rsidR="00D627EF" w:rsidRPr="00BC5FF3" w:rsidRDefault="00D627EF" w:rsidP="005C7AE3">
            <w:pPr>
              <w:pStyle w:val="ListParagraph"/>
              <w:numPr>
                <w:ilvl w:val="0"/>
                <w:numId w:val="5"/>
              </w:numPr>
            </w:pPr>
            <w:r w:rsidRPr="00BC5FF3">
              <w:t>Rank 1+1 and 2+2, reuse same configuration as Rel-17</w:t>
            </w:r>
          </w:p>
          <w:p w14:paraId="2C767E43" w14:textId="77777777" w:rsidR="00D627EF" w:rsidRPr="00BC5FF3" w:rsidRDefault="00D627EF" w:rsidP="005C7AE3">
            <w:pPr>
              <w:pStyle w:val="ListParagraph"/>
              <w:numPr>
                <w:ilvl w:val="0"/>
                <w:numId w:val="5"/>
              </w:numPr>
            </w:pPr>
            <w:r w:rsidRPr="00BC5FF3">
              <w:t>Rank 4+4, use different</w:t>
            </w:r>
            <w:r w:rsidRPr="00BC5FF3">
              <w:rPr>
                <w:rFonts w:hint="eastAsia"/>
              </w:rPr>
              <w:t xml:space="preserve"> CDM group for 4+4 case. Serving UE with ports {1000, 1001,1004, 1005} and co-scheduled UE with ports {1002, 1003, 1006, 1007}</w:t>
            </w:r>
            <w:r w:rsidRPr="00BC5FF3">
              <w:t xml:space="preserve"> as a starting point.</w:t>
            </w:r>
          </w:p>
          <w:p w14:paraId="58D6A036" w14:textId="77777777" w:rsidR="00D627EF" w:rsidRPr="00BC5FF3" w:rsidRDefault="00D627EF" w:rsidP="00D627EF">
            <w:pPr>
              <w:rPr>
                <w:lang w:eastAsia="zh-CN"/>
              </w:rPr>
            </w:pPr>
          </w:p>
          <w:p w14:paraId="3CCD2995" w14:textId="77777777" w:rsidR="00D627EF" w:rsidRPr="00BC5FF3" w:rsidRDefault="00D627EF" w:rsidP="00D627EF">
            <w:pPr>
              <w:rPr>
                <w:b/>
                <w:u w:val="single"/>
                <w:lang w:eastAsia="ko-KR"/>
              </w:rPr>
            </w:pPr>
            <w:r w:rsidRPr="00BC5FF3">
              <w:rPr>
                <w:b/>
                <w:u w:val="single"/>
                <w:lang w:eastAsia="ko-KR"/>
              </w:rPr>
              <w:lastRenderedPageBreak/>
              <w:t>Signal power assumptions</w:t>
            </w:r>
          </w:p>
          <w:p w14:paraId="25C11D89" w14:textId="77777777" w:rsidR="00D627EF" w:rsidRPr="00BC5FF3" w:rsidRDefault="00D627EF" w:rsidP="00D627EF">
            <w:pPr>
              <w:rPr>
                <w:lang w:eastAsia="zh-CN"/>
              </w:rPr>
            </w:pPr>
            <w:r>
              <w:rPr>
                <w:lang w:eastAsia="zh-CN"/>
              </w:rPr>
              <w:t>Agreement</w:t>
            </w:r>
            <w:r w:rsidRPr="00BC5FF3">
              <w:rPr>
                <w:lang w:eastAsia="zh-CN"/>
              </w:rPr>
              <w:t>:</w:t>
            </w:r>
          </w:p>
          <w:p w14:paraId="7C96D387" w14:textId="77777777" w:rsidR="00D627EF" w:rsidRPr="00BC5FF3" w:rsidRDefault="00D627EF" w:rsidP="00D627EF">
            <w:pPr>
              <w:ind w:left="284"/>
              <w:rPr>
                <w:szCs w:val="24"/>
                <w:lang w:eastAsia="zh-CN"/>
              </w:rPr>
            </w:pPr>
            <w:r w:rsidRPr="00BC5FF3">
              <w:rPr>
                <w:bCs/>
                <w:lang w:eastAsia="zh-CN"/>
              </w:rPr>
              <w:t xml:space="preserve">Average target UE signal power is equal to </w:t>
            </w:r>
            <w:proofErr w:type="spellStart"/>
            <w:r w:rsidRPr="00BC5FF3">
              <w:rPr>
                <w:bCs/>
                <w:lang w:eastAsia="zh-CN"/>
              </w:rPr>
              <w:t>Rank</w:t>
            </w:r>
            <w:r w:rsidRPr="00BC5FF3">
              <w:rPr>
                <w:bCs/>
                <w:vertAlign w:val="subscript"/>
                <w:lang w:eastAsia="zh-CN"/>
              </w:rPr>
              <w:t>TargetUE</w:t>
            </w:r>
            <w:proofErr w:type="spellEnd"/>
            <w:r w:rsidRPr="00BC5FF3">
              <w:rPr>
                <w:lang w:eastAsia="zh-CN"/>
              </w:rPr>
              <w:t>/</w:t>
            </w:r>
            <w:proofErr w:type="spellStart"/>
            <w:proofErr w:type="gramStart"/>
            <w:r w:rsidRPr="00BC5FF3">
              <w:rPr>
                <w:bCs/>
                <w:lang w:eastAsia="zh-CN"/>
              </w:rPr>
              <w:t>Rank</w:t>
            </w:r>
            <w:r w:rsidRPr="00BC5FF3">
              <w:rPr>
                <w:bCs/>
                <w:vertAlign w:val="subscript"/>
                <w:lang w:eastAsia="zh-CN"/>
              </w:rPr>
              <w:t>Total</w:t>
            </w:r>
            <w:proofErr w:type="spellEnd"/>
            <w:proofErr w:type="gramEnd"/>
            <w:r w:rsidRPr="00BC5FF3">
              <w:rPr>
                <w:bCs/>
                <w:lang w:eastAsia="zh-CN"/>
              </w:rPr>
              <w:t xml:space="preserve"> and average interference UE signal power is equal to </w:t>
            </w:r>
            <w:proofErr w:type="spellStart"/>
            <w:r w:rsidRPr="00BC5FF3">
              <w:rPr>
                <w:bCs/>
                <w:lang w:eastAsia="zh-CN"/>
              </w:rPr>
              <w:t>Rank</w:t>
            </w:r>
            <w:r w:rsidRPr="00BC5FF3">
              <w:rPr>
                <w:bCs/>
                <w:vertAlign w:val="subscript"/>
                <w:lang w:eastAsia="zh-CN"/>
              </w:rPr>
              <w:t>InterfUE</w:t>
            </w:r>
            <w:proofErr w:type="spellEnd"/>
            <w:r w:rsidRPr="00BC5FF3">
              <w:rPr>
                <w:bCs/>
                <w:lang w:eastAsia="zh-CN"/>
              </w:rPr>
              <w:t>/</w:t>
            </w:r>
            <w:proofErr w:type="spellStart"/>
            <w:r w:rsidRPr="00BC5FF3">
              <w:rPr>
                <w:bCs/>
                <w:lang w:eastAsia="zh-CN"/>
              </w:rPr>
              <w:t>Rank</w:t>
            </w:r>
            <w:r w:rsidRPr="00BC5FF3">
              <w:rPr>
                <w:bCs/>
                <w:vertAlign w:val="subscript"/>
                <w:lang w:eastAsia="zh-CN"/>
              </w:rPr>
              <w:t>Total</w:t>
            </w:r>
            <w:proofErr w:type="spellEnd"/>
          </w:p>
          <w:p w14:paraId="413DDC2D" w14:textId="77777777" w:rsidR="00D627EF" w:rsidRPr="00BC5FF3" w:rsidRDefault="00D627EF" w:rsidP="00D627EF">
            <w:pPr>
              <w:rPr>
                <w:lang w:eastAsia="zh-CN"/>
              </w:rPr>
            </w:pPr>
          </w:p>
          <w:p w14:paraId="7D348708" w14:textId="77777777" w:rsidR="00D627EF" w:rsidRPr="00BC5FF3" w:rsidRDefault="00D627EF" w:rsidP="00D627EF">
            <w:pPr>
              <w:rPr>
                <w:b/>
                <w:u w:val="single"/>
                <w:lang w:eastAsia="ko-KR"/>
              </w:rPr>
            </w:pPr>
            <w:r w:rsidRPr="00BC5FF3">
              <w:rPr>
                <w:b/>
                <w:u w:val="single"/>
                <w:lang w:eastAsia="ko-KR"/>
              </w:rPr>
              <w:t>SNR assumptions</w:t>
            </w:r>
          </w:p>
          <w:p w14:paraId="632D3231" w14:textId="77777777" w:rsidR="00D627EF" w:rsidRPr="00BC5FF3" w:rsidRDefault="00D627EF" w:rsidP="00D627EF">
            <w:pPr>
              <w:rPr>
                <w:lang w:eastAsia="zh-CN"/>
              </w:rPr>
            </w:pPr>
            <w:r>
              <w:rPr>
                <w:lang w:eastAsia="zh-CN"/>
              </w:rPr>
              <w:t>Agreement</w:t>
            </w:r>
            <w:r w:rsidRPr="00BC5FF3">
              <w:rPr>
                <w:lang w:eastAsia="zh-CN"/>
              </w:rPr>
              <w:t>:</w:t>
            </w:r>
          </w:p>
          <w:p w14:paraId="57EB7E68" w14:textId="77777777" w:rsidR="00D627EF" w:rsidRPr="00BC5FF3" w:rsidRDefault="00D627EF" w:rsidP="00D627EF">
            <w:pPr>
              <w:ind w:firstLine="284"/>
              <w:rPr>
                <w:lang w:eastAsia="zh-CN"/>
              </w:rPr>
            </w:pPr>
            <w:r w:rsidRPr="00BC5FF3">
              <w:rPr>
                <w:bCs/>
                <w:lang w:eastAsia="zh-CN"/>
              </w:rPr>
              <w:t>SNR = (</w:t>
            </w:r>
            <w:proofErr w:type="spellStart"/>
            <w:r w:rsidRPr="00BC5FF3">
              <w:rPr>
                <w:bCs/>
                <w:lang w:eastAsia="zh-CN"/>
              </w:rPr>
              <w:t>S</w:t>
            </w:r>
            <w:r w:rsidRPr="00BC5FF3">
              <w:rPr>
                <w:bCs/>
                <w:vertAlign w:val="subscript"/>
                <w:lang w:eastAsia="zh-CN"/>
              </w:rPr>
              <w:t>TargetUE</w:t>
            </w:r>
            <w:proofErr w:type="spellEnd"/>
            <w:r w:rsidRPr="00BC5FF3">
              <w:rPr>
                <w:bCs/>
                <w:lang w:eastAsia="zh-CN"/>
              </w:rPr>
              <w:t xml:space="preserve">+ </w:t>
            </w:r>
            <w:proofErr w:type="spellStart"/>
            <w:r w:rsidRPr="00BC5FF3">
              <w:rPr>
                <w:bCs/>
                <w:lang w:eastAsia="zh-CN"/>
              </w:rPr>
              <w:t>S</w:t>
            </w:r>
            <w:r w:rsidRPr="00BC5FF3">
              <w:rPr>
                <w:bCs/>
                <w:vertAlign w:val="subscript"/>
                <w:lang w:eastAsia="zh-CN"/>
              </w:rPr>
              <w:t>InterfUE</w:t>
            </w:r>
            <w:proofErr w:type="spellEnd"/>
            <w:r w:rsidRPr="00BC5FF3">
              <w:rPr>
                <w:bCs/>
                <w:lang w:eastAsia="zh-CN"/>
              </w:rPr>
              <w:t>)/N</w:t>
            </w:r>
          </w:p>
          <w:p w14:paraId="005D383F" w14:textId="77777777" w:rsidR="00D627EF" w:rsidRPr="00BC5FF3" w:rsidRDefault="00D627EF" w:rsidP="00D627EF">
            <w:pPr>
              <w:rPr>
                <w:lang w:eastAsia="zh-CN"/>
              </w:rPr>
            </w:pPr>
          </w:p>
          <w:p w14:paraId="134381E9" w14:textId="77777777" w:rsidR="00D627EF" w:rsidRPr="00BC5FF3" w:rsidRDefault="00D627EF" w:rsidP="00D627EF">
            <w:pPr>
              <w:rPr>
                <w:b/>
                <w:u w:val="single"/>
                <w:lang w:eastAsia="ko-KR"/>
              </w:rPr>
            </w:pPr>
            <w:r w:rsidRPr="00BC5FF3">
              <w:rPr>
                <w:b/>
                <w:u w:val="single"/>
                <w:lang w:eastAsia="ko-KR"/>
              </w:rPr>
              <w:t>Codebook type</w:t>
            </w:r>
          </w:p>
          <w:p w14:paraId="1FDB83E4" w14:textId="77777777" w:rsidR="00D627EF" w:rsidRPr="00BC5FF3" w:rsidRDefault="00D627EF" w:rsidP="00D627EF">
            <w:pPr>
              <w:rPr>
                <w:lang w:eastAsia="zh-CN"/>
              </w:rPr>
            </w:pPr>
            <w:r>
              <w:rPr>
                <w:lang w:eastAsia="zh-CN"/>
              </w:rPr>
              <w:t>Agreement</w:t>
            </w:r>
            <w:r w:rsidRPr="00BC5FF3">
              <w:rPr>
                <w:lang w:eastAsia="zh-CN"/>
              </w:rPr>
              <w:t>:</w:t>
            </w:r>
          </w:p>
          <w:p w14:paraId="435F852C" w14:textId="77777777" w:rsidR="00D627EF" w:rsidRPr="00BC5FF3" w:rsidRDefault="00D627EF" w:rsidP="00D627EF">
            <w:pPr>
              <w:rPr>
                <w:lang w:eastAsia="zh-CN"/>
              </w:rPr>
            </w:pPr>
            <w:r w:rsidRPr="00BC5FF3">
              <w:rPr>
                <w:lang w:eastAsia="zh-CN"/>
              </w:rPr>
              <w:tab/>
              <w:t>Type I Single Panel only</w:t>
            </w:r>
          </w:p>
          <w:p w14:paraId="4284AFA4" w14:textId="77777777" w:rsidR="00D627EF" w:rsidRPr="00BC5FF3" w:rsidRDefault="00D627EF" w:rsidP="005C7AE3">
            <w:pPr>
              <w:pStyle w:val="ListParagraph"/>
              <w:numPr>
                <w:ilvl w:val="0"/>
                <w:numId w:val="24"/>
              </w:numPr>
            </w:pPr>
            <w:r w:rsidRPr="00BC5FF3">
              <w:t>4Tx: (N1, N2) = (2,1)</w:t>
            </w:r>
          </w:p>
          <w:p w14:paraId="77530B6E" w14:textId="77777777" w:rsidR="00D627EF" w:rsidRPr="00BC5FF3" w:rsidRDefault="00D627EF" w:rsidP="005C7AE3">
            <w:pPr>
              <w:pStyle w:val="ListParagraph"/>
              <w:numPr>
                <w:ilvl w:val="0"/>
                <w:numId w:val="24"/>
              </w:numPr>
            </w:pPr>
            <w:r w:rsidRPr="00BC5FF3">
              <w:t xml:space="preserve">8Tx: (N1, N2) = (4,1) </w:t>
            </w:r>
          </w:p>
          <w:p w14:paraId="47EA6788" w14:textId="77777777" w:rsidR="00D627EF" w:rsidRPr="00BC5FF3" w:rsidRDefault="00D627EF" w:rsidP="00D627EF">
            <w:pPr>
              <w:rPr>
                <w:lang w:eastAsia="zh-CN"/>
              </w:rPr>
            </w:pPr>
          </w:p>
          <w:p w14:paraId="0692ADE4" w14:textId="77777777" w:rsidR="00D627EF" w:rsidRPr="00BC5FF3" w:rsidRDefault="00D627EF" w:rsidP="00D627EF">
            <w:pPr>
              <w:rPr>
                <w:b/>
                <w:u w:val="single"/>
                <w:lang w:eastAsia="ko-KR"/>
              </w:rPr>
            </w:pPr>
            <w:r w:rsidRPr="00BC5FF3">
              <w:rPr>
                <w:b/>
                <w:u w:val="single"/>
                <w:lang w:eastAsia="ko-KR"/>
              </w:rPr>
              <w:t>PRB bundling size and precoding granularity</w:t>
            </w:r>
          </w:p>
          <w:p w14:paraId="4425C35E" w14:textId="77777777" w:rsidR="00D627EF" w:rsidRPr="00BC5FF3" w:rsidRDefault="00D627EF" w:rsidP="00D627EF">
            <w:pPr>
              <w:rPr>
                <w:lang w:eastAsia="zh-CN"/>
              </w:rPr>
            </w:pPr>
            <w:r>
              <w:rPr>
                <w:lang w:eastAsia="zh-CN"/>
              </w:rPr>
              <w:t>Agreement</w:t>
            </w:r>
            <w:r w:rsidRPr="00BC5FF3">
              <w:rPr>
                <w:lang w:eastAsia="zh-CN"/>
              </w:rPr>
              <w:t>:</w:t>
            </w:r>
          </w:p>
          <w:p w14:paraId="77C4C82F" w14:textId="77777777" w:rsidR="00D627EF" w:rsidRPr="00BC5FF3" w:rsidRDefault="00D627EF" w:rsidP="00D627EF">
            <w:pPr>
              <w:rPr>
                <w:lang w:eastAsia="zh-CN"/>
              </w:rPr>
            </w:pPr>
            <w:r w:rsidRPr="00BC5FF3">
              <w:rPr>
                <w:lang w:eastAsia="zh-CN"/>
              </w:rPr>
              <w:tab/>
              <w:t>2PRBs for PRB bundling size and precoding granularity</w:t>
            </w:r>
          </w:p>
          <w:p w14:paraId="5340A783" w14:textId="77777777" w:rsidR="00D627EF" w:rsidRPr="00BC5FF3" w:rsidRDefault="00D627EF" w:rsidP="00D627EF">
            <w:pPr>
              <w:rPr>
                <w:lang w:eastAsia="zh-CN"/>
              </w:rPr>
            </w:pPr>
          </w:p>
          <w:p w14:paraId="726730C4" w14:textId="77777777" w:rsidR="00D627EF" w:rsidRPr="00BC5FF3" w:rsidRDefault="00D627EF" w:rsidP="00D627EF">
            <w:pPr>
              <w:rPr>
                <w:b/>
                <w:u w:val="single"/>
                <w:lang w:eastAsia="ko-KR"/>
              </w:rPr>
            </w:pPr>
            <w:r w:rsidRPr="00BC5FF3">
              <w:rPr>
                <w:b/>
                <w:u w:val="single"/>
                <w:lang w:eastAsia="ko-KR"/>
              </w:rPr>
              <w:t>PDCCH and PDSCH allocation in time domain</w:t>
            </w:r>
          </w:p>
          <w:p w14:paraId="7BC6C9C8" w14:textId="77777777" w:rsidR="00D627EF" w:rsidRPr="00BC5FF3" w:rsidRDefault="00D627EF" w:rsidP="00D627EF">
            <w:pPr>
              <w:rPr>
                <w:lang w:eastAsia="zh-CN"/>
              </w:rPr>
            </w:pPr>
            <w:r>
              <w:rPr>
                <w:lang w:eastAsia="zh-CN"/>
              </w:rPr>
              <w:t>Agreement</w:t>
            </w:r>
            <w:r w:rsidRPr="00BC5FF3">
              <w:rPr>
                <w:lang w:eastAsia="zh-CN"/>
              </w:rPr>
              <w:t>:</w:t>
            </w:r>
          </w:p>
          <w:p w14:paraId="14380428" w14:textId="77777777" w:rsidR="00D627EF" w:rsidRPr="00BC5FF3" w:rsidRDefault="00D627EF" w:rsidP="005C7AE3">
            <w:pPr>
              <w:pStyle w:val="ListParagraph"/>
              <w:numPr>
                <w:ilvl w:val="0"/>
                <w:numId w:val="23"/>
              </w:numPr>
            </w:pPr>
            <w:r w:rsidRPr="00BC5FF3">
              <w:t>Use symbols #0 and #1 of each slot for PDCCH</w:t>
            </w:r>
          </w:p>
          <w:p w14:paraId="440427CE" w14:textId="77777777" w:rsidR="00D627EF" w:rsidRPr="00BC5FF3" w:rsidRDefault="00D627EF" w:rsidP="005C7AE3">
            <w:pPr>
              <w:pStyle w:val="ListParagraph"/>
              <w:numPr>
                <w:ilvl w:val="0"/>
                <w:numId w:val="23"/>
              </w:numPr>
            </w:pPr>
            <w:r w:rsidRPr="00BC5FF3">
              <w:t>PDSCH mapping type A, Start symbol 2, Duration 12</w:t>
            </w:r>
          </w:p>
          <w:p w14:paraId="6E77E94B" w14:textId="77777777" w:rsidR="00D627EF" w:rsidRPr="00BC5FF3" w:rsidRDefault="00D627EF" w:rsidP="00D627EF">
            <w:pPr>
              <w:rPr>
                <w:lang w:eastAsia="zh-CN"/>
              </w:rPr>
            </w:pPr>
          </w:p>
          <w:p w14:paraId="093DCBD3" w14:textId="77777777" w:rsidR="00D627EF" w:rsidRPr="00BC5FF3" w:rsidRDefault="00D627EF" w:rsidP="00D627EF">
            <w:pPr>
              <w:rPr>
                <w:b/>
                <w:u w:val="single"/>
                <w:lang w:eastAsia="ko-KR"/>
              </w:rPr>
            </w:pPr>
            <w:r w:rsidRPr="00BC5FF3">
              <w:rPr>
                <w:b/>
                <w:u w:val="single"/>
                <w:lang w:eastAsia="ko-KR"/>
              </w:rPr>
              <w:t>PDSCH allocation in frequency domain</w:t>
            </w:r>
          </w:p>
          <w:p w14:paraId="22C10E95" w14:textId="77777777" w:rsidR="00D627EF" w:rsidRPr="00BC5FF3" w:rsidRDefault="00D627EF" w:rsidP="00D627EF">
            <w:pPr>
              <w:rPr>
                <w:lang w:eastAsia="zh-CN"/>
              </w:rPr>
            </w:pPr>
            <w:r>
              <w:rPr>
                <w:lang w:eastAsia="zh-CN"/>
              </w:rPr>
              <w:t>Agreement</w:t>
            </w:r>
            <w:r w:rsidRPr="00BC5FF3">
              <w:rPr>
                <w:lang w:eastAsia="zh-CN"/>
              </w:rPr>
              <w:t>:</w:t>
            </w:r>
          </w:p>
          <w:p w14:paraId="6359350E" w14:textId="77777777" w:rsidR="00D627EF" w:rsidRPr="00BC5FF3" w:rsidRDefault="00D627EF" w:rsidP="00D627EF">
            <w:pPr>
              <w:ind w:firstLine="284"/>
              <w:rPr>
                <w:lang w:eastAsia="zh-CN"/>
              </w:rPr>
            </w:pPr>
            <w:r w:rsidRPr="00BC5FF3">
              <w:rPr>
                <w:lang w:eastAsia="zh-CN"/>
              </w:rPr>
              <w:t>Full PRB</w:t>
            </w:r>
          </w:p>
          <w:p w14:paraId="61E299A4" w14:textId="77777777" w:rsidR="0027752D" w:rsidRDefault="0027752D" w:rsidP="003C0E6C"/>
        </w:tc>
      </w:tr>
    </w:tbl>
    <w:p w14:paraId="49F95E93" w14:textId="374200C5" w:rsidR="00752188" w:rsidRDefault="00752188" w:rsidP="003C0E6C"/>
    <w:p w14:paraId="39B428CE" w14:textId="6CF69E0A" w:rsidR="0027752D" w:rsidRDefault="00FC7D3D" w:rsidP="003C0E6C">
      <w:r>
        <w:t>Simulation parameters for initial evaluation were agreed in [1] and our results are summarized in [2]. Based on the results for baseline receiver we have the following observations:</w:t>
      </w:r>
    </w:p>
    <w:p w14:paraId="0ECE177D" w14:textId="77777777" w:rsidR="00FC7D3D" w:rsidRPr="00542EED" w:rsidRDefault="00FC7D3D" w:rsidP="00FC7D3D">
      <w:pPr>
        <w:numPr>
          <w:ilvl w:val="0"/>
          <w:numId w:val="9"/>
        </w:numPr>
        <w:rPr>
          <w:rFonts w:eastAsia="SimSun"/>
          <w:i/>
          <w:iCs/>
          <w:lang w:eastAsia="zh-CN"/>
        </w:rPr>
      </w:pPr>
      <w:r w:rsidRPr="00542EED">
        <w:rPr>
          <w:rFonts w:eastAsia="SimSun"/>
          <w:i/>
          <w:iCs/>
          <w:lang w:eastAsia="zh-CN"/>
        </w:rPr>
        <w:t>With MCS 13 ,1+1 rank combination and orthogonal precoder there is limited gain with MMSE-IRC over MMSE</w:t>
      </w:r>
    </w:p>
    <w:p w14:paraId="1367D906" w14:textId="77777777" w:rsidR="00FC7D3D" w:rsidRPr="00542EED" w:rsidRDefault="00FC7D3D" w:rsidP="00FC7D3D">
      <w:pPr>
        <w:numPr>
          <w:ilvl w:val="0"/>
          <w:numId w:val="9"/>
        </w:numPr>
        <w:rPr>
          <w:rFonts w:eastAsia="SimSun"/>
          <w:i/>
          <w:iCs/>
          <w:lang w:eastAsia="zh-CN"/>
        </w:rPr>
      </w:pPr>
      <w:r w:rsidRPr="00542EED">
        <w:rPr>
          <w:rFonts w:eastAsia="SimSun"/>
          <w:i/>
          <w:iCs/>
          <w:lang w:eastAsia="zh-CN"/>
        </w:rPr>
        <w:t>With MCS 17 ,1+1 rank combination and orthogonal precoder shows gain with MMSE-IRC over MMSE</w:t>
      </w:r>
    </w:p>
    <w:p w14:paraId="11FD8104" w14:textId="77777777" w:rsidR="00FC7D3D" w:rsidRPr="00542EED" w:rsidRDefault="00FC7D3D" w:rsidP="00FC7D3D">
      <w:pPr>
        <w:numPr>
          <w:ilvl w:val="0"/>
          <w:numId w:val="9"/>
        </w:numPr>
        <w:rPr>
          <w:rFonts w:eastAsia="SimSun"/>
          <w:i/>
          <w:iCs/>
          <w:lang w:eastAsia="zh-CN"/>
        </w:rPr>
      </w:pPr>
      <w:r w:rsidRPr="00542EED">
        <w:rPr>
          <w:rFonts w:eastAsia="SimSun"/>
          <w:i/>
          <w:iCs/>
          <w:lang w:eastAsia="zh-CN"/>
        </w:rPr>
        <w:t>For 2+2 rank combination MCS 13/17/19 give reasonable results and show performance gain over MMSE</w:t>
      </w:r>
    </w:p>
    <w:p w14:paraId="17749C7A" w14:textId="77777777" w:rsidR="00D1016A" w:rsidRDefault="00FC7D3D" w:rsidP="003C0E6C">
      <w:r>
        <w:t>For</w:t>
      </w:r>
      <w:r w:rsidR="00D1016A">
        <w:t xml:space="preserve"> rank combination 1+1 limited gain with MMSE -IRC receiver is observed with orthogonal precoder, especially for lower MCS – MCS13. But with MCS 17, the gain is measurable, and feasible to define requirements.</w:t>
      </w:r>
    </w:p>
    <w:p w14:paraId="75EA3D73" w14:textId="7EDE7400" w:rsidR="00D1016A" w:rsidRDefault="00D1016A" w:rsidP="00D1016A">
      <w:pPr>
        <w:numPr>
          <w:ilvl w:val="0"/>
          <w:numId w:val="8"/>
        </w:numPr>
        <w:rPr>
          <w:b/>
          <w:bCs/>
        </w:rPr>
      </w:pPr>
      <w:r>
        <w:lastRenderedPageBreak/>
        <w:t xml:space="preserve">  </w:t>
      </w:r>
      <w:r>
        <w:rPr>
          <w:b/>
          <w:bCs/>
        </w:rPr>
        <w:t>For rank combination 1+1 define requirements with MCS 17 with orthogonal precoder</w:t>
      </w:r>
      <w:r w:rsidRPr="00D50413">
        <w:rPr>
          <w:b/>
          <w:bCs/>
        </w:rPr>
        <w:t>.</w:t>
      </w:r>
    </w:p>
    <w:p w14:paraId="7F20223A" w14:textId="36445565" w:rsidR="00FC7D3D" w:rsidRDefault="00FC7D3D" w:rsidP="003C0E6C"/>
    <w:p w14:paraId="5E14E799" w14:textId="77777777" w:rsidR="00D1016A" w:rsidRDefault="00D1016A" w:rsidP="003C0E6C">
      <w:r>
        <w:t xml:space="preserve">For other rank combinations, we don’t think 4+4 rank combination is very practical in real deployments. </w:t>
      </w:r>
      <w:proofErr w:type="gramStart"/>
      <w:r>
        <w:t>Hence</w:t>
      </w:r>
      <w:proofErr w:type="gramEnd"/>
      <w:r>
        <w:t xml:space="preserve"> we propose to only define requirements with rank combination 2+2 with 8RX. </w:t>
      </w:r>
    </w:p>
    <w:p w14:paraId="696A8C00" w14:textId="31D19F71" w:rsidR="00D1016A" w:rsidRDefault="00D1016A" w:rsidP="003C0E6C">
      <w:r>
        <w:t>In Rel-17 for 2RX/4RX requirements for MU-MIMO were defined with MCS13 for both 1+1 and 2+2. For 8RX, we propose to define requirements with MCS 17 for both 2+2 and 1+1.</w:t>
      </w:r>
    </w:p>
    <w:p w14:paraId="3E478EC5" w14:textId="77777777" w:rsidR="00D1016A" w:rsidRDefault="00D1016A" w:rsidP="003C0E6C"/>
    <w:p w14:paraId="5E56A1C7" w14:textId="09B0A3AB" w:rsidR="00D1016A" w:rsidRDefault="00D1016A" w:rsidP="00D1016A">
      <w:pPr>
        <w:numPr>
          <w:ilvl w:val="0"/>
          <w:numId w:val="8"/>
        </w:numPr>
        <w:rPr>
          <w:b/>
          <w:bCs/>
        </w:rPr>
      </w:pPr>
      <w:r>
        <w:t xml:space="preserve">   </w:t>
      </w:r>
      <w:r>
        <w:rPr>
          <w:b/>
          <w:bCs/>
        </w:rPr>
        <w:t>For rank combination 2+2 define requirements with MCS 17 with orthogonal precoder</w:t>
      </w:r>
      <w:r w:rsidRPr="00D50413">
        <w:rPr>
          <w:b/>
          <w:bCs/>
        </w:rPr>
        <w:t>.</w:t>
      </w:r>
    </w:p>
    <w:p w14:paraId="472FBADC" w14:textId="1986B5C2" w:rsidR="00D1016A" w:rsidRDefault="00D1016A" w:rsidP="00D1016A">
      <w:pPr>
        <w:numPr>
          <w:ilvl w:val="0"/>
          <w:numId w:val="8"/>
        </w:numPr>
        <w:rPr>
          <w:b/>
          <w:bCs/>
        </w:rPr>
      </w:pPr>
      <w:r>
        <w:rPr>
          <w:b/>
          <w:bCs/>
        </w:rPr>
        <w:t>Do not define requirements with rank combination 4+4.</w:t>
      </w:r>
    </w:p>
    <w:p w14:paraId="6E5C8EEE" w14:textId="3C894741" w:rsidR="005A144F" w:rsidRDefault="005A144F" w:rsidP="003C0E6C"/>
    <w:p w14:paraId="3E879E5B" w14:textId="77777777" w:rsidR="00D1016A" w:rsidRPr="00D1016A" w:rsidRDefault="00D1016A" w:rsidP="00D1016A">
      <w:pPr>
        <w:rPr>
          <w:b/>
          <w:bCs/>
          <w:u w:val="single"/>
        </w:rPr>
      </w:pPr>
      <w:r w:rsidRPr="00D1016A">
        <w:rPr>
          <w:b/>
          <w:bCs/>
          <w:u w:val="single"/>
        </w:rPr>
        <w:t>Other parameters</w:t>
      </w:r>
    </w:p>
    <w:p w14:paraId="73D2DA6E" w14:textId="0750DA57" w:rsidR="00D1016A" w:rsidRDefault="00D1016A" w:rsidP="00D1016A">
      <w:r>
        <w:t xml:space="preserve">For other parameters not explicitly discussed we propose to reuse the parameters from Rel-17 MU-MIMO requirements with 2RX/ 4RX. </w:t>
      </w:r>
    </w:p>
    <w:p w14:paraId="7B1291D6" w14:textId="711A5AB7" w:rsidR="00D1016A" w:rsidRDefault="00D1016A" w:rsidP="00D1016A">
      <w:pPr>
        <w:numPr>
          <w:ilvl w:val="0"/>
          <w:numId w:val="8"/>
        </w:numPr>
        <w:rPr>
          <w:b/>
          <w:bCs/>
        </w:rPr>
      </w:pPr>
      <w:r>
        <w:rPr>
          <w:b/>
          <w:bCs/>
        </w:rPr>
        <w:t>For PDSCH demod requirements in intra-cell inter-user interference reuse the parameters from Rel-17 2RX/4RX for those not explicitly discussed/ captured</w:t>
      </w:r>
      <w:r w:rsidRPr="00D50413">
        <w:rPr>
          <w:b/>
          <w:bCs/>
        </w:rPr>
        <w:t>.</w:t>
      </w:r>
    </w:p>
    <w:p w14:paraId="67804298" w14:textId="77777777" w:rsidR="00D1016A" w:rsidRDefault="00D1016A" w:rsidP="00091842"/>
    <w:p w14:paraId="6BCFCA6A" w14:textId="77777777" w:rsidR="00091842" w:rsidRPr="00091842" w:rsidRDefault="00091842" w:rsidP="00091842"/>
    <w:p w14:paraId="7DC061AD" w14:textId="77777777" w:rsidR="00091842" w:rsidRDefault="00091842" w:rsidP="003C0E6C"/>
    <w:p w14:paraId="77D6CA7B" w14:textId="1F64EFFA" w:rsidR="00752188" w:rsidRDefault="00752188" w:rsidP="00752188">
      <w:pPr>
        <w:pStyle w:val="Heading2"/>
      </w:pPr>
      <w:r w:rsidRPr="00297414">
        <w:t>Wideband CQI reporting requirements with inter-cell interference</w:t>
      </w:r>
    </w:p>
    <w:p w14:paraId="03C2D1BB" w14:textId="3A6A3601" w:rsidR="00752188" w:rsidRDefault="00C92469" w:rsidP="003C0E6C">
      <w:r>
        <w:t xml:space="preserve">For CQI reporting requirements in ICI </w:t>
      </w:r>
      <w:r w:rsidR="009A54E3">
        <w:t>it was</w:t>
      </w:r>
      <w:r>
        <w:t xml:space="preserve"> agreed to define requirements</w:t>
      </w:r>
      <w:r w:rsidR="009A54E3">
        <w:t>. We discuss the open issues related to test parameters below</w:t>
      </w:r>
      <w:r>
        <w:t xml:space="preserve">. </w:t>
      </w:r>
    </w:p>
    <w:p w14:paraId="06783C8E" w14:textId="77777777" w:rsidR="009A54E3" w:rsidRPr="00BC5FF3" w:rsidRDefault="009A54E3" w:rsidP="009A54E3">
      <w:pPr>
        <w:rPr>
          <w:b/>
          <w:u w:val="single"/>
          <w:lang w:eastAsia="ko-KR"/>
        </w:rPr>
      </w:pPr>
      <w:r w:rsidRPr="00BC5FF3">
        <w:rPr>
          <w:b/>
          <w:u w:val="single"/>
          <w:lang w:eastAsia="ko-KR"/>
        </w:rPr>
        <w:t>Propagation condition</w:t>
      </w:r>
    </w:p>
    <w:p w14:paraId="4DB7CBA2" w14:textId="77777777" w:rsidR="009A54E3" w:rsidRPr="00BC5FF3" w:rsidRDefault="009A54E3" w:rsidP="009A54E3">
      <w:pPr>
        <w:rPr>
          <w:szCs w:val="24"/>
          <w:lang w:eastAsia="zh-CN"/>
        </w:rPr>
      </w:pPr>
      <w:r w:rsidRPr="00BC5FF3">
        <w:rPr>
          <w:szCs w:val="24"/>
          <w:lang w:eastAsia="zh-CN"/>
        </w:rPr>
        <w:t>Proposals</w:t>
      </w:r>
    </w:p>
    <w:p w14:paraId="1F0BDA99" w14:textId="77777777" w:rsidR="009A54E3" w:rsidRPr="00BC5FF3" w:rsidRDefault="009A54E3" w:rsidP="005C7AE3">
      <w:pPr>
        <w:pStyle w:val="ListParagraph"/>
        <w:numPr>
          <w:ilvl w:val="0"/>
          <w:numId w:val="25"/>
        </w:numPr>
      </w:pPr>
      <w:r w:rsidRPr="00BC5FF3">
        <w:t xml:space="preserve">Option 1: </w:t>
      </w:r>
      <w:r w:rsidRPr="00BC5FF3">
        <w:br/>
        <w:t xml:space="preserve">Reuse the same configuration for Rel-17 2/4Rx: </w:t>
      </w:r>
      <w:r w:rsidRPr="00BC5FF3">
        <w:br/>
        <w:t>- TDLA30-5 for the serving cell</w:t>
      </w:r>
      <w:r w:rsidRPr="00BC5FF3">
        <w:br/>
        <w:t>- AWGN for the interference cell.</w:t>
      </w:r>
    </w:p>
    <w:p w14:paraId="24CDE3C5" w14:textId="77777777" w:rsidR="009A54E3" w:rsidRPr="00BC5FF3" w:rsidRDefault="009A54E3" w:rsidP="005C7AE3">
      <w:pPr>
        <w:pStyle w:val="ListParagraph"/>
        <w:numPr>
          <w:ilvl w:val="0"/>
          <w:numId w:val="25"/>
        </w:numPr>
      </w:pPr>
      <w:r w:rsidRPr="00BC5FF3">
        <w:t xml:space="preserve">Option 2: </w:t>
      </w:r>
      <w:r w:rsidRPr="00BC5FF3">
        <w:br/>
        <w:t>Further study whether to also include fading channel conditions.</w:t>
      </w:r>
    </w:p>
    <w:p w14:paraId="09A7BB49" w14:textId="77777777" w:rsidR="009A54E3" w:rsidRPr="00BC5FF3" w:rsidRDefault="009A54E3" w:rsidP="005C7AE3">
      <w:pPr>
        <w:pStyle w:val="ListParagraph"/>
        <w:numPr>
          <w:ilvl w:val="0"/>
          <w:numId w:val="25"/>
        </w:numPr>
      </w:pPr>
      <w:r w:rsidRPr="00BC5FF3">
        <w:t xml:space="preserve">Option 3: </w:t>
      </w:r>
      <w:r w:rsidRPr="00BC5FF3">
        <w:br/>
        <w:t>CQI requirements under fading channel (If time allows)</w:t>
      </w:r>
    </w:p>
    <w:p w14:paraId="02C89446" w14:textId="77777777" w:rsidR="009A54E3" w:rsidRPr="00BC5FF3" w:rsidRDefault="009A54E3" w:rsidP="005C7AE3">
      <w:pPr>
        <w:pStyle w:val="ListParagraph"/>
        <w:numPr>
          <w:ilvl w:val="0"/>
          <w:numId w:val="25"/>
        </w:numPr>
      </w:pPr>
      <w:r w:rsidRPr="00BC5FF3">
        <w:t>Option 4:</w:t>
      </w:r>
      <w:r w:rsidRPr="00BC5FF3">
        <w:br/>
        <w:t>Consider the assumption assumed for Rel-17 CQI reporting fading tests with inter-cell interference as baseline</w:t>
      </w:r>
    </w:p>
    <w:p w14:paraId="63ECF01C" w14:textId="77777777" w:rsidR="009A54E3" w:rsidRPr="00BC5FF3" w:rsidRDefault="009A54E3" w:rsidP="005C7AE3">
      <w:pPr>
        <w:pStyle w:val="ListParagraph"/>
        <w:numPr>
          <w:ilvl w:val="0"/>
          <w:numId w:val="25"/>
        </w:numPr>
      </w:pPr>
      <w:r w:rsidRPr="00BC5FF3">
        <w:t>Other options not precluded</w:t>
      </w:r>
    </w:p>
    <w:p w14:paraId="13C4423C" w14:textId="77777777" w:rsidR="009A54E3" w:rsidRDefault="009A54E3" w:rsidP="009A54E3">
      <w:pPr>
        <w:rPr>
          <w:szCs w:val="24"/>
          <w:lang w:eastAsia="zh-CN"/>
        </w:rPr>
      </w:pPr>
    </w:p>
    <w:p w14:paraId="5EBD1E04" w14:textId="77777777" w:rsidR="00A21A71" w:rsidRDefault="00A21A71" w:rsidP="00A21A71">
      <w:pPr>
        <w:rPr>
          <w:b/>
          <w:u w:val="single"/>
        </w:rPr>
      </w:pPr>
    </w:p>
    <w:p w14:paraId="183556F9" w14:textId="6B9DA4B6" w:rsidR="00A21A71" w:rsidRDefault="00A21A71" w:rsidP="00A21A71">
      <w:pPr>
        <w:numPr>
          <w:ilvl w:val="0"/>
          <w:numId w:val="8"/>
        </w:numPr>
        <w:rPr>
          <w:b/>
          <w:bCs/>
        </w:rPr>
      </w:pPr>
      <w:r>
        <w:rPr>
          <w:b/>
          <w:bCs/>
        </w:rPr>
        <w:t>For CQI reporting in ICI, reuse the same propagation condition as R17 – TDLA30-5 for serving cell and AWGN for interference cell.</w:t>
      </w:r>
    </w:p>
    <w:p w14:paraId="2BE080E2" w14:textId="77777777" w:rsidR="00A21A71" w:rsidRPr="00BC5FF3" w:rsidRDefault="00A21A71" w:rsidP="009A54E3">
      <w:pPr>
        <w:rPr>
          <w:szCs w:val="24"/>
          <w:lang w:eastAsia="zh-CN"/>
        </w:rPr>
      </w:pPr>
    </w:p>
    <w:p w14:paraId="6B2DBD07" w14:textId="77777777" w:rsidR="009A54E3" w:rsidRPr="00BC5FF3" w:rsidRDefault="009A54E3" w:rsidP="009A54E3">
      <w:pPr>
        <w:rPr>
          <w:b/>
          <w:u w:val="single"/>
          <w:lang w:eastAsia="ko-KR"/>
        </w:rPr>
      </w:pPr>
      <w:r w:rsidRPr="00BC5FF3">
        <w:rPr>
          <w:b/>
          <w:u w:val="single"/>
          <w:lang w:eastAsia="ko-KR"/>
        </w:rPr>
        <w:t>CQI calculation algorithm</w:t>
      </w:r>
    </w:p>
    <w:p w14:paraId="54B9AF73" w14:textId="77777777" w:rsidR="009A54E3" w:rsidRPr="00BC5FF3" w:rsidRDefault="009A54E3" w:rsidP="009A54E3">
      <w:pPr>
        <w:rPr>
          <w:b/>
          <w:u w:val="single"/>
          <w:lang w:eastAsia="ko-KR"/>
        </w:rPr>
      </w:pPr>
      <w:r w:rsidRPr="00BC5FF3">
        <w:rPr>
          <w:szCs w:val="24"/>
          <w:lang w:eastAsia="zh-CN"/>
        </w:rPr>
        <w:lastRenderedPageBreak/>
        <w:t>Proposals</w:t>
      </w:r>
    </w:p>
    <w:p w14:paraId="728CBCFE" w14:textId="77777777" w:rsidR="009A54E3" w:rsidRPr="00BC5FF3" w:rsidRDefault="009A54E3" w:rsidP="005C7AE3">
      <w:pPr>
        <w:pStyle w:val="ListParagraph"/>
        <w:numPr>
          <w:ilvl w:val="0"/>
          <w:numId w:val="25"/>
        </w:numPr>
      </w:pPr>
      <w:r w:rsidRPr="00BC5FF3">
        <w:t xml:space="preserve">Option 1: </w:t>
      </w:r>
      <w:r w:rsidRPr="00BC5FF3">
        <w:br/>
        <w:t xml:space="preserve">Define CQI reporting requirements as below: </w:t>
      </w:r>
      <w:r w:rsidRPr="00BC5FF3">
        <w:br/>
        <w:t>- Baseline SU-MIMO 8Rx receiver with Baseline CQI calculation</w:t>
      </w:r>
      <w:r w:rsidRPr="00BC5FF3">
        <w:br/>
        <w:t>- Simplified SU-MIMO 8Rx receiver with Simplified CQI calculation.</w:t>
      </w:r>
    </w:p>
    <w:p w14:paraId="1C3B63E5" w14:textId="77777777" w:rsidR="009A54E3" w:rsidRPr="00BC5FF3" w:rsidRDefault="009A54E3" w:rsidP="005C7AE3">
      <w:pPr>
        <w:pStyle w:val="ListParagraph"/>
        <w:numPr>
          <w:ilvl w:val="0"/>
          <w:numId w:val="25"/>
        </w:numPr>
      </w:pPr>
      <w:r w:rsidRPr="00BC5FF3">
        <w:t xml:space="preserve">Option 2: </w:t>
      </w:r>
      <w:r w:rsidRPr="00BC5FF3">
        <w:br/>
        <w:t>RAN4 to define CQI requirements for two receiver types:</w:t>
      </w:r>
      <w:r w:rsidRPr="00BC5FF3">
        <w:br/>
        <w:t>- Baseline receiver: UE performs demodulation and CSI calculation with 8Rx joint processing.</w:t>
      </w:r>
      <w:r w:rsidRPr="00BC5FF3">
        <w:br/>
        <w:t>- Simplified receiver: UE performs demodulation and CSI calculation with two separate 4Rx processing.</w:t>
      </w:r>
    </w:p>
    <w:p w14:paraId="2D741931" w14:textId="77777777" w:rsidR="009A54E3" w:rsidRPr="00BC5FF3" w:rsidRDefault="009A54E3" w:rsidP="005C7AE3">
      <w:pPr>
        <w:pStyle w:val="ListParagraph"/>
        <w:numPr>
          <w:ilvl w:val="0"/>
          <w:numId w:val="25"/>
        </w:numPr>
      </w:pPr>
      <w:r w:rsidRPr="00BC5FF3">
        <w:t>Option 3:</w:t>
      </w:r>
      <w:r w:rsidRPr="00BC5FF3">
        <w:br/>
        <w:t>Only define one CQI calculation assumption to match both receiver types.</w:t>
      </w:r>
    </w:p>
    <w:p w14:paraId="59F72DD6" w14:textId="77777777" w:rsidR="009A54E3" w:rsidRPr="00BC5FF3" w:rsidRDefault="009A54E3" w:rsidP="005C7AE3">
      <w:pPr>
        <w:pStyle w:val="ListParagraph"/>
        <w:numPr>
          <w:ilvl w:val="0"/>
          <w:numId w:val="25"/>
        </w:numPr>
      </w:pPr>
      <w:r w:rsidRPr="00BC5FF3">
        <w:t>Option 4:</w:t>
      </w:r>
      <w:r w:rsidRPr="00BC5FF3">
        <w:br/>
        <w:t>Introduce one CQI calculation assumption independent of receiver type. Reconsider if later proven that two CQI calculation assumptions matching the two receiver types are needed.</w:t>
      </w:r>
    </w:p>
    <w:p w14:paraId="7AA65E0E" w14:textId="77777777" w:rsidR="009A54E3" w:rsidRPr="00BC5FF3" w:rsidRDefault="009A54E3" w:rsidP="005C7AE3">
      <w:pPr>
        <w:pStyle w:val="ListParagraph"/>
        <w:numPr>
          <w:ilvl w:val="0"/>
          <w:numId w:val="25"/>
        </w:numPr>
      </w:pPr>
      <w:r w:rsidRPr="00BC5FF3">
        <w:rPr>
          <w:rFonts w:hint="eastAsia"/>
        </w:rPr>
        <w:t>Option 5:</w:t>
      </w:r>
      <w:r w:rsidRPr="00BC5FF3">
        <w:br/>
        <w:t>RAN4 to evaluate the throughput ratio for both receiver assumptions based on the agreed parameters/settings. If the throughput ratio is close, then we can go for one requirement. Otherwise, RAN4 can define two sets of requirements for different type of receiver.</w:t>
      </w:r>
    </w:p>
    <w:p w14:paraId="5B732DD4" w14:textId="77777777" w:rsidR="009A54E3" w:rsidRPr="00BC5FF3" w:rsidRDefault="009A54E3" w:rsidP="005C7AE3">
      <w:pPr>
        <w:pStyle w:val="ListParagraph"/>
        <w:numPr>
          <w:ilvl w:val="0"/>
          <w:numId w:val="25"/>
        </w:numPr>
      </w:pPr>
      <w:r w:rsidRPr="00BC5FF3">
        <w:t>Other options not precluded.</w:t>
      </w:r>
    </w:p>
    <w:p w14:paraId="6CB209AF" w14:textId="77777777" w:rsidR="009A54E3" w:rsidRDefault="009A54E3" w:rsidP="009A54E3">
      <w:pPr>
        <w:rPr>
          <w:lang w:eastAsia="zh-CN"/>
        </w:rPr>
      </w:pPr>
    </w:p>
    <w:p w14:paraId="0994C79E" w14:textId="2F5D5924" w:rsidR="00A21A71" w:rsidRDefault="00A21A71" w:rsidP="009A54E3">
      <w:pPr>
        <w:rPr>
          <w:lang w:eastAsia="zh-CN"/>
        </w:rPr>
      </w:pPr>
      <w:r>
        <w:rPr>
          <w:lang w:eastAsia="zh-CN"/>
        </w:rPr>
        <w:t xml:space="preserve">There is only 1 requirement defined for CQI reporting with 8RX in Rel-18, which is for any receiver implementation. We don’t see a precedent for CQI reporting with baseline and simplified receiver in Rel-18. Hence, we propose to define single requirements for CQI reporting in ICI with 8RX. </w:t>
      </w:r>
    </w:p>
    <w:p w14:paraId="2E6E11D1" w14:textId="0173CE6F" w:rsidR="00A21A71" w:rsidRPr="00542EED" w:rsidRDefault="00A21A71" w:rsidP="00A21A71">
      <w:pPr>
        <w:numPr>
          <w:ilvl w:val="0"/>
          <w:numId w:val="9"/>
        </w:numPr>
        <w:rPr>
          <w:rFonts w:eastAsia="SimSun"/>
          <w:i/>
          <w:iCs/>
          <w:lang w:eastAsia="zh-CN"/>
        </w:rPr>
      </w:pPr>
      <w:r>
        <w:rPr>
          <w:rFonts w:eastAsia="SimSun"/>
          <w:i/>
          <w:iCs/>
          <w:lang w:eastAsia="zh-CN"/>
        </w:rPr>
        <w:t>In Rel-18</w:t>
      </w:r>
      <w:r w:rsidR="005517AE">
        <w:rPr>
          <w:rFonts w:eastAsia="SimSun"/>
          <w:i/>
          <w:iCs/>
          <w:lang w:eastAsia="zh-CN"/>
        </w:rPr>
        <w:t xml:space="preserve"> CQI reporting requirements with rank 4 are not defined for baseline and simplified receiver. There is no precedent for defining different requirements for different receiver implementations for CQI reporting. </w:t>
      </w:r>
    </w:p>
    <w:p w14:paraId="4FAE425C" w14:textId="670005B0" w:rsidR="00A21A71" w:rsidRDefault="00A21A71" w:rsidP="00A21A71">
      <w:pPr>
        <w:numPr>
          <w:ilvl w:val="0"/>
          <w:numId w:val="8"/>
        </w:numPr>
        <w:rPr>
          <w:b/>
          <w:bCs/>
        </w:rPr>
      </w:pPr>
      <w:r>
        <w:t xml:space="preserve">  </w:t>
      </w:r>
      <w:r w:rsidR="005517AE">
        <w:rPr>
          <w:b/>
          <w:bCs/>
        </w:rPr>
        <w:t>Define single requirement for CQI reporting in ICI with 8RX for all receiver implementations</w:t>
      </w:r>
      <w:r w:rsidRPr="00D50413">
        <w:rPr>
          <w:b/>
          <w:bCs/>
        </w:rPr>
        <w:t>.</w:t>
      </w:r>
    </w:p>
    <w:p w14:paraId="239952EF" w14:textId="77777777" w:rsidR="00A21A71" w:rsidRDefault="00A21A71" w:rsidP="009A54E3">
      <w:pPr>
        <w:rPr>
          <w:lang w:eastAsia="zh-CN"/>
        </w:rPr>
      </w:pPr>
    </w:p>
    <w:p w14:paraId="6596CA98" w14:textId="77777777" w:rsidR="00A21A71" w:rsidRPr="00BC5FF3" w:rsidRDefault="00A21A71" w:rsidP="009A54E3">
      <w:pPr>
        <w:rPr>
          <w:lang w:eastAsia="zh-CN"/>
        </w:rPr>
      </w:pPr>
    </w:p>
    <w:p w14:paraId="052A7F74" w14:textId="77777777" w:rsidR="009A54E3" w:rsidRPr="00BC5FF3" w:rsidRDefault="009A54E3" w:rsidP="009A54E3">
      <w:pPr>
        <w:rPr>
          <w:b/>
          <w:u w:val="single"/>
          <w:lang w:eastAsia="ko-KR"/>
        </w:rPr>
      </w:pPr>
      <w:r w:rsidRPr="00BC5FF3">
        <w:rPr>
          <w:b/>
          <w:u w:val="single"/>
          <w:lang w:eastAsia="ko-KR"/>
        </w:rPr>
        <w:t>Test metric</w:t>
      </w:r>
    </w:p>
    <w:p w14:paraId="4A6848CD" w14:textId="77777777" w:rsidR="009A54E3" w:rsidRPr="00BC5FF3" w:rsidRDefault="009A54E3" w:rsidP="009A54E3">
      <w:pPr>
        <w:rPr>
          <w:szCs w:val="24"/>
          <w:lang w:eastAsia="zh-CN"/>
        </w:rPr>
      </w:pPr>
      <w:r w:rsidRPr="00BC5FF3">
        <w:rPr>
          <w:szCs w:val="24"/>
          <w:lang w:eastAsia="zh-CN"/>
        </w:rPr>
        <w:t>Proposals</w:t>
      </w:r>
    </w:p>
    <w:p w14:paraId="1DBDBB23" w14:textId="77777777" w:rsidR="009A54E3" w:rsidRPr="00BC5FF3" w:rsidRDefault="009A54E3" w:rsidP="005C7AE3">
      <w:pPr>
        <w:pStyle w:val="ListParagraph"/>
        <w:numPr>
          <w:ilvl w:val="0"/>
          <w:numId w:val="25"/>
        </w:numPr>
      </w:pPr>
      <w:r w:rsidRPr="00BC5FF3">
        <w:t xml:space="preserve">Option 1: </w:t>
      </w:r>
      <w:r w:rsidRPr="00BC5FF3">
        <w:br/>
        <w:t xml:space="preserve">Reuse the same test metric for Rel-17 2/4Rx: </w:t>
      </w:r>
    </w:p>
    <w:tbl>
      <w:tblPr>
        <w:tblStyle w:val="TableGrid"/>
        <w:tblW w:w="0" w:type="auto"/>
        <w:tblInd w:w="759" w:type="dxa"/>
        <w:tblLook w:val="04A0" w:firstRow="1" w:lastRow="0" w:firstColumn="1" w:lastColumn="0" w:noHBand="0" w:noVBand="1"/>
      </w:tblPr>
      <w:tblGrid>
        <w:gridCol w:w="8076"/>
      </w:tblGrid>
      <w:tr w:rsidR="009A54E3" w:rsidRPr="00BC5FF3" w14:paraId="18A7D165" w14:textId="77777777" w:rsidTr="005E5877">
        <w:tc>
          <w:tcPr>
            <w:tcW w:w="8076" w:type="dxa"/>
          </w:tcPr>
          <w:p w14:paraId="12C0FF51" w14:textId="77777777" w:rsidR="009A54E3" w:rsidRPr="00BC5FF3" w:rsidRDefault="009A54E3" w:rsidP="005E5877">
            <w:pPr>
              <w:pStyle w:val="B1"/>
              <w:ind w:left="312" w:hanging="312"/>
              <w:rPr>
                <w:rFonts w:eastAsiaTheme="minorEastAsia"/>
                <w:i/>
                <w:lang w:eastAsia="zh-TW"/>
              </w:rPr>
            </w:pPr>
            <w:r w:rsidRPr="00BC5FF3">
              <w:rPr>
                <w:i/>
              </w:rPr>
              <w:t>a)</w:t>
            </w:r>
            <w:r w:rsidRPr="00BC5FF3">
              <w:rPr>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BC5FF3">
              <w:rPr>
                <w:rFonts w:ascii="Symbol" w:hAnsi="Symbol"/>
                <w:i/>
                <w:iCs/>
              </w:rPr>
              <w:t></w:t>
            </w:r>
            <w:r w:rsidRPr="00BC5FF3">
              <w:rPr>
                <w:rFonts w:ascii="Symbol" w:hAnsi="Symbol"/>
                <w:i/>
              </w:rPr>
              <w:t></w:t>
            </w:r>
            <w:r w:rsidRPr="00BC5FF3">
              <w:rPr>
                <w:rFonts w:ascii="Symbol" w:eastAsiaTheme="minorEastAsia" w:hAnsi="Symbol"/>
                <w:i/>
                <w:lang w:eastAsia="zh-TW"/>
              </w:rPr>
              <w:t></w:t>
            </w:r>
          </w:p>
          <w:p w14:paraId="110F727D" w14:textId="77777777" w:rsidR="009A54E3" w:rsidRPr="00BC5FF3" w:rsidRDefault="009A54E3" w:rsidP="005E5877">
            <w:pPr>
              <w:pStyle w:val="B1"/>
              <w:ind w:left="312" w:hanging="312"/>
              <w:rPr>
                <w:i/>
                <w:lang w:eastAsia="zh-CN"/>
              </w:rPr>
            </w:pPr>
            <w:r w:rsidRPr="00BC5FF3">
              <w:rPr>
                <w:i/>
              </w:rPr>
              <w:t>b)</w:t>
            </w:r>
            <w:r w:rsidRPr="00BC5FF3">
              <w:rPr>
                <w:i/>
              </w:rPr>
              <w:tab/>
              <w:t xml:space="preserve">when transmitting the transport format indicated by each reported wideband CQI index subject to an interference source with specified INR, the average BLER for the indicated transport formats shall be greater than or equal to </w:t>
            </w:r>
            <w:r w:rsidRPr="00BC5FF3">
              <w:rPr>
                <w:rFonts w:eastAsiaTheme="minorEastAsia" w:hint="eastAsia"/>
                <w:i/>
                <w:lang w:eastAsia="zh-TW"/>
              </w:rPr>
              <w:t>X%</w:t>
            </w:r>
            <w:r w:rsidRPr="00BC5FF3">
              <w:rPr>
                <w:i/>
              </w:rPr>
              <w:t>.</w:t>
            </w:r>
          </w:p>
        </w:tc>
      </w:tr>
    </w:tbl>
    <w:p w14:paraId="7918DB11" w14:textId="77777777" w:rsidR="009A54E3" w:rsidRPr="00BC5FF3" w:rsidRDefault="009A54E3" w:rsidP="005C7AE3">
      <w:pPr>
        <w:pStyle w:val="ListParagraph"/>
        <w:numPr>
          <w:ilvl w:val="0"/>
          <w:numId w:val="25"/>
        </w:numPr>
      </w:pPr>
      <w:r w:rsidRPr="00BC5FF3">
        <w:t>Other options no precluded</w:t>
      </w:r>
    </w:p>
    <w:p w14:paraId="4999110A" w14:textId="77777777" w:rsidR="009A54E3" w:rsidRDefault="009A54E3" w:rsidP="009A54E3">
      <w:pPr>
        <w:rPr>
          <w:szCs w:val="24"/>
          <w:lang w:eastAsia="zh-CN"/>
        </w:rPr>
      </w:pPr>
    </w:p>
    <w:p w14:paraId="02D52E60" w14:textId="19CC3E4A" w:rsidR="005517AE" w:rsidRDefault="005517AE" w:rsidP="005517AE">
      <w:pPr>
        <w:numPr>
          <w:ilvl w:val="0"/>
          <w:numId w:val="8"/>
        </w:numPr>
        <w:rPr>
          <w:b/>
          <w:bCs/>
        </w:rPr>
      </w:pPr>
      <w:r>
        <w:t xml:space="preserve">  </w:t>
      </w:r>
      <w:r>
        <w:rPr>
          <w:b/>
          <w:bCs/>
        </w:rPr>
        <w:t>Re-use the same metric as Rel-17 for CQI reporting in ICI</w:t>
      </w:r>
      <w:r w:rsidRPr="00D50413">
        <w:rPr>
          <w:b/>
          <w:bCs/>
        </w:rPr>
        <w:t>.</w:t>
      </w:r>
    </w:p>
    <w:p w14:paraId="2CA45016" w14:textId="77777777" w:rsidR="009A54E3" w:rsidRPr="00BC5FF3" w:rsidRDefault="009A54E3" w:rsidP="009A54E3">
      <w:pPr>
        <w:rPr>
          <w:lang w:eastAsia="zh-CN"/>
        </w:rPr>
      </w:pPr>
    </w:p>
    <w:p w14:paraId="36A13263" w14:textId="77777777" w:rsidR="009A54E3" w:rsidRPr="00BC5FF3" w:rsidRDefault="009A54E3" w:rsidP="009A54E3">
      <w:pPr>
        <w:rPr>
          <w:b/>
          <w:u w:val="single"/>
          <w:lang w:eastAsia="ko-KR"/>
        </w:rPr>
      </w:pPr>
      <w:r w:rsidRPr="00BC5FF3">
        <w:rPr>
          <w:b/>
          <w:u w:val="single"/>
          <w:lang w:eastAsia="ko-KR"/>
        </w:rPr>
        <w:t>Rank for the serving cell</w:t>
      </w:r>
    </w:p>
    <w:p w14:paraId="6116C3FF" w14:textId="77777777" w:rsidR="009A54E3" w:rsidRPr="00BC5FF3" w:rsidRDefault="009A54E3" w:rsidP="009A54E3">
      <w:pPr>
        <w:rPr>
          <w:szCs w:val="24"/>
          <w:lang w:eastAsia="zh-CN"/>
        </w:rPr>
      </w:pPr>
      <w:r w:rsidRPr="00BC5FF3">
        <w:rPr>
          <w:szCs w:val="24"/>
          <w:lang w:eastAsia="zh-CN"/>
        </w:rPr>
        <w:t>Proposals</w:t>
      </w:r>
    </w:p>
    <w:p w14:paraId="416A0B24" w14:textId="77777777" w:rsidR="009A54E3" w:rsidRPr="00BC5FF3" w:rsidRDefault="009A54E3" w:rsidP="005C7AE3">
      <w:pPr>
        <w:pStyle w:val="ListParagraph"/>
        <w:numPr>
          <w:ilvl w:val="0"/>
          <w:numId w:val="25"/>
        </w:numPr>
      </w:pPr>
      <w:r w:rsidRPr="00BC5FF3">
        <w:t xml:space="preserve">Option 1: </w:t>
      </w:r>
      <w:r w:rsidRPr="00BC5FF3">
        <w:br/>
        <w:t>Rank 1</w:t>
      </w:r>
    </w:p>
    <w:p w14:paraId="1C3A4770" w14:textId="77777777" w:rsidR="009A54E3" w:rsidRPr="00BC5FF3" w:rsidRDefault="009A54E3" w:rsidP="005C7AE3">
      <w:pPr>
        <w:pStyle w:val="ListParagraph"/>
        <w:numPr>
          <w:ilvl w:val="0"/>
          <w:numId w:val="25"/>
        </w:numPr>
      </w:pPr>
      <w:r w:rsidRPr="00BC5FF3">
        <w:t xml:space="preserve">Option 2: </w:t>
      </w:r>
      <w:r w:rsidRPr="00BC5FF3">
        <w:br/>
        <w:t>Rank 2</w:t>
      </w:r>
    </w:p>
    <w:p w14:paraId="02D3419F" w14:textId="77777777" w:rsidR="009A54E3" w:rsidRPr="00BC5FF3" w:rsidRDefault="009A54E3" w:rsidP="005C7AE3">
      <w:pPr>
        <w:pStyle w:val="ListParagraph"/>
        <w:numPr>
          <w:ilvl w:val="0"/>
          <w:numId w:val="25"/>
        </w:numPr>
      </w:pPr>
      <w:r w:rsidRPr="00BC5FF3">
        <w:t xml:space="preserve">Option 3: </w:t>
      </w:r>
      <w:r w:rsidRPr="00BC5FF3">
        <w:br/>
        <w:t>Rank 4</w:t>
      </w:r>
    </w:p>
    <w:p w14:paraId="7D89317F" w14:textId="77777777" w:rsidR="009A54E3" w:rsidRPr="00BC5FF3" w:rsidRDefault="009A54E3" w:rsidP="005C7AE3">
      <w:pPr>
        <w:pStyle w:val="ListParagraph"/>
        <w:numPr>
          <w:ilvl w:val="0"/>
          <w:numId w:val="25"/>
        </w:numPr>
      </w:pPr>
      <w:r w:rsidRPr="00BC5FF3">
        <w:t>Option 4:</w:t>
      </w:r>
      <w:r w:rsidRPr="00BC5FF3">
        <w:br/>
        <w:t xml:space="preserve"> Cover the following for initial study and possible down select based on simulation results:</w:t>
      </w:r>
      <w:r w:rsidRPr="00BC5FF3">
        <w:br/>
        <w:t>- Rank 1, 2 &amp; 4</w:t>
      </w:r>
    </w:p>
    <w:p w14:paraId="133CD2F2" w14:textId="77777777" w:rsidR="009A54E3" w:rsidRPr="00BC5FF3" w:rsidRDefault="009A54E3" w:rsidP="005C7AE3">
      <w:pPr>
        <w:pStyle w:val="ListParagraph"/>
        <w:numPr>
          <w:ilvl w:val="0"/>
          <w:numId w:val="25"/>
        </w:numPr>
      </w:pPr>
      <w:r w:rsidRPr="00BC5FF3">
        <w:t>Other options not precluded.</w:t>
      </w:r>
    </w:p>
    <w:p w14:paraId="1F75576C" w14:textId="594CC840" w:rsidR="009A54E3" w:rsidRDefault="005517AE" w:rsidP="009A54E3">
      <w:pPr>
        <w:rPr>
          <w:lang w:eastAsia="zh-CN"/>
        </w:rPr>
      </w:pPr>
      <w:r>
        <w:rPr>
          <w:lang w:eastAsia="zh-CN"/>
        </w:rPr>
        <w:t xml:space="preserve">We prefer to reuse the same setup as Rel-17 and configure rank 1 for target cell for 8RX requirements in ICI. For CQI reporting the </w:t>
      </w:r>
      <w:r w:rsidR="00543106">
        <w:rPr>
          <w:lang w:eastAsia="zh-CN"/>
        </w:rPr>
        <w:t xml:space="preserve">codebook subset restriction is also specified. We propose to reuse the same as that in Rel-17. </w:t>
      </w:r>
      <w:r>
        <w:rPr>
          <w:lang w:eastAsia="zh-CN"/>
        </w:rPr>
        <w:t xml:space="preserve"> is </w:t>
      </w:r>
    </w:p>
    <w:p w14:paraId="58DF7F57" w14:textId="35B54EFD" w:rsidR="005517AE" w:rsidRDefault="005517AE" w:rsidP="005517AE">
      <w:pPr>
        <w:numPr>
          <w:ilvl w:val="0"/>
          <w:numId w:val="8"/>
        </w:numPr>
        <w:rPr>
          <w:b/>
          <w:bCs/>
        </w:rPr>
      </w:pPr>
      <w:r>
        <w:t xml:space="preserve">  </w:t>
      </w:r>
      <w:r>
        <w:rPr>
          <w:b/>
          <w:bCs/>
        </w:rPr>
        <w:t>Use rank 1 for rank for serving cell</w:t>
      </w:r>
      <w:r w:rsidRPr="00D50413">
        <w:rPr>
          <w:b/>
          <w:bCs/>
        </w:rPr>
        <w:t>.</w:t>
      </w:r>
      <w:r w:rsidR="00543106">
        <w:rPr>
          <w:b/>
          <w:bCs/>
        </w:rPr>
        <w:t xml:space="preserve"> Use codebook subset restriction of 000001. </w:t>
      </w:r>
    </w:p>
    <w:p w14:paraId="4FC76593" w14:textId="77777777" w:rsidR="005517AE" w:rsidRPr="00BC5FF3" w:rsidRDefault="005517AE" w:rsidP="009A54E3">
      <w:pPr>
        <w:rPr>
          <w:lang w:eastAsia="zh-CN"/>
        </w:rPr>
      </w:pPr>
    </w:p>
    <w:p w14:paraId="73A784FA" w14:textId="77777777" w:rsidR="009A54E3" w:rsidRPr="00BC5FF3" w:rsidRDefault="009A54E3" w:rsidP="009A54E3">
      <w:pPr>
        <w:rPr>
          <w:b/>
          <w:u w:val="single"/>
          <w:lang w:eastAsia="ko-KR"/>
        </w:rPr>
      </w:pPr>
      <w:r w:rsidRPr="00BC5FF3">
        <w:rPr>
          <w:b/>
          <w:u w:val="single"/>
          <w:lang w:eastAsia="ko-KR"/>
        </w:rPr>
        <w:t>Antenna configuration and MIMO correlation for the serving cell</w:t>
      </w:r>
    </w:p>
    <w:p w14:paraId="7CA5543E" w14:textId="77777777" w:rsidR="009A54E3" w:rsidRPr="00BC5FF3" w:rsidRDefault="009A54E3" w:rsidP="009A54E3">
      <w:pPr>
        <w:rPr>
          <w:szCs w:val="24"/>
          <w:lang w:eastAsia="zh-CN"/>
        </w:rPr>
      </w:pPr>
      <w:r w:rsidRPr="00BC5FF3">
        <w:rPr>
          <w:szCs w:val="24"/>
          <w:lang w:eastAsia="zh-CN"/>
        </w:rPr>
        <w:t>Proposals</w:t>
      </w:r>
    </w:p>
    <w:p w14:paraId="6D9DBE3D" w14:textId="77777777" w:rsidR="009A54E3" w:rsidRPr="00BC5FF3" w:rsidRDefault="009A54E3" w:rsidP="005C7AE3">
      <w:pPr>
        <w:pStyle w:val="ListParagraph"/>
        <w:numPr>
          <w:ilvl w:val="0"/>
          <w:numId w:val="25"/>
        </w:numPr>
      </w:pPr>
      <w:r w:rsidRPr="00BC5FF3">
        <w:t xml:space="preserve">Option 1: </w:t>
      </w:r>
      <w:r w:rsidRPr="00BC5FF3">
        <w:br/>
        <w:t>2T8R</w:t>
      </w:r>
    </w:p>
    <w:p w14:paraId="579823C5" w14:textId="77777777" w:rsidR="009A54E3" w:rsidRPr="00BC5FF3" w:rsidRDefault="009A54E3" w:rsidP="005C7AE3">
      <w:pPr>
        <w:pStyle w:val="ListParagraph"/>
        <w:numPr>
          <w:ilvl w:val="1"/>
          <w:numId w:val="25"/>
        </w:numPr>
      </w:pPr>
      <w:r w:rsidRPr="00BC5FF3">
        <w:t xml:space="preserve">Option 1a: </w:t>
      </w:r>
      <w:r w:rsidRPr="00BC5FF3">
        <w:br/>
        <w:t>- 2T8R with ULA Low</w:t>
      </w:r>
    </w:p>
    <w:p w14:paraId="02A10EEB" w14:textId="77777777" w:rsidR="009A54E3" w:rsidRPr="00BC5FF3" w:rsidRDefault="009A54E3" w:rsidP="005C7AE3">
      <w:pPr>
        <w:pStyle w:val="ListParagraph"/>
        <w:numPr>
          <w:ilvl w:val="1"/>
          <w:numId w:val="25"/>
        </w:numPr>
      </w:pPr>
      <w:r w:rsidRPr="00BC5FF3">
        <w:t xml:space="preserve">Option 1b: </w:t>
      </w:r>
      <w:r w:rsidRPr="00BC5FF3">
        <w:br/>
        <w:t>- 2T8R with rank 1</w:t>
      </w:r>
    </w:p>
    <w:p w14:paraId="77C5F262" w14:textId="77777777" w:rsidR="009A54E3" w:rsidRPr="00BC5FF3" w:rsidRDefault="009A54E3" w:rsidP="005C7AE3">
      <w:pPr>
        <w:pStyle w:val="ListParagraph"/>
        <w:numPr>
          <w:ilvl w:val="0"/>
          <w:numId w:val="25"/>
        </w:numPr>
      </w:pPr>
      <w:r w:rsidRPr="00BC5FF3">
        <w:t xml:space="preserve">Option 2: </w:t>
      </w:r>
      <w:r w:rsidRPr="00BC5FF3">
        <w:br/>
        <w:t>4T8R</w:t>
      </w:r>
    </w:p>
    <w:p w14:paraId="7FF08F76" w14:textId="77777777" w:rsidR="009A54E3" w:rsidRPr="00BC5FF3" w:rsidRDefault="009A54E3" w:rsidP="005C7AE3">
      <w:pPr>
        <w:pStyle w:val="ListParagraph"/>
        <w:numPr>
          <w:ilvl w:val="1"/>
          <w:numId w:val="25"/>
        </w:numPr>
      </w:pPr>
      <w:r w:rsidRPr="00BC5FF3">
        <w:t xml:space="preserve">Option 2a: </w:t>
      </w:r>
      <w:r w:rsidRPr="00BC5FF3">
        <w:br/>
        <w:t>4T8R with ULA Low, Rank 4</w:t>
      </w:r>
    </w:p>
    <w:p w14:paraId="4ABCAE5B" w14:textId="77777777" w:rsidR="009A54E3" w:rsidRPr="00BC5FF3" w:rsidRDefault="009A54E3" w:rsidP="005C7AE3">
      <w:pPr>
        <w:pStyle w:val="ListParagraph"/>
        <w:numPr>
          <w:ilvl w:val="1"/>
          <w:numId w:val="25"/>
        </w:numPr>
      </w:pPr>
      <w:r w:rsidRPr="00BC5FF3">
        <w:t xml:space="preserve">Option 2b: </w:t>
      </w:r>
      <w:r w:rsidRPr="00BC5FF3">
        <w:br/>
        <w:t>4T8R with Rank 4</w:t>
      </w:r>
    </w:p>
    <w:p w14:paraId="4379C914" w14:textId="77777777" w:rsidR="009A54E3" w:rsidRPr="00BC5FF3" w:rsidRDefault="009A54E3" w:rsidP="005C7AE3">
      <w:pPr>
        <w:pStyle w:val="ListParagraph"/>
        <w:numPr>
          <w:ilvl w:val="0"/>
          <w:numId w:val="5"/>
        </w:numPr>
      </w:pPr>
      <w:r w:rsidRPr="00BC5FF3">
        <w:t>Other options not precluded.</w:t>
      </w:r>
    </w:p>
    <w:p w14:paraId="37E15280" w14:textId="0124B8D1" w:rsidR="00543106" w:rsidRDefault="00543106" w:rsidP="00543106">
      <w:pPr>
        <w:numPr>
          <w:ilvl w:val="0"/>
          <w:numId w:val="8"/>
        </w:numPr>
        <w:rPr>
          <w:b/>
          <w:bCs/>
        </w:rPr>
      </w:pPr>
      <w:r>
        <w:t xml:space="preserve">  </w:t>
      </w:r>
      <w:r>
        <w:rPr>
          <w:b/>
          <w:bCs/>
        </w:rPr>
        <w:t xml:space="preserve">Configure 2T8R with low correlation for serving cell. </w:t>
      </w:r>
    </w:p>
    <w:p w14:paraId="3223CCF2" w14:textId="77777777" w:rsidR="009A54E3" w:rsidRPr="00BC5FF3" w:rsidRDefault="009A54E3" w:rsidP="009A54E3">
      <w:pPr>
        <w:rPr>
          <w:lang w:eastAsia="zh-CN"/>
        </w:rPr>
      </w:pPr>
    </w:p>
    <w:p w14:paraId="227A4119" w14:textId="77777777" w:rsidR="009A54E3" w:rsidRPr="00BC5FF3" w:rsidRDefault="009A54E3" w:rsidP="009A54E3">
      <w:pPr>
        <w:rPr>
          <w:b/>
          <w:u w:val="single"/>
          <w:lang w:eastAsia="ko-KR"/>
        </w:rPr>
      </w:pPr>
      <w:r w:rsidRPr="00BC5FF3">
        <w:rPr>
          <w:b/>
          <w:u w:val="single"/>
          <w:lang w:eastAsia="ko-KR"/>
        </w:rPr>
        <w:t>RI Restriction</w:t>
      </w:r>
    </w:p>
    <w:p w14:paraId="4720261C" w14:textId="77777777" w:rsidR="009A54E3" w:rsidRPr="00BC5FF3" w:rsidRDefault="009A54E3" w:rsidP="009A54E3">
      <w:pPr>
        <w:rPr>
          <w:szCs w:val="24"/>
          <w:lang w:eastAsia="zh-CN"/>
        </w:rPr>
      </w:pPr>
      <w:r w:rsidRPr="00BC5FF3">
        <w:rPr>
          <w:szCs w:val="24"/>
          <w:lang w:eastAsia="zh-CN"/>
        </w:rPr>
        <w:t>Proposals</w:t>
      </w:r>
    </w:p>
    <w:p w14:paraId="3762EBB2" w14:textId="77777777" w:rsidR="009A54E3" w:rsidRPr="00BC5FF3" w:rsidRDefault="009A54E3" w:rsidP="005C7AE3">
      <w:pPr>
        <w:pStyle w:val="ListParagraph"/>
        <w:numPr>
          <w:ilvl w:val="0"/>
          <w:numId w:val="5"/>
        </w:numPr>
      </w:pPr>
      <w:r w:rsidRPr="00BC5FF3">
        <w:t xml:space="preserve">Option 1: </w:t>
      </w:r>
      <w:r w:rsidRPr="00BC5FF3">
        <w:br/>
        <w:t>no RI restriction</w:t>
      </w:r>
      <w:r w:rsidRPr="00BC5FF3">
        <w:rPr>
          <w:rFonts w:hint="eastAsia"/>
        </w:rPr>
        <w:t xml:space="preserve"> (lower than Rank 4)</w:t>
      </w:r>
      <w:r w:rsidRPr="00BC5FF3">
        <w:t xml:space="preserve"> configured for simulation</w:t>
      </w:r>
    </w:p>
    <w:p w14:paraId="68F8D83D" w14:textId="77777777" w:rsidR="009A54E3" w:rsidRPr="00BC5FF3" w:rsidRDefault="009A54E3" w:rsidP="005C7AE3">
      <w:pPr>
        <w:pStyle w:val="ListParagraph"/>
        <w:numPr>
          <w:ilvl w:val="0"/>
          <w:numId w:val="5"/>
        </w:numPr>
      </w:pPr>
      <w:r w:rsidRPr="00BC5FF3">
        <w:t>Other options not precluded</w:t>
      </w:r>
    </w:p>
    <w:p w14:paraId="5C9E6E6C" w14:textId="0ECED3E4" w:rsidR="00543106" w:rsidRDefault="00543106" w:rsidP="00543106">
      <w:pPr>
        <w:numPr>
          <w:ilvl w:val="0"/>
          <w:numId w:val="8"/>
        </w:numPr>
        <w:rPr>
          <w:b/>
          <w:bCs/>
        </w:rPr>
      </w:pPr>
      <w:r>
        <w:t xml:space="preserve">  </w:t>
      </w:r>
      <w:r>
        <w:rPr>
          <w:b/>
          <w:bCs/>
        </w:rPr>
        <w:t xml:space="preserve">Configure rank restriction of 00000001 (rank 1 only). </w:t>
      </w:r>
    </w:p>
    <w:p w14:paraId="2D8C8E6D" w14:textId="77777777" w:rsidR="009A54E3" w:rsidRPr="00BC5FF3" w:rsidRDefault="009A54E3" w:rsidP="009A54E3">
      <w:pPr>
        <w:rPr>
          <w:lang w:eastAsia="zh-CN"/>
        </w:rPr>
      </w:pPr>
    </w:p>
    <w:p w14:paraId="0440C584" w14:textId="77777777" w:rsidR="009A54E3" w:rsidRPr="00BC5FF3" w:rsidRDefault="009A54E3" w:rsidP="009A54E3">
      <w:pPr>
        <w:rPr>
          <w:b/>
          <w:u w:val="single"/>
          <w:lang w:eastAsia="ko-KR"/>
        </w:rPr>
      </w:pPr>
      <w:r w:rsidRPr="00BC5FF3">
        <w:rPr>
          <w:b/>
          <w:u w:val="single"/>
          <w:lang w:eastAsia="ko-KR"/>
        </w:rPr>
        <w:lastRenderedPageBreak/>
        <w:t>Antenna configuration the interference cell</w:t>
      </w:r>
    </w:p>
    <w:p w14:paraId="43E60B3B" w14:textId="77777777" w:rsidR="009A54E3" w:rsidRPr="00BC5FF3" w:rsidRDefault="009A54E3" w:rsidP="009A54E3">
      <w:pPr>
        <w:rPr>
          <w:szCs w:val="24"/>
          <w:lang w:eastAsia="zh-CN"/>
        </w:rPr>
      </w:pPr>
      <w:r w:rsidRPr="00BC5FF3">
        <w:rPr>
          <w:szCs w:val="24"/>
          <w:lang w:eastAsia="zh-CN"/>
        </w:rPr>
        <w:t>Proposals</w:t>
      </w:r>
    </w:p>
    <w:p w14:paraId="6B49ABB3" w14:textId="77777777" w:rsidR="009A54E3" w:rsidRPr="00BC5FF3" w:rsidRDefault="009A54E3" w:rsidP="005C7AE3">
      <w:pPr>
        <w:pStyle w:val="ListParagraph"/>
        <w:numPr>
          <w:ilvl w:val="0"/>
          <w:numId w:val="5"/>
        </w:numPr>
      </w:pPr>
      <w:r w:rsidRPr="00BC5FF3">
        <w:t xml:space="preserve">Option 1: </w:t>
      </w:r>
      <w:r w:rsidRPr="00BC5FF3">
        <w:br/>
        <w:t>1T8R</w:t>
      </w:r>
    </w:p>
    <w:p w14:paraId="044CE6FF" w14:textId="77777777" w:rsidR="009A54E3" w:rsidRPr="00BC5FF3" w:rsidRDefault="009A54E3" w:rsidP="005C7AE3">
      <w:pPr>
        <w:pStyle w:val="ListParagraph"/>
        <w:numPr>
          <w:ilvl w:val="0"/>
          <w:numId w:val="5"/>
        </w:numPr>
      </w:pPr>
      <w:r w:rsidRPr="00BC5FF3">
        <w:t>Other options not precluded</w:t>
      </w:r>
    </w:p>
    <w:p w14:paraId="33493107" w14:textId="3167043E" w:rsidR="00543106" w:rsidRDefault="00543106" w:rsidP="00543106">
      <w:pPr>
        <w:numPr>
          <w:ilvl w:val="0"/>
          <w:numId w:val="8"/>
        </w:numPr>
        <w:rPr>
          <w:b/>
          <w:bCs/>
        </w:rPr>
      </w:pPr>
      <w:r>
        <w:t xml:space="preserve">  </w:t>
      </w:r>
      <w:r>
        <w:rPr>
          <w:b/>
          <w:bCs/>
        </w:rPr>
        <w:t xml:space="preserve">Configure 1T8R for interference cell. </w:t>
      </w:r>
    </w:p>
    <w:p w14:paraId="15466695" w14:textId="77777777" w:rsidR="009A54E3" w:rsidRPr="00BC5FF3" w:rsidRDefault="009A54E3" w:rsidP="009A54E3">
      <w:pPr>
        <w:rPr>
          <w:lang w:eastAsia="zh-CN"/>
        </w:rPr>
      </w:pPr>
    </w:p>
    <w:p w14:paraId="48DA2078" w14:textId="77777777" w:rsidR="009A54E3" w:rsidRPr="00BC5FF3" w:rsidRDefault="009A54E3" w:rsidP="009A54E3">
      <w:pPr>
        <w:rPr>
          <w:b/>
          <w:u w:val="single"/>
          <w:lang w:eastAsia="ko-KR"/>
        </w:rPr>
      </w:pPr>
      <w:r w:rsidRPr="00BC5FF3">
        <w:rPr>
          <w:b/>
          <w:u w:val="single"/>
          <w:lang w:eastAsia="ko-KR"/>
        </w:rPr>
        <w:t>CSI-IM and NZP CSI-RS configurations</w:t>
      </w:r>
    </w:p>
    <w:p w14:paraId="731C7A3A" w14:textId="77777777" w:rsidR="009A54E3" w:rsidRPr="00BC5FF3" w:rsidRDefault="009A54E3" w:rsidP="009A54E3">
      <w:pPr>
        <w:rPr>
          <w:szCs w:val="24"/>
          <w:lang w:eastAsia="zh-CN"/>
        </w:rPr>
      </w:pPr>
      <w:r w:rsidRPr="00BC5FF3">
        <w:rPr>
          <w:szCs w:val="24"/>
          <w:lang w:eastAsia="zh-CN"/>
        </w:rPr>
        <w:t>Proposals</w:t>
      </w:r>
    </w:p>
    <w:p w14:paraId="2689ECB9" w14:textId="77777777" w:rsidR="009A54E3" w:rsidRPr="00BC5FF3" w:rsidRDefault="009A54E3" w:rsidP="005C7AE3">
      <w:pPr>
        <w:pStyle w:val="ListParagraph"/>
        <w:numPr>
          <w:ilvl w:val="0"/>
          <w:numId w:val="5"/>
        </w:numPr>
      </w:pPr>
      <w:r w:rsidRPr="00BC5FF3">
        <w:t xml:space="preserve">Option 1: </w:t>
      </w:r>
      <w:r w:rsidRPr="00BC5FF3">
        <w:br/>
        <w:t xml:space="preserve">Reuse agreement from R17 2/4Rx inter-cell interference suppressing requirement for simulation: </w:t>
      </w:r>
      <w:r w:rsidRPr="00BC5FF3">
        <w:br/>
        <w:t>- CSI-IM on serving cell overlapping with PDSCH from interference cell</w:t>
      </w:r>
      <w:r w:rsidRPr="00BC5FF3">
        <w:br/>
        <w:t>- NZP CSI-RS on serving cell overlapping with NZP CSI-RS from interference cell</w:t>
      </w:r>
    </w:p>
    <w:p w14:paraId="144B2D08" w14:textId="77777777" w:rsidR="009A54E3" w:rsidRPr="00BC5FF3" w:rsidRDefault="009A54E3" w:rsidP="005C7AE3">
      <w:pPr>
        <w:pStyle w:val="ListParagraph"/>
        <w:numPr>
          <w:ilvl w:val="0"/>
          <w:numId w:val="5"/>
        </w:numPr>
      </w:pPr>
      <w:r w:rsidRPr="00BC5FF3">
        <w:t>Other options not precluded</w:t>
      </w:r>
    </w:p>
    <w:p w14:paraId="230B4BBF" w14:textId="77777777" w:rsidR="009A54E3" w:rsidRPr="00BC5FF3" w:rsidRDefault="009A54E3" w:rsidP="009A54E3">
      <w:pPr>
        <w:rPr>
          <w:szCs w:val="24"/>
          <w:lang w:eastAsia="zh-CN"/>
        </w:rPr>
      </w:pPr>
    </w:p>
    <w:p w14:paraId="0365AEF0" w14:textId="77777777" w:rsidR="009A54E3" w:rsidRPr="00BC5FF3" w:rsidRDefault="009A54E3" w:rsidP="009A54E3">
      <w:pPr>
        <w:rPr>
          <w:b/>
          <w:u w:val="single"/>
          <w:lang w:eastAsia="ko-KR"/>
        </w:rPr>
      </w:pPr>
      <w:r w:rsidRPr="00BC5FF3">
        <w:rPr>
          <w:b/>
          <w:u w:val="single"/>
          <w:lang w:eastAsia="ko-KR"/>
        </w:rPr>
        <w:t>Issue 1-4-10: Other parameters</w:t>
      </w:r>
    </w:p>
    <w:p w14:paraId="6EF4EAC7" w14:textId="77777777" w:rsidR="009A54E3" w:rsidRPr="00BC5FF3" w:rsidRDefault="009A54E3" w:rsidP="009A54E3">
      <w:pPr>
        <w:rPr>
          <w:szCs w:val="24"/>
          <w:lang w:eastAsia="zh-CN"/>
        </w:rPr>
      </w:pPr>
      <w:r w:rsidRPr="00BC5FF3">
        <w:rPr>
          <w:szCs w:val="24"/>
          <w:lang w:eastAsia="zh-CN"/>
        </w:rPr>
        <w:t>Proposals</w:t>
      </w:r>
    </w:p>
    <w:p w14:paraId="44DFB9F8" w14:textId="77777777" w:rsidR="009A54E3" w:rsidRPr="00BC5FF3" w:rsidRDefault="009A54E3" w:rsidP="005C7AE3">
      <w:pPr>
        <w:pStyle w:val="ListParagraph"/>
        <w:numPr>
          <w:ilvl w:val="0"/>
          <w:numId w:val="5"/>
        </w:numPr>
      </w:pPr>
      <w:r w:rsidRPr="00BC5FF3">
        <w:t xml:space="preserve">Option 1: </w:t>
      </w:r>
      <w:r w:rsidRPr="00BC5FF3">
        <w:br/>
        <w:t>Re-use the same configuration for Rel-17 2/4Rx</w:t>
      </w:r>
    </w:p>
    <w:p w14:paraId="55EE4BAA" w14:textId="77777777" w:rsidR="009A54E3" w:rsidRPr="00BC5FF3" w:rsidRDefault="009A54E3" w:rsidP="005C7AE3">
      <w:pPr>
        <w:pStyle w:val="ListParagraph"/>
        <w:numPr>
          <w:ilvl w:val="0"/>
          <w:numId w:val="5"/>
        </w:numPr>
      </w:pPr>
      <w:r w:rsidRPr="00BC5FF3">
        <w:t>Option 2:</w:t>
      </w:r>
      <w:r w:rsidRPr="00BC5FF3">
        <w:br/>
        <w:t>For not specifically agreed parameters in this WID, reuse the same configuration for Rel-17 2/4Rx for MMSE-IRC as a starting point for initial evaluation.</w:t>
      </w:r>
    </w:p>
    <w:p w14:paraId="31D99A2A" w14:textId="77777777" w:rsidR="009A54E3" w:rsidRPr="00BC5FF3" w:rsidRDefault="009A54E3" w:rsidP="005C7AE3">
      <w:pPr>
        <w:pStyle w:val="ListParagraph"/>
        <w:numPr>
          <w:ilvl w:val="0"/>
          <w:numId w:val="5"/>
        </w:numPr>
      </w:pPr>
      <w:r w:rsidRPr="00BC5FF3">
        <w:t>Other options not precluded.</w:t>
      </w:r>
    </w:p>
    <w:p w14:paraId="03506970" w14:textId="671E7395" w:rsidR="00543106" w:rsidRDefault="00543106" w:rsidP="00543106">
      <w:pPr>
        <w:numPr>
          <w:ilvl w:val="0"/>
          <w:numId w:val="8"/>
        </w:numPr>
        <w:rPr>
          <w:b/>
          <w:bCs/>
        </w:rPr>
      </w:pPr>
      <w:r>
        <w:t xml:space="preserve">  </w:t>
      </w:r>
      <w:r>
        <w:rPr>
          <w:b/>
          <w:bCs/>
        </w:rPr>
        <w:t xml:space="preserve">For CSI-IM, NZP CSI-RS configurations and other parameters re-use the same config as Rel-17 requirements for CQI reporting in ICI. </w:t>
      </w:r>
    </w:p>
    <w:p w14:paraId="03FC1C32" w14:textId="77777777" w:rsidR="009A54E3" w:rsidRPr="00BC5FF3" w:rsidRDefault="009A54E3" w:rsidP="009A54E3">
      <w:pPr>
        <w:rPr>
          <w:i/>
          <w:lang w:eastAsia="zh-CN"/>
        </w:rPr>
      </w:pPr>
    </w:p>
    <w:p w14:paraId="79D262F5" w14:textId="77777777" w:rsidR="009A54E3" w:rsidRPr="00BC5FF3" w:rsidRDefault="009A54E3" w:rsidP="009A54E3">
      <w:pPr>
        <w:rPr>
          <w:b/>
          <w:u w:val="single"/>
          <w:lang w:eastAsia="ko-KR"/>
        </w:rPr>
      </w:pPr>
      <w:r w:rsidRPr="00BC5FF3">
        <w:rPr>
          <w:b/>
          <w:u w:val="single"/>
          <w:lang w:eastAsia="ko-KR"/>
        </w:rPr>
        <w:t>Issue 1-4-11: Interference power level</w:t>
      </w:r>
    </w:p>
    <w:p w14:paraId="172B4512" w14:textId="77777777" w:rsidR="009A54E3" w:rsidRPr="00BC5FF3" w:rsidRDefault="009A54E3" w:rsidP="009A54E3">
      <w:pPr>
        <w:rPr>
          <w:szCs w:val="24"/>
          <w:lang w:eastAsia="zh-CN"/>
        </w:rPr>
      </w:pPr>
      <w:r w:rsidRPr="00BC5FF3">
        <w:rPr>
          <w:szCs w:val="24"/>
          <w:lang w:eastAsia="zh-CN"/>
        </w:rPr>
        <w:t>Proposals</w:t>
      </w:r>
    </w:p>
    <w:p w14:paraId="720584F3" w14:textId="77777777" w:rsidR="009A54E3" w:rsidRPr="00BC5FF3" w:rsidRDefault="009A54E3" w:rsidP="005C7AE3">
      <w:pPr>
        <w:pStyle w:val="ListParagraph"/>
        <w:numPr>
          <w:ilvl w:val="0"/>
          <w:numId w:val="5"/>
        </w:numPr>
      </w:pPr>
      <w:r w:rsidRPr="00BC5FF3">
        <w:t xml:space="preserve">Option 1: </w:t>
      </w:r>
      <w:r w:rsidRPr="00BC5FF3">
        <w:br/>
        <w:t xml:space="preserve">Reuse the same configuration for Rel-17 2/4Rx, i.e., INR = 10.04dB with rank 1 </w:t>
      </w:r>
    </w:p>
    <w:p w14:paraId="58CA4E12" w14:textId="77777777" w:rsidR="009A54E3" w:rsidRPr="00BC5FF3" w:rsidRDefault="009A54E3" w:rsidP="005C7AE3">
      <w:pPr>
        <w:pStyle w:val="ListParagraph"/>
        <w:numPr>
          <w:ilvl w:val="0"/>
          <w:numId w:val="5"/>
        </w:numPr>
      </w:pPr>
      <w:r w:rsidRPr="00BC5FF3">
        <w:t>Other options not precluded.</w:t>
      </w:r>
    </w:p>
    <w:p w14:paraId="6421E2AD" w14:textId="77777777" w:rsidR="009A54E3" w:rsidRPr="00BC5FF3" w:rsidRDefault="009A54E3" w:rsidP="009A54E3">
      <w:pPr>
        <w:rPr>
          <w:szCs w:val="24"/>
          <w:lang w:eastAsia="zh-CN"/>
        </w:rPr>
      </w:pPr>
    </w:p>
    <w:p w14:paraId="7202F6E5" w14:textId="524003FF" w:rsidR="00543106" w:rsidRDefault="00543106" w:rsidP="00543106">
      <w:pPr>
        <w:numPr>
          <w:ilvl w:val="0"/>
          <w:numId w:val="8"/>
        </w:numPr>
        <w:rPr>
          <w:b/>
          <w:bCs/>
        </w:rPr>
      </w:pPr>
      <w:r>
        <w:t xml:space="preserve">  </w:t>
      </w:r>
      <w:r w:rsidRPr="00543106">
        <w:rPr>
          <w:b/>
          <w:bCs/>
        </w:rPr>
        <w:t xml:space="preserve">Reuse the same configuration </w:t>
      </w:r>
      <w:r>
        <w:rPr>
          <w:b/>
          <w:bCs/>
        </w:rPr>
        <w:t>as</w:t>
      </w:r>
      <w:r w:rsidRPr="00543106">
        <w:rPr>
          <w:b/>
          <w:bCs/>
        </w:rPr>
        <w:t xml:space="preserve"> Rel-17 2/4Rx</w:t>
      </w:r>
      <w:r>
        <w:rPr>
          <w:b/>
          <w:bCs/>
        </w:rPr>
        <w:t xml:space="preserve"> for interference power level</w:t>
      </w:r>
      <w:r w:rsidRPr="00543106">
        <w:rPr>
          <w:b/>
          <w:bCs/>
        </w:rPr>
        <w:t>, i.e., INR = 10.04dB with rank 1</w:t>
      </w:r>
      <w:r>
        <w:rPr>
          <w:b/>
          <w:bCs/>
        </w:rPr>
        <w:t xml:space="preserve">. </w:t>
      </w:r>
    </w:p>
    <w:p w14:paraId="271ACACD" w14:textId="77777777" w:rsidR="009A54E3" w:rsidRDefault="009A54E3" w:rsidP="003C0E6C"/>
    <w:p w14:paraId="1FCC94E1" w14:textId="77777777" w:rsidR="009A54E3" w:rsidRDefault="009A54E3" w:rsidP="003C0E6C"/>
    <w:p w14:paraId="6C253FC0" w14:textId="77777777" w:rsidR="00FA0101" w:rsidRDefault="00FA0101" w:rsidP="00000FAA">
      <w:pPr>
        <w:rPr>
          <w:bCs/>
        </w:rPr>
      </w:pPr>
    </w:p>
    <w:p w14:paraId="54201D84" w14:textId="7EE59D48" w:rsidR="008C24E9" w:rsidRDefault="008C24E9" w:rsidP="008C24E9">
      <w:pPr>
        <w:pStyle w:val="Heading2"/>
        <w:rPr>
          <w:bCs/>
        </w:rPr>
      </w:pPr>
      <w:r w:rsidRPr="00297414">
        <w:t>Applicability rule and release independen</w:t>
      </w:r>
      <w:r>
        <w:t>ce</w:t>
      </w:r>
    </w:p>
    <w:p w14:paraId="5D554C0F" w14:textId="64014CF9" w:rsidR="0040699C" w:rsidRDefault="008C24E9" w:rsidP="00000FAA">
      <w:pPr>
        <w:rPr>
          <w:bCs/>
        </w:rPr>
      </w:pPr>
      <w:r>
        <w:rPr>
          <w:bCs/>
        </w:rPr>
        <w:t>The following options were captured in [1] for applicability rule and release independence.</w:t>
      </w:r>
    </w:p>
    <w:p w14:paraId="3E2754B9" w14:textId="77777777" w:rsidR="008C24E9" w:rsidRPr="00297414" w:rsidRDefault="008C24E9" w:rsidP="008C24E9">
      <w:pPr>
        <w:rPr>
          <w:b/>
          <w:u w:val="single"/>
        </w:rPr>
      </w:pPr>
      <w:r w:rsidRPr="00297414">
        <w:rPr>
          <w:b/>
          <w:u w:val="single"/>
        </w:rPr>
        <w:lastRenderedPageBreak/>
        <w:t>Test applicability</w:t>
      </w:r>
    </w:p>
    <w:p w14:paraId="06657617" w14:textId="77777777" w:rsidR="00543106" w:rsidRPr="00BC5FF3" w:rsidRDefault="00543106" w:rsidP="00543106">
      <w:pPr>
        <w:rPr>
          <w:szCs w:val="24"/>
          <w:lang w:eastAsia="zh-CN"/>
        </w:rPr>
      </w:pPr>
      <w:r w:rsidRPr="00BC5FF3">
        <w:rPr>
          <w:szCs w:val="24"/>
          <w:lang w:eastAsia="zh-CN"/>
        </w:rPr>
        <w:t>Proposals</w:t>
      </w:r>
    </w:p>
    <w:p w14:paraId="7D700181" w14:textId="77777777" w:rsidR="00543106" w:rsidRPr="00BC5FF3" w:rsidRDefault="00543106" w:rsidP="005C7AE3">
      <w:pPr>
        <w:pStyle w:val="ListParagraph"/>
        <w:numPr>
          <w:ilvl w:val="0"/>
          <w:numId w:val="5"/>
        </w:numPr>
      </w:pPr>
      <w:r w:rsidRPr="00BC5FF3">
        <w:t xml:space="preserve">Option 1: </w:t>
      </w:r>
      <w:r w:rsidRPr="00BC5FF3">
        <w:br/>
        <w:t xml:space="preserve">The new requirements for 8Rx MMSE-IRC receiver shall be mandatory requirements for all 8Rx UEs without additional test applicability rule </w:t>
      </w:r>
    </w:p>
    <w:p w14:paraId="4CF6B80F" w14:textId="77777777" w:rsidR="00543106" w:rsidRPr="00BC5FF3" w:rsidRDefault="00543106" w:rsidP="005C7AE3">
      <w:pPr>
        <w:pStyle w:val="ListParagraph"/>
        <w:numPr>
          <w:ilvl w:val="0"/>
          <w:numId w:val="5"/>
        </w:numPr>
      </w:pPr>
      <w:r w:rsidRPr="00BC5FF3">
        <w:t xml:space="preserve">Option 2: </w:t>
      </w:r>
      <w:r w:rsidRPr="00BC5FF3">
        <w:br/>
        <w:t xml:space="preserve">For UEs supporting both 8Rx and 2/4Rx, the 2/4Rx tests under inter cell interference and under intra cell inter user interference can be skipped if the corresponding 8Rx requirements are passed. </w:t>
      </w:r>
    </w:p>
    <w:p w14:paraId="2FFFFD94" w14:textId="77777777" w:rsidR="00543106" w:rsidRPr="00BC5FF3" w:rsidRDefault="00543106" w:rsidP="005C7AE3">
      <w:pPr>
        <w:pStyle w:val="ListParagraph"/>
        <w:numPr>
          <w:ilvl w:val="0"/>
          <w:numId w:val="5"/>
        </w:numPr>
      </w:pPr>
      <w:r w:rsidRPr="00BC5FF3">
        <w:t xml:space="preserve">Option 3: </w:t>
      </w:r>
      <w:r w:rsidRPr="00BC5FF3">
        <w:br/>
        <w:t xml:space="preserve">Introduce applicability rule to skip 2/4Rx requirements if 8Rx tests are passed, if same test scenarios/configurations as 2RX/4RX are defined. </w:t>
      </w:r>
    </w:p>
    <w:p w14:paraId="0AAFE059" w14:textId="77777777" w:rsidR="00543106" w:rsidRPr="00BC5FF3" w:rsidRDefault="00543106" w:rsidP="005C7AE3">
      <w:pPr>
        <w:pStyle w:val="ListParagraph"/>
        <w:numPr>
          <w:ilvl w:val="0"/>
          <w:numId w:val="5"/>
        </w:numPr>
      </w:pPr>
      <w:r w:rsidRPr="00BC5FF3">
        <w:t xml:space="preserve">Option 4: </w:t>
      </w:r>
      <w:r w:rsidRPr="00BC5FF3">
        <w:br/>
        <w:t>- The new requirements for 8Rx MMSE-IRC receiver to be mandatory requirements for all 8Rx UEs</w:t>
      </w:r>
      <w:r w:rsidRPr="00BC5FF3">
        <w:br/>
        <w:t>- If agreed to define two set of requirements (baseline and simplified receiver), introduce new applicability rules based on Table 5.1.1.3-1 of TS38.101-4.</w:t>
      </w:r>
    </w:p>
    <w:p w14:paraId="183E780C" w14:textId="77777777" w:rsidR="00543106" w:rsidRPr="00BC5FF3" w:rsidRDefault="00543106" w:rsidP="005C7AE3">
      <w:pPr>
        <w:pStyle w:val="ListParagraph"/>
        <w:numPr>
          <w:ilvl w:val="0"/>
          <w:numId w:val="5"/>
        </w:numPr>
      </w:pPr>
      <w:r w:rsidRPr="00BC5FF3">
        <w:t xml:space="preserve">Option 5: </w:t>
      </w:r>
      <w:r w:rsidRPr="00BC5FF3">
        <w:br/>
        <w:t>Introduce applicability rule to skip 2/4Rx requirements if 8Rx tests are passed regardless the concrete test setup.</w:t>
      </w:r>
    </w:p>
    <w:p w14:paraId="2F90234D" w14:textId="77777777" w:rsidR="00543106" w:rsidRPr="00BC5FF3" w:rsidRDefault="00543106" w:rsidP="005C7AE3">
      <w:pPr>
        <w:pStyle w:val="ListParagraph"/>
        <w:numPr>
          <w:ilvl w:val="0"/>
          <w:numId w:val="5"/>
        </w:numPr>
      </w:pPr>
      <w:r w:rsidRPr="00BC5FF3">
        <w:t>Other options not precluded.</w:t>
      </w:r>
    </w:p>
    <w:p w14:paraId="56A46E52" w14:textId="77777777" w:rsidR="008C24E9" w:rsidRDefault="008C24E9" w:rsidP="008C24E9">
      <w:pPr>
        <w:widowControl w:val="0"/>
        <w:tabs>
          <w:tab w:val="left" w:pos="484"/>
          <w:tab w:val="left" w:pos="709"/>
          <w:tab w:val="left" w:pos="1440"/>
          <w:tab w:val="left" w:pos="1701"/>
        </w:tabs>
        <w:autoSpaceDN w:val="0"/>
        <w:snapToGrid w:val="0"/>
        <w:spacing w:before="60" w:after="60"/>
        <w:rPr>
          <w:lang w:eastAsia="zh-CN"/>
        </w:rPr>
      </w:pPr>
    </w:p>
    <w:p w14:paraId="5C31CA85" w14:textId="73FD8B72" w:rsidR="008C24E9" w:rsidRDefault="00FA381D" w:rsidP="008C24E9">
      <w:pPr>
        <w:widowControl w:val="0"/>
        <w:tabs>
          <w:tab w:val="left" w:pos="484"/>
          <w:tab w:val="left" w:pos="709"/>
          <w:tab w:val="left" w:pos="1440"/>
          <w:tab w:val="left" w:pos="1701"/>
        </w:tabs>
        <w:autoSpaceDN w:val="0"/>
        <w:snapToGrid w:val="0"/>
        <w:spacing w:before="60" w:after="60"/>
        <w:rPr>
          <w:lang w:eastAsia="zh-CN"/>
        </w:rPr>
      </w:pPr>
      <w:r>
        <w:rPr>
          <w:lang w:eastAsia="zh-CN"/>
        </w:rPr>
        <w:t>Some of</w:t>
      </w:r>
      <w:r w:rsidR="008C24E9">
        <w:rPr>
          <w:lang w:eastAsia="zh-CN"/>
        </w:rPr>
        <w:t xml:space="preserve"> options </w:t>
      </w:r>
      <w:r>
        <w:rPr>
          <w:lang w:eastAsia="zh-CN"/>
        </w:rPr>
        <w:t>above</w:t>
      </w:r>
      <w:r w:rsidR="008C24E9">
        <w:rPr>
          <w:lang w:eastAsia="zh-CN"/>
        </w:rPr>
        <w:t xml:space="preserve"> are not mutually exclusive as one is for mandatory requirements and the other is for test applicability rule. </w:t>
      </w:r>
      <w:r>
        <w:rPr>
          <w:lang w:eastAsia="zh-CN"/>
        </w:rPr>
        <w:t>Few</w:t>
      </w:r>
      <w:r w:rsidR="008C24E9">
        <w:rPr>
          <w:lang w:eastAsia="zh-CN"/>
        </w:rPr>
        <w:t xml:space="preserve"> options are supported by us.</w:t>
      </w:r>
      <w:r>
        <w:rPr>
          <w:lang w:eastAsia="zh-CN"/>
        </w:rPr>
        <w:t xml:space="preserve"> </w:t>
      </w:r>
    </w:p>
    <w:p w14:paraId="728B2CCC" w14:textId="77777777" w:rsidR="008C24E9" w:rsidRPr="00297414" w:rsidRDefault="008C24E9" w:rsidP="008C24E9">
      <w:pPr>
        <w:widowControl w:val="0"/>
        <w:tabs>
          <w:tab w:val="left" w:pos="484"/>
          <w:tab w:val="left" w:pos="709"/>
          <w:tab w:val="left" w:pos="1440"/>
          <w:tab w:val="left" w:pos="1701"/>
        </w:tabs>
        <w:autoSpaceDN w:val="0"/>
        <w:snapToGrid w:val="0"/>
        <w:spacing w:before="60" w:after="60"/>
        <w:rPr>
          <w:lang w:eastAsia="zh-CN"/>
        </w:rPr>
      </w:pPr>
    </w:p>
    <w:p w14:paraId="31DF3D35" w14:textId="2486E5B9" w:rsidR="008C24E9" w:rsidRDefault="008C24E9" w:rsidP="008C24E9">
      <w:pPr>
        <w:numPr>
          <w:ilvl w:val="0"/>
          <w:numId w:val="8"/>
        </w:numPr>
        <w:rPr>
          <w:b/>
          <w:bCs/>
        </w:rPr>
      </w:pPr>
      <w:r w:rsidRPr="008C24E9">
        <w:rPr>
          <w:b/>
          <w:bCs/>
        </w:rPr>
        <w:t xml:space="preserve">The new requirements for 8Rx MMSE-IRC receiver should be mandatory requirements for all 8Rx UEs without additional </w:t>
      </w:r>
      <w:r>
        <w:rPr>
          <w:b/>
          <w:bCs/>
        </w:rPr>
        <w:t xml:space="preserve">UE capability </w:t>
      </w:r>
      <w:proofErr w:type="spellStart"/>
      <w:r>
        <w:rPr>
          <w:b/>
          <w:bCs/>
        </w:rPr>
        <w:t>signalling</w:t>
      </w:r>
      <w:proofErr w:type="spellEnd"/>
      <w:r>
        <w:rPr>
          <w:b/>
          <w:bCs/>
        </w:rPr>
        <w:t>.</w:t>
      </w:r>
    </w:p>
    <w:p w14:paraId="1932303D" w14:textId="788F6D16" w:rsidR="008C24E9" w:rsidRPr="008C24E9" w:rsidRDefault="008C24E9" w:rsidP="008C24E9">
      <w:pPr>
        <w:numPr>
          <w:ilvl w:val="0"/>
          <w:numId w:val="8"/>
        </w:numPr>
        <w:rPr>
          <w:b/>
          <w:bCs/>
        </w:rPr>
      </w:pPr>
      <w:r w:rsidRPr="008C24E9">
        <w:rPr>
          <w:b/>
          <w:bCs/>
          <w:lang w:eastAsia="zh-CN"/>
        </w:rPr>
        <w:t>Introduce applicability rule to skip 2/4Rx requirements if 8Rx tests are passed</w:t>
      </w:r>
      <w:r>
        <w:rPr>
          <w:b/>
          <w:bCs/>
          <w:lang w:eastAsia="zh-CN"/>
        </w:rPr>
        <w:t>.</w:t>
      </w:r>
    </w:p>
    <w:p w14:paraId="32260F6E" w14:textId="06DD69FD" w:rsidR="00FA381D" w:rsidRDefault="00FA381D" w:rsidP="00FA381D">
      <w:pPr>
        <w:widowControl w:val="0"/>
        <w:tabs>
          <w:tab w:val="left" w:pos="484"/>
          <w:tab w:val="left" w:pos="709"/>
          <w:tab w:val="left" w:pos="1440"/>
          <w:tab w:val="left" w:pos="1701"/>
        </w:tabs>
        <w:autoSpaceDN w:val="0"/>
        <w:snapToGrid w:val="0"/>
        <w:spacing w:before="60" w:after="60"/>
        <w:rPr>
          <w:lang w:eastAsia="zh-CN"/>
        </w:rPr>
      </w:pPr>
      <w:r>
        <w:rPr>
          <w:lang w:eastAsia="zh-CN"/>
        </w:rPr>
        <w:t xml:space="preserve">In addition, we would also like to introduce test applicability for ICI requirements like in Rel-17. To reduce testing burden, it was agreed that if both FDD and TDD are supported, then test case with 2 interference </w:t>
      </w:r>
      <w:proofErr w:type="gramStart"/>
      <w:r>
        <w:rPr>
          <w:lang w:eastAsia="zh-CN"/>
        </w:rPr>
        <w:t>cell</w:t>
      </w:r>
      <w:proofErr w:type="gramEnd"/>
      <w:r>
        <w:rPr>
          <w:lang w:eastAsia="zh-CN"/>
        </w:rPr>
        <w:t xml:space="preserve"> (</w:t>
      </w:r>
      <w:proofErr w:type="spellStart"/>
      <w:r>
        <w:rPr>
          <w:lang w:eastAsia="zh-CN"/>
        </w:rPr>
        <w:t>HomNet</w:t>
      </w:r>
      <w:proofErr w:type="spellEnd"/>
      <w:r>
        <w:rPr>
          <w:lang w:eastAsia="zh-CN"/>
        </w:rPr>
        <w:t xml:space="preserve">) will be tested in FDD and test requirements with 1 interference cell (HetNet) will be tested in TDD for 2RX and 4RX. </w:t>
      </w:r>
    </w:p>
    <w:p w14:paraId="32CFAEA0" w14:textId="77777777" w:rsidR="00FA381D" w:rsidRDefault="00FA381D" w:rsidP="00FA381D">
      <w:pPr>
        <w:widowControl w:val="0"/>
        <w:tabs>
          <w:tab w:val="left" w:pos="484"/>
          <w:tab w:val="left" w:pos="709"/>
          <w:tab w:val="left" w:pos="1440"/>
          <w:tab w:val="left" w:pos="1701"/>
        </w:tabs>
        <w:autoSpaceDN w:val="0"/>
        <w:snapToGrid w:val="0"/>
        <w:spacing w:before="60" w:after="60"/>
        <w:rPr>
          <w:lang w:eastAsia="zh-CN"/>
        </w:rPr>
      </w:pPr>
    </w:p>
    <w:p w14:paraId="7A8F4D35" w14:textId="22578782" w:rsidR="00FA381D" w:rsidRPr="008C24E9" w:rsidRDefault="00FA381D" w:rsidP="00FA381D">
      <w:pPr>
        <w:numPr>
          <w:ilvl w:val="0"/>
          <w:numId w:val="8"/>
        </w:numPr>
        <w:rPr>
          <w:b/>
          <w:bCs/>
        </w:rPr>
      </w:pPr>
      <w:r>
        <w:rPr>
          <w:b/>
          <w:bCs/>
          <w:lang w:eastAsia="zh-CN"/>
        </w:rPr>
        <w:t>For PDSCH demod requirements in ICI with 8RX introduce applicability rule as: If UE supports FDD and TDD modes, requirement with 2 interference cells is applicable in FDD, requirement with 1 interference cell is applicable in TDD.</w:t>
      </w:r>
    </w:p>
    <w:p w14:paraId="111C029E" w14:textId="77777777" w:rsidR="008C24E9" w:rsidRPr="00297414" w:rsidRDefault="008C24E9" w:rsidP="008C24E9">
      <w:pPr>
        <w:rPr>
          <w:lang w:eastAsia="zh-CN"/>
        </w:rPr>
      </w:pPr>
    </w:p>
    <w:p w14:paraId="7A9D16E6" w14:textId="77777777" w:rsidR="008C24E9" w:rsidRPr="00297414" w:rsidRDefault="008C24E9" w:rsidP="008C24E9">
      <w:pPr>
        <w:rPr>
          <w:b/>
          <w:u w:val="single"/>
        </w:rPr>
      </w:pPr>
      <w:r w:rsidRPr="00297414">
        <w:rPr>
          <w:b/>
          <w:u w:val="single"/>
        </w:rPr>
        <w:t>Release independent</w:t>
      </w:r>
    </w:p>
    <w:p w14:paraId="4B372C24" w14:textId="77777777" w:rsidR="00FA381D" w:rsidRPr="00BC5FF3" w:rsidRDefault="00FA381D" w:rsidP="00FA381D">
      <w:pPr>
        <w:rPr>
          <w:szCs w:val="24"/>
          <w:lang w:eastAsia="zh-CN"/>
        </w:rPr>
      </w:pPr>
      <w:r w:rsidRPr="00BC5FF3">
        <w:rPr>
          <w:szCs w:val="24"/>
          <w:lang w:eastAsia="zh-CN"/>
        </w:rPr>
        <w:t>Proposals</w:t>
      </w:r>
    </w:p>
    <w:p w14:paraId="1EA54389" w14:textId="77777777" w:rsidR="00FA381D" w:rsidRPr="00BC5FF3" w:rsidRDefault="00FA381D" w:rsidP="005C7AE3">
      <w:pPr>
        <w:pStyle w:val="ListParagraph"/>
        <w:numPr>
          <w:ilvl w:val="0"/>
          <w:numId w:val="5"/>
        </w:numPr>
      </w:pPr>
      <w:r w:rsidRPr="00BC5FF3">
        <w:t xml:space="preserve">Option 1: </w:t>
      </w:r>
      <w:r w:rsidRPr="00BC5FF3">
        <w:br/>
        <w:t xml:space="preserve">The new requirements for 8Rx should be release independent from Rel-18 </w:t>
      </w:r>
    </w:p>
    <w:p w14:paraId="451CAC2C" w14:textId="77777777" w:rsidR="00FA381D" w:rsidRPr="00BC5FF3" w:rsidRDefault="00FA381D" w:rsidP="005C7AE3">
      <w:pPr>
        <w:pStyle w:val="ListParagraph"/>
        <w:numPr>
          <w:ilvl w:val="0"/>
          <w:numId w:val="5"/>
        </w:numPr>
      </w:pPr>
      <w:r w:rsidRPr="00BC5FF3">
        <w:t xml:space="preserve">Option 2: </w:t>
      </w:r>
      <w:r w:rsidRPr="00BC5FF3">
        <w:br/>
        <w:t xml:space="preserve">The requirement should be released independent from Rel-18 if no new </w:t>
      </w:r>
      <w:proofErr w:type="spellStart"/>
      <w:r w:rsidRPr="00BC5FF3">
        <w:t>signalling</w:t>
      </w:r>
      <w:proofErr w:type="spellEnd"/>
      <w:r w:rsidRPr="00BC5FF3">
        <w:t xml:space="preserve"> or UE capability introduced. </w:t>
      </w:r>
    </w:p>
    <w:p w14:paraId="7805DFCF" w14:textId="77777777" w:rsidR="00FA381D" w:rsidRPr="00BC5FF3" w:rsidRDefault="00FA381D" w:rsidP="005C7AE3">
      <w:pPr>
        <w:pStyle w:val="ListParagraph"/>
        <w:numPr>
          <w:ilvl w:val="0"/>
          <w:numId w:val="5"/>
        </w:numPr>
      </w:pPr>
      <w:r w:rsidRPr="00BC5FF3">
        <w:t xml:space="preserve">Option 3: </w:t>
      </w:r>
      <w:r w:rsidRPr="00BC5FF3">
        <w:br/>
        <w:t>Postpone the discussion on release independency until agreements are made on baseline assumptions, test parameters and test metrics.</w:t>
      </w:r>
    </w:p>
    <w:p w14:paraId="14680183" w14:textId="77777777" w:rsidR="00FA381D" w:rsidRPr="00BC5FF3" w:rsidRDefault="00FA381D" w:rsidP="005C7AE3">
      <w:pPr>
        <w:pStyle w:val="ListParagraph"/>
        <w:numPr>
          <w:ilvl w:val="0"/>
          <w:numId w:val="5"/>
        </w:numPr>
      </w:pPr>
      <w:r w:rsidRPr="00BC5FF3">
        <w:lastRenderedPageBreak/>
        <w:t xml:space="preserve">Option 4: </w:t>
      </w:r>
      <w:r w:rsidRPr="00BC5FF3">
        <w:br/>
        <w:t>Discuss release independence requirements at a later stage in the WI.</w:t>
      </w:r>
    </w:p>
    <w:p w14:paraId="750EB50F" w14:textId="77777777" w:rsidR="00FA381D" w:rsidRPr="00BC5FF3" w:rsidRDefault="00FA381D" w:rsidP="005C7AE3">
      <w:pPr>
        <w:pStyle w:val="ListParagraph"/>
        <w:numPr>
          <w:ilvl w:val="0"/>
          <w:numId w:val="5"/>
        </w:numPr>
      </w:pPr>
      <w:r w:rsidRPr="00BC5FF3">
        <w:t>Other options not precluded.</w:t>
      </w:r>
    </w:p>
    <w:p w14:paraId="279FBABF" w14:textId="77777777" w:rsidR="008C24E9" w:rsidRDefault="008C24E9" w:rsidP="00000FAA">
      <w:pPr>
        <w:rPr>
          <w:bCs/>
        </w:rPr>
      </w:pPr>
    </w:p>
    <w:p w14:paraId="211210B8" w14:textId="24D5580D" w:rsidR="008C24E9" w:rsidRDefault="008C24E9" w:rsidP="00000FAA">
      <w:pPr>
        <w:rPr>
          <w:bCs/>
        </w:rPr>
      </w:pPr>
      <w:r>
        <w:rPr>
          <w:bCs/>
        </w:rPr>
        <w:t>Regarding release independence it is very early to discuss this as this is the first few meetings to discuss this WID.</w:t>
      </w:r>
    </w:p>
    <w:p w14:paraId="589C863D" w14:textId="0D322F43" w:rsidR="008C24E9" w:rsidRPr="008C24E9" w:rsidRDefault="008C24E9" w:rsidP="008C24E9">
      <w:pPr>
        <w:numPr>
          <w:ilvl w:val="0"/>
          <w:numId w:val="8"/>
        </w:numPr>
        <w:rPr>
          <w:b/>
          <w:bCs/>
        </w:rPr>
      </w:pPr>
      <w:r>
        <w:rPr>
          <w:b/>
          <w:bCs/>
          <w:lang w:eastAsia="zh-CN"/>
        </w:rPr>
        <w:t>Discuss release independence requirements at a later stage in the WI.</w:t>
      </w:r>
    </w:p>
    <w:p w14:paraId="7D7FF971" w14:textId="77777777" w:rsidR="008C24E9" w:rsidRPr="0040699C" w:rsidRDefault="008C24E9" w:rsidP="00000FAA">
      <w:pPr>
        <w:rPr>
          <w:bCs/>
        </w:rPr>
      </w:pPr>
    </w:p>
    <w:p w14:paraId="403B6645" w14:textId="77777777" w:rsidR="003C0E6C" w:rsidRPr="002045D3" w:rsidRDefault="003C0E6C" w:rsidP="003C0E6C">
      <w:pPr>
        <w:pStyle w:val="Heading1"/>
        <w:rPr>
          <w:lang w:val="en-US"/>
        </w:rPr>
      </w:pPr>
      <w:r w:rsidRPr="002045D3">
        <w:rPr>
          <w:lang w:val="en-US"/>
        </w:rPr>
        <w:t>3. Conclusion</w:t>
      </w:r>
    </w:p>
    <w:p w14:paraId="41CF316B" w14:textId="2FED61E9" w:rsidR="003C0E6C" w:rsidRDefault="003C0E6C" w:rsidP="003C0E6C">
      <w:r w:rsidRPr="002045D3">
        <w:t xml:space="preserve">In this paper, we provide our </w:t>
      </w:r>
      <w:r>
        <w:t>views on UE demodulation requirements with 8RX</w:t>
      </w:r>
      <w:r w:rsidRPr="002045D3">
        <w:t>. Our observations and proposals are captured below:</w:t>
      </w:r>
    </w:p>
    <w:p w14:paraId="3BE21FAB" w14:textId="77777777" w:rsidR="00FF67B4" w:rsidRDefault="00FF67B4" w:rsidP="00FF67B4">
      <w:pPr>
        <w:rPr>
          <w:b/>
          <w:bCs/>
          <w:u w:val="single"/>
        </w:rPr>
      </w:pPr>
    </w:p>
    <w:p w14:paraId="09E35FBB" w14:textId="07575199" w:rsidR="00FF67B4" w:rsidRPr="00FF67B4" w:rsidRDefault="00FF67B4" w:rsidP="00FF67B4">
      <w:pPr>
        <w:rPr>
          <w:b/>
          <w:bCs/>
          <w:u w:val="single"/>
        </w:rPr>
      </w:pPr>
      <w:r w:rsidRPr="00FF67B4">
        <w:rPr>
          <w:b/>
          <w:bCs/>
          <w:u w:val="single"/>
        </w:rPr>
        <w:t>PDSCH requirements with inter cell interference</w:t>
      </w:r>
    </w:p>
    <w:p w14:paraId="036338E2" w14:textId="77777777" w:rsidR="005C7AE3" w:rsidRPr="00981F90" w:rsidRDefault="005C7AE3" w:rsidP="005C7AE3">
      <w:pPr>
        <w:pStyle w:val="ListParagraph"/>
      </w:pPr>
      <w:r w:rsidRPr="00981F90">
        <w:t>For all cases we observe gain with MMSE-IRC receiver over MMSE receiver</w:t>
      </w:r>
    </w:p>
    <w:p w14:paraId="1089F20C" w14:textId="77777777" w:rsidR="005C7AE3" w:rsidRPr="00981F90" w:rsidRDefault="005C7AE3" w:rsidP="005C7AE3">
      <w:pPr>
        <w:pStyle w:val="ListParagraph"/>
      </w:pPr>
      <w:r w:rsidRPr="00981F90">
        <w:t>For all the cases the SINR is feasible – not very low</w:t>
      </w:r>
    </w:p>
    <w:p w14:paraId="171775D4" w14:textId="77777777" w:rsidR="005C7AE3" w:rsidRPr="00981F90" w:rsidRDefault="005C7AE3" w:rsidP="005C7AE3">
      <w:pPr>
        <w:pStyle w:val="ListParagraph"/>
      </w:pPr>
      <w:r w:rsidRPr="00981F90">
        <w:t xml:space="preserve">The operating SNR/SINR with rank 1 MCS 17 is </w:t>
      </w:r>
      <w:proofErr w:type="gramStart"/>
      <w:r w:rsidRPr="00981F90">
        <w:t>similar to</w:t>
      </w:r>
      <w:proofErr w:type="gramEnd"/>
      <w:r w:rsidRPr="00981F90">
        <w:t xml:space="preserve"> R17 requirement with 4RX</w:t>
      </w:r>
    </w:p>
    <w:p w14:paraId="7A0FF3B8" w14:textId="77777777" w:rsidR="005C7AE3" w:rsidRPr="00981F90" w:rsidRDefault="005C7AE3" w:rsidP="005C7AE3">
      <w:pPr>
        <w:pStyle w:val="ListParagraph"/>
      </w:pPr>
      <w:r w:rsidRPr="00981F90">
        <w:t xml:space="preserve">The SNR with 2 layers, 4 layers is high and not </w:t>
      </w:r>
      <w:r>
        <w:t>practical</w:t>
      </w:r>
      <w:r w:rsidRPr="00981F90">
        <w:t xml:space="preserve"> in intercell interference scenarios</w:t>
      </w:r>
    </w:p>
    <w:p w14:paraId="5105D267" w14:textId="77777777" w:rsidR="005C7AE3" w:rsidRDefault="005C7AE3" w:rsidP="005C7AE3">
      <w:pPr>
        <w:numPr>
          <w:ilvl w:val="0"/>
          <w:numId w:val="27"/>
        </w:numPr>
        <w:rPr>
          <w:b/>
          <w:bCs/>
        </w:rPr>
      </w:pPr>
      <w:r>
        <w:rPr>
          <w:b/>
          <w:bCs/>
        </w:rPr>
        <w:t>For PDSCH demod requirements in inter-cell interference configure target UE MCS 17 with rank 1</w:t>
      </w:r>
      <w:r w:rsidRPr="00D50413">
        <w:rPr>
          <w:b/>
          <w:bCs/>
        </w:rPr>
        <w:t>.</w:t>
      </w:r>
    </w:p>
    <w:p w14:paraId="67659D4C" w14:textId="77777777" w:rsidR="005C7AE3" w:rsidRDefault="005C7AE3" w:rsidP="005C7AE3">
      <w:pPr>
        <w:numPr>
          <w:ilvl w:val="0"/>
          <w:numId w:val="27"/>
        </w:numPr>
        <w:rPr>
          <w:b/>
          <w:bCs/>
        </w:rPr>
      </w:pPr>
      <w:r>
        <w:rPr>
          <w:b/>
          <w:bCs/>
        </w:rPr>
        <w:t>For PDSCH demod requirements in inter-cell interference reuse the parameters from Rel-17 2RX/4RX for those not explicitly discussed/ captured</w:t>
      </w:r>
      <w:r w:rsidRPr="00D50413">
        <w:rPr>
          <w:b/>
          <w:bCs/>
        </w:rPr>
        <w:t>.</w:t>
      </w:r>
    </w:p>
    <w:p w14:paraId="644BDC7F" w14:textId="77777777" w:rsidR="003C0E6C" w:rsidRDefault="003C0E6C" w:rsidP="003C0E6C">
      <w:pPr>
        <w:rPr>
          <w:rFonts w:eastAsia="SimSun"/>
          <w:lang w:val="en-GB" w:eastAsia="zh-CN"/>
        </w:rPr>
      </w:pPr>
    </w:p>
    <w:p w14:paraId="6DC6EBA0" w14:textId="034A5DD4" w:rsidR="00FF67B4" w:rsidRPr="00FF67B4" w:rsidRDefault="00FF67B4" w:rsidP="003C0E6C">
      <w:pPr>
        <w:rPr>
          <w:rFonts w:eastAsia="SimSun"/>
          <w:b/>
          <w:bCs/>
          <w:u w:val="single"/>
          <w:lang w:val="en-GB" w:eastAsia="zh-CN"/>
        </w:rPr>
      </w:pPr>
      <w:r w:rsidRPr="00FF67B4">
        <w:rPr>
          <w:rFonts w:eastAsia="SimSun"/>
          <w:b/>
          <w:bCs/>
          <w:u w:val="single"/>
          <w:lang w:eastAsia="zh-CN"/>
        </w:rPr>
        <w:t>PDSCH requirements with intra cell inter user interference</w:t>
      </w:r>
    </w:p>
    <w:p w14:paraId="3846916E" w14:textId="77777777" w:rsidR="005C7AE3" w:rsidRPr="005C7AE3" w:rsidRDefault="005C7AE3" w:rsidP="005C7AE3">
      <w:pPr>
        <w:pStyle w:val="ListParagraph"/>
      </w:pPr>
      <w:r w:rsidRPr="005C7AE3">
        <w:t>With MCS 13 ,1+1 rank combination and orthogonal precoder there is limited gain with MMSE-IRC over MMSE</w:t>
      </w:r>
    </w:p>
    <w:p w14:paraId="0645FC5C" w14:textId="77777777" w:rsidR="005C7AE3" w:rsidRPr="005C7AE3" w:rsidRDefault="005C7AE3" w:rsidP="005C7AE3">
      <w:pPr>
        <w:pStyle w:val="ListParagraph"/>
      </w:pPr>
      <w:r w:rsidRPr="005C7AE3">
        <w:t>With MCS 17 ,1+1 rank combination and orthogonal precoder shows gain with MMSE-IRC over MMSE</w:t>
      </w:r>
    </w:p>
    <w:p w14:paraId="45EF0F44" w14:textId="77777777" w:rsidR="005C7AE3" w:rsidRPr="005C7AE3" w:rsidRDefault="005C7AE3" w:rsidP="005C7AE3">
      <w:pPr>
        <w:pStyle w:val="ListParagraph"/>
      </w:pPr>
      <w:r w:rsidRPr="005C7AE3">
        <w:t>For 2+2 rank combination MCS 13/17/19 give reasonable results and show performance gain over MMSE</w:t>
      </w:r>
    </w:p>
    <w:p w14:paraId="7F29863B" w14:textId="77777777" w:rsidR="005C7AE3" w:rsidRDefault="005C7AE3" w:rsidP="005C7AE3">
      <w:pPr>
        <w:numPr>
          <w:ilvl w:val="0"/>
          <w:numId w:val="27"/>
        </w:numPr>
        <w:rPr>
          <w:b/>
          <w:bCs/>
        </w:rPr>
      </w:pPr>
      <w:r>
        <w:t xml:space="preserve">  </w:t>
      </w:r>
      <w:r>
        <w:rPr>
          <w:b/>
          <w:bCs/>
        </w:rPr>
        <w:t>For rank combination 1+1 define requirements with MCS 17 with orthogonal precoder</w:t>
      </w:r>
      <w:r w:rsidRPr="00D50413">
        <w:rPr>
          <w:b/>
          <w:bCs/>
        </w:rPr>
        <w:t>.</w:t>
      </w:r>
    </w:p>
    <w:p w14:paraId="770F802A" w14:textId="77777777" w:rsidR="005C7AE3" w:rsidRDefault="005C7AE3" w:rsidP="005C7AE3">
      <w:pPr>
        <w:numPr>
          <w:ilvl w:val="0"/>
          <w:numId w:val="27"/>
        </w:numPr>
        <w:rPr>
          <w:b/>
          <w:bCs/>
        </w:rPr>
      </w:pPr>
      <w:r w:rsidRPr="005C7AE3">
        <w:rPr>
          <w:b/>
          <w:bCs/>
        </w:rPr>
        <w:t xml:space="preserve">   </w:t>
      </w:r>
      <w:r>
        <w:rPr>
          <w:b/>
          <w:bCs/>
        </w:rPr>
        <w:t>For rank combination 2+2 define requirements with MCS 17 with orthogonal precoder</w:t>
      </w:r>
      <w:r w:rsidRPr="00D50413">
        <w:rPr>
          <w:b/>
          <w:bCs/>
        </w:rPr>
        <w:t>.</w:t>
      </w:r>
    </w:p>
    <w:p w14:paraId="28B4B954" w14:textId="77777777" w:rsidR="005C7AE3" w:rsidRDefault="005C7AE3" w:rsidP="005C7AE3">
      <w:pPr>
        <w:numPr>
          <w:ilvl w:val="0"/>
          <w:numId w:val="27"/>
        </w:numPr>
        <w:rPr>
          <w:b/>
          <w:bCs/>
        </w:rPr>
      </w:pPr>
      <w:r>
        <w:rPr>
          <w:b/>
          <w:bCs/>
        </w:rPr>
        <w:t>Do not define requirements with rank combination 4+4.</w:t>
      </w:r>
    </w:p>
    <w:p w14:paraId="74BBE812" w14:textId="77777777" w:rsidR="005C7AE3" w:rsidRDefault="005C7AE3" w:rsidP="005C7AE3">
      <w:pPr>
        <w:numPr>
          <w:ilvl w:val="0"/>
          <w:numId w:val="27"/>
        </w:numPr>
        <w:rPr>
          <w:b/>
          <w:bCs/>
        </w:rPr>
      </w:pPr>
      <w:r>
        <w:rPr>
          <w:b/>
          <w:bCs/>
        </w:rPr>
        <w:t>For PDSCH demod requirements in intra-cell inter-user interference reuse the parameters from Rel-17 2RX/4RX for those not explicitly discussed/ captured</w:t>
      </w:r>
      <w:r w:rsidRPr="00D50413">
        <w:rPr>
          <w:b/>
          <w:bCs/>
        </w:rPr>
        <w:t>.</w:t>
      </w:r>
    </w:p>
    <w:p w14:paraId="4F9DD331" w14:textId="77777777" w:rsidR="005C7AE3" w:rsidRDefault="005C7AE3" w:rsidP="005C7AE3">
      <w:pPr>
        <w:ind w:left="216"/>
        <w:rPr>
          <w:b/>
          <w:bCs/>
        </w:rPr>
      </w:pPr>
    </w:p>
    <w:p w14:paraId="2501BBE9" w14:textId="77777777" w:rsidR="00FF67B4" w:rsidRDefault="00FF67B4" w:rsidP="005C7AE3">
      <w:pPr>
        <w:rPr>
          <w:b/>
          <w:bCs/>
        </w:rPr>
      </w:pPr>
    </w:p>
    <w:p w14:paraId="3A688E92" w14:textId="19AEFD24" w:rsidR="00FF67B4" w:rsidRPr="00FF67B4" w:rsidRDefault="00FF67B4" w:rsidP="00FF67B4">
      <w:pPr>
        <w:rPr>
          <w:b/>
          <w:bCs/>
          <w:u w:val="single"/>
        </w:rPr>
      </w:pPr>
      <w:r w:rsidRPr="00FF67B4">
        <w:rPr>
          <w:b/>
          <w:bCs/>
          <w:u w:val="single"/>
        </w:rPr>
        <w:t>Wideband CQI reporting requirements with inter-cell interference</w:t>
      </w:r>
    </w:p>
    <w:p w14:paraId="467DFE69" w14:textId="77777777" w:rsidR="005C7AE3" w:rsidRDefault="005C7AE3" w:rsidP="005C7AE3">
      <w:pPr>
        <w:numPr>
          <w:ilvl w:val="0"/>
          <w:numId w:val="27"/>
        </w:numPr>
        <w:rPr>
          <w:b/>
          <w:bCs/>
        </w:rPr>
      </w:pPr>
      <w:r>
        <w:rPr>
          <w:b/>
          <w:bCs/>
        </w:rPr>
        <w:t>For CQI reporting in ICI, reuse the same propagation condition as R17 – TDLA30-5 for serving cell and AWGN for interference cell.</w:t>
      </w:r>
    </w:p>
    <w:p w14:paraId="6A95E51F" w14:textId="77777777" w:rsidR="005C7AE3" w:rsidRPr="005C7AE3" w:rsidRDefault="005C7AE3" w:rsidP="005C7AE3">
      <w:pPr>
        <w:pStyle w:val="ListParagraph"/>
      </w:pPr>
      <w:r w:rsidRPr="005C7AE3">
        <w:lastRenderedPageBreak/>
        <w:t xml:space="preserve">In Rel-18 CQI reporting requirements with rank 4 are not defined for baseline and simplified receiver. There is no precedent for defining different requirements for different receiver implementations for CQI reporting. </w:t>
      </w:r>
    </w:p>
    <w:p w14:paraId="1383D472" w14:textId="77777777" w:rsidR="005C7AE3" w:rsidRDefault="005C7AE3" w:rsidP="005C7AE3">
      <w:pPr>
        <w:numPr>
          <w:ilvl w:val="0"/>
          <w:numId w:val="27"/>
        </w:numPr>
        <w:rPr>
          <w:b/>
          <w:bCs/>
        </w:rPr>
      </w:pPr>
      <w:r>
        <w:t xml:space="preserve">  </w:t>
      </w:r>
      <w:r>
        <w:rPr>
          <w:b/>
          <w:bCs/>
        </w:rPr>
        <w:t>Define single requirement for CQI reporting in ICI with 8RX for all receiver implementations</w:t>
      </w:r>
      <w:r w:rsidRPr="00D50413">
        <w:rPr>
          <w:b/>
          <w:bCs/>
        </w:rPr>
        <w:t>.</w:t>
      </w:r>
    </w:p>
    <w:p w14:paraId="4379C865" w14:textId="77777777" w:rsidR="005C7AE3" w:rsidRDefault="005C7AE3" w:rsidP="005C7AE3">
      <w:pPr>
        <w:numPr>
          <w:ilvl w:val="0"/>
          <w:numId w:val="27"/>
        </w:numPr>
        <w:rPr>
          <w:b/>
          <w:bCs/>
        </w:rPr>
      </w:pPr>
      <w:r w:rsidRPr="005C7AE3">
        <w:rPr>
          <w:b/>
          <w:bCs/>
        </w:rPr>
        <w:t xml:space="preserve">  </w:t>
      </w:r>
      <w:r>
        <w:rPr>
          <w:b/>
          <w:bCs/>
        </w:rPr>
        <w:t>Re-use the same metric as Rel-17 for CQI reporting in ICI</w:t>
      </w:r>
      <w:r w:rsidRPr="00D50413">
        <w:rPr>
          <w:b/>
          <w:bCs/>
        </w:rPr>
        <w:t>.</w:t>
      </w:r>
    </w:p>
    <w:p w14:paraId="3209A043" w14:textId="77777777" w:rsidR="005C7AE3" w:rsidRDefault="005C7AE3" w:rsidP="005C7AE3">
      <w:pPr>
        <w:numPr>
          <w:ilvl w:val="0"/>
          <w:numId w:val="27"/>
        </w:numPr>
        <w:rPr>
          <w:b/>
          <w:bCs/>
        </w:rPr>
      </w:pPr>
      <w:r w:rsidRPr="005C7AE3">
        <w:rPr>
          <w:b/>
          <w:bCs/>
        </w:rPr>
        <w:t xml:space="preserve">  </w:t>
      </w:r>
      <w:r>
        <w:rPr>
          <w:b/>
          <w:bCs/>
        </w:rPr>
        <w:t>Use rank 1 for rank for serving cell</w:t>
      </w:r>
      <w:r w:rsidRPr="00D50413">
        <w:rPr>
          <w:b/>
          <w:bCs/>
        </w:rPr>
        <w:t>.</w:t>
      </w:r>
      <w:r>
        <w:rPr>
          <w:b/>
          <w:bCs/>
        </w:rPr>
        <w:t xml:space="preserve"> Use codebook subset restriction of 000001. </w:t>
      </w:r>
    </w:p>
    <w:p w14:paraId="3655EE73" w14:textId="77777777" w:rsidR="005C7AE3" w:rsidRDefault="005C7AE3" w:rsidP="005C7AE3">
      <w:pPr>
        <w:numPr>
          <w:ilvl w:val="0"/>
          <w:numId w:val="27"/>
        </w:numPr>
        <w:rPr>
          <w:b/>
          <w:bCs/>
        </w:rPr>
      </w:pPr>
      <w:r w:rsidRPr="005C7AE3">
        <w:rPr>
          <w:b/>
          <w:bCs/>
        </w:rPr>
        <w:t xml:space="preserve">  </w:t>
      </w:r>
      <w:r>
        <w:rPr>
          <w:b/>
          <w:bCs/>
        </w:rPr>
        <w:t xml:space="preserve">Configure 2T8R with low correlation for serving cell. </w:t>
      </w:r>
    </w:p>
    <w:p w14:paraId="19A98FE4" w14:textId="77777777" w:rsidR="005C7AE3" w:rsidRDefault="005C7AE3" w:rsidP="005C7AE3">
      <w:pPr>
        <w:numPr>
          <w:ilvl w:val="0"/>
          <w:numId w:val="27"/>
        </w:numPr>
        <w:rPr>
          <w:b/>
          <w:bCs/>
        </w:rPr>
      </w:pPr>
      <w:r w:rsidRPr="005C7AE3">
        <w:rPr>
          <w:b/>
          <w:bCs/>
        </w:rPr>
        <w:t xml:space="preserve">  </w:t>
      </w:r>
      <w:r>
        <w:rPr>
          <w:b/>
          <w:bCs/>
        </w:rPr>
        <w:t xml:space="preserve">Configure rank restriction of 00000001 (rank 1 only). </w:t>
      </w:r>
    </w:p>
    <w:p w14:paraId="1901D6B4" w14:textId="77777777" w:rsidR="005C7AE3" w:rsidRDefault="005C7AE3" w:rsidP="005C7AE3">
      <w:pPr>
        <w:numPr>
          <w:ilvl w:val="0"/>
          <w:numId w:val="27"/>
        </w:numPr>
        <w:rPr>
          <w:b/>
          <w:bCs/>
        </w:rPr>
      </w:pPr>
      <w:r w:rsidRPr="005C7AE3">
        <w:rPr>
          <w:b/>
          <w:bCs/>
        </w:rPr>
        <w:t xml:space="preserve">  </w:t>
      </w:r>
      <w:r>
        <w:rPr>
          <w:b/>
          <w:bCs/>
        </w:rPr>
        <w:t xml:space="preserve">Configure 1T8R for interference cell. </w:t>
      </w:r>
    </w:p>
    <w:p w14:paraId="769665B1" w14:textId="77777777" w:rsidR="005C7AE3" w:rsidRDefault="005C7AE3" w:rsidP="005C7AE3">
      <w:pPr>
        <w:numPr>
          <w:ilvl w:val="0"/>
          <w:numId w:val="27"/>
        </w:numPr>
        <w:rPr>
          <w:b/>
          <w:bCs/>
        </w:rPr>
      </w:pPr>
      <w:r w:rsidRPr="005C7AE3">
        <w:rPr>
          <w:b/>
          <w:bCs/>
        </w:rPr>
        <w:t xml:space="preserve">  </w:t>
      </w:r>
      <w:r>
        <w:rPr>
          <w:b/>
          <w:bCs/>
        </w:rPr>
        <w:t xml:space="preserve">For CSI-IM, NZP CSI-RS configurations and other parameters re-use the same config as Rel-17 requirements for CQI reporting in ICI. </w:t>
      </w:r>
    </w:p>
    <w:p w14:paraId="02C8413F" w14:textId="77777777" w:rsidR="005C7AE3" w:rsidRDefault="005C7AE3" w:rsidP="005C7AE3">
      <w:pPr>
        <w:numPr>
          <w:ilvl w:val="0"/>
          <w:numId w:val="27"/>
        </w:numPr>
        <w:rPr>
          <w:b/>
          <w:bCs/>
        </w:rPr>
      </w:pPr>
      <w:r w:rsidRPr="005C7AE3">
        <w:rPr>
          <w:b/>
          <w:bCs/>
        </w:rPr>
        <w:t xml:space="preserve">  </w:t>
      </w:r>
      <w:r w:rsidRPr="00543106">
        <w:rPr>
          <w:b/>
          <w:bCs/>
        </w:rPr>
        <w:t xml:space="preserve">Reuse the same configuration </w:t>
      </w:r>
      <w:r>
        <w:rPr>
          <w:b/>
          <w:bCs/>
        </w:rPr>
        <w:t>as</w:t>
      </w:r>
      <w:r w:rsidRPr="00543106">
        <w:rPr>
          <w:b/>
          <w:bCs/>
        </w:rPr>
        <w:t xml:space="preserve"> Rel-17 2/4Rx</w:t>
      </w:r>
      <w:r>
        <w:rPr>
          <w:b/>
          <w:bCs/>
        </w:rPr>
        <w:t xml:space="preserve"> for interference power level</w:t>
      </w:r>
      <w:r w:rsidRPr="00543106">
        <w:rPr>
          <w:b/>
          <w:bCs/>
        </w:rPr>
        <w:t>, i.e., INR = 10.04dB with rank 1</w:t>
      </w:r>
      <w:r>
        <w:rPr>
          <w:b/>
          <w:bCs/>
        </w:rPr>
        <w:t xml:space="preserve">. </w:t>
      </w:r>
    </w:p>
    <w:p w14:paraId="1FA0B73E" w14:textId="77777777" w:rsidR="00FF67B4" w:rsidRPr="005C7AE3" w:rsidRDefault="00FF67B4" w:rsidP="005C7AE3">
      <w:pPr>
        <w:rPr>
          <w:b/>
          <w:bCs/>
        </w:rPr>
      </w:pPr>
    </w:p>
    <w:p w14:paraId="366A04AA" w14:textId="6585547F" w:rsidR="002F5A9C" w:rsidRPr="002F5A9C" w:rsidRDefault="002F5A9C" w:rsidP="002F5A9C">
      <w:pPr>
        <w:rPr>
          <w:b/>
          <w:bCs/>
          <w:u w:val="single"/>
        </w:rPr>
      </w:pPr>
      <w:r>
        <w:rPr>
          <w:b/>
          <w:bCs/>
          <w:u w:val="single"/>
        </w:rPr>
        <w:t>Applicability rule and release independence</w:t>
      </w:r>
    </w:p>
    <w:p w14:paraId="63E28412" w14:textId="77777777" w:rsidR="005C7AE3" w:rsidRDefault="005C7AE3" w:rsidP="005C7AE3">
      <w:pPr>
        <w:numPr>
          <w:ilvl w:val="0"/>
          <w:numId w:val="27"/>
        </w:numPr>
        <w:rPr>
          <w:b/>
          <w:bCs/>
        </w:rPr>
      </w:pPr>
      <w:r w:rsidRPr="008C24E9">
        <w:rPr>
          <w:b/>
          <w:bCs/>
        </w:rPr>
        <w:t xml:space="preserve">The new requirements for 8Rx MMSE-IRC receiver should be mandatory requirements for all 8Rx UEs without additional </w:t>
      </w:r>
      <w:r>
        <w:rPr>
          <w:b/>
          <w:bCs/>
        </w:rPr>
        <w:t xml:space="preserve">UE capability </w:t>
      </w:r>
      <w:proofErr w:type="spellStart"/>
      <w:r>
        <w:rPr>
          <w:b/>
          <w:bCs/>
        </w:rPr>
        <w:t>signalling</w:t>
      </w:r>
      <w:proofErr w:type="spellEnd"/>
      <w:r>
        <w:rPr>
          <w:b/>
          <w:bCs/>
        </w:rPr>
        <w:t>.</w:t>
      </w:r>
    </w:p>
    <w:p w14:paraId="03F19B22" w14:textId="77777777" w:rsidR="005C7AE3" w:rsidRPr="008C24E9" w:rsidRDefault="005C7AE3" w:rsidP="005C7AE3">
      <w:pPr>
        <w:numPr>
          <w:ilvl w:val="0"/>
          <w:numId w:val="27"/>
        </w:numPr>
        <w:rPr>
          <w:b/>
          <w:bCs/>
        </w:rPr>
      </w:pPr>
      <w:r w:rsidRPr="008C24E9">
        <w:rPr>
          <w:b/>
          <w:bCs/>
        </w:rPr>
        <w:t>Introduce applicability rule to skip 2/4Rx requirements if 8Rx tests are passed</w:t>
      </w:r>
      <w:r>
        <w:rPr>
          <w:b/>
          <w:bCs/>
        </w:rPr>
        <w:t>.</w:t>
      </w:r>
    </w:p>
    <w:p w14:paraId="66D90CBD" w14:textId="77777777" w:rsidR="005C7AE3" w:rsidRPr="008C24E9" w:rsidRDefault="005C7AE3" w:rsidP="005C7AE3">
      <w:pPr>
        <w:numPr>
          <w:ilvl w:val="0"/>
          <w:numId w:val="27"/>
        </w:numPr>
        <w:rPr>
          <w:b/>
          <w:bCs/>
        </w:rPr>
      </w:pPr>
      <w:r>
        <w:rPr>
          <w:b/>
          <w:bCs/>
        </w:rPr>
        <w:t>For PDSCH demod requirements in ICI with 8RX introduce applicability rule as: If UE supports FDD and TDD modes, requirement with 2 interference cells is applicable in FDD, requirement with 1 interference cell is applicable in TDD.</w:t>
      </w:r>
    </w:p>
    <w:p w14:paraId="2FCAA101" w14:textId="77777777" w:rsidR="005C7AE3" w:rsidRPr="008C24E9" w:rsidRDefault="005C7AE3" w:rsidP="005C7AE3">
      <w:pPr>
        <w:numPr>
          <w:ilvl w:val="0"/>
          <w:numId w:val="27"/>
        </w:numPr>
        <w:rPr>
          <w:b/>
          <w:bCs/>
        </w:rPr>
      </w:pPr>
      <w:r>
        <w:rPr>
          <w:b/>
          <w:bCs/>
        </w:rPr>
        <w:t>Discuss release independence requirements at a later stage in the WI.</w:t>
      </w:r>
    </w:p>
    <w:p w14:paraId="3129E21B" w14:textId="77777777" w:rsidR="00FF67B4" w:rsidRPr="00FF67B4" w:rsidRDefault="00FF67B4" w:rsidP="003C0E6C"/>
    <w:p w14:paraId="4D56CEA7" w14:textId="77777777" w:rsidR="003C0E6C" w:rsidRPr="002045D3" w:rsidRDefault="003C0E6C" w:rsidP="003C0E6C">
      <w:pPr>
        <w:pStyle w:val="Heading1"/>
        <w:ind w:left="432" w:hanging="432"/>
        <w:rPr>
          <w:lang w:val="en-US"/>
        </w:rPr>
      </w:pPr>
      <w:r w:rsidRPr="002045D3">
        <w:rPr>
          <w:lang w:val="en-US"/>
        </w:rPr>
        <w:t>Reference</w:t>
      </w:r>
    </w:p>
    <w:p w14:paraId="1642ABCC" w14:textId="7FC13E0B" w:rsidR="003C0E6C" w:rsidRDefault="002130BA" w:rsidP="005C7AE3">
      <w:pPr>
        <w:pStyle w:val="ListParagraph"/>
        <w:numPr>
          <w:ilvl w:val="0"/>
          <w:numId w:val="2"/>
        </w:numPr>
      </w:pPr>
      <w:r w:rsidRPr="002130BA">
        <w:t>R4-241</w:t>
      </w:r>
      <w:r w:rsidR="003B418B">
        <w:t>6555</w:t>
      </w:r>
      <w:r w:rsidR="003C0E6C" w:rsidRPr="002045D3">
        <w:t>, “</w:t>
      </w:r>
      <w:r w:rsidR="003B418B" w:rsidRPr="003B418B">
        <w:t>Way Forward for [112bis][320] NR_demod_Ph5_Part2_UE</w:t>
      </w:r>
      <w:r w:rsidR="003C0E6C" w:rsidRPr="002045D3">
        <w:t xml:space="preserve">”, </w:t>
      </w:r>
      <w:r w:rsidR="003B418B">
        <w:t>Nokia</w:t>
      </w:r>
      <w:r w:rsidR="003C0E6C" w:rsidRPr="002045D3">
        <w:t xml:space="preserve">.  </w:t>
      </w:r>
    </w:p>
    <w:p w14:paraId="649998C7" w14:textId="33A410B5" w:rsidR="007204C8" w:rsidRPr="002045D3" w:rsidRDefault="003634A7" w:rsidP="005C7AE3">
      <w:pPr>
        <w:pStyle w:val="ListParagraph"/>
        <w:numPr>
          <w:ilvl w:val="0"/>
          <w:numId w:val="2"/>
        </w:numPr>
      </w:pPr>
      <w:r w:rsidRPr="003634A7">
        <w:t>R4-2418552</w:t>
      </w:r>
      <w:r w:rsidR="007204C8">
        <w:t>, “</w:t>
      </w:r>
      <w:r w:rsidR="007204C8" w:rsidRPr="007204C8">
        <w:t>Simulation results for ICI and MU-MIMO with 8RX</w:t>
      </w:r>
      <w:r w:rsidR="007204C8">
        <w:t>”, Apple.</w:t>
      </w: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D6999"/>
    <w:multiLevelType w:val="hybridMultilevel"/>
    <w:tmpl w:val="647AF0E2"/>
    <w:lvl w:ilvl="0" w:tplc="C26C3EAC">
      <w:start w:val="1"/>
      <w:numFmt w:val="decimal"/>
      <w:pStyle w:val="ListParagraph"/>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3543D29"/>
    <w:multiLevelType w:val="hybridMultilevel"/>
    <w:tmpl w:val="FE64EFC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0"/>
  </w:num>
  <w:num w:numId="2" w16cid:durableId="1198423226">
    <w:abstractNumId w:val="17"/>
  </w:num>
  <w:num w:numId="3" w16cid:durableId="1064061569">
    <w:abstractNumId w:val="13"/>
  </w:num>
  <w:num w:numId="4" w16cid:durableId="1117142815">
    <w:abstractNumId w:val="5"/>
  </w:num>
  <w:num w:numId="5" w16cid:durableId="1069688094">
    <w:abstractNumId w:val="18"/>
  </w:num>
  <w:num w:numId="6" w16cid:durableId="2044482076">
    <w:abstractNumId w:val="9"/>
  </w:num>
  <w:num w:numId="7" w16cid:durableId="1734084975">
    <w:abstractNumId w:val="6"/>
  </w:num>
  <w:num w:numId="8" w16cid:durableId="2003655479">
    <w:abstractNumId w:val="14"/>
  </w:num>
  <w:num w:numId="9" w16cid:durableId="597830545">
    <w:abstractNumId w:val="7"/>
  </w:num>
  <w:num w:numId="10" w16cid:durableId="2110853007">
    <w:abstractNumId w:val="3"/>
  </w:num>
  <w:num w:numId="11" w16cid:durableId="269751423">
    <w:abstractNumId w:val="4"/>
  </w:num>
  <w:num w:numId="12" w16cid:durableId="1367827566">
    <w:abstractNumId w:val="12"/>
  </w:num>
  <w:num w:numId="13" w16cid:durableId="815686015">
    <w:abstractNumId w:val="10"/>
  </w:num>
  <w:num w:numId="14" w16cid:durableId="1042436748">
    <w:abstractNumId w:val="10"/>
  </w:num>
  <w:num w:numId="15" w16cid:durableId="757022422">
    <w:abstractNumId w:val="10"/>
  </w:num>
  <w:num w:numId="16" w16cid:durableId="2123620">
    <w:abstractNumId w:val="11"/>
  </w:num>
  <w:num w:numId="17" w16cid:durableId="1270551916">
    <w:abstractNumId w:val="16"/>
  </w:num>
  <w:num w:numId="18" w16cid:durableId="195899133">
    <w:abstractNumId w:val="8"/>
  </w:num>
  <w:num w:numId="19" w16cid:durableId="1614900728">
    <w:abstractNumId w:val="21"/>
  </w:num>
  <w:num w:numId="20" w16cid:durableId="967667275">
    <w:abstractNumId w:val="20"/>
  </w:num>
  <w:num w:numId="21" w16cid:durableId="651760289">
    <w:abstractNumId w:val="10"/>
  </w:num>
  <w:num w:numId="22" w16cid:durableId="1442530831">
    <w:abstractNumId w:val="22"/>
  </w:num>
  <w:num w:numId="23" w16cid:durableId="637880116">
    <w:abstractNumId w:val="15"/>
  </w:num>
  <w:num w:numId="24" w16cid:durableId="215165250">
    <w:abstractNumId w:val="0"/>
  </w:num>
  <w:num w:numId="25" w16cid:durableId="1941716664">
    <w:abstractNumId w:val="19"/>
  </w:num>
  <w:num w:numId="26" w16cid:durableId="1714695052">
    <w:abstractNumId w:val="1"/>
  </w:num>
  <w:num w:numId="27" w16cid:durableId="794715801">
    <w:abstractNumId w:val="2"/>
  </w:num>
  <w:num w:numId="28" w16cid:durableId="299115580">
    <w:abstractNumId w:val="1"/>
  </w:num>
  <w:num w:numId="29" w16cid:durableId="2033415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91842"/>
    <w:rsid w:val="0009515A"/>
    <w:rsid w:val="000A1E93"/>
    <w:rsid w:val="000D26D6"/>
    <w:rsid w:val="000D5873"/>
    <w:rsid w:val="000D7E39"/>
    <w:rsid w:val="000F030E"/>
    <w:rsid w:val="000F132C"/>
    <w:rsid w:val="00104D5D"/>
    <w:rsid w:val="00121828"/>
    <w:rsid w:val="00135915"/>
    <w:rsid w:val="00136FC8"/>
    <w:rsid w:val="0013718E"/>
    <w:rsid w:val="00160E32"/>
    <w:rsid w:val="001715D4"/>
    <w:rsid w:val="0017238B"/>
    <w:rsid w:val="00177147"/>
    <w:rsid w:val="00190238"/>
    <w:rsid w:val="001969FE"/>
    <w:rsid w:val="00197F09"/>
    <w:rsid w:val="001B5D0A"/>
    <w:rsid w:val="001C663E"/>
    <w:rsid w:val="001E5F97"/>
    <w:rsid w:val="00210E45"/>
    <w:rsid w:val="002130BA"/>
    <w:rsid w:val="002249BA"/>
    <w:rsid w:val="00252BB5"/>
    <w:rsid w:val="0027752D"/>
    <w:rsid w:val="002870EA"/>
    <w:rsid w:val="00291EF2"/>
    <w:rsid w:val="002B19BA"/>
    <w:rsid w:val="002D7073"/>
    <w:rsid w:val="002E33C9"/>
    <w:rsid w:val="002F4FA3"/>
    <w:rsid w:val="002F5A9C"/>
    <w:rsid w:val="00310690"/>
    <w:rsid w:val="00320E79"/>
    <w:rsid w:val="00322A55"/>
    <w:rsid w:val="00322F23"/>
    <w:rsid w:val="003634A7"/>
    <w:rsid w:val="003B418B"/>
    <w:rsid w:val="003C0E6C"/>
    <w:rsid w:val="003C314E"/>
    <w:rsid w:val="003C4803"/>
    <w:rsid w:val="0040699C"/>
    <w:rsid w:val="004571DB"/>
    <w:rsid w:val="00474453"/>
    <w:rsid w:val="004B6849"/>
    <w:rsid w:val="004D1584"/>
    <w:rsid w:val="004D33BC"/>
    <w:rsid w:val="0050088B"/>
    <w:rsid w:val="005018B8"/>
    <w:rsid w:val="0051665C"/>
    <w:rsid w:val="00526314"/>
    <w:rsid w:val="00543106"/>
    <w:rsid w:val="005517AE"/>
    <w:rsid w:val="0055486A"/>
    <w:rsid w:val="0057184D"/>
    <w:rsid w:val="00590EAB"/>
    <w:rsid w:val="005A144F"/>
    <w:rsid w:val="005B410D"/>
    <w:rsid w:val="005C671B"/>
    <w:rsid w:val="005C7AE3"/>
    <w:rsid w:val="005D1B1F"/>
    <w:rsid w:val="005F5A7E"/>
    <w:rsid w:val="006072E0"/>
    <w:rsid w:val="00626BDE"/>
    <w:rsid w:val="00631307"/>
    <w:rsid w:val="00676A34"/>
    <w:rsid w:val="006835C4"/>
    <w:rsid w:val="00692A81"/>
    <w:rsid w:val="006F6BCA"/>
    <w:rsid w:val="00705618"/>
    <w:rsid w:val="007204C8"/>
    <w:rsid w:val="0074586B"/>
    <w:rsid w:val="00752188"/>
    <w:rsid w:val="00761D75"/>
    <w:rsid w:val="00775238"/>
    <w:rsid w:val="0078789E"/>
    <w:rsid w:val="00787DF9"/>
    <w:rsid w:val="007A3BE1"/>
    <w:rsid w:val="007A624B"/>
    <w:rsid w:val="007A7823"/>
    <w:rsid w:val="007C1AF9"/>
    <w:rsid w:val="007C626C"/>
    <w:rsid w:val="007D1C3F"/>
    <w:rsid w:val="00830460"/>
    <w:rsid w:val="00830BED"/>
    <w:rsid w:val="0083467F"/>
    <w:rsid w:val="00847B96"/>
    <w:rsid w:val="0087325A"/>
    <w:rsid w:val="008741FF"/>
    <w:rsid w:val="008C24E9"/>
    <w:rsid w:val="008C66D5"/>
    <w:rsid w:val="00924CB2"/>
    <w:rsid w:val="00924E48"/>
    <w:rsid w:val="00932C93"/>
    <w:rsid w:val="00951300"/>
    <w:rsid w:val="00970536"/>
    <w:rsid w:val="009776DC"/>
    <w:rsid w:val="009A54E3"/>
    <w:rsid w:val="009B4DF5"/>
    <w:rsid w:val="009C1F3F"/>
    <w:rsid w:val="009D596C"/>
    <w:rsid w:val="009F52D7"/>
    <w:rsid w:val="00A16603"/>
    <w:rsid w:val="00A17DDA"/>
    <w:rsid w:val="00A211CC"/>
    <w:rsid w:val="00A21A71"/>
    <w:rsid w:val="00A51A5E"/>
    <w:rsid w:val="00A64372"/>
    <w:rsid w:val="00A810D3"/>
    <w:rsid w:val="00A85F2C"/>
    <w:rsid w:val="00A872C1"/>
    <w:rsid w:val="00A97125"/>
    <w:rsid w:val="00AC413B"/>
    <w:rsid w:val="00AD261E"/>
    <w:rsid w:val="00B00412"/>
    <w:rsid w:val="00B8567C"/>
    <w:rsid w:val="00C025D4"/>
    <w:rsid w:val="00C12F43"/>
    <w:rsid w:val="00C61D3C"/>
    <w:rsid w:val="00C8153F"/>
    <w:rsid w:val="00C92469"/>
    <w:rsid w:val="00C94AC7"/>
    <w:rsid w:val="00CD0F63"/>
    <w:rsid w:val="00CF158E"/>
    <w:rsid w:val="00CF6677"/>
    <w:rsid w:val="00D1016A"/>
    <w:rsid w:val="00D15D3E"/>
    <w:rsid w:val="00D167C7"/>
    <w:rsid w:val="00D16F3A"/>
    <w:rsid w:val="00D1776B"/>
    <w:rsid w:val="00D50413"/>
    <w:rsid w:val="00D627EF"/>
    <w:rsid w:val="00DA24C0"/>
    <w:rsid w:val="00DB5646"/>
    <w:rsid w:val="00DB6943"/>
    <w:rsid w:val="00DC3489"/>
    <w:rsid w:val="00DD504B"/>
    <w:rsid w:val="00DE55D7"/>
    <w:rsid w:val="00DF1ED2"/>
    <w:rsid w:val="00E056A4"/>
    <w:rsid w:val="00E55591"/>
    <w:rsid w:val="00E5586A"/>
    <w:rsid w:val="00E911CD"/>
    <w:rsid w:val="00E9138B"/>
    <w:rsid w:val="00EB077F"/>
    <w:rsid w:val="00EB0ADB"/>
    <w:rsid w:val="00EB132D"/>
    <w:rsid w:val="00EF7D30"/>
    <w:rsid w:val="00F07C35"/>
    <w:rsid w:val="00F309F7"/>
    <w:rsid w:val="00F441E8"/>
    <w:rsid w:val="00F555F1"/>
    <w:rsid w:val="00F9720E"/>
    <w:rsid w:val="00FA0101"/>
    <w:rsid w:val="00FA032E"/>
    <w:rsid w:val="00FA381D"/>
    <w:rsid w:val="00FC7D3D"/>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5C7AE3"/>
    <w:pPr>
      <w:numPr>
        <w:numId w:val="26"/>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C7AE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11</Pages>
  <Words>2679</Words>
  <Characters>15275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Apple_113 (Manasa)</cp:lastModifiedBy>
  <cp:revision>9</cp:revision>
  <dcterms:created xsi:type="dcterms:W3CDTF">2024-11-04T19:40:00Z</dcterms:created>
  <dcterms:modified xsi:type="dcterms:W3CDTF">2024-11-08T08:58:00Z</dcterms:modified>
</cp:coreProperties>
</file>