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2C4627" w14:textId="1C8F7472" w:rsidR="005B1D79" w:rsidRPr="005B1D79" w:rsidRDefault="00412CEE" w:rsidP="005B1D79">
      <w:pPr>
        <w:pStyle w:val="Header"/>
        <w:tabs>
          <w:tab w:val="left" w:pos="1800"/>
        </w:tabs>
        <w:spacing w:after="60"/>
        <w:ind w:left="1835" w:hangingChars="750" w:hanging="1835"/>
        <w:rPr>
          <w:sz w:val="24"/>
          <w:lang w:val="en-US"/>
        </w:rPr>
      </w:pPr>
      <w:bookmarkStart w:id="0" w:name="Title"/>
      <w:bookmarkStart w:id="1" w:name="DocumentFor"/>
      <w:bookmarkEnd w:id="0"/>
      <w:bookmarkEnd w:id="1"/>
      <w:r w:rsidRPr="0052514D">
        <w:rPr>
          <w:rFonts w:eastAsia="SimSun" w:cs="Arial"/>
          <w:sz w:val="24"/>
          <w:lang w:eastAsia="zh-CN"/>
        </w:rPr>
        <w:t>3</w:t>
      </w:r>
      <w:r>
        <w:rPr>
          <w:rFonts w:eastAsia="SimSun" w:cs="Arial"/>
          <w:sz w:val="24"/>
          <w:lang w:eastAsia="zh-CN"/>
        </w:rPr>
        <w:t>GPP TSG-RAN WG4 Meeting #112bis</w:t>
      </w:r>
      <w:r w:rsidR="00674874">
        <w:rPr>
          <w:sz w:val="24"/>
          <w:lang w:val="en-US"/>
        </w:rPr>
        <w:t xml:space="preserve">                          </w:t>
      </w:r>
      <w:r w:rsidR="00681116">
        <w:rPr>
          <w:sz w:val="24"/>
          <w:lang w:val="en-US"/>
        </w:rPr>
        <w:t xml:space="preserve"> </w:t>
      </w:r>
      <w:r w:rsidR="00681116" w:rsidRPr="00681116">
        <w:rPr>
          <w:sz w:val="24"/>
          <w:lang w:val="en-US"/>
        </w:rPr>
        <w:t>R4-2418523</w:t>
      </w:r>
    </w:p>
    <w:p w14:paraId="79EF03E7" w14:textId="77777777" w:rsidR="00560973" w:rsidRPr="0052514D" w:rsidRDefault="00560973" w:rsidP="00560973">
      <w:pPr>
        <w:pStyle w:val="Header"/>
        <w:tabs>
          <w:tab w:val="right" w:pos="9781"/>
          <w:tab w:val="right" w:pos="13323"/>
        </w:tabs>
        <w:spacing w:before="60" w:after="60"/>
        <w:outlineLvl w:val="0"/>
        <w:rPr>
          <w:rFonts w:eastAsia="SimSun" w:cs="Arial"/>
          <w:b w:val="0"/>
          <w:sz w:val="24"/>
          <w:lang w:eastAsia="zh-CN"/>
        </w:rPr>
      </w:pPr>
      <w:r>
        <w:rPr>
          <w:rFonts w:eastAsia="SimSun" w:cs="Arial"/>
          <w:sz w:val="24"/>
          <w:lang w:val="en-US" w:eastAsia="zh-CN"/>
        </w:rPr>
        <w:t>Orlando</w:t>
      </w:r>
      <w:r>
        <w:rPr>
          <w:rFonts w:eastAsia="SimSun" w:cs="Arial"/>
          <w:sz w:val="24"/>
          <w:lang w:eastAsia="zh-CN"/>
        </w:rPr>
        <w:t xml:space="preserve">, </w:t>
      </w:r>
      <w:r>
        <w:rPr>
          <w:rFonts w:eastAsia="SimSun" w:cs="Arial"/>
          <w:sz w:val="24"/>
          <w:lang w:val="en-US" w:eastAsia="zh-CN"/>
        </w:rPr>
        <w:t xml:space="preserve">FL, USA, </w:t>
      </w:r>
      <w:r w:rsidRPr="00BE6F20">
        <w:rPr>
          <w:rFonts w:eastAsia="SimSun" w:cs="Arial"/>
          <w:sz w:val="24"/>
          <w:lang w:val="en-US" w:eastAsia="zh-CN"/>
        </w:rPr>
        <w:t>Nov 18 – Nov 22, 2024</w:t>
      </w:r>
    </w:p>
    <w:p w14:paraId="33892A82" w14:textId="77777777" w:rsidR="00412CEE" w:rsidRPr="00560973" w:rsidRDefault="00412CEE" w:rsidP="005B1D79">
      <w:pPr>
        <w:pStyle w:val="Header"/>
        <w:tabs>
          <w:tab w:val="left" w:pos="1800"/>
        </w:tabs>
        <w:spacing w:after="60"/>
        <w:ind w:left="1835" w:hangingChars="750" w:hanging="1835"/>
        <w:rPr>
          <w:sz w:val="24"/>
          <w:lang w:val="en-US" w:eastAsia="zh-CN"/>
        </w:rPr>
      </w:pPr>
    </w:p>
    <w:p w14:paraId="582931CF" w14:textId="138C0DBA"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F77FC0">
        <w:rPr>
          <w:sz w:val="24"/>
          <w:lang w:val="en-US"/>
        </w:rPr>
        <w:t>7</w:t>
      </w:r>
      <w:r w:rsidR="00674874">
        <w:rPr>
          <w:sz w:val="24"/>
          <w:lang w:val="en-US"/>
        </w:rPr>
        <w:t>.1</w:t>
      </w:r>
      <w:r w:rsidR="00B00E1F">
        <w:rPr>
          <w:sz w:val="24"/>
          <w:lang w:val="en-US"/>
        </w:rPr>
        <w:t>7</w:t>
      </w:r>
      <w:r w:rsidR="00674874">
        <w:rPr>
          <w:sz w:val="24"/>
          <w:lang w:val="en-US"/>
        </w:rPr>
        <w:t>.</w:t>
      </w:r>
      <w:r w:rsidR="00412CEE">
        <w:rPr>
          <w:sz w:val="24"/>
          <w:lang w:val="en-US"/>
        </w:rPr>
        <w:t>2.1</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4C641A9D"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412CEE">
        <w:rPr>
          <w:sz w:val="24"/>
          <w:lang w:val="en-US"/>
        </w:rPr>
        <w:t xml:space="preserve">Study for CSI Compression: Testability and Interoperability issues </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2"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2"/>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7D5111FF" w14:textId="77777777" w:rsidR="00230B2F" w:rsidRPr="00963F32" w:rsidRDefault="00000000" w:rsidP="00230B2F">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eastAsia="zh-CN"/>
        </w:rPr>
        <w:t>Discussion</w:t>
      </w:r>
    </w:p>
    <w:p w14:paraId="2BB067E3" w14:textId="72D32E08" w:rsidR="00D47B83" w:rsidRPr="007D4590" w:rsidRDefault="00D47B83" w:rsidP="00230B2F">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val="en-US" w:eastAsia="zh-CN"/>
        </w:rPr>
      </w:pPr>
      <w:r w:rsidRPr="007D4590">
        <w:rPr>
          <w:rFonts w:ascii="Times New Roman" w:hAnsi="Times New Roman"/>
          <w:b w:val="0"/>
          <w:bCs w:val="0"/>
          <w:sz w:val="36"/>
          <w:szCs w:val="36"/>
          <w:lang w:val="en-US" w:eastAsia="zh-CN"/>
        </w:rPr>
        <w:t>2.1</w:t>
      </w:r>
      <w:r w:rsidRPr="00963F32">
        <w:rPr>
          <w:rFonts w:ascii="Times New Roman" w:hAnsi="Times New Roman"/>
          <w:sz w:val="32"/>
          <w:lang w:val="en-US" w:eastAsia="zh-CN"/>
        </w:rPr>
        <w:t xml:space="preserve"> </w:t>
      </w:r>
      <w:r w:rsidRPr="007D4590">
        <w:rPr>
          <w:rFonts w:ascii="Times New Roman" w:hAnsi="Times New Roman"/>
          <w:b w:val="0"/>
          <w:bCs w:val="0"/>
          <w:sz w:val="36"/>
          <w:szCs w:val="36"/>
          <w:lang w:val="en-US" w:eastAsia="zh-CN"/>
        </w:rPr>
        <w:t>Test</w:t>
      </w:r>
      <w:r w:rsidR="006A5B32" w:rsidRPr="007D4590">
        <w:rPr>
          <w:rFonts w:ascii="Times New Roman" w:hAnsi="Times New Roman"/>
          <w:b w:val="0"/>
          <w:bCs w:val="0"/>
          <w:sz w:val="36"/>
          <w:szCs w:val="36"/>
          <w:lang w:val="en-US" w:eastAsia="zh-CN"/>
        </w:rPr>
        <w:t xml:space="preserve">ability and interoperability issues for CSI compression </w:t>
      </w:r>
      <w:r w:rsidR="00B71C2A" w:rsidRPr="007D4590">
        <w:rPr>
          <w:rFonts w:ascii="Times New Roman" w:hAnsi="Times New Roman"/>
          <w:b w:val="0"/>
          <w:bCs w:val="0"/>
          <w:sz w:val="36"/>
          <w:szCs w:val="36"/>
          <w:lang w:val="en-US" w:eastAsia="zh-CN"/>
        </w:rPr>
        <w:t>Option 3</w:t>
      </w:r>
    </w:p>
    <w:p w14:paraId="274BB985" w14:textId="4A0502AE" w:rsidR="00971726" w:rsidRPr="00963F32" w:rsidRDefault="006A5B32" w:rsidP="00D71332">
      <w:pPr>
        <w:jc w:val="both"/>
        <w:rPr>
          <w:bCs/>
          <w:lang w:eastAsia="ko-KR"/>
        </w:rPr>
      </w:pPr>
      <w:r w:rsidRPr="00963F32">
        <w:rPr>
          <w:bCs/>
          <w:lang w:eastAsia="ko-KR"/>
        </w:rPr>
        <w:t xml:space="preserve">In </w:t>
      </w:r>
      <w:r w:rsidR="00D71332" w:rsidRPr="00963F32">
        <w:rPr>
          <w:bCs/>
          <w:lang w:eastAsia="ko-KR"/>
        </w:rPr>
        <w:t>R4-2414447 it was agreed to perform another round of simulations based on some agreements on model alignment of model training and data set parameters for AI/ML-based CSI compression</w:t>
      </w:r>
      <w:r w:rsidRPr="00963F32">
        <w:rPr>
          <w:bCs/>
          <w:lang w:eastAsia="ko-KR"/>
        </w:rPr>
        <w:t xml:space="preserve"> it was </w:t>
      </w:r>
      <w:r w:rsidR="00E655A0" w:rsidRPr="00963F32">
        <w:rPr>
          <w:bCs/>
          <w:lang w:eastAsia="ko-KR"/>
        </w:rPr>
        <w:t>agreed</w:t>
      </w:r>
      <w:r w:rsidRPr="00963F32">
        <w:rPr>
          <w:bCs/>
          <w:lang w:eastAsia="ko-KR"/>
        </w:rPr>
        <w:t xml:space="preserve"> to </w:t>
      </w:r>
      <w:r w:rsidR="0052481D" w:rsidRPr="00963F32">
        <w:rPr>
          <w:bCs/>
          <w:lang w:eastAsia="ko-KR"/>
        </w:rPr>
        <w:t xml:space="preserve">study the feasibility of the test decoder for Option 3. </w:t>
      </w:r>
    </w:p>
    <w:p w14:paraId="149BAD46" w14:textId="77777777" w:rsidR="006A5B32" w:rsidRPr="00963F32" w:rsidRDefault="006A5B32" w:rsidP="00D47B83">
      <w:pPr>
        <w:rPr>
          <w:bCs/>
          <w:lang w:eastAsia="ko-KR"/>
        </w:rPr>
      </w:pPr>
    </w:p>
    <w:p w14:paraId="0E73BE2C" w14:textId="105635A6" w:rsidR="006A5B32" w:rsidRPr="007D4590" w:rsidRDefault="006A5B32" w:rsidP="006A5B32">
      <w:pPr>
        <w:jc w:val="both"/>
        <w:rPr>
          <w:bCs/>
          <w:sz w:val="32"/>
          <w:szCs w:val="32"/>
          <w:lang w:eastAsia="ko-KR"/>
        </w:rPr>
      </w:pPr>
      <w:r w:rsidRPr="007D4590">
        <w:rPr>
          <w:bCs/>
          <w:sz w:val="32"/>
          <w:szCs w:val="32"/>
          <w:lang w:eastAsia="ko-KR"/>
        </w:rPr>
        <w:t>2.1.1 Agreements about the parameters used in the simulation for checking the feasibility of testing options for CSI compression</w:t>
      </w:r>
    </w:p>
    <w:p w14:paraId="68437C74" w14:textId="77777777" w:rsidR="006A5B32" w:rsidRPr="00963F32" w:rsidRDefault="006A5B32" w:rsidP="006A5B32">
      <w:pPr>
        <w:jc w:val="both"/>
        <w:rPr>
          <w:bCs/>
          <w:sz w:val="24"/>
          <w:lang w:eastAsia="ko-KR"/>
        </w:rPr>
      </w:pPr>
    </w:p>
    <w:p w14:paraId="6C3EC4A1" w14:textId="77777777" w:rsidR="0052481D" w:rsidRPr="00963F32" w:rsidRDefault="006A5B32" w:rsidP="006A5B32">
      <w:pPr>
        <w:jc w:val="both"/>
        <w:rPr>
          <w:rFonts w:eastAsia="Yu Mincho"/>
          <w:iCs/>
          <w:lang w:eastAsia="ja-JP"/>
        </w:rPr>
      </w:pPr>
      <w:r w:rsidRPr="00963F32">
        <w:rPr>
          <w:bCs/>
          <w:sz w:val="21"/>
          <w:szCs w:val="21"/>
          <w:lang w:eastAsia="ko-KR"/>
        </w:rPr>
        <w:t xml:space="preserve">The following agreement was reached: </w:t>
      </w:r>
      <w:r w:rsidRPr="00963F32">
        <w:rPr>
          <w:rFonts w:eastAsia="Yu Mincho"/>
          <w:iCs/>
          <w:lang w:eastAsia="ja-JP"/>
        </w:rPr>
        <w:t>Parameters agreed are just for the feasibility study of testing options.</w:t>
      </w:r>
    </w:p>
    <w:p w14:paraId="68C10BF5" w14:textId="3F0A4927" w:rsidR="006A5B32" w:rsidRPr="00963F32" w:rsidRDefault="006A5B32" w:rsidP="006A5B32">
      <w:pPr>
        <w:jc w:val="both"/>
        <w:rPr>
          <w:rFonts w:eastAsia="Yu Mincho"/>
          <w:iCs/>
          <w:lang w:eastAsia="ja-JP"/>
        </w:rPr>
      </w:pPr>
      <w:r w:rsidRPr="00963F32">
        <w:rPr>
          <w:rFonts w:eastAsia="Yu Mincho"/>
          <w:iCs/>
          <w:lang w:eastAsia="ja-JP"/>
        </w:rPr>
        <w:lastRenderedPageBreak/>
        <w:t>If/when RAN4 discusses requirement definition, RAN4 will define a new test decoder which may or may not reuse any of the parameters agreed in the feasibility study.</w:t>
      </w:r>
    </w:p>
    <w:p w14:paraId="0C928CB7" w14:textId="77777777" w:rsidR="006A5B32" w:rsidRPr="00963F32" w:rsidRDefault="006A5B32" w:rsidP="006A5B32">
      <w:pPr>
        <w:jc w:val="both"/>
        <w:rPr>
          <w:bCs/>
          <w:sz w:val="24"/>
          <w:lang w:eastAsia="ko-KR"/>
        </w:rPr>
      </w:pPr>
    </w:p>
    <w:p w14:paraId="50326094" w14:textId="23EFBD54" w:rsidR="00E655A0" w:rsidRPr="007D4590" w:rsidRDefault="006A5B32" w:rsidP="00E655A0">
      <w:pPr>
        <w:jc w:val="both"/>
        <w:rPr>
          <w:bCs/>
          <w:sz w:val="32"/>
          <w:szCs w:val="32"/>
          <w:lang w:val="en-GB" w:eastAsia="ko-KR"/>
        </w:rPr>
      </w:pPr>
      <w:r w:rsidRPr="007D4590">
        <w:rPr>
          <w:bCs/>
          <w:sz w:val="32"/>
          <w:szCs w:val="32"/>
          <w:lang w:eastAsia="ko-KR"/>
        </w:rPr>
        <w:t>2.1.2</w:t>
      </w:r>
      <w:r w:rsidR="00E655A0" w:rsidRPr="007D4590">
        <w:rPr>
          <w:rFonts w:eastAsia="SimSun"/>
          <w:bCs/>
          <w:i/>
          <w:iCs/>
          <w:sz w:val="32"/>
          <w:szCs w:val="32"/>
          <w:lang w:val="en-GB" w:eastAsia="ja-JP"/>
        </w:rPr>
        <w:t xml:space="preserve"> </w:t>
      </w:r>
      <w:r w:rsidR="00E655A0" w:rsidRPr="007D4590">
        <w:rPr>
          <w:bCs/>
          <w:sz w:val="32"/>
          <w:szCs w:val="32"/>
          <w:lang w:val="en-GB" w:eastAsia="ko-KR"/>
        </w:rPr>
        <w:t>Agreements regarding the process for checking the feasibility of deriving a test decoder for Option 3</w:t>
      </w:r>
    </w:p>
    <w:p w14:paraId="1838E514" w14:textId="77777777" w:rsidR="00E655A0" w:rsidRPr="00963F32" w:rsidRDefault="00E655A0" w:rsidP="00E655A0">
      <w:pPr>
        <w:rPr>
          <w:rFonts w:eastAsia="Yu Mincho"/>
          <w:iCs/>
          <w:sz w:val="21"/>
          <w:szCs w:val="21"/>
          <w:lang w:eastAsia="ja-JP"/>
        </w:rPr>
      </w:pPr>
      <w:r w:rsidRPr="00963F32">
        <w:rPr>
          <w:rFonts w:eastAsia="Yu Mincho"/>
          <w:iCs/>
          <w:sz w:val="21"/>
          <w:szCs w:val="21"/>
          <w:lang w:eastAsia="ja-JP"/>
        </w:rPr>
        <w:t>Test decoder derivation procedure:</w:t>
      </w:r>
    </w:p>
    <w:p w14:paraId="59B8FF50" w14:textId="77777777" w:rsidR="00E655A0" w:rsidRPr="00BD3266"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b/>
          <w:bCs/>
          <w:iCs/>
          <w:szCs w:val="21"/>
          <w:lang w:eastAsia="ja-JP"/>
        </w:rPr>
      </w:pPr>
      <w:r w:rsidRPr="00BD3266">
        <w:rPr>
          <w:rFonts w:ascii="Times New Roman" w:eastAsia="Yu Mincho" w:hAnsi="Times New Roman"/>
          <w:b/>
          <w:bCs/>
          <w:iCs/>
          <w:szCs w:val="21"/>
          <w:lang w:eastAsia="ja-JP"/>
        </w:rPr>
        <w:t>Option 1</w:t>
      </w:r>
    </w:p>
    <w:p w14:paraId="2927921B" w14:textId="6E4BBE1F" w:rsidR="00E655A0" w:rsidRPr="00963F32"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w:t>
      </w:r>
      <w:r w:rsidR="00E655A0" w:rsidRPr="00963F32">
        <w:rPr>
          <w:rFonts w:ascii="Times New Roman" w:eastAsia="Yu Mincho" w:hAnsi="Times New Roman"/>
          <w:iCs/>
          <w:szCs w:val="21"/>
          <w:lang w:eastAsia="ja-JP"/>
        </w:rPr>
        <w:t>ompanies bring encoder + decoder set based on agreed parameters. RAN4 chooses one of the decoders and interested companies further check if an encoder can be trained with this decoder to obtain similar performance/complexity (or other evaluation criteria)</w:t>
      </w:r>
    </w:p>
    <w:p w14:paraId="6E1CDAD1" w14:textId="77777777" w:rsidR="00E655A0" w:rsidRPr="00BD3266"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b/>
          <w:bCs/>
          <w:iCs/>
          <w:szCs w:val="21"/>
          <w:lang w:eastAsia="ja-JP"/>
        </w:rPr>
      </w:pPr>
      <w:r w:rsidRPr="00BD3266">
        <w:rPr>
          <w:rFonts w:ascii="Times New Roman" w:eastAsia="Yu Mincho" w:hAnsi="Times New Roman"/>
          <w:b/>
          <w:bCs/>
          <w:iCs/>
          <w:szCs w:val="21"/>
          <w:lang w:eastAsia="ja-JP"/>
        </w:rPr>
        <w:t>Option 2</w:t>
      </w:r>
    </w:p>
    <w:p w14:paraId="640368ED" w14:textId="4ADCCDFA" w:rsidR="00E655A0" w:rsidRPr="00963F32"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w:t>
      </w:r>
      <w:r w:rsidR="00E655A0" w:rsidRPr="00963F32">
        <w:rPr>
          <w:rFonts w:ascii="Times New Roman" w:eastAsia="Yu Mincho" w:hAnsi="Times New Roman"/>
          <w:iCs/>
          <w:szCs w:val="21"/>
          <w:lang w:eastAsia="ja-JP"/>
        </w:rPr>
        <w:t>ompanies bring training data for encoder + decoder pair, interested companies train an encoder + decoder pair based on the aggregated dataset from all companies to check decoder derivation feasibility and performance/complexity (or other evaluation criteria)</w:t>
      </w:r>
    </w:p>
    <w:p w14:paraId="71DD469A" w14:textId="77777777" w:rsidR="00E655A0" w:rsidRPr="00963F32" w:rsidRDefault="00E655A0" w:rsidP="00E655A0">
      <w:pPr>
        <w:rPr>
          <w:rFonts w:eastAsia="Yu Mincho"/>
          <w:sz w:val="21"/>
          <w:szCs w:val="21"/>
          <w:lang w:eastAsia="ja-JP"/>
        </w:rPr>
      </w:pPr>
      <w:r w:rsidRPr="00963F32">
        <w:rPr>
          <w:rFonts w:eastAsia="Yu Mincho"/>
          <w:sz w:val="21"/>
          <w:szCs w:val="21"/>
          <w:lang w:eastAsia="ja-JP"/>
        </w:rPr>
        <w:t>RAN4 agrees to work on option 1.</w:t>
      </w:r>
    </w:p>
    <w:p w14:paraId="50EA8179" w14:textId="77777777" w:rsidR="00E655A0" w:rsidRPr="00963F32" w:rsidRDefault="00E655A0" w:rsidP="00E655A0">
      <w:pPr>
        <w:rPr>
          <w:rFonts w:eastAsia="Yu Mincho"/>
          <w:sz w:val="21"/>
          <w:szCs w:val="21"/>
          <w:lang w:eastAsia="ja-JP"/>
        </w:rPr>
      </w:pPr>
      <w:r w:rsidRPr="00963F32">
        <w:rPr>
          <w:rFonts w:eastAsia="Yu Mincho"/>
          <w:sz w:val="21"/>
          <w:szCs w:val="21"/>
          <w:lang w:eastAsia="ja-JP"/>
        </w:rPr>
        <w:t xml:space="preserve">Interested companies are invited to bring further feasibility analysis for Option 2 </w:t>
      </w:r>
    </w:p>
    <w:p w14:paraId="70864334" w14:textId="77777777" w:rsidR="00E655A0" w:rsidRPr="00963F32" w:rsidRDefault="00E655A0" w:rsidP="00E655A0">
      <w:pPr>
        <w:jc w:val="both"/>
        <w:rPr>
          <w:b/>
          <w:sz w:val="21"/>
          <w:szCs w:val="21"/>
          <w:lang w:eastAsia="ko-KR"/>
        </w:rPr>
      </w:pPr>
    </w:p>
    <w:p w14:paraId="2DB137D8" w14:textId="77777777" w:rsidR="00E655A0" w:rsidRPr="007D4590" w:rsidRDefault="00E655A0" w:rsidP="00E655A0">
      <w:pPr>
        <w:jc w:val="both"/>
        <w:rPr>
          <w:bCs/>
          <w:sz w:val="32"/>
          <w:szCs w:val="32"/>
          <w:lang w:eastAsia="ko-KR"/>
        </w:rPr>
      </w:pPr>
      <w:r w:rsidRPr="007D4590">
        <w:rPr>
          <w:bCs/>
          <w:sz w:val="32"/>
          <w:szCs w:val="32"/>
          <w:lang w:eastAsia="ko-KR"/>
        </w:rPr>
        <w:t>2.1.3</w:t>
      </w:r>
      <w:r w:rsidRPr="007D4590">
        <w:rPr>
          <w:rFonts w:eastAsia="SimSun"/>
          <w:bCs/>
          <w:i/>
          <w:iCs/>
          <w:sz w:val="32"/>
          <w:szCs w:val="32"/>
          <w:lang w:val="en-GB" w:eastAsia="ja-JP"/>
        </w:rPr>
        <w:t xml:space="preserve"> </w:t>
      </w:r>
      <w:r w:rsidRPr="007D4590">
        <w:rPr>
          <w:bCs/>
          <w:sz w:val="32"/>
          <w:szCs w:val="32"/>
          <w:lang w:eastAsia="ko-KR"/>
        </w:rPr>
        <w:t>Simulation parameters for verifying the feasibility of aligning model among companies</w:t>
      </w:r>
    </w:p>
    <w:p w14:paraId="3AB1FAA8" w14:textId="50D0360D" w:rsidR="00E655A0" w:rsidRPr="00963F32" w:rsidRDefault="0052481D" w:rsidP="00E655A0">
      <w:pPr>
        <w:jc w:val="both"/>
        <w:rPr>
          <w:bCs/>
          <w:sz w:val="21"/>
          <w:szCs w:val="21"/>
          <w:lang w:eastAsia="ko-KR"/>
        </w:rPr>
      </w:pPr>
      <w:r w:rsidRPr="00963F32">
        <w:rPr>
          <w:bCs/>
          <w:sz w:val="21"/>
          <w:szCs w:val="21"/>
          <w:lang w:eastAsia="ko-KR"/>
        </w:rPr>
        <w:t>The following simulation parameters have been agreed:</w:t>
      </w:r>
    </w:p>
    <w:p w14:paraId="13B615F6" w14:textId="77777777" w:rsidR="00E655A0" w:rsidRPr="00963F32" w:rsidRDefault="00E655A0" w:rsidP="00E655A0">
      <w:pPr>
        <w:rPr>
          <w:rFonts w:eastAsia="Yu Mincho"/>
          <w:b/>
          <w:bCs/>
          <w:lang w:eastAsia="ja-JP"/>
        </w:rPr>
      </w:pPr>
      <w:r w:rsidRPr="00963F32">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rsidRPr="00963F32"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Value</w:t>
            </w:r>
          </w:p>
        </w:tc>
      </w:tr>
      <w:tr w:rsidR="00E655A0" w:rsidRPr="00963F32"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FDD, OFDM</w:t>
            </w:r>
          </w:p>
        </w:tc>
      </w:tr>
      <w:tr w:rsidR="00E655A0" w:rsidRPr="00963F32"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OFDMA</w:t>
            </w:r>
          </w:p>
        </w:tc>
      </w:tr>
      <w:tr w:rsidR="00E655A0" w:rsidRPr="00963F32"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Pr="00963F32" w:rsidRDefault="00E655A0" w:rsidP="009150D2">
            <w:pPr>
              <w:keepNext/>
              <w:keepLines/>
              <w:spacing w:line="256" w:lineRule="auto"/>
              <w:jc w:val="both"/>
              <w:rPr>
                <w:sz w:val="18"/>
              </w:rPr>
            </w:pPr>
            <w:r w:rsidRPr="00963F32">
              <w:rPr>
                <w:sz w:val="18"/>
              </w:rPr>
              <w:t>Dense Urban (Macro only)</w:t>
            </w:r>
          </w:p>
        </w:tc>
      </w:tr>
      <w:tr w:rsidR="00E655A0" w:rsidRPr="00963F32"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snapToGrid w:val="0"/>
              </w:rPr>
              <w:t>FR1 only, [2GHz, 4GHz]</w:t>
            </w:r>
          </w:p>
        </w:tc>
      </w:tr>
      <w:tr w:rsidR="00E655A0" w:rsidRPr="00963F32"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200m</w:t>
            </w:r>
          </w:p>
        </w:tc>
      </w:tr>
      <w:tr w:rsidR="00E655A0" w:rsidRPr="00963F32"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According to TR 38.901</w:t>
            </w:r>
          </w:p>
        </w:tc>
      </w:tr>
      <w:tr w:rsidR="00E655A0" w:rsidRPr="00963F32"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 xml:space="preserve">Antenna setup and port layouts at </w:t>
            </w:r>
            <w:proofErr w:type="spellStart"/>
            <w:r w:rsidRPr="00963F32">
              <w:rPr>
                <w:rFonts w:ascii="Times New Roman" w:hAnsi="Times New Roman"/>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Pr="00963F32" w:rsidRDefault="00E655A0" w:rsidP="009150D2">
            <w:pPr>
              <w:keepNext/>
              <w:keepLines/>
              <w:spacing w:line="256" w:lineRule="auto"/>
              <w:jc w:val="both"/>
              <w:rPr>
                <w:sz w:val="18"/>
                <w:szCs w:val="18"/>
                <w:lang w:eastAsia="zh-CN"/>
              </w:rPr>
            </w:pPr>
            <w:r w:rsidRPr="00963F32">
              <w:rPr>
                <w:sz w:val="18"/>
                <w:szCs w:val="18"/>
                <w:lang w:eastAsia="zh-CN"/>
              </w:rPr>
              <w:t>Companies need to report which option(s) are used between</w:t>
            </w:r>
          </w:p>
          <w:p w14:paraId="64E55928" w14:textId="77777777" w:rsidR="00E655A0" w:rsidRPr="00963F32" w:rsidRDefault="00E655A0" w:rsidP="009150D2">
            <w:pPr>
              <w:keepNext/>
              <w:keepLines/>
              <w:spacing w:line="256" w:lineRule="auto"/>
              <w:jc w:val="both"/>
              <w:rPr>
                <w:sz w:val="18"/>
                <w:szCs w:val="18"/>
                <w:lang w:val="fr-FR" w:eastAsia="zh-CN"/>
              </w:rPr>
            </w:pPr>
            <w:r w:rsidRPr="00963F32">
              <w:rPr>
                <w:sz w:val="18"/>
                <w:szCs w:val="18"/>
                <w:lang w:val="fr-FR" w:eastAsia="zh-CN"/>
              </w:rPr>
              <w:t xml:space="preserve">- 32 </w:t>
            </w:r>
            <w:proofErr w:type="gramStart"/>
            <w:r w:rsidRPr="00963F32">
              <w:rPr>
                <w:sz w:val="18"/>
                <w:szCs w:val="18"/>
                <w:lang w:val="fr-FR" w:eastAsia="zh-CN"/>
              </w:rPr>
              <w:t>ports:</w:t>
            </w:r>
            <w:proofErr w:type="gramEnd"/>
            <w:r w:rsidRPr="00963F32">
              <w:rPr>
                <w:sz w:val="18"/>
                <w:szCs w:val="18"/>
                <w:lang w:val="fr-FR" w:eastAsia="zh-CN"/>
              </w:rPr>
              <w:t xml:space="preserve"> (8,8,2,1,1,2,8), (</w:t>
            </w:r>
            <w:proofErr w:type="spellStart"/>
            <w:r w:rsidRPr="00963F32">
              <w:rPr>
                <w:sz w:val="18"/>
                <w:szCs w:val="18"/>
                <w:lang w:val="fr-FR" w:eastAsia="zh-CN"/>
              </w:rPr>
              <w:t>dH,dV</w:t>
            </w:r>
            <w:proofErr w:type="spellEnd"/>
            <w:r w:rsidRPr="00963F32">
              <w:rPr>
                <w:sz w:val="18"/>
                <w:szCs w:val="18"/>
                <w:lang w:val="fr-FR" w:eastAsia="zh-CN"/>
              </w:rPr>
              <w:t>) = (0.5, 0.8)</w:t>
            </w:r>
            <w:r w:rsidRPr="00963F32">
              <w:rPr>
                <w:sz w:val="18"/>
                <w:szCs w:val="18"/>
                <w:lang w:eastAsia="zh-CN"/>
              </w:rPr>
              <w:t>λ</w:t>
            </w:r>
          </w:p>
        </w:tc>
      </w:tr>
      <w:tr w:rsidR="00E655A0" w:rsidRPr="00963F32"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4RX: (1,2,2,1,1,1,2), (</w:t>
            </w:r>
            <w:proofErr w:type="spellStart"/>
            <w:proofErr w:type="gramStart"/>
            <w:r w:rsidRPr="00963F32">
              <w:rPr>
                <w:sz w:val="18"/>
                <w:szCs w:val="18"/>
                <w:lang w:eastAsia="zh-CN"/>
              </w:rPr>
              <w:t>dH,dV</w:t>
            </w:r>
            <w:proofErr w:type="spellEnd"/>
            <w:proofErr w:type="gramEnd"/>
            <w:r w:rsidRPr="00963F32">
              <w:rPr>
                <w:sz w:val="18"/>
                <w:szCs w:val="18"/>
                <w:lang w:eastAsia="zh-CN"/>
              </w:rPr>
              <w:t>) = (0.5, 0.5)λ for (rank 1-4)</w:t>
            </w:r>
          </w:p>
        </w:tc>
      </w:tr>
      <w:tr w:rsidR="00E655A0" w:rsidRPr="00963F32"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44dBm for 20MHz</w:t>
            </w:r>
          </w:p>
        </w:tc>
      </w:tr>
      <w:tr w:rsidR="00E655A0" w:rsidRPr="00963F32"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25m</w:t>
            </w:r>
          </w:p>
        </w:tc>
      </w:tr>
      <w:tr w:rsidR="00E655A0" w:rsidRPr="00963F32"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Follow TR36.873</w:t>
            </w:r>
          </w:p>
        </w:tc>
      </w:tr>
      <w:tr w:rsidR="00E655A0" w:rsidRPr="00963F32"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9dB</w:t>
            </w:r>
          </w:p>
        </w:tc>
      </w:tr>
      <w:tr w:rsidR="00E655A0" w:rsidRPr="00963F32"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14 OFDM symbol slot</w:t>
            </w:r>
          </w:p>
        </w:tc>
      </w:tr>
      <w:tr w:rsidR="00E655A0" w:rsidRPr="00963F32"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Pr="00963F32" w:rsidRDefault="00E655A0" w:rsidP="009150D2">
            <w:pPr>
              <w:spacing w:line="256" w:lineRule="auto"/>
              <w:rPr>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 xml:space="preserve">Baseline: 15kHz for </w:t>
            </w:r>
            <w:proofErr w:type="gramStart"/>
            <w:r w:rsidRPr="00963F32">
              <w:rPr>
                <w:rFonts w:ascii="Times New Roman" w:hAnsi="Times New Roman"/>
              </w:rPr>
              <w:t>2GHz;</w:t>
            </w:r>
            <w:proofErr w:type="gramEnd"/>
            <w:r w:rsidRPr="00963F32">
              <w:rPr>
                <w:rFonts w:ascii="Times New Roman" w:hAnsi="Times New Roman"/>
              </w:rPr>
              <w:t xml:space="preserve"> </w:t>
            </w:r>
          </w:p>
          <w:p w14:paraId="2C7A3500" w14:textId="77777777" w:rsidR="00E655A0" w:rsidRPr="00963F32" w:rsidRDefault="00E655A0" w:rsidP="009150D2">
            <w:pPr>
              <w:pStyle w:val="TAC"/>
              <w:keepNext w:val="0"/>
              <w:keepLines w:val="0"/>
              <w:widowControl w:val="0"/>
              <w:spacing w:line="256" w:lineRule="auto"/>
              <w:jc w:val="left"/>
              <w:rPr>
                <w:rFonts w:ascii="Times New Roman" w:eastAsia="Yu Mincho" w:hAnsi="Times New Roman"/>
                <w:lang w:eastAsia="ja-JP"/>
              </w:rPr>
            </w:pPr>
            <w:r w:rsidRPr="00963F32">
              <w:rPr>
                <w:rFonts w:ascii="Times New Roman" w:hAnsi="Times New Roman"/>
              </w:rPr>
              <w:t>Optional: 30kHz for 4GHz</w:t>
            </w:r>
          </w:p>
        </w:tc>
      </w:tr>
      <w:tr w:rsidR="00E655A0" w:rsidRPr="00963F32"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lastRenderedPageBreak/>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Pr="00963F32" w:rsidRDefault="00E655A0" w:rsidP="009150D2">
            <w:pPr>
              <w:pStyle w:val="TAC"/>
              <w:keepNext w:val="0"/>
              <w:spacing w:line="252" w:lineRule="auto"/>
              <w:jc w:val="left"/>
              <w:rPr>
                <w:rFonts w:ascii="Times New Roman" w:hAnsi="Times New Roman"/>
                <w:snapToGrid w:val="0"/>
              </w:rPr>
            </w:pPr>
            <w:r w:rsidRPr="00963F32">
              <w:rPr>
                <w:rFonts w:ascii="Times New Roman" w:hAnsi="Times New Roman"/>
              </w:rPr>
              <w:t xml:space="preserve">Baseline: </w:t>
            </w:r>
            <w:r w:rsidRPr="00963F32">
              <w:rPr>
                <w:rFonts w:ascii="Times New Roman" w:hAnsi="Times New Roman"/>
                <w:snapToGrid w:val="0"/>
              </w:rPr>
              <w:t>10 MHz for 15kHz</w:t>
            </w:r>
          </w:p>
          <w:p w14:paraId="23E1630A"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napToGrid w:val="0"/>
                <w:lang w:eastAsia="en-US"/>
              </w:rPr>
            </w:pPr>
            <w:r w:rsidRPr="00963F32">
              <w:rPr>
                <w:rFonts w:ascii="Times New Roman" w:hAnsi="Times New Roman"/>
                <w:snapToGrid w:val="0"/>
              </w:rPr>
              <w:t>Optional: 20 MHz for 30kHz</w:t>
            </w:r>
          </w:p>
        </w:tc>
      </w:tr>
      <w:tr w:rsidR="00E655A0" w:rsidRPr="00963F32"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Slot Format 0 (all downlink) for all slots</w:t>
            </w:r>
          </w:p>
        </w:tc>
      </w:tr>
      <w:tr w:rsidR="00E655A0" w:rsidRPr="00963F32"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SU-MIMO</w:t>
            </w:r>
          </w:p>
        </w:tc>
      </w:tr>
      <w:tr w:rsidR="00E655A0" w:rsidRPr="00963F32"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1</w:t>
            </w:r>
          </w:p>
          <w:p w14:paraId="55957E1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w:t>
            </w:r>
          </w:p>
        </w:tc>
      </w:tr>
      <w:tr w:rsidR="00E655A0" w:rsidRPr="00963F32"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Feedback assumption at least for baseline scheme</w:t>
            </w:r>
          </w:p>
          <w:p w14:paraId="798EEDA3" w14:textId="77777777" w:rsidR="00E655A0" w:rsidRPr="00963F32" w:rsidRDefault="00E655A0" w:rsidP="009150D2">
            <w:pPr>
              <w:widowControl w:val="0"/>
              <w:spacing w:line="221" w:lineRule="atLeast"/>
              <w:jc w:val="both"/>
              <w:textAlignment w:val="baseline"/>
              <w:rPr>
                <w:rFonts w:eastAsia="Microsoft YaHei UI"/>
                <w:sz w:val="18"/>
                <w:szCs w:val="18"/>
                <w:lang w:eastAsia="zh-CN"/>
              </w:rPr>
            </w:pPr>
            <w:r w:rsidRPr="00963F32">
              <w:rPr>
                <w:rFonts w:eastAsia="Microsoft YaHei UI"/>
                <w:sz w:val="18"/>
                <w:szCs w:val="18"/>
                <w:lang w:eastAsia="zh-CN"/>
              </w:rPr>
              <w:t xml:space="preserve">- CSI feedback periodicity </w:t>
            </w:r>
            <w:r w:rsidRPr="00963F32">
              <w:rPr>
                <w:rFonts w:eastAsia="Microsoft YaHei UI"/>
                <w:sz w:val="14"/>
                <w:szCs w:val="14"/>
                <w:lang w:eastAsia="zh-CN"/>
              </w:rPr>
              <w:t>(full CSI feedback)</w:t>
            </w:r>
            <w:r w:rsidRPr="00963F32">
              <w:rPr>
                <w:rFonts w:eastAsia="Microsoft YaHei UI"/>
                <w:sz w:val="18"/>
                <w:szCs w:val="18"/>
                <w:lang w:eastAsia="zh-CN"/>
              </w:rPr>
              <w:t xml:space="preserve">: 5 </w:t>
            </w:r>
            <w:proofErr w:type="spellStart"/>
            <w:r w:rsidRPr="00963F32">
              <w:rPr>
                <w:rFonts w:eastAsia="Microsoft YaHei UI"/>
                <w:sz w:val="18"/>
                <w:szCs w:val="18"/>
                <w:lang w:eastAsia="zh-CN"/>
              </w:rPr>
              <w:t>ms</w:t>
            </w:r>
            <w:proofErr w:type="spellEnd"/>
            <w:r w:rsidRPr="00963F32">
              <w:rPr>
                <w:rFonts w:eastAsia="Microsoft YaHei UI"/>
                <w:sz w:val="18"/>
                <w:szCs w:val="18"/>
                <w:lang w:eastAsia="zh-CN"/>
              </w:rPr>
              <w:t xml:space="preserve"> (baseline)</w:t>
            </w:r>
          </w:p>
          <w:p w14:paraId="7B3F8211" w14:textId="77777777" w:rsidR="00E655A0" w:rsidRPr="00963F32" w:rsidRDefault="00E655A0" w:rsidP="009150D2">
            <w:pPr>
              <w:widowControl w:val="0"/>
              <w:spacing w:line="221" w:lineRule="atLeast"/>
              <w:jc w:val="both"/>
              <w:textAlignment w:val="baseline"/>
              <w:rPr>
                <w:rFonts w:eastAsia="MS Mincho"/>
                <w:sz w:val="18"/>
                <w:szCs w:val="18"/>
              </w:rPr>
            </w:pPr>
            <w:r w:rsidRPr="00963F32">
              <w:rPr>
                <w:rFonts w:eastAsia="Microsoft YaHei UI"/>
                <w:sz w:val="18"/>
                <w:szCs w:val="18"/>
                <w:lang w:eastAsia="zh-CN"/>
              </w:rPr>
              <w:t xml:space="preserve">- Scheduling delay </w:t>
            </w:r>
            <w:r w:rsidRPr="00963F32">
              <w:rPr>
                <w:rFonts w:eastAsia="Microsoft YaHei UI"/>
                <w:sz w:val="14"/>
                <w:szCs w:val="14"/>
                <w:lang w:eastAsia="zh-CN"/>
              </w:rPr>
              <w:t>(from CSI feedback to time to apply in scheduling)</w:t>
            </w:r>
            <w:r w:rsidRPr="00963F32">
              <w:rPr>
                <w:rFonts w:eastAsia="Microsoft YaHei UI"/>
                <w:sz w:val="18"/>
                <w:szCs w:val="18"/>
                <w:lang w:eastAsia="zh-CN"/>
              </w:rPr>
              <w:t xml:space="preserve">: 4 </w:t>
            </w:r>
            <w:proofErr w:type="spellStart"/>
            <w:r w:rsidRPr="00963F32">
              <w:rPr>
                <w:rFonts w:eastAsia="Microsoft YaHei UI"/>
                <w:sz w:val="18"/>
                <w:szCs w:val="18"/>
                <w:lang w:eastAsia="zh-CN"/>
              </w:rPr>
              <w:t>ms</w:t>
            </w:r>
            <w:proofErr w:type="spellEnd"/>
          </w:p>
        </w:tc>
      </w:tr>
      <w:tr w:rsidR="00E655A0" w:rsidRPr="00963F32"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50%</w:t>
            </w:r>
          </w:p>
          <w:p w14:paraId="4A4807BF"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20/70%</w:t>
            </w:r>
            <w:r w:rsidRPr="00963F32">
              <w:rPr>
                <w:rFonts w:ascii="Times New Roman" w:hAnsi="Times New Roman"/>
                <w:szCs w:val="18"/>
              </w:rPr>
              <w:t xml:space="preserve"> </w:t>
            </w:r>
          </w:p>
        </w:tc>
      </w:tr>
      <w:tr w:rsidR="00E655A0" w:rsidRPr="00963F32"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CSI compression: 80% indoor (3 km/h), 20% outdoor (30 km/h)</w:t>
            </w:r>
          </w:p>
        </w:tc>
      </w:tr>
      <w:tr w:rsidR="00E655A0" w:rsidRPr="00963F32"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MMSE-IRC as the baseline receiver</w:t>
            </w:r>
          </w:p>
        </w:tc>
      </w:tr>
      <w:tr w:rsidR="00E655A0" w:rsidRPr="00963F32"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Realistic</w:t>
            </w:r>
          </w:p>
        </w:tc>
      </w:tr>
      <w:tr w:rsidR="00E655A0" w:rsidRPr="00963F32"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Pr="00963F32" w:rsidRDefault="00E655A0" w:rsidP="009150D2">
            <w:pPr>
              <w:widowControl w:val="0"/>
              <w:spacing w:line="256" w:lineRule="auto"/>
              <w:rPr>
                <w:rFonts w:eastAsia="Yu Mincho"/>
                <w:szCs w:val="18"/>
                <w:lang w:eastAsia="ja-JP"/>
              </w:rPr>
            </w:pPr>
            <w:r w:rsidRPr="00963F32">
              <w:rPr>
                <w:sz w:val="18"/>
                <w:szCs w:val="18"/>
                <w:lang w:eastAsia="zh-CN"/>
              </w:rPr>
              <w:t>Realistic</w:t>
            </w:r>
            <w:r w:rsidRPr="00963F32">
              <w:rPr>
                <w:rFonts w:eastAsia="Yu Mincho"/>
                <w:sz w:val="18"/>
                <w:szCs w:val="18"/>
                <w:lang w:eastAsia="ja-JP"/>
              </w:rPr>
              <w:t xml:space="preserve"> or ideal channel estimation</w:t>
            </w:r>
          </w:p>
          <w:p w14:paraId="5AB24982" w14:textId="77777777" w:rsidR="00E655A0" w:rsidRPr="00963F32" w:rsidRDefault="00E655A0" w:rsidP="009150D2">
            <w:pPr>
              <w:pStyle w:val="TAC"/>
              <w:keepNext w:val="0"/>
              <w:keepLines w:val="0"/>
              <w:widowControl w:val="0"/>
              <w:spacing w:line="256" w:lineRule="auto"/>
              <w:jc w:val="left"/>
              <w:rPr>
                <w:rFonts w:ascii="Times New Roman" w:hAnsi="Times New Roman"/>
                <w:szCs w:val="18"/>
              </w:rPr>
            </w:pPr>
          </w:p>
        </w:tc>
      </w:tr>
    </w:tbl>
    <w:p w14:paraId="01E33AFF" w14:textId="02B81E8F" w:rsidR="006A5B32" w:rsidRPr="00963F32" w:rsidRDefault="006A5B32" w:rsidP="006A5B32">
      <w:pPr>
        <w:jc w:val="both"/>
        <w:rPr>
          <w:bCs/>
          <w:sz w:val="24"/>
          <w:lang w:eastAsia="ko-KR"/>
        </w:rPr>
      </w:pPr>
    </w:p>
    <w:p w14:paraId="748087B6" w14:textId="77777777" w:rsidR="006A5B32" w:rsidRPr="00963F32" w:rsidRDefault="006A5B32" w:rsidP="006A5B32">
      <w:pPr>
        <w:rPr>
          <w:rFonts w:eastAsia="Yu Mincho"/>
          <w:iCs/>
          <w:lang w:eastAsia="ja-JP"/>
        </w:rPr>
      </w:pPr>
    </w:p>
    <w:p w14:paraId="3FCEFB4C" w14:textId="17CCC30A" w:rsidR="00E655A0" w:rsidRPr="00963F32" w:rsidRDefault="00E655A0" w:rsidP="00E655A0">
      <w:pPr>
        <w:rPr>
          <w:rFonts w:eastAsia="Yu Mincho"/>
          <w:lang w:eastAsia="ja-JP"/>
        </w:rPr>
      </w:pPr>
      <w:r w:rsidRPr="00963F32">
        <w:rPr>
          <w:rFonts w:eastAsia="Yu Mincho"/>
          <w:lang w:eastAsia="ja-JP"/>
        </w:rPr>
        <w:t xml:space="preserve">Based on the two rounds of discussions, the following parameters </w:t>
      </w:r>
      <w:r w:rsidR="0052481D" w:rsidRPr="00963F32">
        <w:rPr>
          <w:rFonts w:eastAsia="Yu Mincho"/>
          <w:lang w:eastAsia="ja-JP"/>
        </w:rPr>
        <w:t>were agreed for the AI models</w:t>
      </w:r>
      <w:r w:rsidRPr="00963F32">
        <w:rPr>
          <w:rFonts w:eastAsia="Yu Mincho"/>
          <w:lang w:eastAsia="ja-JP"/>
        </w:rPr>
        <w:t>:</w:t>
      </w:r>
    </w:p>
    <w:p w14:paraId="028B5992" w14:textId="77777777" w:rsidR="00E655A0" w:rsidRPr="00963F32" w:rsidRDefault="00E655A0" w:rsidP="00E655A0">
      <w:pPr>
        <w:jc w:val="center"/>
        <w:rPr>
          <w:rFonts w:eastAsia="Yu Mincho"/>
          <w:lang w:eastAsia="ja-JP"/>
        </w:rPr>
      </w:pPr>
      <w:r w:rsidRPr="00963F32">
        <w:rPr>
          <w:rFonts w:eastAsia="DengXian"/>
          <w:b/>
          <w:noProof/>
          <w:lang w:eastAsia="zh-CN"/>
        </w:rPr>
        <w:drawing>
          <wp:inline distT="0" distB="0" distL="0" distR="0" wp14:anchorId="59C894E5" wp14:editId="2B67D79D">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Pr="00963F32" w:rsidRDefault="00E655A0" w:rsidP="00E655A0">
      <w:pPr>
        <w:jc w:val="center"/>
        <w:rPr>
          <w:rFonts w:eastAsia="Yu Mincho"/>
          <w:lang w:eastAsia="ja-JP"/>
        </w:rPr>
      </w:pPr>
      <w:r w:rsidRPr="00963F32">
        <w:rPr>
          <w:rFonts w:eastAsia="DengXian"/>
          <w:lang w:eastAsia="zh-CN"/>
        </w:rPr>
        <w:t xml:space="preserve">Fig 1. </w:t>
      </w:r>
      <w:r w:rsidRPr="00963F32">
        <w:rPr>
          <w:rFonts w:eastAsia="Yu Mincho"/>
          <w:lang w:eastAsia="ja-JP"/>
        </w:rPr>
        <w:t>Detailed model diagrams of encoder.</w:t>
      </w:r>
    </w:p>
    <w:p w14:paraId="1A65097B" w14:textId="77777777" w:rsidR="00E655A0" w:rsidRPr="00963F32" w:rsidRDefault="00E655A0" w:rsidP="00E655A0">
      <w:pPr>
        <w:jc w:val="center"/>
        <w:rPr>
          <w:rFonts w:eastAsia="Yu Mincho"/>
          <w:lang w:eastAsia="ja-JP"/>
        </w:rPr>
      </w:pPr>
    </w:p>
    <w:p w14:paraId="5FDA5DB8" w14:textId="77777777" w:rsidR="00E655A0" w:rsidRPr="00963F32" w:rsidRDefault="00E655A0" w:rsidP="00E655A0">
      <w:pPr>
        <w:jc w:val="center"/>
        <w:rPr>
          <w:rFonts w:eastAsia="Yu Mincho"/>
          <w:lang w:eastAsia="ja-JP"/>
        </w:rPr>
      </w:pPr>
      <w:r w:rsidRPr="00963F32">
        <w:rPr>
          <w:rFonts w:eastAsia="DengXian"/>
          <w:b/>
          <w:noProof/>
          <w:lang w:eastAsia="zh-CN"/>
        </w:rPr>
        <w:lastRenderedPageBreak/>
        <w:drawing>
          <wp:inline distT="0" distB="0" distL="0" distR="0" wp14:anchorId="7B6416CD" wp14:editId="3EBE73A8">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Pr="00963F32" w:rsidRDefault="00E655A0" w:rsidP="00E655A0">
      <w:pPr>
        <w:jc w:val="center"/>
        <w:rPr>
          <w:rFonts w:eastAsia="DengXian"/>
          <w:lang w:eastAsia="zh-CN"/>
        </w:rPr>
      </w:pPr>
      <w:r w:rsidRPr="00963F32">
        <w:rPr>
          <w:rFonts w:eastAsia="DengXian"/>
          <w:lang w:eastAsia="zh-CN"/>
        </w:rPr>
        <w:t xml:space="preserve">Fig 2. </w:t>
      </w:r>
      <w:r w:rsidRPr="00963F32">
        <w:rPr>
          <w:rFonts w:eastAsia="Yu Mincho"/>
          <w:lang w:eastAsia="ja-JP"/>
        </w:rPr>
        <w:t>Detailed model diagrams of decoder.</w:t>
      </w:r>
    </w:p>
    <w:p w14:paraId="637DD853" w14:textId="50F49D67" w:rsidR="006A5B32" w:rsidRPr="00963F32" w:rsidRDefault="006A5B32" w:rsidP="006A5B32">
      <w:pPr>
        <w:rPr>
          <w:rFonts w:eastAsia="Yu Mincho"/>
          <w:iCs/>
          <w:lang w:eastAsia="ja-JP"/>
        </w:rPr>
      </w:pPr>
    </w:p>
    <w:p w14:paraId="2C96D18C" w14:textId="1CF3253D" w:rsidR="00E655A0" w:rsidRPr="00963F32" w:rsidRDefault="006A5B32" w:rsidP="00E655A0">
      <w:pPr>
        <w:rPr>
          <w:bCs/>
          <w:sz w:val="24"/>
          <w:lang w:eastAsia="ko-KR"/>
        </w:rPr>
      </w:pPr>
      <w:r w:rsidRPr="00963F32">
        <w:rPr>
          <w:bCs/>
          <w:sz w:val="24"/>
          <w:lang w:eastAsia="ko-KR"/>
        </w:rPr>
        <w:t xml:space="preserve"> </w:t>
      </w:r>
      <w:r w:rsidR="00E655A0" w:rsidRPr="00963F32">
        <w:rPr>
          <w:rFonts w:eastAsia="Yu Mincho"/>
          <w:lang w:eastAsia="ja-JP"/>
        </w:rPr>
        <w:t>System parameters:</w:t>
      </w:r>
    </w:p>
    <w:tbl>
      <w:tblPr>
        <w:tblStyle w:val="TableGrid"/>
        <w:tblW w:w="0" w:type="auto"/>
        <w:tblLook w:val="04A0" w:firstRow="1" w:lastRow="0" w:firstColumn="1" w:lastColumn="0" w:noHBand="0" w:noVBand="1"/>
      </w:tblPr>
      <w:tblGrid>
        <w:gridCol w:w="2582"/>
        <w:gridCol w:w="6706"/>
      </w:tblGrid>
      <w:tr w:rsidR="00E655A0" w:rsidRPr="00963F32" w14:paraId="3234E1F3" w14:textId="77777777" w:rsidTr="009150D2">
        <w:tc>
          <w:tcPr>
            <w:tcW w:w="2830" w:type="dxa"/>
          </w:tcPr>
          <w:p w14:paraId="30F1A48D" w14:textId="77777777" w:rsidR="00E655A0" w:rsidRPr="00963F32" w:rsidRDefault="00E655A0" w:rsidP="009150D2">
            <w:pPr>
              <w:rPr>
                <w:rFonts w:eastAsia="Yu Mincho"/>
              </w:rPr>
            </w:pPr>
            <w:r w:rsidRPr="00963F32">
              <w:rPr>
                <w:rFonts w:eastAsia="Yu Mincho"/>
              </w:rPr>
              <w:t>Frequency range</w:t>
            </w:r>
          </w:p>
        </w:tc>
        <w:tc>
          <w:tcPr>
            <w:tcW w:w="7627" w:type="dxa"/>
          </w:tcPr>
          <w:p w14:paraId="41429402" w14:textId="77777777" w:rsidR="00E655A0" w:rsidRPr="00963F32" w:rsidRDefault="00E655A0" w:rsidP="009150D2">
            <w:pPr>
              <w:rPr>
                <w:rFonts w:eastAsia="Yu Mincho"/>
              </w:rPr>
            </w:pPr>
            <w:r w:rsidRPr="00963F32">
              <w:rPr>
                <w:rFonts w:eastAsia="Yu Mincho"/>
              </w:rPr>
              <w:t>2GHz (4GHz optional)</w:t>
            </w:r>
          </w:p>
        </w:tc>
      </w:tr>
      <w:tr w:rsidR="00E655A0" w:rsidRPr="00963F32" w14:paraId="4EB2111D" w14:textId="77777777" w:rsidTr="009150D2">
        <w:tc>
          <w:tcPr>
            <w:tcW w:w="2830" w:type="dxa"/>
          </w:tcPr>
          <w:p w14:paraId="31CCFD39" w14:textId="77777777" w:rsidR="00E655A0" w:rsidRPr="00963F32" w:rsidRDefault="00E655A0" w:rsidP="009150D2">
            <w:pPr>
              <w:rPr>
                <w:rFonts w:eastAsia="Yu Mincho"/>
              </w:rPr>
            </w:pPr>
            <w:r w:rsidRPr="00963F32">
              <w:rPr>
                <w:rFonts w:eastAsia="Yu Mincho"/>
              </w:rPr>
              <w:t>MIMO Layers</w:t>
            </w:r>
          </w:p>
        </w:tc>
        <w:tc>
          <w:tcPr>
            <w:tcW w:w="7627" w:type="dxa"/>
          </w:tcPr>
          <w:p w14:paraId="201B344C" w14:textId="77777777" w:rsidR="00E655A0" w:rsidRPr="00963F32" w:rsidRDefault="00E655A0" w:rsidP="009150D2">
            <w:pPr>
              <w:rPr>
                <w:rFonts w:eastAsia="Yu Mincho"/>
              </w:rPr>
            </w:pPr>
            <w:r w:rsidRPr="00963F32">
              <w:rPr>
                <w:rFonts w:eastAsia="Yu Mincho"/>
              </w:rPr>
              <w:t xml:space="preserve">1 layer (2 layers optional, companies to </w:t>
            </w:r>
          </w:p>
        </w:tc>
      </w:tr>
      <w:tr w:rsidR="00E655A0" w:rsidRPr="00963F32" w14:paraId="30966EA5" w14:textId="77777777" w:rsidTr="009150D2">
        <w:tc>
          <w:tcPr>
            <w:tcW w:w="2830" w:type="dxa"/>
          </w:tcPr>
          <w:p w14:paraId="204766A5" w14:textId="77777777" w:rsidR="00E655A0" w:rsidRPr="00963F32" w:rsidRDefault="00E655A0" w:rsidP="009150D2">
            <w:pPr>
              <w:rPr>
                <w:rFonts w:eastAsia="Yu Mincho"/>
              </w:rPr>
            </w:pPr>
            <w:r w:rsidRPr="00963F32">
              <w:rPr>
                <w:rFonts w:eastAsia="Yu Mincho"/>
              </w:rPr>
              <w:t>Sub-bands</w:t>
            </w:r>
          </w:p>
        </w:tc>
        <w:tc>
          <w:tcPr>
            <w:tcW w:w="7627" w:type="dxa"/>
          </w:tcPr>
          <w:p w14:paraId="6E398B00" w14:textId="77777777" w:rsidR="00E655A0" w:rsidRPr="00963F32" w:rsidRDefault="00E655A0" w:rsidP="009150D2">
            <w:pPr>
              <w:rPr>
                <w:rFonts w:eastAsia="Yu Mincho"/>
              </w:rPr>
            </w:pPr>
            <w:r w:rsidRPr="00963F32">
              <w:rPr>
                <w:rFonts w:eastAsia="Yu Mincho"/>
              </w:rPr>
              <w:t>13</w:t>
            </w:r>
          </w:p>
        </w:tc>
      </w:tr>
      <w:tr w:rsidR="00E655A0" w:rsidRPr="00963F32" w14:paraId="4B791ACE" w14:textId="77777777" w:rsidTr="009150D2">
        <w:tc>
          <w:tcPr>
            <w:tcW w:w="2830" w:type="dxa"/>
          </w:tcPr>
          <w:p w14:paraId="161F7C25" w14:textId="77777777" w:rsidR="00E655A0" w:rsidRPr="00963F32" w:rsidRDefault="00E655A0" w:rsidP="009150D2">
            <w:pPr>
              <w:rPr>
                <w:rFonts w:eastAsia="Yu Mincho"/>
              </w:rPr>
            </w:pPr>
            <w:r w:rsidRPr="00963F32">
              <w:rPr>
                <w:rFonts w:eastAsia="Yu Mincho"/>
              </w:rPr>
              <w:t>Channel estimation</w:t>
            </w:r>
          </w:p>
        </w:tc>
        <w:tc>
          <w:tcPr>
            <w:tcW w:w="7627" w:type="dxa"/>
          </w:tcPr>
          <w:p w14:paraId="50EA66DD" w14:textId="77777777" w:rsidR="00E655A0" w:rsidRPr="00963F32" w:rsidRDefault="00E655A0" w:rsidP="009150D2">
            <w:pPr>
              <w:rPr>
                <w:rFonts w:eastAsia="Yu Mincho"/>
              </w:rPr>
            </w:pPr>
            <w:r w:rsidRPr="00963F32">
              <w:rPr>
                <w:rFonts w:eastAsia="Yu Mincho"/>
              </w:rPr>
              <w:t>ideal</w:t>
            </w:r>
          </w:p>
        </w:tc>
      </w:tr>
      <w:tr w:rsidR="00E655A0" w:rsidRPr="00963F32" w14:paraId="76F9D230" w14:textId="77777777" w:rsidTr="009150D2">
        <w:tc>
          <w:tcPr>
            <w:tcW w:w="2830" w:type="dxa"/>
          </w:tcPr>
          <w:p w14:paraId="0006279B" w14:textId="77777777" w:rsidR="00E655A0" w:rsidRPr="00963F32" w:rsidRDefault="00E655A0" w:rsidP="009150D2">
            <w:pPr>
              <w:rPr>
                <w:rFonts w:eastAsia="Yu Mincho"/>
              </w:rPr>
            </w:pPr>
            <w:r w:rsidRPr="00963F32">
              <w:rPr>
                <w:rFonts w:eastAsia="Yu Mincho"/>
              </w:rPr>
              <w:t>Metrics</w:t>
            </w:r>
          </w:p>
        </w:tc>
        <w:tc>
          <w:tcPr>
            <w:tcW w:w="7627" w:type="dxa"/>
          </w:tcPr>
          <w:p w14:paraId="072A25D3" w14:textId="77777777" w:rsidR="00E655A0" w:rsidRPr="00963F32" w:rsidRDefault="00E655A0" w:rsidP="009150D2">
            <w:pPr>
              <w:rPr>
                <w:rFonts w:eastAsia="Yu Mincho"/>
              </w:rPr>
            </w:pPr>
            <w:r w:rsidRPr="00963F32">
              <w:rPr>
                <w:rFonts w:eastAsia="Yu Mincho"/>
              </w:rPr>
              <w:t xml:space="preserve">SGCS of AI CSI feedback and </w:t>
            </w:r>
            <w:proofErr w:type="spellStart"/>
            <w:r w:rsidRPr="00963F32">
              <w:rPr>
                <w:rFonts w:eastAsia="Yu Mincho"/>
              </w:rPr>
              <w:t>eTypeII</w:t>
            </w:r>
            <w:proofErr w:type="spellEnd"/>
            <w:r w:rsidRPr="00963F32">
              <w:rPr>
                <w:rFonts w:eastAsia="Yu Mincho"/>
              </w:rPr>
              <w:t xml:space="preserve"> CSI feedback, both relative to ideal CSI.</w:t>
            </w:r>
          </w:p>
        </w:tc>
      </w:tr>
    </w:tbl>
    <w:p w14:paraId="33D48908" w14:textId="77777777" w:rsidR="00E655A0" w:rsidRPr="00963F32" w:rsidRDefault="00E655A0" w:rsidP="006662ED">
      <w:pPr>
        <w:jc w:val="both"/>
        <w:rPr>
          <w:rFonts w:eastAsia="Batang"/>
          <w:b/>
          <w:szCs w:val="20"/>
        </w:rPr>
      </w:pPr>
    </w:p>
    <w:p w14:paraId="6630D515" w14:textId="6EAA9CAD" w:rsidR="00175BB5" w:rsidRPr="007D4590" w:rsidRDefault="00175BB5" w:rsidP="00175BB5">
      <w:pPr>
        <w:jc w:val="both"/>
        <w:rPr>
          <w:bCs/>
          <w:sz w:val="32"/>
          <w:szCs w:val="32"/>
          <w:lang w:eastAsia="ko-KR"/>
        </w:rPr>
      </w:pPr>
      <w:r w:rsidRPr="007D4590">
        <w:rPr>
          <w:bCs/>
          <w:sz w:val="32"/>
          <w:szCs w:val="32"/>
          <w:lang w:eastAsia="ko-KR"/>
        </w:rPr>
        <w:t>2.1.4</w:t>
      </w:r>
      <w:r w:rsidRPr="007D4590">
        <w:rPr>
          <w:rFonts w:eastAsia="SimSun"/>
          <w:bCs/>
          <w:i/>
          <w:iCs/>
          <w:sz w:val="32"/>
          <w:szCs w:val="32"/>
          <w:lang w:val="en-GB" w:eastAsia="ja-JP"/>
        </w:rPr>
        <w:t xml:space="preserve"> </w:t>
      </w:r>
      <w:r w:rsidRPr="007D4590">
        <w:rPr>
          <w:bCs/>
          <w:sz w:val="32"/>
          <w:szCs w:val="32"/>
          <w:lang w:eastAsia="ko-KR"/>
        </w:rPr>
        <w:t xml:space="preserve">Simulation results for the agreed test decoder for Option 3 </w:t>
      </w:r>
    </w:p>
    <w:p w14:paraId="7432C3D0" w14:textId="77777777" w:rsidR="001F339B" w:rsidRPr="00963F32" w:rsidRDefault="001F339B" w:rsidP="00175BB5">
      <w:pPr>
        <w:jc w:val="both"/>
        <w:rPr>
          <w:b/>
          <w:sz w:val="24"/>
          <w:lang w:eastAsia="ko-KR"/>
        </w:rPr>
      </w:pPr>
    </w:p>
    <w:p w14:paraId="582E2760" w14:textId="7DC4F657" w:rsidR="00175BB5" w:rsidRPr="00963F32" w:rsidRDefault="00175BB5" w:rsidP="00175BB5">
      <w:pPr>
        <w:jc w:val="both"/>
      </w:pPr>
      <w:r w:rsidRPr="00963F32">
        <w:t xml:space="preserve">We implemented the test decoder in </w:t>
      </w:r>
      <w:proofErr w:type="spellStart"/>
      <w:r w:rsidRPr="00963F32">
        <w:t>Pytorch</w:t>
      </w:r>
      <w:proofErr w:type="spellEnd"/>
      <w:r w:rsidRPr="00963F32">
        <w:t xml:space="preserve">. The training parameters </w:t>
      </w:r>
      <w:r w:rsidR="001F339B" w:rsidRPr="00963F32">
        <w:t xml:space="preserve">(and channel type) </w:t>
      </w:r>
      <w:r w:rsidRPr="00963F32">
        <w:t xml:space="preserve">are shown in the table below: </w:t>
      </w:r>
    </w:p>
    <w:tbl>
      <w:tblPr>
        <w:tblpPr w:leftFromText="180" w:rightFromText="180" w:vertAnchor="text" w:horzAnchor="margin" w:tblpY="240"/>
        <w:tblW w:w="9327" w:type="dxa"/>
        <w:tblCellMar>
          <w:left w:w="0" w:type="dxa"/>
          <w:right w:w="0" w:type="dxa"/>
        </w:tblCellMar>
        <w:tblLook w:val="04A0" w:firstRow="1" w:lastRow="0" w:firstColumn="1" w:lastColumn="0" w:noHBand="0" w:noVBand="1"/>
      </w:tblPr>
      <w:tblGrid>
        <w:gridCol w:w="4582"/>
        <w:gridCol w:w="4745"/>
      </w:tblGrid>
      <w:tr w:rsidR="00175BB5" w:rsidRPr="00963F32" w14:paraId="7C27DCBB" w14:textId="77777777" w:rsidTr="00175BB5">
        <w:trPr>
          <w:trHeight w:val="170"/>
        </w:trPr>
        <w:tc>
          <w:tcPr>
            <w:tcW w:w="4582"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3AC56E4" w14:textId="77777777" w:rsidR="00175BB5" w:rsidRPr="00963F32" w:rsidRDefault="00175BB5" w:rsidP="00175BB5">
            <w:pPr>
              <w:jc w:val="center"/>
              <w:rPr>
                <w:rFonts w:eastAsia="Yu Mincho"/>
                <w:lang w:eastAsia="ja-JP"/>
              </w:rPr>
            </w:pPr>
            <w:r w:rsidRPr="00963F32">
              <w:rPr>
                <w:rFonts w:eastAsia="Yu Mincho"/>
                <w:b/>
                <w:bCs/>
                <w:lang w:eastAsia="ja-JP"/>
              </w:rPr>
              <w:t>Training parameters </w:t>
            </w:r>
          </w:p>
        </w:tc>
        <w:tc>
          <w:tcPr>
            <w:tcW w:w="474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458E38DA" w14:textId="77777777" w:rsidR="00175BB5" w:rsidRPr="00963F32" w:rsidRDefault="00175BB5" w:rsidP="00175BB5">
            <w:pPr>
              <w:jc w:val="center"/>
              <w:rPr>
                <w:rFonts w:eastAsia="Yu Mincho"/>
                <w:lang w:eastAsia="ja-JP"/>
              </w:rPr>
            </w:pPr>
            <w:r w:rsidRPr="00963F32">
              <w:rPr>
                <w:rFonts w:eastAsia="Yu Mincho"/>
                <w:b/>
                <w:bCs/>
                <w:lang w:eastAsia="ja-JP"/>
              </w:rPr>
              <w:t> Encoder/Decoder</w:t>
            </w:r>
          </w:p>
        </w:tc>
      </w:tr>
      <w:tr w:rsidR="00175BB5" w:rsidRPr="00963F32" w14:paraId="74DD53F6" w14:textId="77777777" w:rsidTr="00175BB5">
        <w:trPr>
          <w:trHeight w:val="164"/>
        </w:trPr>
        <w:tc>
          <w:tcPr>
            <w:tcW w:w="4582"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04BF476" w14:textId="77777777" w:rsidR="00175BB5" w:rsidRPr="00963F32" w:rsidRDefault="00175BB5" w:rsidP="00175BB5">
            <w:pPr>
              <w:jc w:val="center"/>
              <w:rPr>
                <w:rFonts w:eastAsia="Yu Mincho"/>
                <w:lang w:eastAsia="ja-JP"/>
              </w:rPr>
            </w:pPr>
            <w:r w:rsidRPr="00963F32">
              <w:rPr>
                <w:rFonts w:eastAsia="Yu Mincho"/>
                <w:b/>
                <w:bCs/>
                <w:lang w:eastAsia="ja-JP"/>
              </w:rPr>
              <w:t>Optimizer</w:t>
            </w:r>
          </w:p>
        </w:tc>
        <w:tc>
          <w:tcPr>
            <w:tcW w:w="474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CEE1661" w14:textId="77777777" w:rsidR="00175BB5" w:rsidRPr="00963F32" w:rsidRDefault="00175BB5" w:rsidP="00175BB5">
            <w:pPr>
              <w:jc w:val="center"/>
              <w:rPr>
                <w:rFonts w:eastAsia="Yu Mincho"/>
                <w:lang w:eastAsia="ja-JP"/>
              </w:rPr>
            </w:pPr>
            <w:r w:rsidRPr="00963F32">
              <w:rPr>
                <w:rFonts w:eastAsia="Yu Mincho"/>
                <w:lang w:eastAsia="ja-JP"/>
              </w:rPr>
              <w:t>Adam</w:t>
            </w:r>
          </w:p>
        </w:tc>
      </w:tr>
      <w:tr w:rsidR="00175BB5" w:rsidRPr="00963F32" w14:paraId="44ABCD61" w14:textId="77777777" w:rsidTr="00175BB5">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69EB0491" w14:textId="77777777" w:rsidR="00175BB5" w:rsidRPr="00963F32" w:rsidRDefault="00175BB5" w:rsidP="00175BB5">
            <w:pPr>
              <w:jc w:val="center"/>
              <w:rPr>
                <w:rFonts w:eastAsia="Yu Mincho"/>
                <w:lang w:eastAsia="ja-JP"/>
              </w:rPr>
            </w:pPr>
            <w:r w:rsidRPr="00963F32">
              <w:rPr>
                <w:rFonts w:eastAsia="Yu Mincho"/>
                <w:b/>
                <w:bCs/>
                <w:lang w:eastAsia="ja-JP"/>
              </w:rPr>
              <w:t>Batch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81B26C8" w14:textId="77777777" w:rsidR="00175BB5" w:rsidRPr="00963F32" w:rsidRDefault="00175BB5" w:rsidP="00175BB5">
            <w:pPr>
              <w:jc w:val="center"/>
              <w:rPr>
                <w:rFonts w:eastAsia="Yu Mincho"/>
                <w:lang w:eastAsia="ja-JP"/>
              </w:rPr>
            </w:pPr>
            <w:r w:rsidRPr="00963F32">
              <w:rPr>
                <w:rFonts w:eastAsia="Yu Mincho"/>
                <w:lang w:eastAsia="ja-JP"/>
              </w:rPr>
              <w:t>256</w:t>
            </w:r>
          </w:p>
        </w:tc>
      </w:tr>
      <w:tr w:rsidR="00175BB5" w:rsidRPr="00963F32" w14:paraId="37273F8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0DF2CC59" w14:textId="77777777" w:rsidR="00175BB5" w:rsidRPr="00963F32" w:rsidRDefault="00175BB5" w:rsidP="00175BB5">
            <w:pPr>
              <w:jc w:val="center"/>
              <w:rPr>
                <w:rFonts w:eastAsia="Yu Mincho"/>
                <w:lang w:eastAsia="ja-JP"/>
              </w:rPr>
            </w:pPr>
            <w:r w:rsidRPr="00963F32">
              <w:rPr>
                <w:rFonts w:eastAsia="Yu Mincho"/>
                <w:b/>
                <w:bCs/>
                <w:lang w:eastAsia="ja-JP"/>
              </w:rPr>
              <w:t>Loss function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961819" w14:textId="77777777" w:rsidR="00175BB5" w:rsidRPr="00963F32" w:rsidRDefault="00175BB5" w:rsidP="00175BB5">
            <w:pPr>
              <w:jc w:val="center"/>
              <w:rPr>
                <w:rFonts w:eastAsia="Yu Mincho"/>
                <w:lang w:eastAsia="ja-JP"/>
              </w:rPr>
            </w:pPr>
            <w:r w:rsidRPr="00963F32">
              <w:rPr>
                <w:rFonts w:eastAsia="Yu Mincho"/>
                <w:lang w:eastAsia="ja-JP"/>
              </w:rPr>
              <w:t>1-SGCS</w:t>
            </w:r>
          </w:p>
        </w:tc>
      </w:tr>
      <w:tr w:rsidR="00175BB5" w:rsidRPr="00963F32" w14:paraId="6685813E"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7BD5D68" w14:textId="686A639C" w:rsidR="00175BB5" w:rsidRPr="00963F32" w:rsidRDefault="0052481D" w:rsidP="00175BB5">
            <w:pPr>
              <w:jc w:val="center"/>
              <w:rPr>
                <w:rFonts w:eastAsia="Yu Mincho"/>
                <w:b/>
                <w:bCs/>
                <w:lang w:eastAsia="ja-JP"/>
              </w:rPr>
            </w:pPr>
            <w:r w:rsidRPr="00963F32">
              <w:rPr>
                <w:rFonts w:eastAsia="Yu Mincho"/>
                <w:b/>
                <w:bCs/>
                <w:lang w:eastAsia="ja-JP"/>
              </w:rPr>
              <w:t>Stopping Criterion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B55B8A" w14:textId="37BC5E5F" w:rsidR="00175BB5" w:rsidRPr="00963F32" w:rsidRDefault="00333571" w:rsidP="00175BB5">
            <w:pPr>
              <w:jc w:val="center"/>
              <w:rPr>
                <w:rFonts w:eastAsia="Yu Mincho"/>
                <w:lang w:eastAsia="ja-JP"/>
              </w:rPr>
            </w:pPr>
            <w:r w:rsidRPr="00963F32">
              <w:rPr>
                <w:rFonts w:eastAsia="Yu Mincho"/>
                <w:lang w:eastAsia="ja-JP"/>
              </w:rPr>
              <w:t>N</w:t>
            </w:r>
            <w:r w:rsidR="001F339B" w:rsidRPr="00963F32">
              <w:rPr>
                <w:rFonts w:eastAsia="Yu Mincho"/>
                <w:lang w:eastAsia="ja-JP"/>
              </w:rPr>
              <w:t>o change in metric over a given number of epochs</w:t>
            </w:r>
            <w:r w:rsidR="00A92004" w:rsidRPr="00963F32">
              <w:rPr>
                <w:rFonts w:eastAsia="Yu Mincho"/>
                <w:lang w:eastAsia="ja-JP"/>
              </w:rPr>
              <w:t xml:space="preserve"> (25)</w:t>
            </w:r>
          </w:p>
        </w:tc>
      </w:tr>
      <w:tr w:rsidR="001F339B" w:rsidRPr="00963F32" w14:paraId="1DC8B8D8"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A698E08" w14:textId="7D8BD67D" w:rsidR="001F339B" w:rsidRPr="00963F32" w:rsidRDefault="001F339B" w:rsidP="00175BB5">
            <w:pPr>
              <w:jc w:val="center"/>
              <w:rPr>
                <w:rFonts w:eastAsia="Yu Mincho"/>
                <w:b/>
                <w:bCs/>
                <w:lang w:eastAsia="ja-JP"/>
              </w:rPr>
            </w:pPr>
            <w:r w:rsidRPr="00963F32">
              <w:rPr>
                <w:rFonts w:eastAsia="Yu Mincho"/>
                <w:b/>
                <w:bCs/>
                <w:lang w:eastAsia="ja-JP"/>
              </w:rPr>
              <w:t>Max Epochs</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5E7A8838" w14:textId="255D1CDB" w:rsidR="001F339B" w:rsidRPr="00963F32" w:rsidRDefault="001F339B" w:rsidP="00175BB5">
            <w:pPr>
              <w:jc w:val="center"/>
              <w:rPr>
                <w:rFonts w:eastAsia="Yu Mincho"/>
                <w:lang w:eastAsia="ja-JP"/>
              </w:rPr>
            </w:pPr>
            <w:r w:rsidRPr="00963F32">
              <w:rPr>
                <w:rFonts w:eastAsia="Yu Mincho"/>
                <w:lang w:eastAsia="ja-JP"/>
              </w:rPr>
              <w:t>1</w:t>
            </w:r>
            <w:r w:rsidR="00A92004" w:rsidRPr="00963F32">
              <w:rPr>
                <w:rFonts w:eastAsia="Yu Mincho"/>
                <w:lang w:eastAsia="ja-JP"/>
              </w:rPr>
              <w:t>5</w:t>
            </w:r>
            <w:r w:rsidRPr="00963F32">
              <w:rPr>
                <w:rFonts w:eastAsia="Yu Mincho"/>
                <w:lang w:eastAsia="ja-JP"/>
              </w:rPr>
              <w:t>0</w:t>
            </w:r>
          </w:p>
        </w:tc>
      </w:tr>
      <w:tr w:rsidR="00175BB5" w:rsidRPr="00963F32" w14:paraId="1383DBA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ABC05A3" w14:textId="77777777" w:rsidR="00175BB5" w:rsidRPr="00963F32" w:rsidRDefault="00175BB5" w:rsidP="00175BB5">
            <w:pPr>
              <w:jc w:val="center"/>
              <w:rPr>
                <w:rFonts w:eastAsia="Yu Mincho"/>
                <w:lang w:eastAsia="ja-JP"/>
              </w:rPr>
            </w:pPr>
            <w:r w:rsidRPr="00963F32">
              <w:rPr>
                <w:rFonts w:eastAsia="Yu Mincho"/>
                <w:b/>
                <w:bCs/>
                <w:lang w:eastAsia="ja-JP"/>
              </w:rPr>
              <w:lastRenderedPageBreak/>
              <w:t>Learning Rate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A30F717" w14:textId="5B9B6D7D" w:rsidR="00175BB5" w:rsidRPr="00963F32" w:rsidRDefault="00A92004" w:rsidP="00175BB5">
            <w:pPr>
              <w:jc w:val="center"/>
              <w:rPr>
                <w:rFonts w:eastAsia="Yu Mincho"/>
                <w:lang w:eastAsia="ja-JP"/>
              </w:rPr>
            </w:pPr>
            <w:r w:rsidRPr="00963F32">
              <w:rPr>
                <w:rFonts w:eastAsia="Yu Mincho"/>
                <w:lang w:eastAsia="ja-JP"/>
              </w:rPr>
              <w:t>10^-4</w:t>
            </w:r>
          </w:p>
        </w:tc>
      </w:tr>
      <w:tr w:rsidR="00175BB5" w:rsidRPr="00963F32" w14:paraId="276469C5"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448EC5F9" w14:textId="77777777" w:rsidR="00175BB5" w:rsidRPr="00963F32" w:rsidRDefault="00175BB5" w:rsidP="00175BB5">
            <w:pPr>
              <w:jc w:val="center"/>
              <w:rPr>
                <w:rFonts w:eastAsia="Yu Mincho"/>
                <w:lang w:eastAsia="ja-JP"/>
              </w:rPr>
            </w:pPr>
            <w:r w:rsidRPr="00963F32">
              <w:rPr>
                <w:rFonts w:eastAsia="Yu Mincho"/>
                <w:b/>
                <w:bCs/>
                <w:lang w:eastAsia="ja-JP"/>
              </w:rPr>
              <w:t>Dataset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44DCAA8" w14:textId="77777777" w:rsidR="00175BB5" w:rsidRPr="00963F32" w:rsidRDefault="00175BB5" w:rsidP="00175BB5">
            <w:pPr>
              <w:jc w:val="center"/>
              <w:rPr>
                <w:rFonts w:eastAsia="Yu Mincho"/>
                <w:lang w:eastAsia="ja-JP"/>
              </w:rPr>
            </w:pPr>
            <w:r w:rsidRPr="00963F32">
              <w:rPr>
                <w:rFonts w:eastAsia="Yu Mincho"/>
                <w:lang w:eastAsia="ja-JP"/>
              </w:rPr>
              <w:t>600K</w:t>
            </w:r>
          </w:p>
        </w:tc>
      </w:tr>
      <w:tr w:rsidR="00777B18" w:rsidRPr="00963F32" w14:paraId="72C93026"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51A3C253" w14:textId="55E56604" w:rsidR="00777B18" w:rsidRPr="00963F32" w:rsidRDefault="00777B18" w:rsidP="00777B18">
            <w:pPr>
              <w:jc w:val="center"/>
              <w:rPr>
                <w:rFonts w:eastAsia="Yu Mincho"/>
                <w:b/>
                <w:bCs/>
                <w:lang w:eastAsia="ja-JP"/>
              </w:rPr>
            </w:pPr>
            <w:r w:rsidRPr="00963F32">
              <w:rPr>
                <w:rFonts w:eastAsia="Yu Mincho"/>
                <w:b/>
                <w:bCs/>
                <w:lang w:eastAsia="ja-JP"/>
              </w:rPr>
              <w:t xml:space="preserve">Quantization of Training Data </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262C917" w14:textId="56FC711A" w:rsidR="00777B18" w:rsidRPr="00963F32" w:rsidRDefault="00777B18" w:rsidP="00777B18">
            <w:pPr>
              <w:jc w:val="center"/>
              <w:rPr>
                <w:rFonts w:eastAsia="Yu Mincho"/>
                <w:lang w:eastAsia="ja-JP"/>
              </w:rPr>
            </w:pPr>
            <w:r w:rsidRPr="00963F32">
              <w:rPr>
                <w:rFonts w:eastAsia="Yu Mincho"/>
                <w:lang w:eastAsia="ja-JP"/>
              </w:rPr>
              <w:t>Not quantized (Float 32)</w:t>
            </w:r>
          </w:p>
        </w:tc>
      </w:tr>
      <w:tr w:rsidR="00777B18" w:rsidRPr="00963F32" w14:paraId="67EB2A60" w14:textId="77777777" w:rsidTr="00F24CDF">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4443B4F" w14:textId="61CEFA4F" w:rsidR="00777B18" w:rsidRPr="00963F32" w:rsidRDefault="00777B18" w:rsidP="00777B18">
            <w:pPr>
              <w:jc w:val="center"/>
              <w:rPr>
                <w:rFonts w:eastAsia="Yu Mincho"/>
                <w:b/>
                <w:bCs/>
                <w:lang w:eastAsia="ja-JP"/>
              </w:rPr>
            </w:pPr>
            <w:r w:rsidRPr="00963F32">
              <w:rPr>
                <w:rFonts w:eastAsia="Yu Mincho"/>
                <w:b/>
                <w:bCs/>
                <w:lang w:eastAsia="ja-JP"/>
              </w:rPr>
              <w:t>Channel Type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8A4089D" w14:textId="39108927" w:rsidR="00777B18" w:rsidRPr="00963F32" w:rsidRDefault="00777B18" w:rsidP="00777B18">
            <w:pPr>
              <w:jc w:val="center"/>
              <w:rPr>
                <w:rFonts w:eastAsia="Yu Mincho"/>
                <w:lang w:eastAsia="ja-JP"/>
              </w:rPr>
            </w:pPr>
            <w:proofErr w:type="spellStart"/>
            <w:r w:rsidRPr="00963F32">
              <w:rPr>
                <w:rFonts w:eastAsia="Yu Mincho"/>
                <w:lang w:eastAsia="ja-JP"/>
              </w:rPr>
              <w:t>UMa</w:t>
            </w:r>
            <w:proofErr w:type="spellEnd"/>
          </w:p>
        </w:tc>
      </w:tr>
      <w:tr w:rsidR="00777B18" w:rsidRPr="00963F32" w14:paraId="38CA102D" w14:textId="77777777" w:rsidTr="0081076B">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2DF61157" w14:textId="0248D8B5" w:rsidR="00777B18" w:rsidRPr="00963F32" w:rsidRDefault="00777B18" w:rsidP="00777B18">
            <w:pPr>
              <w:jc w:val="center"/>
              <w:rPr>
                <w:rFonts w:eastAsia="Yu Mincho"/>
                <w:b/>
                <w:bCs/>
                <w:lang w:eastAsia="ja-JP"/>
              </w:rPr>
            </w:pPr>
            <w:r w:rsidRPr="00963F32">
              <w:rPr>
                <w:rFonts w:eastAsia="Yu Mincho"/>
                <w:b/>
                <w:bCs/>
                <w:lang w:eastAsia="ja-JP"/>
              </w:rPr>
              <w:t>Weight Initialization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540401E8" w14:textId="44F403BF" w:rsidR="00777B18" w:rsidRPr="00963F32" w:rsidRDefault="00777B18" w:rsidP="00777B18">
            <w:pPr>
              <w:jc w:val="center"/>
              <w:rPr>
                <w:rFonts w:eastAsia="Yu Mincho"/>
                <w:lang w:eastAsia="ja-JP"/>
              </w:rPr>
            </w:pPr>
            <w:r w:rsidRPr="00963F32">
              <w:rPr>
                <w:rFonts w:eastAsia="Yu Mincho"/>
                <w:lang w:eastAsia="ja-JP"/>
              </w:rPr>
              <w:t xml:space="preserve">Default  </w:t>
            </w:r>
          </w:p>
        </w:tc>
      </w:tr>
      <w:tr w:rsidR="0081076B" w:rsidRPr="00963F32" w14:paraId="44384211" w14:textId="77777777" w:rsidTr="00175BB5">
        <w:trPr>
          <w:trHeight w:val="176"/>
        </w:trPr>
        <w:tc>
          <w:tcPr>
            <w:tcW w:w="4582"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tcPr>
          <w:p w14:paraId="3714AACD" w14:textId="6932286B" w:rsidR="0081076B" w:rsidRPr="00963F32" w:rsidRDefault="0081076B" w:rsidP="00777B18">
            <w:pPr>
              <w:jc w:val="center"/>
              <w:rPr>
                <w:rFonts w:eastAsia="Yu Mincho"/>
                <w:b/>
                <w:bCs/>
                <w:lang w:eastAsia="ja-JP"/>
              </w:rPr>
            </w:pPr>
            <w:r w:rsidRPr="00963F32">
              <w:rPr>
                <w:rFonts w:eastAsia="Yu Mincho"/>
                <w:b/>
                <w:bCs/>
                <w:lang w:eastAsia="ja-JP"/>
              </w:rPr>
              <w:t xml:space="preserve">RX Antenna pattern </w:t>
            </w:r>
          </w:p>
        </w:tc>
        <w:tc>
          <w:tcPr>
            <w:tcW w:w="474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tcPr>
          <w:p w14:paraId="2EE938E4" w14:textId="54E05AF8" w:rsidR="0081076B" w:rsidRPr="00963F32" w:rsidRDefault="0081076B" w:rsidP="00777B18">
            <w:pPr>
              <w:jc w:val="center"/>
              <w:rPr>
                <w:rFonts w:eastAsia="Yu Mincho"/>
                <w:lang w:eastAsia="ja-JP"/>
              </w:rPr>
            </w:pPr>
            <w:r w:rsidRPr="00963F32">
              <w:rPr>
                <w:rFonts w:eastAsia="Yu Mincho"/>
                <w:lang w:eastAsia="ja-JP"/>
              </w:rPr>
              <w:t>Omni</w:t>
            </w:r>
          </w:p>
        </w:tc>
      </w:tr>
    </w:tbl>
    <w:p w14:paraId="666BCFA5" w14:textId="3FD4E641" w:rsidR="00175BB5" w:rsidRPr="00963F32" w:rsidRDefault="00175BB5" w:rsidP="00EF24E1">
      <w:pPr>
        <w:jc w:val="center"/>
        <w:rPr>
          <w:rFonts w:eastAsia="Yu Mincho"/>
          <w:b/>
          <w:bCs/>
          <w:lang w:eastAsia="ja-JP"/>
        </w:rPr>
      </w:pPr>
      <w:r w:rsidRPr="00963F32">
        <w:rPr>
          <w:rFonts w:eastAsia="DengXian"/>
          <w:b/>
          <w:bCs/>
          <w:lang w:eastAsia="zh-CN"/>
        </w:rPr>
        <w:t xml:space="preserve">Table 1. </w:t>
      </w:r>
      <w:r w:rsidR="00033232">
        <w:rPr>
          <w:rFonts w:eastAsia="DengXian"/>
          <w:b/>
          <w:bCs/>
          <w:lang w:eastAsia="zh-CN"/>
        </w:rPr>
        <w:t xml:space="preserve">RAN 4 agreed </w:t>
      </w:r>
      <w:r w:rsidR="001F339B" w:rsidRPr="00963F32">
        <w:rPr>
          <w:rFonts w:eastAsia="Yu Mincho"/>
          <w:b/>
          <w:bCs/>
          <w:lang w:eastAsia="ja-JP"/>
        </w:rPr>
        <w:t xml:space="preserve">Training parameters </w:t>
      </w:r>
    </w:p>
    <w:p w14:paraId="7BD4E038" w14:textId="77777777" w:rsidR="001F339B" w:rsidRPr="00963F32" w:rsidRDefault="001F339B" w:rsidP="00EF24E1">
      <w:pPr>
        <w:rPr>
          <w:rFonts w:eastAsia="DengXian"/>
          <w:lang w:eastAsia="zh-CN"/>
        </w:rPr>
      </w:pPr>
    </w:p>
    <w:p w14:paraId="3CBB8471" w14:textId="782A1F07" w:rsidR="00EF24E1" w:rsidRPr="00963F32" w:rsidRDefault="00EF24E1" w:rsidP="00EF24E1">
      <w:pPr>
        <w:rPr>
          <w:rFonts w:eastAsia="DengXian"/>
          <w:lang w:eastAsia="zh-CN"/>
        </w:rPr>
      </w:pPr>
      <w:r w:rsidRPr="00963F32">
        <w:rPr>
          <w:rFonts w:eastAsia="DengXian"/>
          <w:lang w:eastAsia="zh-CN"/>
        </w:rPr>
        <w:t xml:space="preserve">The complexity and size of both Encoder and Decoder were profiled </w:t>
      </w:r>
      <w:r w:rsidR="002F4A01" w:rsidRPr="00963F32">
        <w:rPr>
          <w:rFonts w:eastAsia="DengXian"/>
          <w:lang w:eastAsia="zh-CN"/>
        </w:rPr>
        <w:t xml:space="preserve">with the </w:t>
      </w:r>
      <w:proofErr w:type="spellStart"/>
      <w:r w:rsidR="002F4A01" w:rsidRPr="00963F32">
        <w:rPr>
          <w:rFonts w:eastAsia="DengXian"/>
          <w:lang w:eastAsia="zh-CN"/>
        </w:rPr>
        <w:t>Pytorch</w:t>
      </w:r>
      <w:proofErr w:type="spellEnd"/>
      <w:r w:rsidR="002F4A01" w:rsidRPr="00963F32">
        <w:rPr>
          <w:rFonts w:eastAsia="DengXian"/>
          <w:lang w:eastAsia="zh-CN"/>
        </w:rPr>
        <w:t xml:space="preserve"> model in inference mode. The results of the profiling are shown below</w:t>
      </w:r>
      <w:r w:rsidR="001F339B" w:rsidRPr="00963F32">
        <w:rPr>
          <w:rFonts w:eastAsia="DengXian"/>
          <w:lang w:eastAsia="zh-CN"/>
        </w:rPr>
        <w:t>:</w:t>
      </w:r>
      <w:r w:rsidRPr="00963F32">
        <w:rPr>
          <w:rFonts w:eastAsia="DengXian"/>
          <w:lang w:eastAsia="zh-CN"/>
        </w:rPr>
        <w:t xml:space="preserve"> </w:t>
      </w:r>
    </w:p>
    <w:tbl>
      <w:tblPr>
        <w:tblW w:w="0" w:type="auto"/>
        <w:tblCellMar>
          <w:left w:w="0" w:type="dxa"/>
          <w:right w:w="0" w:type="dxa"/>
        </w:tblCellMar>
        <w:tblLook w:val="04A0" w:firstRow="1" w:lastRow="0" w:firstColumn="1" w:lastColumn="0" w:noHBand="0" w:noVBand="1"/>
      </w:tblPr>
      <w:tblGrid>
        <w:gridCol w:w="1861"/>
        <w:gridCol w:w="1829"/>
        <w:gridCol w:w="1843"/>
        <w:gridCol w:w="1957"/>
        <w:gridCol w:w="1685"/>
      </w:tblGrid>
      <w:tr w:rsidR="002F4A01" w:rsidRPr="00963F32" w14:paraId="560FA15C" w14:textId="77777777" w:rsidTr="002F4A01">
        <w:trPr>
          <w:trHeight w:val="776"/>
        </w:trPr>
        <w:tc>
          <w:tcPr>
            <w:tcW w:w="18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3A7F6BA6" w14:textId="77777777" w:rsidR="002F4A01" w:rsidRPr="00963F32" w:rsidRDefault="002F4A01" w:rsidP="002F4A01">
            <w:pPr>
              <w:rPr>
                <w:rFonts w:eastAsia="DengXian"/>
                <w:lang w:eastAsia="zh-CN"/>
              </w:rPr>
            </w:pPr>
            <w:r w:rsidRPr="00963F32">
              <w:rPr>
                <w:rFonts w:eastAsia="DengXian"/>
                <w:b/>
                <w:bCs/>
                <w:lang w:eastAsia="zh-CN"/>
              </w:rPr>
              <w:t>Complexity (MACs)</w:t>
            </w:r>
          </w:p>
        </w:tc>
        <w:tc>
          <w:tcPr>
            <w:tcW w:w="18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551824A" w14:textId="77777777" w:rsidR="002F4A01" w:rsidRPr="00963F32" w:rsidRDefault="002F4A01" w:rsidP="002F4A01">
            <w:pPr>
              <w:rPr>
                <w:rFonts w:eastAsia="DengXian"/>
                <w:lang w:eastAsia="zh-CN"/>
              </w:rPr>
            </w:pPr>
            <w:r w:rsidRPr="00963F32">
              <w:rPr>
                <w:rFonts w:eastAsia="DengXian"/>
                <w:b/>
                <w:bCs/>
                <w:lang w:eastAsia="zh-CN"/>
              </w:rPr>
              <w:t>Complexity (FLOPS)</w:t>
            </w:r>
          </w:p>
        </w:tc>
        <w:tc>
          <w:tcPr>
            <w:tcW w:w="1843"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300398E" w14:textId="77777777" w:rsidR="002F4A01" w:rsidRPr="00963F32" w:rsidRDefault="002F4A01" w:rsidP="002F4A01">
            <w:pPr>
              <w:rPr>
                <w:rFonts w:eastAsia="DengXian"/>
                <w:lang w:eastAsia="zh-CN"/>
              </w:rPr>
            </w:pPr>
            <w:r w:rsidRPr="00963F32">
              <w:rPr>
                <w:rFonts w:eastAsia="DengXian"/>
                <w:b/>
                <w:bCs/>
                <w:lang w:eastAsia="zh-CN"/>
              </w:rPr>
              <w:t>Number of Parameters </w:t>
            </w:r>
          </w:p>
        </w:tc>
        <w:tc>
          <w:tcPr>
            <w:tcW w:w="195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AACF346" w14:textId="77777777" w:rsidR="002F4A01" w:rsidRPr="00963F32" w:rsidRDefault="002F4A01" w:rsidP="002F4A01">
            <w:pPr>
              <w:rPr>
                <w:rFonts w:eastAsia="DengXian"/>
                <w:lang w:eastAsia="zh-CN"/>
              </w:rPr>
            </w:pPr>
            <w:r w:rsidRPr="00963F32">
              <w:rPr>
                <w:rFonts w:eastAsia="DengXian"/>
                <w:b/>
                <w:bCs/>
                <w:lang w:eastAsia="zh-CN"/>
              </w:rPr>
              <w:t>Memory Size</w:t>
            </w:r>
          </w:p>
        </w:tc>
        <w:tc>
          <w:tcPr>
            <w:tcW w:w="16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7FD937A" w14:textId="77777777" w:rsidR="002F4A01" w:rsidRPr="00963F32" w:rsidRDefault="002F4A01" w:rsidP="002F4A01">
            <w:pPr>
              <w:rPr>
                <w:rFonts w:eastAsia="DengXian"/>
                <w:lang w:eastAsia="zh-CN"/>
              </w:rPr>
            </w:pPr>
            <w:r w:rsidRPr="00963F32">
              <w:rPr>
                <w:rFonts w:eastAsia="DengXian"/>
                <w:b/>
                <w:bCs/>
                <w:lang w:eastAsia="zh-CN"/>
              </w:rPr>
              <w:t> Model </w:t>
            </w:r>
          </w:p>
        </w:tc>
      </w:tr>
      <w:tr w:rsidR="002F4A01" w:rsidRPr="00963F32" w14:paraId="6C442F23" w14:textId="77777777" w:rsidTr="002F4A01">
        <w:trPr>
          <w:trHeight w:val="781"/>
        </w:trPr>
        <w:tc>
          <w:tcPr>
            <w:tcW w:w="1861"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30AE31CC"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47MMacs</w:t>
            </w:r>
          </w:p>
        </w:tc>
        <w:tc>
          <w:tcPr>
            <w:tcW w:w="182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5B91DC0"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93MFlops</w:t>
            </w:r>
          </w:p>
        </w:tc>
        <w:tc>
          <w:tcPr>
            <w:tcW w:w="1843"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9B722E5"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125795</w:t>
            </w:r>
          </w:p>
        </w:tc>
        <w:tc>
          <w:tcPr>
            <w:tcW w:w="195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1C2845C"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 xml:space="preserve"> 491.3KBytes</w:t>
            </w:r>
          </w:p>
        </w:tc>
        <w:tc>
          <w:tcPr>
            <w:tcW w:w="16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E5C76BD" w14:textId="77777777" w:rsidR="002F4A01" w:rsidRPr="00963F32" w:rsidRDefault="002F4A01" w:rsidP="002F4A01">
            <w:pPr>
              <w:rPr>
                <w:rFonts w:eastAsia="DengXian"/>
                <w:lang w:eastAsia="zh-CN"/>
              </w:rPr>
            </w:pPr>
            <w:r w:rsidRPr="00963F32">
              <w:rPr>
                <w:rFonts w:eastAsia="DengXian"/>
                <w:b/>
                <w:bCs/>
                <w:lang w:eastAsia="zh-CN"/>
              </w:rPr>
              <w:t> Encoder </w:t>
            </w:r>
          </w:p>
        </w:tc>
      </w:tr>
      <w:tr w:rsidR="002F4A01" w:rsidRPr="00963F32" w14:paraId="1CC3F1A6" w14:textId="77777777" w:rsidTr="002F4A01">
        <w:trPr>
          <w:trHeight w:val="781"/>
        </w:trPr>
        <w:tc>
          <w:tcPr>
            <w:tcW w:w="1861"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ED142EF" w14:textId="77777777" w:rsidR="002F4A01" w:rsidRPr="00963F32" w:rsidRDefault="002F4A01" w:rsidP="002F4A01">
            <w:pPr>
              <w:rPr>
                <w:rFonts w:eastAsia="DengXian"/>
                <w:lang w:eastAsia="zh-CN"/>
              </w:rPr>
            </w:pPr>
            <w:r w:rsidRPr="00963F32">
              <w:rPr>
                <w:rFonts w:eastAsia="DengXian"/>
                <w:lang w:eastAsia="zh-CN"/>
              </w:rPr>
              <w:t>740.3MMacs</w:t>
            </w:r>
          </w:p>
        </w:tc>
        <w:tc>
          <w:tcPr>
            <w:tcW w:w="182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D018FFD" w14:textId="77777777" w:rsidR="002F4A01" w:rsidRPr="00963F32" w:rsidRDefault="002F4A01" w:rsidP="002F4A01">
            <w:pPr>
              <w:rPr>
                <w:rFonts w:eastAsia="DengXian"/>
                <w:lang w:eastAsia="zh-CN"/>
              </w:rPr>
            </w:pPr>
            <w:r w:rsidRPr="00963F32">
              <w:rPr>
                <w:rFonts w:eastAsia="DengXian"/>
                <w:lang w:eastAsia="zh-CN"/>
              </w:rPr>
              <w:t>1480MFlops</w:t>
            </w:r>
          </w:p>
        </w:tc>
        <w:tc>
          <w:tcPr>
            <w:tcW w:w="1843"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FFD8320" w14:textId="77777777" w:rsidR="002F4A01" w:rsidRPr="00963F32" w:rsidRDefault="002F4A01" w:rsidP="002F4A01">
            <w:pPr>
              <w:rPr>
                <w:rFonts w:eastAsia="DengXian"/>
                <w:lang w:eastAsia="zh-CN"/>
              </w:rPr>
            </w:pPr>
            <w:r w:rsidRPr="00963F32">
              <w:rPr>
                <w:rFonts w:eastAsia="DengXian"/>
                <w:lang w:eastAsia="zh-CN"/>
              </w:rPr>
              <w:t>1806951</w:t>
            </w:r>
          </w:p>
        </w:tc>
        <w:tc>
          <w:tcPr>
            <w:tcW w:w="195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9C2E88" w14:textId="77777777" w:rsidR="002F4A01" w:rsidRPr="00963F32" w:rsidRDefault="002F4A01" w:rsidP="002F4A01">
            <w:pPr>
              <w:rPr>
                <w:rFonts w:eastAsia="DengXian"/>
                <w:lang w:eastAsia="zh-CN"/>
              </w:rPr>
            </w:pPr>
            <w:r w:rsidRPr="00963F32">
              <w:rPr>
                <w:rFonts w:eastAsia="DengXian"/>
                <w:lang w:eastAsia="zh-CN"/>
              </w:rPr>
              <w:t>7058.4KBytes</w:t>
            </w:r>
          </w:p>
        </w:tc>
        <w:tc>
          <w:tcPr>
            <w:tcW w:w="16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01B1CAF6" w14:textId="77777777" w:rsidR="002F4A01" w:rsidRPr="00963F32" w:rsidRDefault="002F4A01" w:rsidP="002F4A01">
            <w:pPr>
              <w:rPr>
                <w:rFonts w:eastAsia="DengXian"/>
                <w:lang w:eastAsia="zh-CN"/>
              </w:rPr>
            </w:pPr>
            <w:r w:rsidRPr="00963F32">
              <w:rPr>
                <w:rFonts w:eastAsia="DengXian"/>
                <w:b/>
                <w:bCs/>
                <w:lang w:eastAsia="zh-CN"/>
              </w:rPr>
              <w:t> Decoder </w:t>
            </w:r>
          </w:p>
        </w:tc>
      </w:tr>
    </w:tbl>
    <w:p w14:paraId="4192E6B8" w14:textId="00C88656" w:rsidR="002F4A01" w:rsidRPr="00963F32" w:rsidRDefault="002F4A01" w:rsidP="002F4A01">
      <w:pPr>
        <w:jc w:val="center"/>
        <w:rPr>
          <w:rFonts w:eastAsia="Yu Mincho"/>
          <w:b/>
          <w:bCs/>
          <w:lang w:eastAsia="ja-JP"/>
        </w:rPr>
      </w:pPr>
      <w:r w:rsidRPr="00963F32">
        <w:rPr>
          <w:rFonts w:eastAsia="DengXian"/>
          <w:b/>
          <w:bCs/>
          <w:lang w:eastAsia="zh-CN"/>
        </w:rPr>
        <w:t>Table 2</w:t>
      </w:r>
      <w:r w:rsidR="001F339B" w:rsidRPr="00963F32">
        <w:rPr>
          <w:rFonts w:eastAsia="DengXian"/>
          <w:b/>
          <w:bCs/>
          <w:lang w:eastAsia="zh-CN"/>
        </w:rPr>
        <w:t>. Computational Complexity and Memory Size</w:t>
      </w:r>
    </w:p>
    <w:p w14:paraId="034B41B9" w14:textId="147BE47E" w:rsidR="00175BB5" w:rsidRPr="00963F32" w:rsidRDefault="00175BB5" w:rsidP="00175BB5">
      <w:pPr>
        <w:jc w:val="both"/>
        <w:rPr>
          <w:b/>
          <w:sz w:val="24"/>
          <w:lang w:eastAsia="ko-KR"/>
        </w:rPr>
      </w:pPr>
    </w:p>
    <w:p w14:paraId="6EE8C138" w14:textId="002D21BF" w:rsidR="00A92004" w:rsidRPr="00963F32" w:rsidRDefault="00A92004" w:rsidP="00175BB5">
      <w:pPr>
        <w:jc w:val="both"/>
        <w:rPr>
          <w:rFonts w:eastAsia="DengXian"/>
          <w:lang w:eastAsia="zh-CN"/>
        </w:rPr>
      </w:pPr>
      <w:r w:rsidRPr="00963F32">
        <w:rPr>
          <w:rFonts w:eastAsia="DengXian"/>
          <w:lang w:eastAsia="zh-CN"/>
        </w:rPr>
        <w:t>We perform quantization a</w:t>
      </w:r>
      <w:r w:rsidR="0081076B" w:rsidRPr="00963F32">
        <w:rPr>
          <w:rFonts w:eastAsia="DengXian"/>
          <w:lang w:eastAsia="zh-CN"/>
        </w:rPr>
        <w:t xml:space="preserve">ware training by bypassing the quantization in the backward propagation to enable zero gradient (due to round) and enable learning. </w:t>
      </w:r>
    </w:p>
    <w:p w14:paraId="1E0300F4" w14:textId="507D3861" w:rsidR="00801308" w:rsidRPr="00963F32" w:rsidRDefault="00232DD3" w:rsidP="00175BB5">
      <w:pPr>
        <w:jc w:val="both"/>
        <w:rPr>
          <w:rFonts w:eastAsia="DengXian"/>
          <w:lang w:eastAsia="zh-CN"/>
        </w:rPr>
      </w:pPr>
      <w:r w:rsidRPr="00963F32">
        <w:rPr>
          <w:rFonts w:eastAsia="DengXian"/>
          <w:lang w:eastAsia="zh-CN"/>
        </w:rPr>
        <w:t>We report the validation loss of the AI/ML model in terms of SGCS and we compare it with the SGCS loss of the e-</w:t>
      </w:r>
      <w:proofErr w:type="spellStart"/>
      <w:r w:rsidRPr="00963F32">
        <w:rPr>
          <w:rFonts w:eastAsia="DengXian"/>
          <w:lang w:eastAsia="zh-CN"/>
        </w:rPr>
        <w:t>typeII</w:t>
      </w:r>
      <w:proofErr w:type="spellEnd"/>
      <w:r w:rsidRPr="00963F32">
        <w:rPr>
          <w:rFonts w:eastAsia="DengXian"/>
          <w:lang w:eastAsia="zh-CN"/>
        </w:rPr>
        <w:t xml:space="preserve"> codebook with configuration 1. The results are shown below</w:t>
      </w:r>
      <w:r w:rsidR="00801308" w:rsidRPr="00963F32">
        <w:rPr>
          <w:rFonts w:eastAsia="DengXian"/>
          <w:lang w:eastAsia="zh-CN"/>
        </w:rPr>
        <w:t xml:space="preserve"> and captured as an observation</w:t>
      </w:r>
      <w:r w:rsidRPr="00963F32">
        <w:rPr>
          <w:rFonts w:eastAsia="DengXian"/>
          <w:lang w:eastAsia="zh-CN"/>
        </w:rPr>
        <w:t>:</w:t>
      </w:r>
    </w:p>
    <w:p w14:paraId="520BA053" w14:textId="77777777" w:rsidR="00AC1867" w:rsidRPr="00963F32" w:rsidRDefault="00AC1867" w:rsidP="00175BB5">
      <w:pPr>
        <w:jc w:val="both"/>
        <w:rPr>
          <w:rFonts w:eastAsia="DengXian"/>
          <w:lang w:eastAsia="zh-CN"/>
        </w:rPr>
      </w:pPr>
    </w:p>
    <w:p w14:paraId="18064E39" w14:textId="7A96B01D" w:rsidR="00175BB5" w:rsidRPr="00963F32" w:rsidRDefault="00801308" w:rsidP="00175BB5">
      <w:pPr>
        <w:jc w:val="both"/>
        <w:rPr>
          <w:rFonts w:eastAsia="DengXian"/>
          <w:b/>
          <w:bCs/>
          <w:lang w:eastAsia="zh-CN"/>
        </w:rPr>
      </w:pPr>
      <w:r w:rsidRPr="00963F32">
        <w:rPr>
          <w:rFonts w:eastAsia="DengXian"/>
          <w:b/>
          <w:bCs/>
          <w:lang w:eastAsia="zh-CN"/>
        </w:rPr>
        <w:t>Observation 1:</w:t>
      </w:r>
      <w:r w:rsidR="00232DD3" w:rsidRPr="00963F32">
        <w:rPr>
          <w:rFonts w:eastAsia="DengXian"/>
          <w:b/>
          <w:bCs/>
          <w:lang w:eastAsia="zh-CN"/>
        </w:rPr>
        <w:t xml:space="preserve"> </w:t>
      </w:r>
      <w:r w:rsidR="00AC1867" w:rsidRPr="00963F32">
        <w:rPr>
          <w:rFonts w:eastAsia="DengXian"/>
          <w:b/>
          <w:bCs/>
          <w:lang w:eastAsia="zh-CN"/>
        </w:rPr>
        <w:t>Simulation results comparing SGCS between AI/ML and e-</w:t>
      </w:r>
      <w:proofErr w:type="spellStart"/>
      <w:r w:rsidR="00AC1867" w:rsidRPr="00963F32">
        <w:rPr>
          <w:rFonts w:eastAsia="DengXian"/>
          <w:b/>
          <w:bCs/>
          <w:lang w:eastAsia="zh-CN"/>
        </w:rPr>
        <w:t>typeII</w:t>
      </w:r>
      <w:proofErr w:type="spellEnd"/>
      <w:r w:rsidR="00AC1867" w:rsidRPr="00963F32">
        <w:rPr>
          <w:rFonts w:eastAsia="DengXian"/>
          <w:b/>
          <w:bCs/>
          <w:lang w:eastAsia="zh-CN"/>
        </w:rPr>
        <w:t xml:space="preserve"> are captured below:</w:t>
      </w:r>
    </w:p>
    <w:tbl>
      <w:tblPr>
        <w:tblW w:w="0" w:type="auto"/>
        <w:tblCellMar>
          <w:left w:w="0" w:type="dxa"/>
          <w:right w:w="0" w:type="dxa"/>
        </w:tblCellMar>
        <w:tblLook w:val="04A0" w:firstRow="1" w:lastRow="0" w:firstColumn="1" w:lastColumn="0" w:noHBand="0" w:noVBand="1"/>
      </w:tblPr>
      <w:tblGrid>
        <w:gridCol w:w="4425"/>
        <w:gridCol w:w="4857"/>
      </w:tblGrid>
      <w:tr w:rsidR="00232DD3" w:rsidRPr="00963F32" w14:paraId="298F73F1" w14:textId="77777777" w:rsidTr="00232DD3">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1BDBC737" w14:textId="77777777" w:rsidR="00232DD3" w:rsidRPr="00963F32" w:rsidRDefault="00232DD3" w:rsidP="00232DD3">
            <w:pPr>
              <w:jc w:val="both"/>
              <w:rPr>
                <w:rFonts w:eastAsia="DengXian"/>
                <w:lang w:eastAsia="zh-CN"/>
              </w:rPr>
            </w:pPr>
            <w:r w:rsidRPr="00963F32">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9764705" w14:textId="77777777" w:rsidR="00232DD3" w:rsidRPr="00963F32" w:rsidRDefault="00232DD3" w:rsidP="00232DD3">
            <w:pPr>
              <w:jc w:val="both"/>
              <w:rPr>
                <w:rFonts w:eastAsia="DengXian"/>
                <w:lang w:eastAsia="zh-CN"/>
              </w:rPr>
            </w:pPr>
            <w:r w:rsidRPr="00963F32">
              <w:rPr>
                <w:rFonts w:eastAsia="DengXian"/>
                <w:b/>
                <w:bCs/>
                <w:lang w:eastAsia="zh-CN"/>
              </w:rPr>
              <w:t> Encoder/Decoder</w:t>
            </w:r>
          </w:p>
        </w:tc>
      </w:tr>
      <w:tr w:rsidR="00232DD3" w:rsidRPr="00963F32" w14:paraId="23E55C53" w14:textId="77777777" w:rsidTr="00232DD3">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F5FB851" w14:textId="4C436001" w:rsidR="00232DD3" w:rsidRPr="00963F32" w:rsidRDefault="00232DD3" w:rsidP="00232DD3">
            <w:pPr>
              <w:jc w:val="both"/>
              <w:rPr>
                <w:rFonts w:eastAsia="DengXian"/>
                <w:lang w:eastAsia="zh-CN"/>
              </w:rPr>
            </w:pPr>
            <w:r w:rsidRPr="00963F32">
              <w:rPr>
                <w:rFonts w:eastAsia="DengXian"/>
                <w:b/>
                <w:bCs/>
                <w:lang w:eastAsia="zh-CN"/>
              </w:rPr>
              <w:t>0.</w:t>
            </w:r>
            <w:r w:rsidR="0081076B" w:rsidRPr="00963F32">
              <w:rPr>
                <w:rFonts w:eastAsia="DengXian"/>
                <w:b/>
                <w:bCs/>
                <w:lang w:eastAsia="zh-CN"/>
              </w:rPr>
              <w:t>698 (Relative improvement 1.9%)</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62EFE7A" w14:textId="34F28AF3" w:rsidR="00232DD3" w:rsidRPr="00963F32" w:rsidRDefault="00232DD3" w:rsidP="00232DD3">
            <w:pPr>
              <w:jc w:val="both"/>
              <w:rPr>
                <w:rFonts w:eastAsia="DengXian"/>
                <w:lang w:eastAsia="zh-CN"/>
              </w:rPr>
            </w:pPr>
            <w:r w:rsidRPr="00963F32">
              <w:rPr>
                <w:rFonts w:eastAsia="DengXian"/>
                <w:b/>
                <w:bCs/>
                <w:lang w:eastAsia="zh-CN"/>
              </w:rPr>
              <w:t>AI/ML</w:t>
            </w:r>
            <w:r w:rsidRPr="00963F32">
              <w:rPr>
                <w:rFonts w:eastAsia="DengXian"/>
                <w:lang w:eastAsia="zh-CN"/>
              </w:rPr>
              <w:t xml:space="preserve"> (64 bits)</w:t>
            </w:r>
            <w:r w:rsidR="0081076B" w:rsidRPr="00963F32">
              <w:rPr>
                <w:rFonts w:eastAsia="DengXian"/>
                <w:lang w:eastAsia="zh-CN"/>
              </w:rPr>
              <w:t xml:space="preserve"> </w:t>
            </w:r>
          </w:p>
        </w:tc>
      </w:tr>
      <w:tr w:rsidR="00232DD3" w:rsidRPr="00963F32" w14:paraId="7FB9CC5C" w14:textId="77777777" w:rsidTr="00232DD3">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1139300" w14:textId="58247E67" w:rsidR="00232DD3" w:rsidRPr="00963F32" w:rsidRDefault="00232DD3" w:rsidP="00232DD3">
            <w:pPr>
              <w:jc w:val="both"/>
              <w:rPr>
                <w:rFonts w:eastAsia="DengXian"/>
                <w:lang w:eastAsia="zh-CN"/>
              </w:rPr>
            </w:pPr>
            <w:r w:rsidRPr="00963F32">
              <w:rPr>
                <w:rFonts w:eastAsia="DengXian"/>
                <w:b/>
                <w:bCs/>
                <w:lang w:eastAsia="zh-CN"/>
              </w:rPr>
              <w:t>0.</w:t>
            </w:r>
            <w:r w:rsidR="0081076B" w:rsidRPr="00963F32">
              <w:rPr>
                <w:rFonts w:eastAsia="DengXian"/>
                <w:b/>
                <w:bCs/>
                <w:lang w:eastAsia="zh-CN"/>
              </w:rPr>
              <w:t>685</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6FB3F57" w14:textId="77777777" w:rsidR="00232DD3" w:rsidRPr="00963F32" w:rsidRDefault="00232DD3" w:rsidP="00232DD3">
            <w:pPr>
              <w:jc w:val="both"/>
              <w:rPr>
                <w:rFonts w:eastAsia="DengXian"/>
                <w:lang w:eastAsia="zh-CN"/>
              </w:rPr>
            </w:pPr>
            <w:r w:rsidRPr="00963F32">
              <w:rPr>
                <w:rFonts w:eastAsia="DengXian"/>
                <w:b/>
                <w:bCs/>
                <w:lang w:eastAsia="zh-CN"/>
              </w:rPr>
              <w:t> e-type II</w:t>
            </w:r>
            <w:r w:rsidRPr="00963F32">
              <w:rPr>
                <w:rFonts w:eastAsia="DengXian"/>
                <w:lang w:eastAsia="zh-CN"/>
              </w:rPr>
              <w:t xml:space="preserve"> (configuration 1, 62 bits)</w:t>
            </w:r>
          </w:p>
        </w:tc>
      </w:tr>
    </w:tbl>
    <w:p w14:paraId="20B0D43F" w14:textId="68CAC218" w:rsidR="00232DD3" w:rsidRPr="00963F32" w:rsidRDefault="00232DD3" w:rsidP="00232DD3">
      <w:pPr>
        <w:jc w:val="center"/>
        <w:rPr>
          <w:rFonts w:eastAsia="Yu Mincho"/>
          <w:b/>
          <w:bCs/>
          <w:lang w:eastAsia="ja-JP"/>
        </w:rPr>
      </w:pPr>
      <w:r w:rsidRPr="00963F32">
        <w:rPr>
          <w:rFonts w:eastAsia="DengXian"/>
          <w:b/>
          <w:bCs/>
          <w:lang w:eastAsia="zh-CN"/>
        </w:rPr>
        <w:t>Table 3</w:t>
      </w:r>
      <w:r w:rsidR="001F339B" w:rsidRPr="00963F32">
        <w:rPr>
          <w:rFonts w:eastAsia="DengXian"/>
          <w:b/>
          <w:bCs/>
          <w:lang w:eastAsia="zh-CN"/>
        </w:rPr>
        <w:t>.</w:t>
      </w:r>
      <w:r w:rsidRPr="00963F32">
        <w:rPr>
          <w:rFonts w:eastAsia="DengXian"/>
          <w:b/>
          <w:bCs/>
          <w:lang w:eastAsia="zh-CN"/>
        </w:rPr>
        <w:t xml:space="preserve"> </w:t>
      </w:r>
      <w:r w:rsidRPr="00963F32">
        <w:rPr>
          <w:rFonts w:eastAsia="Yu Mincho"/>
          <w:b/>
          <w:bCs/>
          <w:lang w:eastAsia="ja-JP"/>
        </w:rPr>
        <w:t>Simulation results</w:t>
      </w:r>
      <w:r w:rsidR="001F339B" w:rsidRPr="00963F32">
        <w:rPr>
          <w:rFonts w:eastAsia="Yu Mincho"/>
          <w:b/>
          <w:bCs/>
          <w:lang w:eastAsia="ja-JP"/>
        </w:rPr>
        <w:t xml:space="preserve"> for AI/ML and e-</w:t>
      </w:r>
      <w:proofErr w:type="spellStart"/>
      <w:r w:rsidR="001F339B" w:rsidRPr="00963F32">
        <w:rPr>
          <w:rFonts w:eastAsia="Yu Mincho"/>
          <w:b/>
          <w:bCs/>
          <w:lang w:eastAsia="ja-JP"/>
        </w:rPr>
        <w:t>typeII</w:t>
      </w:r>
      <w:proofErr w:type="spellEnd"/>
      <w:r w:rsidR="001F339B" w:rsidRPr="00963F32">
        <w:rPr>
          <w:rFonts w:eastAsia="Yu Mincho"/>
          <w:b/>
          <w:bCs/>
          <w:lang w:eastAsia="ja-JP"/>
        </w:rPr>
        <w:t xml:space="preserve"> codebook</w:t>
      </w:r>
      <w:r w:rsidR="0081076B" w:rsidRPr="00963F32">
        <w:rPr>
          <w:rFonts w:eastAsia="Yu Mincho"/>
          <w:b/>
          <w:bCs/>
          <w:lang w:eastAsia="ja-JP"/>
        </w:rPr>
        <w:t xml:space="preserve"> with Quantization</w:t>
      </w:r>
    </w:p>
    <w:p w14:paraId="291E9626" w14:textId="77777777" w:rsidR="00232DD3" w:rsidRPr="00963F32" w:rsidRDefault="00232DD3" w:rsidP="00232DD3">
      <w:pPr>
        <w:jc w:val="center"/>
        <w:rPr>
          <w:rFonts w:eastAsia="Yu Mincho"/>
          <w:lang w:eastAsia="ja-JP"/>
        </w:rPr>
      </w:pPr>
    </w:p>
    <w:p w14:paraId="69D13AFB" w14:textId="2F7DC648" w:rsidR="0081076B" w:rsidRPr="00963F32" w:rsidRDefault="0081076B" w:rsidP="0081076B">
      <w:pPr>
        <w:jc w:val="both"/>
        <w:rPr>
          <w:rFonts w:eastAsia="DengXian"/>
          <w:b/>
          <w:bCs/>
          <w:lang w:eastAsia="zh-CN"/>
        </w:rPr>
      </w:pPr>
    </w:p>
    <w:p w14:paraId="0C7D0973" w14:textId="77777777" w:rsidR="000025CA" w:rsidRPr="00963F32" w:rsidRDefault="000025CA" w:rsidP="00175BB5">
      <w:pPr>
        <w:jc w:val="both"/>
        <w:rPr>
          <w:rFonts w:eastAsia="DengXian"/>
          <w:lang w:eastAsia="zh-CN"/>
        </w:rPr>
      </w:pPr>
      <w:r w:rsidRPr="00963F32">
        <w:rPr>
          <w:rFonts w:eastAsia="DengXian"/>
          <w:lang w:eastAsia="zh-CN"/>
        </w:rPr>
        <w:lastRenderedPageBreak/>
        <w:t>In the figures below we present the training evolution of the AI/ML across epochs and plot the training and validation loss for both floating point model and a model with quantization.</w:t>
      </w:r>
    </w:p>
    <w:p w14:paraId="4EAB3D1F" w14:textId="278A1DA8" w:rsidR="000025CA" w:rsidRPr="00963F32" w:rsidRDefault="00B71C2A" w:rsidP="00B71C2A">
      <w:pPr>
        <w:jc w:val="center"/>
        <w:rPr>
          <w:rFonts w:eastAsia="Yu Mincho"/>
          <w:lang w:eastAsia="ja-JP"/>
        </w:rPr>
      </w:pPr>
      <w:r w:rsidRPr="00963F32">
        <w:rPr>
          <w:rFonts w:eastAsia="Yu Mincho"/>
          <w:noProof/>
          <w:lang w:eastAsia="ja-JP"/>
        </w:rPr>
        <w:drawing>
          <wp:inline distT="0" distB="0" distL="0" distR="0" wp14:anchorId="159F6228" wp14:editId="3405C1C3">
            <wp:extent cx="4251626" cy="2811707"/>
            <wp:effectExtent l="0" t="0" r="3175" b="0"/>
            <wp:docPr id="1039514131" name="Picture 2" descr="A graph of datasets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14131" name="Picture 2" descr="A graph of datasets with red and blue dot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86185" cy="2834562"/>
                    </a:xfrm>
                    <a:prstGeom prst="rect">
                      <a:avLst/>
                    </a:prstGeom>
                  </pic:spPr>
                </pic:pic>
              </a:graphicData>
            </a:graphic>
          </wp:inline>
        </w:drawing>
      </w:r>
    </w:p>
    <w:p w14:paraId="1A54A375" w14:textId="0655BA9C" w:rsidR="000025CA" w:rsidRPr="00963F32" w:rsidRDefault="000025CA" w:rsidP="000025CA">
      <w:pPr>
        <w:jc w:val="center"/>
        <w:rPr>
          <w:rFonts w:eastAsia="DengXian"/>
          <w:lang w:eastAsia="zh-CN"/>
        </w:rPr>
      </w:pPr>
      <w:r w:rsidRPr="00963F32">
        <w:rPr>
          <w:rFonts w:eastAsia="DengXian"/>
          <w:lang w:eastAsia="zh-CN"/>
        </w:rPr>
        <w:t xml:space="preserve">Fig </w:t>
      </w:r>
      <w:r w:rsidR="00EC7A5F" w:rsidRPr="00963F32">
        <w:rPr>
          <w:rFonts w:eastAsia="DengXian"/>
          <w:lang w:eastAsia="zh-CN"/>
        </w:rPr>
        <w:t>3</w:t>
      </w:r>
      <w:r w:rsidRPr="00963F32">
        <w:rPr>
          <w:rFonts w:eastAsia="DengXian"/>
          <w:lang w:eastAsia="zh-CN"/>
        </w:rPr>
        <w:t xml:space="preserve">. </w:t>
      </w:r>
      <w:r w:rsidR="00EC7A5F" w:rsidRPr="00963F32">
        <w:rPr>
          <w:rFonts w:eastAsia="Yu Mincho"/>
          <w:lang w:eastAsia="ja-JP"/>
        </w:rPr>
        <w:t>Training evolution of the AI/ML models</w:t>
      </w:r>
    </w:p>
    <w:p w14:paraId="314567C8" w14:textId="77777777" w:rsidR="000025CA" w:rsidRPr="00963F32" w:rsidRDefault="000025CA" w:rsidP="00175BB5">
      <w:pPr>
        <w:jc w:val="both"/>
        <w:rPr>
          <w:rFonts w:eastAsia="DengXian"/>
          <w:lang w:eastAsia="zh-CN"/>
        </w:rPr>
      </w:pPr>
    </w:p>
    <w:p w14:paraId="15CEF519" w14:textId="2719B1A9" w:rsidR="000025CA" w:rsidRPr="00963F32" w:rsidRDefault="00EC7A5F" w:rsidP="00EC7A5F">
      <w:pPr>
        <w:jc w:val="both"/>
        <w:rPr>
          <w:rFonts w:eastAsia="DengXian"/>
          <w:b/>
          <w:bCs/>
          <w:lang w:eastAsia="zh-CN"/>
        </w:rPr>
      </w:pPr>
      <w:r w:rsidRPr="00963F32">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57175F8B" w14:textId="77777777" w:rsidR="00EC7A5F" w:rsidRPr="00963F32" w:rsidRDefault="00EC7A5F" w:rsidP="00EC7A5F">
      <w:pPr>
        <w:jc w:val="both"/>
        <w:rPr>
          <w:rFonts w:eastAsia="DengXian"/>
          <w:b/>
          <w:bCs/>
          <w:lang w:eastAsia="zh-CN"/>
        </w:rPr>
      </w:pPr>
    </w:p>
    <w:p w14:paraId="7CD11D71" w14:textId="11C0DF47" w:rsidR="00EC7A5F" w:rsidRPr="00963F32" w:rsidRDefault="00EC7A5F" w:rsidP="00EC7A5F">
      <w:pPr>
        <w:jc w:val="both"/>
        <w:rPr>
          <w:rFonts w:eastAsia="DengXian"/>
          <w:b/>
          <w:bCs/>
          <w:lang w:eastAsia="zh-CN"/>
        </w:rPr>
      </w:pPr>
      <w:r w:rsidRPr="00963F32">
        <w:rPr>
          <w:rFonts w:eastAsia="DengXian"/>
          <w:b/>
          <w:bCs/>
          <w:lang w:eastAsia="zh-CN"/>
        </w:rPr>
        <w:t>Proposal</w:t>
      </w:r>
      <w:r w:rsidR="00DE4507">
        <w:rPr>
          <w:rFonts w:eastAsia="DengXian"/>
          <w:b/>
          <w:bCs/>
          <w:lang w:eastAsia="zh-CN"/>
        </w:rPr>
        <w:t xml:space="preserve"> 1</w:t>
      </w:r>
      <w:r w:rsidRPr="00963F32">
        <w:rPr>
          <w:rFonts w:eastAsia="DengXian"/>
          <w:b/>
          <w:bCs/>
          <w:lang w:eastAsia="zh-CN"/>
        </w:rPr>
        <w:t>: Each company to report training/testing results across trai</w:t>
      </w:r>
      <w:r w:rsidR="000D5B87" w:rsidRPr="00963F32">
        <w:rPr>
          <w:rFonts w:eastAsia="DengXian"/>
          <w:b/>
          <w:bCs/>
          <w:lang w:eastAsia="zh-CN"/>
        </w:rPr>
        <w:t>ning epochs. If overfitting is consistently observed, i</w:t>
      </w:r>
      <w:r w:rsidRPr="00963F32">
        <w:rPr>
          <w:rFonts w:eastAsia="DengXian"/>
          <w:b/>
          <w:bCs/>
          <w:lang w:eastAsia="zh-CN"/>
        </w:rPr>
        <w:t xml:space="preserve">nvestigate </w:t>
      </w:r>
      <w:r w:rsidR="000D5B87" w:rsidRPr="00963F32">
        <w:rPr>
          <w:rFonts w:eastAsia="DengXian"/>
          <w:b/>
          <w:bCs/>
          <w:lang w:eastAsia="zh-CN"/>
        </w:rPr>
        <w:t xml:space="preserve">the </w:t>
      </w:r>
      <w:r w:rsidR="00DE4507">
        <w:rPr>
          <w:rFonts w:eastAsia="DengXian"/>
          <w:b/>
          <w:bCs/>
          <w:lang w:eastAsia="zh-CN"/>
        </w:rPr>
        <w:t xml:space="preserve">sources of overfitting </w:t>
      </w:r>
    </w:p>
    <w:p w14:paraId="58116CD8" w14:textId="63E1C008" w:rsidR="000D5B87" w:rsidRPr="00963F32" w:rsidRDefault="000D5B87" w:rsidP="00DE4507">
      <w:pPr>
        <w:jc w:val="both"/>
        <w:rPr>
          <w:rFonts w:eastAsia="DengXian"/>
          <w:lang w:eastAsia="zh-CN"/>
        </w:rPr>
      </w:pPr>
      <w:r w:rsidRPr="00963F32">
        <w:rPr>
          <w:rFonts w:eastAsia="DengXian"/>
          <w:lang w:eastAsia="zh-CN"/>
        </w:rPr>
        <w:t xml:space="preserve">According to agreements for aligning simulations results, it was encouraged to plot the </w:t>
      </w:r>
      <w:proofErr w:type="spellStart"/>
      <w:r w:rsidRPr="00963F32">
        <w:rPr>
          <w:rFonts w:eastAsia="DengXian"/>
          <w:lang w:eastAsia="zh-CN"/>
        </w:rPr>
        <w:t>cdf</w:t>
      </w:r>
      <w:proofErr w:type="spellEnd"/>
      <w:r w:rsidRPr="00963F32">
        <w:rPr>
          <w:rFonts w:eastAsia="DengXian"/>
          <w:lang w:eastAsia="zh-CN"/>
        </w:rPr>
        <w:t xml:space="preserve"> of the SGCS across different sub</w:t>
      </w:r>
      <w:r w:rsidR="00DE4507">
        <w:rPr>
          <w:rFonts w:eastAsia="DengXian"/>
          <w:lang w:eastAsia="zh-CN"/>
        </w:rPr>
        <w:t>-bands</w:t>
      </w:r>
      <w:r w:rsidRPr="00963F32">
        <w:rPr>
          <w:rFonts w:eastAsia="DengXian"/>
          <w:lang w:eastAsia="zh-CN"/>
        </w:rPr>
        <w:t xml:space="preserve">. This </w:t>
      </w:r>
      <w:r w:rsidR="00BE0798" w:rsidRPr="00963F32">
        <w:rPr>
          <w:rFonts w:eastAsia="DengXian"/>
          <w:lang w:eastAsia="zh-CN"/>
        </w:rPr>
        <w:t xml:space="preserve">is shown in the figure below: </w:t>
      </w:r>
    </w:p>
    <w:p w14:paraId="1C090F0B" w14:textId="3A64F972" w:rsidR="000D5B87" w:rsidRPr="00963F32" w:rsidRDefault="000D5B87" w:rsidP="000D5B87">
      <w:pPr>
        <w:jc w:val="center"/>
        <w:rPr>
          <w:rFonts w:eastAsia="DengXian"/>
          <w:lang w:eastAsia="zh-CN"/>
        </w:rPr>
      </w:pPr>
      <w:r w:rsidRPr="00963F32">
        <w:rPr>
          <w:rFonts w:eastAsia="DengXian"/>
          <w:noProof/>
          <w:lang w:eastAsia="zh-CN"/>
        </w:rPr>
        <w:drawing>
          <wp:inline distT="0" distB="0" distL="0" distR="0" wp14:anchorId="4EC2575D" wp14:editId="6FED9B4B">
            <wp:extent cx="5904230" cy="2258060"/>
            <wp:effectExtent l="0" t="0" r="1270" b="2540"/>
            <wp:docPr id="712831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831325" name=""/>
                    <pic:cNvPicPr/>
                  </pic:nvPicPr>
                  <pic:blipFill>
                    <a:blip r:embed="rId11"/>
                    <a:stretch>
                      <a:fillRect/>
                    </a:stretch>
                  </pic:blipFill>
                  <pic:spPr>
                    <a:xfrm>
                      <a:off x="0" y="0"/>
                      <a:ext cx="5904230" cy="2258060"/>
                    </a:xfrm>
                    <a:prstGeom prst="rect">
                      <a:avLst/>
                    </a:prstGeom>
                  </pic:spPr>
                </pic:pic>
              </a:graphicData>
            </a:graphic>
          </wp:inline>
        </w:drawing>
      </w:r>
    </w:p>
    <w:p w14:paraId="4C1719DF" w14:textId="557D642E" w:rsidR="00D80850" w:rsidRPr="00963F32" w:rsidRDefault="000D5B87" w:rsidP="000D5B87">
      <w:pPr>
        <w:jc w:val="center"/>
        <w:rPr>
          <w:rFonts w:eastAsia="Yu Mincho"/>
          <w:lang w:eastAsia="ja-JP"/>
        </w:rPr>
      </w:pPr>
      <w:r w:rsidRPr="00963F32">
        <w:rPr>
          <w:rFonts w:eastAsia="DengXian"/>
          <w:lang w:eastAsia="zh-CN"/>
        </w:rPr>
        <w:t xml:space="preserve">Fig 4. </w:t>
      </w:r>
      <w:r w:rsidRPr="00963F32">
        <w:rPr>
          <w:rFonts w:eastAsia="Yu Mincho"/>
          <w:lang w:eastAsia="ja-JP"/>
        </w:rPr>
        <w:t>SGCS across sub-bands for AI/ML model</w:t>
      </w:r>
    </w:p>
    <w:p w14:paraId="2E02FA4F" w14:textId="77777777" w:rsidR="000D5B87" w:rsidRPr="00963F32" w:rsidRDefault="000D5B87" w:rsidP="000D5B87">
      <w:pPr>
        <w:jc w:val="center"/>
        <w:rPr>
          <w:rFonts w:eastAsia="Yu Mincho"/>
          <w:lang w:eastAsia="ja-JP"/>
        </w:rPr>
      </w:pPr>
    </w:p>
    <w:p w14:paraId="6BE7B3F3" w14:textId="5FE86092" w:rsidR="000D5B87" w:rsidRPr="00963F32" w:rsidRDefault="009A4F86" w:rsidP="000D5B87">
      <w:pPr>
        <w:jc w:val="both"/>
        <w:rPr>
          <w:rFonts w:eastAsia="DengXian"/>
          <w:b/>
          <w:bCs/>
          <w:lang w:eastAsia="zh-CN"/>
        </w:rPr>
      </w:pPr>
      <w:r w:rsidRPr="00963F32">
        <w:rPr>
          <w:rFonts w:eastAsia="DengXian"/>
          <w:b/>
          <w:bCs/>
          <w:lang w:eastAsia="zh-CN"/>
        </w:rPr>
        <w:t>Observation</w:t>
      </w:r>
      <w:r w:rsidR="00DE4507">
        <w:rPr>
          <w:rFonts w:eastAsia="DengXian"/>
          <w:b/>
          <w:bCs/>
          <w:lang w:eastAsia="zh-CN"/>
        </w:rPr>
        <w:t xml:space="preserve"> 3</w:t>
      </w:r>
      <w:r w:rsidR="000D5B87" w:rsidRPr="00963F32">
        <w:rPr>
          <w:rFonts w:eastAsia="DengXian"/>
          <w:b/>
          <w:bCs/>
          <w:lang w:eastAsia="zh-CN"/>
        </w:rPr>
        <w:t xml:space="preserve">: </w:t>
      </w:r>
      <w:r w:rsidRPr="00963F32">
        <w:rPr>
          <w:rFonts w:eastAsia="DengXian"/>
          <w:b/>
          <w:bCs/>
          <w:lang w:eastAsia="zh-CN"/>
        </w:rPr>
        <w:t xml:space="preserve">Edge sub-bands </w:t>
      </w:r>
      <w:r w:rsidR="00BE0798" w:rsidRPr="00963F32">
        <w:rPr>
          <w:rFonts w:eastAsia="DengXian"/>
          <w:b/>
          <w:bCs/>
          <w:lang w:eastAsia="zh-CN"/>
        </w:rPr>
        <w:t xml:space="preserve">seem to </w:t>
      </w:r>
      <w:r w:rsidRPr="00963F32">
        <w:rPr>
          <w:rFonts w:eastAsia="DengXian"/>
          <w:b/>
          <w:bCs/>
          <w:lang w:eastAsia="zh-CN"/>
        </w:rPr>
        <w:t>have the worst performance</w:t>
      </w:r>
      <w:r w:rsidR="00BE0798" w:rsidRPr="00963F32">
        <w:rPr>
          <w:rFonts w:eastAsia="DengXian"/>
          <w:b/>
          <w:bCs/>
          <w:lang w:eastAsia="zh-CN"/>
        </w:rPr>
        <w:t xml:space="preserve"> in terms of SGSS for the AI/ML model</w:t>
      </w:r>
    </w:p>
    <w:p w14:paraId="6C53A30F" w14:textId="77777777" w:rsidR="00BE0798" w:rsidRPr="00963F32" w:rsidRDefault="00BE0798" w:rsidP="000D5B87">
      <w:pPr>
        <w:jc w:val="both"/>
        <w:rPr>
          <w:rFonts w:eastAsia="DengXian"/>
          <w:b/>
          <w:bCs/>
          <w:lang w:eastAsia="zh-CN"/>
        </w:rPr>
      </w:pPr>
    </w:p>
    <w:p w14:paraId="67F40311" w14:textId="1A01ADA6" w:rsidR="00BE0798" w:rsidRPr="00963F32" w:rsidRDefault="00BE0798" w:rsidP="00BE0798">
      <w:pPr>
        <w:jc w:val="both"/>
        <w:rPr>
          <w:rFonts w:eastAsia="DengXian"/>
          <w:b/>
          <w:bCs/>
          <w:lang w:eastAsia="zh-CN"/>
        </w:rPr>
      </w:pPr>
      <w:r w:rsidRPr="00963F32">
        <w:rPr>
          <w:rFonts w:eastAsia="DengXian"/>
          <w:b/>
          <w:bCs/>
          <w:lang w:eastAsia="zh-CN"/>
        </w:rPr>
        <w:t>Proposal</w:t>
      </w:r>
      <w:r w:rsidR="00DE4507">
        <w:rPr>
          <w:rFonts w:eastAsia="DengXian"/>
          <w:b/>
          <w:bCs/>
          <w:lang w:eastAsia="zh-CN"/>
        </w:rPr>
        <w:t xml:space="preserve"> 2</w:t>
      </w:r>
      <w:r w:rsidRPr="00963F32">
        <w:rPr>
          <w:rFonts w:eastAsia="DengXian"/>
          <w:b/>
          <w:bCs/>
          <w:lang w:eastAsia="zh-CN"/>
        </w:rPr>
        <w:t xml:space="preserve">: Each company to report </w:t>
      </w:r>
      <w:proofErr w:type="spellStart"/>
      <w:r w:rsidRPr="00963F32">
        <w:rPr>
          <w:rFonts w:eastAsia="DengXian"/>
          <w:b/>
          <w:bCs/>
          <w:lang w:eastAsia="zh-CN"/>
        </w:rPr>
        <w:t>cdf</w:t>
      </w:r>
      <w:proofErr w:type="spellEnd"/>
      <w:r w:rsidRPr="00963F32">
        <w:rPr>
          <w:rFonts w:eastAsia="DengXian"/>
          <w:b/>
          <w:bCs/>
          <w:lang w:eastAsia="zh-CN"/>
        </w:rPr>
        <w:t xml:space="preserve"> plots of the testing data per SGCS. Based on these results investigate if there is a tendency for the edge sub-bands to perform worse.</w:t>
      </w:r>
    </w:p>
    <w:p w14:paraId="079BDCE6" w14:textId="77777777" w:rsidR="00BE0798" w:rsidRPr="00963F32" w:rsidRDefault="00BE0798" w:rsidP="00BE0798">
      <w:pPr>
        <w:jc w:val="both"/>
        <w:rPr>
          <w:rFonts w:eastAsia="DengXian"/>
          <w:b/>
          <w:bCs/>
          <w:lang w:eastAsia="zh-CN"/>
        </w:rPr>
      </w:pPr>
    </w:p>
    <w:p w14:paraId="29A387FC" w14:textId="11B91E31" w:rsidR="00BE0798" w:rsidRPr="00963F32" w:rsidRDefault="00BE0798" w:rsidP="00BE0798">
      <w:pPr>
        <w:jc w:val="both"/>
        <w:rPr>
          <w:rFonts w:eastAsia="DengXian"/>
          <w:b/>
          <w:bCs/>
          <w:lang w:eastAsia="zh-CN"/>
        </w:rPr>
      </w:pPr>
      <w:r w:rsidRPr="00963F32">
        <w:rPr>
          <w:rFonts w:eastAsia="DengXian"/>
          <w:b/>
          <w:bCs/>
          <w:lang w:eastAsia="zh-CN"/>
        </w:rPr>
        <w:t xml:space="preserve">The CDF plot of the SGCS for </w:t>
      </w:r>
      <w:proofErr w:type="spellStart"/>
      <w:r w:rsidRPr="00963F32">
        <w:rPr>
          <w:rFonts w:eastAsia="DengXian"/>
          <w:b/>
          <w:bCs/>
          <w:lang w:eastAsia="zh-CN"/>
        </w:rPr>
        <w:t>etype</w:t>
      </w:r>
      <w:proofErr w:type="spellEnd"/>
      <w:r w:rsidRPr="00963F32">
        <w:rPr>
          <w:rFonts w:eastAsia="DengXian"/>
          <w:b/>
          <w:bCs/>
          <w:lang w:eastAsia="zh-CN"/>
        </w:rPr>
        <w:t>-II is shown in the figure below.</w:t>
      </w:r>
    </w:p>
    <w:p w14:paraId="4C63A183" w14:textId="77777777" w:rsidR="009A4F86" w:rsidRPr="00963F32" w:rsidRDefault="009A4F86" w:rsidP="000D5B87">
      <w:pPr>
        <w:jc w:val="both"/>
        <w:rPr>
          <w:rFonts w:eastAsia="DengXian"/>
          <w:b/>
          <w:bCs/>
          <w:lang w:eastAsia="zh-CN"/>
        </w:rPr>
      </w:pPr>
    </w:p>
    <w:p w14:paraId="5E2C638D" w14:textId="77777777" w:rsidR="00BE0798" w:rsidRPr="00963F32" w:rsidRDefault="00BE0798" w:rsidP="000D5B87">
      <w:pPr>
        <w:jc w:val="both"/>
        <w:rPr>
          <w:rFonts w:eastAsia="DengXian"/>
          <w:b/>
          <w:bCs/>
          <w:lang w:eastAsia="zh-CN"/>
        </w:rPr>
      </w:pPr>
    </w:p>
    <w:p w14:paraId="316C63C9" w14:textId="21963F63" w:rsidR="009A4F86" w:rsidRPr="00963F32" w:rsidRDefault="009A4F86" w:rsidP="009A4F86">
      <w:pPr>
        <w:jc w:val="center"/>
        <w:rPr>
          <w:rFonts w:eastAsia="DengXian"/>
          <w:lang w:eastAsia="zh-CN"/>
        </w:rPr>
      </w:pPr>
      <w:r w:rsidRPr="00963F32">
        <w:rPr>
          <w:rFonts w:eastAsia="DengXian"/>
          <w:noProof/>
          <w:lang w:eastAsia="zh-CN"/>
        </w:rPr>
        <w:drawing>
          <wp:inline distT="0" distB="0" distL="0" distR="0" wp14:anchorId="1C0A7E20" wp14:editId="4CCEDEF1">
            <wp:extent cx="3094611" cy="2587718"/>
            <wp:effectExtent l="0" t="0" r="4445" b="3175"/>
            <wp:docPr id="761196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196550" name=""/>
                    <pic:cNvPicPr/>
                  </pic:nvPicPr>
                  <pic:blipFill>
                    <a:blip r:embed="rId12"/>
                    <a:stretch>
                      <a:fillRect/>
                    </a:stretch>
                  </pic:blipFill>
                  <pic:spPr>
                    <a:xfrm>
                      <a:off x="0" y="0"/>
                      <a:ext cx="3198146" cy="2674294"/>
                    </a:xfrm>
                    <a:prstGeom prst="rect">
                      <a:avLst/>
                    </a:prstGeom>
                  </pic:spPr>
                </pic:pic>
              </a:graphicData>
            </a:graphic>
          </wp:inline>
        </w:drawing>
      </w:r>
    </w:p>
    <w:p w14:paraId="263CE3DF" w14:textId="64BC08BA" w:rsidR="009A4F86" w:rsidRPr="00963F32" w:rsidRDefault="009A4F86" w:rsidP="009A4F86">
      <w:pPr>
        <w:jc w:val="center"/>
        <w:rPr>
          <w:rFonts w:eastAsia="Yu Mincho"/>
          <w:lang w:eastAsia="ja-JP"/>
        </w:rPr>
      </w:pPr>
      <w:r w:rsidRPr="00963F32">
        <w:rPr>
          <w:rFonts w:eastAsia="DengXian"/>
          <w:lang w:eastAsia="zh-CN"/>
        </w:rPr>
        <w:t xml:space="preserve">Fig </w:t>
      </w:r>
      <w:r w:rsidR="00BE0798" w:rsidRPr="00963F32">
        <w:rPr>
          <w:rFonts w:eastAsia="DengXian"/>
          <w:lang w:eastAsia="zh-CN"/>
        </w:rPr>
        <w:t>5</w:t>
      </w:r>
      <w:r w:rsidRPr="00963F32">
        <w:rPr>
          <w:rFonts w:eastAsia="DengXian"/>
          <w:lang w:eastAsia="zh-CN"/>
        </w:rPr>
        <w:t xml:space="preserve">. </w:t>
      </w:r>
      <w:r w:rsidRPr="00963F32">
        <w:rPr>
          <w:rFonts w:eastAsia="Yu Mincho"/>
          <w:lang w:eastAsia="ja-JP"/>
        </w:rPr>
        <w:t>SGCS across sub-bands for AI/ML model</w:t>
      </w:r>
    </w:p>
    <w:p w14:paraId="72B1FE0E" w14:textId="77777777" w:rsidR="009A4F86" w:rsidRPr="00963F32" w:rsidRDefault="009A4F86" w:rsidP="000D5B87">
      <w:pPr>
        <w:jc w:val="both"/>
        <w:rPr>
          <w:rFonts w:eastAsia="DengXian"/>
          <w:b/>
          <w:bCs/>
          <w:lang w:eastAsia="zh-CN"/>
        </w:rPr>
      </w:pPr>
    </w:p>
    <w:p w14:paraId="78262F0B" w14:textId="77777777" w:rsidR="000D5B87" w:rsidRPr="00963F32" w:rsidRDefault="000D5B87" w:rsidP="000D5B87">
      <w:pPr>
        <w:jc w:val="center"/>
        <w:rPr>
          <w:bCs/>
          <w:sz w:val="24"/>
          <w:lang w:eastAsia="ko-KR"/>
        </w:rPr>
      </w:pPr>
    </w:p>
    <w:p w14:paraId="4CA4C5CA" w14:textId="1E5B90A0" w:rsidR="007D4590" w:rsidRPr="007D4590" w:rsidRDefault="007D4590" w:rsidP="007D4590">
      <w:pPr>
        <w:rPr>
          <w:bCs/>
          <w:sz w:val="32"/>
          <w:szCs w:val="32"/>
          <w:lang w:eastAsia="ko-KR"/>
        </w:rPr>
      </w:pPr>
      <w:r w:rsidRPr="007D4590">
        <w:rPr>
          <w:bCs/>
          <w:sz w:val="32"/>
          <w:szCs w:val="32"/>
          <w:lang w:eastAsia="ko-KR"/>
        </w:rPr>
        <w:t>2.</w:t>
      </w:r>
      <w:r>
        <w:rPr>
          <w:bCs/>
          <w:sz w:val="32"/>
          <w:szCs w:val="32"/>
          <w:lang w:eastAsia="ko-KR"/>
        </w:rPr>
        <w:t xml:space="preserve">1.5 </w:t>
      </w:r>
      <w:r w:rsidRPr="007D4590">
        <w:rPr>
          <w:bCs/>
          <w:sz w:val="32"/>
          <w:szCs w:val="32"/>
          <w:lang w:eastAsia="ko-KR"/>
        </w:rPr>
        <w:t xml:space="preserve">Simulation study for evaluating different simulation parameter assumptions </w:t>
      </w:r>
    </w:p>
    <w:p w14:paraId="4792ED43" w14:textId="09CE46B1" w:rsidR="007D4590" w:rsidRDefault="00DE4507" w:rsidP="007D4590">
      <w:pPr>
        <w:rPr>
          <w:lang w:eastAsia="ko-KR"/>
        </w:rPr>
      </w:pPr>
      <w:r>
        <w:rPr>
          <w:lang w:eastAsia="ko-KR"/>
        </w:rPr>
        <w:t xml:space="preserve">Below we provide our simulation results across different simulation parameter assumptions.  </w:t>
      </w:r>
      <w:r w:rsidR="007D4590" w:rsidRPr="007D4590">
        <w:rPr>
          <w:lang w:eastAsia="ko-KR"/>
        </w:rPr>
        <w:t xml:space="preserve"> </w:t>
      </w:r>
    </w:p>
    <w:p w14:paraId="42248B43" w14:textId="77777777" w:rsidR="007D4590" w:rsidRPr="007D4590" w:rsidRDefault="007D4590" w:rsidP="007D4590">
      <w:pPr>
        <w:rPr>
          <w:lang w:eastAsia="ko-KR"/>
        </w:rPr>
      </w:pPr>
    </w:p>
    <w:p w14:paraId="659C66F4" w14:textId="5CBA714A" w:rsidR="007D4590" w:rsidRDefault="007D4590" w:rsidP="0011342A">
      <w:pPr>
        <w:jc w:val="both"/>
        <w:rPr>
          <w:bCs/>
          <w:sz w:val="24"/>
          <w:lang w:eastAsia="ko-KR"/>
        </w:rPr>
      </w:pPr>
    </w:p>
    <w:p w14:paraId="29C57408" w14:textId="7ECD6B68" w:rsidR="007D4590" w:rsidRDefault="00DE4507" w:rsidP="007D4590">
      <w:pPr>
        <w:jc w:val="center"/>
        <w:rPr>
          <w:bCs/>
          <w:sz w:val="24"/>
          <w:lang w:eastAsia="ko-KR"/>
        </w:rPr>
      </w:pPr>
      <w:r>
        <w:rPr>
          <w:bCs/>
          <w:noProof/>
          <w:sz w:val="24"/>
          <w:lang w:eastAsia="ko-KR"/>
        </w:rPr>
        <w:drawing>
          <wp:inline distT="0" distB="0" distL="0" distR="0" wp14:anchorId="299E66AD" wp14:editId="26ADCF18">
            <wp:extent cx="5904230" cy="3213735"/>
            <wp:effectExtent l="0" t="0" r="1270" b="0"/>
            <wp:docPr id="61621795" name="Picture 4" descr="A graph with numbers and a blu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1795" name="Picture 4" descr="A graph with numbers and a blue line&#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04230" cy="3213735"/>
                    </a:xfrm>
                    <a:prstGeom prst="rect">
                      <a:avLst/>
                    </a:prstGeom>
                  </pic:spPr>
                </pic:pic>
              </a:graphicData>
            </a:graphic>
          </wp:inline>
        </w:drawing>
      </w:r>
    </w:p>
    <w:p w14:paraId="3BD4E092" w14:textId="60C98CF6" w:rsidR="007D4590" w:rsidRPr="00963F32" w:rsidRDefault="007D4590" w:rsidP="007D4590">
      <w:pPr>
        <w:jc w:val="center"/>
        <w:rPr>
          <w:rFonts w:eastAsia="DengXian"/>
          <w:lang w:eastAsia="zh-CN"/>
        </w:rPr>
      </w:pPr>
    </w:p>
    <w:p w14:paraId="70B8199A" w14:textId="2ED8AB2A" w:rsidR="007D4590" w:rsidRDefault="007D4590" w:rsidP="007D4590">
      <w:pPr>
        <w:jc w:val="center"/>
        <w:rPr>
          <w:rFonts w:eastAsia="Yu Mincho"/>
          <w:lang w:eastAsia="ja-JP"/>
        </w:rPr>
      </w:pPr>
      <w:r w:rsidRPr="00963F32">
        <w:rPr>
          <w:rFonts w:eastAsia="DengXian"/>
          <w:lang w:eastAsia="zh-CN"/>
        </w:rPr>
        <w:t xml:space="preserve">Fig </w:t>
      </w:r>
      <w:r>
        <w:rPr>
          <w:rFonts w:eastAsia="DengXian"/>
          <w:lang w:eastAsia="zh-CN"/>
        </w:rPr>
        <w:t>6</w:t>
      </w:r>
      <w:r w:rsidRPr="00963F32">
        <w:rPr>
          <w:rFonts w:eastAsia="DengXian"/>
          <w:lang w:eastAsia="zh-CN"/>
        </w:rPr>
        <w:t xml:space="preserve">. </w:t>
      </w:r>
      <w:r>
        <w:rPr>
          <w:rFonts w:eastAsia="Yu Mincho"/>
          <w:lang w:eastAsia="ja-JP"/>
        </w:rPr>
        <w:t>Simulation Study</w:t>
      </w:r>
      <w:r w:rsidR="00DE4507">
        <w:rPr>
          <w:rFonts w:eastAsia="Yu Mincho"/>
          <w:lang w:eastAsia="ja-JP"/>
        </w:rPr>
        <w:t xml:space="preserve"> for optimizing simulation parameters</w:t>
      </w:r>
    </w:p>
    <w:p w14:paraId="368B3ADA" w14:textId="77777777" w:rsidR="007D4590" w:rsidRPr="00963F32" w:rsidRDefault="007D4590" w:rsidP="007D4590">
      <w:pPr>
        <w:jc w:val="center"/>
        <w:rPr>
          <w:rFonts w:eastAsia="Yu Mincho"/>
          <w:lang w:eastAsia="ja-JP"/>
        </w:rPr>
      </w:pPr>
    </w:p>
    <w:p w14:paraId="3077B857" w14:textId="77777777" w:rsidR="007D4590" w:rsidRDefault="007D4590" w:rsidP="0011342A">
      <w:pPr>
        <w:jc w:val="both"/>
        <w:rPr>
          <w:bCs/>
          <w:sz w:val="24"/>
          <w:lang w:eastAsia="ko-KR"/>
        </w:rPr>
      </w:pPr>
    </w:p>
    <w:p w14:paraId="4248C2AE" w14:textId="200FF33D" w:rsidR="00D06CA6" w:rsidRDefault="00705E0F" w:rsidP="00D06CA6">
      <w:pPr>
        <w:jc w:val="center"/>
        <w:rPr>
          <w:bCs/>
          <w:sz w:val="24"/>
          <w:lang w:eastAsia="ko-KR"/>
        </w:rPr>
      </w:pPr>
      <w:r w:rsidRPr="00705E0F">
        <w:rPr>
          <w:bCs/>
          <w:noProof/>
          <w:sz w:val="24"/>
          <w:lang w:eastAsia="ko-KR"/>
        </w:rPr>
        <w:drawing>
          <wp:inline distT="0" distB="0" distL="0" distR="0" wp14:anchorId="1EF31D11" wp14:editId="545588DF">
            <wp:extent cx="5904230" cy="4207510"/>
            <wp:effectExtent l="0" t="0" r="0" b="0"/>
            <wp:docPr id="424799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99987" name=""/>
                    <pic:cNvPicPr/>
                  </pic:nvPicPr>
                  <pic:blipFill>
                    <a:blip r:embed="rId14"/>
                    <a:stretch>
                      <a:fillRect/>
                    </a:stretch>
                  </pic:blipFill>
                  <pic:spPr>
                    <a:xfrm>
                      <a:off x="0" y="0"/>
                      <a:ext cx="5904230" cy="4207510"/>
                    </a:xfrm>
                    <a:prstGeom prst="rect">
                      <a:avLst/>
                    </a:prstGeom>
                  </pic:spPr>
                </pic:pic>
              </a:graphicData>
            </a:graphic>
          </wp:inline>
        </w:drawing>
      </w:r>
    </w:p>
    <w:p w14:paraId="698A1EE9" w14:textId="67896FA5" w:rsidR="007D4590" w:rsidRPr="00D06CA6" w:rsidRDefault="007D4590" w:rsidP="00D06CA6">
      <w:pPr>
        <w:jc w:val="center"/>
        <w:rPr>
          <w:bCs/>
          <w:sz w:val="24"/>
          <w:lang w:eastAsia="ko-KR"/>
        </w:rPr>
      </w:pPr>
      <w:r w:rsidRPr="00963F32">
        <w:rPr>
          <w:rFonts w:eastAsia="DengXian"/>
          <w:lang w:eastAsia="zh-CN"/>
        </w:rPr>
        <w:t xml:space="preserve">Fig </w:t>
      </w:r>
      <w:r w:rsidR="00D974C9">
        <w:rPr>
          <w:rFonts w:eastAsia="DengXian"/>
          <w:lang w:eastAsia="zh-CN"/>
        </w:rPr>
        <w:t>7</w:t>
      </w:r>
      <w:r w:rsidRPr="00963F32">
        <w:rPr>
          <w:rFonts w:eastAsia="DengXian"/>
          <w:lang w:eastAsia="zh-CN"/>
        </w:rPr>
        <w:t xml:space="preserve">. </w:t>
      </w:r>
      <w:r w:rsidR="00DE4507">
        <w:rPr>
          <w:rFonts w:eastAsia="Yu Mincho"/>
          <w:lang w:eastAsia="ja-JP"/>
        </w:rPr>
        <w:t>Simulation Study for optimizing simulation parameters</w:t>
      </w:r>
    </w:p>
    <w:p w14:paraId="02C5AA9A" w14:textId="2830AEA2" w:rsidR="00D974C9" w:rsidRDefault="00D06CA6" w:rsidP="00D974C9">
      <w:pPr>
        <w:jc w:val="center"/>
        <w:rPr>
          <w:bCs/>
          <w:sz w:val="24"/>
          <w:lang w:eastAsia="ko-KR"/>
        </w:rPr>
      </w:pPr>
      <w:r>
        <w:rPr>
          <w:bCs/>
          <w:noProof/>
          <w:sz w:val="24"/>
          <w:lang w:eastAsia="ko-KR"/>
        </w:rPr>
        <w:lastRenderedPageBreak/>
        <w:drawing>
          <wp:inline distT="0" distB="0" distL="0" distR="0" wp14:anchorId="6EA833EC" wp14:editId="267B1F92">
            <wp:extent cx="2990273" cy="4170218"/>
            <wp:effectExtent l="0" t="0" r="0" b="0"/>
            <wp:docPr id="1792427744" name="Picture 3" descr="A graph of a graph showing the value of a number of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7744" name="Picture 3" descr="A graph of a graph showing the value of a number of points&#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2855" cy="4201710"/>
                    </a:xfrm>
                    <a:prstGeom prst="rect">
                      <a:avLst/>
                    </a:prstGeom>
                  </pic:spPr>
                </pic:pic>
              </a:graphicData>
            </a:graphic>
          </wp:inline>
        </w:drawing>
      </w:r>
    </w:p>
    <w:p w14:paraId="49D13E33" w14:textId="77777777" w:rsidR="00D974C9" w:rsidRDefault="00D974C9" w:rsidP="00D974C9">
      <w:pPr>
        <w:jc w:val="center"/>
        <w:rPr>
          <w:bCs/>
          <w:sz w:val="24"/>
          <w:lang w:eastAsia="ko-KR"/>
        </w:rPr>
      </w:pPr>
    </w:p>
    <w:p w14:paraId="3A5A6EE4" w14:textId="4AD84039" w:rsidR="00D974C9" w:rsidRDefault="00D974C9" w:rsidP="00D974C9">
      <w:pPr>
        <w:jc w:val="center"/>
        <w:rPr>
          <w:rFonts w:eastAsia="Yu Mincho"/>
          <w:lang w:eastAsia="ja-JP"/>
        </w:rPr>
      </w:pPr>
      <w:r w:rsidRPr="00963F32">
        <w:rPr>
          <w:rFonts w:eastAsia="DengXian"/>
          <w:lang w:eastAsia="zh-CN"/>
        </w:rPr>
        <w:t xml:space="preserve">Fig </w:t>
      </w:r>
      <w:r w:rsidR="00DE4507">
        <w:rPr>
          <w:rFonts w:eastAsia="DengXian"/>
          <w:lang w:eastAsia="zh-CN"/>
        </w:rPr>
        <w:t>8</w:t>
      </w:r>
      <w:r w:rsidRPr="00963F32">
        <w:rPr>
          <w:rFonts w:eastAsia="DengXian"/>
          <w:lang w:eastAsia="zh-CN"/>
        </w:rPr>
        <w:t xml:space="preserve">. </w:t>
      </w:r>
      <w:r w:rsidR="00D06CA6">
        <w:rPr>
          <w:rFonts w:eastAsia="Yu Mincho"/>
          <w:lang w:eastAsia="ja-JP"/>
        </w:rPr>
        <w:t>Fast learning</w:t>
      </w:r>
      <w:r w:rsidR="00DE4507">
        <w:rPr>
          <w:rFonts w:eastAsia="Yu Mincho"/>
          <w:lang w:eastAsia="ja-JP"/>
        </w:rPr>
        <w:t xml:space="preserve"> rate</w:t>
      </w:r>
      <w:r w:rsidR="00D06CA6">
        <w:rPr>
          <w:rFonts w:eastAsia="Yu Mincho"/>
          <w:lang w:eastAsia="ja-JP"/>
        </w:rPr>
        <w:t xml:space="preserve"> 0.025 causes instability </w:t>
      </w:r>
      <w:r>
        <w:rPr>
          <w:rFonts w:eastAsia="Yu Mincho"/>
          <w:lang w:eastAsia="ja-JP"/>
        </w:rPr>
        <w:t xml:space="preserve"> </w:t>
      </w:r>
    </w:p>
    <w:p w14:paraId="1C9E5F95" w14:textId="77777777" w:rsidR="00D974C9" w:rsidRDefault="00D974C9" w:rsidP="007D4590">
      <w:pPr>
        <w:jc w:val="center"/>
        <w:rPr>
          <w:rFonts w:eastAsia="Yu Mincho"/>
          <w:lang w:eastAsia="ja-JP"/>
        </w:rPr>
      </w:pPr>
    </w:p>
    <w:p w14:paraId="049CC131" w14:textId="06A3D5F9" w:rsidR="00DE4507" w:rsidRPr="00963F32" w:rsidRDefault="00DE4507" w:rsidP="00DE4507">
      <w:pPr>
        <w:jc w:val="both"/>
        <w:rPr>
          <w:rFonts w:eastAsia="DengXian"/>
          <w:b/>
          <w:bCs/>
          <w:lang w:eastAsia="zh-CN"/>
        </w:rPr>
      </w:pPr>
      <w:r w:rsidRPr="00963F32">
        <w:rPr>
          <w:rFonts w:eastAsia="DengXian"/>
          <w:b/>
          <w:bCs/>
          <w:lang w:eastAsia="zh-CN"/>
        </w:rPr>
        <w:t>Observation</w:t>
      </w:r>
      <w:r>
        <w:rPr>
          <w:rFonts w:eastAsia="DengXian"/>
          <w:b/>
          <w:bCs/>
          <w:lang w:eastAsia="zh-CN"/>
        </w:rPr>
        <w:t xml:space="preserve"> 4</w:t>
      </w:r>
      <w:r w:rsidRPr="00963F32">
        <w:rPr>
          <w:rFonts w:eastAsia="DengXian"/>
          <w:b/>
          <w:bCs/>
          <w:lang w:eastAsia="zh-CN"/>
        </w:rPr>
        <w:t xml:space="preserve">: </w:t>
      </w:r>
      <w:r>
        <w:rPr>
          <w:rFonts w:eastAsia="DengXian"/>
          <w:b/>
          <w:bCs/>
          <w:lang w:eastAsia="zh-CN"/>
        </w:rPr>
        <w:t xml:space="preserve">Significant performance differences are observed (in SGCS) across different simulation assumptions for Option 3 test decoder </w:t>
      </w:r>
    </w:p>
    <w:p w14:paraId="3C819F04" w14:textId="77777777" w:rsidR="00DE4507" w:rsidRDefault="00DE4507" w:rsidP="00866D82">
      <w:pPr>
        <w:rPr>
          <w:bCs/>
          <w:sz w:val="24"/>
          <w:lang w:eastAsia="ko-KR"/>
        </w:rPr>
      </w:pPr>
    </w:p>
    <w:p w14:paraId="1064D717" w14:textId="751B467A" w:rsidR="00D974C9" w:rsidRPr="00DE4507" w:rsidRDefault="00033232" w:rsidP="00DE4507">
      <w:pPr>
        <w:jc w:val="both"/>
        <w:rPr>
          <w:b/>
          <w:szCs w:val="20"/>
          <w:lang w:eastAsia="ko-KR"/>
        </w:rPr>
      </w:pPr>
      <w:r w:rsidRPr="00DE4507">
        <w:rPr>
          <w:b/>
          <w:szCs w:val="20"/>
          <w:lang w:eastAsia="ko-KR"/>
        </w:rPr>
        <w:t>Proposal</w:t>
      </w:r>
      <w:r w:rsidR="00DE4507">
        <w:rPr>
          <w:b/>
          <w:szCs w:val="20"/>
          <w:lang w:eastAsia="ko-KR"/>
        </w:rPr>
        <w:t xml:space="preserve"> 3</w:t>
      </w:r>
      <w:r w:rsidRPr="00DE4507">
        <w:rPr>
          <w:b/>
          <w:szCs w:val="20"/>
          <w:lang w:eastAsia="ko-KR"/>
        </w:rPr>
        <w:t xml:space="preserve">: </w:t>
      </w:r>
      <w:r w:rsidR="00866D82" w:rsidRPr="00DE4507">
        <w:rPr>
          <w:b/>
          <w:szCs w:val="20"/>
          <w:lang w:eastAsia="ko-KR"/>
        </w:rPr>
        <w:t xml:space="preserve">To better understand the relative gains of AI/ML compared to type-II SGCS in adapting optimized simulation parameters for feasibility analysis, we propose conducting a related study. This will help pave the way for </w:t>
      </w:r>
      <w:r w:rsidR="005B4335" w:rsidRPr="00DE4507">
        <w:rPr>
          <w:b/>
          <w:szCs w:val="20"/>
          <w:lang w:eastAsia="ko-KR"/>
        </w:rPr>
        <w:t xml:space="preserve">simulation </w:t>
      </w:r>
      <w:r w:rsidR="00866D82" w:rsidRPr="00DE4507">
        <w:rPr>
          <w:b/>
          <w:szCs w:val="20"/>
          <w:lang w:eastAsia="ko-KR"/>
        </w:rPr>
        <w:t>alignment and for the definition of performance requirements.</w:t>
      </w:r>
      <w:r w:rsidR="005F110B" w:rsidRPr="00DE4507">
        <w:rPr>
          <w:b/>
          <w:szCs w:val="20"/>
          <w:lang w:eastAsia="ko-KR"/>
        </w:rPr>
        <w:t xml:space="preserve"> We have identified two parameters for optimization: </w:t>
      </w:r>
    </w:p>
    <w:p w14:paraId="503FC3BE" w14:textId="5377E9BD" w:rsidR="005F110B" w:rsidRPr="00DE4507" w:rsidRDefault="005F110B"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Learning rate</w:t>
      </w:r>
      <w:r w:rsidR="005B4335" w:rsidRPr="00DE4507">
        <w:rPr>
          <w:rFonts w:ascii="Times New Roman" w:hAnsi="Times New Roman"/>
          <w:b/>
          <w:sz w:val="20"/>
          <w:szCs w:val="20"/>
          <w:lang w:eastAsia="ko-KR"/>
        </w:rPr>
        <w:t xml:space="preserve"> (it could be adaptive)</w:t>
      </w:r>
      <w:r w:rsidRPr="00DE4507">
        <w:rPr>
          <w:rFonts w:ascii="Times New Roman" w:hAnsi="Times New Roman"/>
          <w:b/>
          <w:sz w:val="20"/>
          <w:szCs w:val="20"/>
          <w:lang w:eastAsia="ko-KR"/>
        </w:rPr>
        <w:t xml:space="preserve"> </w:t>
      </w:r>
    </w:p>
    <w:p w14:paraId="41540C47" w14:textId="2B6158AD" w:rsidR="005F110B" w:rsidRPr="00DE4507" w:rsidRDefault="005F110B"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Phase normalization of the eigenvectors</w:t>
      </w:r>
    </w:p>
    <w:p w14:paraId="535C454C" w14:textId="1626BDB8" w:rsidR="00705E0F" w:rsidRPr="00DE4507" w:rsidRDefault="00705E0F"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Increasing the data size remedies tendency to overfit </w:t>
      </w:r>
    </w:p>
    <w:p w14:paraId="112AD4A6" w14:textId="77777777" w:rsidR="00D974C9" w:rsidRDefault="00D974C9" w:rsidP="0011342A">
      <w:pPr>
        <w:jc w:val="both"/>
        <w:rPr>
          <w:bCs/>
          <w:sz w:val="24"/>
          <w:lang w:eastAsia="ko-KR"/>
        </w:rPr>
      </w:pPr>
    </w:p>
    <w:p w14:paraId="7777056F" w14:textId="7BE7B453" w:rsidR="00232DD3" w:rsidRPr="007D4590" w:rsidRDefault="00232DD3" w:rsidP="0011342A">
      <w:pPr>
        <w:jc w:val="both"/>
        <w:rPr>
          <w:bCs/>
          <w:sz w:val="32"/>
          <w:szCs w:val="32"/>
          <w:lang w:eastAsia="ko-KR"/>
        </w:rPr>
      </w:pPr>
      <w:r w:rsidRPr="007D4590">
        <w:rPr>
          <w:bCs/>
          <w:sz w:val="32"/>
          <w:szCs w:val="32"/>
          <w:lang w:eastAsia="ko-KR"/>
        </w:rPr>
        <w:t>2.1.5</w:t>
      </w:r>
      <w:r w:rsidRPr="007D4590">
        <w:rPr>
          <w:rFonts w:eastAsia="SimSun"/>
          <w:bCs/>
          <w:i/>
          <w:iCs/>
          <w:sz w:val="32"/>
          <w:szCs w:val="32"/>
          <w:lang w:val="en-GB" w:eastAsia="ja-JP"/>
        </w:rPr>
        <w:t xml:space="preserve"> </w:t>
      </w:r>
      <w:r w:rsidR="0011342A" w:rsidRPr="007D4590">
        <w:rPr>
          <w:bCs/>
          <w:sz w:val="32"/>
          <w:szCs w:val="32"/>
          <w:lang w:eastAsia="ko-KR"/>
        </w:rPr>
        <w:t>Updated diagram feasibility analysis</w:t>
      </w:r>
      <w:r w:rsidRPr="007D4590">
        <w:rPr>
          <w:bCs/>
          <w:sz w:val="32"/>
          <w:szCs w:val="32"/>
          <w:lang w:eastAsia="ko-KR"/>
        </w:rPr>
        <w:t xml:space="preserve"> for Option 3 </w:t>
      </w:r>
    </w:p>
    <w:p w14:paraId="5F74FDE3" w14:textId="4229B7E1" w:rsidR="00082030" w:rsidRPr="00082030" w:rsidRDefault="00082030" w:rsidP="00082030">
      <w:pPr>
        <w:jc w:val="both"/>
        <w:rPr>
          <w:bCs/>
          <w:sz w:val="21"/>
          <w:szCs w:val="21"/>
          <w:lang w:eastAsia="zh-CN"/>
        </w:rPr>
      </w:pPr>
      <w:r w:rsidRPr="00082030">
        <w:rPr>
          <w:bCs/>
          <w:sz w:val="21"/>
          <w:szCs w:val="21"/>
          <w:lang w:eastAsia="zh-CN"/>
        </w:rPr>
        <w:t>For the two-sided model, two key questions arise:</w:t>
      </w:r>
    </w:p>
    <w:p w14:paraId="263CCD73" w14:textId="77777777" w:rsidR="00082030" w:rsidRPr="00082030" w:rsidRDefault="00082030" w:rsidP="00082030">
      <w:pPr>
        <w:numPr>
          <w:ilvl w:val="0"/>
          <w:numId w:val="72"/>
        </w:numPr>
        <w:jc w:val="both"/>
        <w:rPr>
          <w:bCs/>
          <w:sz w:val="21"/>
          <w:szCs w:val="21"/>
          <w:lang w:eastAsia="zh-CN"/>
        </w:rPr>
      </w:pPr>
      <w:r w:rsidRPr="00082030">
        <w:rPr>
          <w:bCs/>
          <w:sz w:val="21"/>
          <w:szCs w:val="21"/>
          <w:lang w:eastAsia="zh-CN"/>
        </w:rPr>
        <w:t>How can tests be defined in a way that ensures implementation on different test equipment is feasible and results are repeatable?</w:t>
      </w:r>
    </w:p>
    <w:p w14:paraId="05A28268" w14:textId="5D4D3476" w:rsidR="00082030" w:rsidRDefault="00082030" w:rsidP="00082030">
      <w:pPr>
        <w:numPr>
          <w:ilvl w:val="0"/>
          <w:numId w:val="72"/>
        </w:numPr>
        <w:jc w:val="both"/>
        <w:rPr>
          <w:bCs/>
          <w:sz w:val="21"/>
          <w:szCs w:val="21"/>
          <w:lang w:eastAsia="zh-CN"/>
        </w:rPr>
      </w:pPr>
      <w:r w:rsidRPr="00082030">
        <w:rPr>
          <w:bCs/>
          <w:sz w:val="21"/>
          <w:szCs w:val="21"/>
          <w:lang w:eastAsia="zh-CN"/>
        </w:rPr>
        <w:t>How can we ensure that the requirements and test setup are sufficiently related to real network conditions, so that the tests are meaningful in relation to actual network operation?</w:t>
      </w:r>
      <w:r>
        <w:rPr>
          <w:bCs/>
          <w:sz w:val="21"/>
          <w:szCs w:val="21"/>
          <w:lang w:eastAsia="zh-CN"/>
        </w:rPr>
        <w:t xml:space="preserve"> (i</w:t>
      </w:r>
      <w:r w:rsidRPr="00082030">
        <w:rPr>
          <w:bCs/>
          <w:sz w:val="21"/>
          <w:szCs w:val="21"/>
          <w:lang w:eastAsia="zh-CN"/>
        </w:rPr>
        <w:t>mportance of having a robust test decoder and a rich latent space for effective real-world operation</w:t>
      </w:r>
      <w:r>
        <w:rPr>
          <w:bCs/>
          <w:sz w:val="21"/>
          <w:szCs w:val="21"/>
          <w:lang w:eastAsia="zh-CN"/>
        </w:rPr>
        <w:t>)</w:t>
      </w:r>
    </w:p>
    <w:p w14:paraId="0BB31EF2" w14:textId="77777777" w:rsidR="00082030" w:rsidRPr="00082030" w:rsidRDefault="00082030" w:rsidP="00082030">
      <w:pPr>
        <w:ind w:left="720"/>
        <w:jc w:val="both"/>
        <w:rPr>
          <w:bCs/>
          <w:sz w:val="21"/>
          <w:szCs w:val="21"/>
          <w:lang w:eastAsia="zh-CN"/>
        </w:rPr>
      </w:pPr>
    </w:p>
    <w:p w14:paraId="46718A26" w14:textId="77777777" w:rsidR="00082030" w:rsidRPr="00082030" w:rsidRDefault="00082030" w:rsidP="00082030">
      <w:pPr>
        <w:jc w:val="both"/>
        <w:rPr>
          <w:bCs/>
          <w:sz w:val="21"/>
          <w:szCs w:val="21"/>
          <w:lang w:eastAsia="zh-CN"/>
        </w:rPr>
      </w:pPr>
      <w:r w:rsidRPr="00082030">
        <w:rPr>
          <w:bCs/>
          <w:sz w:val="21"/>
          <w:szCs w:val="21"/>
          <w:lang w:eastAsia="zh-CN"/>
        </w:rPr>
        <w:t>To meet these criteria, according to option 3, a test decoder is standardized. By doing so, a consistent, repeatable test can be implemented across various test equipment, ensuring that test results are both reliable and applicable to real-world scenarios.</w:t>
      </w:r>
    </w:p>
    <w:p w14:paraId="74662B00" w14:textId="146B74A5" w:rsidR="00082030" w:rsidRDefault="00082030" w:rsidP="00082030">
      <w:pPr>
        <w:jc w:val="both"/>
        <w:rPr>
          <w:bCs/>
          <w:sz w:val="21"/>
          <w:szCs w:val="21"/>
          <w:lang w:eastAsia="zh-CN"/>
        </w:rPr>
      </w:pPr>
      <w:r w:rsidRPr="00082030">
        <w:rPr>
          <w:bCs/>
          <w:sz w:val="21"/>
          <w:szCs w:val="21"/>
          <w:u w:val="single"/>
          <w:lang w:eastAsia="zh-CN"/>
        </w:rPr>
        <w:t>Feasibility analysis</w:t>
      </w:r>
      <w:r>
        <w:rPr>
          <w:bCs/>
          <w:sz w:val="21"/>
          <w:szCs w:val="21"/>
          <w:lang w:eastAsia="zh-CN"/>
        </w:rPr>
        <w:t xml:space="preserve">: </w:t>
      </w:r>
      <w:r w:rsidRPr="00082030">
        <w:rPr>
          <w:bCs/>
          <w:sz w:val="21"/>
          <w:szCs w:val="21"/>
          <w:lang w:eastAsia="zh-CN"/>
        </w:rPr>
        <w:t xml:space="preserve">Once the test decoder is standardized and established, all </w:t>
      </w:r>
      <w:r>
        <w:rPr>
          <w:bCs/>
          <w:sz w:val="21"/>
          <w:szCs w:val="21"/>
          <w:lang w:eastAsia="zh-CN"/>
        </w:rPr>
        <w:t xml:space="preserve">vendors </w:t>
      </w:r>
      <w:r w:rsidRPr="00082030">
        <w:rPr>
          <w:bCs/>
          <w:sz w:val="21"/>
          <w:szCs w:val="21"/>
          <w:lang w:eastAsia="zh-CN"/>
        </w:rPr>
        <w:t>can create practical product encoders that leverage the knowledge of the test decoder and its latent space. Before the final adoption of a test decoder, companies can validate its effectiveness by confirming that they can indeed develop encoders based on the decoder</w:t>
      </w:r>
    </w:p>
    <w:p w14:paraId="5310B7BA" w14:textId="77777777" w:rsidR="00082030" w:rsidRDefault="00082030" w:rsidP="00082030">
      <w:pPr>
        <w:jc w:val="both"/>
        <w:rPr>
          <w:bCs/>
          <w:sz w:val="21"/>
          <w:szCs w:val="21"/>
          <w:lang w:eastAsia="zh-CN"/>
        </w:rPr>
      </w:pPr>
    </w:p>
    <w:p w14:paraId="1D058C9B" w14:textId="07FC2B39" w:rsidR="00DD2B11" w:rsidRPr="00963F32" w:rsidRDefault="001F339B" w:rsidP="0011342A">
      <w:pPr>
        <w:jc w:val="both"/>
        <w:rPr>
          <w:bCs/>
          <w:sz w:val="21"/>
          <w:szCs w:val="21"/>
          <w:lang w:eastAsia="ko-KR"/>
        </w:rPr>
      </w:pPr>
      <w:r w:rsidRPr="005B4335">
        <w:rPr>
          <w:b/>
          <w:sz w:val="21"/>
          <w:szCs w:val="21"/>
          <w:lang w:eastAsia="ko-KR"/>
        </w:rPr>
        <w:t xml:space="preserve">We provide an updated flowchart diagram </w:t>
      </w:r>
      <w:r w:rsidR="005B4335" w:rsidRPr="005B4335">
        <w:rPr>
          <w:b/>
          <w:sz w:val="21"/>
          <w:szCs w:val="21"/>
          <w:lang w:eastAsia="ko-KR"/>
        </w:rPr>
        <w:t>(from RAN4#112)</w:t>
      </w:r>
      <w:r w:rsidR="005B4335">
        <w:rPr>
          <w:bCs/>
          <w:sz w:val="21"/>
          <w:szCs w:val="21"/>
          <w:lang w:eastAsia="ko-KR"/>
        </w:rPr>
        <w:t xml:space="preserve"> </w:t>
      </w:r>
      <w:r w:rsidRPr="00963F32">
        <w:rPr>
          <w:bCs/>
          <w:sz w:val="21"/>
          <w:szCs w:val="21"/>
          <w:lang w:eastAsia="ko-KR"/>
        </w:rPr>
        <w:t>for the procedures to follow for testing the feasibility of the test decoder for Option 3</w:t>
      </w:r>
      <w:r w:rsidR="00963F32" w:rsidRPr="00963F32">
        <w:rPr>
          <w:bCs/>
          <w:sz w:val="21"/>
          <w:szCs w:val="21"/>
          <w:lang w:eastAsia="ko-KR"/>
        </w:rPr>
        <w:t xml:space="preserve">: </w:t>
      </w:r>
    </w:p>
    <w:p w14:paraId="2F69BD3F" w14:textId="7DA50B24" w:rsidR="0011342A" w:rsidRPr="00963F32" w:rsidRDefault="0011342A" w:rsidP="0011342A">
      <w:pPr>
        <w:jc w:val="both"/>
        <w:rPr>
          <w:bCs/>
          <w:sz w:val="21"/>
          <w:szCs w:val="21"/>
          <w:lang w:eastAsia="ko-KR"/>
        </w:rPr>
      </w:pPr>
      <w:r w:rsidRPr="00963F32">
        <w:rPr>
          <w:bCs/>
          <w:sz w:val="21"/>
          <w:szCs w:val="21"/>
          <w:lang w:eastAsia="ko-KR"/>
        </w:rPr>
        <w:lastRenderedPageBreak/>
        <w:t xml:space="preserve"> </w:t>
      </w:r>
      <w:r w:rsidR="00BD3266">
        <w:rPr>
          <w:bCs/>
          <w:noProof/>
          <w:sz w:val="21"/>
          <w:szCs w:val="21"/>
          <w:lang w:eastAsia="ko-KR"/>
        </w:rPr>
        <w:drawing>
          <wp:inline distT="0" distB="0" distL="0" distR="0" wp14:anchorId="3FA96C39" wp14:editId="429A9121">
            <wp:extent cx="5904230" cy="6834505"/>
            <wp:effectExtent l="0" t="0" r="1270" b="0"/>
            <wp:docPr id="151861716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0DB2846C" w14:textId="619D68CD" w:rsidR="0011342A" w:rsidRPr="00963F32" w:rsidRDefault="0011342A" w:rsidP="0011342A">
      <w:pPr>
        <w:jc w:val="center"/>
        <w:rPr>
          <w:rFonts w:eastAsia="DengXian"/>
          <w:lang w:eastAsia="zh-CN"/>
        </w:rPr>
      </w:pPr>
    </w:p>
    <w:p w14:paraId="3EECCCCC" w14:textId="15CE4EB2" w:rsidR="0011342A" w:rsidRPr="00963F32" w:rsidRDefault="000274C9" w:rsidP="0011342A">
      <w:pPr>
        <w:jc w:val="center"/>
        <w:rPr>
          <w:rFonts w:eastAsia="Yu Mincho"/>
          <w:b/>
          <w:bCs/>
          <w:lang w:eastAsia="ja-JP"/>
        </w:rPr>
      </w:pPr>
      <w:r w:rsidRPr="00963F32">
        <w:rPr>
          <w:rFonts w:eastAsia="DengXian"/>
          <w:b/>
          <w:bCs/>
          <w:lang w:eastAsia="zh-CN"/>
        </w:rPr>
        <w:t>Figure</w:t>
      </w:r>
      <w:r w:rsidR="001F339B" w:rsidRPr="00963F32">
        <w:rPr>
          <w:rFonts w:eastAsia="DengXian"/>
          <w:b/>
          <w:bCs/>
          <w:lang w:eastAsia="zh-CN"/>
        </w:rPr>
        <w:t xml:space="preserve"> </w:t>
      </w:r>
      <w:r w:rsidR="00DE4507">
        <w:rPr>
          <w:rFonts w:eastAsia="DengXian"/>
          <w:b/>
          <w:bCs/>
          <w:lang w:eastAsia="zh-CN"/>
        </w:rPr>
        <w:t>9</w:t>
      </w:r>
      <w:r w:rsidR="0011342A" w:rsidRPr="00963F32">
        <w:rPr>
          <w:rFonts w:eastAsia="Yu Mincho"/>
          <w:b/>
          <w:bCs/>
          <w:lang w:eastAsia="ja-JP"/>
        </w:rPr>
        <w:t>.</w:t>
      </w:r>
      <w:r w:rsidR="001F339B" w:rsidRPr="00963F32">
        <w:rPr>
          <w:rFonts w:eastAsia="Yu Mincho"/>
          <w:b/>
          <w:bCs/>
          <w:lang w:eastAsia="ja-JP"/>
        </w:rPr>
        <w:t xml:space="preserve"> Flowchart of procedures for feasibility analysis of Option 3 Test decoder</w:t>
      </w:r>
    </w:p>
    <w:p w14:paraId="3616755A" w14:textId="77777777" w:rsidR="00080A85" w:rsidRPr="00963F32" w:rsidRDefault="00080A85" w:rsidP="0011342A">
      <w:pPr>
        <w:jc w:val="center"/>
        <w:rPr>
          <w:rFonts w:eastAsia="Yu Mincho"/>
          <w:b/>
          <w:bCs/>
          <w:lang w:eastAsia="ja-JP"/>
        </w:rPr>
      </w:pPr>
    </w:p>
    <w:p w14:paraId="7B715CD0" w14:textId="77777777" w:rsidR="00080A85" w:rsidRPr="00963F32" w:rsidRDefault="00080A85" w:rsidP="0011342A">
      <w:pPr>
        <w:jc w:val="center"/>
        <w:rPr>
          <w:rFonts w:eastAsia="Yu Mincho"/>
          <w:b/>
          <w:bCs/>
          <w:lang w:eastAsia="ja-JP"/>
        </w:rPr>
      </w:pPr>
    </w:p>
    <w:p w14:paraId="4604344D" w14:textId="77D365A9" w:rsidR="00080A85" w:rsidRPr="00963F32" w:rsidRDefault="00080A85" w:rsidP="0011342A">
      <w:pPr>
        <w:jc w:val="both"/>
        <w:rPr>
          <w:bCs/>
          <w:sz w:val="21"/>
          <w:szCs w:val="21"/>
          <w:lang w:eastAsia="ko-KR"/>
        </w:rPr>
      </w:pPr>
      <w:r w:rsidRPr="00963F32">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27ED8A5A" w14:textId="7D2FC7D3" w:rsidR="00080A85" w:rsidRPr="00963F32" w:rsidRDefault="00080A85" w:rsidP="0011342A">
      <w:pPr>
        <w:jc w:val="both"/>
        <w:rPr>
          <w:b/>
          <w:sz w:val="21"/>
          <w:szCs w:val="21"/>
          <w:lang w:eastAsia="ko-KR"/>
        </w:rPr>
      </w:pPr>
      <w:r w:rsidRPr="00963F32">
        <w:rPr>
          <w:b/>
          <w:sz w:val="21"/>
          <w:szCs w:val="21"/>
          <w:lang w:eastAsia="ko-KR"/>
        </w:rPr>
        <w:lastRenderedPageBreak/>
        <w:t xml:space="preserve">Proposal </w:t>
      </w:r>
      <w:r w:rsidR="00DE4507">
        <w:rPr>
          <w:b/>
          <w:sz w:val="21"/>
          <w:szCs w:val="21"/>
          <w:lang w:eastAsia="ko-KR"/>
        </w:rPr>
        <w:t>4</w:t>
      </w:r>
      <w:r w:rsidRPr="00963F32">
        <w:rPr>
          <w:b/>
          <w:sz w:val="21"/>
          <w:szCs w:val="21"/>
          <w:lang w:eastAsia="ko-KR"/>
        </w:rPr>
        <w:t xml:space="preserve">: For aiding the performance alignment of the simulation results reported by each company, each company should list the training parameters used for the encoder-decoder pair. An example of training parameters is shown below: </w:t>
      </w:r>
    </w:p>
    <w:p w14:paraId="78604D9C" w14:textId="7DE4A2D0" w:rsidR="00A00958" w:rsidRPr="00963F32" w:rsidRDefault="00A00958"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Op</w:t>
      </w:r>
      <w:r w:rsidR="00FF2909" w:rsidRPr="00963F32">
        <w:rPr>
          <w:rFonts w:ascii="Times New Roman" w:hAnsi="Times New Roman"/>
          <w:b/>
          <w:szCs w:val="21"/>
          <w:lang w:eastAsia="ko-KR"/>
        </w:rPr>
        <w:t>timizer</w:t>
      </w:r>
    </w:p>
    <w:p w14:paraId="091434A2" w14:textId="26A480C1"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Batch size</w:t>
      </w:r>
    </w:p>
    <w:p w14:paraId="71790A88" w14:textId="3BBE6B8A"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Loss function</w:t>
      </w:r>
    </w:p>
    <w:p w14:paraId="3F421A4A" w14:textId="713A466A"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Stopping Criterion </w:t>
      </w:r>
    </w:p>
    <w:p w14:paraId="6159CDA0" w14:textId="1E71B765"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Max Epochs </w:t>
      </w:r>
    </w:p>
    <w:p w14:paraId="7B49256D" w14:textId="70C3C49B"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Learning rate </w:t>
      </w:r>
    </w:p>
    <w:p w14:paraId="252BEAE4" w14:textId="45ADBF91"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Dataset size</w:t>
      </w:r>
    </w:p>
    <w:p w14:paraId="1327EADF" w14:textId="4E557786"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Quantization of training data </w:t>
      </w:r>
    </w:p>
    <w:p w14:paraId="3CB4013D" w14:textId="0898681F"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Channel type</w:t>
      </w:r>
    </w:p>
    <w:p w14:paraId="14ADD016" w14:textId="4DD3DFB4" w:rsidR="00AD22BD" w:rsidRPr="00963F32" w:rsidRDefault="00FF2909" w:rsidP="0011342A">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Weight initialization</w:t>
      </w:r>
    </w:p>
    <w:p w14:paraId="23F410A8" w14:textId="1AC15C5A" w:rsidR="00AD22BD" w:rsidRPr="00963F32" w:rsidRDefault="00AD22BD" w:rsidP="0011342A">
      <w:pPr>
        <w:jc w:val="both"/>
        <w:rPr>
          <w:b/>
          <w:sz w:val="21"/>
          <w:szCs w:val="21"/>
          <w:lang w:eastAsia="ko-KR"/>
        </w:rPr>
      </w:pPr>
      <w:r w:rsidRPr="00963F32">
        <w:rPr>
          <w:b/>
          <w:sz w:val="21"/>
          <w:szCs w:val="21"/>
          <w:lang w:eastAsia="ko-KR"/>
        </w:rPr>
        <w:t xml:space="preserve">Additionally, data sharing (Step 8) could be employed: </w:t>
      </w:r>
    </w:p>
    <w:p w14:paraId="06DC5718" w14:textId="7BEE8B5B" w:rsidR="00AD22BD" w:rsidRPr="00963F32" w:rsidRDefault="00AD22BD" w:rsidP="00AD22BD">
      <w:pPr>
        <w:numPr>
          <w:ilvl w:val="0"/>
          <w:numId w:val="66"/>
        </w:numPr>
        <w:jc w:val="both"/>
        <w:rPr>
          <w:b/>
          <w:bCs/>
          <w:sz w:val="21"/>
          <w:szCs w:val="21"/>
          <w:lang w:eastAsia="ko-KR"/>
        </w:rPr>
      </w:pPr>
      <w:r w:rsidRPr="00963F32">
        <w:rPr>
          <w:b/>
          <w:bCs/>
          <w:sz w:val="21"/>
          <w:szCs w:val="21"/>
          <w:lang w:eastAsia="ko-KR"/>
        </w:rPr>
        <w:t>Company A trains its encoder/decoder with company’s B dataset.</w:t>
      </w:r>
    </w:p>
    <w:p w14:paraId="512795FE" w14:textId="0F9671C4" w:rsidR="00AD22BD" w:rsidRPr="00963F32" w:rsidRDefault="00AD22BD" w:rsidP="00AD22BD">
      <w:pPr>
        <w:numPr>
          <w:ilvl w:val="0"/>
          <w:numId w:val="67"/>
        </w:numPr>
        <w:jc w:val="both"/>
        <w:rPr>
          <w:b/>
          <w:bCs/>
          <w:sz w:val="21"/>
          <w:szCs w:val="21"/>
          <w:lang w:eastAsia="ko-KR"/>
        </w:rPr>
      </w:pPr>
      <w:r w:rsidRPr="00963F32">
        <w:rPr>
          <w:b/>
          <w:bCs/>
          <w:sz w:val="21"/>
          <w:szCs w:val="21"/>
          <w:lang w:eastAsia="ko-KR"/>
        </w:rPr>
        <w:t>Company B tests the encoder decoder pair with company’s A testing data</w:t>
      </w:r>
    </w:p>
    <w:p w14:paraId="4DA9A888" w14:textId="77777777" w:rsidR="00AD22BD" w:rsidRPr="00963F32" w:rsidRDefault="00AD22BD" w:rsidP="0011342A">
      <w:pPr>
        <w:jc w:val="both"/>
        <w:rPr>
          <w:b/>
          <w:sz w:val="21"/>
          <w:szCs w:val="21"/>
          <w:lang w:eastAsia="ko-KR"/>
        </w:rPr>
      </w:pPr>
    </w:p>
    <w:p w14:paraId="40456335" w14:textId="15EC266F" w:rsidR="005E1B6A" w:rsidRPr="00963F32" w:rsidRDefault="00014FAF" w:rsidP="0011342A">
      <w:pPr>
        <w:jc w:val="both"/>
        <w:rPr>
          <w:b/>
          <w:sz w:val="21"/>
          <w:szCs w:val="21"/>
          <w:lang w:eastAsia="ko-KR"/>
        </w:rPr>
      </w:pPr>
      <w:r w:rsidRPr="00963F32">
        <w:rPr>
          <w:b/>
          <w:sz w:val="21"/>
          <w:szCs w:val="21"/>
          <w:lang w:eastAsia="ko-KR"/>
        </w:rPr>
        <w:t>Proposal</w:t>
      </w:r>
      <w:r w:rsidR="00DE0126" w:rsidRPr="00963F32">
        <w:rPr>
          <w:b/>
          <w:sz w:val="21"/>
          <w:szCs w:val="21"/>
          <w:lang w:eastAsia="ko-KR"/>
        </w:rPr>
        <w:t xml:space="preserve"> </w:t>
      </w:r>
      <w:r w:rsidR="00DE4507">
        <w:rPr>
          <w:b/>
          <w:sz w:val="21"/>
          <w:szCs w:val="21"/>
          <w:lang w:eastAsia="ko-KR"/>
        </w:rPr>
        <w:t>5</w:t>
      </w:r>
      <w:r w:rsidRPr="00963F32">
        <w:rPr>
          <w:b/>
          <w:sz w:val="21"/>
          <w:szCs w:val="21"/>
          <w:lang w:eastAsia="ko-KR"/>
        </w:rPr>
        <w:t>: RAN4 to employ the procedure</w:t>
      </w:r>
      <w:r w:rsidR="00DE0126" w:rsidRPr="00963F32">
        <w:rPr>
          <w:b/>
          <w:sz w:val="21"/>
          <w:szCs w:val="21"/>
          <w:lang w:eastAsia="ko-KR"/>
        </w:rPr>
        <w:t>s</w:t>
      </w:r>
      <w:r w:rsidRPr="00963F32">
        <w:rPr>
          <w:b/>
          <w:sz w:val="21"/>
          <w:szCs w:val="21"/>
          <w:lang w:eastAsia="ko-KR"/>
        </w:rPr>
        <w:t xml:space="preserve"> shown in the flowchart for </w:t>
      </w:r>
      <w:r w:rsidR="00604261" w:rsidRPr="00963F32">
        <w:rPr>
          <w:b/>
          <w:sz w:val="21"/>
          <w:szCs w:val="21"/>
          <w:lang w:eastAsia="ko-KR"/>
        </w:rPr>
        <w:t xml:space="preserve">studying the </w:t>
      </w:r>
      <w:r w:rsidRPr="00963F32">
        <w:rPr>
          <w:b/>
          <w:sz w:val="21"/>
          <w:szCs w:val="21"/>
          <w:lang w:eastAsia="ko-KR"/>
        </w:rPr>
        <w:t>feasibility analysis of test decoder Option</w:t>
      </w:r>
      <w:r w:rsidR="005E1B6A" w:rsidRPr="00963F32">
        <w:rPr>
          <w:b/>
          <w:sz w:val="21"/>
          <w:szCs w:val="21"/>
          <w:lang w:eastAsia="ko-KR"/>
        </w:rPr>
        <w:t xml:space="preserve"> </w:t>
      </w:r>
      <w:r w:rsidRPr="00963F32">
        <w:rPr>
          <w:b/>
          <w:sz w:val="21"/>
          <w:szCs w:val="21"/>
          <w:lang w:eastAsia="ko-KR"/>
        </w:rPr>
        <w:t>3</w:t>
      </w:r>
      <w:r w:rsidR="00DE0126" w:rsidRPr="00963F32">
        <w:rPr>
          <w:b/>
          <w:sz w:val="21"/>
          <w:szCs w:val="21"/>
          <w:lang w:eastAsia="ko-KR"/>
        </w:rPr>
        <w:t>.</w:t>
      </w:r>
      <w:r w:rsidR="004C715D">
        <w:rPr>
          <w:b/>
          <w:sz w:val="21"/>
          <w:szCs w:val="21"/>
          <w:lang w:eastAsia="ko-KR"/>
        </w:rPr>
        <w:t xml:space="preserve"> (It captures both Option 1 and Option 2)</w:t>
      </w:r>
    </w:p>
    <w:p w14:paraId="37C6C2B2" w14:textId="77777777" w:rsidR="004C715D" w:rsidRDefault="004C715D" w:rsidP="000274C9">
      <w:pPr>
        <w:jc w:val="both"/>
        <w:rPr>
          <w:b/>
          <w:sz w:val="21"/>
          <w:szCs w:val="21"/>
          <w:lang w:eastAsia="ko-KR"/>
        </w:rPr>
      </w:pPr>
    </w:p>
    <w:p w14:paraId="3952A515" w14:textId="1F8B22E7" w:rsidR="00014FAF" w:rsidRPr="00963F32" w:rsidRDefault="005E1B6A" w:rsidP="000274C9">
      <w:pPr>
        <w:jc w:val="both"/>
        <w:rPr>
          <w:bCs/>
          <w:sz w:val="21"/>
          <w:szCs w:val="21"/>
          <w:lang w:eastAsia="ko-KR"/>
        </w:rPr>
      </w:pPr>
      <w:r w:rsidRPr="00963F32">
        <w:rPr>
          <w:bCs/>
          <w:sz w:val="21"/>
          <w:szCs w:val="21"/>
          <w:lang w:eastAsia="ko-KR"/>
        </w:rPr>
        <w:t>We further elaborate on the steps described in the flowchart.</w:t>
      </w:r>
      <w:r w:rsidRPr="00963F32">
        <w:rPr>
          <w:color w:val="000000"/>
          <w:sz w:val="27"/>
          <w:szCs w:val="27"/>
        </w:rPr>
        <w:t xml:space="preserve"> </w:t>
      </w:r>
      <w:r w:rsidRPr="00963F32">
        <w:rPr>
          <w:bCs/>
          <w:sz w:val="21"/>
          <w:szCs w:val="21"/>
          <w:lang w:eastAsia="ko-KR"/>
        </w:rPr>
        <w:t>We need to agree on the criteria to determine if feasibility is me</w:t>
      </w:r>
      <w:r w:rsidR="00442227" w:rsidRPr="00963F32">
        <w:rPr>
          <w:bCs/>
          <w:sz w:val="21"/>
          <w:szCs w:val="21"/>
          <w:lang w:eastAsia="ko-KR"/>
        </w:rPr>
        <w:t>t</w:t>
      </w:r>
      <w:r w:rsidRPr="00963F32">
        <w:rPr>
          <w:bCs/>
          <w:sz w:val="21"/>
          <w:szCs w:val="21"/>
          <w:lang w:eastAsia="ko-KR"/>
        </w:rPr>
        <w:t xml:space="preserve">. </w:t>
      </w:r>
      <w:r w:rsidR="00316FC9" w:rsidRPr="00963F32">
        <w:rPr>
          <w:bCs/>
          <w:sz w:val="21"/>
          <w:szCs w:val="21"/>
          <w:lang w:eastAsia="ko-KR"/>
        </w:rPr>
        <w:t>A test decoder that delivers marginal throughput performance compared to e-type II under ideal conditions (unquantized training data, high SNR) should be considered not feasible. A test decoder with better performance should be considered for feasibility analysis (loopback to step 1). Another aspect of feasibility concerns the alignment of all the UE preferred encoder with the chosen test decoder (step 6).</w:t>
      </w:r>
    </w:p>
    <w:p w14:paraId="220AD056" w14:textId="77777777" w:rsidR="00321BF7" w:rsidRPr="00963F32" w:rsidRDefault="00321BF7" w:rsidP="000274C9">
      <w:pPr>
        <w:jc w:val="both"/>
        <w:rPr>
          <w:b/>
          <w:sz w:val="21"/>
          <w:szCs w:val="21"/>
          <w:lang w:eastAsia="ko-KR"/>
        </w:rPr>
      </w:pPr>
    </w:p>
    <w:p w14:paraId="4F5A6069" w14:textId="1E40542C" w:rsidR="00502E3A" w:rsidRPr="00963F32" w:rsidRDefault="00502E3A" w:rsidP="000274C9">
      <w:pPr>
        <w:jc w:val="both"/>
        <w:rPr>
          <w:b/>
          <w:sz w:val="21"/>
          <w:szCs w:val="21"/>
          <w:lang w:eastAsia="ko-KR"/>
        </w:rPr>
      </w:pPr>
      <w:r w:rsidRPr="00963F32">
        <w:rPr>
          <w:b/>
          <w:sz w:val="21"/>
          <w:szCs w:val="21"/>
          <w:lang w:eastAsia="ko-KR"/>
        </w:rPr>
        <w:t>Proposal</w:t>
      </w:r>
      <w:r w:rsidR="005E612B" w:rsidRPr="00963F32">
        <w:rPr>
          <w:b/>
          <w:sz w:val="21"/>
          <w:szCs w:val="21"/>
          <w:lang w:eastAsia="ko-KR"/>
        </w:rPr>
        <w:t xml:space="preserve"> </w:t>
      </w:r>
      <w:r w:rsidR="004C715D">
        <w:rPr>
          <w:b/>
          <w:sz w:val="21"/>
          <w:szCs w:val="21"/>
          <w:lang w:eastAsia="ko-KR"/>
        </w:rPr>
        <w:t>6</w:t>
      </w:r>
      <w:r w:rsidRPr="00963F32">
        <w:rPr>
          <w:b/>
          <w:sz w:val="21"/>
          <w:szCs w:val="21"/>
          <w:lang w:eastAsia="ko-KR"/>
        </w:rPr>
        <w:t xml:space="preserve">: The following criteria should establish the feasibility of the test decoder: </w:t>
      </w:r>
    </w:p>
    <w:p w14:paraId="72446F9F" w14:textId="698AE3AD" w:rsidR="00502E3A"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sidRPr="00963F32">
        <w:rPr>
          <w:rFonts w:ascii="Times New Roman" w:hAnsi="Times New Roman"/>
          <w:b/>
          <w:szCs w:val="21"/>
          <w:lang w:eastAsia="ko-KR"/>
        </w:rPr>
        <w:t xml:space="preserve">(performance-complexity tradeoff)  </w:t>
      </w:r>
    </w:p>
    <w:p w14:paraId="6E920D5F" w14:textId="77777777" w:rsidR="005E612B"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w:t>
      </w:r>
      <w:r w:rsidR="005E612B" w:rsidRPr="00963F32">
        <w:rPr>
          <w:rFonts w:ascii="Times New Roman" w:hAnsi="Times New Roman"/>
          <w:b/>
          <w:szCs w:val="21"/>
          <w:lang w:eastAsia="ko-KR"/>
        </w:rPr>
        <w:t xml:space="preserve">encoders should be aligned (work well) with the chosen test decoder  </w:t>
      </w:r>
    </w:p>
    <w:p w14:paraId="570655F8" w14:textId="77777777" w:rsidR="005E612B" w:rsidRPr="00963F32" w:rsidRDefault="005E612B" w:rsidP="005E612B">
      <w:pPr>
        <w:pStyle w:val="ListParagraph"/>
        <w:ind w:left="720" w:firstLineChars="0" w:firstLine="0"/>
        <w:rPr>
          <w:rFonts w:ascii="Times New Roman" w:hAnsi="Times New Roman"/>
          <w:b/>
          <w:szCs w:val="21"/>
          <w:lang w:eastAsia="ko-KR"/>
        </w:rPr>
      </w:pPr>
    </w:p>
    <w:p w14:paraId="704D6A04" w14:textId="77777777" w:rsidR="00CC1294" w:rsidRPr="00963F32" w:rsidRDefault="00CC1294" w:rsidP="00CC1294">
      <w:pPr>
        <w:rPr>
          <w:bCs/>
          <w:szCs w:val="21"/>
          <w:lang w:eastAsia="ko-KR"/>
        </w:rPr>
      </w:pPr>
      <w:r w:rsidRPr="00963F32">
        <w:rPr>
          <w:bCs/>
          <w:szCs w:val="21"/>
          <w:lang w:eastAsia="ko-KR"/>
        </w:rPr>
        <w:t xml:space="preserve">Therefore, the feasibility should entail both a performance and alignment aspect. </w:t>
      </w:r>
    </w:p>
    <w:p w14:paraId="402BEDC5" w14:textId="77777777" w:rsidR="00CC1294" w:rsidRPr="00963F32" w:rsidRDefault="00CC1294" w:rsidP="005E612B">
      <w:pPr>
        <w:rPr>
          <w:bCs/>
          <w:szCs w:val="21"/>
          <w:lang w:eastAsia="ko-KR"/>
        </w:rPr>
      </w:pPr>
    </w:p>
    <w:p w14:paraId="6B723FE1" w14:textId="114E8D9C" w:rsidR="005E612B" w:rsidRPr="00963F32" w:rsidRDefault="005E612B" w:rsidP="005E612B">
      <w:pPr>
        <w:rPr>
          <w:bCs/>
          <w:szCs w:val="21"/>
          <w:lang w:eastAsia="ko-KR"/>
        </w:rPr>
      </w:pPr>
      <w:r w:rsidRPr="00963F32">
        <w:rPr>
          <w:bCs/>
          <w:szCs w:val="21"/>
          <w:lang w:eastAsia="ko-KR"/>
        </w:rPr>
        <w:t xml:space="preserve">We will also need to agree </w:t>
      </w:r>
      <w:r w:rsidR="006C2B20" w:rsidRPr="00963F32">
        <w:rPr>
          <w:bCs/>
          <w:szCs w:val="21"/>
          <w:lang w:eastAsia="ko-KR"/>
        </w:rPr>
        <w:t>on how to determine the alignment aspect.</w:t>
      </w:r>
    </w:p>
    <w:p w14:paraId="0FCBD183" w14:textId="3D0182EA" w:rsidR="005E612B" w:rsidRPr="00963F32" w:rsidRDefault="005E612B" w:rsidP="005E612B">
      <w:pPr>
        <w:rPr>
          <w:b/>
          <w:sz w:val="21"/>
          <w:szCs w:val="21"/>
          <w:lang w:eastAsia="ko-KR"/>
        </w:rPr>
      </w:pPr>
      <w:r w:rsidRPr="00963F32">
        <w:rPr>
          <w:b/>
          <w:sz w:val="21"/>
          <w:szCs w:val="21"/>
          <w:lang w:eastAsia="ko-KR"/>
        </w:rPr>
        <w:t xml:space="preserve">Proposal </w:t>
      </w:r>
      <w:r w:rsidR="004C715D">
        <w:rPr>
          <w:b/>
          <w:sz w:val="21"/>
          <w:szCs w:val="21"/>
          <w:lang w:eastAsia="ko-KR"/>
        </w:rPr>
        <w:t>7</w:t>
      </w:r>
      <w:r w:rsidRPr="00963F32">
        <w:rPr>
          <w:b/>
          <w:sz w:val="21"/>
          <w:szCs w:val="21"/>
          <w:lang w:eastAsia="ko-KR"/>
        </w:rPr>
        <w:t xml:space="preserve">: The following </w:t>
      </w:r>
      <w:r w:rsidR="005424AC" w:rsidRPr="00963F32">
        <w:rPr>
          <w:b/>
          <w:sz w:val="21"/>
          <w:szCs w:val="21"/>
          <w:lang w:eastAsia="ko-KR"/>
        </w:rPr>
        <w:t>principles should guide the establish</w:t>
      </w:r>
      <w:r w:rsidR="006C2B20" w:rsidRPr="00963F32">
        <w:rPr>
          <w:b/>
          <w:sz w:val="21"/>
          <w:szCs w:val="21"/>
          <w:lang w:eastAsia="ko-KR"/>
        </w:rPr>
        <w:t>ment</w:t>
      </w:r>
      <w:r w:rsidR="005424AC" w:rsidRPr="00963F32">
        <w:rPr>
          <w:b/>
          <w:sz w:val="21"/>
          <w:szCs w:val="21"/>
          <w:lang w:eastAsia="ko-KR"/>
        </w:rPr>
        <w:t xml:space="preserve"> </w:t>
      </w:r>
      <w:r w:rsidR="006C2B20" w:rsidRPr="00963F32">
        <w:rPr>
          <w:b/>
          <w:sz w:val="21"/>
          <w:szCs w:val="21"/>
          <w:lang w:eastAsia="ko-KR"/>
        </w:rPr>
        <w:t xml:space="preserve">of </w:t>
      </w:r>
      <w:r w:rsidR="005424AC" w:rsidRPr="00963F32">
        <w:rPr>
          <w:b/>
          <w:sz w:val="21"/>
          <w:szCs w:val="21"/>
          <w:lang w:eastAsia="ko-KR"/>
        </w:rPr>
        <w:t>the alignment asp</w:t>
      </w:r>
      <w:r w:rsidR="006C2B20" w:rsidRPr="00963F32">
        <w:rPr>
          <w:b/>
          <w:sz w:val="21"/>
          <w:szCs w:val="21"/>
          <w:lang w:eastAsia="ko-KR"/>
        </w:rPr>
        <w:t>ect of the</w:t>
      </w:r>
      <w:r w:rsidR="005424AC" w:rsidRPr="00963F32">
        <w:rPr>
          <w:b/>
          <w:sz w:val="21"/>
          <w:szCs w:val="21"/>
          <w:lang w:eastAsia="ko-KR"/>
        </w:rPr>
        <w:t xml:space="preserve"> feasibility </w:t>
      </w:r>
      <w:r w:rsidR="006C2B20" w:rsidRPr="00963F32">
        <w:rPr>
          <w:b/>
          <w:sz w:val="21"/>
          <w:szCs w:val="21"/>
          <w:lang w:eastAsia="ko-KR"/>
        </w:rPr>
        <w:t>analysis</w:t>
      </w:r>
      <w:r w:rsidR="00BC48F6" w:rsidRPr="00963F32">
        <w:rPr>
          <w:b/>
          <w:sz w:val="21"/>
          <w:szCs w:val="21"/>
          <w:lang w:eastAsia="ko-KR"/>
        </w:rPr>
        <w:t xml:space="preserve"> (steps 6-7)</w:t>
      </w:r>
      <w:r w:rsidR="006C2B20" w:rsidRPr="00963F32">
        <w:rPr>
          <w:b/>
          <w:sz w:val="21"/>
          <w:szCs w:val="21"/>
          <w:lang w:eastAsia="ko-KR"/>
        </w:rPr>
        <w:t>:</w:t>
      </w:r>
    </w:p>
    <w:p w14:paraId="678CD3CD" w14:textId="0B117408" w:rsidR="00316FC9" w:rsidRPr="00963F32" w:rsidRDefault="005E612B" w:rsidP="005E612B">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r w:rsidR="006C2B20" w:rsidRPr="00963F32">
        <w:rPr>
          <w:rFonts w:ascii="Times New Roman" w:hAnsi="Times New Roman"/>
          <w:b/>
          <w:szCs w:val="21"/>
          <w:lang w:eastAsia="ko-KR"/>
        </w:rPr>
        <w:t xml:space="preserve"> (in throughput)</w:t>
      </w:r>
    </w:p>
    <w:p w14:paraId="1FE344BD" w14:textId="1F0A62A3" w:rsidR="005E612B" w:rsidRPr="00963F32" w:rsidRDefault="005424AC" w:rsidP="007E5295">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 xml:space="preserve">FFS </w:t>
      </w:r>
      <w:r w:rsidR="006C2B20" w:rsidRPr="00963F32">
        <w:rPr>
          <w:rFonts w:ascii="Times New Roman" w:hAnsi="Times New Roman"/>
          <w:b/>
          <w:szCs w:val="21"/>
          <w:lang w:eastAsia="ko-KR"/>
        </w:rPr>
        <w:t>on how to define a criterion for the similarity/dissimilarity of all companies' performance results with respect to the reference performance, considering UE encoder complexity as well.</w:t>
      </w:r>
    </w:p>
    <w:p w14:paraId="1D06FB3B" w14:textId="77777777" w:rsidR="00263AA5" w:rsidRPr="00963F32" w:rsidRDefault="00263AA5" w:rsidP="00263AA5">
      <w:pPr>
        <w:rPr>
          <w:bCs/>
          <w:szCs w:val="21"/>
          <w:lang w:eastAsia="ko-KR"/>
        </w:rPr>
      </w:pPr>
    </w:p>
    <w:p w14:paraId="1DF8C5E0" w14:textId="76C0B09C" w:rsidR="00263AA5" w:rsidRPr="00963F32" w:rsidRDefault="00DE3A06" w:rsidP="00263AA5">
      <w:pPr>
        <w:rPr>
          <w:bCs/>
          <w:szCs w:val="21"/>
          <w:lang w:eastAsia="ko-KR"/>
        </w:rPr>
      </w:pPr>
      <w:r w:rsidRPr="00963F32">
        <w:rPr>
          <w:bCs/>
          <w:szCs w:val="21"/>
          <w:lang w:eastAsia="ko-KR"/>
        </w:rPr>
        <w:t xml:space="preserve">At step 5 of the flowchart, we will need to choose the test decoder (among all companies’ test decoders) to proceed with the feasibility analysis. We will need a criterion to select a test decoder </w:t>
      </w:r>
    </w:p>
    <w:p w14:paraId="7F2D00DF" w14:textId="77777777" w:rsidR="00DE3A06" w:rsidRPr="00963F32" w:rsidRDefault="00DE3A06" w:rsidP="00263AA5">
      <w:pPr>
        <w:rPr>
          <w:bCs/>
          <w:szCs w:val="21"/>
          <w:lang w:eastAsia="ko-KR"/>
        </w:rPr>
      </w:pPr>
    </w:p>
    <w:p w14:paraId="5CA71570" w14:textId="172A4526" w:rsidR="00DE3A06" w:rsidRPr="00963F32" w:rsidRDefault="00DE3A06" w:rsidP="00263AA5">
      <w:pPr>
        <w:rPr>
          <w:b/>
          <w:sz w:val="21"/>
          <w:szCs w:val="21"/>
          <w:lang w:eastAsia="ko-KR"/>
        </w:rPr>
      </w:pPr>
      <w:r w:rsidRPr="00963F32">
        <w:rPr>
          <w:b/>
          <w:sz w:val="21"/>
          <w:szCs w:val="21"/>
          <w:lang w:eastAsia="ko-KR"/>
        </w:rPr>
        <w:t xml:space="preserve">Proposal </w:t>
      </w:r>
      <w:r w:rsidR="004C715D">
        <w:rPr>
          <w:b/>
          <w:sz w:val="21"/>
          <w:szCs w:val="21"/>
          <w:lang w:eastAsia="ko-KR"/>
        </w:rPr>
        <w:t>8</w:t>
      </w:r>
      <w:r w:rsidRPr="00963F32">
        <w:rPr>
          <w:b/>
          <w:sz w:val="21"/>
          <w:szCs w:val="21"/>
          <w:lang w:eastAsia="ko-KR"/>
        </w:rPr>
        <w:t xml:space="preserve">: RAN4 to define a criterion to select a test decoder among all the test decoders reported after performance alignment is achieved (step 5). The criterion could be based upon: </w:t>
      </w:r>
    </w:p>
    <w:p w14:paraId="0E84EC2F" w14:textId="2C60CE50" w:rsidR="00DE3A06" w:rsidRPr="00963F32" w:rsidRDefault="00DE3A06" w:rsidP="00DE3A06">
      <w:pPr>
        <w:pStyle w:val="ListParagraph"/>
        <w:numPr>
          <w:ilvl w:val="0"/>
          <w:numId w:val="65"/>
        </w:numPr>
        <w:ind w:firstLineChars="0"/>
        <w:rPr>
          <w:rFonts w:ascii="Times New Roman" w:hAnsi="Times New Roman"/>
          <w:b/>
          <w:szCs w:val="21"/>
          <w:lang w:eastAsia="ko-KR"/>
        </w:rPr>
      </w:pPr>
      <w:r w:rsidRPr="00963F32">
        <w:rPr>
          <w:rFonts w:ascii="Times New Roman" w:hAnsi="Times New Roman"/>
          <w:b/>
          <w:szCs w:val="21"/>
          <w:lang w:eastAsia="ko-KR"/>
        </w:rPr>
        <w:t xml:space="preserve">Each company tests its </w:t>
      </w:r>
      <w:r w:rsidR="00B71C2A" w:rsidRPr="00963F32">
        <w:rPr>
          <w:rFonts w:ascii="Times New Roman" w:hAnsi="Times New Roman"/>
          <w:b/>
          <w:szCs w:val="21"/>
          <w:lang w:eastAsia="ko-KR"/>
        </w:rPr>
        <w:t xml:space="preserve">trained </w:t>
      </w:r>
      <w:r w:rsidRPr="00963F32">
        <w:rPr>
          <w:rFonts w:ascii="Times New Roman" w:hAnsi="Times New Roman"/>
          <w:b/>
          <w:szCs w:val="21"/>
          <w:lang w:eastAsia="ko-KR"/>
        </w:rPr>
        <w:t>pair of {Encoder, test decoder) with other companies testing data set. Chose the pair</w:t>
      </w:r>
      <w:r w:rsidR="00B71C2A" w:rsidRPr="00963F32">
        <w:rPr>
          <w:rFonts w:ascii="Times New Roman" w:hAnsi="Times New Roman"/>
          <w:b/>
          <w:szCs w:val="21"/>
          <w:lang w:eastAsia="ko-KR"/>
        </w:rPr>
        <w:t xml:space="preserve"> (and therefore test decoder)</w:t>
      </w:r>
      <w:r w:rsidRPr="00963F32">
        <w:rPr>
          <w:rFonts w:ascii="Times New Roman" w:hAnsi="Times New Roman"/>
          <w:b/>
          <w:szCs w:val="21"/>
          <w:lang w:eastAsia="ko-KR"/>
        </w:rPr>
        <w:t xml:space="preserve"> that has </w:t>
      </w:r>
      <w:r w:rsidR="00442227" w:rsidRPr="00963F32">
        <w:rPr>
          <w:rFonts w:ascii="Times New Roman" w:hAnsi="Times New Roman"/>
          <w:b/>
          <w:szCs w:val="21"/>
          <w:lang w:eastAsia="ko-KR"/>
        </w:rPr>
        <w:t>the best</w:t>
      </w:r>
      <w:r w:rsidRPr="00963F32">
        <w:rPr>
          <w:rFonts w:ascii="Times New Roman" w:hAnsi="Times New Roman"/>
          <w:b/>
          <w:szCs w:val="21"/>
          <w:lang w:eastAsia="ko-KR"/>
        </w:rPr>
        <w:t xml:space="preserve"> performance</w:t>
      </w:r>
      <w:r w:rsidR="00B71C2A" w:rsidRPr="00963F32">
        <w:rPr>
          <w:rFonts w:ascii="Times New Roman" w:hAnsi="Times New Roman"/>
          <w:b/>
          <w:szCs w:val="21"/>
          <w:lang w:eastAsia="ko-KR"/>
        </w:rPr>
        <w:t xml:space="preserve"> averaged across other’s </w:t>
      </w:r>
      <w:proofErr w:type="gramStart"/>
      <w:r w:rsidR="00B71C2A" w:rsidRPr="00963F32">
        <w:rPr>
          <w:rFonts w:ascii="Times New Roman" w:hAnsi="Times New Roman"/>
          <w:b/>
          <w:szCs w:val="21"/>
          <w:lang w:eastAsia="ko-KR"/>
        </w:rPr>
        <w:t>companies</w:t>
      </w:r>
      <w:proofErr w:type="gramEnd"/>
      <w:r w:rsidR="00B71C2A" w:rsidRPr="00963F32">
        <w:rPr>
          <w:rFonts w:ascii="Times New Roman" w:hAnsi="Times New Roman"/>
          <w:b/>
          <w:szCs w:val="21"/>
          <w:lang w:eastAsia="ko-KR"/>
        </w:rPr>
        <w:t xml:space="preserve"> datasets. </w:t>
      </w:r>
      <w:r w:rsidRPr="00963F32">
        <w:rPr>
          <w:rFonts w:ascii="Times New Roman" w:hAnsi="Times New Roman"/>
          <w:b/>
          <w:szCs w:val="21"/>
          <w:lang w:eastAsia="ko-KR"/>
        </w:rPr>
        <w:t xml:space="preserve"> </w:t>
      </w:r>
    </w:p>
    <w:p w14:paraId="1E1A8027" w14:textId="24436C8D" w:rsidR="00DE3A06" w:rsidRPr="00963F32" w:rsidRDefault="00DE3A06" w:rsidP="00963F32">
      <w:pPr>
        <w:ind w:left="360"/>
        <w:rPr>
          <w:b/>
          <w:szCs w:val="21"/>
          <w:lang w:eastAsia="ko-KR"/>
        </w:rPr>
      </w:pPr>
    </w:p>
    <w:p w14:paraId="4426FE03" w14:textId="03A6D026" w:rsidR="00DE3A06" w:rsidRPr="00963F32" w:rsidRDefault="00F1237D" w:rsidP="00DE3A06">
      <w:pPr>
        <w:rPr>
          <w:rFonts w:eastAsia="Yu Mincho"/>
          <w:iCs/>
          <w:sz w:val="21"/>
          <w:szCs w:val="21"/>
          <w:lang w:eastAsia="ja-JP"/>
        </w:rPr>
      </w:pPr>
      <w:r w:rsidRPr="00963F32">
        <w:rPr>
          <w:bCs/>
          <w:szCs w:val="21"/>
          <w:lang w:eastAsia="ko-KR"/>
        </w:rPr>
        <w:t xml:space="preserve">According to the agreed </w:t>
      </w:r>
      <w:r w:rsidRPr="00963F32">
        <w:rPr>
          <w:rFonts w:eastAsia="Yu Mincho"/>
          <w:iCs/>
          <w:sz w:val="21"/>
          <w:szCs w:val="21"/>
          <w:lang w:eastAsia="ja-JP"/>
        </w:rPr>
        <w:t>t</w:t>
      </w:r>
      <w:r w:rsidR="00DE3A06" w:rsidRPr="00963F32">
        <w:rPr>
          <w:rFonts w:eastAsia="Yu Mincho"/>
          <w:iCs/>
          <w:sz w:val="21"/>
          <w:szCs w:val="21"/>
          <w:lang w:eastAsia="ja-JP"/>
        </w:rPr>
        <w:t>est decoder derivation procedure:</w:t>
      </w:r>
    </w:p>
    <w:p w14:paraId="26EB931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1</w:t>
      </w:r>
    </w:p>
    <w:p w14:paraId="367645E0"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7263738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2</w:t>
      </w:r>
    </w:p>
    <w:p w14:paraId="6C53AAA7"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training data for encoder + decoder pair, interested companies train an encoder + decoder pair based on the aggregated dataset from all companies to check decoder derivation feasibility and performance/complexity (or other evaluation criteria)</w:t>
      </w:r>
    </w:p>
    <w:p w14:paraId="5F1FF5EA" w14:textId="77777777"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300C7EAC" w14:textId="1CD1B908"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 xml:space="preserve">We are merging the two options in </w:t>
      </w:r>
      <w:r w:rsidR="000058DB" w:rsidRPr="00963F32">
        <w:rPr>
          <w:rFonts w:ascii="Times New Roman" w:eastAsia="Yu Mincho" w:hAnsi="Times New Roman"/>
          <w:iCs/>
          <w:szCs w:val="21"/>
          <w:lang w:eastAsia="ja-JP"/>
        </w:rPr>
        <w:t>one</w:t>
      </w:r>
      <w:r w:rsidRPr="00963F32">
        <w:rPr>
          <w:rFonts w:ascii="Times New Roman" w:eastAsia="Yu Mincho" w:hAnsi="Times New Roman"/>
          <w:iCs/>
          <w:szCs w:val="21"/>
          <w:lang w:eastAsia="ja-JP"/>
        </w:rPr>
        <w:t xml:space="preserve"> flowchart. </w:t>
      </w:r>
      <w:r w:rsidR="000058DB" w:rsidRPr="00963F32">
        <w:rPr>
          <w:rFonts w:ascii="Times New Roman" w:eastAsia="Yu Mincho" w:hAnsi="Times New Roman"/>
          <w:iCs/>
          <w:szCs w:val="21"/>
          <w:lang w:eastAsia="ja-JP"/>
        </w:rPr>
        <w:t>First,</w:t>
      </w:r>
      <w:r w:rsidRPr="00963F32">
        <w:rPr>
          <w:rFonts w:ascii="Times New Roman" w:eastAsia="Yu Mincho" w:hAnsi="Times New Roman"/>
          <w:iCs/>
          <w:szCs w:val="21"/>
          <w:lang w:eastAsia="ja-JP"/>
        </w:rPr>
        <w:t xml:space="preserve"> we evaluate the feasibility analysis of Option 1 (</w:t>
      </w:r>
      <w:r w:rsidRPr="00963F32">
        <w:rPr>
          <w:rFonts w:ascii="Times New Roman" w:eastAsia="Yu Mincho" w:hAnsi="Times New Roman"/>
          <w:b/>
          <w:bCs/>
          <w:iCs/>
          <w:szCs w:val="21"/>
          <w:lang w:eastAsia="ja-JP"/>
        </w:rPr>
        <w:t>s</w:t>
      </w:r>
      <w:r w:rsidR="000058DB" w:rsidRPr="00963F32">
        <w:rPr>
          <w:rFonts w:ascii="Times New Roman" w:eastAsia="Yu Mincho" w:hAnsi="Times New Roman"/>
          <w:b/>
          <w:bCs/>
          <w:iCs/>
          <w:szCs w:val="21"/>
          <w:lang w:eastAsia="ja-JP"/>
        </w:rPr>
        <w:t>teps 1-7</w:t>
      </w:r>
      <w:r w:rsidR="000058DB" w:rsidRPr="00963F32">
        <w:rPr>
          <w:rFonts w:ascii="Times New Roman" w:eastAsia="Yu Mincho" w:hAnsi="Times New Roman"/>
          <w:iCs/>
          <w:szCs w:val="21"/>
          <w:lang w:eastAsia="ja-JP"/>
        </w:rPr>
        <w:t>) and if Option 1 is not feasible then we investigate Option 2 (</w:t>
      </w:r>
      <w:r w:rsidR="000058DB" w:rsidRPr="00963F32">
        <w:rPr>
          <w:rFonts w:ascii="Times New Roman" w:eastAsia="Yu Mincho" w:hAnsi="Times New Roman"/>
          <w:b/>
          <w:bCs/>
          <w:iCs/>
          <w:szCs w:val="21"/>
          <w:lang w:eastAsia="ja-JP"/>
        </w:rPr>
        <w:t>steps 8-13</w:t>
      </w:r>
      <w:r w:rsidR="000058DB" w:rsidRPr="00963F32">
        <w:rPr>
          <w:rFonts w:ascii="Times New Roman" w:eastAsia="Yu Mincho" w:hAnsi="Times New Roman"/>
          <w:iCs/>
          <w:szCs w:val="21"/>
          <w:lang w:eastAsia="ja-JP"/>
        </w:rPr>
        <w:t xml:space="preserve">). </w:t>
      </w:r>
    </w:p>
    <w:p w14:paraId="64609D7D" w14:textId="77777777" w:rsidR="000058DB" w:rsidRPr="00963F32" w:rsidRDefault="000058DB"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593E7A1D" w14:textId="0C91F212" w:rsidR="00DE3A06" w:rsidRPr="00963F32" w:rsidRDefault="000058DB" w:rsidP="00263AA5">
      <w:pPr>
        <w:rPr>
          <w:b/>
          <w:sz w:val="21"/>
          <w:szCs w:val="21"/>
          <w:lang w:eastAsia="ko-KR"/>
        </w:rPr>
      </w:pPr>
      <w:r w:rsidRPr="00963F32">
        <w:rPr>
          <w:b/>
          <w:sz w:val="21"/>
          <w:szCs w:val="21"/>
          <w:lang w:eastAsia="ko-KR"/>
        </w:rPr>
        <w:t xml:space="preserve">Proposal </w:t>
      </w:r>
      <w:r w:rsidR="004C715D">
        <w:rPr>
          <w:b/>
          <w:sz w:val="21"/>
          <w:szCs w:val="21"/>
          <w:lang w:eastAsia="ko-KR"/>
        </w:rPr>
        <w:t>9</w:t>
      </w:r>
      <w:r w:rsidRPr="00963F32">
        <w:rPr>
          <w:b/>
          <w:sz w:val="21"/>
          <w:szCs w:val="21"/>
          <w:lang w:eastAsia="ko-KR"/>
        </w:rPr>
        <w:t xml:space="preserve">: According to the flowchart, RAN4 should first evaluate feasibility analysis with Option 1 and proceed to Option 2 </w:t>
      </w:r>
      <w:r w:rsidR="00963F32" w:rsidRPr="00963F32">
        <w:rPr>
          <w:b/>
          <w:sz w:val="21"/>
          <w:szCs w:val="21"/>
          <w:lang w:eastAsia="ko-KR"/>
        </w:rPr>
        <w:t xml:space="preserve">(aggregated dataset) </w:t>
      </w:r>
      <w:r w:rsidRPr="00963F32">
        <w:rPr>
          <w:b/>
          <w:sz w:val="21"/>
          <w:szCs w:val="21"/>
          <w:lang w:eastAsia="ko-KR"/>
        </w:rPr>
        <w:t>if Option 1 does not produce a feasible test decoder</w:t>
      </w:r>
    </w:p>
    <w:p w14:paraId="749B30FF" w14:textId="2F050C87" w:rsidR="00B71C2A" w:rsidRDefault="00B71C2A" w:rsidP="00B71C2A">
      <w:pPr>
        <w:pStyle w:val="Heading2"/>
        <w:rPr>
          <w:rFonts w:ascii="Times New Roman" w:eastAsia="SimSun" w:hAnsi="Times New Roman"/>
          <w:b w:val="0"/>
          <w:bCs w:val="0"/>
          <w:iCs w:val="0"/>
          <w:sz w:val="32"/>
          <w:szCs w:val="32"/>
          <w:lang w:val="en-US" w:eastAsia="zh-CN"/>
        </w:rPr>
      </w:pPr>
      <w:r w:rsidRPr="00361A24">
        <w:rPr>
          <w:rFonts w:ascii="Times New Roman" w:eastAsia="SimSun" w:hAnsi="Times New Roman"/>
          <w:b w:val="0"/>
          <w:bCs w:val="0"/>
          <w:iCs w:val="0"/>
          <w:sz w:val="32"/>
          <w:szCs w:val="32"/>
          <w:lang w:val="en-US" w:eastAsia="zh-CN"/>
        </w:rPr>
        <w:t>2.2 Testability and interoperability issues for CSI compression Option 4</w:t>
      </w:r>
    </w:p>
    <w:p w14:paraId="1040A101" w14:textId="0E717EE2" w:rsidR="00C50DB0" w:rsidRDefault="00C50DB0" w:rsidP="00C50DB0">
      <w:pPr>
        <w:rPr>
          <w:rFonts w:eastAsia="SimSun"/>
          <w:lang w:eastAsia="zh-CN"/>
        </w:rPr>
      </w:pPr>
      <w:r>
        <w:rPr>
          <w:rFonts w:eastAsia="SimSun"/>
          <w:lang w:eastAsia="zh-CN"/>
        </w:rPr>
        <w:t>During RAN4#112bis the following agreement was reached:</w:t>
      </w:r>
    </w:p>
    <w:p w14:paraId="6A6C4A30" w14:textId="77777777" w:rsidR="00C50DB0" w:rsidRPr="00D46D19" w:rsidRDefault="00C50DB0" w:rsidP="00C50DB0">
      <w:pPr>
        <w:rPr>
          <w:rFonts w:eastAsia="Yu Mincho"/>
          <w:lang w:eastAsia="ja-JP"/>
        </w:rPr>
      </w:pPr>
      <w:r w:rsidRPr="009634D2">
        <w:rPr>
          <w:rFonts w:eastAsia="Yu Mincho" w:hint="eastAsia"/>
          <w:highlight w:val="yellow"/>
          <w:lang w:eastAsia="ja-JP"/>
        </w:rPr>
        <w:t xml:space="preserve">Interested companies are invited to bring </w:t>
      </w:r>
      <w:r w:rsidRPr="009634D2">
        <w:rPr>
          <w:rFonts w:eastAsia="Yu Mincho"/>
          <w:highlight w:val="yellow"/>
          <w:lang w:eastAsia="ja-JP"/>
        </w:rPr>
        <w:t xml:space="preserve">further </w:t>
      </w:r>
      <w:r w:rsidRPr="009634D2">
        <w:rPr>
          <w:rFonts w:eastAsia="Yu Mincho" w:hint="eastAsia"/>
          <w:highlight w:val="yellow"/>
          <w:lang w:eastAsia="ja-JP"/>
        </w:rPr>
        <w:t>proposals for the next steps for the feasibility study of Option 4</w:t>
      </w:r>
      <w:r w:rsidRPr="00D46D19">
        <w:rPr>
          <w:rFonts w:eastAsia="Yu Mincho" w:hint="eastAsia"/>
          <w:lang w:eastAsia="ja-JP"/>
        </w:rPr>
        <w:t>(for any of the sub-options of Option 4)</w:t>
      </w:r>
    </w:p>
    <w:p w14:paraId="074E1F19" w14:textId="4EA73F2E" w:rsidR="00C50DB0" w:rsidRDefault="00C50DB0" w:rsidP="00C50DB0">
      <w:pPr>
        <w:rPr>
          <w:rFonts w:eastAsia="SimSun"/>
          <w:lang w:eastAsia="zh-CN"/>
        </w:rPr>
      </w:pPr>
      <w:r>
        <w:rPr>
          <w:rFonts w:eastAsia="SimSun"/>
          <w:lang w:eastAsia="zh-CN"/>
        </w:rPr>
        <w:t xml:space="preserve">In the discussion below we elaborate on our proposal for Option </w:t>
      </w:r>
      <w:proofErr w:type="gramStart"/>
      <w:r>
        <w:rPr>
          <w:rFonts w:eastAsia="SimSun"/>
          <w:lang w:eastAsia="zh-CN"/>
        </w:rPr>
        <w:t>4</w:t>
      </w:r>
      <w:proofErr w:type="gramEnd"/>
      <w:r>
        <w:rPr>
          <w:rFonts w:eastAsia="SimSun"/>
          <w:lang w:eastAsia="zh-CN"/>
        </w:rPr>
        <w:t xml:space="preserve"> and we provide a flow chart with the next steps.</w:t>
      </w:r>
    </w:p>
    <w:p w14:paraId="401EECB2" w14:textId="77777777" w:rsidR="00C50DB0" w:rsidRPr="00C50DB0" w:rsidRDefault="00C50DB0" w:rsidP="00C50DB0">
      <w:pPr>
        <w:rPr>
          <w:rFonts w:eastAsia="SimSun"/>
          <w:lang w:eastAsia="zh-CN"/>
        </w:rPr>
      </w:pPr>
    </w:p>
    <w:p w14:paraId="3FCFE4CD" w14:textId="204F5CB5" w:rsidR="00361A24" w:rsidRDefault="00361A24" w:rsidP="00B71C2A">
      <w:pPr>
        <w:spacing w:after="180"/>
        <w:jc w:val="both"/>
        <w:rPr>
          <w:rFonts w:eastAsia="Yu Mincho"/>
          <w:sz w:val="21"/>
          <w:szCs w:val="21"/>
          <w:lang w:eastAsia="ja-JP"/>
        </w:rPr>
      </w:pPr>
      <w:r w:rsidRPr="00361A24">
        <w:rPr>
          <w:rFonts w:eastAsia="Yu Mincho"/>
          <w:b/>
          <w:bCs/>
          <w:sz w:val="21"/>
          <w:szCs w:val="21"/>
          <w:lang w:eastAsia="ja-JP"/>
        </w:rPr>
        <w:t>Option 4</w:t>
      </w:r>
      <w:r w:rsidRPr="00361A24">
        <w:rPr>
          <w:rFonts w:eastAsia="Yu Mincho"/>
          <w:sz w:val="21"/>
          <w:szCs w:val="21"/>
          <w:lang w:eastAsia="ja-JP"/>
        </w:rPr>
        <w:t> entails utilizing a reproducible test decoder for testing purposes, while the decoder itself is not explicitly detailed in the specification. The specification should include sufficient information to allow different test equipment (TE) vendors, and eventually network (NW) vendors, to design decoders that deliver consistent and reproducible test results.</w:t>
      </w:r>
    </w:p>
    <w:p w14:paraId="69D1A5DA" w14:textId="1A1BC7C9" w:rsidR="00361A24" w:rsidRDefault="00361A24" w:rsidP="00B71C2A">
      <w:pPr>
        <w:spacing w:after="180"/>
        <w:jc w:val="both"/>
        <w:rPr>
          <w:rFonts w:eastAsia="Yu Mincho"/>
          <w:sz w:val="21"/>
          <w:szCs w:val="21"/>
          <w:lang w:eastAsia="ja-JP"/>
        </w:rPr>
      </w:pPr>
      <w:r w:rsidRPr="00701527">
        <w:rPr>
          <w:rFonts w:eastAsia="Yu Mincho"/>
          <w:b/>
          <w:bCs/>
          <w:sz w:val="21"/>
          <w:szCs w:val="21"/>
          <w:lang w:eastAsia="ja-JP"/>
        </w:rPr>
        <w:t>The ultimate objective of both Option 3 and Option 4</w:t>
      </w:r>
      <w:r w:rsidRPr="00361A24">
        <w:rPr>
          <w:rFonts w:eastAsia="Yu Mincho"/>
          <w:sz w:val="21"/>
          <w:szCs w:val="21"/>
          <w:lang w:eastAsia="ja-JP"/>
        </w:rPr>
        <w:t xml:space="preserve"> is to establish a common and standardized decoder that facilitates reproducible and consistent testing for test equipment (TE</w:t>
      </w:r>
      <w:r w:rsidRPr="006F3D4E">
        <w:rPr>
          <w:rFonts w:eastAsia="Yu Mincho"/>
          <w:b/>
          <w:bCs/>
          <w:sz w:val="21"/>
          <w:szCs w:val="21"/>
          <w:lang w:eastAsia="ja-JP"/>
        </w:rPr>
        <w:t>). In Option 3, the decoder is explicitly defined, whereas in Option 4, a</w:t>
      </w:r>
      <w:r w:rsidR="006F3D4E" w:rsidRPr="006F3D4E">
        <w:rPr>
          <w:rFonts w:eastAsia="Yu Mincho"/>
          <w:b/>
          <w:bCs/>
          <w:sz w:val="21"/>
          <w:szCs w:val="21"/>
          <w:lang w:eastAsia="ja-JP"/>
        </w:rPr>
        <w:t xml:space="preserve"> reference</w:t>
      </w:r>
      <w:r w:rsidRPr="006F3D4E">
        <w:rPr>
          <w:rFonts w:eastAsia="Yu Mincho"/>
          <w:b/>
          <w:bCs/>
          <w:sz w:val="21"/>
          <w:szCs w:val="21"/>
          <w:lang w:eastAsia="ja-JP"/>
        </w:rPr>
        <w:t xml:space="preserve"> encoder or a dataset is </w:t>
      </w:r>
      <w:proofErr w:type="gramStart"/>
      <w:r w:rsidRPr="006F3D4E">
        <w:rPr>
          <w:rFonts w:eastAsia="Yu Mincho"/>
          <w:b/>
          <w:bCs/>
          <w:sz w:val="21"/>
          <w:szCs w:val="21"/>
          <w:lang w:eastAsia="ja-JP"/>
        </w:rPr>
        <w:t>specified ,</w:t>
      </w:r>
      <w:proofErr w:type="gramEnd"/>
      <w:r w:rsidRPr="006F3D4E">
        <w:rPr>
          <w:rFonts w:eastAsia="Yu Mincho"/>
          <w:b/>
          <w:bCs/>
          <w:sz w:val="21"/>
          <w:szCs w:val="21"/>
          <w:lang w:eastAsia="ja-JP"/>
        </w:rPr>
        <w:t xml:space="preserve"> allowing the TE vendor to derive the decoder.</w:t>
      </w:r>
      <w:r w:rsidR="0094088D">
        <w:rPr>
          <w:rFonts w:eastAsia="Yu Mincho"/>
          <w:sz w:val="21"/>
          <w:szCs w:val="21"/>
          <w:lang w:eastAsia="ja-JP"/>
        </w:rPr>
        <w:t xml:space="preserve"> The test decoder should also be interoperable across multi-vendor Encoders.</w:t>
      </w:r>
    </w:p>
    <w:p w14:paraId="57F70C1D" w14:textId="321EA726" w:rsidR="00E60941" w:rsidRDefault="00E60941" w:rsidP="00E60941">
      <w:proofErr w:type="gramStart"/>
      <w:r>
        <w:lastRenderedPageBreak/>
        <w:t>In order to</w:t>
      </w:r>
      <w:proofErr w:type="gramEnd"/>
      <w:r>
        <w:t xml:space="preserve"> achieve reproduc</w:t>
      </w:r>
      <w:r w:rsidR="006F3D4E">
        <w:t>i</w:t>
      </w:r>
      <w:r>
        <w:t xml:space="preserve">ble tests and guarantee interoperability, the specification will need to capture the following aspects: </w:t>
      </w:r>
    </w:p>
    <w:p w14:paraId="35D9680D" w14:textId="76C80223" w:rsidR="00E60941" w:rsidRPr="00E60941" w:rsidRDefault="00E60941" w:rsidP="00E60941">
      <w:pPr>
        <w:pStyle w:val="ListParagraph"/>
        <w:widowControl/>
        <w:numPr>
          <w:ilvl w:val="0"/>
          <w:numId w:val="74"/>
        </w:numPr>
        <w:spacing w:line="259" w:lineRule="auto"/>
        <w:ind w:firstLineChars="0"/>
        <w:jc w:val="left"/>
        <w:rPr>
          <w:rFonts w:ascii="Times New Roman" w:hAnsi="Times New Roman"/>
        </w:rPr>
      </w:pPr>
      <w:r w:rsidRPr="00E60941">
        <w:rPr>
          <w:rFonts w:ascii="Times New Roman" w:hAnsi="Times New Roman"/>
        </w:rPr>
        <w:t xml:space="preserve">The latent space representation to be captured by the decoder </w:t>
      </w:r>
    </w:p>
    <w:p w14:paraId="02E1DAA5" w14:textId="3C20A078" w:rsidR="00E60941" w:rsidRPr="00E60941" w:rsidRDefault="00E60941" w:rsidP="00E60941">
      <w:pPr>
        <w:pStyle w:val="ListParagraph"/>
        <w:numPr>
          <w:ilvl w:val="0"/>
          <w:numId w:val="65"/>
        </w:numPr>
        <w:ind w:firstLineChars="0"/>
        <w:rPr>
          <w:rFonts w:ascii="Times New Roman" w:hAnsi="Times New Roman"/>
        </w:rPr>
      </w:pPr>
      <w:r w:rsidRPr="00E60941">
        <w:rPr>
          <w:rFonts w:ascii="Times New Roman" w:hAnsi="Times New Roman"/>
        </w:rPr>
        <w:t>An aggregate dataset from UE vendors, featuring UE-preferred encoders in the form of {V, c}, aiming to enrich the latent space and enhance interoperability.</w:t>
      </w:r>
    </w:p>
    <w:p w14:paraId="3F19E740" w14:textId="77777777" w:rsidR="00E60941" w:rsidRDefault="00E60941" w:rsidP="00B71C2A">
      <w:pPr>
        <w:spacing w:after="180"/>
        <w:jc w:val="both"/>
        <w:rPr>
          <w:rFonts w:eastAsia="Yu Mincho"/>
          <w:sz w:val="21"/>
          <w:szCs w:val="21"/>
          <w:lang w:eastAsia="ja-JP"/>
        </w:rPr>
      </w:pPr>
    </w:p>
    <w:p w14:paraId="68257BA1" w14:textId="3C6D105F" w:rsidR="00B71C2A" w:rsidRPr="00963F32" w:rsidRDefault="00B71C2A" w:rsidP="00B71C2A">
      <w:pPr>
        <w:spacing w:after="180"/>
        <w:jc w:val="both"/>
        <w:rPr>
          <w:rFonts w:eastAsia="Yu Mincho"/>
          <w:sz w:val="21"/>
          <w:szCs w:val="21"/>
          <w:lang w:eastAsia="ja-JP"/>
        </w:rPr>
      </w:pPr>
      <w:r w:rsidRPr="00963F32">
        <w:rPr>
          <w:rFonts w:eastAsia="Yu Mincho"/>
          <w:sz w:val="21"/>
          <w:szCs w:val="21"/>
          <w:lang w:eastAsia="ja-JP"/>
        </w:rPr>
        <w:t xml:space="preserve">For Option 4 test decoders, we require partially specified decoders </w:t>
      </w:r>
      <w:r w:rsidRPr="00963F32">
        <w:rPr>
          <w:rFonts w:eastAsia="Yu Mincho"/>
          <w:b/>
          <w:bCs/>
          <w:sz w:val="21"/>
          <w:szCs w:val="21"/>
          <w:lang w:eastAsia="ja-JP"/>
        </w:rPr>
        <w:t>to satisfy the principle of test repeatability and bounded variation across TE implementations</w:t>
      </w:r>
      <w:r w:rsidRPr="00963F32">
        <w:rPr>
          <w:rFonts w:eastAsia="Yu Mincho"/>
          <w:sz w:val="21"/>
          <w:szCs w:val="21"/>
          <w:lang w:eastAsia="ja-JP"/>
        </w:rPr>
        <w:t>.</w:t>
      </w:r>
    </w:p>
    <w:p w14:paraId="0104CAD3"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w:t>
      </w:r>
    </w:p>
    <w:p w14:paraId="2FE5B361" w14:textId="77777777" w:rsidR="00B71C2A" w:rsidRPr="00963F32" w:rsidRDefault="00B71C2A" w:rsidP="00B71C2A">
      <w:pPr>
        <w:spacing w:after="180"/>
        <w:rPr>
          <w:rFonts w:eastAsia="MS Mincho"/>
          <w:sz w:val="24"/>
          <w:u w:val="single"/>
          <w:lang w:val="en-GB"/>
        </w:rPr>
      </w:pPr>
      <w:r w:rsidRPr="00963F32">
        <w:rPr>
          <w:rFonts w:eastAsia="Yu Mincho"/>
          <w:lang w:eastAsia="ja-JP"/>
        </w:rPr>
        <w:t>Based on the WF from RAN4 #111 [R4-2410571] and the ad-hoc meeting notes:</w:t>
      </w:r>
    </w:p>
    <w:p w14:paraId="1A1F68F5" w14:textId="77777777" w:rsidR="00B71C2A" w:rsidRPr="00963F32" w:rsidRDefault="00B71C2A" w:rsidP="00B71C2A">
      <w:pPr>
        <w:spacing w:after="180"/>
        <w:rPr>
          <w:rFonts w:eastAsia="MS Mincho"/>
          <w:i/>
          <w:color w:val="0D0D0D" w:themeColor="text1" w:themeTint="F2"/>
          <w:szCs w:val="20"/>
          <w:lang w:eastAsia="zh-CN"/>
        </w:rPr>
      </w:pPr>
      <w:r w:rsidRPr="00963F32">
        <w:rPr>
          <w:rFonts w:eastAsia="MS Mincho"/>
          <w:i/>
          <w:color w:val="0D0D0D" w:themeColor="text1" w:themeTint="F2"/>
          <w:szCs w:val="20"/>
          <w:lang w:eastAsia="zh-CN"/>
        </w:rPr>
        <w:t>Option 4 for 2-sided model</w:t>
      </w:r>
    </w:p>
    <w:p w14:paraId="420A4061" w14:textId="77777777" w:rsidR="00B71C2A" w:rsidRPr="00963F32" w:rsidRDefault="00B71C2A" w:rsidP="00B71C2A">
      <w:pPr>
        <w:rPr>
          <w:iCs/>
          <w:color w:val="000000" w:themeColor="text1"/>
          <w:sz w:val="21"/>
          <w:szCs w:val="21"/>
          <w:lang w:eastAsia="zh-CN"/>
        </w:rPr>
      </w:pPr>
      <w:r w:rsidRPr="00963F32">
        <w:rPr>
          <w:iCs/>
          <w:color w:val="000000" w:themeColor="text1"/>
          <w:sz w:val="21"/>
          <w:szCs w:val="21"/>
          <w:lang w:eastAsia="zh-CN"/>
        </w:rPr>
        <w:t xml:space="preserve">Several companies brought proposal on how to further study/check the feasibility of option 4. </w:t>
      </w:r>
    </w:p>
    <w:p w14:paraId="1E54A25E" w14:textId="77777777" w:rsidR="00B71C2A" w:rsidRPr="00963F32" w:rsidRDefault="00B71C2A" w:rsidP="00B71C2A">
      <w:pPr>
        <w:rPr>
          <w:b/>
          <w:color w:val="000000" w:themeColor="text1"/>
          <w:sz w:val="21"/>
          <w:szCs w:val="21"/>
          <w:u w:val="single"/>
          <w:lang w:eastAsia="ko-KR"/>
        </w:rPr>
      </w:pPr>
      <w:r w:rsidRPr="00963F32">
        <w:rPr>
          <w:b/>
          <w:color w:val="000000" w:themeColor="text1"/>
          <w:sz w:val="21"/>
          <w:szCs w:val="21"/>
          <w:u w:val="single"/>
          <w:lang w:eastAsia="ko-KR"/>
        </w:rPr>
        <w:t>Issue 4-</w:t>
      </w:r>
      <w:r w:rsidRPr="00963F32">
        <w:rPr>
          <w:rFonts w:eastAsia="Yu Mincho"/>
          <w:b/>
          <w:color w:val="000000" w:themeColor="text1"/>
          <w:sz w:val="21"/>
          <w:szCs w:val="21"/>
          <w:u w:val="single"/>
          <w:lang w:eastAsia="ja-JP"/>
        </w:rPr>
        <w:t>6</w:t>
      </w:r>
      <w:r w:rsidRPr="00963F32">
        <w:rPr>
          <w:b/>
          <w:color w:val="000000" w:themeColor="text1"/>
          <w:sz w:val="21"/>
          <w:szCs w:val="21"/>
          <w:u w:val="single"/>
          <w:lang w:eastAsia="ko-KR"/>
        </w:rPr>
        <w:t>: Option 4 for 2-sided model</w:t>
      </w:r>
    </w:p>
    <w:p w14:paraId="2FE5B934"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Proposals</w:t>
      </w:r>
    </w:p>
    <w:p w14:paraId="1AFEDD8E"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Option 1: </w:t>
      </w:r>
      <w:r w:rsidRPr="00963F32">
        <w:rPr>
          <w:rFonts w:ascii="Times New Roman" w:eastAsia="Yu Mincho" w:hAnsi="Times New Roman"/>
          <w:color w:val="000000" w:themeColor="text1"/>
          <w:szCs w:val="21"/>
          <w:lang w:eastAsia="ja-JP"/>
        </w:rPr>
        <w:t>Qualcomm (R4-2407334)</w:t>
      </w:r>
    </w:p>
    <w:p w14:paraId="3E864603"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4a-1 standardized dataset</w:t>
      </w:r>
    </w:p>
    <w:p w14:paraId="4038A81F"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1: RAN4 agrees a pair of encoder and decoder with full details (same as fully specified decoder discussion) and an encoder input data generation procedure.</w:t>
      </w:r>
    </w:p>
    <w:p w14:paraId="58968E98"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RAN4 uses this encoder/decoder pair and the generation procedure to generate a set of decoder input and output data and captures this dataset in the specification.</w:t>
      </w:r>
    </w:p>
    <w:p w14:paraId="22E93530"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3: RAN4 specifies a test decoder verification procedure based on the specified dataset.</w:t>
      </w:r>
    </w:p>
    <w:p w14:paraId="67AA2F5A"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4a-2 standardized aggregated dataset</w:t>
      </w:r>
    </w:p>
    <w:p w14:paraId="06E78363"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 xml:space="preserve">Step 1: RAN4 achieves some agreements (e.g., part of but not all the parameters in the test decoder parameter table in the previous meeting </w:t>
      </w:r>
      <w:proofErr w:type="gramStart"/>
      <w:r w:rsidRPr="00963F32">
        <w:rPr>
          <w:rFonts w:ascii="Times New Roman" w:hAnsi="Times New Roman"/>
          <w:b/>
          <w:bCs/>
          <w:szCs w:val="21"/>
        </w:rPr>
        <w:t>WF[</w:t>
      </w:r>
      <w:proofErr w:type="gramEnd"/>
      <w:r w:rsidRPr="00963F32">
        <w:rPr>
          <w:rFonts w:ascii="Times New Roman" w:hAnsi="Times New Roman"/>
          <w:b/>
          <w:bCs/>
          <w:szCs w:val="21"/>
        </w:rPr>
        <w:t>1]) for the test decoder.</w:t>
      </w:r>
    </w:p>
    <w:p w14:paraId="7AA831D2"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Interested companies can design their own encoder/decoder pairs based on the agreements to contribute the (decoder input, decoder output) dataset to RAN4</w:t>
      </w:r>
    </w:p>
    <w:p w14:paraId="218C42B9"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3: RAN4 aggregates the datasets from all the contributing companies, and capture the aggregated dataset in the specification</w:t>
      </w:r>
    </w:p>
    <w:p w14:paraId="1CE8693C"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4: RAN4 specifies a test decoder verification procedure based on the specified dataset.</w:t>
      </w:r>
    </w:p>
    <w:p w14:paraId="1B19D4DA"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4b reference encoder/decoder pair</w:t>
      </w:r>
    </w:p>
    <w:p w14:paraId="49076F8F"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1: RAN4 agrees a pair of encoder and decoder with full details (same as fully specified decoder discussion) and an encoder input data generation procedure</w:t>
      </w:r>
    </w:p>
    <w:p w14:paraId="3D4F9BEA"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RAN4 capture the encoder/decoder as a reference encoder/decoder pair and the encoder input data generation procedure in the specification.</w:t>
      </w:r>
    </w:p>
    <w:p w14:paraId="321D271E"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lastRenderedPageBreak/>
        <w:t>Step 3: RAN4 specifies a test decoder verification procedure based on the reference encoder.</w:t>
      </w:r>
    </w:p>
    <w:p w14:paraId="23726BD6"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color w:val="000000" w:themeColor="text1"/>
          <w:szCs w:val="21"/>
        </w:rPr>
      </w:pPr>
      <w:r w:rsidRPr="00963F32">
        <w:rPr>
          <w:rFonts w:ascii="Times New Roman" w:eastAsia="Yu Mincho" w:hAnsi="Times New Roman"/>
          <w:color w:val="000000" w:themeColor="text1"/>
          <w:szCs w:val="21"/>
          <w:lang w:eastAsia="ja-JP"/>
        </w:rPr>
        <w:t xml:space="preserve">Option 2: Xiaomi (R4-2407847): </w:t>
      </w:r>
      <w:r w:rsidRPr="00963F32">
        <w:rPr>
          <w:rFonts w:ascii="Times New Roman" w:hAnsi="Times New Roman"/>
          <w:b/>
          <w:bCs/>
          <w:i/>
          <w:iCs/>
          <w:color w:val="000000" w:themeColor="text1"/>
          <w:szCs w:val="21"/>
        </w:rPr>
        <w:t>Standardized data / dataset format + Dataset exchange between NW-side and UE-side</w:t>
      </w:r>
    </w:p>
    <w:p w14:paraId="779FC495" w14:textId="77777777" w:rsidR="00B71C2A" w:rsidRPr="00963F32" w:rsidRDefault="00B71C2A" w:rsidP="00B71C2A">
      <w:pPr>
        <w:pStyle w:val="ListParagraph"/>
        <w:widowControl/>
        <w:numPr>
          <w:ilvl w:val="0"/>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Option 3: vivo(R4-2408294)</w:t>
      </w:r>
    </w:p>
    <w:p w14:paraId="47459226" w14:textId="77777777" w:rsidR="00B71C2A" w:rsidRPr="00963F32" w:rsidRDefault="00B71C2A" w:rsidP="00B71C2A">
      <w:pPr>
        <w:pStyle w:val="ListParagraph"/>
        <w:widowControl/>
        <w:numPr>
          <w:ilvl w:val="1"/>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 xml:space="preserve"> </w:t>
      </w:r>
      <w:r w:rsidRPr="00963F32">
        <w:rPr>
          <w:rFonts w:ascii="Times New Roman" w:hAnsi="Times New Roman"/>
          <w:b/>
          <w:color w:val="000000" w:themeColor="text1"/>
          <w:szCs w:val="21"/>
        </w:rPr>
        <w:t xml:space="preserve">Option 4a: Reference encoder + test decoder model structure, and channel generation method are in the </w:t>
      </w:r>
      <w:proofErr w:type="gramStart"/>
      <w:r w:rsidRPr="00963F32">
        <w:rPr>
          <w:rFonts w:ascii="Times New Roman" w:hAnsi="Times New Roman"/>
          <w:b/>
          <w:color w:val="000000" w:themeColor="text1"/>
          <w:szCs w:val="21"/>
        </w:rPr>
        <w:t>spec;</w:t>
      </w:r>
      <w:proofErr w:type="gramEnd"/>
      <w:r w:rsidRPr="00963F32">
        <w:rPr>
          <w:rFonts w:ascii="Times New Roman" w:hAnsi="Times New Roman"/>
          <w:b/>
          <w:color w:val="000000" w:themeColor="text1"/>
          <w:szCs w:val="21"/>
        </w:rPr>
        <w:t xml:space="preserve"> </w:t>
      </w:r>
    </w:p>
    <w:p w14:paraId="5304859C" w14:textId="77777777" w:rsidR="00B71C2A" w:rsidRPr="00963F32" w:rsidRDefault="00B71C2A" w:rsidP="00B71C2A">
      <w:pPr>
        <w:pStyle w:val="ListParagraph"/>
        <w:widowControl/>
        <w:numPr>
          <w:ilvl w:val="1"/>
          <w:numId w:val="61"/>
        </w:numPr>
        <w:spacing w:after="120"/>
        <w:ind w:firstLineChars="0"/>
        <w:rPr>
          <w:rFonts w:ascii="Times New Roman" w:hAnsi="Times New Roman"/>
          <w:b/>
          <w:color w:val="000000" w:themeColor="text1"/>
          <w:szCs w:val="21"/>
        </w:rPr>
      </w:pPr>
      <w:r w:rsidRPr="00963F32">
        <w:rPr>
          <w:rFonts w:ascii="Times New Roman" w:hAnsi="Times New Roman"/>
          <w:b/>
          <w:color w:val="000000" w:themeColor="text1"/>
          <w:szCs w:val="21"/>
        </w:rPr>
        <w:t xml:space="preserve">Option 4b: Test decoder model structure + reference encoder model structure, and dataset (PMI and corresponding channel) are in the </w:t>
      </w:r>
      <w:proofErr w:type="gramStart"/>
      <w:r w:rsidRPr="00963F32">
        <w:rPr>
          <w:rFonts w:ascii="Times New Roman" w:hAnsi="Times New Roman"/>
          <w:b/>
          <w:color w:val="000000" w:themeColor="text1"/>
          <w:szCs w:val="21"/>
        </w:rPr>
        <w:t>spec;</w:t>
      </w:r>
      <w:proofErr w:type="gramEnd"/>
      <w:r w:rsidRPr="00963F32">
        <w:rPr>
          <w:rFonts w:ascii="Times New Roman" w:hAnsi="Times New Roman"/>
          <w:b/>
          <w:color w:val="000000" w:themeColor="text1"/>
          <w:szCs w:val="21"/>
        </w:rPr>
        <w:t xml:space="preserve"> </w:t>
      </w:r>
    </w:p>
    <w:p w14:paraId="6F868849"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Option 4 – Huawei (R4-240</w:t>
      </w:r>
      <w:r w:rsidRPr="00963F32">
        <w:rPr>
          <w:rFonts w:ascii="Times New Roman" w:eastAsia="Yu Mincho" w:hAnsi="Times New Roman"/>
          <w:color w:val="000000" w:themeColor="text1"/>
          <w:szCs w:val="21"/>
          <w:lang w:eastAsia="ja-JP"/>
        </w:rPr>
        <w:t>9003)</w:t>
      </w:r>
      <w:r w:rsidRPr="00963F32">
        <w:rPr>
          <w:rFonts w:ascii="Times New Roman" w:hAnsi="Times New Roman"/>
          <w:color w:val="000000" w:themeColor="text1"/>
          <w:szCs w:val="21"/>
        </w:rPr>
        <w:t>)</w:t>
      </w:r>
    </w:p>
    <w:p w14:paraId="172757D3"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Option 4a: Model structure is not specified in RAN4. Training dataset is specified, where each training sample consists of both the raw channel matric/precoding matrix and the bit stream forwarded to the test decoder.</w:t>
      </w:r>
    </w:p>
    <w:p w14:paraId="5B610481"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 xml:space="preserve">Option 4b: Model structure is specified in RAN4. Training dataset is not specified for verifying the encoder at DUT. The test decoder developed by TE vendor needs verification. </w:t>
      </w:r>
    </w:p>
    <w:p w14:paraId="33F6B450" w14:textId="77777777" w:rsidR="00B71C2A" w:rsidRPr="00963F32" w:rsidRDefault="00B71C2A" w:rsidP="00B71C2A">
      <w:pPr>
        <w:pStyle w:val="ListParagraph"/>
        <w:widowControl/>
        <w:numPr>
          <w:ilvl w:val="1"/>
          <w:numId w:val="11"/>
        </w:numPr>
        <w:ind w:left="1656" w:firstLineChars="0"/>
        <w:rPr>
          <w:rFonts w:ascii="Times New Roman" w:hAnsi="Times New Roman"/>
          <w:szCs w:val="21"/>
        </w:rPr>
      </w:pPr>
      <w:r w:rsidRPr="00963F32">
        <w:rPr>
          <w:rFonts w:ascii="Times New Roman" w:hAnsi="Times New Roman"/>
          <w:szCs w:val="21"/>
        </w:rPr>
        <w:t>FFS: How to determine the test metric for test decoder developed by each TE vendor.</w:t>
      </w:r>
    </w:p>
    <w:p w14:paraId="1A7026AC"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5: Nokia (R4-2408659)</w:t>
      </w:r>
    </w:p>
    <w:p w14:paraId="5B886482"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szCs w:val="21"/>
        </w:rPr>
      </w:pPr>
      <w:r w:rsidRPr="00963F32">
        <w:rPr>
          <w:rFonts w:ascii="Times New Roman" w:hAnsi="Times New Roman"/>
          <w:b/>
          <w:bCs/>
          <w:szCs w:val="21"/>
        </w:rPr>
        <w:t>Option 2 (Dataset based):</w:t>
      </w:r>
    </w:p>
    <w:p w14:paraId="1A84A8C5" w14:textId="77777777" w:rsidR="00B71C2A" w:rsidRPr="00963F32"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b/>
          <w:bCs/>
          <w:szCs w:val="21"/>
        </w:rPr>
      </w:pPr>
      <w:r w:rsidRPr="00963F32">
        <w:rPr>
          <w:rFonts w:ascii="Times New Roman" w:hAnsi="Times New Roman"/>
          <w:b/>
          <w:bCs/>
          <w:szCs w:val="21"/>
        </w:rPr>
        <w:t>Option 2a: Freeze complete training data while leaving model architecture for implementation.</w:t>
      </w:r>
    </w:p>
    <w:p w14:paraId="6E4B435D" w14:textId="77777777" w:rsidR="00B71C2A" w:rsidRPr="00963F32"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b/>
          <w:bCs/>
          <w:szCs w:val="21"/>
        </w:rPr>
      </w:pPr>
      <w:r w:rsidRPr="00963F32">
        <w:rPr>
          <w:rFonts w:ascii="Times New Roman" w:hAnsi="Times New Roman"/>
          <w:b/>
          <w:bCs/>
          <w:szCs w:val="21"/>
        </w:rPr>
        <w:t>Option 2b: Freeze the important characteristics of training data, e.g., number of bits of latent message while leaving actual data samples and model architecture for implementation.</w:t>
      </w:r>
    </w:p>
    <w:p w14:paraId="586430A8"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szCs w:val="21"/>
        </w:rPr>
      </w:pPr>
      <w:r w:rsidRPr="00963F32">
        <w:rPr>
          <w:rFonts w:ascii="Times New Roman" w:hAnsi="Times New Roman"/>
          <w:b/>
          <w:bCs/>
          <w:szCs w:val="21"/>
        </w:rPr>
        <w:t>Option 3: Freeze the important characteristics of training data, e.g., number of bits of latent message, and a backbone of model architecture while leaving actual data samples and architectural details for implementation.</w:t>
      </w:r>
    </w:p>
    <w:p w14:paraId="16AB9033"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6: Ericsson (R4-2408492)</w:t>
      </w:r>
    </w:p>
    <w:p w14:paraId="4EC7AEF9"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the latent space needs to be standardized</w:t>
      </w:r>
    </w:p>
    <w:p w14:paraId="5D905402"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standardize a reference encoder </w:t>
      </w:r>
      <w:proofErr w:type="gramStart"/>
      <w:r w:rsidRPr="00963F32">
        <w:rPr>
          <w:rFonts w:ascii="Times New Roman" w:hAnsi="Times New Roman"/>
          <w:color w:val="000000" w:themeColor="text1"/>
          <w:szCs w:val="21"/>
        </w:rPr>
        <w:t>in order to</w:t>
      </w:r>
      <w:proofErr w:type="gramEnd"/>
      <w:r w:rsidRPr="00963F32">
        <w:rPr>
          <w:rFonts w:ascii="Times New Roman" w:hAnsi="Times New Roman"/>
          <w:color w:val="000000" w:themeColor="text1"/>
          <w:szCs w:val="21"/>
        </w:rPr>
        <w:t xml:space="preserve"> capture the latent space</w:t>
      </w:r>
    </w:p>
    <w:p w14:paraId="04F3AA7F"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7: others</w:t>
      </w:r>
    </w:p>
    <w:p w14:paraId="12E06E7B"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Recommended WF</w:t>
      </w:r>
    </w:p>
    <w:p w14:paraId="46FB1BD5"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To be discussed </w:t>
      </w:r>
    </w:p>
    <w:p w14:paraId="2A67883B" w14:textId="77777777"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Likely multiple options need to be chosen/combined RAN4 should agree on a minimum set such that companies can continue the study. </w:t>
      </w:r>
    </w:p>
    <w:p w14:paraId="60E20EB5" w14:textId="592E804C"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We are making a proposal </w:t>
      </w:r>
      <w:r w:rsidR="006F3D4E">
        <w:rPr>
          <w:rFonts w:eastAsia="Yu Mincho"/>
          <w:iCs/>
          <w:color w:val="000000" w:themeColor="text1"/>
          <w:sz w:val="21"/>
          <w:szCs w:val="21"/>
          <w:lang w:eastAsia="ja-JP"/>
        </w:rPr>
        <w:t>(</w:t>
      </w:r>
      <w:r w:rsidR="006F3D4E" w:rsidRPr="006F3D4E">
        <w:rPr>
          <w:rFonts w:eastAsia="Yu Mincho"/>
          <w:b/>
          <w:bCs/>
          <w:iCs/>
          <w:color w:val="000000" w:themeColor="text1"/>
          <w:sz w:val="21"/>
          <w:szCs w:val="21"/>
          <w:lang w:eastAsia="ja-JP"/>
        </w:rPr>
        <w:t>Option 5</w:t>
      </w:r>
      <w:r w:rsidR="006F3D4E">
        <w:rPr>
          <w:rFonts w:eastAsia="Yu Mincho"/>
          <w:iCs/>
          <w:color w:val="000000" w:themeColor="text1"/>
          <w:sz w:val="21"/>
          <w:szCs w:val="21"/>
          <w:lang w:eastAsia="ja-JP"/>
        </w:rPr>
        <w:t xml:space="preserve">) </w:t>
      </w:r>
      <w:r w:rsidRPr="00963F32">
        <w:rPr>
          <w:rFonts w:eastAsia="Yu Mincho"/>
          <w:iCs/>
          <w:color w:val="000000" w:themeColor="text1"/>
          <w:sz w:val="21"/>
          <w:szCs w:val="21"/>
          <w:lang w:eastAsia="ja-JP"/>
        </w:rPr>
        <w:t>for carrying the feasibility analysis for test decoder for Option 4 based on the following concepts:</w:t>
      </w:r>
    </w:p>
    <w:p w14:paraId="5B5B1656"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architecture of the test decoder is partially specified through some high-level parameters (to be </w:t>
      </w:r>
      <w:r w:rsidRPr="00963F32">
        <w:rPr>
          <w:rFonts w:ascii="Times New Roman" w:eastAsia="Yu Mincho" w:hAnsi="Times New Roman"/>
          <w:color w:val="000000" w:themeColor="text1"/>
          <w:szCs w:val="21"/>
          <w:lang w:eastAsia="ja-JP"/>
        </w:rPr>
        <w:lastRenderedPageBreak/>
        <w:t xml:space="preserve">agreed) while leaving room for vendor specific implementations </w:t>
      </w:r>
    </w:p>
    <w:p w14:paraId="5074C040"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Interested companies implement a test decoder according to the partially specified agreement </w:t>
      </w:r>
    </w:p>
    <w:p w14:paraId="2A003D61"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63F7BD1" w14:textId="4342FEEC"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Each UE vendor t</w:t>
      </w:r>
      <w:r w:rsidR="00273C9B">
        <w:rPr>
          <w:rFonts w:ascii="Times New Roman" w:eastAsia="Yu Mincho" w:hAnsi="Times New Roman"/>
          <w:color w:val="000000" w:themeColor="text1"/>
          <w:szCs w:val="21"/>
          <w:lang w:eastAsia="ja-JP"/>
        </w:rPr>
        <w:t>ests</w:t>
      </w:r>
      <w:r w:rsidRPr="00963F32">
        <w:rPr>
          <w:rFonts w:ascii="Times New Roman" w:eastAsia="Yu Mincho" w:hAnsi="Times New Roman"/>
          <w:color w:val="000000" w:themeColor="text1"/>
          <w:szCs w:val="21"/>
          <w:lang w:eastAsia="ja-JP"/>
        </w:rPr>
        <w:t xml:space="preserve"> its own preferred Encoder with the test decoders stored in the database   </w:t>
      </w:r>
    </w:p>
    <w:p w14:paraId="75608A4D" w14:textId="77777777" w:rsidR="00B71C2A" w:rsidRPr="00963F32" w:rsidRDefault="00B71C2A" w:rsidP="00B71C2A">
      <w:pPr>
        <w:spacing w:after="180"/>
        <w:jc w:val="both"/>
        <w:rPr>
          <w:rFonts w:eastAsia="Yu Mincho"/>
          <w:sz w:val="21"/>
          <w:szCs w:val="21"/>
          <w:lang w:eastAsia="ja-JP"/>
        </w:rPr>
      </w:pPr>
      <w:r w:rsidRPr="00963F32">
        <w:rPr>
          <w:rFonts w:eastAsia="Yu Mincho"/>
          <w:color w:val="000000" w:themeColor="text1"/>
          <w:szCs w:val="21"/>
          <w:lang w:eastAsia="ja-JP"/>
        </w:rPr>
        <w:t>Regarding the goal of Option 4 test decoder:</w:t>
      </w:r>
    </w:p>
    <w:p w14:paraId="13A69BFE"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 xml:space="preserve">. </w:t>
      </w:r>
    </w:p>
    <w:p w14:paraId="79BB2807" w14:textId="77777777" w:rsidR="00B71C2A"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proposed procedures could determine the feasibility of the Option 4 test decoder goal since DUT =&gt; preferred UE encoder and {another TE implementation} =&gt; Test Decoder stored in database.</w:t>
      </w:r>
    </w:p>
    <w:p w14:paraId="1BFB7CB2" w14:textId="77777777" w:rsidR="00B71C2A" w:rsidRPr="00963F32"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flowchart of procedures is shown below:</w:t>
      </w:r>
    </w:p>
    <w:p w14:paraId="19EB7E93" w14:textId="77777777" w:rsidR="00B71C2A" w:rsidRPr="00963F32" w:rsidRDefault="00B71C2A" w:rsidP="00B71C2A">
      <w:pPr>
        <w:spacing w:after="120"/>
        <w:rPr>
          <w:rFonts w:eastAsia="Yu Mincho"/>
          <w:color w:val="000000" w:themeColor="text1"/>
          <w:szCs w:val="21"/>
          <w:lang w:eastAsia="ja-JP"/>
        </w:rPr>
      </w:pPr>
      <w:r w:rsidRPr="00963F32">
        <w:rPr>
          <w:rFonts w:eastAsia="Yu Mincho"/>
          <w:color w:val="000000" w:themeColor="text1"/>
          <w:szCs w:val="21"/>
          <w:lang w:eastAsia="ja-JP"/>
        </w:rPr>
        <w:t xml:space="preserve"> </w:t>
      </w:r>
    </w:p>
    <w:p w14:paraId="7A6392EF" w14:textId="77777777" w:rsidR="00B71C2A" w:rsidRPr="00963F32" w:rsidRDefault="00B71C2A" w:rsidP="00B71C2A">
      <w:pPr>
        <w:spacing w:after="180"/>
        <w:rPr>
          <w:rFonts w:eastAsia="MS Mincho"/>
          <w:iCs/>
          <w:color w:val="000000" w:themeColor="text1"/>
          <w:szCs w:val="20"/>
          <w:lang w:eastAsia="zh-CN"/>
        </w:rPr>
      </w:pPr>
    </w:p>
    <w:p w14:paraId="5908CA3E" w14:textId="6747F60E" w:rsidR="00B71C2A" w:rsidRPr="00963F32" w:rsidRDefault="00273C9B" w:rsidP="00B71C2A">
      <w:pPr>
        <w:jc w:val="center"/>
        <w:rPr>
          <w:rFonts w:eastAsia="DengXian"/>
          <w:lang w:eastAsia="zh-CN"/>
        </w:rPr>
      </w:pPr>
      <w:r w:rsidRPr="00273C9B">
        <w:rPr>
          <w:rFonts w:eastAsia="DengXian"/>
          <w:noProof/>
          <w:lang w:eastAsia="zh-CN"/>
        </w:rPr>
        <w:lastRenderedPageBreak/>
        <w:drawing>
          <wp:inline distT="0" distB="0" distL="0" distR="0" wp14:anchorId="4EB75D4A" wp14:editId="08FB58E1">
            <wp:extent cx="5904230" cy="7573645"/>
            <wp:effectExtent l="0" t="0" r="1270" b="0"/>
            <wp:docPr id="93424653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17"/>
                    <a:stretch>
                      <a:fillRect/>
                    </a:stretch>
                  </pic:blipFill>
                  <pic:spPr>
                    <a:xfrm>
                      <a:off x="0" y="0"/>
                      <a:ext cx="5904230" cy="7573645"/>
                    </a:xfrm>
                    <a:prstGeom prst="rect">
                      <a:avLst/>
                    </a:prstGeom>
                  </pic:spPr>
                </pic:pic>
              </a:graphicData>
            </a:graphic>
          </wp:inline>
        </w:drawing>
      </w:r>
    </w:p>
    <w:p w14:paraId="41438A42" w14:textId="14D804AE" w:rsidR="00B71C2A" w:rsidRPr="00963F32" w:rsidRDefault="00B71C2A" w:rsidP="00B71C2A">
      <w:pPr>
        <w:jc w:val="center"/>
        <w:rPr>
          <w:rFonts w:eastAsia="Yu Mincho"/>
          <w:lang w:eastAsia="ja-JP"/>
        </w:rPr>
      </w:pPr>
      <w:r w:rsidRPr="00963F32">
        <w:rPr>
          <w:rFonts w:eastAsia="DengXian"/>
          <w:b/>
          <w:bCs/>
          <w:lang w:eastAsia="zh-CN"/>
        </w:rPr>
        <w:t xml:space="preserve">Fig </w:t>
      </w:r>
      <w:r w:rsidR="00552389">
        <w:rPr>
          <w:rFonts w:eastAsia="DengXian"/>
          <w:b/>
          <w:bCs/>
          <w:lang w:eastAsia="zh-CN"/>
        </w:rPr>
        <w:t>10</w:t>
      </w:r>
      <w:r w:rsidRPr="00963F32">
        <w:rPr>
          <w:rFonts w:eastAsia="Yu Mincho"/>
          <w:b/>
          <w:bCs/>
          <w:lang w:eastAsia="ja-JP"/>
        </w:rPr>
        <w:t>. Flowchart of procedures for feasibility analysis of Option 4 Test decoder</w:t>
      </w:r>
      <w:r w:rsidRPr="00963F32">
        <w:rPr>
          <w:rFonts w:eastAsia="Yu Mincho"/>
          <w:lang w:eastAsia="ja-JP"/>
        </w:rPr>
        <w:t>.</w:t>
      </w:r>
    </w:p>
    <w:p w14:paraId="571BE8BB" w14:textId="77777777" w:rsidR="00B71C2A" w:rsidRPr="00963F32" w:rsidRDefault="00B71C2A" w:rsidP="00B71C2A">
      <w:pPr>
        <w:jc w:val="both"/>
        <w:rPr>
          <w:b/>
          <w:sz w:val="21"/>
          <w:szCs w:val="21"/>
          <w:lang w:eastAsia="ko-KR"/>
        </w:rPr>
      </w:pPr>
    </w:p>
    <w:p w14:paraId="64BC3735" w14:textId="5C54F036" w:rsidR="00B71C2A" w:rsidRDefault="00B71C2A" w:rsidP="00B71C2A">
      <w:pPr>
        <w:jc w:val="both"/>
        <w:rPr>
          <w:b/>
          <w:sz w:val="21"/>
          <w:szCs w:val="21"/>
          <w:lang w:eastAsia="ko-KR"/>
        </w:rPr>
      </w:pPr>
      <w:r w:rsidRPr="00963F32">
        <w:rPr>
          <w:b/>
          <w:sz w:val="21"/>
          <w:szCs w:val="21"/>
          <w:lang w:eastAsia="ko-KR"/>
        </w:rPr>
        <w:t xml:space="preserve">Proposal </w:t>
      </w:r>
      <w:r w:rsidR="004C715D">
        <w:rPr>
          <w:b/>
          <w:sz w:val="21"/>
          <w:szCs w:val="21"/>
          <w:lang w:eastAsia="ko-KR"/>
        </w:rPr>
        <w:t>10</w:t>
      </w:r>
      <w:r w:rsidRPr="00963F32">
        <w:rPr>
          <w:b/>
          <w:sz w:val="21"/>
          <w:szCs w:val="21"/>
          <w:lang w:eastAsia="ko-KR"/>
        </w:rPr>
        <w:t>: RAN4 to employ the procedures shown in the flowchart for studying the feasibility analysis of test decoder Option</w:t>
      </w:r>
      <w:r w:rsidR="00C50DB0">
        <w:rPr>
          <w:b/>
          <w:sz w:val="21"/>
          <w:szCs w:val="21"/>
          <w:lang w:eastAsia="ko-KR"/>
        </w:rPr>
        <w:t xml:space="preserve"> </w:t>
      </w:r>
      <w:r w:rsidRPr="00963F32">
        <w:rPr>
          <w:b/>
          <w:sz w:val="21"/>
          <w:szCs w:val="21"/>
          <w:lang w:eastAsia="ko-KR"/>
        </w:rPr>
        <w:t>4 based on the aggregate dataset and database of test decoder models</w:t>
      </w:r>
    </w:p>
    <w:p w14:paraId="2DB7CF1B"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w:t>
      </w:r>
      <w:r w:rsidRPr="00273C9B">
        <w:rPr>
          <w:rFonts w:ascii="Times New Roman" w:eastAsia="Yu Mincho" w:hAnsi="Times New Roman"/>
          <w:b/>
          <w:bCs/>
          <w:color w:val="000000" w:themeColor="text1"/>
          <w:szCs w:val="21"/>
          <w:lang w:eastAsia="ja-JP"/>
        </w:rPr>
        <w:lastRenderedPageBreak/>
        <w:t xml:space="preserve">(to be agreed) while leaving room for vendor specific implementations </w:t>
      </w:r>
    </w:p>
    <w:p w14:paraId="7F910131"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78E7B274"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BB5FD81" w14:textId="7392ABB4"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F7CD9A0" w14:textId="5959F4A8"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12847AD1" w14:textId="0645612B" w:rsidR="00814396" w:rsidRPr="00963F32" w:rsidRDefault="00814396" w:rsidP="00814396">
      <w:pPr>
        <w:pStyle w:val="Heading2"/>
        <w:rPr>
          <w:rFonts w:ascii="Times New Roman" w:eastAsia="SimSun" w:hAnsi="Times New Roman"/>
          <w:b w:val="0"/>
          <w:bCs w:val="0"/>
          <w:iCs w:val="0"/>
          <w:lang w:val="en-US" w:eastAsia="zh-CN"/>
        </w:rPr>
      </w:pPr>
      <w:r w:rsidRPr="00963F32">
        <w:rPr>
          <w:rFonts w:ascii="Times New Roman" w:eastAsia="SimSun" w:hAnsi="Times New Roman"/>
          <w:b w:val="0"/>
          <w:bCs w:val="0"/>
          <w:iCs w:val="0"/>
          <w:lang w:val="en-US" w:eastAsia="zh-CN"/>
        </w:rPr>
        <w:t>2.</w:t>
      </w:r>
      <w:r w:rsidR="00B71C2A" w:rsidRPr="00963F32">
        <w:rPr>
          <w:rFonts w:ascii="Times New Roman" w:eastAsia="SimSun" w:hAnsi="Times New Roman"/>
          <w:b w:val="0"/>
          <w:bCs w:val="0"/>
          <w:iCs w:val="0"/>
          <w:lang w:val="en-US" w:eastAsia="zh-CN"/>
        </w:rPr>
        <w:t>3</w:t>
      </w:r>
      <w:r w:rsidRPr="00963F32">
        <w:rPr>
          <w:rFonts w:ascii="Times New Roman" w:eastAsia="SimSun" w:hAnsi="Times New Roman"/>
          <w:b w:val="0"/>
          <w:bCs w:val="0"/>
          <w:iCs w:val="0"/>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lastRenderedPageBreak/>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40970DDA" w14:textId="374687CE" w:rsidR="00FC7F4C" w:rsidRPr="00963F32" w:rsidRDefault="00BE69F4" w:rsidP="00FC7F4C">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4C715D">
        <w:rPr>
          <w:rFonts w:eastAsia="Yu Mincho"/>
          <w:b/>
          <w:bCs/>
          <w:color w:val="000000" w:themeColor="text1"/>
          <w:lang w:val="en-GB" w:eastAsia="ja-JP"/>
        </w:rPr>
        <w:t>11</w:t>
      </w:r>
      <w:r w:rsidRPr="00963F32">
        <w:rPr>
          <w:rFonts w:eastAsia="Yu Mincho"/>
          <w:b/>
          <w:bCs/>
          <w:color w:val="000000" w:themeColor="text1"/>
          <w:lang w:val="en-GB" w:eastAsia="ja-JP"/>
        </w:rPr>
        <w:t>:</w:t>
      </w:r>
    </w:p>
    <w:p w14:paraId="1D70467F" w14:textId="77777777" w:rsidR="00BE69F4" w:rsidRPr="00963F32" w:rsidRDefault="00BE69F4" w:rsidP="00BE69F4">
      <w:pPr>
        <w:pStyle w:val="B1"/>
        <w:spacing w:after="0"/>
        <w:ind w:left="0" w:firstLine="0"/>
        <w:jc w:val="both"/>
        <w:rPr>
          <w:b/>
          <w:bCs/>
        </w:rPr>
      </w:pPr>
      <w:r w:rsidRPr="00963F32">
        <w:rPr>
          <w:b/>
          <w:bCs/>
        </w:rPr>
        <w:t>Consider the following aspects regarding the different conditions for testing generalization for CSI AI/ML use:</w:t>
      </w:r>
    </w:p>
    <w:p w14:paraId="774D4A6E" w14:textId="77777777" w:rsidR="00BE69F4" w:rsidRPr="00963F32" w:rsidRDefault="00BE69F4" w:rsidP="00BE69F4">
      <w:pPr>
        <w:pStyle w:val="B1"/>
        <w:spacing w:after="0"/>
        <w:ind w:left="0" w:firstLine="0"/>
        <w:jc w:val="both"/>
        <w:rPr>
          <w:b/>
          <w:bCs/>
        </w:rPr>
      </w:pP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5A0EBDF9" w14:textId="719DE767" w:rsidR="00BE69F4" w:rsidRPr="00963F32" w:rsidRDefault="00BE69F4" w:rsidP="00A451F5">
      <w:pPr>
        <w:pStyle w:val="B1"/>
        <w:numPr>
          <w:ilvl w:val="0"/>
          <w:numId w:val="46"/>
        </w:numPr>
        <w:spacing w:after="0"/>
        <w:jc w:val="both"/>
        <w:rPr>
          <w:b/>
          <w:bCs/>
        </w:rPr>
      </w:pPr>
      <w:r w:rsidRPr="00963F32">
        <w:rPr>
          <w:b/>
          <w:bCs/>
        </w:rPr>
        <w:t>Various UE speeds.</w:t>
      </w:r>
    </w:p>
    <w:p w14:paraId="029AD686" w14:textId="77777777" w:rsidR="00BE69F4" w:rsidRPr="00963F32" w:rsidRDefault="00BE69F4" w:rsidP="00BE69F4">
      <w:pPr>
        <w:pStyle w:val="B1"/>
        <w:spacing w:after="0"/>
        <w:ind w:left="0" w:firstLine="0"/>
        <w:jc w:val="both"/>
        <w:rPr>
          <w:b/>
          <w:bCs/>
        </w:rPr>
      </w:pPr>
    </w:p>
    <w:p w14:paraId="092476B9" w14:textId="77777777" w:rsidR="00BE69F4" w:rsidRPr="00963F32" w:rsidRDefault="00BE69F4" w:rsidP="00BE69F4">
      <w:pPr>
        <w:pStyle w:val="B1"/>
        <w:spacing w:after="0"/>
        <w:ind w:left="0" w:firstLine="0"/>
        <w:jc w:val="both"/>
        <w:rPr>
          <w:b/>
          <w:bCs/>
        </w:rPr>
      </w:pPr>
      <w:r w:rsidRPr="00963F32">
        <w:rPr>
          <w:b/>
          <w:bCs/>
        </w:rPr>
        <w:t>Consider the following aspects regarding the scalability aspect for generalization testing for CSI AI/ML use:</w:t>
      </w:r>
    </w:p>
    <w:p w14:paraId="56EB58D8" w14:textId="77777777" w:rsidR="00BE69F4" w:rsidRPr="00963F32" w:rsidRDefault="00BE69F4" w:rsidP="00BE69F4">
      <w:pPr>
        <w:pStyle w:val="B1"/>
        <w:spacing w:after="0"/>
        <w:jc w:val="both"/>
        <w:rPr>
          <w:b/>
          <w:bCs/>
        </w:rPr>
      </w:pPr>
      <w:r w:rsidRPr="00963F32">
        <w:rPr>
          <w:b/>
          <w:bCs/>
        </w:rPr>
        <w:t xml:space="preserv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Pr="00963F32" w:rsidRDefault="00A451F5" w:rsidP="00FC7F4C">
      <w:pPr>
        <w:spacing w:after="120"/>
        <w:rPr>
          <w:rFonts w:eastAsia="Yu Mincho"/>
          <w:b/>
          <w:bCs/>
          <w:color w:val="000000" w:themeColor="text1"/>
          <w:lang w:val="en-AU" w:eastAsia="ja-JP"/>
        </w:rPr>
      </w:pPr>
    </w:p>
    <w:p w14:paraId="5A0AA8E9" w14:textId="77777777"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Conclusion</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192A2293" w14:textId="77777777" w:rsidR="004C715D" w:rsidRPr="00963F32" w:rsidRDefault="004C715D" w:rsidP="004C715D">
      <w:pPr>
        <w:jc w:val="both"/>
        <w:rPr>
          <w:rFonts w:eastAsia="DengXian"/>
          <w:b/>
          <w:bCs/>
          <w:lang w:eastAsia="zh-CN"/>
        </w:rPr>
      </w:pPr>
      <w:r w:rsidRPr="00963F32">
        <w:rPr>
          <w:rFonts w:eastAsia="DengXian"/>
          <w:b/>
          <w:bCs/>
          <w:lang w:eastAsia="zh-CN"/>
        </w:rPr>
        <w:t>Observation 1: Simulation results comparing SGCS between AI/ML and e-</w:t>
      </w:r>
      <w:proofErr w:type="spellStart"/>
      <w:r w:rsidRPr="00963F32">
        <w:rPr>
          <w:rFonts w:eastAsia="DengXian"/>
          <w:b/>
          <w:bCs/>
          <w:lang w:eastAsia="zh-CN"/>
        </w:rPr>
        <w:t>typeII</w:t>
      </w:r>
      <w:proofErr w:type="spellEnd"/>
      <w:r w:rsidRPr="00963F32">
        <w:rPr>
          <w:rFonts w:eastAsia="DengXian"/>
          <w:b/>
          <w:bCs/>
          <w:lang w:eastAsia="zh-CN"/>
        </w:rPr>
        <w:t xml:space="preserve"> are captured below:</w:t>
      </w:r>
    </w:p>
    <w:tbl>
      <w:tblPr>
        <w:tblW w:w="0" w:type="auto"/>
        <w:tblCellMar>
          <w:left w:w="0" w:type="dxa"/>
          <w:right w:w="0" w:type="dxa"/>
        </w:tblCellMar>
        <w:tblLook w:val="04A0" w:firstRow="1" w:lastRow="0" w:firstColumn="1" w:lastColumn="0" w:noHBand="0" w:noVBand="1"/>
      </w:tblPr>
      <w:tblGrid>
        <w:gridCol w:w="4425"/>
        <w:gridCol w:w="4857"/>
      </w:tblGrid>
      <w:tr w:rsidR="004C715D" w:rsidRPr="00963F32" w14:paraId="4F7EB855" w14:textId="77777777" w:rsidTr="00AC5DDC">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07D31CE" w14:textId="77777777" w:rsidR="004C715D" w:rsidRPr="00963F32" w:rsidRDefault="004C715D" w:rsidP="00AC5DDC">
            <w:pPr>
              <w:jc w:val="both"/>
              <w:rPr>
                <w:rFonts w:eastAsia="DengXian"/>
                <w:lang w:eastAsia="zh-CN"/>
              </w:rPr>
            </w:pPr>
            <w:r w:rsidRPr="00963F32">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DEC5B7D" w14:textId="77777777" w:rsidR="004C715D" w:rsidRPr="00963F32" w:rsidRDefault="004C715D" w:rsidP="00AC5DDC">
            <w:pPr>
              <w:jc w:val="both"/>
              <w:rPr>
                <w:rFonts w:eastAsia="DengXian"/>
                <w:lang w:eastAsia="zh-CN"/>
              </w:rPr>
            </w:pPr>
            <w:r w:rsidRPr="00963F32">
              <w:rPr>
                <w:rFonts w:eastAsia="DengXian"/>
                <w:b/>
                <w:bCs/>
                <w:lang w:eastAsia="zh-CN"/>
              </w:rPr>
              <w:t> Encoder/Decoder</w:t>
            </w:r>
          </w:p>
        </w:tc>
      </w:tr>
      <w:tr w:rsidR="004C715D" w:rsidRPr="00963F32" w14:paraId="10B1B077" w14:textId="77777777" w:rsidTr="00AC5DDC">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4B7265BA" w14:textId="77777777" w:rsidR="004C715D" w:rsidRPr="00963F32" w:rsidRDefault="004C715D" w:rsidP="00AC5DDC">
            <w:pPr>
              <w:jc w:val="both"/>
              <w:rPr>
                <w:rFonts w:eastAsia="DengXian"/>
                <w:lang w:eastAsia="zh-CN"/>
              </w:rPr>
            </w:pPr>
            <w:r w:rsidRPr="00963F32">
              <w:rPr>
                <w:rFonts w:eastAsia="DengXian"/>
                <w:b/>
                <w:bCs/>
                <w:lang w:eastAsia="zh-CN"/>
              </w:rPr>
              <w:t>0.698 (Relative improvement 1.9%)</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EB56A08" w14:textId="77777777" w:rsidR="004C715D" w:rsidRPr="00963F32" w:rsidRDefault="004C715D" w:rsidP="00AC5DDC">
            <w:pPr>
              <w:jc w:val="both"/>
              <w:rPr>
                <w:rFonts w:eastAsia="DengXian"/>
                <w:lang w:eastAsia="zh-CN"/>
              </w:rPr>
            </w:pPr>
            <w:r w:rsidRPr="00963F32">
              <w:rPr>
                <w:rFonts w:eastAsia="DengXian"/>
                <w:b/>
                <w:bCs/>
                <w:lang w:eastAsia="zh-CN"/>
              </w:rPr>
              <w:t>AI/ML</w:t>
            </w:r>
            <w:r w:rsidRPr="00963F32">
              <w:rPr>
                <w:rFonts w:eastAsia="DengXian"/>
                <w:lang w:eastAsia="zh-CN"/>
              </w:rPr>
              <w:t xml:space="preserve"> (64 bits) </w:t>
            </w:r>
          </w:p>
        </w:tc>
      </w:tr>
      <w:tr w:rsidR="004C715D" w:rsidRPr="00963F32" w14:paraId="3702A278" w14:textId="77777777" w:rsidTr="00AC5DDC">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CB8CF1" w14:textId="77777777" w:rsidR="004C715D" w:rsidRPr="00963F32" w:rsidRDefault="004C715D" w:rsidP="00AC5DDC">
            <w:pPr>
              <w:jc w:val="both"/>
              <w:rPr>
                <w:rFonts w:eastAsia="DengXian"/>
                <w:lang w:eastAsia="zh-CN"/>
              </w:rPr>
            </w:pPr>
            <w:r w:rsidRPr="00963F32">
              <w:rPr>
                <w:rFonts w:eastAsia="DengXian"/>
                <w:b/>
                <w:bCs/>
                <w:lang w:eastAsia="zh-CN"/>
              </w:rPr>
              <w:lastRenderedPageBreak/>
              <w:t>0.685</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1AEAA683" w14:textId="77777777" w:rsidR="004C715D" w:rsidRPr="00963F32" w:rsidRDefault="004C715D" w:rsidP="00AC5DDC">
            <w:pPr>
              <w:jc w:val="both"/>
              <w:rPr>
                <w:rFonts w:eastAsia="DengXian"/>
                <w:lang w:eastAsia="zh-CN"/>
              </w:rPr>
            </w:pPr>
            <w:r w:rsidRPr="00963F32">
              <w:rPr>
                <w:rFonts w:eastAsia="DengXian"/>
                <w:b/>
                <w:bCs/>
                <w:lang w:eastAsia="zh-CN"/>
              </w:rPr>
              <w:t> e-type II</w:t>
            </w:r>
            <w:r w:rsidRPr="00963F32">
              <w:rPr>
                <w:rFonts w:eastAsia="DengXian"/>
                <w:lang w:eastAsia="zh-CN"/>
              </w:rPr>
              <w:t xml:space="preserve"> (configuration 1, 62 bits)</w:t>
            </w:r>
          </w:p>
        </w:tc>
      </w:tr>
    </w:tbl>
    <w:p w14:paraId="0560531E" w14:textId="77777777" w:rsidR="00534071" w:rsidRDefault="00534071" w:rsidP="00976E5A">
      <w:pPr>
        <w:rPr>
          <w:rFonts w:eastAsia="SimSun"/>
          <w:lang w:eastAsia="zh-CN"/>
        </w:rPr>
      </w:pPr>
    </w:p>
    <w:p w14:paraId="66B36B7E" w14:textId="77777777" w:rsidR="004C715D" w:rsidRPr="00963F32" w:rsidRDefault="004C715D" w:rsidP="004C715D">
      <w:pPr>
        <w:jc w:val="both"/>
        <w:rPr>
          <w:rFonts w:eastAsia="DengXian"/>
          <w:b/>
          <w:bCs/>
          <w:lang w:eastAsia="zh-CN"/>
        </w:rPr>
      </w:pPr>
      <w:r w:rsidRPr="00963F32">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35EF88EF" w14:textId="77777777" w:rsidR="004C715D" w:rsidRDefault="004C715D" w:rsidP="004C715D">
      <w:pPr>
        <w:jc w:val="both"/>
        <w:rPr>
          <w:rFonts w:eastAsia="DengXian"/>
          <w:b/>
          <w:bCs/>
          <w:lang w:eastAsia="zh-CN"/>
        </w:rPr>
      </w:pPr>
    </w:p>
    <w:p w14:paraId="1E0E13E0" w14:textId="047C770B" w:rsidR="004C715D" w:rsidRPr="00963F32" w:rsidRDefault="004C715D" w:rsidP="004C715D">
      <w:pPr>
        <w:jc w:val="both"/>
        <w:rPr>
          <w:rFonts w:eastAsia="DengXian"/>
          <w:b/>
          <w:bCs/>
          <w:lang w:eastAsia="zh-CN"/>
        </w:rPr>
      </w:pPr>
      <w:r w:rsidRPr="00963F32">
        <w:rPr>
          <w:rFonts w:eastAsia="DengXian"/>
          <w:b/>
          <w:bCs/>
          <w:lang w:eastAsia="zh-CN"/>
        </w:rPr>
        <w:t>Observation</w:t>
      </w:r>
      <w:r>
        <w:rPr>
          <w:rFonts w:eastAsia="DengXian"/>
          <w:b/>
          <w:bCs/>
          <w:lang w:eastAsia="zh-CN"/>
        </w:rPr>
        <w:t xml:space="preserve"> 3</w:t>
      </w:r>
      <w:r w:rsidRPr="00963F32">
        <w:rPr>
          <w:rFonts w:eastAsia="DengXian"/>
          <w:b/>
          <w:bCs/>
          <w:lang w:eastAsia="zh-CN"/>
        </w:rPr>
        <w:t>: Edge sub-bands seem to have the worst performance in terms of SGSS for the AI/ML model</w:t>
      </w:r>
    </w:p>
    <w:p w14:paraId="46FA1ECD" w14:textId="77777777" w:rsidR="004C715D" w:rsidRDefault="004C715D" w:rsidP="004C715D">
      <w:pPr>
        <w:jc w:val="both"/>
        <w:rPr>
          <w:rFonts w:eastAsia="DengXian"/>
          <w:b/>
          <w:bCs/>
          <w:lang w:eastAsia="zh-CN"/>
        </w:rPr>
      </w:pPr>
    </w:p>
    <w:p w14:paraId="5407F311" w14:textId="5FE3F350" w:rsidR="004C715D" w:rsidRPr="00963F32" w:rsidRDefault="004C715D" w:rsidP="004C715D">
      <w:pPr>
        <w:jc w:val="both"/>
        <w:rPr>
          <w:rFonts w:eastAsia="DengXian"/>
          <w:b/>
          <w:bCs/>
          <w:lang w:eastAsia="zh-CN"/>
        </w:rPr>
      </w:pPr>
      <w:r w:rsidRPr="00963F32">
        <w:rPr>
          <w:rFonts w:eastAsia="DengXian"/>
          <w:b/>
          <w:bCs/>
          <w:lang w:eastAsia="zh-CN"/>
        </w:rPr>
        <w:t>Observation</w:t>
      </w:r>
      <w:r>
        <w:rPr>
          <w:rFonts w:eastAsia="DengXian"/>
          <w:b/>
          <w:bCs/>
          <w:lang w:eastAsia="zh-CN"/>
        </w:rPr>
        <w:t xml:space="preserve"> 4</w:t>
      </w:r>
      <w:r w:rsidRPr="00963F32">
        <w:rPr>
          <w:rFonts w:eastAsia="DengXian"/>
          <w:b/>
          <w:bCs/>
          <w:lang w:eastAsia="zh-CN"/>
        </w:rPr>
        <w:t xml:space="preserve">: </w:t>
      </w:r>
      <w:r>
        <w:rPr>
          <w:rFonts w:eastAsia="DengXian"/>
          <w:b/>
          <w:bCs/>
          <w:lang w:eastAsia="zh-CN"/>
        </w:rPr>
        <w:t xml:space="preserve">Significant performance differences are observed (in SGCS) across different simulation assumptions for Option 3 test decoder </w:t>
      </w:r>
    </w:p>
    <w:p w14:paraId="5004B6C1" w14:textId="77777777" w:rsidR="004C715D" w:rsidRDefault="004C715D" w:rsidP="004C715D">
      <w:pPr>
        <w:rPr>
          <w:bCs/>
          <w:sz w:val="24"/>
          <w:lang w:eastAsia="ko-KR"/>
        </w:rPr>
      </w:pPr>
    </w:p>
    <w:p w14:paraId="4D6D6D31" w14:textId="5C78C1B7" w:rsidR="00D8049D" w:rsidRDefault="004C715D" w:rsidP="00D8049D">
      <w:pPr>
        <w:jc w:val="both"/>
        <w:rPr>
          <w:rFonts w:eastAsia="DengXian"/>
          <w:b/>
          <w:bCs/>
          <w:lang w:eastAsia="zh-CN"/>
        </w:rPr>
      </w:pPr>
      <w:r w:rsidRPr="00963F32">
        <w:rPr>
          <w:rFonts w:eastAsia="DengXian"/>
          <w:b/>
          <w:bCs/>
          <w:lang w:eastAsia="zh-CN"/>
        </w:rPr>
        <w:t>Proposal</w:t>
      </w:r>
      <w:r>
        <w:rPr>
          <w:rFonts w:eastAsia="DengXian"/>
          <w:b/>
          <w:bCs/>
          <w:lang w:eastAsia="zh-CN"/>
        </w:rPr>
        <w:t xml:space="preserve"> 1</w:t>
      </w:r>
      <w:r w:rsidRPr="00963F32">
        <w:rPr>
          <w:rFonts w:eastAsia="DengXian"/>
          <w:b/>
          <w:bCs/>
          <w:lang w:eastAsia="zh-CN"/>
        </w:rPr>
        <w:t xml:space="preserve">: Each company to report training/testing results across training epochs. If overfitting is consistently observed, investigate the </w:t>
      </w:r>
      <w:r>
        <w:rPr>
          <w:rFonts w:eastAsia="DengXian"/>
          <w:b/>
          <w:bCs/>
          <w:lang w:eastAsia="zh-CN"/>
        </w:rPr>
        <w:t>sources of overfitting</w:t>
      </w:r>
    </w:p>
    <w:p w14:paraId="3C2A4914" w14:textId="77777777" w:rsidR="004C715D" w:rsidRDefault="004C715D" w:rsidP="004C715D">
      <w:pPr>
        <w:jc w:val="both"/>
        <w:rPr>
          <w:rFonts w:eastAsia="DengXian"/>
          <w:b/>
          <w:bCs/>
          <w:lang w:eastAsia="zh-CN"/>
        </w:rPr>
      </w:pPr>
    </w:p>
    <w:p w14:paraId="5EFBAA8B" w14:textId="624996C7" w:rsidR="004C715D" w:rsidRDefault="004C715D" w:rsidP="004C715D">
      <w:pPr>
        <w:jc w:val="both"/>
        <w:rPr>
          <w:rFonts w:eastAsia="DengXian"/>
          <w:b/>
          <w:bCs/>
          <w:lang w:eastAsia="zh-CN"/>
        </w:rPr>
      </w:pPr>
      <w:r w:rsidRPr="00963F32">
        <w:rPr>
          <w:rFonts w:eastAsia="DengXian"/>
          <w:b/>
          <w:bCs/>
          <w:lang w:eastAsia="zh-CN"/>
        </w:rPr>
        <w:t>Proposal</w:t>
      </w:r>
      <w:r>
        <w:rPr>
          <w:rFonts w:eastAsia="DengXian"/>
          <w:b/>
          <w:bCs/>
          <w:lang w:eastAsia="zh-CN"/>
        </w:rPr>
        <w:t xml:space="preserve"> 2</w:t>
      </w:r>
      <w:r w:rsidRPr="00963F32">
        <w:rPr>
          <w:rFonts w:eastAsia="DengXian"/>
          <w:b/>
          <w:bCs/>
          <w:lang w:eastAsia="zh-CN"/>
        </w:rPr>
        <w:t xml:space="preserve">: Each company to report </w:t>
      </w:r>
      <w:proofErr w:type="spellStart"/>
      <w:r w:rsidRPr="00963F32">
        <w:rPr>
          <w:rFonts w:eastAsia="DengXian"/>
          <w:b/>
          <w:bCs/>
          <w:lang w:eastAsia="zh-CN"/>
        </w:rPr>
        <w:t>cdf</w:t>
      </w:r>
      <w:proofErr w:type="spellEnd"/>
      <w:r w:rsidRPr="00963F32">
        <w:rPr>
          <w:rFonts w:eastAsia="DengXian"/>
          <w:b/>
          <w:bCs/>
          <w:lang w:eastAsia="zh-CN"/>
        </w:rPr>
        <w:t xml:space="preserve"> plots of the testing data per SGCS. Based on these results investigate if there is a tendency for the edge sub-bands to perform worse.</w:t>
      </w:r>
    </w:p>
    <w:p w14:paraId="6911FDF6" w14:textId="77777777" w:rsidR="004C715D" w:rsidRDefault="004C715D" w:rsidP="004C715D">
      <w:pPr>
        <w:jc w:val="both"/>
        <w:rPr>
          <w:b/>
          <w:szCs w:val="20"/>
          <w:lang w:eastAsia="ko-KR"/>
        </w:rPr>
      </w:pPr>
    </w:p>
    <w:p w14:paraId="196BDED8" w14:textId="1F4D06FE" w:rsidR="004C715D" w:rsidRPr="00DE4507" w:rsidRDefault="004C715D" w:rsidP="004C715D">
      <w:pPr>
        <w:jc w:val="both"/>
        <w:rPr>
          <w:b/>
          <w:szCs w:val="20"/>
          <w:lang w:eastAsia="ko-KR"/>
        </w:rPr>
      </w:pPr>
      <w:r w:rsidRPr="00DE4507">
        <w:rPr>
          <w:b/>
          <w:szCs w:val="20"/>
          <w:lang w:eastAsia="ko-KR"/>
        </w:rPr>
        <w:t>Proposal</w:t>
      </w:r>
      <w:r>
        <w:rPr>
          <w:b/>
          <w:szCs w:val="20"/>
          <w:lang w:eastAsia="ko-KR"/>
        </w:rPr>
        <w:t xml:space="preserve"> 3</w:t>
      </w:r>
      <w:r w:rsidRPr="00DE4507">
        <w:rPr>
          <w:b/>
          <w:szCs w:val="20"/>
          <w:lang w:eastAsia="ko-KR"/>
        </w:rPr>
        <w:t xml:space="preserve">: To better understand the relative gains of AI/ML compared to type-II SGCS in adapting optimized simulation parameters for feasibility analysis, we propose conducting a related study. This will help pave the way for simulation alignment and for the definition of performance requirements. We have identified two parameters for optimization: </w:t>
      </w:r>
    </w:p>
    <w:p w14:paraId="5A50C56E"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Learning rate (it could be adaptive) </w:t>
      </w:r>
    </w:p>
    <w:p w14:paraId="67B2F94E"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Phase normalization of the eigenvectors</w:t>
      </w:r>
    </w:p>
    <w:p w14:paraId="58131833"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Increasing the data size remedies tendency to overfit </w:t>
      </w:r>
    </w:p>
    <w:p w14:paraId="2EB148FB" w14:textId="77777777" w:rsidR="004C715D" w:rsidRPr="00963F32" w:rsidRDefault="004C715D" w:rsidP="004C715D">
      <w:pPr>
        <w:jc w:val="both"/>
        <w:rPr>
          <w:rFonts w:eastAsia="DengXian"/>
          <w:b/>
          <w:bCs/>
          <w:lang w:eastAsia="zh-CN"/>
        </w:rPr>
      </w:pPr>
    </w:p>
    <w:p w14:paraId="0A52B7D2" w14:textId="77777777" w:rsidR="006E2FA5" w:rsidRPr="00963F32" w:rsidRDefault="006E2FA5" w:rsidP="006E2FA5">
      <w:pPr>
        <w:jc w:val="both"/>
        <w:rPr>
          <w:b/>
          <w:sz w:val="21"/>
          <w:szCs w:val="21"/>
          <w:lang w:eastAsia="ko-KR"/>
        </w:rPr>
      </w:pPr>
      <w:r w:rsidRPr="00963F32">
        <w:rPr>
          <w:b/>
          <w:sz w:val="21"/>
          <w:szCs w:val="21"/>
          <w:lang w:eastAsia="ko-KR"/>
        </w:rPr>
        <w:t xml:space="preserve">Proposal </w:t>
      </w:r>
      <w:r>
        <w:rPr>
          <w:b/>
          <w:sz w:val="21"/>
          <w:szCs w:val="21"/>
          <w:lang w:eastAsia="ko-KR"/>
        </w:rPr>
        <w:t>5</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Option 1 and Option 2)</w:t>
      </w:r>
    </w:p>
    <w:p w14:paraId="22629D8D" w14:textId="77777777" w:rsidR="006E2FA5" w:rsidRDefault="006E2FA5" w:rsidP="006E2FA5">
      <w:pPr>
        <w:jc w:val="both"/>
        <w:rPr>
          <w:b/>
          <w:sz w:val="21"/>
          <w:szCs w:val="21"/>
          <w:lang w:eastAsia="ko-KR"/>
        </w:rPr>
      </w:pPr>
    </w:p>
    <w:p w14:paraId="3C42EEC8" w14:textId="71552B98" w:rsidR="006E2FA5" w:rsidRPr="00963F32" w:rsidRDefault="006E2FA5" w:rsidP="006E2FA5">
      <w:pPr>
        <w:jc w:val="both"/>
        <w:rPr>
          <w:bCs/>
          <w:sz w:val="21"/>
          <w:szCs w:val="21"/>
          <w:lang w:eastAsia="ko-KR"/>
        </w:rPr>
      </w:pPr>
      <w:r>
        <w:rPr>
          <w:bCs/>
          <w:sz w:val="21"/>
          <w:szCs w:val="21"/>
          <w:lang w:eastAsia="ko-KR"/>
        </w:rPr>
        <w:lastRenderedPageBreak/>
        <w:t xml:space="preserve"> </w:t>
      </w:r>
      <w:r>
        <w:rPr>
          <w:bCs/>
          <w:noProof/>
          <w:sz w:val="21"/>
          <w:szCs w:val="21"/>
          <w:lang w:eastAsia="ko-KR"/>
        </w:rPr>
        <w:drawing>
          <wp:inline distT="0" distB="0" distL="0" distR="0" wp14:anchorId="6B765496" wp14:editId="4672F129">
            <wp:extent cx="5904230" cy="6834505"/>
            <wp:effectExtent l="0" t="0" r="127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6ECF5036" w14:textId="77777777" w:rsidR="006E2FA5" w:rsidRPr="00963F32" w:rsidRDefault="006E2FA5" w:rsidP="006E2FA5">
      <w:pPr>
        <w:jc w:val="both"/>
        <w:rPr>
          <w:b/>
          <w:sz w:val="21"/>
          <w:szCs w:val="21"/>
          <w:lang w:eastAsia="ko-KR"/>
        </w:rPr>
      </w:pPr>
    </w:p>
    <w:p w14:paraId="2245147D" w14:textId="77777777" w:rsidR="006E2FA5" w:rsidRPr="00963F32" w:rsidRDefault="006E2FA5" w:rsidP="006E2FA5">
      <w:pPr>
        <w:jc w:val="both"/>
        <w:rPr>
          <w:b/>
          <w:sz w:val="21"/>
          <w:szCs w:val="21"/>
          <w:lang w:eastAsia="ko-KR"/>
        </w:rPr>
      </w:pPr>
      <w:r w:rsidRPr="00963F32">
        <w:rPr>
          <w:b/>
          <w:sz w:val="21"/>
          <w:szCs w:val="21"/>
          <w:lang w:eastAsia="ko-KR"/>
        </w:rPr>
        <w:t xml:space="preserve">Proposal </w:t>
      </w:r>
      <w:r>
        <w:rPr>
          <w:b/>
          <w:sz w:val="21"/>
          <w:szCs w:val="21"/>
          <w:lang w:eastAsia="ko-KR"/>
        </w:rPr>
        <w:t>6</w:t>
      </w:r>
      <w:r w:rsidRPr="00963F32">
        <w:rPr>
          <w:b/>
          <w:sz w:val="21"/>
          <w:szCs w:val="21"/>
          <w:lang w:eastAsia="ko-KR"/>
        </w:rPr>
        <w:t xml:space="preserve">: The following criteria should establish the feasibility of the test decoder: </w:t>
      </w:r>
    </w:p>
    <w:p w14:paraId="4F2FD667" w14:textId="77777777" w:rsidR="006E2FA5" w:rsidRPr="00963F32" w:rsidRDefault="006E2FA5" w:rsidP="006E2FA5">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tradeoff)  </w:t>
      </w:r>
    </w:p>
    <w:p w14:paraId="794102D5" w14:textId="77777777" w:rsidR="006E2FA5" w:rsidRPr="00963F32" w:rsidRDefault="006E2FA5" w:rsidP="006E2FA5">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encoders should be aligned (work well) with the chosen test decoder  </w:t>
      </w:r>
    </w:p>
    <w:p w14:paraId="4E16A847" w14:textId="77777777" w:rsidR="006E2FA5" w:rsidRPr="00963F32" w:rsidRDefault="006E2FA5" w:rsidP="006E2FA5">
      <w:pPr>
        <w:pStyle w:val="ListParagraph"/>
        <w:ind w:left="720" w:firstLineChars="0" w:firstLine="0"/>
        <w:rPr>
          <w:rFonts w:ascii="Times New Roman" w:hAnsi="Times New Roman"/>
          <w:b/>
          <w:szCs w:val="21"/>
          <w:lang w:eastAsia="ko-KR"/>
        </w:rPr>
      </w:pPr>
    </w:p>
    <w:p w14:paraId="56429238" w14:textId="79EB9CC6" w:rsidR="006E2FA5" w:rsidRPr="00963F32" w:rsidRDefault="006E2FA5" w:rsidP="006E2FA5">
      <w:pPr>
        <w:rPr>
          <w:bCs/>
          <w:szCs w:val="21"/>
          <w:lang w:eastAsia="ko-KR"/>
        </w:rPr>
      </w:pPr>
      <w:r>
        <w:rPr>
          <w:bCs/>
          <w:szCs w:val="21"/>
          <w:lang w:eastAsia="ko-KR"/>
        </w:rPr>
        <w:lastRenderedPageBreak/>
        <w:t xml:space="preserve"> </w:t>
      </w:r>
    </w:p>
    <w:p w14:paraId="52F053CC" w14:textId="77777777" w:rsidR="006E2FA5" w:rsidRPr="00963F32" w:rsidRDefault="006E2FA5" w:rsidP="006E2FA5">
      <w:pPr>
        <w:rPr>
          <w:bCs/>
          <w:szCs w:val="21"/>
          <w:lang w:eastAsia="ko-KR"/>
        </w:rPr>
      </w:pPr>
    </w:p>
    <w:p w14:paraId="647B09D4" w14:textId="77777777" w:rsidR="006E2FA5" w:rsidRPr="00963F32" w:rsidRDefault="006E2FA5" w:rsidP="006E2FA5">
      <w:pPr>
        <w:rPr>
          <w:b/>
          <w:sz w:val="21"/>
          <w:szCs w:val="21"/>
          <w:lang w:eastAsia="ko-KR"/>
        </w:rPr>
      </w:pPr>
      <w:r w:rsidRPr="00963F32">
        <w:rPr>
          <w:b/>
          <w:sz w:val="21"/>
          <w:szCs w:val="21"/>
          <w:lang w:eastAsia="ko-KR"/>
        </w:rPr>
        <w:t xml:space="preserve">Proposal </w:t>
      </w:r>
      <w:r>
        <w:rPr>
          <w:b/>
          <w:sz w:val="21"/>
          <w:szCs w:val="21"/>
          <w:lang w:eastAsia="ko-KR"/>
        </w:rPr>
        <w:t>7</w:t>
      </w:r>
      <w:r w:rsidRPr="00963F32">
        <w:rPr>
          <w:b/>
          <w:sz w:val="21"/>
          <w:szCs w:val="21"/>
          <w:lang w:eastAsia="ko-KR"/>
        </w:rPr>
        <w:t>: The following principles should guide the establishment of the alignment aspect of the feasibility analysis (steps 6-7):</w:t>
      </w:r>
    </w:p>
    <w:p w14:paraId="5F34EBF2" w14:textId="77777777" w:rsidR="006E2FA5" w:rsidRPr="00963F32" w:rsidRDefault="006E2FA5" w:rsidP="006E2FA5">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 (in throughput)</w:t>
      </w:r>
    </w:p>
    <w:p w14:paraId="1D3C4047" w14:textId="0C4C8C44" w:rsidR="004C715D" w:rsidRDefault="006E2FA5" w:rsidP="006E2FA5">
      <w:pPr>
        <w:jc w:val="both"/>
        <w:rPr>
          <w:b/>
          <w:szCs w:val="21"/>
          <w:lang w:eastAsia="ko-KR"/>
        </w:rPr>
      </w:pPr>
      <w:r w:rsidRPr="00963F32">
        <w:rPr>
          <w:b/>
          <w:szCs w:val="21"/>
          <w:lang w:eastAsia="ko-KR"/>
        </w:rPr>
        <w:t>FFS on how to define a criterion for the similarity/dissimilarity of all companies' performance results with respect to the reference performance, considering UE encoder complexity as well</w:t>
      </w:r>
    </w:p>
    <w:p w14:paraId="7B211A65" w14:textId="77777777" w:rsidR="00552389" w:rsidRDefault="00552389" w:rsidP="006E2FA5">
      <w:pPr>
        <w:jc w:val="both"/>
        <w:rPr>
          <w:b/>
          <w:szCs w:val="21"/>
          <w:lang w:eastAsia="ko-KR"/>
        </w:rPr>
      </w:pPr>
    </w:p>
    <w:p w14:paraId="4DAC4801" w14:textId="77777777" w:rsidR="00552389" w:rsidRPr="00963F32" w:rsidRDefault="00552389" w:rsidP="00552389">
      <w:pPr>
        <w:rPr>
          <w:b/>
          <w:sz w:val="21"/>
          <w:szCs w:val="21"/>
          <w:lang w:eastAsia="ko-KR"/>
        </w:rPr>
      </w:pPr>
      <w:r w:rsidRPr="00963F32">
        <w:rPr>
          <w:b/>
          <w:sz w:val="21"/>
          <w:szCs w:val="21"/>
          <w:lang w:eastAsia="ko-KR"/>
        </w:rPr>
        <w:t xml:space="preserve">Proposal </w:t>
      </w:r>
      <w:r>
        <w:rPr>
          <w:b/>
          <w:sz w:val="21"/>
          <w:szCs w:val="21"/>
          <w:lang w:eastAsia="ko-KR"/>
        </w:rPr>
        <w:t>8</w:t>
      </w:r>
      <w:r w:rsidRPr="00963F32">
        <w:rPr>
          <w:b/>
          <w:sz w:val="21"/>
          <w:szCs w:val="21"/>
          <w:lang w:eastAsia="ko-KR"/>
        </w:rPr>
        <w:t xml:space="preserve">: RAN4 to define a criterion to select a test decoder among all the test decoders reported after performance alignment is achieved (step 5). The criterion could be based upon: </w:t>
      </w:r>
    </w:p>
    <w:p w14:paraId="65531B76" w14:textId="77777777" w:rsidR="00552389" w:rsidRDefault="00552389" w:rsidP="00552389">
      <w:pPr>
        <w:pStyle w:val="ListParagraph"/>
        <w:numPr>
          <w:ilvl w:val="0"/>
          <w:numId w:val="65"/>
        </w:numPr>
        <w:ind w:firstLineChars="0"/>
        <w:rPr>
          <w:rFonts w:ascii="Times New Roman" w:hAnsi="Times New Roman"/>
          <w:b/>
          <w:szCs w:val="21"/>
          <w:lang w:eastAsia="ko-KR"/>
        </w:rPr>
      </w:pPr>
      <w:r w:rsidRPr="00963F32">
        <w:rPr>
          <w:rFonts w:ascii="Times New Roman" w:hAnsi="Times New Roman"/>
          <w:b/>
          <w:szCs w:val="21"/>
          <w:lang w:eastAsia="ko-KR"/>
        </w:rPr>
        <w:t xml:space="preserve">Each company tests its trained pair of {Encoder, test decoder) with other companies testing data set. Chose the pair (and therefore test decoder) that has the best performance averaged across other’s </w:t>
      </w:r>
      <w:proofErr w:type="gramStart"/>
      <w:r w:rsidRPr="00963F32">
        <w:rPr>
          <w:rFonts w:ascii="Times New Roman" w:hAnsi="Times New Roman"/>
          <w:b/>
          <w:szCs w:val="21"/>
          <w:lang w:eastAsia="ko-KR"/>
        </w:rPr>
        <w:t>companies</w:t>
      </w:r>
      <w:proofErr w:type="gramEnd"/>
      <w:r w:rsidRPr="00963F32">
        <w:rPr>
          <w:rFonts w:ascii="Times New Roman" w:hAnsi="Times New Roman"/>
          <w:b/>
          <w:szCs w:val="21"/>
          <w:lang w:eastAsia="ko-KR"/>
        </w:rPr>
        <w:t xml:space="preserve"> datasets.  </w:t>
      </w:r>
    </w:p>
    <w:p w14:paraId="27AAF48D" w14:textId="77777777" w:rsidR="00552389" w:rsidRDefault="00552389" w:rsidP="00552389">
      <w:pPr>
        <w:pStyle w:val="ListParagraph"/>
        <w:ind w:left="720" w:firstLineChars="0" w:firstLine="0"/>
        <w:rPr>
          <w:rFonts w:ascii="Times New Roman" w:hAnsi="Times New Roman"/>
          <w:b/>
          <w:szCs w:val="21"/>
          <w:lang w:eastAsia="ko-KR"/>
        </w:rPr>
      </w:pPr>
    </w:p>
    <w:p w14:paraId="1E07C495" w14:textId="77777777" w:rsidR="00552389" w:rsidRPr="00963F32" w:rsidRDefault="00552389" w:rsidP="00552389">
      <w:pPr>
        <w:rPr>
          <w:b/>
          <w:sz w:val="21"/>
          <w:szCs w:val="21"/>
          <w:lang w:eastAsia="ko-KR"/>
        </w:rPr>
      </w:pPr>
      <w:r w:rsidRPr="00963F32">
        <w:rPr>
          <w:b/>
          <w:sz w:val="21"/>
          <w:szCs w:val="21"/>
          <w:lang w:eastAsia="ko-KR"/>
        </w:rPr>
        <w:t xml:space="preserve">Proposal </w:t>
      </w:r>
      <w:r>
        <w:rPr>
          <w:b/>
          <w:sz w:val="21"/>
          <w:szCs w:val="21"/>
          <w:lang w:eastAsia="ko-KR"/>
        </w:rPr>
        <w:t>9</w:t>
      </w:r>
      <w:r w:rsidRPr="00963F32">
        <w:rPr>
          <w:b/>
          <w:sz w:val="21"/>
          <w:szCs w:val="21"/>
          <w:lang w:eastAsia="ko-KR"/>
        </w:rPr>
        <w:t>: According to the flowchart, RAN4 should first evaluate feasibility analysis with Option 1 and proceed to Option 2 (aggregated dataset) if Option 1 does not produce a feasible test decoder</w:t>
      </w:r>
    </w:p>
    <w:p w14:paraId="2A646226" w14:textId="77777777" w:rsidR="00552389" w:rsidRPr="00552389" w:rsidRDefault="00552389" w:rsidP="00552389">
      <w:pPr>
        <w:rPr>
          <w:b/>
          <w:szCs w:val="21"/>
          <w:lang w:eastAsia="ko-KR"/>
        </w:rPr>
      </w:pPr>
    </w:p>
    <w:p w14:paraId="5F7EC6C4" w14:textId="7E726CCF" w:rsidR="00552389" w:rsidRDefault="00552389" w:rsidP="00552389">
      <w:pPr>
        <w:jc w:val="both"/>
        <w:rPr>
          <w:b/>
          <w:sz w:val="21"/>
          <w:szCs w:val="21"/>
          <w:lang w:eastAsia="ko-KR"/>
        </w:rPr>
      </w:pPr>
      <w:r w:rsidRPr="00963F32">
        <w:rPr>
          <w:b/>
          <w:sz w:val="21"/>
          <w:szCs w:val="21"/>
          <w:lang w:eastAsia="ko-KR"/>
        </w:rPr>
        <w:t xml:space="preserve">Proposal </w:t>
      </w:r>
      <w:r>
        <w:rPr>
          <w:b/>
          <w:sz w:val="21"/>
          <w:szCs w:val="21"/>
          <w:lang w:eastAsia="ko-KR"/>
        </w:rPr>
        <w:t>10</w:t>
      </w:r>
      <w:r w:rsidRPr="00963F32">
        <w:rPr>
          <w:b/>
          <w:sz w:val="21"/>
          <w:szCs w:val="21"/>
          <w:lang w:eastAsia="ko-KR"/>
        </w:rPr>
        <w:t xml:space="preserve">: RAN4 to employ the procedures shown in the flowchart for studying the feasibility analysis of test decoder Option4 based on the aggregate dataset and database of test decoder models. </w:t>
      </w:r>
      <w:r>
        <w:rPr>
          <w:b/>
          <w:sz w:val="21"/>
          <w:szCs w:val="21"/>
          <w:lang w:eastAsia="ko-KR"/>
        </w:rPr>
        <w:t>(</w:t>
      </w:r>
      <w:r w:rsidR="003802DE">
        <w:rPr>
          <w:b/>
          <w:sz w:val="21"/>
          <w:szCs w:val="21"/>
          <w:lang w:eastAsia="ko-KR"/>
        </w:rPr>
        <w:t xml:space="preserve">Proposed </w:t>
      </w:r>
      <w:r>
        <w:rPr>
          <w:b/>
          <w:sz w:val="21"/>
          <w:szCs w:val="21"/>
          <w:lang w:eastAsia="ko-KR"/>
        </w:rPr>
        <w:t>Option 5 for partially specified test decoder)</w:t>
      </w:r>
    </w:p>
    <w:p w14:paraId="1D9C41B8"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0E91F4A2"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10629497"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30EB1F00"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47111B0A" w14:textId="77777777" w:rsidR="00552389"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6441D914" w14:textId="77777777" w:rsidR="00552389" w:rsidRPr="00552389" w:rsidRDefault="00552389" w:rsidP="00552389">
      <w:pPr>
        <w:spacing w:after="120"/>
        <w:rPr>
          <w:rFonts w:eastAsia="Yu Mincho"/>
          <w:b/>
          <w:bCs/>
          <w:color w:val="000000" w:themeColor="text1"/>
          <w:szCs w:val="21"/>
          <w:lang w:eastAsia="ja-JP"/>
        </w:rPr>
      </w:pPr>
    </w:p>
    <w:p w14:paraId="249A4741" w14:textId="3E384B9F" w:rsidR="00552389" w:rsidRDefault="00552389" w:rsidP="006E2FA5">
      <w:pPr>
        <w:jc w:val="both"/>
        <w:rPr>
          <w:b/>
          <w:sz w:val="21"/>
          <w:szCs w:val="21"/>
          <w:lang w:eastAsia="ko-KR"/>
        </w:rPr>
      </w:pPr>
      <w:r w:rsidRPr="00273C9B">
        <w:rPr>
          <w:rFonts w:eastAsia="DengXian"/>
          <w:noProof/>
          <w:lang w:eastAsia="zh-CN"/>
        </w:rPr>
        <w:lastRenderedPageBreak/>
        <w:drawing>
          <wp:inline distT="0" distB="0" distL="0" distR="0" wp14:anchorId="10B9E663" wp14:editId="5575F5E5">
            <wp:extent cx="5904230" cy="7573645"/>
            <wp:effectExtent l="0" t="0" r="1270" b="0"/>
            <wp:docPr id="121354621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17"/>
                    <a:stretch>
                      <a:fillRect/>
                    </a:stretch>
                  </pic:blipFill>
                  <pic:spPr>
                    <a:xfrm>
                      <a:off x="0" y="0"/>
                      <a:ext cx="5904230" cy="7573645"/>
                    </a:xfrm>
                    <a:prstGeom prst="rect">
                      <a:avLst/>
                    </a:prstGeom>
                  </pic:spPr>
                </pic:pic>
              </a:graphicData>
            </a:graphic>
          </wp:inline>
        </w:drawing>
      </w:r>
    </w:p>
    <w:p w14:paraId="46021E87" w14:textId="77777777" w:rsidR="00552389" w:rsidRDefault="00552389" w:rsidP="006E2FA5">
      <w:pPr>
        <w:jc w:val="both"/>
        <w:rPr>
          <w:b/>
          <w:sz w:val="21"/>
          <w:szCs w:val="21"/>
          <w:lang w:eastAsia="ko-KR"/>
        </w:rPr>
      </w:pPr>
    </w:p>
    <w:p w14:paraId="437196AE" w14:textId="77777777" w:rsidR="00552389" w:rsidRPr="00963F32" w:rsidRDefault="00552389" w:rsidP="00552389">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Pr>
          <w:rFonts w:eastAsia="Yu Mincho"/>
          <w:b/>
          <w:bCs/>
          <w:color w:val="000000" w:themeColor="text1"/>
          <w:lang w:val="en-GB" w:eastAsia="ja-JP"/>
        </w:rPr>
        <w:t>11</w:t>
      </w:r>
      <w:r w:rsidRPr="00963F32">
        <w:rPr>
          <w:rFonts w:eastAsia="Yu Mincho"/>
          <w:b/>
          <w:bCs/>
          <w:color w:val="000000" w:themeColor="text1"/>
          <w:lang w:val="en-GB" w:eastAsia="ja-JP"/>
        </w:rPr>
        <w:t>:</w:t>
      </w:r>
    </w:p>
    <w:p w14:paraId="77AE650D" w14:textId="77777777" w:rsidR="00552389" w:rsidRPr="00963F32" w:rsidRDefault="00552389" w:rsidP="00552389">
      <w:pPr>
        <w:pStyle w:val="B1"/>
        <w:spacing w:after="0"/>
        <w:ind w:left="0" w:firstLine="0"/>
        <w:jc w:val="both"/>
        <w:rPr>
          <w:b/>
          <w:bCs/>
        </w:rPr>
      </w:pPr>
      <w:r w:rsidRPr="00963F32">
        <w:rPr>
          <w:b/>
          <w:bCs/>
        </w:rPr>
        <w:t>Consider the following aspects regarding the different conditions for testing generalization for CSI AI/ML use:</w:t>
      </w:r>
    </w:p>
    <w:p w14:paraId="7867ADBD" w14:textId="77777777" w:rsidR="00552389" w:rsidRPr="00963F32" w:rsidRDefault="00552389" w:rsidP="00552389">
      <w:pPr>
        <w:pStyle w:val="B1"/>
        <w:spacing w:after="0"/>
        <w:ind w:left="0" w:firstLine="0"/>
        <w:jc w:val="both"/>
        <w:rPr>
          <w:b/>
          <w:bCs/>
        </w:rPr>
      </w:pPr>
    </w:p>
    <w:p w14:paraId="3C811BD4" w14:textId="77777777" w:rsidR="00552389" w:rsidRPr="00963F32" w:rsidRDefault="00552389" w:rsidP="00552389">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lastRenderedPageBreak/>
        <w:t>Various antenna port layouts, e.g., (N1/N2/P) and/or antenna port numbers (e.g., 32 ports, 16 ports)</w:t>
      </w:r>
    </w:p>
    <w:p w14:paraId="40156AB5" w14:textId="77777777" w:rsidR="00552389" w:rsidRPr="00963F32" w:rsidRDefault="00552389" w:rsidP="00552389">
      <w:pPr>
        <w:pStyle w:val="B1"/>
        <w:numPr>
          <w:ilvl w:val="0"/>
          <w:numId w:val="46"/>
        </w:numPr>
        <w:spacing w:after="0"/>
        <w:jc w:val="both"/>
        <w:rPr>
          <w:b/>
          <w:bCs/>
        </w:rPr>
      </w:pPr>
      <w:r w:rsidRPr="00963F32">
        <w:rPr>
          <w:b/>
          <w:bCs/>
        </w:rPr>
        <w:t>Various antenna spacings (e.g., 0.5 lambda, 0.8 lambda, etc)</w:t>
      </w:r>
    </w:p>
    <w:p w14:paraId="10AB81AA" w14:textId="77777777" w:rsidR="00552389" w:rsidRPr="00963F32" w:rsidRDefault="00552389" w:rsidP="00552389">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1E9A1D6B" w14:textId="77777777" w:rsidR="00552389" w:rsidRPr="00963F32" w:rsidRDefault="00552389" w:rsidP="00552389">
      <w:pPr>
        <w:pStyle w:val="B1"/>
        <w:numPr>
          <w:ilvl w:val="0"/>
          <w:numId w:val="46"/>
        </w:numPr>
        <w:spacing w:after="0"/>
        <w:jc w:val="both"/>
        <w:rPr>
          <w:b/>
          <w:bCs/>
        </w:rPr>
      </w:pPr>
      <w:r w:rsidRPr="00963F32">
        <w:rPr>
          <w:b/>
          <w:bCs/>
        </w:rPr>
        <w:t>Various carrier frequencies and bands (e.g., 2GHz, 4.0GHz)</w:t>
      </w:r>
    </w:p>
    <w:p w14:paraId="1967505D" w14:textId="77777777" w:rsidR="00552389" w:rsidRPr="00963F32" w:rsidRDefault="00552389" w:rsidP="00552389">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2B82C5FF" w14:textId="77777777" w:rsidR="00552389" w:rsidRPr="00963F32" w:rsidRDefault="00552389" w:rsidP="00552389">
      <w:pPr>
        <w:pStyle w:val="B1"/>
        <w:numPr>
          <w:ilvl w:val="0"/>
          <w:numId w:val="46"/>
        </w:numPr>
        <w:spacing w:after="0"/>
        <w:jc w:val="both"/>
        <w:rPr>
          <w:b/>
          <w:bCs/>
        </w:rPr>
      </w:pPr>
      <w:r w:rsidRPr="00963F32">
        <w:rPr>
          <w:b/>
          <w:bCs/>
        </w:rPr>
        <w:t>Various UE speeds.</w:t>
      </w:r>
    </w:p>
    <w:p w14:paraId="52F282AE" w14:textId="77777777" w:rsidR="00552389" w:rsidRPr="00963F32" w:rsidRDefault="00552389" w:rsidP="00552389">
      <w:pPr>
        <w:pStyle w:val="B1"/>
        <w:spacing w:after="0"/>
        <w:ind w:left="0" w:firstLine="0"/>
        <w:jc w:val="both"/>
        <w:rPr>
          <w:b/>
          <w:bCs/>
        </w:rPr>
      </w:pPr>
    </w:p>
    <w:p w14:paraId="3C8C2C25" w14:textId="77777777" w:rsidR="00552389" w:rsidRPr="00963F32" w:rsidRDefault="00552389" w:rsidP="00552389">
      <w:pPr>
        <w:pStyle w:val="B1"/>
        <w:spacing w:after="0"/>
        <w:ind w:left="0" w:firstLine="0"/>
        <w:jc w:val="both"/>
        <w:rPr>
          <w:b/>
          <w:bCs/>
        </w:rPr>
      </w:pPr>
      <w:r w:rsidRPr="00963F32">
        <w:rPr>
          <w:b/>
          <w:bCs/>
        </w:rPr>
        <w:t>Consider the following aspects regarding the scalability aspect for generalization testing for CSI AI/ML use:</w:t>
      </w:r>
    </w:p>
    <w:p w14:paraId="68866699" w14:textId="77777777" w:rsidR="00552389" w:rsidRPr="00963F32" w:rsidRDefault="00552389" w:rsidP="00552389">
      <w:pPr>
        <w:pStyle w:val="B1"/>
        <w:spacing w:after="0"/>
        <w:jc w:val="both"/>
        <w:rPr>
          <w:b/>
          <w:bCs/>
        </w:rPr>
      </w:pPr>
      <w:r w:rsidRPr="00963F32">
        <w:rPr>
          <w:b/>
          <w:bCs/>
        </w:rPr>
        <w:t xml:space="preserve"> </w:t>
      </w:r>
    </w:p>
    <w:p w14:paraId="071AEFA6" w14:textId="77777777" w:rsidR="00552389" w:rsidRPr="00963F32" w:rsidRDefault="00552389" w:rsidP="00552389">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2F6874A5" w14:textId="77777777" w:rsidR="00552389" w:rsidRPr="00963F32" w:rsidRDefault="00552389" w:rsidP="00552389">
      <w:pPr>
        <w:pStyle w:val="B1"/>
        <w:numPr>
          <w:ilvl w:val="0"/>
          <w:numId w:val="46"/>
        </w:numPr>
        <w:spacing w:after="0"/>
        <w:jc w:val="both"/>
        <w:rPr>
          <w:b/>
          <w:bCs/>
          <w:lang w:eastAsia="zh-CN"/>
        </w:rPr>
      </w:pPr>
      <w:r w:rsidRPr="00963F32">
        <w:rPr>
          <w:b/>
          <w:bCs/>
          <w:lang w:eastAsia="zh-CN"/>
        </w:rPr>
        <w:t>Various sizes of CSI feedback payloads</w:t>
      </w:r>
    </w:p>
    <w:p w14:paraId="49259FD5" w14:textId="77777777" w:rsidR="00552389" w:rsidRPr="00552389" w:rsidRDefault="00552389" w:rsidP="006E2FA5">
      <w:pPr>
        <w:jc w:val="both"/>
        <w:rPr>
          <w:b/>
          <w:sz w:val="21"/>
          <w:szCs w:val="21"/>
          <w:lang w:val="en-GB" w:eastAsia="ko-KR"/>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8"/>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6F3BF2" w14:textId="77777777" w:rsidR="00C04F1B" w:rsidRDefault="00C04F1B">
      <w:r>
        <w:separator/>
      </w:r>
    </w:p>
  </w:endnote>
  <w:endnote w:type="continuationSeparator" w:id="0">
    <w:p w14:paraId="695595B3" w14:textId="77777777" w:rsidR="00C04F1B" w:rsidRDefault="00C04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E059A4" w14:textId="77777777" w:rsidR="00C04F1B" w:rsidRDefault="00C04F1B">
      <w:r>
        <w:separator/>
      </w:r>
    </w:p>
  </w:footnote>
  <w:footnote w:type="continuationSeparator" w:id="0">
    <w:p w14:paraId="701B29F4" w14:textId="77777777" w:rsidR="00C04F1B" w:rsidRDefault="00C04F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3"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1"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2"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7"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0"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1"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5"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1"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65"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7"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8"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9"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1"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74"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64"/>
  </w:num>
  <w:num w:numId="2" w16cid:durableId="268245947">
    <w:abstractNumId w:val="45"/>
  </w:num>
  <w:num w:numId="3" w16cid:durableId="2036537227">
    <w:abstractNumId w:val="18"/>
  </w:num>
  <w:num w:numId="4" w16cid:durableId="121927928">
    <w:abstractNumId w:val="47"/>
  </w:num>
  <w:num w:numId="5" w16cid:durableId="1268655808">
    <w:abstractNumId w:val="9"/>
  </w:num>
  <w:num w:numId="6" w16cid:durableId="436367677">
    <w:abstractNumId w:val="65"/>
  </w:num>
  <w:num w:numId="7" w16cid:durableId="453448713">
    <w:abstractNumId w:val="58"/>
  </w:num>
  <w:num w:numId="8" w16cid:durableId="879393652">
    <w:abstractNumId w:val="16"/>
  </w:num>
  <w:num w:numId="9" w16cid:durableId="1259947445">
    <w:abstractNumId w:val="1"/>
  </w:num>
  <w:num w:numId="10" w16cid:durableId="156968640">
    <w:abstractNumId w:val="13"/>
  </w:num>
  <w:num w:numId="11" w16cid:durableId="1361315794">
    <w:abstractNumId w:val="48"/>
  </w:num>
  <w:num w:numId="12" w16cid:durableId="1194347228">
    <w:abstractNumId w:val="2"/>
  </w:num>
  <w:num w:numId="13" w16cid:durableId="61415829">
    <w:abstractNumId w:val="73"/>
  </w:num>
  <w:num w:numId="14" w16cid:durableId="409278090">
    <w:abstractNumId w:val="66"/>
  </w:num>
  <w:num w:numId="15" w16cid:durableId="512037185">
    <w:abstractNumId w:val="24"/>
  </w:num>
  <w:num w:numId="16" w16cid:durableId="1108626208">
    <w:abstractNumId w:val="70"/>
  </w:num>
  <w:num w:numId="17" w16cid:durableId="782458914">
    <w:abstractNumId w:val="37"/>
  </w:num>
  <w:num w:numId="18" w16cid:durableId="1138451961">
    <w:abstractNumId w:val="54"/>
  </w:num>
  <w:num w:numId="19" w16cid:durableId="927155683">
    <w:abstractNumId w:val="53"/>
  </w:num>
  <w:num w:numId="20" w16cid:durableId="1618024721">
    <w:abstractNumId w:val="35"/>
  </w:num>
  <w:num w:numId="21" w16cid:durableId="2132548894">
    <w:abstractNumId w:val="39"/>
  </w:num>
  <w:num w:numId="22" w16cid:durableId="1747265462">
    <w:abstractNumId w:val="26"/>
  </w:num>
  <w:num w:numId="23" w16cid:durableId="644509189">
    <w:abstractNumId w:val="67"/>
  </w:num>
  <w:num w:numId="24" w16cid:durableId="457139734">
    <w:abstractNumId w:val="25"/>
  </w:num>
  <w:num w:numId="25" w16cid:durableId="1588265936">
    <w:abstractNumId w:val="40"/>
  </w:num>
  <w:num w:numId="26" w16cid:durableId="1297832320">
    <w:abstractNumId w:val="0"/>
  </w:num>
  <w:num w:numId="27" w16cid:durableId="201292249">
    <w:abstractNumId w:val="27"/>
  </w:num>
  <w:num w:numId="28" w16cid:durableId="1637832174">
    <w:abstractNumId w:val="41"/>
  </w:num>
  <w:num w:numId="29" w16cid:durableId="297104766">
    <w:abstractNumId w:val="32"/>
  </w:num>
  <w:num w:numId="30" w16cid:durableId="271517135">
    <w:abstractNumId w:val="19"/>
  </w:num>
  <w:num w:numId="31" w16cid:durableId="472871035">
    <w:abstractNumId w:val="7"/>
  </w:num>
  <w:num w:numId="32" w16cid:durableId="257518224">
    <w:abstractNumId w:val="62"/>
  </w:num>
  <w:num w:numId="33" w16cid:durableId="1610510313">
    <w:abstractNumId w:val="59"/>
  </w:num>
  <w:num w:numId="34" w16cid:durableId="1186868447">
    <w:abstractNumId w:val="20"/>
  </w:num>
  <w:num w:numId="35" w16cid:durableId="1717973412">
    <w:abstractNumId w:val="21"/>
  </w:num>
  <w:num w:numId="36" w16cid:durableId="1614705814">
    <w:abstractNumId w:val="71"/>
  </w:num>
  <w:num w:numId="37" w16cid:durableId="676033600">
    <w:abstractNumId w:val="38"/>
  </w:num>
  <w:num w:numId="38" w16cid:durableId="1237781504">
    <w:abstractNumId w:val="76"/>
  </w:num>
  <w:num w:numId="39" w16cid:durableId="375395965">
    <w:abstractNumId w:val="75"/>
  </w:num>
  <w:num w:numId="40" w16cid:durableId="881601422">
    <w:abstractNumId w:val="14"/>
  </w:num>
  <w:num w:numId="41" w16cid:durableId="488063362">
    <w:abstractNumId w:val="49"/>
  </w:num>
  <w:num w:numId="42" w16cid:durableId="1067610457">
    <w:abstractNumId w:val="36"/>
  </w:num>
  <w:num w:numId="43" w16cid:durableId="2117015152">
    <w:abstractNumId w:val="11"/>
  </w:num>
  <w:num w:numId="44" w16cid:durableId="1343899347">
    <w:abstractNumId w:val="55"/>
  </w:num>
  <w:num w:numId="45" w16cid:durableId="1631548462">
    <w:abstractNumId w:val="56"/>
  </w:num>
  <w:num w:numId="46" w16cid:durableId="664867362">
    <w:abstractNumId w:val="57"/>
  </w:num>
  <w:num w:numId="47" w16cid:durableId="536040800">
    <w:abstractNumId w:val="10"/>
  </w:num>
  <w:num w:numId="48" w16cid:durableId="373699995">
    <w:abstractNumId w:val="44"/>
  </w:num>
  <w:num w:numId="49" w16cid:durableId="1887448947">
    <w:abstractNumId w:val="52"/>
  </w:num>
  <w:num w:numId="50" w16cid:durableId="877661466">
    <w:abstractNumId w:val="74"/>
  </w:num>
  <w:num w:numId="51" w16cid:durableId="1707828357">
    <w:abstractNumId w:val="69"/>
  </w:num>
  <w:num w:numId="52" w16cid:durableId="1669138051">
    <w:abstractNumId w:val="8"/>
  </w:num>
  <w:num w:numId="53" w16cid:durableId="1450466913">
    <w:abstractNumId w:val="72"/>
  </w:num>
  <w:num w:numId="54" w16cid:durableId="892040595">
    <w:abstractNumId w:val="12"/>
  </w:num>
  <w:num w:numId="55" w16cid:durableId="2061828427">
    <w:abstractNumId w:val="33"/>
  </w:num>
  <w:num w:numId="56" w16cid:durableId="1268002622">
    <w:abstractNumId w:val="17"/>
  </w:num>
  <w:num w:numId="57" w16cid:durableId="1209950713">
    <w:abstractNumId w:val="42"/>
  </w:num>
  <w:num w:numId="58" w16cid:durableId="2078818985">
    <w:abstractNumId w:val="22"/>
  </w:num>
  <w:num w:numId="59" w16cid:durableId="1494299480">
    <w:abstractNumId w:val="61"/>
  </w:num>
  <w:num w:numId="60" w16cid:durableId="1832286187">
    <w:abstractNumId w:val="3"/>
  </w:num>
  <w:num w:numId="61" w16cid:durableId="647395749">
    <w:abstractNumId w:val="34"/>
  </w:num>
  <w:num w:numId="62" w16cid:durableId="721949411">
    <w:abstractNumId w:val="46"/>
  </w:num>
  <w:num w:numId="63" w16cid:durableId="452335344">
    <w:abstractNumId w:val="30"/>
  </w:num>
  <w:num w:numId="64" w16cid:durableId="96605228">
    <w:abstractNumId w:val="77"/>
  </w:num>
  <w:num w:numId="65" w16cid:durableId="764377161">
    <w:abstractNumId w:val="63"/>
  </w:num>
  <w:num w:numId="66" w16cid:durableId="190917857">
    <w:abstractNumId w:val="4"/>
  </w:num>
  <w:num w:numId="67" w16cid:durableId="2057580165">
    <w:abstractNumId w:val="5"/>
  </w:num>
  <w:num w:numId="68" w16cid:durableId="1400788787">
    <w:abstractNumId w:val="6"/>
  </w:num>
  <w:num w:numId="69" w16cid:durableId="1902711861">
    <w:abstractNumId w:val="43"/>
  </w:num>
  <w:num w:numId="70" w16cid:durableId="1963923004">
    <w:abstractNumId w:val="31"/>
  </w:num>
  <w:num w:numId="71" w16cid:durableId="491217813">
    <w:abstractNumId w:val="15"/>
  </w:num>
  <w:num w:numId="72" w16cid:durableId="1373917097">
    <w:abstractNumId w:val="28"/>
  </w:num>
  <w:num w:numId="73" w16cid:durableId="71436297">
    <w:abstractNumId w:val="60"/>
  </w:num>
  <w:num w:numId="74" w16cid:durableId="579606393">
    <w:abstractNumId w:val="29"/>
  </w:num>
  <w:num w:numId="75" w16cid:durableId="439300795">
    <w:abstractNumId w:val="51"/>
  </w:num>
  <w:num w:numId="76" w16cid:durableId="1381318372">
    <w:abstractNumId w:val="23"/>
  </w:num>
  <w:num w:numId="77" w16cid:durableId="136336730">
    <w:abstractNumId w:val="68"/>
  </w:num>
  <w:num w:numId="78" w16cid:durableId="1363629102">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1C4A"/>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F6F"/>
    <w:rsid w:val="00105D8E"/>
    <w:rsid w:val="00106725"/>
    <w:rsid w:val="00106EE0"/>
    <w:rsid w:val="00106FBA"/>
    <w:rsid w:val="00107886"/>
    <w:rsid w:val="0011193E"/>
    <w:rsid w:val="0011236B"/>
    <w:rsid w:val="0011342A"/>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B32"/>
    <w:rsid w:val="00232DD3"/>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067"/>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3D2A"/>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2DE"/>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42049"/>
    <w:rsid w:val="00442227"/>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277"/>
    <w:rsid w:val="00552389"/>
    <w:rsid w:val="0055274D"/>
    <w:rsid w:val="00553BA5"/>
    <w:rsid w:val="00553D1B"/>
    <w:rsid w:val="0055473A"/>
    <w:rsid w:val="0055480B"/>
    <w:rsid w:val="005557BC"/>
    <w:rsid w:val="00556ADF"/>
    <w:rsid w:val="00560973"/>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116"/>
    <w:rsid w:val="00681E14"/>
    <w:rsid w:val="00681F92"/>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4BC5"/>
    <w:rsid w:val="006C4EEA"/>
    <w:rsid w:val="006C54C4"/>
    <w:rsid w:val="006C6D2C"/>
    <w:rsid w:val="006D0575"/>
    <w:rsid w:val="006D0827"/>
    <w:rsid w:val="006D1531"/>
    <w:rsid w:val="006D2077"/>
    <w:rsid w:val="006D2737"/>
    <w:rsid w:val="006D349F"/>
    <w:rsid w:val="006D3AE2"/>
    <w:rsid w:val="006D3F3B"/>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7A0"/>
    <w:rsid w:val="00784AAE"/>
    <w:rsid w:val="007876D3"/>
    <w:rsid w:val="00787723"/>
    <w:rsid w:val="00790F59"/>
    <w:rsid w:val="007915DA"/>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0E1F"/>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580"/>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62C7"/>
    <w:rsid w:val="00BD670D"/>
    <w:rsid w:val="00BE0798"/>
    <w:rsid w:val="00BE1182"/>
    <w:rsid w:val="00BE210E"/>
    <w:rsid w:val="00BE2413"/>
    <w:rsid w:val="00BE33F6"/>
    <w:rsid w:val="00BE3564"/>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4F1B"/>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FCE"/>
    <w:rsid w:val="00C23416"/>
    <w:rsid w:val="00C25090"/>
    <w:rsid w:val="00C250FB"/>
    <w:rsid w:val="00C263F7"/>
    <w:rsid w:val="00C26EF3"/>
    <w:rsid w:val="00C279C4"/>
    <w:rsid w:val="00C31885"/>
    <w:rsid w:val="00C31E56"/>
    <w:rsid w:val="00C331CB"/>
    <w:rsid w:val="00C341FD"/>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DB0"/>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6D29"/>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941"/>
    <w:rsid w:val="00E60F9B"/>
    <w:rsid w:val="00E627E6"/>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F6E"/>
    <w:rsid w:val="00EB5155"/>
    <w:rsid w:val="00EB54B6"/>
    <w:rsid w:val="00EB6F75"/>
    <w:rsid w:val="00EB71FF"/>
    <w:rsid w:val="00EC08A1"/>
    <w:rsid w:val="00EC0AA1"/>
    <w:rsid w:val="00EC134B"/>
    <w:rsid w:val="00EC22E9"/>
    <w:rsid w:val="00EC294E"/>
    <w:rsid w:val="00EC34BF"/>
    <w:rsid w:val="00EC69B2"/>
    <w:rsid w:val="00EC73CA"/>
    <w:rsid w:val="00EC7A5F"/>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77FC0"/>
    <w:rsid w:val="00F81824"/>
    <w:rsid w:val="00F81EE2"/>
    <w:rsid w:val="00F83DDE"/>
    <w:rsid w:val="00F84487"/>
    <w:rsid w:val="00F84853"/>
    <w:rsid w:val="00F8657A"/>
    <w:rsid w:val="00F870B8"/>
    <w:rsid w:val="00F8773B"/>
    <w:rsid w:val="00F8787B"/>
    <w:rsid w:val="00F903A1"/>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538</TotalTime>
  <Pages>25</Pages>
  <Words>4638</Words>
  <Characters>26439</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31015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Apple_111</cp:lastModifiedBy>
  <cp:revision>51</cp:revision>
  <cp:lastPrinted>2015-02-02T11:17:00Z</cp:lastPrinted>
  <dcterms:created xsi:type="dcterms:W3CDTF">2024-08-02T05:43:00Z</dcterms:created>
  <dcterms:modified xsi:type="dcterms:W3CDTF">2024-11-08T15:20:00Z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