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E36C77" w14:textId="08E1BF3F" w:rsidR="00DF4D21" w:rsidRPr="00D809B0" w:rsidRDefault="00DF4D21" w:rsidP="00DF4D21">
      <w:pPr>
        <w:pStyle w:val="a5"/>
        <w:keepLines/>
        <w:tabs>
          <w:tab w:val="right" w:pos="9639"/>
        </w:tabs>
        <w:spacing w:before="60" w:after="60"/>
        <w:rPr>
          <w:rFonts w:eastAsiaTheme="minorEastAsia" w:cs="Arial"/>
          <w:b w:val="0"/>
          <w:bCs/>
          <w:sz w:val="22"/>
          <w:lang w:eastAsia="zh-CN"/>
        </w:rPr>
      </w:pPr>
      <w:bookmarkStart w:id="0" w:name="_Ref399006623"/>
      <w:bookmarkStart w:id="1" w:name="_Toc92513360"/>
      <w:r w:rsidRPr="009578C1">
        <w:rPr>
          <w:rFonts w:cs="Arial"/>
          <w:bCs/>
          <w:sz w:val="22"/>
        </w:rPr>
        <w:t>3GPP TSG-RAN WG4 Meeting # 11</w:t>
      </w:r>
      <w:r>
        <w:rPr>
          <w:rFonts w:eastAsiaTheme="minorEastAsia" w:cs="Arial" w:hint="eastAsia"/>
          <w:bCs/>
          <w:sz w:val="22"/>
          <w:lang w:eastAsia="zh-CN"/>
        </w:rPr>
        <w:t>3</w:t>
      </w:r>
      <w:r>
        <w:rPr>
          <w:rFonts w:cs="Arial"/>
          <w:bCs/>
          <w:sz w:val="22"/>
        </w:rPr>
        <w:tab/>
      </w:r>
      <w:r w:rsidR="004167C0" w:rsidRPr="004167C0">
        <w:rPr>
          <w:rFonts w:cs="Arial"/>
          <w:bCs/>
          <w:sz w:val="22"/>
        </w:rPr>
        <w:t>R4-2418200</w:t>
      </w:r>
    </w:p>
    <w:p w14:paraId="08C4E0E2" w14:textId="77777777" w:rsidR="00DF4D21" w:rsidRPr="006736C9" w:rsidRDefault="00DF4D21" w:rsidP="00DF4D21">
      <w:pPr>
        <w:pStyle w:val="a5"/>
        <w:keepLines/>
        <w:tabs>
          <w:tab w:val="right" w:pos="10440"/>
          <w:tab w:val="right" w:pos="13323"/>
        </w:tabs>
        <w:spacing w:before="60" w:after="60"/>
        <w:rPr>
          <w:rFonts w:cs="Arial"/>
          <w:b w:val="0"/>
          <w:bCs/>
          <w:sz w:val="22"/>
          <w:szCs w:val="22"/>
        </w:rPr>
      </w:pPr>
      <w:r w:rsidRPr="00D809B0">
        <w:rPr>
          <w:rFonts w:cs="Arial"/>
          <w:bCs/>
          <w:sz w:val="22"/>
          <w:szCs w:val="22"/>
        </w:rPr>
        <w:t xml:space="preserve">Orlando, US, 18th – 22nd November, </w:t>
      </w:r>
      <w:r w:rsidRPr="006736C9">
        <w:rPr>
          <w:rFonts w:cs="Arial"/>
          <w:bCs/>
          <w:sz w:val="22"/>
          <w:szCs w:val="22"/>
        </w:rPr>
        <w:t>2024</w:t>
      </w:r>
    </w:p>
    <w:p w14:paraId="492ADD24" w14:textId="77777777" w:rsidR="00027C14" w:rsidRPr="00DF4D21" w:rsidRDefault="00027C14" w:rsidP="00891CAE">
      <w:pPr>
        <w:tabs>
          <w:tab w:val="left" w:pos="1985"/>
        </w:tabs>
        <w:jc w:val="both"/>
        <w:rPr>
          <w:rFonts w:ascii="Arial" w:hAnsi="Arial" w:cs="Arial"/>
          <w:b/>
          <w:sz w:val="22"/>
          <w:szCs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63B3C64E"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E5458" w:rsidRPr="005E5458">
        <w:rPr>
          <w:rFonts w:ascii="Arial" w:hAnsi="Arial" w:cs="Arial"/>
          <w:sz w:val="22"/>
        </w:rPr>
        <w:t xml:space="preserve">NR NTN HPUE Tx Requirements and </w:t>
      </w:r>
      <w:proofErr w:type="spellStart"/>
      <w:r w:rsidR="005E5458" w:rsidRPr="005E5458">
        <w:rPr>
          <w:rFonts w:ascii="Arial" w:hAnsi="Arial" w:cs="Arial"/>
          <w:sz w:val="22"/>
        </w:rPr>
        <w:t>feasiblility</w:t>
      </w:r>
      <w:proofErr w:type="spellEnd"/>
      <w:r w:rsidR="005E5458" w:rsidRPr="005E5458">
        <w:rPr>
          <w:rFonts w:ascii="Arial" w:hAnsi="Arial" w:cs="Arial"/>
          <w:sz w:val="22"/>
        </w:rPr>
        <w:t xml:space="preserve"> analysis</w:t>
      </w:r>
    </w:p>
    <w:p w14:paraId="1BE04CBA" w14:textId="06D83F02"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75BB5">
        <w:rPr>
          <w:rFonts w:ascii="Arial" w:eastAsiaTheme="minorEastAsia" w:hAnsi="Arial" w:cs="Arial" w:hint="eastAsia"/>
          <w:sz w:val="22"/>
          <w:lang w:val="en-US" w:eastAsia="zh-CN"/>
        </w:rPr>
        <w:t>7</w:t>
      </w:r>
      <w:r w:rsidR="006736C9" w:rsidRPr="006736C9">
        <w:rPr>
          <w:rFonts w:ascii="Arial" w:eastAsiaTheme="minorEastAsia" w:hAnsi="Arial" w:cs="Arial"/>
          <w:sz w:val="22"/>
          <w:lang w:val="en-US" w:eastAsia="zh-CN"/>
        </w:rPr>
        <w:t>.8.2.2.1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E6EECF6" w14:textId="42E428C5" w:rsidR="00052913" w:rsidRDefault="00F3225B" w:rsidP="0078441D">
      <w:pPr>
        <w:rPr>
          <w:rFonts w:eastAsia="等线"/>
          <w:lang w:eastAsia="zh-CN"/>
        </w:rPr>
      </w:pPr>
      <w:r w:rsidRPr="00A75A38">
        <w:rPr>
          <w:rFonts w:eastAsia="等线"/>
          <w:lang w:eastAsia="zh-CN"/>
        </w:rPr>
        <w:t>In RAN</w:t>
      </w:r>
      <w:r w:rsidR="00052913">
        <w:rPr>
          <w:rFonts w:eastAsia="等线" w:hint="eastAsia"/>
          <w:lang w:eastAsia="zh-CN"/>
        </w:rPr>
        <w:t>4</w:t>
      </w:r>
      <w:r w:rsidRPr="00A75A38">
        <w:rPr>
          <w:rFonts w:eastAsia="等线"/>
          <w:lang w:eastAsia="zh-CN"/>
        </w:rPr>
        <w:t>#</w:t>
      </w:r>
      <w:r w:rsidR="00052913">
        <w:rPr>
          <w:rFonts w:eastAsia="等线" w:hint="eastAsia"/>
          <w:lang w:eastAsia="zh-CN"/>
        </w:rPr>
        <w:t xml:space="preserve">112, the HPUE for NTN </w:t>
      </w:r>
      <w:r w:rsidR="00B92653">
        <w:rPr>
          <w:rFonts w:eastAsia="等线" w:hint="eastAsia"/>
          <w:lang w:eastAsia="zh-CN"/>
        </w:rPr>
        <w:t xml:space="preserve">[1] </w:t>
      </w:r>
      <w:r w:rsidR="00052913">
        <w:rPr>
          <w:rFonts w:eastAsia="等线" w:hint="eastAsia"/>
          <w:lang w:eastAsia="zh-CN"/>
        </w:rPr>
        <w:t>was started. A summary can be referenced in [</w:t>
      </w:r>
      <w:hyperlink r:id="rId8" w:history="1">
        <w:r w:rsidR="00673A48">
          <w:rPr>
            <w:rFonts w:eastAsia="等线" w:hint="eastAsia"/>
            <w:lang w:eastAsia="zh-CN"/>
          </w:rPr>
          <w:t>2</w:t>
        </w:r>
      </w:hyperlink>
      <w:r w:rsidR="00052913">
        <w:rPr>
          <w:rFonts w:eastAsia="等线" w:hint="eastAsia"/>
          <w:lang w:eastAsia="zh-CN"/>
        </w:rPr>
        <w:t>] and a WF [</w:t>
      </w:r>
      <w:hyperlink r:id="rId9" w:history="1">
        <w:r w:rsidR="00673A48">
          <w:rPr>
            <w:rFonts w:eastAsia="等线" w:hint="eastAsia"/>
            <w:lang w:eastAsia="zh-CN"/>
          </w:rPr>
          <w:t>3</w:t>
        </w:r>
      </w:hyperlink>
      <w:r w:rsidR="00052913">
        <w:rPr>
          <w:rFonts w:eastAsia="等线" w:hint="eastAsia"/>
          <w:lang w:eastAsia="zh-CN"/>
        </w:rPr>
        <w:t>] has been agreed.</w:t>
      </w:r>
      <w:r w:rsidR="001C66B6">
        <w:rPr>
          <w:rFonts w:eastAsia="等线" w:hint="eastAsia"/>
          <w:lang w:eastAsia="zh-CN"/>
        </w:rPr>
        <w:t xml:space="preserve"> A paper [</w:t>
      </w:r>
      <w:r w:rsidR="00673A48">
        <w:rPr>
          <w:rFonts w:eastAsia="等线" w:hint="eastAsia"/>
          <w:lang w:eastAsia="zh-CN"/>
        </w:rPr>
        <w:t>4</w:t>
      </w:r>
      <w:r w:rsidR="001C66B6">
        <w:rPr>
          <w:rFonts w:eastAsia="等线" w:hint="eastAsia"/>
          <w:lang w:eastAsia="zh-CN"/>
        </w:rPr>
        <w:t xml:space="preserve">] was </w:t>
      </w:r>
      <w:r w:rsidR="001C66B6">
        <w:rPr>
          <w:rFonts w:eastAsia="等线"/>
          <w:lang w:eastAsia="zh-CN"/>
        </w:rPr>
        <w:t>submitted</w:t>
      </w:r>
      <w:r w:rsidR="001C66B6">
        <w:rPr>
          <w:rFonts w:eastAsia="等线" w:hint="eastAsia"/>
          <w:lang w:eastAsia="zh-CN"/>
        </w:rPr>
        <w:t xml:space="preserve"> including an initial feasibility study and analysis for both NR-based and </w:t>
      </w:r>
      <w:proofErr w:type="spellStart"/>
      <w:r w:rsidR="001C66B6">
        <w:rPr>
          <w:rFonts w:eastAsia="等线" w:hint="eastAsia"/>
          <w:lang w:eastAsia="zh-CN"/>
        </w:rPr>
        <w:t>Iot</w:t>
      </w:r>
      <w:proofErr w:type="spellEnd"/>
      <w:r w:rsidR="001C66B6">
        <w:rPr>
          <w:rFonts w:eastAsia="等线" w:hint="eastAsia"/>
          <w:lang w:eastAsia="zh-CN"/>
        </w:rPr>
        <w:t>-based NTN HPUE Tx requirements.</w:t>
      </w:r>
    </w:p>
    <w:p w14:paraId="4D069FBD" w14:textId="7672F484" w:rsidR="008E3216" w:rsidRDefault="008E3216" w:rsidP="0078441D">
      <w:pPr>
        <w:rPr>
          <w:rFonts w:eastAsia="等线"/>
          <w:lang w:eastAsia="zh-CN"/>
        </w:rPr>
      </w:pPr>
      <w:r>
        <w:rPr>
          <w:rFonts w:eastAsia="等线" w:hint="eastAsia"/>
          <w:lang w:eastAsia="zh-CN"/>
        </w:rPr>
        <w:t xml:space="preserve">In RAN4#112bis, </w:t>
      </w:r>
      <w:proofErr w:type="gramStart"/>
      <w:r>
        <w:rPr>
          <w:rFonts w:eastAsia="等线" w:hint="eastAsia"/>
          <w:lang w:eastAsia="zh-CN"/>
        </w:rPr>
        <w:t>an</w:t>
      </w:r>
      <w:proofErr w:type="gramEnd"/>
      <w:r>
        <w:rPr>
          <w:rFonts w:eastAsia="等线" w:hint="eastAsia"/>
          <w:lang w:eastAsia="zh-CN"/>
        </w:rPr>
        <w:t xml:space="preserve"> comprehensive </w:t>
      </w:r>
      <w:r>
        <w:rPr>
          <w:rFonts w:eastAsia="等线"/>
          <w:lang w:eastAsia="zh-CN"/>
        </w:rPr>
        <w:t>discussion</w:t>
      </w:r>
      <w:r>
        <w:rPr>
          <w:rFonts w:eastAsia="等线" w:hint="eastAsia"/>
          <w:lang w:eastAsia="zh-CN"/>
        </w:rPr>
        <w:t xml:space="preserve"> paper including PA and duplexer analysis is incorporated in [</w:t>
      </w:r>
      <w:r w:rsidR="00B17687">
        <w:rPr>
          <w:rFonts w:eastAsiaTheme="minorEastAsia" w:hint="eastAsia"/>
          <w:lang w:eastAsia="zh-CN"/>
        </w:rPr>
        <w:t>5</w:t>
      </w:r>
      <w:r>
        <w:rPr>
          <w:rFonts w:eastAsia="等线" w:hint="eastAsia"/>
          <w:lang w:eastAsia="zh-CN"/>
        </w:rPr>
        <w:t>]. A summary is in [</w:t>
      </w:r>
      <w:hyperlink r:id="rId10" w:history="1">
        <w:r w:rsidR="007B6D98">
          <w:rPr>
            <w:rFonts w:eastAsia="等线" w:hint="eastAsia"/>
            <w:lang w:eastAsia="zh-CN"/>
          </w:rPr>
          <w:t>6</w:t>
        </w:r>
      </w:hyperlink>
      <w:r>
        <w:rPr>
          <w:rFonts w:eastAsia="等线" w:hint="eastAsia"/>
          <w:lang w:eastAsia="zh-CN"/>
        </w:rPr>
        <w:t>] and WF in [</w:t>
      </w:r>
      <w:hyperlink r:id="rId11" w:history="1">
        <w:r w:rsidR="007B6D98">
          <w:rPr>
            <w:rFonts w:eastAsia="等线" w:hint="eastAsia"/>
            <w:lang w:eastAsia="zh-CN"/>
          </w:rPr>
          <w:t>7</w:t>
        </w:r>
      </w:hyperlink>
      <w:r>
        <w:rPr>
          <w:rFonts w:eastAsia="等线" w:hint="eastAsia"/>
          <w:lang w:eastAsia="zh-CN"/>
        </w:rPr>
        <w:t>]. In addition, the duty</w:t>
      </w:r>
      <w:r w:rsidR="007855B9">
        <w:rPr>
          <w:rFonts w:eastAsia="等线" w:hint="eastAsia"/>
          <w:lang w:eastAsia="zh-CN"/>
        </w:rPr>
        <w:t xml:space="preserve"> cycle </w:t>
      </w:r>
      <w:r w:rsidR="007855B9">
        <w:rPr>
          <w:rFonts w:eastAsia="等线"/>
          <w:lang w:eastAsia="zh-CN"/>
        </w:rPr>
        <w:t>relate</w:t>
      </w:r>
      <w:r w:rsidR="007855B9">
        <w:rPr>
          <w:rFonts w:eastAsia="等线" w:hint="eastAsia"/>
          <w:lang w:eastAsia="zh-CN"/>
        </w:rPr>
        <w:t xml:space="preserve">d </w:t>
      </w:r>
      <w:r w:rsidR="007855B9">
        <w:rPr>
          <w:rFonts w:eastAsia="等线"/>
          <w:lang w:eastAsia="zh-CN"/>
        </w:rPr>
        <w:t>discussion</w:t>
      </w:r>
      <w:r w:rsidR="007855B9">
        <w:rPr>
          <w:rFonts w:eastAsia="等线" w:hint="eastAsia"/>
          <w:lang w:eastAsia="zh-CN"/>
        </w:rPr>
        <w:t xml:space="preserve"> was treated with </w:t>
      </w:r>
      <w:proofErr w:type="spellStart"/>
      <w:r w:rsidR="007855B9">
        <w:rPr>
          <w:rFonts w:eastAsia="等线" w:hint="eastAsia"/>
          <w:lang w:eastAsia="zh-CN"/>
        </w:rPr>
        <w:t>Iot</w:t>
      </w:r>
      <w:proofErr w:type="spellEnd"/>
      <w:r w:rsidR="007855B9">
        <w:rPr>
          <w:rFonts w:eastAsia="等线" w:hint="eastAsia"/>
          <w:lang w:eastAsia="zh-CN"/>
        </w:rPr>
        <w:t xml:space="preserve"> documents and the WF was documented in [</w:t>
      </w:r>
      <w:hyperlink r:id="rId12" w:history="1">
        <w:r w:rsidR="007B6D98">
          <w:rPr>
            <w:rFonts w:eastAsia="等线" w:hint="eastAsia"/>
            <w:lang w:eastAsia="zh-CN"/>
          </w:rPr>
          <w:t>8</w:t>
        </w:r>
      </w:hyperlink>
      <w:r w:rsidR="007855B9">
        <w:rPr>
          <w:rFonts w:eastAsia="等线" w:hint="eastAsia"/>
          <w:lang w:eastAsia="zh-CN"/>
        </w:rPr>
        <w:t>].</w:t>
      </w:r>
    </w:p>
    <w:p w14:paraId="0B57AAF2" w14:textId="0AD786D0" w:rsidR="00BD2A12" w:rsidRPr="00E64853" w:rsidRDefault="0062651A" w:rsidP="00CB2850">
      <w:pPr>
        <w:rPr>
          <w:rFonts w:eastAsia="宋体"/>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 xml:space="preserve">, </w:t>
      </w:r>
      <w:r w:rsidR="001C66B6">
        <w:rPr>
          <w:rFonts w:eastAsiaTheme="minorEastAsia" w:hint="eastAsia"/>
          <w:lang w:eastAsia="zh-CN"/>
        </w:rPr>
        <w:t xml:space="preserve">further </w:t>
      </w:r>
      <w:r w:rsidR="007855B9">
        <w:rPr>
          <w:rFonts w:eastAsiaTheme="minorEastAsia" w:hint="eastAsia"/>
          <w:lang w:eastAsia="zh-CN"/>
        </w:rPr>
        <w:t>discussion was made for NR-NTN, and some discussion on duty cycle for NR-NTN was provided.</w:t>
      </w:r>
    </w:p>
    <w:p w14:paraId="5A740250" w14:textId="16174581" w:rsidR="00350671" w:rsidRDefault="009A29F1" w:rsidP="00350671">
      <w:pPr>
        <w:pStyle w:val="1"/>
        <w:rPr>
          <w:rFonts w:eastAsia="宋体"/>
          <w:lang w:eastAsia="zh-CN"/>
        </w:rPr>
      </w:pPr>
      <w:bookmarkStart w:id="2" w:name="_Hlk146642115"/>
      <w:r>
        <w:rPr>
          <w:rFonts w:eastAsia="宋体" w:hint="eastAsia"/>
          <w:lang w:eastAsia="zh-CN"/>
        </w:rPr>
        <w:t xml:space="preserve">HPUE </w:t>
      </w:r>
      <w:r w:rsidR="006A164F">
        <w:rPr>
          <w:rFonts w:eastAsia="宋体" w:hint="eastAsia"/>
          <w:lang w:eastAsia="zh-CN"/>
        </w:rPr>
        <w:t>Impact for Tx Requirements</w:t>
      </w:r>
    </w:p>
    <w:p w14:paraId="41879B59" w14:textId="15D7FAD0" w:rsidR="007855B9" w:rsidRPr="002A2919" w:rsidRDefault="007855B9" w:rsidP="007855B9">
      <w:pPr>
        <w:pStyle w:val="2"/>
        <w:tabs>
          <w:tab w:val="num" w:pos="2977"/>
        </w:tabs>
        <w:spacing w:after="240"/>
        <w:ind w:left="567"/>
        <w:rPr>
          <w:rFonts w:eastAsiaTheme="minorEastAsia"/>
          <w:lang w:eastAsia="zh-CN"/>
        </w:rPr>
      </w:pPr>
      <w:r>
        <w:rPr>
          <w:rFonts w:eastAsiaTheme="minorEastAsia" w:hint="eastAsia"/>
          <w:lang w:eastAsia="zh-CN"/>
        </w:rPr>
        <w:t>RF Requirements</w:t>
      </w:r>
    </w:p>
    <w:p w14:paraId="241C977A" w14:textId="70A2FA58" w:rsidR="00D36A17" w:rsidRDefault="00E5119D" w:rsidP="007855B9">
      <w:pPr>
        <w:rPr>
          <w:rFonts w:eastAsia="宋体"/>
          <w:lang w:eastAsia="zh-CN"/>
        </w:rPr>
      </w:pPr>
      <w:r>
        <w:rPr>
          <w:rFonts w:eastAsia="宋体"/>
          <w:lang w:eastAsia="zh-CN"/>
        </w:rPr>
        <w:t>Currently</w:t>
      </w:r>
      <w:r w:rsidR="00D36A17">
        <w:rPr>
          <w:rFonts w:eastAsia="宋体" w:hint="eastAsia"/>
          <w:lang w:eastAsia="zh-CN"/>
        </w:rPr>
        <w:t xml:space="preserve"> the co-existence study is still on-going, and the latest agreements on Tx requirements are as following:</w:t>
      </w:r>
    </w:p>
    <w:p w14:paraId="055183CB" w14:textId="77777777" w:rsidR="00E80990" w:rsidRPr="00E80990" w:rsidRDefault="00E80990" w:rsidP="00E80990">
      <w:pPr>
        <w:adjustRightInd/>
        <w:ind w:leftChars="200" w:left="400"/>
        <w:rPr>
          <w:b/>
          <w:i/>
          <w:iCs/>
          <w:highlight w:val="lightGray"/>
          <w:u w:val="single"/>
        </w:rPr>
      </w:pPr>
      <w:r w:rsidRPr="00E80990">
        <w:rPr>
          <w:b/>
          <w:i/>
          <w:iCs/>
          <w:highlight w:val="lightGray"/>
          <w:u w:val="single"/>
        </w:rPr>
        <w:t>Issue 2-5: ACLR</w:t>
      </w:r>
    </w:p>
    <w:p w14:paraId="2339B16E" w14:textId="77777777" w:rsidR="00E80990" w:rsidRPr="00E80990" w:rsidRDefault="00E80990" w:rsidP="00E80990">
      <w:pPr>
        <w:adjustRightInd/>
        <w:ind w:leftChars="200" w:left="400"/>
        <w:rPr>
          <w:b/>
          <w:bCs/>
          <w:i/>
          <w:iCs/>
          <w:highlight w:val="lightGray"/>
          <w:lang w:eastAsia="zh-CN"/>
        </w:rPr>
      </w:pPr>
      <w:r w:rsidRPr="00E80990">
        <w:rPr>
          <w:rFonts w:hint="eastAsia"/>
          <w:b/>
          <w:bCs/>
          <w:i/>
          <w:iCs/>
          <w:highlight w:val="lightGray"/>
          <w:lang w:eastAsia="zh-CN"/>
        </w:rPr>
        <w:t>A</w:t>
      </w:r>
      <w:r w:rsidRPr="00E80990">
        <w:rPr>
          <w:b/>
          <w:bCs/>
          <w:i/>
          <w:iCs/>
          <w:highlight w:val="lightGray"/>
          <w:lang w:eastAsia="zh-CN"/>
        </w:rPr>
        <w:t>greement:</w:t>
      </w:r>
    </w:p>
    <w:p w14:paraId="775882A7" w14:textId="77777777" w:rsidR="00E80990" w:rsidRPr="00E80990" w:rsidRDefault="00E80990" w:rsidP="00E80990">
      <w:pPr>
        <w:pStyle w:val="aff5"/>
        <w:numPr>
          <w:ilvl w:val="0"/>
          <w:numId w:val="34"/>
        </w:numPr>
        <w:adjustRightInd/>
        <w:ind w:leftChars="200" w:left="820"/>
        <w:contextualSpacing w:val="0"/>
        <w:rPr>
          <w:i/>
          <w:iCs/>
          <w:highlight w:val="lightGray"/>
        </w:rPr>
      </w:pPr>
      <w:r w:rsidRPr="00E80990">
        <w:rPr>
          <w:i/>
          <w:iCs/>
          <w:highlight w:val="lightGray"/>
        </w:rPr>
        <w:t xml:space="preserve">Co-existence study results and conclusion is an important factor for deriving out-band emission </w:t>
      </w:r>
      <w:proofErr w:type="gramStart"/>
      <w:r w:rsidRPr="00E80990">
        <w:rPr>
          <w:i/>
          <w:iCs/>
          <w:highlight w:val="lightGray"/>
        </w:rPr>
        <w:t>requirements</w:t>
      </w:r>
      <w:proofErr w:type="gramEnd"/>
    </w:p>
    <w:p w14:paraId="19993BA1" w14:textId="77777777" w:rsidR="00E80990" w:rsidRPr="00E80990" w:rsidRDefault="00E80990" w:rsidP="00E80990">
      <w:pPr>
        <w:pStyle w:val="aff5"/>
        <w:numPr>
          <w:ilvl w:val="1"/>
          <w:numId w:val="35"/>
        </w:numPr>
        <w:adjustRightInd/>
        <w:ind w:leftChars="410" w:left="1240"/>
        <w:contextualSpacing w:val="0"/>
        <w:rPr>
          <w:rFonts w:eastAsiaTheme="minorEastAsia"/>
          <w:i/>
          <w:iCs/>
          <w:highlight w:val="lightGray"/>
        </w:rPr>
      </w:pPr>
      <w:r w:rsidRPr="00E80990">
        <w:rPr>
          <w:rFonts w:eastAsiaTheme="minorEastAsia"/>
          <w:i/>
          <w:iCs/>
          <w:highlight w:val="lightGray"/>
        </w:rPr>
        <w:t>Check the derived ACLR for A-MPR and additional spurious emission against regulatory information.</w:t>
      </w:r>
    </w:p>
    <w:p w14:paraId="2E300A7D" w14:textId="77777777" w:rsidR="00E80990" w:rsidRPr="00E80990" w:rsidRDefault="00E80990" w:rsidP="00E80990">
      <w:pPr>
        <w:ind w:leftChars="200" w:left="400"/>
        <w:rPr>
          <w:b/>
          <w:i/>
          <w:iCs/>
          <w:highlight w:val="lightGray"/>
          <w:u w:val="single"/>
          <w:lang w:eastAsia="ko-KR"/>
        </w:rPr>
      </w:pPr>
      <w:r w:rsidRPr="00E80990">
        <w:rPr>
          <w:b/>
          <w:i/>
          <w:iCs/>
          <w:highlight w:val="lightGray"/>
          <w:u w:val="single"/>
          <w:lang w:eastAsia="ko-KR"/>
        </w:rPr>
        <w:t>Issue 2-8: SEM</w:t>
      </w:r>
    </w:p>
    <w:p w14:paraId="040F33A8" w14:textId="77777777" w:rsidR="00E80990" w:rsidRPr="00E80990" w:rsidRDefault="00E80990" w:rsidP="00E80990">
      <w:pPr>
        <w:adjustRightInd/>
        <w:ind w:leftChars="200" w:left="400"/>
        <w:rPr>
          <w:b/>
          <w:bCs/>
          <w:i/>
          <w:iCs/>
          <w:highlight w:val="lightGray"/>
          <w:lang w:eastAsia="zh-CN"/>
        </w:rPr>
      </w:pPr>
      <w:r w:rsidRPr="00E80990">
        <w:rPr>
          <w:b/>
          <w:bCs/>
          <w:i/>
          <w:iCs/>
          <w:highlight w:val="lightGray"/>
          <w:lang w:eastAsia="zh-CN"/>
        </w:rPr>
        <w:t>Agreement:</w:t>
      </w:r>
    </w:p>
    <w:p w14:paraId="563D6A21" w14:textId="77777777" w:rsidR="00E80990" w:rsidRPr="00E80990" w:rsidRDefault="00E80990" w:rsidP="00E80990">
      <w:pPr>
        <w:pStyle w:val="aff5"/>
        <w:numPr>
          <w:ilvl w:val="0"/>
          <w:numId w:val="34"/>
        </w:numPr>
        <w:adjustRightInd/>
        <w:ind w:leftChars="200" w:left="820"/>
        <w:contextualSpacing w:val="0"/>
        <w:rPr>
          <w:i/>
          <w:iCs/>
          <w:highlight w:val="lightGray"/>
        </w:rPr>
      </w:pPr>
      <w:r w:rsidRPr="00E80990">
        <w:rPr>
          <w:i/>
          <w:iCs/>
          <w:highlight w:val="lightGray"/>
        </w:rPr>
        <w:t>To re-use existing SEM requirements from PC3 to other PCs as starting point.</w:t>
      </w:r>
    </w:p>
    <w:p w14:paraId="3914461E" w14:textId="77777777" w:rsidR="00E80990" w:rsidRPr="00E80990" w:rsidRDefault="00E80990" w:rsidP="00E80990">
      <w:pPr>
        <w:ind w:leftChars="200" w:left="400"/>
        <w:rPr>
          <w:b/>
          <w:i/>
          <w:iCs/>
          <w:highlight w:val="lightGray"/>
          <w:u w:val="single"/>
          <w:lang w:eastAsia="ko-KR"/>
        </w:rPr>
      </w:pPr>
      <w:r w:rsidRPr="00E80990">
        <w:rPr>
          <w:b/>
          <w:i/>
          <w:iCs/>
          <w:highlight w:val="lightGray"/>
          <w:u w:val="single"/>
          <w:lang w:eastAsia="ko-KR"/>
        </w:rPr>
        <w:t>Issue 2-9: MOP tolerance</w:t>
      </w:r>
    </w:p>
    <w:p w14:paraId="59D2C83C" w14:textId="77777777" w:rsidR="00E80990" w:rsidRPr="00E80990" w:rsidRDefault="00E80990" w:rsidP="00E80990">
      <w:pPr>
        <w:adjustRightInd/>
        <w:ind w:leftChars="200" w:left="400"/>
        <w:rPr>
          <w:b/>
          <w:bCs/>
          <w:i/>
          <w:iCs/>
          <w:highlight w:val="lightGray"/>
          <w:lang w:eastAsia="zh-CN"/>
        </w:rPr>
      </w:pPr>
      <w:r w:rsidRPr="00E80990">
        <w:rPr>
          <w:rFonts w:hint="eastAsia"/>
          <w:b/>
          <w:bCs/>
          <w:i/>
          <w:iCs/>
          <w:highlight w:val="lightGray"/>
          <w:lang w:eastAsia="zh-CN"/>
        </w:rPr>
        <w:t>A</w:t>
      </w:r>
      <w:r w:rsidRPr="00E80990">
        <w:rPr>
          <w:b/>
          <w:bCs/>
          <w:i/>
          <w:iCs/>
          <w:highlight w:val="lightGray"/>
          <w:lang w:eastAsia="zh-CN"/>
        </w:rPr>
        <w:t xml:space="preserve">greement: </w:t>
      </w:r>
    </w:p>
    <w:p w14:paraId="06588FC0" w14:textId="77777777" w:rsidR="00E80990" w:rsidRPr="00E80990" w:rsidRDefault="00E80990" w:rsidP="00E80990">
      <w:pPr>
        <w:pStyle w:val="aff5"/>
        <w:numPr>
          <w:ilvl w:val="0"/>
          <w:numId w:val="34"/>
        </w:numPr>
        <w:adjustRightInd/>
        <w:ind w:leftChars="200" w:left="820"/>
        <w:contextualSpacing w:val="0"/>
        <w:rPr>
          <w:i/>
          <w:iCs/>
          <w:highlight w:val="lightGray"/>
        </w:rPr>
      </w:pPr>
      <w:r w:rsidRPr="00E80990">
        <w:rPr>
          <w:i/>
          <w:iCs/>
          <w:highlight w:val="lightGray"/>
        </w:rPr>
        <w:t>Re-use NR TN TS 38.101-1 nominal MOP and +2</w:t>
      </w:r>
      <w:proofErr w:type="gramStart"/>
      <w:r w:rsidRPr="00E80990">
        <w:rPr>
          <w:i/>
          <w:iCs/>
          <w:highlight w:val="lightGray"/>
        </w:rPr>
        <w:t>/[</w:t>
      </w:r>
      <w:proofErr w:type="gramEnd"/>
      <w:r w:rsidRPr="00E80990">
        <w:rPr>
          <w:i/>
          <w:iCs/>
          <w:highlight w:val="lightGray"/>
        </w:rPr>
        <w:t>-3] tolerance for PC2 for NR-NTN Non-Redcap HPUE</w:t>
      </w:r>
    </w:p>
    <w:p w14:paraId="70EB1354" w14:textId="77777777" w:rsidR="00E80990" w:rsidRDefault="00E80990" w:rsidP="007855B9">
      <w:pPr>
        <w:rPr>
          <w:rFonts w:eastAsia="宋体"/>
          <w:lang w:eastAsia="zh-CN"/>
        </w:rPr>
      </w:pPr>
    </w:p>
    <w:p w14:paraId="0B83C208" w14:textId="668748B6" w:rsidR="00D36A17" w:rsidRDefault="00D36A17" w:rsidP="007855B9">
      <w:pPr>
        <w:rPr>
          <w:rFonts w:eastAsia="宋体"/>
          <w:lang w:eastAsia="zh-CN"/>
        </w:rPr>
      </w:pPr>
      <w:r>
        <w:rPr>
          <w:rFonts w:eastAsia="宋体" w:hint="eastAsia"/>
          <w:lang w:eastAsia="zh-CN"/>
        </w:rPr>
        <w:t>Here we further discuss some of the requirements:</w:t>
      </w:r>
    </w:p>
    <w:p w14:paraId="1A2770B6" w14:textId="515D6BCC" w:rsidR="00E80990" w:rsidRPr="008837ED" w:rsidRDefault="00E80990" w:rsidP="00E80990">
      <w:pPr>
        <w:adjustRightInd/>
        <w:rPr>
          <w:b/>
          <w:u w:val="single"/>
        </w:rPr>
      </w:pPr>
      <w:r w:rsidRPr="008837ED">
        <w:rPr>
          <w:b/>
          <w:u w:val="single"/>
        </w:rPr>
        <w:t>ACLR</w:t>
      </w:r>
    </w:p>
    <w:p w14:paraId="158EF16F" w14:textId="172A5AA5" w:rsidR="00E80990" w:rsidRDefault="00E5119D" w:rsidP="00E80990">
      <w:pPr>
        <w:rPr>
          <w:rFonts w:eastAsia="宋体"/>
          <w:lang w:eastAsia="zh-CN"/>
        </w:rPr>
      </w:pPr>
      <w:r>
        <w:rPr>
          <w:rFonts w:eastAsia="宋体" w:hint="eastAsia"/>
          <w:lang w:eastAsia="zh-CN"/>
        </w:rPr>
        <w:t>There is an even earlier agreement as following in [3]:</w:t>
      </w:r>
    </w:p>
    <w:p w14:paraId="702B32D9" w14:textId="77777777" w:rsidR="00E5119D" w:rsidRPr="00E5119D" w:rsidRDefault="00E5119D" w:rsidP="00E5119D">
      <w:pPr>
        <w:pStyle w:val="aff5"/>
        <w:numPr>
          <w:ilvl w:val="1"/>
          <w:numId w:val="23"/>
        </w:numPr>
        <w:overflowPunct/>
        <w:autoSpaceDE/>
        <w:autoSpaceDN/>
        <w:adjustRightInd/>
        <w:spacing w:after="120"/>
        <w:ind w:left="1440"/>
        <w:contextualSpacing w:val="0"/>
        <w:textAlignment w:val="auto"/>
        <w:rPr>
          <w:i/>
          <w:iCs/>
          <w:szCs w:val="24"/>
          <w:highlight w:val="lightGray"/>
          <w:lang w:eastAsia="zh-CN"/>
        </w:rPr>
      </w:pPr>
      <w:r w:rsidRPr="00E5119D">
        <w:rPr>
          <w:i/>
          <w:iCs/>
          <w:szCs w:val="24"/>
          <w:highlight w:val="lightGray"/>
          <w:lang w:eastAsia="zh-CN"/>
        </w:rPr>
        <w:lastRenderedPageBreak/>
        <w:t>The study of NTN HPUE Tx requirements generally would have to consider co-existence results, UE implementation feasibility, and existing HPUE requirements.</w:t>
      </w:r>
    </w:p>
    <w:p w14:paraId="530681F6" w14:textId="4CCE4FA4" w:rsidR="00E5119D" w:rsidRDefault="00E5119D" w:rsidP="00E80990">
      <w:pPr>
        <w:rPr>
          <w:rFonts w:eastAsia="宋体"/>
          <w:lang w:eastAsia="zh-CN"/>
        </w:rPr>
      </w:pPr>
      <w:r>
        <w:rPr>
          <w:rFonts w:eastAsia="宋体" w:hint="eastAsia"/>
          <w:lang w:eastAsia="zh-CN"/>
        </w:rPr>
        <w:t xml:space="preserve">Co-existence results is by far still the most basic reference that should be </w:t>
      </w:r>
      <w:r>
        <w:rPr>
          <w:rFonts w:eastAsia="宋体"/>
          <w:lang w:eastAsia="zh-CN"/>
        </w:rPr>
        <w:t>considered</w:t>
      </w:r>
      <w:r>
        <w:rPr>
          <w:rFonts w:eastAsia="宋体" w:hint="eastAsia"/>
          <w:lang w:eastAsia="zh-CN"/>
        </w:rPr>
        <w:t xml:space="preserve">. For NR NTN, re-using the legacy TN components are basic starting point of the implementations, and reusing legacy requirements also </w:t>
      </w:r>
      <w:r>
        <w:rPr>
          <w:rFonts w:eastAsia="宋体"/>
          <w:lang w:eastAsia="zh-CN"/>
        </w:rPr>
        <w:t>have</w:t>
      </w:r>
      <w:r>
        <w:rPr>
          <w:rFonts w:eastAsia="宋体" w:hint="eastAsia"/>
          <w:lang w:eastAsia="zh-CN"/>
        </w:rPr>
        <w:t xml:space="preserve"> strong technical support. These </w:t>
      </w:r>
      <w:proofErr w:type="spellStart"/>
      <w:r>
        <w:rPr>
          <w:rFonts w:eastAsia="宋体" w:hint="eastAsia"/>
          <w:lang w:eastAsia="zh-CN"/>
        </w:rPr>
        <w:t>trade offs</w:t>
      </w:r>
      <w:proofErr w:type="spellEnd"/>
      <w:r>
        <w:rPr>
          <w:rFonts w:eastAsia="宋体" w:hint="eastAsia"/>
          <w:lang w:eastAsia="zh-CN"/>
        </w:rPr>
        <w:t xml:space="preserve"> can be done after the co-existence study are completed.</w:t>
      </w:r>
    </w:p>
    <w:p w14:paraId="14F61D43" w14:textId="41B4B161" w:rsidR="00E5119D" w:rsidRPr="00000EFD" w:rsidRDefault="00E5119D" w:rsidP="00E80990">
      <w:pPr>
        <w:rPr>
          <w:rFonts w:eastAsia="宋体"/>
          <w:b/>
          <w:bCs/>
          <w:lang w:eastAsia="zh-CN"/>
        </w:rPr>
      </w:pPr>
      <w:r w:rsidRPr="00000EFD">
        <w:rPr>
          <w:rFonts w:eastAsia="宋体" w:hint="eastAsia"/>
          <w:b/>
          <w:bCs/>
          <w:lang w:eastAsia="zh-CN"/>
        </w:rPr>
        <w:t xml:space="preserve">Proposal 1: </w:t>
      </w:r>
      <w:r w:rsidR="00000EFD" w:rsidRPr="00000EFD">
        <w:rPr>
          <w:rFonts w:eastAsia="宋体" w:hint="eastAsia"/>
          <w:b/>
          <w:bCs/>
          <w:lang w:eastAsia="zh-CN"/>
        </w:rPr>
        <w:t>For ACLR, c</w:t>
      </w:r>
      <w:r w:rsidRPr="00000EFD">
        <w:rPr>
          <w:rFonts w:eastAsia="宋体" w:hint="eastAsia"/>
          <w:b/>
          <w:bCs/>
          <w:lang w:eastAsia="zh-CN"/>
        </w:rPr>
        <w:t xml:space="preserve">onsidering </w:t>
      </w:r>
      <w:proofErr w:type="spellStart"/>
      <w:r w:rsidR="00000EFD" w:rsidRPr="00000EFD">
        <w:rPr>
          <w:rFonts w:eastAsia="宋体" w:hint="eastAsia"/>
          <w:b/>
          <w:bCs/>
          <w:lang w:eastAsia="zh-CN"/>
        </w:rPr>
        <w:t>trade offs</w:t>
      </w:r>
      <w:proofErr w:type="spellEnd"/>
      <w:r w:rsidR="00000EFD" w:rsidRPr="00000EFD">
        <w:rPr>
          <w:rFonts w:eastAsia="宋体" w:hint="eastAsia"/>
          <w:b/>
          <w:bCs/>
          <w:lang w:eastAsia="zh-CN"/>
        </w:rPr>
        <w:t xml:space="preserve"> between co-existence requirements and existing TN requirements.</w:t>
      </w:r>
    </w:p>
    <w:p w14:paraId="1394D18D" w14:textId="77777777" w:rsidR="00E80990" w:rsidRPr="00E5119D" w:rsidRDefault="00E80990" w:rsidP="00E80990">
      <w:pPr>
        <w:rPr>
          <w:rFonts w:eastAsia="宋体"/>
          <w:lang w:eastAsia="zh-CN"/>
        </w:rPr>
      </w:pPr>
    </w:p>
    <w:p w14:paraId="27D0E919" w14:textId="07FD50F2" w:rsidR="00E80990" w:rsidRPr="008837ED" w:rsidRDefault="00E80990" w:rsidP="00E80990">
      <w:pPr>
        <w:rPr>
          <w:b/>
          <w:u w:val="single"/>
          <w:lang w:eastAsia="ko-KR"/>
        </w:rPr>
      </w:pPr>
      <w:r w:rsidRPr="008837ED">
        <w:rPr>
          <w:b/>
          <w:u w:val="single"/>
          <w:lang w:eastAsia="ko-KR"/>
        </w:rPr>
        <w:t>SEM</w:t>
      </w:r>
    </w:p>
    <w:p w14:paraId="0DD3A116" w14:textId="73248DC6" w:rsidR="007B3020" w:rsidRDefault="00E5119D" w:rsidP="007855B9">
      <w:pPr>
        <w:rPr>
          <w:rFonts w:eastAsia="宋体"/>
          <w:lang w:eastAsia="zh-CN"/>
        </w:rPr>
      </w:pPr>
      <w:r>
        <w:rPr>
          <w:rFonts w:eastAsia="宋体" w:hint="eastAsia"/>
          <w:lang w:eastAsia="zh-CN"/>
        </w:rPr>
        <w:t xml:space="preserve">In last meeting, there are proposals to </w:t>
      </w:r>
      <w:r>
        <w:rPr>
          <w:rFonts w:eastAsia="宋体"/>
          <w:lang w:eastAsia="zh-CN"/>
        </w:rPr>
        <w:t>consider</w:t>
      </w:r>
      <w:r>
        <w:rPr>
          <w:rFonts w:eastAsia="宋体" w:hint="eastAsia"/>
          <w:lang w:eastAsia="zh-CN"/>
        </w:rPr>
        <w:t xml:space="preserve"> more</w:t>
      </w:r>
      <w:r w:rsidR="00000EFD">
        <w:rPr>
          <w:rFonts w:eastAsia="宋体" w:hint="eastAsia"/>
          <w:lang w:eastAsia="zh-CN"/>
        </w:rPr>
        <w:t xml:space="preserve"> regulatory requirements dedicated to </w:t>
      </w:r>
      <w:r w:rsidR="00000EFD">
        <w:rPr>
          <w:rFonts w:eastAsia="宋体"/>
          <w:lang w:eastAsia="zh-CN"/>
        </w:rPr>
        <w:t>satellite</w:t>
      </w:r>
      <w:r w:rsidR="00000EFD">
        <w:rPr>
          <w:rFonts w:eastAsia="宋体" w:hint="eastAsia"/>
          <w:lang w:eastAsia="zh-CN"/>
        </w:rPr>
        <w:t xml:space="preserve"> communication. This is in </w:t>
      </w:r>
      <w:r w:rsidR="00000EFD">
        <w:rPr>
          <w:rFonts w:eastAsia="宋体"/>
          <w:lang w:eastAsia="zh-CN"/>
        </w:rPr>
        <w:t>theor</w:t>
      </w:r>
      <w:r w:rsidR="00000EFD">
        <w:rPr>
          <w:rFonts w:eastAsia="宋体" w:hint="eastAsia"/>
          <w:lang w:eastAsia="zh-CN"/>
        </w:rPr>
        <w:t xml:space="preserve">y, somewhat </w:t>
      </w:r>
      <w:proofErr w:type="gramStart"/>
      <w:r w:rsidR="00000EFD">
        <w:rPr>
          <w:rFonts w:eastAsia="宋体" w:hint="eastAsia"/>
          <w:lang w:eastAsia="zh-CN"/>
        </w:rPr>
        <w:t>reasonable, since</w:t>
      </w:r>
      <w:proofErr w:type="gramEnd"/>
      <w:r w:rsidR="00000EFD">
        <w:rPr>
          <w:rFonts w:eastAsia="宋体" w:hint="eastAsia"/>
          <w:lang w:eastAsia="zh-CN"/>
        </w:rPr>
        <w:t xml:space="preserve"> the SEM is most </w:t>
      </w:r>
      <w:r w:rsidR="00000EFD">
        <w:rPr>
          <w:rFonts w:eastAsia="宋体"/>
          <w:lang w:eastAsia="zh-CN"/>
        </w:rPr>
        <w:t>originated</w:t>
      </w:r>
      <w:r w:rsidR="00000EFD">
        <w:rPr>
          <w:rFonts w:eastAsia="宋体" w:hint="eastAsia"/>
          <w:lang w:eastAsia="zh-CN"/>
        </w:rPr>
        <w:t xml:space="preserve"> from regulatory. However, considering this is a rather basic requirement, changing the SEM for NTN may bring considerable difficulty in reusing TN </w:t>
      </w:r>
      <w:r w:rsidR="00000EFD">
        <w:rPr>
          <w:rFonts w:eastAsia="宋体"/>
          <w:lang w:eastAsia="zh-CN"/>
        </w:rPr>
        <w:t>component</w:t>
      </w:r>
      <w:r w:rsidR="00000EFD">
        <w:rPr>
          <w:rFonts w:eastAsia="宋体" w:hint="eastAsia"/>
          <w:lang w:eastAsia="zh-CN"/>
        </w:rPr>
        <w:t>s, since TN components would only consider SEM already defined and stabled for almost a decade.</w:t>
      </w:r>
    </w:p>
    <w:p w14:paraId="66D4B070" w14:textId="0BCC2B42" w:rsidR="00000EFD" w:rsidRPr="00C70380" w:rsidRDefault="00000EFD" w:rsidP="007855B9">
      <w:pPr>
        <w:rPr>
          <w:rFonts w:eastAsia="宋体"/>
          <w:b/>
          <w:bCs/>
          <w:lang w:eastAsia="zh-CN"/>
        </w:rPr>
      </w:pPr>
      <w:r w:rsidRPr="00C70380">
        <w:rPr>
          <w:rFonts w:eastAsia="宋体" w:hint="eastAsia"/>
          <w:b/>
          <w:bCs/>
          <w:lang w:eastAsia="zh-CN"/>
        </w:rPr>
        <w:t>Observation 1: SEM in TN has been stable for a long time. Changing NR NTN SEM would bring difficulty to reusing the TN components for NR-NTN.</w:t>
      </w:r>
    </w:p>
    <w:p w14:paraId="60AD131B" w14:textId="78FC4EE5" w:rsidR="00000EFD" w:rsidRDefault="00000EFD" w:rsidP="007855B9">
      <w:pPr>
        <w:rPr>
          <w:rFonts w:eastAsia="宋体"/>
          <w:lang w:eastAsia="zh-CN"/>
        </w:rPr>
      </w:pPr>
      <w:r>
        <w:rPr>
          <w:rFonts w:eastAsia="宋体" w:hint="eastAsia"/>
          <w:lang w:eastAsia="zh-CN"/>
        </w:rPr>
        <w:t>Considering that chance to reusing TN components are important, it is proposed to keep the NR NTN SEM aligned with TN. Furthermore, the PC3 SEM was already reused for other power classes in TN, and it seems no difficulty to do this for NR-NTN.</w:t>
      </w:r>
    </w:p>
    <w:p w14:paraId="4E8DC9D6" w14:textId="79BDE8D9" w:rsidR="00000EFD" w:rsidRPr="00000EFD" w:rsidRDefault="00000EFD" w:rsidP="007855B9">
      <w:pPr>
        <w:rPr>
          <w:rFonts w:eastAsia="宋体"/>
          <w:b/>
          <w:bCs/>
          <w:lang w:eastAsia="zh-CN"/>
        </w:rPr>
      </w:pPr>
      <w:r w:rsidRPr="00000EFD">
        <w:rPr>
          <w:rFonts w:eastAsia="宋体" w:hint="eastAsia"/>
          <w:b/>
          <w:bCs/>
          <w:lang w:eastAsia="zh-CN"/>
        </w:rPr>
        <w:t>Proposal 2: R</w:t>
      </w:r>
      <w:r w:rsidRPr="00000EFD">
        <w:rPr>
          <w:rFonts w:eastAsia="宋体"/>
          <w:b/>
          <w:bCs/>
          <w:lang w:eastAsia="zh-CN"/>
        </w:rPr>
        <w:t>e-use existing SEM requirements from PC3 to other PCs.</w:t>
      </w:r>
    </w:p>
    <w:p w14:paraId="0A7C4F3A" w14:textId="77777777" w:rsidR="00E80990" w:rsidRPr="00000EFD" w:rsidRDefault="00E80990" w:rsidP="007855B9">
      <w:pPr>
        <w:rPr>
          <w:rFonts w:eastAsia="宋体"/>
          <w:lang w:eastAsia="zh-CN"/>
        </w:rPr>
      </w:pPr>
    </w:p>
    <w:p w14:paraId="0BE92483" w14:textId="1C17139B" w:rsidR="00E80990" w:rsidRPr="00E80990" w:rsidRDefault="00E80990" w:rsidP="00E80990">
      <w:pPr>
        <w:adjustRightInd/>
        <w:rPr>
          <w:rFonts w:eastAsiaTheme="minorEastAsia"/>
          <w:b/>
          <w:u w:val="single"/>
          <w:lang w:eastAsia="zh-CN"/>
        </w:rPr>
      </w:pPr>
      <w:r>
        <w:rPr>
          <w:rFonts w:eastAsiaTheme="minorEastAsia" w:hint="eastAsia"/>
          <w:b/>
          <w:u w:val="single"/>
          <w:lang w:eastAsia="zh-CN"/>
        </w:rPr>
        <w:t>MRP &amp; A-MPR</w:t>
      </w:r>
    </w:p>
    <w:p w14:paraId="087764E9" w14:textId="5C4F12A1" w:rsidR="00F3070C" w:rsidRDefault="00E5119D" w:rsidP="00E80990">
      <w:pPr>
        <w:rPr>
          <w:rFonts w:eastAsiaTheme="minorEastAsia"/>
          <w:iCs/>
          <w:lang w:eastAsia="zh-CN"/>
        </w:rPr>
      </w:pPr>
      <w:r>
        <w:rPr>
          <w:rFonts w:eastAsiaTheme="minorEastAsia" w:hint="eastAsia"/>
          <w:iCs/>
          <w:lang w:eastAsia="zh-CN"/>
        </w:rPr>
        <w:t xml:space="preserve">The MPR should be based on </w:t>
      </w:r>
      <w:r w:rsidR="00000EFD">
        <w:rPr>
          <w:rFonts w:eastAsiaTheme="minorEastAsia" w:hint="eastAsia"/>
          <w:iCs/>
          <w:lang w:eastAsia="zh-CN"/>
        </w:rPr>
        <w:t xml:space="preserve">ACLR and </w:t>
      </w:r>
      <w:proofErr w:type="gramStart"/>
      <w:r w:rsidR="00000EFD">
        <w:rPr>
          <w:rFonts w:eastAsiaTheme="minorEastAsia" w:hint="eastAsia"/>
          <w:iCs/>
          <w:lang w:eastAsia="zh-CN"/>
        </w:rPr>
        <w:t>SEM</w:t>
      </w:r>
      <w:r w:rsidR="00F3070C">
        <w:rPr>
          <w:rFonts w:eastAsiaTheme="minorEastAsia" w:hint="eastAsia"/>
          <w:iCs/>
          <w:lang w:eastAsia="zh-CN"/>
        </w:rPr>
        <w:t>, and</w:t>
      </w:r>
      <w:proofErr w:type="gramEnd"/>
      <w:r w:rsidR="00F3070C">
        <w:rPr>
          <w:rFonts w:eastAsiaTheme="minorEastAsia" w:hint="eastAsia"/>
          <w:iCs/>
          <w:lang w:eastAsia="zh-CN"/>
        </w:rPr>
        <w:t xml:space="preserve"> can be discussed after ACLR/SEM are set. There is one interested option, that if TN PC3 ACLR is used for PC2 NR-NTN, would a slightly lower MPR is possible and needed? </w:t>
      </w:r>
    </w:p>
    <w:p w14:paraId="406A5501" w14:textId="177796ED" w:rsidR="00F3070C" w:rsidRDefault="00F3070C" w:rsidP="00E80990">
      <w:pPr>
        <w:rPr>
          <w:rFonts w:eastAsiaTheme="minorEastAsia"/>
          <w:iCs/>
          <w:lang w:eastAsia="zh-CN"/>
        </w:rPr>
      </w:pPr>
      <w:r>
        <w:rPr>
          <w:rFonts w:eastAsiaTheme="minorEastAsia" w:hint="eastAsia"/>
          <w:iCs/>
          <w:lang w:eastAsia="zh-CN"/>
        </w:rPr>
        <w:t>For A-MPR, more discussion can be made later.</w:t>
      </w:r>
    </w:p>
    <w:p w14:paraId="46D21EC9" w14:textId="5053817B" w:rsidR="00F3070C" w:rsidRPr="00F3070C" w:rsidRDefault="00F3070C" w:rsidP="00E80990">
      <w:pPr>
        <w:rPr>
          <w:rFonts w:eastAsiaTheme="minorEastAsia"/>
          <w:b/>
          <w:bCs/>
          <w:iCs/>
          <w:lang w:eastAsia="zh-CN"/>
        </w:rPr>
      </w:pPr>
      <w:r w:rsidRPr="00F3070C">
        <w:rPr>
          <w:rFonts w:eastAsiaTheme="minorEastAsia" w:hint="eastAsia"/>
          <w:b/>
          <w:bCs/>
          <w:iCs/>
          <w:lang w:eastAsia="zh-CN"/>
        </w:rPr>
        <w:t xml:space="preserve">Proposal 3: Discuss MPR/A-MPR </w:t>
      </w:r>
      <w:r w:rsidRPr="00F3070C">
        <w:rPr>
          <w:rFonts w:eastAsiaTheme="minorEastAsia"/>
          <w:b/>
          <w:bCs/>
          <w:iCs/>
          <w:lang w:eastAsia="zh-CN"/>
        </w:rPr>
        <w:t>further</w:t>
      </w:r>
      <w:r w:rsidRPr="00F3070C">
        <w:rPr>
          <w:rFonts w:eastAsiaTheme="minorEastAsia" w:hint="eastAsia"/>
          <w:b/>
          <w:bCs/>
          <w:iCs/>
          <w:lang w:eastAsia="zh-CN"/>
        </w:rPr>
        <w:t xml:space="preserve"> after SEM/ACLR is set.</w:t>
      </w:r>
    </w:p>
    <w:p w14:paraId="668B5FDA" w14:textId="77777777" w:rsidR="00E80990" w:rsidRPr="007855B9" w:rsidRDefault="00E80990" w:rsidP="007855B9">
      <w:pPr>
        <w:rPr>
          <w:rFonts w:eastAsia="宋体"/>
          <w:lang w:eastAsia="zh-CN"/>
        </w:rPr>
      </w:pPr>
    </w:p>
    <w:p w14:paraId="2F899480" w14:textId="643CFD89" w:rsidR="00350671" w:rsidRDefault="001C52BB" w:rsidP="00350671">
      <w:pPr>
        <w:pStyle w:val="2"/>
        <w:tabs>
          <w:tab w:val="num" w:pos="2977"/>
        </w:tabs>
        <w:spacing w:after="240"/>
        <w:ind w:left="567"/>
        <w:rPr>
          <w:rFonts w:eastAsiaTheme="minorEastAsia"/>
          <w:lang w:eastAsia="zh-CN"/>
        </w:rPr>
      </w:pPr>
      <w:r>
        <w:rPr>
          <w:rFonts w:eastAsiaTheme="minorEastAsia" w:hint="eastAsia"/>
          <w:lang w:eastAsia="zh-CN"/>
        </w:rPr>
        <w:t xml:space="preserve">Duty cycle </w:t>
      </w:r>
      <w:r w:rsidR="002A2919">
        <w:rPr>
          <w:rFonts w:eastAsiaTheme="minorEastAsia" w:hint="eastAsia"/>
          <w:lang w:eastAsia="zh-CN"/>
        </w:rPr>
        <w:t>Related</w:t>
      </w:r>
    </w:p>
    <w:bookmarkEnd w:id="2"/>
    <w:p w14:paraId="3F16753D" w14:textId="0999CAD6" w:rsidR="00214C98" w:rsidRDefault="00F3070C" w:rsidP="00C42B50">
      <w:pPr>
        <w:rPr>
          <w:rFonts w:eastAsia="宋体"/>
          <w:lang w:eastAsia="zh-CN"/>
        </w:rPr>
      </w:pPr>
      <w:r>
        <w:rPr>
          <w:rFonts w:eastAsia="宋体" w:hint="eastAsia"/>
          <w:lang w:eastAsia="zh-CN"/>
        </w:rPr>
        <w:t xml:space="preserve">In last meeting, there were some preliminary </w:t>
      </w:r>
      <w:proofErr w:type="gramStart"/>
      <w:r>
        <w:rPr>
          <w:rFonts w:eastAsia="宋体"/>
          <w:lang w:eastAsia="zh-CN"/>
        </w:rPr>
        <w:t>discussion</w:t>
      </w:r>
      <w:proofErr w:type="gramEnd"/>
      <w:r>
        <w:rPr>
          <w:rFonts w:eastAsia="宋体" w:hint="eastAsia"/>
          <w:lang w:eastAsia="zh-CN"/>
        </w:rPr>
        <w:t xml:space="preserve"> on duty cycle based </w:t>
      </w:r>
      <w:r>
        <w:rPr>
          <w:rFonts w:eastAsia="宋体"/>
          <w:lang w:eastAsia="zh-CN"/>
        </w:rPr>
        <w:t>approach</w:t>
      </w:r>
      <w:r>
        <w:rPr>
          <w:rFonts w:eastAsia="宋体" w:hint="eastAsia"/>
          <w:lang w:eastAsia="zh-CN"/>
        </w:rPr>
        <w:t xml:space="preserve">. </w:t>
      </w:r>
      <w:proofErr w:type="gramStart"/>
      <w:r>
        <w:rPr>
          <w:rFonts w:eastAsia="宋体" w:hint="eastAsia"/>
          <w:lang w:eastAsia="zh-CN"/>
        </w:rPr>
        <w:t>Generally</w:t>
      </w:r>
      <w:proofErr w:type="gramEnd"/>
      <w:r>
        <w:rPr>
          <w:rFonts w:eastAsia="宋体" w:hint="eastAsia"/>
          <w:lang w:eastAsia="zh-CN"/>
        </w:rPr>
        <w:t xml:space="preserve"> there are some support of further discussion but concrete agreements were reached.</w:t>
      </w:r>
    </w:p>
    <w:p w14:paraId="5C7C3704" w14:textId="67A31721" w:rsidR="005D4D4B" w:rsidRDefault="00F3070C" w:rsidP="00F3070C">
      <w:pPr>
        <w:rPr>
          <w:rFonts w:eastAsia="宋体"/>
          <w:lang w:eastAsia="zh-CN"/>
        </w:rPr>
      </w:pPr>
      <w:r w:rsidRPr="00F3070C">
        <w:rPr>
          <w:rFonts w:eastAsia="宋体" w:hint="eastAsia"/>
          <w:lang w:eastAsia="zh-CN"/>
        </w:rPr>
        <w:t xml:space="preserve">As pointed out earlier, the </w:t>
      </w:r>
      <w:r>
        <w:rPr>
          <w:rFonts w:eastAsia="宋体" w:hint="eastAsia"/>
          <w:lang w:eastAsia="zh-CN"/>
        </w:rPr>
        <w:t xml:space="preserve">current </w:t>
      </w:r>
      <w:r w:rsidRPr="00F3070C">
        <w:rPr>
          <w:rFonts w:eastAsia="宋体" w:hint="eastAsia"/>
          <w:lang w:eastAsia="zh-CN"/>
        </w:rPr>
        <w:t xml:space="preserve">duty cycle method </w:t>
      </w:r>
      <w:r>
        <w:rPr>
          <w:rFonts w:eastAsia="宋体" w:hint="eastAsia"/>
          <w:lang w:eastAsia="zh-CN"/>
        </w:rPr>
        <w:t xml:space="preserve">defined in TN </w:t>
      </w:r>
      <w:r w:rsidRPr="00F3070C">
        <w:rPr>
          <w:rFonts w:eastAsia="宋体"/>
          <w:lang w:eastAsia="zh-CN"/>
        </w:rPr>
        <w:t>actually</w:t>
      </w:r>
      <w:r w:rsidRPr="00F3070C">
        <w:rPr>
          <w:rFonts w:eastAsia="宋体" w:hint="eastAsia"/>
          <w:lang w:eastAsia="zh-CN"/>
        </w:rPr>
        <w:t xml:space="preserve"> did not use the wording </w:t>
      </w:r>
      <w:r w:rsidRPr="00F3070C">
        <w:rPr>
          <w:rFonts w:eastAsia="宋体"/>
          <w:lang w:eastAsia="zh-CN"/>
        </w:rPr>
        <w:t>“</w:t>
      </w:r>
      <w:r w:rsidRPr="00F3070C">
        <w:rPr>
          <w:rFonts w:eastAsia="宋体" w:hint="eastAsia"/>
          <w:lang w:eastAsia="zh-CN"/>
        </w:rPr>
        <w:t>duty cycle</w:t>
      </w:r>
      <w:r w:rsidRPr="00F3070C">
        <w:rPr>
          <w:rFonts w:eastAsia="宋体"/>
          <w:lang w:eastAsia="zh-CN"/>
        </w:rPr>
        <w:t>”</w:t>
      </w:r>
      <w:r w:rsidRPr="00F3070C">
        <w:rPr>
          <w:rFonts w:eastAsia="宋体" w:hint="eastAsia"/>
          <w:lang w:eastAsia="zh-CN"/>
        </w:rPr>
        <w:t xml:space="preserve">, but </w:t>
      </w:r>
      <w:r w:rsidRPr="00F3070C">
        <w:rPr>
          <w:rFonts w:eastAsia="宋体"/>
          <w:lang w:eastAsia="zh-CN"/>
        </w:rPr>
        <w:t>“</w:t>
      </w:r>
      <w:r w:rsidRPr="00F3070C">
        <w:t>the percentage of uplink symbols transmitted in a certain evaluation period</w:t>
      </w:r>
      <w:r w:rsidRPr="00F3070C">
        <w:rPr>
          <w:rFonts w:eastAsia="宋体"/>
          <w:lang w:eastAsia="zh-CN"/>
        </w:rPr>
        <w:t>”</w:t>
      </w:r>
      <w:r w:rsidRPr="00F3070C">
        <w:rPr>
          <w:rFonts w:eastAsia="宋体" w:hint="eastAsia"/>
          <w:lang w:eastAsia="zh-CN"/>
        </w:rPr>
        <w:t xml:space="preserve"> which can be adaptable to </w:t>
      </w:r>
      <w:proofErr w:type="gramStart"/>
      <w:r w:rsidRPr="00F3070C">
        <w:rPr>
          <w:rFonts w:eastAsia="宋体" w:hint="eastAsia"/>
          <w:lang w:eastAsia="zh-CN"/>
        </w:rPr>
        <w:t>both FDD</w:t>
      </w:r>
      <w:proofErr w:type="gramEnd"/>
      <w:r w:rsidRPr="00F3070C">
        <w:rPr>
          <w:rFonts w:eastAsia="宋体" w:hint="eastAsia"/>
          <w:lang w:eastAsia="zh-CN"/>
        </w:rPr>
        <w:t>/TDD.</w:t>
      </w:r>
      <w:r>
        <w:rPr>
          <w:rFonts w:eastAsia="宋体" w:hint="eastAsia"/>
          <w:lang w:eastAsia="zh-CN"/>
        </w:rPr>
        <w:t xml:space="preserve"> The main problematic part is that there </w:t>
      </w:r>
      <w:proofErr w:type="gramStart"/>
      <w:r>
        <w:rPr>
          <w:rFonts w:eastAsia="宋体" w:hint="eastAsia"/>
          <w:lang w:eastAsia="zh-CN"/>
        </w:rPr>
        <w:t>are</w:t>
      </w:r>
      <w:proofErr w:type="gramEnd"/>
      <w:r>
        <w:rPr>
          <w:rFonts w:eastAsia="宋体" w:hint="eastAsia"/>
          <w:lang w:eastAsia="zh-CN"/>
        </w:rPr>
        <w:t xml:space="preserve"> no definition of </w:t>
      </w:r>
      <w:r>
        <w:rPr>
          <w:rFonts w:eastAsia="宋体"/>
          <w:lang w:eastAsia="zh-CN"/>
        </w:rPr>
        <w:t>“</w:t>
      </w:r>
      <w:r>
        <w:rPr>
          <w:rFonts w:eastAsia="宋体" w:hint="eastAsia"/>
          <w:lang w:eastAsia="zh-CN"/>
        </w:rPr>
        <w:t>a certain evaluation period</w:t>
      </w:r>
      <w:r>
        <w:rPr>
          <w:rFonts w:eastAsia="宋体"/>
          <w:lang w:eastAsia="zh-CN"/>
        </w:rPr>
        <w:t>”</w:t>
      </w:r>
      <w:r>
        <w:rPr>
          <w:rFonts w:eastAsia="宋体" w:hint="eastAsia"/>
          <w:lang w:eastAsia="zh-CN"/>
        </w:rPr>
        <w:t xml:space="preserve"> and no coordination of evaluation window between network and UE.</w:t>
      </w:r>
      <w:r w:rsidR="005D4D4B">
        <w:rPr>
          <w:rFonts w:eastAsia="宋体" w:hint="eastAsia"/>
          <w:lang w:eastAsia="zh-CN"/>
        </w:rPr>
        <w:t xml:space="preserve"> This makes the scheme quite flexible, but difficult to be implemented. During discussion in FR2, these limitations of duty cycle method </w:t>
      </w:r>
      <w:proofErr w:type="gramStart"/>
      <w:r w:rsidR="005D4D4B">
        <w:rPr>
          <w:rFonts w:eastAsia="宋体" w:hint="eastAsia"/>
          <w:lang w:eastAsia="zh-CN"/>
        </w:rPr>
        <w:t>are already been</w:t>
      </w:r>
      <w:proofErr w:type="gramEnd"/>
      <w:r w:rsidR="005D4D4B">
        <w:rPr>
          <w:rFonts w:eastAsia="宋体" w:hint="eastAsia"/>
          <w:lang w:eastAsia="zh-CN"/>
        </w:rPr>
        <w:t xml:space="preserve"> known. However, the duty cycle was still also </w:t>
      </w:r>
      <w:r w:rsidR="005D4D4B">
        <w:rPr>
          <w:rFonts w:eastAsia="宋体"/>
          <w:lang w:eastAsia="zh-CN"/>
        </w:rPr>
        <w:t>defined</w:t>
      </w:r>
      <w:r w:rsidR="005D4D4B">
        <w:rPr>
          <w:rFonts w:eastAsia="宋体" w:hint="eastAsia"/>
          <w:lang w:eastAsia="zh-CN"/>
        </w:rPr>
        <w:t xml:space="preserve"> for FR2.</w:t>
      </w:r>
    </w:p>
    <w:p w14:paraId="35B35F58" w14:textId="311C5E3F" w:rsidR="005D4D4B" w:rsidRDefault="005D4D4B" w:rsidP="00F3070C">
      <w:pPr>
        <w:rPr>
          <w:rFonts w:eastAsia="宋体"/>
          <w:lang w:eastAsia="zh-CN"/>
        </w:rPr>
      </w:pPr>
      <w:r>
        <w:rPr>
          <w:rFonts w:eastAsia="宋体" w:hint="eastAsia"/>
          <w:lang w:eastAsia="zh-CN"/>
        </w:rPr>
        <w:t xml:space="preserve">In case of NTN, what should be the basic </w:t>
      </w:r>
      <w:r>
        <w:rPr>
          <w:rFonts w:eastAsia="宋体"/>
          <w:lang w:eastAsia="zh-CN"/>
        </w:rPr>
        <w:t>behaviour</w:t>
      </w:r>
      <w:r>
        <w:rPr>
          <w:rFonts w:eastAsia="宋体" w:hint="eastAsia"/>
          <w:lang w:eastAsia="zh-CN"/>
        </w:rPr>
        <w:t xml:space="preserve">? </w:t>
      </w:r>
      <w:r w:rsidR="00C70380">
        <w:rPr>
          <w:rFonts w:eastAsia="宋体" w:hint="eastAsia"/>
          <w:lang w:eastAsia="zh-CN"/>
        </w:rPr>
        <w:t xml:space="preserve">Is evaluation period needed to be </w:t>
      </w:r>
      <w:r w:rsidR="00C70380">
        <w:rPr>
          <w:rFonts w:eastAsia="宋体"/>
          <w:lang w:eastAsia="zh-CN"/>
        </w:rPr>
        <w:t>specified</w:t>
      </w:r>
      <w:r w:rsidR="00C70380">
        <w:rPr>
          <w:rFonts w:eastAsia="宋体" w:hint="eastAsia"/>
          <w:lang w:eastAsia="zh-CN"/>
        </w:rPr>
        <w:t xml:space="preserve">? What if duty cycle </w:t>
      </w:r>
      <w:proofErr w:type="gramStart"/>
      <w:r w:rsidR="00C70380">
        <w:rPr>
          <w:rFonts w:eastAsia="宋体" w:hint="eastAsia"/>
          <w:lang w:eastAsia="zh-CN"/>
        </w:rPr>
        <w:t>are</w:t>
      </w:r>
      <w:proofErr w:type="gramEnd"/>
      <w:r w:rsidR="00C70380">
        <w:rPr>
          <w:rFonts w:eastAsia="宋体" w:hint="eastAsia"/>
          <w:lang w:eastAsia="zh-CN"/>
        </w:rPr>
        <w:t xml:space="preserve"> exceeded and what if not exceeded? These should </w:t>
      </w:r>
      <w:proofErr w:type="gramStart"/>
      <w:r w:rsidR="00C70380">
        <w:rPr>
          <w:rFonts w:eastAsia="宋体" w:hint="eastAsia"/>
          <w:lang w:eastAsia="zh-CN"/>
        </w:rPr>
        <w:t>discussed</w:t>
      </w:r>
      <w:proofErr w:type="gramEnd"/>
      <w:r w:rsidR="00C70380">
        <w:rPr>
          <w:rFonts w:eastAsia="宋体" w:hint="eastAsia"/>
          <w:lang w:eastAsia="zh-CN"/>
        </w:rPr>
        <w:t xml:space="preserve"> as part of the schemes. </w:t>
      </w:r>
    </w:p>
    <w:p w14:paraId="524DB4FC" w14:textId="6090C7C8" w:rsidR="00F3070C" w:rsidRDefault="005D4D4B" w:rsidP="00C42B50">
      <w:pPr>
        <w:rPr>
          <w:rFonts w:eastAsia="宋体"/>
          <w:lang w:eastAsia="zh-CN"/>
        </w:rPr>
      </w:pPr>
      <w:r w:rsidRPr="005D4D4B">
        <w:rPr>
          <w:rFonts w:eastAsia="宋体" w:hint="eastAsia"/>
          <w:b/>
          <w:bCs/>
          <w:lang w:eastAsia="zh-CN"/>
        </w:rPr>
        <w:t xml:space="preserve">Proposal 4: </w:t>
      </w:r>
      <w:r>
        <w:rPr>
          <w:rFonts w:eastAsia="宋体" w:hint="eastAsia"/>
          <w:b/>
          <w:bCs/>
          <w:lang w:eastAsia="zh-CN"/>
        </w:rPr>
        <w:t xml:space="preserve">Discuss more on the </w:t>
      </w:r>
      <w:r w:rsidR="00C70380">
        <w:rPr>
          <w:rFonts w:eastAsia="宋体" w:hint="eastAsia"/>
          <w:b/>
          <w:bCs/>
          <w:lang w:eastAsia="zh-CN"/>
        </w:rPr>
        <w:t xml:space="preserve">duty cycle </w:t>
      </w:r>
      <w:r w:rsidR="00C70380">
        <w:rPr>
          <w:rFonts w:eastAsia="宋体"/>
          <w:b/>
          <w:bCs/>
          <w:lang w:eastAsia="zh-CN"/>
        </w:rPr>
        <w:t>behaviour</w:t>
      </w:r>
      <w:r w:rsidR="00C70380">
        <w:rPr>
          <w:rFonts w:eastAsia="宋体" w:hint="eastAsia"/>
          <w:b/>
          <w:bCs/>
          <w:lang w:eastAsia="zh-CN"/>
        </w:rPr>
        <w:t xml:space="preserve">s and </w:t>
      </w:r>
      <w:proofErr w:type="gramStart"/>
      <w:r w:rsidR="00C70380">
        <w:rPr>
          <w:rFonts w:eastAsia="宋体" w:hint="eastAsia"/>
          <w:b/>
          <w:bCs/>
          <w:lang w:eastAsia="zh-CN"/>
        </w:rPr>
        <w:t>schemes, and</w:t>
      </w:r>
      <w:proofErr w:type="gramEnd"/>
      <w:r w:rsidR="00C70380">
        <w:rPr>
          <w:rFonts w:eastAsia="宋体" w:hint="eastAsia"/>
          <w:b/>
          <w:bCs/>
          <w:lang w:eastAsia="zh-CN"/>
        </w:rPr>
        <w:t xml:space="preserve"> using existing TN as starting point.</w:t>
      </w:r>
    </w:p>
    <w:p w14:paraId="6886EBE0" w14:textId="77777777" w:rsidR="00F3070C" w:rsidRDefault="00F3070C" w:rsidP="00C42B50">
      <w:pPr>
        <w:rPr>
          <w:rFonts w:eastAsia="宋体"/>
          <w:lang w:eastAsia="zh-CN"/>
        </w:rPr>
      </w:pPr>
    </w:p>
    <w:p w14:paraId="61592774" w14:textId="047D0AA4" w:rsidR="007855B9" w:rsidRPr="00C96D46" w:rsidRDefault="009646CF" w:rsidP="007855B9">
      <w:pPr>
        <w:pStyle w:val="1"/>
        <w:rPr>
          <w:rFonts w:eastAsia="宋体"/>
          <w:lang w:eastAsia="zh-CN"/>
        </w:rPr>
      </w:pPr>
      <w:r>
        <w:rPr>
          <w:rFonts w:eastAsia="宋体" w:hint="eastAsia"/>
          <w:lang w:eastAsia="zh-CN"/>
        </w:rPr>
        <w:lastRenderedPageBreak/>
        <w:t>F</w:t>
      </w:r>
      <w:r w:rsidR="007855B9">
        <w:rPr>
          <w:rFonts w:eastAsia="宋体"/>
          <w:lang w:eastAsia="zh-CN"/>
        </w:rPr>
        <w:t>easibility</w:t>
      </w:r>
      <w:r w:rsidR="007855B9">
        <w:rPr>
          <w:rFonts w:eastAsia="宋体" w:hint="eastAsia"/>
          <w:lang w:eastAsia="zh-CN"/>
        </w:rPr>
        <w:t xml:space="preserve"> </w:t>
      </w:r>
      <w:r>
        <w:rPr>
          <w:rFonts w:eastAsia="宋体" w:hint="eastAsia"/>
          <w:lang w:eastAsia="zh-CN"/>
        </w:rPr>
        <w:t xml:space="preserve">and </w:t>
      </w:r>
      <w:r>
        <w:rPr>
          <w:rFonts w:eastAsia="宋体"/>
          <w:lang w:eastAsia="zh-CN"/>
        </w:rPr>
        <w:t>Requirements</w:t>
      </w:r>
      <w:r>
        <w:rPr>
          <w:rFonts w:eastAsia="宋体" w:hint="eastAsia"/>
          <w:lang w:eastAsia="zh-CN"/>
        </w:rPr>
        <w:t xml:space="preserve"> applicability</w:t>
      </w:r>
    </w:p>
    <w:p w14:paraId="15ABE068" w14:textId="49C8EE52" w:rsidR="007B3020" w:rsidRDefault="007B3020" w:rsidP="007855B9">
      <w:pPr>
        <w:rPr>
          <w:rFonts w:eastAsia="宋体"/>
          <w:lang w:eastAsia="zh-CN"/>
        </w:rPr>
      </w:pPr>
      <w:r>
        <w:rPr>
          <w:rFonts w:eastAsia="宋体" w:hint="eastAsia"/>
          <w:lang w:eastAsia="zh-CN"/>
        </w:rPr>
        <w:t xml:space="preserve">In last meeting, some PA testing and </w:t>
      </w:r>
      <w:r>
        <w:rPr>
          <w:rFonts w:eastAsia="宋体"/>
          <w:lang w:eastAsia="zh-CN"/>
        </w:rPr>
        <w:t>analysis</w:t>
      </w:r>
      <w:r>
        <w:rPr>
          <w:rFonts w:eastAsia="宋体" w:hint="eastAsia"/>
          <w:lang w:eastAsia="zh-CN"/>
        </w:rPr>
        <w:t>, plus duplexer analysis were made in [</w:t>
      </w:r>
      <w:r w:rsidR="00B17687">
        <w:rPr>
          <w:rFonts w:eastAsiaTheme="minorEastAsia" w:hint="eastAsia"/>
          <w:lang w:eastAsia="zh-CN"/>
        </w:rPr>
        <w:t>5</w:t>
      </w:r>
      <w:r>
        <w:rPr>
          <w:rFonts w:eastAsia="宋体" w:hint="eastAsia"/>
          <w:lang w:eastAsia="zh-CN"/>
        </w:rPr>
        <w:t>]. For the UE architecture and type considerations, the following agreements have been made:</w:t>
      </w:r>
    </w:p>
    <w:p w14:paraId="72AECD14" w14:textId="77777777" w:rsidR="007B3020" w:rsidRPr="007B3020" w:rsidRDefault="007B3020" w:rsidP="007B3020">
      <w:pPr>
        <w:ind w:leftChars="200" w:left="400"/>
        <w:rPr>
          <w:b/>
          <w:i/>
          <w:iCs/>
          <w:highlight w:val="lightGray"/>
          <w:u w:val="single"/>
          <w:lang w:eastAsia="ko-KR"/>
        </w:rPr>
      </w:pPr>
      <w:r w:rsidRPr="007B3020">
        <w:rPr>
          <w:b/>
          <w:i/>
          <w:iCs/>
          <w:highlight w:val="lightGray"/>
          <w:u w:val="single"/>
          <w:lang w:eastAsia="ko-KR"/>
        </w:rPr>
        <w:t>Issue 2-2: UE architecture/type considerations for NR-NTN PC2 UE</w:t>
      </w:r>
    </w:p>
    <w:p w14:paraId="36FE61B1" w14:textId="77777777" w:rsidR="007B3020" w:rsidRPr="007B3020" w:rsidRDefault="007B3020" w:rsidP="007B3020">
      <w:pPr>
        <w:adjustRightInd/>
        <w:ind w:leftChars="200" w:left="400"/>
        <w:rPr>
          <w:b/>
          <w:bCs/>
          <w:i/>
          <w:iCs/>
          <w:highlight w:val="lightGray"/>
          <w:lang w:eastAsia="zh-CN"/>
        </w:rPr>
      </w:pPr>
      <w:r w:rsidRPr="007B3020">
        <w:rPr>
          <w:b/>
          <w:bCs/>
          <w:i/>
          <w:iCs/>
          <w:highlight w:val="lightGray"/>
          <w:lang w:eastAsia="zh-CN"/>
        </w:rPr>
        <w:t>Agreement:</w:t>
      </w:r>
    </w:p>
    <w:p w14:paraId="57F68CA8" w14:textId="77777777" w:rsidR="007B3020" w:rsidRPr="007B3020" w:rsidRDefault="007B3020" w:rsidP="007B3020">
      <w:pPr>
        <w:pStyle w:val="aff5"/>
        <w:numPr>
          <w:ilvl w:val="0"/>
          <w:numId w:val="32"/>
        </w:numPr>
        <w:adjustRightInd/>
        <w:ind w:leftChars="200" w:left="820"/>
        <w:contextualSpacing w:val="0"/>
        <w:rPr>
          <w:rFonts w:eastAsiaTheme="minorEastAsia"/>
          <w:i/>
          <w:iCs/>
          <w:highlight w:val="lightGray"/>
        </w:rPr>
      </w:pPr>
      <w:r w:rsidRPr="007B3020">
        <w:rPr>
          <w:rFonts w:eastAsiaTheme="minorEastAsia"/>
          <w:i/>
          <w:iCs/>
          <w:highlight w:val="lightGray"/>
        </w:rPr>
        <w:t xml:space="preserve">Follow previous </w:t>
      </w:r>
      <w:proofErr w:type="gramStart"/>
      <w:r w:rsidRPr="007B3020">
        <w:rPr>
          <w:rFonts w:eastAsiaTheme="minorEastAsia"/>
          <w:i/>
          <w:iCs/>
          <w:highlight w:val="lightGray"/>
        </w:rPr>
        <w:t>agreement</w:t>
      </w:r>
      <w:proofErr w:type="gramEnd"/>
    </w:p>
    <w:tbl>
      <w:tblPr>
        <w:tblStyle w:val="aff0"/>
        <w:tblW w:w="9631" w:type="dxa"/>
        <w:tblInd w:w="400" w:type="dxa"/>
        <w:tblLook w:val="04A0" w:firstRow="1" w:lastRow="0" w:firstColumn="1" w:lastColumn="0" w:noHBand="0" w:noVBand="1"/>
      </w:tblPr>
      <w:tblGrid>
        <w:gridCol w:w="9631"/>
      </w:tblGrid>
      <w:tr w:rsidR="007B3020" w:rsidRPr="007B3020" w14:paraId="22A85FEB" w14:textId="77777777" w:rsidTr="007B3020">
        <w:tc>
          <w:tcPr>
            <w:tcW w:w="9631" w:type="dxa"/>
          </w:tcPr>
          <w:p w14:paraId="287EDC34" w14:textId="77777777" w:rsidR="007B3020" w:rsidRPr="007B3020" w:rsidRDefault="007B3020" w:rsidP="00E43EF5">
            <w:pPr>
              <w:rPr>
                <w:rFonts w:eastAsia="Malgun Gothic"/>
                <w:b/>
                <w:i/>
                <w:iCs/>
                <w:highlight w:val="lightGray"/>
                <w:u w:val="single"/>
                <w:lang w:eastAsia="ko-KR"/>
              </w:rPr>
            </w:pPr>
            <w:r w:rsidRPr="007B3020">
              <w:rPr>
                <w:b/>
                <w:i/>
                <w:iCs/>
                <w:highlight w:val="lightGray"/>
                <w:u w:val="single"/>
                <w:lang w:eastAsia="ko-KR"/>
              </w:rPr>
              <w:t>Issue 3-1-5: Consideration of HPUE Architecture</w:t>
            </w:r>
          </w:p>
          <w:p w14:paraId="25D28232" w14:textId="77777777" w:rsidR="007B3020" w:rsidRPr="007B3020" w:rsidRDefault="007B3020" w:rsidP="007B3020">
            <w:pPr>
              <w:pStyle w:val="aff5"/>
              <w:numPr>
                <w:ilvl w:val="0"/>
                <w:numId w:val="23"/>
              </w:numPr>
              <w:overflowPunct/>
              <w:autoSpaceDE/>
              <w:autoSpaceDN/>
              <w:adjustRightInd/>
              <w:spacing w:after="120"/>
              <w:ind w:left="720"/>
              <w:contextualSpacing w:val="0"/>
              <w:textAlignment w:val="auto"/>
              <w:rPr>
                <w:b/>
                <w:i/>
                <w:iCs/>
                <w:szCs w:val="24"/>
                <w:highlight w:val="lightGray"/>
                <w:lang w:eastAsia="zh-CN"/>
              </w:rPr>
            </w:pPr>
            <w:r w:rsidRPr="007B3020">
              <w:rPr>
                <w:b/>
                <w:i/>
                <w:iCs/>
                <w:szCs w:val="24"/>
                <w:highlight w:val="lightGray"/>
                <w:lang w:eastAsia="zh-CN"/>
              </w:rPr>
              <w:t>Agreement:</w:t>
            </w:r>
          </w:p>
          <w:p w14:paraId="17D980B3" w14:textId="77777777" w:rsidR="007B3020" w:rsidRPr="007B3020" w:rsidRDefault="007B3020" w:rsidP="007B3020">
            <w:pPr>
              <w:pStyle w:val="aff5"/>
              <w:numPr>
                <w:ilvl w:val="1"/>
                <w:numId w:val="23"/>
              </w:numPr>
              <w:overflowPunct/>
              <w:autoSpaceDE/>
              <w:autoSpaceDN/>
              <w:adjustRightInd/>
              <w:spacing w:after="120"/>
              <w:ind w:left="1440"/>
              <w:contextualSpacing w:val="0"/>
              <w:textAlignment w:val="auto"/>
              <w:rPr>
                <w:i/>
                <w:iCs/>
                <w:szCs w:val="24"/>
                <w:highlight w:val="lightGray"/>
                <w:lang w:eastAsia="zh-CN"/>
              </w:rPr>
            </w:pPr>
            <w:r w:rsidRPr="007B3020">
              <w:rPr>
                <w:i/>
                <w:iCs/>
                <w:szCs w:val="24"/>
                <w:highlight w:val="lightGray"/>
                <w:lang w:eastAsia="zh-CN"/>
              </w:rPr>
              <w:t>For PC2 (NR NTN), 1 Tx and 2 Tx, are to be considered for requirements.</w:t>
            </w:r>
          </w:p>
          <w:p w14:paraId="0E2AFFEA" w14:textId="77777777" w:rsidR="007B3020" w:rsidRPr="007B3020" w:rsidRDefault="007B3020" w:rsidP="007B3020">
            <w:pPr>
              <w:pStyle w:val="aff5"/>
              <w:numPr>
                <w:ilvl w:val="1"/>
                <w:numId w:val="23"/>
              </w:numPr>
              <w:overflowPunct/>
              <w:autoSpaceDE/>
              <w:autoSpaceDN/>
              <w:adjustRightInd/>
              <w:spacing w:after="120"/>
              <w:ind w:left="1440"/>
              <w:contextualSpacing w:val="0"/>
              <w:textAlignment w:val="auto"/>
              <w:rPr>
                <w:i/>
                <w:iCs/>
                <w:szCs w:val="24"/>
                <w:highlight w:val="lightGray"/>
                <w:lang w:eastAsia="zh-CN"/>
              </w:rPr>
            </w:pPr>
            <w:r w:rsidRPr="007B3020">
              <w:rPr>
                <w:i/>
                <w:iCs/>
                <w:szCs w:val="24"/>
                <w:highlight w:val="lightGray"/>
                <w:lang w:eastAsia="zh-CN"/>
              </w:rPr>
              <w:t>...</w:t>
            </w:r>
          </w:p>
        </w:tc>
      </w:tr>
    </w:tbl>
    <w:p w14:paraId="4785CA4D" w14:textId="77777777" w:rsidR="007B3020" w:rsidRPr="007B3020" w:rsidRDefault="007B3020" w:rsidP="007855B9">
      <w:pPr>
        <w:rPr>
          <w:rFonts w:eastAsia="宋体"/>
          <w:i/>
          <w:iCs/>
          <w:lang w:eastAsia="zh-CN"/>
        </w:rPr>
      </w:pPr>
    </w:p>
    <w:p w14:paraId="60B8441E" w14:textId="77777777" w:rsidR="007B3020" w:rsidRPr="007B3020" w:rsidRDefault="007B3020" w:rsidP="007B3020">
      <w:pPr>
        <w:ind w:leftChars="200" w:left="400"/>
        <w:rPr>
          <w:b/>
          <w:i/>
          <w:iCs/>
          <w:highlight w:val="lightGray"/>
          <w:u w:val="single"/>
          <w:lang w:eastAsia="ko-KR"/>
        </w:rPr>
      </w:pPr>
      <w:r w:rsidRPr="007B3020">
        <w:rPr>
          <w:b/>
          <w:i/>
          <w:iCs/>
          <w:highlight w:val="lightGray"/>
          <w:u w:val="single"/>
          <w:lang w:eastAsia="ko-KR"/>
        </w:rPr>
        <w:t>Issue 2-3: UE architecture/type considerations for NR-NTN PC1.5 UE</w:t>
      </w:r>
    </w:p>
    <w:p w14:paraId="181A1FFF" w14:textId="77777777" w:rsidR="007B3020" w:rsidRPr="007B3020" w:rsidRDefault="007B3020" w:rsidP="007B3020">
      <w:pPr>
        <w:adjustRightInd/>
        <w:ind w:leftChars="200" w:left="400"/>
        <w:rPr>
          <w:b/>
          <w:bCs/>
          <w:i/>
          <w:iCs/>
          <w:highlight w:val="lightGray"/>
          <w:lang w:eastAsia="zh-CN"/>
        </w:rPr>
      </w:pPr>
      <w:r w:rsidRPr="007B3020">
        <w:rPr>
          <w:b/>
          <w:bCs/>
          <w:i/>
          <w:iCs/>
          <w:highlight w:val="lightGray"/>
          <w:lang w:eastAsia="zh-CN"/>
        </w:rPr>
        <w:t>Agreement:</w:t>
      </w:r>
    </w:p>
    <w:p w14:paraId="3D4A3F19" w14:textId="77777777" w:rsidR="007B3020" w:rsidRPr="007B3020" w:rsidRDefault="007B3020" w:rsidP="007B3020">
      <w:pPr>
        <w:pStyle w:val="aff5"/>
        <w:numPr>
          <w:ilvl w:val="0"/>
          <w:numId w:val="32"/>
        </w:numPr>
        <w:adjustRightInd/>
        <w:ind w:leftChars="200" w:left="820"/>
        <w:contextualSpacing w:val="0"/>
        <w:rPr>
          <w:rFonts w:eastAsiaTheme="minorEastAsia"/>
          <w:i/>
          <w:iCs/>
          <w:highlight w:val="lightGray"/>
        </w:rPr>
      </w:pPr>
      <w:r w:rsidRPr="007B3020">
        <w:rPr>
          <w:rFonts w:eastAsiaTheme="minorEastAsia"/>
          <w:i/>
          <w:iCs/>
          <w:highlight w:val="lightGray"/>
        </w:rPr>
        <w:t>Both 1Tx and 2Tx for PC1.5 non-handheld UE can be considered as starting point for requirements discussions:</w:t>
      </w:r>
    </w:p>
    <w:p w14:paraId="6463642B" w14:textId="77777777" w:rsidR="007B3020" w:rsidRPr="007B3020" w:rsidRDefault="007B3020" w:rsidP="007B3020">
      <w:pPr>
        <w:pStyle w:val="aff5"/>
        <w:numPr>
          <w:ilvl w:val="0"/>
          <w:numId w:val="32"/>
        </w:numPr>
        <w:adjustRightInd/>
        <w:ind w:leftChars="200" w:left="820"/>
        <w:contextualSpacing w:val="0"/>
        <w:rPr>
          <w:rFonts w:eastAsiaTheme="minorEastAsia"/>
          <w:i/>
          <w:iCs/>
          <w:highlight w:val="lightGray"/>
        </w:rPr>
      </w:pPr>
      <w:r w:rsidRPr="007B3020">
        <w:rPr>
          <w:rFonts w:eastAsiaTheme="minorEastAsia"/>
          <w:i/>
          <w:iCs/>
          <w:highlight w:val="lightGray"/>
        </w:rPr>
        <w:t xml:space="preserve">FFS whether PC1.5 non-handheld UE need to be specified if PC1 non-handheld UE be </w:t>
      </w:r>
      <w:proofErr w:type="gramStart"/>
      <w:r w:rsidRPr="007B3020">
        <w:rPr>
          <w:rFonts w:eastAsiaTheme="minorEastAsia"/>
          <w:i/>
          <w:iCs/>
          <w:highlight w:val="lightGray"/>
        </w:rPr>
        <w:t>specified</w:t>
      </w:r>
      <w:proofErr w:type="gramEnd"/>
      <w:r w:rsidRPr="007B3020">
        <w:rPr>
          <w:rFonts w:eastAsiaTheme="minorEastAsia"/>
          <w:i/>
          <w:iCs/>
          <w:highlight w:val="lightGray"/>
        </w:rPr>
        <w:t xml:space="preserve"> </w:t>
      </w:r>
    </w:p>
    <w:p w14:paraId="5406A767" w14:textId="77777777" w:rsidR="007B3020" w:rsidRPr="007B3020" w:rsidRDefault="007B3020" w:rsidP="007B3020">
      <w:pPr>
        <w:pStyle w:val="aff5"/>
        <w:numPr>
          <w:ilvl w:val="0"/>
          <w:numId w:val="32"/>
        </w:numPr>
        <w:adjustRightInd/>
        <w:ind w:leftChars="200" w:left="820"/>
        <w:contextualSpacing w:val="0"/>
        <w:rPr>
          <w:rFonts w:eastAsiaTheme="minorEastAsia"/>
          <w:i/>
          <w:iCs/>
          <w:highlight w:val="lightGray"/>
        </w:rPr>
      </w:pPr>
      <w:r w:rsidRPr="007B3020">
        <w:rPr>
          <w:rFonts w:eastAsiaTheme="minorEastAsia"/>
          <w:i/>
          <w:iCs/>
          <w:highlight w:val="lightGray"/>
        </w:rPr>
        <w:t xml:space="preserve">FFS whether PC1.5 handheld UE can be specified or </w:t>
      </w:r>
      <w:proofErr w:type="gramStart"/>
      <w:r w:rsidRPr="007B3020">
        <w:rPr>
          <w:rFonts w:eastAsiaTheme="minorEastAsia"/>
          <w:i/>
          <w:iCs/>
          <w:highlight w:val="lightGray"/>
        </w:rPr>
        <w:t>not</w:t>
      </w:r>
      <w:proofErr w:type="gramEnd"/>
      <w:r w:rsidRPr="007B3020">
        <w:rPr>
          <w:rFonts w:eastAsiaTheme="minorEastAsia"/>
          <w:i/>
          <w:iCs/>
          <w:highlight w:val="lightGray"/>
        </w:rPr>
        <w:t xml:space="preserve"> </w:t>
      </w:r>
    </w:p>
    <w:p w14:paraId="1E50F5D5" w14:textId="77777777" w:rsidR="007B3020" w:rsidRPr="007B3020" w:rsidRDefault="007B3020" w:rsidP="007B3020">
      <w:pPr>
        <w:adjustRightInd/>
        <w:ind w:leftChars="200" w:left="400"/>
        <w:rPr>
          <w:rFonts w:eastAsiaTheme="minorEastAsia"/>
          <w:b/>
          <w:i/>
          <w:iCs/>
          <w:highlight w:val="lightGray"/>
          <w:lang w:eastAsia="zh-CN"/>
        </w:rPr>
      </w:pPr>
    </w:p>
    <w:p w14:paraId="22F3B6EF" w14:textId="77777777" w:rsidR="007B3020" w:rsidRPr="007B3020" w:rsidRDefault="007B3020" w:rsidP="007B3020">
      <w:pPr>
        <w:adjustRightInd/>
        <w:ind w:leftChars="200" w:left="400"/>
        <w:rPr>
          <w:b/>
          <w:i/>
          <w:iCs/>
          <w:highlight w:val="lightGray"/>
          <w:u w:val="single"/>
        </w:rPr>
      </w:pPr>
      <w:r w:rsidRPr="007B3020">
        <w:rPr>
          <w:b/>
          <w:i/>
          <w:iCs/>
          <w:highlight w:val="lightGray"/>
          <w:u w:val="single"/>
        </w:rPr>
        <w:t>Issue 2-4: UE architecture/type considerations for NR-NTN PC1 UE</w:t>
      </w:r>
    </w:p>
    <w:p w14:paraId="7ABDBE65" w14:textId="77777777" w:rsidR="007B3020" w:rsidRPr="007B3020" w:rsidRDefault="007B3020" w:rsidP="007B3020">
      <w:pPr>
        <w:adjustRightInd/>
        <w:ind w:leftChars="200" w:left="400"/>
        <w:rPr>
          <w:i/>
          <w:iCs/>
          <w:highlight w:val="lightGray"/>
          <w:lang w:eastAsia="zh-CN"/>
        </w:rPr>
      </w:pPr>
      <w:r w:rsidRPr="007B3020">
        <w:rPr>
          <w:rFonts w:hint="eastAsia"/>
          <w:b/>
          <w:bCs/>
          <w:i/>
          <w:iCs/>
          <w:highlight w:val="lightGray"/>
          <w:lang w:eastAsia="zh-CN"/>
        </w:rPr>
        <w:t>A</w:t>
      </w:r>
      <w:r w:rsidRPr="007B3020">
        <w:rPr>
          <w:b/>
          <w:bCs/>
          <w:i/>
          <w:iCs/>
          <w:highlight w:val="lightGray"/>
          <w:lang w:eastAsia="zh-CN"/>
        </w:rPr>
        <w:t>greement</w:t>
      </w:r>
      <w:r w:rsidRPr="007B3020">
        <w:rPr>
          <w:i/>
          <w:iCs/>
          <w:highlight w:val="lightGray"/>
          <w:lang w:eastAsia="zh-CN"/>
        </w:rPr>
        <w:t>:</w:t>
      </w:r>
    </w:p>
    <w:p w14:paraId="5C3E2525" w14:textId="77777777" w:rsidR="007B3020" w:rsidRPr="007B3020" w:rsidRDefault="007B3020" w:rsidP="007B3020">
      <w:pPr>
        <w:pStyle w:val="aff5"/>
        <w:numPr>
          <w:ilvl w:val="0"/>
          <w:numId w:val="33"/>
        </w:numPr>
        <w:adjustRightInd/>
        <w:ind w:leftChars="200" w:left="820"/>
        <w:contextualSpacing w:val="0"/>
        <w:rPr>
          <w:i/>
          <w:iCs/>
          <w:highlight w:val="lightGray"/>
        </w:rPr>
      </w:pPr>
      <w:r w:rsidRPr="007B3020">
        <w:rPr>
          <w:i/>
          <w:iCs/>
          <w:highlight w:val="lightGray"/>
        </w:rPr>
        <w:t>Confirm feasibility of PC1 1Tx for non-handheld UE.</w:t>
      </w:r>
    </w:p>
    <w:p w14:paraId="5723F167" w14:textId="77777777" w:rsidR="007B3020" w:rsidRPr="007B3020" w:rsidRDefault="007B3020" w:rsidP="007B3020">
      <w:pPr>
        <w:pStyle w:val="aff5"/>
        <w:numPr>
          <w:ilvl w:val="0"/>
          <w:numId w:val="33"/>
        </w:numPr>
        <w:adjustRightInd/>
        <w:ind w:leftChars="200" w:left="820"/>
        <w:contextualSpacing w:val="0"/>
        <w:rPr>
          <w:i/>
          <w:iCs/>
          <w:highlight w:val="lightGray"/>
        </w:rPr>
      </w:pPr>
      <w:r w:rsidRPr="007B3020">
        <w:rPr>
          <w:i/>
          <w:iCs/>
          <w:highlight w:val="lightGray"/>
        </w:rPr>
        <w:t>For PC1, at least 1Tx to be considered for requirements.</w:t>
      </w:r>
    </w:p>
    <w:p w14:paraId="18F0EB04" w14:textId="77777777" w:rsidR="007B3020" w:rsidRPr="007B3020" w:rsidRDefault="007B3020" w:rsidP="007B3020">
      <w:pPr>
        <w:pStyle w:val="aff5"/>
        <w:numPr>
          <w:ilvl w:val="0"/>
          <w:numId w:val="33"/>
        </w:numPr>
        <w:adjustRightInd/>
        <w:ind w:leftChars="200" w:left="820"/>
        <w:contextualSpacing w:val="0"/>
        <w:rPr>
          <w:i/>
          <w:iCs/>
          <w:highlight w:val="lightGray"/>
        </w:rPr>
      </w:pPr>
      <w:r w:rsidRPr="007B3020">
        <w:rPr>
          <w:i/>
          <w:iCs/>
          <w:highlight w:val="lightGray"/>
        </w:rPr>
        <w:t>Further discuss consideration of PC1 1Tx, 2Tx, 3Tx for handheld UE.</w:t>
      </w:r>
    </w:p>
    <w:p w14:paraId="6D74AFD3" w14:textId="77777777" w:rsidR="007B3020" w:rsidRPr="007B3020" w:rsidRDefault="007B3020" w:rsidP="007B3020">
      <w:pPr>
        <w:pStyle w:val="aff5"/>
        <w:numPr>
          <w:ilvl w:val="0"/>
          <w:numId w:val="33"/>
        </w:numPr>
        <w:adjustRightInd/>
        <w:ind w:leftChars="200" w:left="820"/>
        <w:contextualSpacing w:val="0"/>
        <w:rPr>
          <w:i/>
          <w:iCs/>
          <w:highlight w:val="lightGray"/>
        </w:rPr>
      </w:pPr>
      <w:r w:rsidRPr="007B3020">
        <w:rPr>
          <w:i/>
          <w:iCs/>
          <w:highlight w:val="lightGray"/>
        </w:rPr>
        <w:t>Further discuss consideration of PC1 2Tx, 3Tx for non-handheld UE.</w:t>
      </w:r>
    </w:p>
    <w:p w14:paraId="0F2105E8" w14:textId="77777777" w:rsidR="007B3020" w:rsidRDefault="007B3020" w:rsidP="007855B9">
      <w:pPr>
        <w:rPr>
          <w:rFonts w:eastAsia="宋体"/>
          <w:lang w:eastAsia="zh-CN"/>
        </w:rPr>
      </w:pPr>
    </w:p>
    <w:p w14:paraId="6CA78264" w14:textId="77777777" w:rsidR="007B3020" w:rsidRDefault="007B3020" w:rsidP="007855B9">
      <w:pPr>
        <w:rPr>
          <w:rFonts w:eastAsia="宋体"/>
          <w:lang w:eastAsia="zh-CN"/>
        </w:rPr>
      </w:pPr>
      <w:r>
        <w:rPr>
          <w:rFonts w:eastAsia="宋体" w:hint="eastAsia"/>
          <w:lang w:eastAsia="zh-CN"/>
        </w:rPr>
        <w:t xml:space="preserve">Now it is suggested that the </w:t>
      </w:r>
      <w:r>
        <w:rPr>
          <w:rFonts w:eastAsia="宋体"/>
          <w:lang w:eastAsia="zh-CN"/>
        </w:rPr>
        <w:t>discussion</w:t>
      </w:r>
      <w:r>
        <w:rPr>
          <w:rFonts w:eastAsia="宋体" w:hint="eastAsia"/>
          <w:lang w:eastAsia="zh-CN"/>
        </w:rPr>
        <w:t xml:space="preserve"> can focus on what </w:t>
      </w:r>
      <w:r>
        <w:rPr>
          <w:rFonts w:eastAsia="宋体"/>
          <w:lang w:eastAsia="zh-CN"/>
        </w:rPr>
        <w:t>requirements</w:t>
      </w:r>
      <w:r>
        <w:rPr>
          <w:rFonts w:eastAsia="宋体" w:hint="eastAsia"/>
          <w:lang w:eastAsia="zh-CN"/>
        </w:rPr>
        <w:t xml:space="preserve"> </w:t>
      </w:r>
      <w:r>
        <w:rPr>
          <w:rFonts w:eastAsia="宋体"/>
          <w:lang w:eastAsia="zh-CN"/>
        </w:rPr>
        <w:t>should</w:t>
      </w:r>
      <w:r>
        <w:rPr>
          <w:rFonts w:eastAsia="宋体" w:hint="eastAsia"/>
          <w:lang w:eastAsia="zh-CN"/>
        </w:rPr>
        <w:t xml:space="preserve"> be considered and defined, considering that there is already common understanding in what the typical implementation for NR NTN could be, and handheld and non-handheld UE basically share many requirements except MPR.</w:t>
      </w:r>
    </w:p>
    <w:p w14:paraId="76747A4A" w14:textId="2D6817A0" w:rsidR="007855B9" w:rsidRDefault="007B3020" w:rsidP="007855B9">
      <w:pPr>
        <w:rPr>
          <w:rFonts w:eastAsia="宋体"/>
          <w:lang w:eastAsia="zh-CN"/>
        </w:rPr>
      </w:pPr>
      <w:r>
        <w:rPr>
          <w:rFonts w:eastAsia="宋体" w:hint="eastAsia"/>
          <w:lang w:eastAsia="zh-CN"/>
        </w:rPr>
        <w:t>B</w:t>
      </w:r>
      <w:r>
        <w:rPr>
          <w:rFonts w:eastAsia="宋体"/>
          <w:lang w:eastAsia="zh-CN"/>
        </w:rPr>
        <w:t>a</w:t>
      </w:r>
      <w:r>
        <w:rPr>
          <w:rFonts w:eastAsia="宋体" w:hint="eastAsia"/>
          <w:lang w:eastAsia="zh-CN"/>
        </w:rPr>
        <w:t xml:space="preserve">sed on the previous analysis, we have updated the </w:t>
      </w:r>
      <w:r>
        <w:rPr>
          <w:rFonts w:eastAsia="宋体"/>
          <w:lang w:eastAsia="zh-CN"/>
        </w:rPr>
        <w:t>feasibility</w:t>
      </w:r>
      <w:r>
        <w:rPr>
          <w:rFonts w:eastAsia="宋体" w:hint="eastAsia"/>
          <w:lang w:eastAsia="zh-CN"/>
        </w:rPr>
        <w:t xml:space="preserve"> summary as following </w:t>
      </w:r>
      <w:r w:rsidR="007855B9" w:rsidRPr="007B3020">
        <w:rPr>
          <w:rFonts w:eastAsia="宋体" w:hint="eastAsia"/>
          <w:lang w:eastAsia="zh-CN"/>
        </w:rPr>
        <w:t>for handheld UE, and it can be seen duplexer poses more restriction compared to PA:</w:t>
      </w:r>
    </w:p>
    <w:p w14:paraId="3B2BBF6E" w14:textId="7CCBA9AB" w:rsidR="001F7EEB" w:rsidRPr="001F7EEB" w:rsidRDefault="001F7EEB" w:rsidP="007855B9">
      <w:pPr>
        <w:rPr>
          <w:rFonts w:eastAsia="宋体"/>
          <w:b/>
          <w:bCs/>
          <w:lang w:eastAsia="zh-CN"/>
        </w:rPr>
      </w:pPr>
      <w:r w:rsidRPr="001F7EEB">
        <w:rPr>
          <w:rFonts w:eastAsia="宋体" w:hint="eastAsia"/>
          <w:b/>
          <w:bCs/>
          <w:lang w:eastAsia="zh-CN"/>
        </w:rPr>
        <w:t xml:space="preserve">Observation </w:t>
      </w:r>
      <w:r w:rsidR="00C70380">
        <w:rPr>
          <w:rFonts w:eastAsia="宋体" w:hint="eastAsia"/>
          <w:b/>
          <w:bCs/>
          <w:lang w:eastAsia="zh-CN"/>
        </w:rPr>
        <w:t>2</w:t>
      </w:r>
      <w:r w:rsidRPr="001F7EEB">
        <w:rPr>
          <w:rFonts w:eastAsia="宋体" w:hint="eastAsia"/>
          <w:b/>
          <w:bCs/>
          <w:lang w:eastAsia="zh-CN"/>
        </w:rPr>
        <w:t>:</w:t>
      </w:r>
    </w:p>
    <w:p w14:paraId="6D84675C" w14:textId="23124CF4" w:rsidR="007855B9" w:rsidRPr="007737B1" w:rsidRDefault="007855B9" w:rsidP="007855B9">
      <w:pPr>
        <w:jc w:val="center"/>
        <w:rPr>
          <w:rFonts w:eastAsia="宋体"/>
          <w:sz w:val="18"/>
          <w:szCs w:val="18"/>
          <w:lang w:eastAsia="zh-CN"/>
        </w:rPr>
      </w:pPr>
      <w:r w:rsidRPr="007737B1">
        <w:rPr>
          <w:rFonts w:eastAsia="宋体" w:hint="eastAsia"/>
          <w:b/>
          <w:bCs/>
          <w:sz w:val="18"/>
          <w:szCs w:val="18"/>
          <w:lang w:eastAsia="zh-CN"/>
        </w:rPr>
        <w:t xml:space="preserve">Table </w:t>
      </w:r>
      <w:r w:rsidR="00C70380">
        <w:rPr>
          <w:rFonts w:eastAsia="宋体" w:hint="eastAsia"/>
          <w:b/>
          <w:bCs/>
          <w:sz w:val="18"/>
          <w:szCs w:val="18"/>
          <w:lang w:eastAsia="zh-CN"/>
        </w:rPr>
        <w:t>1</w:t>
      </w:r>
      <w:r w:rsidRPr="007737B1">
        <w:rPr>
          <w:rFonts w:eastAsia="宋体" w:hint="eastAsia"/>
          <w:b/>
          <w:bCs/>
          <w:sz w:val="18"/>
          <w:szCs w:val="18"/>
          <w:lang w:eastAsia="zh-CN"/>
        </w:rPr>
        <w:t>.</w:t>
      </w:r>
      <w:r w:rsidRPr="007737B1">
        <w:rPr>
          <w:rFonts w:eastAsia="宋体" w:hint="eastAsia"/>
          <w:sz w:val="18"/>
          <w:szCs w:val="18"/>
          <w:lang w:eastAsia="zh-CN"/>
        </w:rPr>
        <w:t xml:space="preserve"> </w:t>
      </w:r>
      <w:r>
        <w:rPr>
          <w:rFonts w:eastAsia="宋体" w:hint="eastAsia"/>
          <w:sz w:val="18"/>
          <w:szCs w:val="18"/>
          <w:lang w:eastAsia="zh-CN"/>
        </w:rPr>
        <w:t>Current restriction summary for handheld UE for NR NTN</w:t>
      </w:r>
      <w:r w:rsidR="009646CF">
        <w:rPr>
          <w:rFonts w:eastAsia="宋体" w:hint="eastAsia"/>
          <w:sz w:val="18"/>
          <w:szCs w:val="18"/>
          <w:lang w:eastAsia="zh-CN"/>
        </w:rPr>
        <w:t xml:space="preserve"> (With Update)</w:t>
      </w:r>
    </w:p>
    <w:tbl>
      <w:tblPr>
        <w:tblStyle w:val="aff0"/>
        <w:tblW w:w="0" w:type="auto"/>
        <w:jc w:val="center"/>
        <w:tblLook w:val="04A0" w:firstRow="1" w:lastRow="0" w:firstColumn="1" w:lastColumn="0" w:noHBand="0" w:noVBand="1"/>
      </w:tblPr>
      <w:tblGrid>
        <w:gridCol w:w="1939"/>
        <w:gridCol w:w="1888"/>
        <w:gridCol w:w="1985"/>
        <w:gridCol w:w="1838"/>
      </w:tblGrid>
      <w:tr w:rsidR="007855B9" w14:paraId="032DBF32" w14:textId="77777777" w:rsidTr="00E43EF5">
        <w:trPr>
          <w:jc w:val="center"/>
        </w:trPr>
        <w:tc>
          <w:tcPr>
            <w:tcW w:w="1939" w:type="dxa"/>
          </w:tcPr>
          <w:p w14:paraId="0B7E25A4" w14:textId="77777777" w:rsidR="007855B9" w:rsidRDefault="007855B9" w:rsidP="00E43EF5">
            <w:pPr>
              <w:rPr>
                <w:rFonts w:eastAsia="宋体"/>
                <w:lang w:eastAsia="zh-CN"/>
              </w:rPr>
            </w:pPr>
          </w:p>
        </w:tc>
        <w:tc>
          <w:tcPr>
            <w:tcW w:w="1888" w:type="dxa"/>
          </w:tcPr>
          <w:p w14:paraId="0176C9BE" w14:textId="77777777" w:rsidR="007855B9" w:rsidRDefault="007855B9" w:rsidP="00E43EF5">
            <w:pPr>
              <w:rPr>
                <w:rFonts w:eastAsia="宋体"/>
                <w:lang w:eastAsia="zh-CN"/>
              </w:rPr>
            </w:pPr>
            <w:r>
              <w:rPr>
                <w:rFonts w:eastAsia="宋体" w:hint="eastAsia"/>
                <w:lang w:eastAsia="zh-CN"/>
              </w:rPr>
              <w:t>PA</w:t>
            </w:r>
          </w:p>
        </w:tc>
        <w:tc>
          <w:tcPr>
            <w:tcW w:w="1985" w:type="dxa"/>
          </w:tcPr>
          <w:p w14:paraId="4526243D" w14:textId="77777777" w:rsidR="007855B9" w:rsidRDefault="007855B9" w:rsidP="00E43EF5">
            <w:pPr>
              <w:rPr>
                <w:rFonts w:eastAsia="宋体"/>
                <w:lang w:eastAsia="zh-CN"/>
              </w:rPr>
            </w:pPr>
            <w:r>
              <w:rPr>
                <w:rFonts w:eastAsia="宋体" w:hint="eastAsia"/>
                <w:lang w:eastAsia="zh-CN"/>
              </w:rPr>
              <w:t>Duplexer</w:t>
            </w:r>
          </w:p>
        </w:tc>
        <w:tc>
          <w:tcPr>
            <w:tcW w:w="1838" w:type="dxa"/>
          </w:tcPr>
          <w:p w14:paraId="63490410" w14:textId="77777777" w:rsidR="007855B9" w:rsidRDefault="007855B9" w:rsidP="00E43EF5">
            <w:pPr>
              <w:rPr>
                <w:rFonts w:eastAsia="宋体"/>
                <w:lang w:eastAsia="zh-CN"/>
              </w:rPr>
            </w:pPr>
            <w:r>
              <w:rPr>
                <w:rFonts w:eastAsia="宋体" w:hint="eastAsia"/>
                <w:lang w:eastAsia="zh-CN"/>
              </w:rPr>
              <w:t xml:space="preserve">Conclusion based on </w:t>
            </w:r>
            <w:proofErr w:type="spellStart"/>
            <w:r>
              <w:rPr>
                <w:rFonts w:eastAsia="宋体" w:hint="eastAsia"/>
                <w:lang w:eastAsia="zh-CN"/>
              </w:rPr>
              <w:t>PA&amp;Duplexer</w:t>
            </w:r>
            <w:proofErr w:type="spellEnd"/>
          </w:p>
        </w:tc>
      </w:tr>
      <w:tr w:rsidR="007855B9" w14:paraId="1F48B57F" w14:textId="77777777" w:rsidTr="00E43EF5">
        <w:trPr>
          <w:jc w:val="center"/>
        </w:trPr>
        <w:tc>
          <w:tcPr>
            <w:tcW w:w="1939" w:type="dxa"/>
          </w:tcPr>
          <w:p w14:paraId="0D0C8B6D" w14:textId="77777777" w:rsidR="007855B9" w:rsidRDefault="007855B9" w:rsidP="00E43EF5">
            <w:pPr>
              <w:rPr>
                <w:rFonts w:eastAsia="宋体"/>
                <w:lang w:eastAsia="zh-CN"/>
              </w:rPr>
            </w:pPr>
            <w:r>
              <w:rPr>
                <w:rFonts w:eastAsia="宋体" w:hint="eastAsia"/>
                <w:lang w:eastAsia="zh-CN"/>
              </w:rPr>
              <w:lastRenderedPageBreak/>
              <w:t>PC2 1Tx, PC1.5 2Tx</w:t>
            </w:r>
          </w:p>
        </w:tc>
        <w:tc>
          <w:tcPr>
            <w:tcW w:w="1888" w:type="dxa"/>
          </w:tcPr>
          <w:p w14:paraId="354D9929" w14:textId="77777777" w:rsidR="007855B9" w:rsidRDefault="007855B9" w:rsidP="00E43EF5">
            <w:pPr>
              <w:rPr>
                <w:rFonts w:eastAsia="宋体"/>
                <w:lang w:eastAsia="zh-CN"/>
              </w:rPr>
            </w:pPr>
            <w:r>
              <w:rPr>
                <w:rFonts w:eastAsia="宋体" w:hint="eastAsia"/>
                <w:lang w:eastAsia="zh-CN"/>
              </w:rPr>
              <w:t xml:space="preserve">Feasible with </w:t>
            </w:r>
            <w:r>
              <w:rPr>
                <w:rFonts w:eastAsia="宋体"/>
                <w:lang w:eastAsia="zh-CN"/>
              </w:rPr>
              <w:t>sufficient</w:t>
            </w:r>
            <w:r>
              <w:rPr>
                <w:rFonts w:eastAsia="宋体" w:hint="eastAsia"/>
                <w:lang w:eastAsia="zh-CN"/>
              </w:rPr>
              <w:t xml:space="preserve"> margin</w:t>
            </w:r>
          </w:p>
        </w:tc>
        <w:tc>
          <w:tcPr>
            <w:tcW w:w="1985" w:type="dxa"/>
          </w:tcPr>
          <w:p w14:paraId="7CF98C14" w14:textId="77777777" w:rsidR="007855B9" w:rsidRDefault="007855B9" w:rsidP="00E43EF5">
            <w:pPr>
              <w:rPr>
                <w:rFonts w:eastAsia="宋体"/>
                <w:lang w:eastAsia="zh-CN"/>
              </w:rPr>
            </w:pPr>
            <w:r>
              <w:rPr>
                <w:rFonts w:eastAsia="宋体" w:hint="eastAsia"/>
                <w:lang w:eastAsia="zh-CN"/>
              </w:rPr>
              <w:t xml:space="preserve">(Almost) feasible </w:t>
            </w:r>
          </w:p>
        </w:tc>
        <w:tc>
          <w:tcPr>
            <w:tcW w:w="1838" w:type="dxa"/>
          </w:tcPr>
          <w:p w14:paraId="0C7FD630" w14:textId="4FDDF78D" w:rsidR="007855B9" w:rsidRDefault="007855B9" w:rsidP="00E43EF5">
            <w:pPr>
              <w:rPr>
                <w:rFonts w:eastAsia="宋体"/>
                <w:lang w:eastAsia="zh-CN"/>
              </w:rPr>
            </w:pPr>
            <w:r>
              <w:rPr>
                <w:rFonts w:eastAsia="宋体" w:hint="eastAsia"/>
                <w:lang w:eastAsia="zh-CN"/>
              </w:rPr>
              <w:t>[Feasible]</w:t>
            </w:r>
          </w:p>
        </w:tc>
      </w:tr>
      <w:tr w:rsidR="007855B9" w14:paraId="735B706F" w14:textId="77777777" w:rsidTr="00E43EF5">
        <w:trPr>
          <w:jc w:val="center"/>
        </w:trPr>
        <w:tc>
          <w:tcPr>
            <w:tcW w:w="1939" w:type="dxa"/>
          </w:tcPr>
          <w:p w14:paraId="43679C9B" w14:textId="77777777" w:rsidR="007855B9" w:rsidRDefault="007855B9" w:rsidP="00E43EF5">
            <w:pPr>
              <w:rPr>
                <w:rFonts w:eastAsia="宋体"/>
                <w:lang w:eastAsia="zh-CN"/>
              </w:rPr>
            </w:pPr>
            <w:r>
              <w:rPr>
                <w:rFonts w:eastAsia="宋体" w:hint="eastAsia"/>
                <w:lang w:eastAsia="zh-CN"/>
              </w:rPr>
              <w:t>PC1.5 1Tx, PC1 2Tx</w:t>
            </w:r>
          </w:p>
        </w:tc>
        <w:tc>
          <w:tcPr>
            <w:tcW w:w="1888" w:type="dxa"/>
          </w:tcPr>
          <w:p w14:paraId="78EFCD7B" w14:textId="77777777" w:rsidR="007855B9" w:rsidRDefault="007855B9" w:rsidP="00E43EF5">
            <w:pPr>
              <w:rPr>
                <w:rFonts w:eastAsia="宋体"/>
                <w:lang w:eastAsia="zh-CN"/>
              </w:rPr>
            </w:pPr>
            <w:r>
              <w:rPr>
                <w:rFonts w:eastAsia="宋体" w:hint="eastAsia"/>
                <w:lang w:eastAsia="zh-CN"/>
              </w:rPr>
              <w:t>May feasible but insufficient margin</w:t>
            </w:r>
          </w:p>
        </w:tc>
        <w:tc>
          <w:tcPr>
            <w:tcW w:w="1985" w:type="dxa"/>
          </w:tcPr>
          <w:p w14:paraId="22AAEC75" w14:textId="77777777" w:rsidR="007855B9" w:rsidRDefault="007855B9" w:rsidP="00E43EF5">
            <w:pPr>
              <w:rPr>
                <w:rFonts w:eastAsia="宋体"/>
                <w:lang w:eastAsia="zh-CN"/>
              </w:rPr>
            </w:pPr>
            <w:r>
              <w:rPr>
                <w:rFonts w:eastAsia="宋体" w:hint="eastAsia"/>
                <w:lang w:eastAsia="zh-CN"/>
              </w:rPr>
              <w:t>Not that feasible</w:t>
            </w:r>
          </w:p>
        </w:tc>
        <w:tc>
          <w:tcPr>
            <w:tcW w:w="1838" w:type="dxa"/>
          </w:tcPr>
          <w:p w14:paraId="123E1940" w14:textId="551A94BA" w:rsidR="007855B9" w:rsidRDefault="007855B9" w:rsidP="00E43EF5">
            <w:pPr>
              <w:rPr>
                <w:rFonts w:eastAsia="宋体"/>
                <w:lang w:eastAsia="zh-CN"/>
              </w:rPr>
            </w:pPr>
            <w:r>
              <w:rPr>
                <w:rFonts w:eastAsia="宋体" w:hint="eastAsia"/>
                <w:lang w:eastAsia="zh-CN"/>
              </w:rPr>
              <w:t>[Not feasible]</w:t>
            </w:r>
          </w:p>
        </w:tc>
      </w:tr>
      <w:tr w:rsidR="007855B9" w14:paraId="220CC49E" w14:textId="77777777" w:rsidTr="00E43EF5">
        <w:trPr>
          <w:jc w:val="center"/>
        </w:trPr>
        <w:tc>
          <w:tcPr>
            <w:tcW w:w="1939" w:type="dxa"/>
          </w:tcPr>
          <w:p w14:paraId="15F53768" w14:textId="77777777" w:rsidR="007855B9" w:rsidRDefault="007855B9" w:rsidP="00E43EF5">
            <w:pPr>
              <w:rPr>
                <w:rFonts w:eastAsia="宋体"/>
                <w:lang w:eastAsia="zh-CN"/>
              </w:rPr>
            </w:pPr>
            <w:r>
              <w:rPr>
                <w:rFonts w:eastAsia="宋体" w:hint="eastAsia"/>
                <w:lang w:eastAsia="zh-CN"/>
              </w:rPr>
              <w:t>PC1 1Tx</w:t>
            </w:r>
          </w:p>
        </w:tc>
        <w:tc>
          <w:tcPr>
            <w:tcW w:w="1888" w:type="dxa"/>
          </w:tcPr>
          <w:p w14:paraId="7B5B459A" w14:textId="77777777" w:rsidR="007855B9" w:rsidRDefault="007855B9" w:rsidP="00E43EF5">
            <w:pPr>
              <w:rPr>
                <w:rFonts w:eastAsia="宋体"/>
                <w:lang w:eastAsia="zh-CN"/>
              </w:rPr>
            </w:pPr>
            <w:r>
              <w:rPr>
                <w:rFonts w:eastAsia="宋体" w:hint="eastAsia"/>
                <w:lang w:eastAsia="zh-CN"/>
              </w:rPr>
              <w:t>May not feasible</w:t>
            </w:r>
          </w:p>
        </w:tc>
        <w:tc>
          <w:tcPr>
            <w:tcW w:w="1985" w:type="dxa"/>
          </w:tcPr>
          <w:p w14:paraId="778A2751" w14:textId="77777777" w:rsidR="007855B9" w:rsidRDefault="007855B9" w:rsidP="00E43EF5">
            <w:pPr>
              <w:rPr>
                <w:rFonts w:eastAsia="宋体"/>
                <w:lang w:eastAsia="zh-CN"/>
              </w:rPr>
            </w:pPr>
            <w:r>
              <w:rPr>
                <w:rFonts w:eastAsia="宋体" w:hint="eastAsia"/>
                <w:lang w:eastAsia="zh-CN"/>
              </w:rPr>
              <w:t>Not feasible</w:t>
            </w:r>
          </w:p>
        </w:tc>
        <w:tc>
          <w:tcPr>
            <w:tcW w:w="1838" w:type="dxa"/>
          </w:tcPr>
          <w:p w14:paraId="0A1350BB" w14:textId="77777777" w:rsidR="007855B9" w:rsidRDefault="007855B9" w:rsidP="00E43EF5">
            <w:pPr>
              <w:rPr>
                <w:rFonts w:eastAsia="宋体"/>
                <w:lang w:eastAsia="zh-CN"/>
              </w:rPr>
            </w:pPr>
            <w:r>
              <w:rPr>
                <w:rFonts w:eastAsia="宋体" w:hint="eastAsia"/>
                <w:lang w:eastAsia="zh-CN"/>
              </w:rPr>
              <w:t>Not feasible.</w:t>
            </w:r>
          </w:p>
        </w:tc>
      </w:tr>
      <w:tr w:rsidR="007855B9" w14:paraId="28FA99A6" w14:textId="77777777" w:rsidTr="00E43EF5">
        <w:trPr>
          <w:jc w:val="center"/>
        </w:trPr>
        <w:tc>
          <w:tcPr>
            <w:tcW w:w="1939" w:type="dxa"/>
          </w:tcPr>
          <w:p w14:paraId="5D7B642F" w14:textId="33295006" w:rsidR="007855B9" w:rsidRDefault="007855B9" w:rsidP="00E43EF5">
            <w:pPr>
              <w:rPr>
                <w:rFonts w:eastAsia="宋体"/>
                <w:lang w:eastAsia="zh-CN"/>
              </w:rPr>
            </w:pPr>
            <w:r>
              <w:rPr>
                <w:rFonts w:eastAsia="宋体" w:hint="eastAsia"/>
                <w:lang w:eastAsia="zh-CN"/>
              </w:rPr>
              <w:t>PC1 3Tx (New)</w:t>
            </w:r>
          </w:p>
        </w:tc>
        <w:tc>
          <w:tcPr>
            <w:tcW w:w="1888" w:type="dxa"/>
          </w:tcPr>
          <w:p w14:paraId="61BF4B32" w14:textId="2D0E6D72" w:rsidR="007855B9" w:rsidRDefault="007855B9" w:rsidP="00E43EF5">
            <w:pPr>
              <w:rPr>
                <w:rFonts w:eastAsia="宋体"/>
                <w:lang w:eastAsia="zh-CN"/>
              </w:rPr>
            </w:pPr>
            <w:r>
              <w:rPr>
                <w:rFonts w:eastAsia="宋体" w:hint="eastAsia"/>
                <w:lang w:eastAsia="zh-CN"/>
              </w:rPr>
              <w:t>May feasible</w:t>
            </w:r>
          </w:p>
        </w:tc>
        <w:tc>
          <w:tcPr>
            <w:tcW w:w="1985" w:type="dxa"/>
          </w:tcPr>
          <w:p w14:paraId="02B49B21" w14:textId="37E28FF6" w:rsidR="007855B9" w:rsidRDefault="007855B9" w:rsidP="00E43EF5">
            <w:pPr>
              <w:rPr>
                <w:rFonts w:eastAsia="宋体"/>
                <w:lang w:eastAsia="zh-CN"/>
              </w:rPr>
            </w:pPr>
            <w:r>
              <w:rPr>
                <w:rFonts w:eastAsia="宋体" w:hint="eastAsia"/>
                <w:lang w:eastAsia="zh-CN"/>
              </w:rPr>
              <w:t>May feasible</w:t>
            </w:r>
          </w:p>
        </w:tc>
        <w:tc>
          <w:tcPr>
            <w:tcW w:w="1838" w:type="dxa"/>
          </w:tcPr>
          <w:p w14:paraId="65AFEBEC" w14:textId="52B5BCC2" w:rsidR="007855B9" w:rsidRDefault="007855B9" w:rsidP="00E43EF5">
            <w:pPr>
              <w:rPr>
                <w:rFonts w:eastAsia="宋体"/>
                <w:lang w:eastAsia="zh-CN"/>
              </w:rPr>
            </w:pPr>
            <w:r>
              <w:rPr>
                <w:rFonts w:eastAsia="宋体" w:hint="eastAsia"/>
                <w:lang w:eastAsia="zh-CN"/>
              </w:rPr>
              <w:t>FFS</w:t>
            </w:r>
          </w:p>
        </w:tc>
      </w:tr>
    </w:tbl>
    <w:p w14:paraId="61BBA34C" w14:textId="49B70EE5" w:rsidR="007855B9" w:rsidRDefault="007855B9" w:rsidP="007855B9">
      <w:pPr>
        <w:rPr>
          <w:rFonts w:eastAsia="宋体"/>
          <w:b/>
          <w:bCs/>
          <w:lang w:eastAsia="zh-CN"/>
        </w:rPr>
      </w:pPr>
    </w:p>
    <w:p w14:paraId="722732A5" w14:textId="5B249D6C" w:rsidR="007B3020" w:rsidRDefault="007B3020" w:rsidP="007855B9">
      <w:pPr>
        <w:rPr>
          <w:rFonts w:eastAsia="宋体"/>
          <w:lang w:eastAsia="zh-CN"/>
        </w:rPr>
      </w:pPr>
      <w:r w:rsidRPr="007B3020">
        <w:rPr>
          <w:rFonts w:eastAsia="宋体" w:hint="eastAsia"/>
          <w:lang w:eastAsia="zh-CN"/>
        </w:rPr>
        <w:t xml:space="preserve">It should be noted that although PC1 3Tx was not considered before, it </w:t>
      </w:r>
      <w:proofErr w:type="gramStart"/>
      <w:r w:rsidRPr="007B3020">
        <w:rPr>
          <w:rFonts w:eastAsia="宋体" w:hint="eastAsia"/>
          <w:lang w:eastAsia="zh-CN"/>
        </w:rPr>
        <w:t>actually can</w:t>
      </w:r>
      <w:proofErr w:type="gramEnd"/>
      <w:r w:rsidRPr="007B3020">
        <w:rPr>
          <w:rFonts w:eastAsia="宋体" w:hint="eastAsia"/>
          <w:lang w:eastAsia="zh-CN"/>
        </w:rPr>
        <w:t xml:space="preserve"> be </w:t>
      </w:r>
      <w:r>
        <w:rPr>
          <w:rFonts w:eastAsia="宋体" w:hint="eastAsia"/>
          <w:lang w:eastAsia="zh-CN"/>
        </w:rPr>
        <w:t xml:space="preserve">implemented by using three </w:t>
      </w:r>
      <w:r>
        <w:rPr>
          <w:rFonts w:eastAsia="宋体"/>
          <w:lang w:eastAsia="zh-CN"/>
        </w:rPr>
        <w:t>separate</w:t>
      </w:r>
      <w:r>
        <w:rPr>
          <w:rFonts w:eastAsia="宋体" w:hint="eastAsia"/>
          <w:lang w:eastAsia="zh-CN"/>
        </w:rPr>
        <w:t xml:space="preserve"> PC2 RF chain (30.77</w:t>
      </w:r>
      <w:r w:rsidR="001F7EEB">
        <w:rPr>
          <w:rFonts w:eastAsia="宋体" w:hint="eastAsia"/>
          <w:lang w:eastAsia="zh-CN"/>
        </w:rPr>
        <w:t>dBm</w:t>
      </w:r>
      <w:r>
        <w:rPr>
          <w:rFonts w:eastAsia="宋体" w:hint="eastAsia"/>
          <w:lang w:eastAsia="zh-CN"/>
        </w:rPr>
        <w:t>)</w:t>
      </w:r>
      <w:r w:rsidR="001F7EEB">
        <w:rPr>
          <w:rFonts w:eastAsia="宋体" w:hint="eastAsia"/>
          <w:lang w:eastAsia="zh-CN"/>
        </w:rPr>
        <w:t xml:space="preserve">, this implementation has the potential to using PC2 duplexer, thus may have some advantage in size and power consumption for a PC1 UE. </w:t>
      </w:r>
    </w:p>
    <w:p w14:paraId="24E038F7" w14:textId="5786698B" w:rsidR="007855B9" w:rsidRDefault="001F7EEB" w:rsidP="007855B9">
      <w:pPr>
        <w:rPr>
          <w:rFonts w:eastAsia="宋体"/>
          <w:lang w:eastAsia="zh-CN"/>
        </w:rPr>
      </w:pPr>
      <w:r>
        <w:rPr>
          <w:rFonts w:eastAsia="宋体" w:hint="eastAsia"/>
          <w:lang w:eastAsia="zh-CN"/>
        </w:rPr>
        <w:t xml:space="preserve">Based </w:t>
      </w:r>
      <w:r>
        <w:rPr>
          <w:rFonts w:eastAsia="宋体"/>
          <w:lang w:eastAsia="zh-CN"/>
        </w:rPr>
        <w:t>on th</w:t>
      </w:r>
      <w:r>
        <w:rPr>
          <w:rFonts w:eastAsia="宋体" w:hint="eastAsia"/>
          <w:lang w:eastAsia="zh-CN"/>
        </w:rPr>
        <w:t>e feasibility analysis and the already agreed WF and UE architecture, the following r</w:t>
      </w:r>
      <w:r w:rsidR="007855B9" w:rsidRPr="007855B9">
        <w:rPr>
          <w:rFonts w:eastAsia="宋体" w:hint="eastAsia"/>
          <w:lang w:eastAsia="zh-CN"/>
        </w:rPr>
        <w:t xml:space="preserve">equirements </w:t>
      </w:r>
      <w:r>
        <w:rPr>
          <w:rFonts w:eastAsia="宋体" w:hint="eastAsia"/>
          <w:lang w:eastAsia="zh-CN"/>
        </w:rPr>
        <w:t>a</w:t>
      </w:r>
      <w:r w:rsidR="007855B9">
        <w:rPr>
          <w:rFonts w:eastAsia="宋体" w:hint="eastAsia"/>
          <w:lang w:eastAsia="zh-CN"/>
        </w:rPr>
        <w:t>pplicability</w:t>
      </w:r>
      <w:r w:rsidR="00DE1AEE">
        <w:rPr>
          <w:rFonts w:eastAsia="宋体" w:hint="eastAsia"/>
          <w:lang w:eastAsia="zh-CN"/>
        </w:rPr>
        <w:t xml:space="preserve"> </w:t>
      </w:r>
      <w:r w:rsidR="009646CF">
        <w:rPr>
          <w:rFonts w:eastAsia="宋体" w:hint="eastAsia"/>
          <w:lang w:eastAsia="zh-CN"/>
        </w:rPr>
        <w:t>status</w:t>
      </w:r>
      <w:r>
        <w:rPr>
          <w:rFonts w:eastAsia="宋体" w:hint="eastAsia"/>
          <w:lang w:eastAsia="zh-CN"/>
        </w:rPr>
        <w:t xml:space="preserve"> are as following:</w:t>
      </w:r>
    </w:p>
    <w:p w14:paraId="2B475B4A" w14:textId="77777777" w:rsidR="00C70380" w:rsidRDefault="001F7EEB" w:rsidP="00C70380">
      <w:pPr>
        <w:rPr>
          <w:rFonts w:eastAsia="宋体"/>
          <w:b/>
          <w:bCs/>
          <w:lang w:eastAsia="zh-CN"/>
        </w:rPr>
      </w:pPr>
      <w:r w:rsidRPr="00C70380">
        <w:rPr>
          <w:rFonts w:eastAsia="宋体" w:hint="eastAsia"/>
          <w:b/>
          <w:bCs/>
          <w:lang w:eastAsia="zh-CN"/>
        </w:rPr>
        <w:t>Observation</w:t>
      </w:r>
      <w:r w:rsidR="00C70380" w:rsidRPr="00C70380">
        <w:rPr>
          <w:rFonts w:eastAsia="宋体" w:hint="eastAsia"/>
          <w:b/>
          <w:bCs/>
          <w:lang w:eastAsia="zh-CN"/>
        </w:rPr>
        <w:t xml:space="preserve"> 3</w:t>
      </w:r>
      <w:r w:rsidRPr="00C70380">
        <w:rPr>
          <w:rFonts w:eastAsia="宋体" w:hint="eastAsia"/>
          <w:b/>
          <w:bCs/>
          <w:lang w:eastAsia="zh-CN"/>
        </w:rPr>
        <w:t>:</w:t>
      </w:r>
      <w:r w:rsidR="007B2B6D" w:rsidRPr="00C70380">
        <w:rPr>
          <w:rFonts w:eastAsia="宋体" w:hint="eastAsia"/>
          <w:b/>
          <w:bCs/>
          <w:lang w:eastAsia="zh-CN"/>
        </w:rPr>
        <w:t xml:space="preserve"> </w:t>
      </w:r>
      <w:r w:rsidR="00C70380" w:rsidRPr="00C70380">
        <w:rPr>
          <w:rFonts w:eastAsia="宋体" w:hint="eastAsia"/>
          <w:b/>
          <w:bCs/>
          <w:lang w:eastAsia="zh-CN"/>
        </w:rPr>
        <w:t xml:space="preserve"> </w:t>
      </w:r>
    </w:p>
    <w:p w14:paraId="028E97A8" w14:textId="4CF9EEB4" w:rsidR="009646CF" w:rsidRPr="00C70380" w:rsidRDefault="009646CF" w:rsidP="00C70380">
      <w:pPr>
        <w:ind w:left="568" w:firstLine="284"/>
        <w:rPr>
          <w:rFonts w:eastAsia="宋体"/>
          <w:b/>
          <w:bCs/>
          <w:lang w:eastAsia="zh-CN"/>
        </w:rPr>
      </w:pPr>
      <w:r w:rsidRPr="00C70380">
        <w:rPr>
          <w:rFonts w:eastAsia="宋体" w:hint="eastAsia"/>
          <w:b/>
          <w:bCs/>
          <w:lang w:eastAsia="zh-CN"/>
        </w:rPr>
        <w:t>Table</w:t>
      </w:r>
      <w:r w:rsidR="00C70380" w:rsidRPr="00C70380">
        <w:rPr>
          <w:rFonts w:eastAsia="宋体" w:hint="eastAsia"/>
          <w:b/>
          <w:bCs/>
          <w:lang w:eastAsia="zh-CN"/>
        </w:rPr>
        <w:t xml:space="preserve"> 2</w:t>
      </w:r>
      <w:r w:rsidRPr="00C70380">
        <w:rPr>
          <w:rFonts w:eastAsia="宋体" w:hint="eastAsia"/>
          <w:b/>
          <w:bCs/>
          <w:lang w:eastAsia="zh-CN"/>
        </w:rPr>
        <w:t xml:space="preserve">: Current Status for requirements consideration and </w:t>
      </w:r>
      <w:r w:rsidR="001F7EEB" w:rsidRPr="00C70380">
        <w:rPr>
          <w:rFonts w:eastAsia="宋体"/>
          <w:b/>
          <w:bCs/>
          <w:lang w:eastAsia="zh-CN"/>
        </w:rPr>
        <w:t>feasibility</w:t>
      </w:r>
      <w:r w:rsidR="001F7EEB" w:rsidRPr="00C70380">
        <w:rPr>
          <w:rFonts w:eastAsia="宋体" w:hint="eastAsia"/>
          <w:b/>
          <w:bCs/>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7855B9" w14:paraId="785AE6FC" w14:textId="77777777" w:rsidTr="00E43EF5">
        <w:trPr>
          <w:jc w:val="center"/>
        </w:trPr>
        <w:tc>
          <w:tcPr>
            <w:tcW w:w="1939" w:type="dxa"/>
          </w:tcPr>
          <w:p w14:paraId="7189E44F" w14:textId="77777777" w:rsidR="007855B9" w:rsidRDefault="007855B9" w:rsidP="00E43EF5">
            <w:pPr>
              <w:rPr>
                <w:rFonts w:eastAsia="宋体"/>
                <w:lang w:eastAsia="zh-CN"/>
              </w:rPr>
            </w:pPr>
          </w:p>
        </w:tc>
        <w:tc>
          <w:tcPr>
            <w:tcW w:w="1888" w:type="dxa"/>
          </w:tcPr>
          <w:p w14:paraId="52089A44" w14:textId="05D15119" w:rsidR="007855B9" w:rsidRDefault="007855B9" w:rsidP="00E43EF5">
            <w:pPr>
              <w:rPr>
                <w:rFonts w:eastAsia="宋体"/>
                <w:lang w:eastAsia="zh-CN"/>
              </w:rPr>
            </w:pPr>
            <w:r>
              <w:rPr>
                <w:rFonts w:eastAsia="宋体" w:hint="eastAsia"/>
                <w:lang w:eastAsia="zh-CN"/>
              </w:rPr>
              <w:t>Antenna Numbers</w:t>
            </w:r>
          </w:p>
        </w:tc>
        <w:tc>
          <w:tcPr>
            <w:tcW w:w="1838" w:type="dxa"/>
          </w:tcPr>
          <w:p w14:paraId="091B5364" w14:textId="58E545FE" w:rsidR="007855B9" w:rsidRDefault="007855B9" w:rsidP="00E43EF5">
            <w:pPr>
              <w:rPr>
                <w:rFonts w:eastAsia="宋体"/>
                <w:lang w:eastAsia="zh-CN"/>
              </w:rPr>
            </w:pPr>
            <w:r>
              <w:rPr>
                <w:rFonts w:eastAsia="宋体"/>
                <w:lang w:eastAsia="zh-CN"/>
              </w:rPr>
              <w:t>H</w:t>
            </w:r>
            <w:r>
              <w:rPr>
                <w:rFonts w:eastAsia="宋体" w:hint="eastAsia"/>
                <w:lang w:eastAsia="zh-CN"/>
              </w:rPr>
              <w:t>andheld and/or non-handheld</w:t>
            </w:r>
          </w:p>
        </w:tc>
      </w:tr>
      <w:tr w:rsidR="007855B9" w14:paraId="6A192DE9" w14:textId="77777777" w:rsidTr="007855B9">
        <w:trPr>
          <w:trHeight w:val="146"/>
          <w:jc w:val="center"/>
        </w:trPr>
        <w:tc>
          <w:tcPr>
            <w:tcW w:w="1939" w:type="dxa"/>
            <w:vMerge w:val="restart"/>
          </w:tcPr>
          <w:p w14:paraId="525C5293" w14:textId="16532760" w:rsidR="007855B9" w:rsidRDefault="007855B9" w:rsidP="00E43EF5">
            <w:pPr>
              <w:rPr>
                <w:rFonts w:eastAsia="宋体"/>
                <w:lang w:eastAsia="zh-CN"/>
              </w:rPr>
            </w:pPr>
            <w:r>
              <w:rPr>
                <w:rFonts w:eastAsia="宋体" w:hint="eastAsia"/>
                <w:lang w:eastAsia="zh-CN"/>
              </w:rPr>
              <w:t>PC1</w:t>
            </w:r>
          </w:p>
        </w:tc>
        <w:tc>
          <w:tcPr>
            <w:tcW w:w="1888" w:type="dxa"/>
          </w:tcPr>
          <w:p w14:paraId="3AD8A326" w14:textId="0A351C6A" w:rsidR="007855B9" w:rsidRDefault="007855B9" w:rsidP="00E43EF5">
            <w:pPr>
              <w:rPr>
                <w:rFonts w:eastAsia="宋体"/>
                <w:lang w:eastAsia="zh-CN"/>
              </w:rPr>
            </w:pPr>
            <w:r>
              <w:rPr>
                <w:rFonts w:eastAsia="宋体" w:hint="eastAsia"/>
                <w:lang w:eastAsia="zh-CN"/>
              </w:rPr>
              <w:t>1Tx</w:t>
            </w:r>
          </w:p>
        </w:tc>
        <w:tc>
          <w:tcPr>
            <w:tcW w:w="1838" w:type="dxa"/>
          </w:tcPr>
          <w:p w14:paraId="73ED1A5C" w14:textId="0EA66715" w:rsidR="007855B9" w:rsidRDefault="007855B9" w:rsidP="00E43EF5">
            <w:pPr>
              <w:rPr>
                <w:rFonts w:eastAsia="宋体"/>
                <w:lang w:eastAsia="zh-CN"/>
              </w:rPr>
            </w:pPr>
            <w:r>
              <w:rPr>
                <w:rFonts w:eastAsia="宋体" w:hint="eastAsia"/>
                <w:lang w:eastAsia="zh-CN"/>
              </w:rPr>
              <w:t>Non-handheld</w:t>
            </w:r>
          </w:p>
        </w:tc>
      </w:tr>
      <w:tr w:rsidR="007855B9" w14:paraId="7F03CDCB" w14:textId="77777777" w:rsidTr="007855B9">
        <w:trPr>
          <w:trHeight w:val="146"/>
          <w:jc w:val="center"/>
        </w:trPr>
        <w:tc>
          <w:tcPr>
            <w:tcW w:w="1939" w:type="dxa"/>
            <w:vMerge/>
          </w:tcPr>
          <w:p w14:paraId="0C91C5DD" w14:textId="77777777" w:rsidR="007855B9" w:rsidRDefault="007855B9" w:rsidP="00E43EF5">
            <w:pPr>
              <w:rPr>
                <w:rFonts w:eastAsia="宋体"/>
                <w:lang w:eastAsia="zh-CN"/>
              </w:rPr>
            </w:pPr>
          </w:p>
        </w:tc>
        <w:tc>
          <w:tcPr>
            <w:tcW w:w="1888" w:type="dxa"/>
          </w:tcPr>
          <w:p w14:paraId="4F60690E" w14:textId="11AE0B0A" w:rsidR="007855B9" w:rsidRDefault="007855B9" w:rsidP="00E43EF5">
            <w:pPr>
              <w:rPr>
                <w:rFonts w:eastAsia="宋体"/>
                <w:lang w:eastAsia="zh-CN"/>
              </w:rPr>
            </w:pPr>
            <w:r>
              <w:rPr>
                <w:rFonts w:eastAsia="宋体" w:hint="eastAsia"/>
                <w:lang w:eastAsia="zh-CN"/>
              </w:rPr>
              <w:t>[2Tx]</w:t>
            </w:r>
          </w:p>
        </w:tc>
        <w:tc>
          <w:tcPr>
            <w:tcW w:w="1838" w:type="dxa"/>
          </w:tcPr>
          <w:p w14:paraId="40AB19A6" w14:textId="37293872" w:rsidR="007855B9" w:rsidRDefault="007855B9" w:rsidP="00E43EF5">
            <w:pPr>
              <w:rPr>
                <w:rFonts w:eastAsia="宋体"/>
                <w:lang w:eastAsia="zh-CN"/>
              </w:rPr>
            </w:pPr>
            <w:r>
              <w:rPr>
                <w:rFonts w:eastAsia="宋体" w:hint="eastAsia"/>
                <w:lang w:eastAsia="zh-CN"/>
              </w:rPr>
              <w:t>Non-handheld</w:t>
            </w:r>
          </w:p>
        </w:tc>
      </w:tr>
      <w:tr w:rsidR="007855B9" w14:paraId="3560E98E" w14:textId="77777777" w:rsidTr="00E43EF5">
        <w:trPr>
          <w:trHeight w:val="146"/>
          <w:jc w:val="center"/>
        </w:trPr>
        <w:tc>
          <w:tcPr>
            <w:tcW w:w="1939" w:type="dxa"/>
            <w:vMerge/>
          </w:tcPr>
          <w:p w14:paraId="7BC38A51" w14:textId="77777777" w:rsidR="007855B9" w:rsidRDefault="007855B9" w:rsidP="00E43EF5">
            <w:pPr>
              <w:rPr>
                <w:rFonts w:eastAsia="宋体"/>
                <w:lang w:eastAsia="zh-CN"/>
              </w:rPr>
            </w:pPr>
          </w:p>
        </w:tc>
        <w:tc>
          <w:tcPr>
            <w:tcW w:w="1888" w:type="dxa"/>
          </w:tcPr>
          <w:p w14:paraId="179E3A64" w14:textId="37C8F84F" w:rsidR="007855B9" w:rsidRDefault="007855B9" w:rsidP="00E43EF5">
            <w:pPr>
              <w:rPr>
                <w:rFonts w:eastAsia="宋体"/>
                <w:lang w:eastAsia="zh-CN"/>
              </w:rPr>
            </w:pPr>
            <w:r>
              <w:rPr>
                <w:rFonts w:eastAsia="宋体" w:hint="eastAsia"/>
                <w:lang w:eastAsia="zh-CN"/>
              </w:rPr>
              <w:t>[3Tx]</w:t>
            </w:r>
          </w:p>
        </w:tc>
        <w:tc>
          <w:tcPr>
            <w:tcW w:w="1838" w:type="dxa"/>
          </w:tcPr>
          <w:p w14:paraId="2C32D6A3" w14:textId="3CEAAAED" w:rsidR="007855B9" w:rsidRDefault="007855B9" w:rsidP="00E43EF5">
            <w:pPr>
              <w:rPr>
                <w:rFonts w:eastAsia="宋体"/>
                <w:lang w:eastAsia="zh-CN"/>
              </w:rPr>
            </w:pPr>
            <w:r>
              <w:rPr>
                <w:rFonts w:eastAsia="宋体" w:hint="eastAsia"/>
                <w:lang w:eastAsia="zh-CN"/>
              </w:rPr>
              <w:t xml:space="preserve">[TBD] </w:t>
            </w:r>
          </w:p>
        </w:tc>
      </w:tr>
      <w:tr w:rsidR="007855B9" w14:paraId="0427D441" w14:textId="77777777" w:rsidTr="007855B9">
        <w:trPr>
          <w:trHeight w:val="146"/>
          <w:jc w:val="center"/>
        </w:trPr>
        <w:tc>
          <w:tcPr>
            <w:tcW w:w="1939" w:type="dxa"/>
            <w:vMerge w:val="restart"/>
          </w:tcPr>
          <w:p w14:paraId="63033276" w14:textId="51E2926D" w:rsidR="007855B9" w:rsidRDefault="007855B9" w:rsidP="00E43EF5">
            <w:pPr>
              <w:rPr>
                <w:rFonts w:eastAsia="宋体"/>
                <w:lang w:eastAsia="zh-CN"/>
              </w:rPr>
            </w:pPr>
            <w:r>
              <w:rPr>
                <w:rFonts w:eastAsia="宋体" w:hint="eastAsia"/>
                <w:lang w:eastAsia="zh-CN"/>
              </w:rPr>
              <w:t>PC1.5</w:t>
            </w:r>
          </w:p>
        </w:tc>
        <w:tc>
          <w:tcPr>
            <w:tcW w:w="1888" w:type="dxa"/>
          </w:tcPr>
          <w:p w14:paraId="0CB3CB83" w14:textId="63FCE633" w:rsidR="007855B9" w:rsidRDefault="007855B9" w:rsidP="00E43EF5">
            <w:pPr>
              <w:rPr>
                <w:rFonts w:eastAsia="宋体"/>
                <w:lang w:eastAsia="zh-CN"/>
              </w:rPr>
            </w:pPr>
            <w:r>
              <w:rPr>
                <w:rFonts w:eastAsia="宋体" w:hint="eastAsia"/>
                <w:lang w:eastAsia="zh-CN"/>
              </w:rPr>
              <w:t>[1Tx]</w:t>
            </w:r>
          </w:p>
        </w:tc>
        <w:tc>
          <w:tcPr>
            <w:tcW w:w="1838" w:type="dxa"/>
          </w:tcPr>
          <w:p w14:paraId="6CF167CB" w14:textId="6DB20870" w:rsidR="007855B9" w:rsidRDefault="007855B9" w:rsidP="00E43EF5">
            <w:pPr>
              <w:rPr>
                <w:rFonts w:eastAsia="宋体"/>
                <w:lang w:eastAsia="zh-CN"/>
              </w:rPr>
            </w:pPr>
            <w:r>
              <w:rPr>
                <w:rFonts w:eastAsia="宋体"/>
                <w:lang w:eastAsia="zh-CN"/>
              </w:rPr>
              <w:t>N</w:t>
            </w:r>
            <w:r>
              <w:rPr>
                <w:rFonts w:eastAsia="宋体" w:hint="eastAsia"/>
                <w:lang w:eastAsia="zh-CN"/>
              </w:rPr>
              <w:t>on-handheld</w:t>
            </w:r>
          </w:p>
        </w:tc>
      </w:tr>
      <w:tr w:rsidR="007855B9" w14:paraId="0B31CADA" w14:textId="77777777" w:rsidTr="00E43EF5">
        <w:trPr>
          <w:trHeight w:val="146"/>
          <w:jc w:val="center"/>
        </w:trPr>
        <w:tc>
          <w:tcPr>
            <w:tcW w:w="1939" w:type="dxa"/>
            <w:vMerge/>
          </w:tcPr>
          <w:p w14:paraId="1D374755" w14:textId="77777777" w:rsidR="007855B9" w:rsidRDefault="007855B9" w:rsidP="00E43EF5">
            <w:pPr>
              <w:rPr>
                <w:rFonts w:eastAsia="宋体"/>
                <w:lang w:eastAsia="zh-CN"/>
              </w:rPr>
            </w:pPr>
          </w:p>
        </w:tc>
        <w:tc>
          <w:tcPr>
            <w:tcW w:w="1888" w:type="dxa"/>
          </w:tcPr>
          <w:p w14:paraId="6CB8385B" w14:textId="4D8B24BA" w:rsidR="007855B9" w:rsidRDefault="007855B9" w:rsidP="00E43EF5">
            <w:pPr>
              <w:rPr>
                <w:rFonts w:eastAsia="宋体"/>
                <w:lang w:eastAsia="zh-CN"/>
              </w:rPr>
            </w:pPr>
            <w:r>
              <w:rPr>
                <w:rFonts w:eastAsia="宋体" w:hint="eastAsia"/>
                <w:lang w:eastAsia="zh-CN"/>
              </w:rPr>
              <w:t>[2Tx]</w:t>
            </w:r>
          </w:p>
        </w:tc>
        <w:tc>
          <w:tcPr>
            <w:tcW w:w="1838" w:type="dxa"/>
          </w:tcPr>
          <w:p w14:paraId="7256E8E7" w14:textId="7AB597E2" w:rsidR="007855B9" w:rsidRDefault="007855B9" w:rsidP="00E43EF5">
            <w:pPr>
              <w:rPr>
                <w:rFonts w:eastAsia="宋体"/>
                <w:lang w:eastAsia="zh-CN"/>
              </w:rPr>
            </w:pPr>
            <w:r>
              <w:rPr>
                <w:rFonts w:eastAsia="宋体" w:hint="eastAsia"/>
                <w:lang w:eastAsia="zh-CN"/>
              </w:rPr>
              <w:t>[Both]</w:t>
            </w:r>
          </w:p>
        </w:tc>
      </w:tr>
      <w:tr w:rsidR="007855B9" w14:paraId="1C81D6B6" w14:textId="77777777" w:rsidTr="00E43EF5">
        <w:trPr>
          <w:jc w:val="center"/>
        </w:trPr>
        <w:tc>
          <w:tcPr>
            <w:tcW w:w="1939" w:type="dxa"/>
            <w:vMerge w:val="restart"/>
          </w:tcPr>
          <w:p w14:paraId="07067EAF" w14:textId="2C1CA9C5" w:rsidR="007855B9" w:rsidRDefault="007855B9" w:rsidP="00E43EF5">
            <w:pPr>
              <w:rPr>
                <w:rFonts w:eastAsia="宋体"/>
                <w:lang w:eastAsia="zh-CN"/>
              </w:rPr>
            </w:pPr>
            <w:r>
              <w:rPr>
                <w:rFonts w:eastAsia="宋体" w:hint="eastAsia"/>
                <w:lang w:eastAsia="zh-CN"/>
              </w:rPr>
              <w:t>PC2</w:t>
            </w:r>
          </w:p>
        </w:tc>
        <w:tc>
          <w:tcPr>
            <w:tcW w:w="1888" w:type="dxa"/>
          </w:tcPr>
          <w:p w14:paraId="1F36B47A" w14:textId="1DCBE9D0" w:rsidR="007855B9" w:rsidRDefault="007855B9" w:rsidP="00E43EF5">
            <w:pPr>
              <w:rPr>
                <w:rFonts w:eastAsia="宋体"/>
                <w:lang w:eastAsia="zh-CN"/>
              </w:rPr>
            </w:pPr>
            <w:r>
              <w:rPr>
                <w:rFonts w:eastAsia="宋体" w:hint="eastAsia"/>
                <w:lang w:eastAsia="zh-CN"/>
              </w:rPr>
              <w:t>1Tx</w:t>
            </w:r>
          </w:p>
        </w:tc>
        <w:tc>
          <w:tcPr>
            <w:tcW w:w="1838" w:type="dxa"/>
          </w:tcPr>
          <w:p w14:paraId="40E49701" w14:textId="0CCE1D92" w:rsidR="007855B9" w:rsidRDefault="007855B9" w:rsidP="00E43EF5">
            <w:pPr>
              <w:rPr>
                <w:rFonts w:eastAsia="宋体"/>
                <w:lang w:eastAsia="zh-CN"/>
              </w:rPr>
            </w:pPr>
            <w:r>
              <w:rPr>
                <w:rFonts w:eastAsia="宋体" w:hint="eastAsia"/>
                <w:lang w:eastAsia="zh-CN"/>
              </w:rPr>
              <w:t>Both</w:t>
            </w:r>
          </w:p>
        </w:tc>
      </w:tr>
      <w:tr w:rsidR="007855B9" w14:paraId="57EE65C2" w14:textId="77777777" w:rsidTr="00E43EF5">
        <w:trPr>
          <w:jc w:val="center"/>
        </w:trPr>
        <w:tc>
          <w:tcPr>
            <w:tcW w:w="1939" w:type="dxa"/>
            <w:vMerge/>
          </w:tcPr>
          <w:p w14:paraId="3C16B353" w14:textId="637237D1" w:rsidR="007855B9" w:rsidRDefault="007855B9" w:rsidP="00E43EF5">
            <w:pPr>
              <w:rPr>
                <w:rFonts w:eastAsia="宋体"/>
                <w:lang w:eastAsia="zh-CN"/>
              </w:rPr>
            </w:pPr>
          </w:p>
        </w:tc>
        <w:tc>
          <w:tcPr>
            <w:tcW w:w="1888" w:type="dxa"/>
          </w:tcPr>
          <w:p w14:paraId="4DEA3B43" w14:textId="1043C9AF" w:rsidR="007855B9" w:rsidRDefault="007855B9" w:rsidP="00E43EF5">
            <w:pPr>
              <w:rPr>
                <w:rFonts w:eastAsia="宋体"/>
                <w:lang w:eastAsia="zh-CN"/>
              </w:rPr>
            </w:pPr>
            <w:r>
              <w:rPr>
                <w:rFonts w:eastAsia="宋体" w:hint="eastAsia"/>
                <w:lang w:eastAsia="zh-CN"/>
              </w:rPr>
              <w:t>2Tx</w:t>
            </w:r>
          </w:p>
        </w:tc>
        <w:tc>
          <w:tcPr>
            <w:tcW w:w="1838" w:type="dxa"/>
          </w:tcPr>
          <w:p w14:paraId="7857B602" w14:textId="44FC73D6" w:rsidR="007855B9" w:rsidRDefault="007855B9" w:rsidP="00E43EF5">
            <w:pPr>
              <w:rPr>
                <w:rFonts w:eastAsia="宋体"/>
                <w:lang w:eastAsia="zh-CN"/>
              </w:rPr>
            </w:pPr>
            <w:r>
              <w:rPr>
                <w:rFonts w:eastAsia="宋体" w:hint="eastAsia"/>
                <w:lang w:eastAsia="zh-CN"/>
              </w:rPr>
              <w:t>Both</w:t>
            </w:r>
          </w:p>
        </w:tc>
      </w:tr>
    </w:tbl>
    <w:p w14:paraId="2A7A2AE3" w14:textId="77777777" w:rsidR="001F7EEB" w:rsidRDefault="001F7EEB" w:rsidP="007855B9">
      <w:pPr>
        <w:rPr>
          <w:rFonts w:eastAsia="宋体"/>
          <w:lang w:eastAsia="zh-CN"/>
        </w:rPr>
      </w:pPr>
    </w:p>
    <w:p w14:paraId="032E6C87" w14:textId="234E17AD" w:rsidR="001F7EEB" w:rsidRDefault="001F7EEB" w:rsidP="007855B9">
      <w:pPr>
        <w:rPr>
          <w:rFonts w:eastAsia="宋体"/>
          <w:lang w:eastAsia="zh-CN"/>
        </w:rPr>
      </w:pPr>
      <w:r>
        <w:rPr>
          <w:rFonts w:eastAsia="宋体" w:hint="eastAsia"/>
          <w:lang w:eastAsia="zh-CN"/>
        </w:rPr>
        <w:t xml:space="preserve">For us, PC1 2Tx is not </w:t>
      </w:r>
      <w:r>
        <w:rPr>
          <w:rFonts w:eastAsia="宋体"/>
          <w:lang w:eastAsia="zh-CN"/>
        </w:rPr>
        <w:t>tha</w:t>
      </w:r>
      <w:r>
        <w:rPr>
          <w:rFonts w:eastAsia="宋体" w:hint="eastAsia"/>
          <w:lang w:eastAsia="zh-CN"/>
        </w:rPr>
        <w:t xml:space="preserve">t useful, since it </w:t>
      </w:r>
      <w:proofErr w:type="spellStart"/>
      <w:r>
        <w:rPr>
          <w:rFonts w:eastAsia="宋体" w:hint="eastAsia"/>
          <w:lang w:eastAsia="zh-CN"/>
        </w:rPr>
        <w:t>can not</w:t>
      </w:r>
      <w:proofErr w:type="spellEnd"/>
      <w:r>
        <w:rPr>
          <w:rFonts w:eastAsia="宋体" w:hint="eastAsia"/>
          <w:lang w:eastAsia="zh-CN"/>
        </w:rPr>
        <w:t xml:space="preserve"> use PC2 duplexer, and still need </w:t>
      </w:r>
      <w:r>
        <w:rPr>
          <w:rFonts w:eastAsia="宋体"/>
          <w:lang w:eastAsia="zh-CN"/>
        </w:rPr>
        <w:t>multiple</w:t>
      </w:r>
      <w:r>
        <w:rPr>
          <w:rFonts w:eastAsia="宋体" w:hint="eastAsia"/>
          <w:lang w:eastAsia="zh-CN"/>
        </w:rPr>
        <w:t xml:space="preserve"> </w:t>
      </w:r>
      <w:r>
        <w:rPr>
          <w:rFonts w:eastAsia="宋体"/>
          <w:lang w:eastAsia="zh-CN"/>
        </w:rPr>
        <w:t>large</w:t>
      </w:r>
      <w:r>
        <w:rPr>
          <w:rFonts w:eastAsia="宋体" w:hint="eastAsia"/>
          <w:lang w:eastAsia="zh-CN"/>
        </w:rPr>
        <w:t xml:space="preserve"> form factor duplexers. This implementation seems do not have enough </w:t>
      </w:r>
      <w:r>
        <w:rPr>
          <w:rFonts w:eastAsia="宋体"/>
          <w:lang w:eastAsia="zh-CN"/>
        </w:rPr>
        <w:t>advantage</w:t>
      </w:r>
      <w:r>
        <w:rPr>
          <w:rFonts w:eastAsia="宋体" w:hint="eastAsia"/>
          <w:lang w:eastAsia="zh-CN"/>
        </w:rPr>
        <w:t xml:space="preserve">s compared to 1Tx and 3Tx. Considering that there are already many cases, some simplifications are </w:t>
      </w:r>
      <w:r>
        <w:rPr>
          <w:rFonts w:eastAsia="宋体"/>
          <w:lang w:eastAsia="zh-CN"/>
        </w:rPr>
        <w:t>preferred</w:t>
      </w:r>
      <w:r>
        <w:rPr>
          <w:rFonts w:eastAsia="宋体" w:hint="eastAsia"/>
          <w:lang w:eastAsia="zh-CN"/>
        </w:rPr>
        <w:t>.</w:t>
      </w:r>
    </w:p>
    <w:p w14:paraId="098B0AC1" w14:textId="38374D76" w:rsidR="006410C6" w:rsidRDefault="001F7EEB" w:rsidP="006410C6">
      <w:pPr>
        <w:rPr>
          <w:rFonts w:eastAsia="宋体"/>
          <w:lang w:eastAsia="zh-CN"/>
        </w:rPr>
      </w:pPr>
      <w:r>
        <w:rPr>
          <w:rFonts w:eastAsia="宋体" w:hint="eastAsia"/>
          <w:lang w:eastAsia="zh-CN"/>
        </w:rPr>
        <w:t xml:space="preserve">For PC1.5, it is interesting to discuss whether 1Tx is needed or not. </w:t>
      </w:r>
      <w:r>
        <w:rPr>
          <w:rFonts w:eastAsia="宋体"/>
          <w:lang w:eastAsia="zh-CN"/>
        </w:rPr>
        <w:t>S</w:t>
      </w:r>
      <w:r>
        <w:rPr>
          <w:rFonts w:eastAsia="宋体" w:hint="eastAsia"/>
          <w:lang w:eastAsia="zh-CN"/>
        </w:rPr>
        <w:t>ince PC2 duplexer can</w:t>
      </w:r>
      <w:r>
        <w:rPr>
          <w:rFonts w:eastAsia="宋体"/>
          <w:lang w:eastAsia="zh-CN"/>
        </w:rPr>
        <w:t>not</w:t>
      </w:r>
      <w:r>
        <w:rPr>
          <w:rFonts w:eastAsia="宋体" w:hint="eastAsia"/>
          <w:lang w:eastAsia="zh-CN"/>
        </w:rPr>
        <w:t xml:space="preserve"> be reused for PC1.5 1Tx, the need for this requirement</w:t>
      </w:r>
      <w:r w:rsidR="006410C6">
        <w:rPr>
          <w:rFonts w:eastAsia="宋体" w:hint="eastAsia"/>
          <w:lang w:eastAsia="zh-CN"/>
        </w:rPr>
        <w:t xml:space="preserve"> seems would </w:t>
      </w:r>
      <w:r w:rsidR="006410C6">
        <w:rPr>
          <w:rFonts w:eastAsia="宋体"/>
          <w:lang w:eastAsia="zh-CN"/>
        </w:rPr>
        <w:t>focus</w:t>
      </w:r>
      <w:r w:rsidR="006410C6">
        <w:rPr>
          <w:rFonts w:eastAsia="宋体" w:hint="eastAsia"/>
          <w:lang w:eastAsia="zh-CN"/>
        </w:rPr>
        <w:t xml:space="preserve"> on non-handheld. Then, </w:t>
      </w:r>
      <w:r w:rsidR="006410C6">
        <w:rPr>
          <w:rFonts w:eastAsia="宋体"/>
          <w:lang w:eastAsia="zh-CN"/>
        </w:rPr>
        <w:t>whether</w:t>
      </w:r>
      <w:r w:rsidR="006410C6">
        <w:rPr>
          <w:rFonts w:eastAsia="宋体" w:hint="eastAsia"/>
          <w:lang w:eastAsia="zh-CN"/>
        </w:rPr>
        <w:t xml:space="preserve"> PC1 is better choice compared to PC1.5 may be arguable. We do not have strong views on this part. For 2Tx, we tend to define requirements, although there </w:t>
      </w:r>
      <w:proofErr w:type="gramStart"/>
      <w:r w:rsidR="006410C6">
        <w:rPr>
          <w:rFonts w:eastAsia="宋体" w:hint="eastAsia"/>
          <w:lang w:eastAsia="zh-CN"/>
        </w:rPr>
        <w:t>are</w:t>
      </w:r>
      <w:proofErr w:type="gramEnd"/>
      <w:r w:rsidR="006410C6">
        <w:rPr>
          <w:rFonts w:eastAsia="宋体" w:hint="eastAsia"/>
          <w:lang w:eastAsia="zh-CN"/>
        </w:rPr>
        <w:t xml:space="preserve"> still </w:t>
      </w:r>
      <w:r w:rsidR="006410C6">
        <w:rPr>
          <w:rFonts w:eastAsia="宋体"/>
          <w:lang w:eastAsia="zh-CN"/>
        </w:rPr>
        <w:t>discussion</w:t>
      </w:r>
      <w:r w:rsidR="006410C6">
        <w:rPr>
          <w:rFonts w:eastAsia="宋体" w:hint="eastAsia"/>
          <w:lang w:eastAsia="zh-CN"/>
        </w:rPr>
        <w:t xml:space="preserve"> on the </w:t>
      </w:r>
      <w:r w:rsidR="006410C6">
        <w:rPr>
          <w:rFonts w:eastAsia="宋体"/>
          <w:lang w:eastAsia="zh-CN"/>
        </w:rPr>
        <w:t>feasibility</w:t>
      </w:r>
      <w:r w:rsidR="006410C6">
        <w:rPr>
          <w:rFonts w:eastAsia="宋体" w:hint="eastAsia"/>
          <w:lang w:eastAsia="zh-CN"/>
        </w:rPr>
        <w:t xml:space="preserve">. Considering the transmit power would be almost always welcome, and this seems the only option to use current components for TN. </w:t>
      </w:r>
    </w:p>
    <w:p w14:paraId="44DBE4DE" w14:textId="11F65F31" w:rsidR="001F7EEB" w:rsidRPr="001F7EEB" w:rsidRDefault="006410C6" w:rsidP="007855B9">
      <w:pPr>
        <w:rPr>
          <w:rFonts w:eastAsia="宋体"/>
          <w:lang w:eastAsia="zh-CN"/>
        </w:rPr>
      </w:pPr>
      <w:r>
        <w:rPr>
          <w:rFonts w:eastAsia="宋体" w:hint="eastAsia"/>
          <w:lang w:eastAsia="zh-CN"/>
        </w:rPr>
        <w:t xml:space="preserve">In all, the following proposal </w:t>
      </w:r>
      <w:r w:rsidR="00373932">
        <w:rPr>
          <w:rFonts w:eastAsia="宋体" w:hint="eastAsia"/>
          <w:lang w:eastAsia="zh-CN"/>
        </w:rPr>
        <w:t xml:space="preserve">is provided for requirements </w:t>
      </w:r>
      <w:proofErr w:type="gramStart"/>
      <w:r w:rsidR="00373932">
        <w:rPr>
          <w:rFonts w:eastAsia="宋体" w:hint="eastAsia"/>
          <w:lang w:eastAsia="zh-CN"/>
        </w:rPr>
        <w:t>definition</w:t>
      </w:r>
      <w:proofErr w:type="gramEnd"/>
      <w:r>
        <w:rPr>
          <w:rFonts w:eastAsia="宋体" w:hint="eastAsia"/>
          <w:lang w:eastAsia="zh-CN"/>
        </w:rPr>
        <w:t xml:space="preserve"> </w:t>
      </w:r>
    </w:p>
    <w:p w14:paraId="385ECE65" w14:textId="29844FDE" w:rsidR="006410C6" w:rsidRDefault="009646CF" w:rsidP="007855B9">
      <w:pPr>
        <w:rPr>
          <w:rFonts w:eastAsia="宋体"/>
          <w:b/>
          <w:bCs/>
          <w:lang w:eastAsia="zh-CN"/>
        </w:rPr>
      </w:pPr>
      <w:r>
        <w:rPr>
          <w:rFonts w:eastAsia="宋体" w:hint="eastAsia"/>
          <w:b/>
          <w:bCs/>
          <w:lang w:eastAsia="zh-CN"/>
        </w:rPr>
        <w:t xml:space="preserve">Proposal </w:t>
      </w:r>
      <w:r w:rsidR="00C70380">
        <w:rPr>
          <w:rFonts w:eastAsia="宋体" w:hint="eastAsia"/>
          <w:b/>
          <w:bCs/>
          <w:lang w:eastAsia="zh-CN"/>
        </w:rPr>
        <w:t>5</w:t>
      </w:r>
      <w:r>
        <w:rPr>
          <w:rFonts w:eastAsia="宋体" w:hint="eastAsia"/>
          <w:b/>
          <w:bCs/>
          <w:lang w:eastAsia="zh-CN"/>
        </w:rPr>
        <w:t xml:space="preserve">: </w:t>
      </w:r>
      <w:r w:rsidR="006410C6">
        <w:rPr>
          <w:rFonts w:eastAsia="宋体" w:hint="eastAsia"/>
          <w:b/>
          <w:bCs/>
          <w:lang w:eastAsia="zh-CN"/>
        </w:rPr>
        <w:t>The following suggestions for requirements definition were made:</w:t>
      </w:r>
    </w:p>
    <w:p w14:paraId="775CEDF6" w14:textId="59E81AF3" w:rsidR="009646CF" w:rsidRDefault="009646CF" w:rsidP="006410C6">
      <w:pPr>
        <w:ind w:left="852" w:firstLine="284"/>
        <w:rPr>
          <w:rFonts w:eastAsia="宋体"/>
          <w:b/>
          <w:bCs/>
          <w:lang w:eastAsia="zh-CN"/>
        </w:rPr>
      </w:pPr>
      <w:r>
        <w:rPr>
          <w:rFonts w:eastAsia="宋体" w:hint="eastAsia"/>
          <w:b/>
          <w:bCs/>
          <w:lang w:eastAsia="zh-CN"/>
        </w:rPr>
        <w:t xml:space="preserve">For PC1: </w:t>
      </w:r>
    </w:p>
    <w:p w14:paraId="4BB59B23" w14:textId="6882A766" w:rsidR="009646CF" w:rsidRPr="009646CF" w:rsidRDefault="009646CF" w:rsidP="009646CF">
      <w:pPr>
        <w:pStyle w:val="aff5"/>
        <w:numPr>
          <w:ilvl w:val="0"/>
          <w:numId w:val="30"/>
        </w:numPr>
        <w:rPr>
          <w:b/>
          <w:bCs/>
          <w:lang w:eastAsia="zh-CN"/>
        </w:rPr>
      </w:pPr>
      <w:r w:rsidRPr="009646CF">
        <w:rPr>
          <w:rFonts w:hint="eastAsia"/>
          <w:b/>
          <w:bCs/>
          <w:lang w:eastAsia="zh-CN"/>
        </w:rPr>
        <w:t>2Tx requirements need not be defined.</w:t>
      </w:r>
    </w:p>
    <w:p w14:paraId="06ABE60B" w14:textId="2829754F" w:rsidR="009646CF" w:rsidRPr="009646CF" w:rsidRDefault="009646CF" w:rsidP="009646CF">
      <w:pPr>
        <w:pStyle w:val="aff5"/>
        <w:numPr>
          <w:ilvl w:val="0"/>
          <w:numId w:val="30"/>
        </w:numPr>
        <w:rPr>
          <w:b/>
          <w:bCs/>
          <w:lang w:eastAsia="zh-CN"/>
        </w:rPr>
      </w:pPr>
      <w:r w:rsidRPr="009646CF">
        <w:rPr>
          <w:rFonts w:hint="eastAsia"/>
          <w:b/>
          <w:bCs/>
          <w:lang w:eastAsia="zh-CN"/>
        </w:rPr>
        <w:t xml:space="preserve">3Tx requirements can be further discussed, especially for </w:t>
      </w:r>
      <w:r w:rsidRPr="009646CF">
        <w:rPr>
          <w:b/>
          <w:bCs/>
          <w:lang w:eastAsia="zh-CN"/>
        </w:rPr>
        <w:t>handheld</w:t>
      </w:r>
      <w:r w:rsidRPr="009646CF">
        <w:rPr>
          <w:rFonts w:hint="eastAsia"/>
          <w:b/>
          <w:bCs/>
          <w:lang w:eastAsia="zh-CN"/>
        </w:rPr>
        <w:t>.</w:t>
      </w:r>
    </w:p>
    <w:p w14:paraId="06485008" w14:textId="1D795CF2" w:rsidR="009646CF" w:rsidRDefault="009646CF" w:rsidP="006410C6">
      <w:pPr>
        <w:ind w:left="852" w:firstLine="284"/>
        <w:rPr>
          <w:rFonts w:eastAsia="宋体"/>
          <w:b/>
          <w:bCs/>
          <w:lang w:eastAsia="zh-CN"/>
        </w:rPr>
      </w:pPr>
      <w:r>
        <w:rPr>
          <w:rFonts w:eastAsia="宋体" w:hint="eastAsia"/>
          <w:b/>
          <w:bCs/>
          <w:lang w:eastAsia="zh-CN"/>
        </w:rPr>
        <w:t xml:space="preserve">For PC1.5, </w:t>
      </w:r>
    </w:p>
    <w:p w14:paraId="7166E82C" w14:textId="4321E483" w:rsidR="009646CF" w:rsidRPr="009646CF" w:rsidRDefault="009646CF" w:rsidP="009646CF">
      <w:pPr>
        <w:pStyle w:val="aff5"/>
        <w:numPr>
          <w:ilvl w:val="0"/>
          <w:numId w:val="31"/>
        </w:numPr>
        <w:rPr>
          <w:b/>
          <w:bCs/>
          <w:lang w:eastAsia="zh-CN"/>
        </w:rPr>
      </w:pPr>
      <w:r w:rsidRPr="009646CF">
        <w:rPr>
          <w:rFonts w:hint="eastAsia"/>
          <w:b/>
          <w:bCs/>
          <w:lang w:eastAsia="zh-CN"/>
        </w:rPr>
        <w:lastRenderedPageBreak/>
        <w:t>1Tx requirements can be further discussed for non-</w:t>
      </w:r>
      <w:proofErr w:type="gramStart"/>
      <w:r w:rsidRPr="009646CF">
        <w:rPr>
          <w:rFonts w:hint="eastAsia"/>
          <w:b/>
          <w:bCs/>
          <w:lang w:eastAsia="zh-CN"/>
        </w:rPr>
        <w:t>handheld;</w:t>
      </w:r>
      <w:proofErr w:type="gramEnd"/>
    </w:p>
    <w:p w14:paraId="6D40DB3F" w14:textId="1FD0CEDF" w:rsidR="009646CF" w:rsidRPr="009646CF" w:rsidRDefault="009646CF" w:rsidP="009646CF">
      <w:pPr>
        <w:pStyle w:val="aff5"/>
        <w:numPr>
          <w:ilvl w:val="0"/>
          <w:numId w:val="31"/>
        </w:numPr>
        <w:rPr>
          <w:b/>
          <w:bCs/>
          <w:lang w:eastAsia="zh-CN"/>
        </w:rPr>
      </w:pPr>
      <w:r w:rsidRPr="009646CF">
        <w:rPr>
          <w:rFonts w:hint="eastAsia"/>
          <w:b/>
          <w:bCs/>
          <w:lang w:eastAsia="zh-CN"/>
        </w:rPr>
        <w:t xml:space="preserve">2Tx requirements can be </w:t>
      </w:r>
      <w:r w:rsidR="006410C6" w:rsidRPr="009646CF">
        <w:rPr>
          <w:b/>
          <w:bCs/>
          <w:lang w:eastAsia="zh-CN"/>
        </w:rPr>
        <w:t>defined.</w:t>
      </w:r>
    </w:p>
    <w:p w14:paraId="184696D2" w14:textId="0C2C4ADA" w:rsidR="009646CF" w:rsidRPr="006410C6" w:rsidRDefault="009646CF" w:rsidP="009646CF">
      <w:pPr>
        <w:jc w:val="center"/>
        <w:rPr>
          <w:rFonts w:eastAsia="宋体"/>
          <w:b/>
          <w:bCs/>
          <w:lang w:eastAsia="zh-CN"/>
        </w:rPr>
      </w:pPr>
      <w:r w:rsidRPr="006410C6">
        <w:rPr>
          <w:rFonts w:eastAsia="宋体" w:hint="eastAsia"/>
          <w:b/>
          <w:bCs/>
          <w:lang w:eastAsia="zh-CN"/>
        </w:rPr>
        <w:t>Table</w:t>
      </w:r>
      <w:r w:rsidR="00C70380">
        <w:rPr>
          <w:rFonts w:eastAsia="宋体" w:hint="eastAsia"/>
          <w:b/>
          <w:bCs/>
          <w:lang w:eastAsia="zh-CN"/>
        </w:rPr>
        <w:t xml:space="preserve"> 3</w:t>
      </w:r>
      <w:r w:rsidRPr="006410C6">
        <w:rPr>
          <w:rFonts w:eastAsia="宋体" w:hint="eastAsia"/>
          <w:b/>
          <w:bCs/>
          <w:lang w:eastAsia="zh-CN"/>
        </w:rPr>
        <w:t>: Proposed cases for requirements definition</w:t>
      </w:r>
    </w:p>
    <w:tbl>
      <w:tblPr>
        <w:tblStyle w:val="aff0"/>
        <w:tblW w:w="0" w:type="auto"/>
        <w:jc w:val="center"/>
        <w:tblLook w:val="04A0" w:firstRow="1" w:lastRow="0" w:firstColumn="1" w:lastColumn="0" w:noHBand="0" w:noVBand="1"/>
      </w:tblPr>
      <w:tblGrid>
        <w:gridCol w:w="1939"/>
        <w:gridCol w:w="1888"/>
        <w:gridCol w:w="1838"/>
      </w:tblGrid>
      <w:tr w:rsidR="009646CF" w14:paraId="6FC8DC95" w14:textId="77777777" w:rsidTr="00E43EF5">
        <w:trPr>
          <w:jc w:val="center"/>
        </w:trPr>
        <w:tc>
          <w:tcPr>
            <w:tcW w:w="1939" w:type="dxa"/>
          </w:tcPr>
          <w:p w14:paraId="702B3DE2" w14:textId="77777777" w:rsidR="009646CF" w:rsidRDefault="009646CF" w:rsidP="00E43EF5">
            <w:pPr>
              <w:rPr>
                <w:rFonts w:eastAsia="宋体"/>
                <w:lang w:eastAsia="zh-CN"/>
              </w:rPr>
            </w:pPr>
          </w:p>
        </w:tc>
        <w:tc>
          <w:tcPr>
            <w:tcW w:w="1888" w:type="dxa"/>
          </w:tcPr>
          <w:p w14:paraId="45F1F70B" w14:textId="77777777" w:rsidR="009646CF" w:rsidRDefault="009646CF" w:rsidP="00E43EF5">
            <w:pPr>
              <w:rPr>
                <w:rFonts w:eastAsia="宋体"/>
                <w:lang w:eastAsia="zh-CN"/>
              </w:rPr>
            </w:pPr>
            <w:r>
              <w:rPr>
                <w:rFonts w:eastAsia="宋体" w:hint="eastAsia"/>
                <w:lang w:eastAsia="zh-CN"/>
              </w:rPr>
              <w:t>Antenna Numbers</w:t>
            </w:r>
          </w:p>
        </w:tc>
        <w:tc>
          <w:tcPr>
            <w:tcW w:w="1838" w:type="dxa"/>
          </w:tcPr>
          <w:p w14:paraId="6E9F4938" w14:textId="77777777" w:rsidR="009646CF" w:rsidRDefault="009646CF" w:rsidP="00E43EF5">
            <w:pPr>
              <w:rPr>
                <w:rFonts w:eastAsia="宋体"/>
                <w:lang w:eastAsia="zh-CN"/>
              </w:rPr>
            </w:pPr>
            <w:r>
              <w:rPr>
                <w:rFonts w:eastAsia="宋体"/>
                <w:lang w:eastAsia="zh-CN"/>
              </w:rPr>
              <w:t>H</w:t>
            </w:r>
            <w:r>
              <w:rPr>
                <w:rFonts w:eastAsia="宋体" w:hint="eastAsia"/>
                <w:lang w:eastAsia="zh-CN"/>
              </w:rPr>
              <w:t>andheld and/or non-handheld</w:t>
            </w:r>
          </w:p>
        </w:tc>
      </w:tr>
      <w:tr w:rsidR="009646CF" w14:paraId="4AFFCD74" w14:textId="77777777" w:rsidTr="00E43EF5">
        <w:trPr>
          <w:trHeight w:val="146"/>
          <w:jc w:val="center"/>
        </w:trPr>
        <w:tc>
          <w:tcPr>
            <w:tcW w:w="1939" w:type="dxa"/>
            <w:vMerge w:val="restart"/>
          </w:tcPr>
          <w:p w14:paraId="07C3280F" w14:textId="77777777" w:rsidR="009646CF" w:rsidRDefault="009646CF" w:rsidP="00E43EF5">
            <w:pPr>
              <w:rPr>
                <w:rFonts w:eastAsia="宋体"/>
                <w:lang w:eastAsia="zh-CN"/>
              </w:rPr>
            </w:pPr>
            <w:r>
              <w:rPr>
                <w:rFonts w:eastAsia="宋体" w:hint="eastAsia"/>
                <w:lang w:eastAsia="zh-CN"/>
              </w:rPr>
              <w:t>PC1</w:t>
            </w:r>
          </w:p>
        </w:tc>
        <w:tc>
          <w:tcPr>
            <w:tcW w:w="1888" w:type="dxa"/>
          </w:tcPr>
          <w:p w14:paraId="64E47886" w14:textId="77777777" w:rsidR="009646CF" w:rsidRDefault="009646CF" w:rsidP="00E43EF5">
            <w:pPr>
              <w:rPr>
                <w:rFonts w:eastAsia="宋体"/>
                <w:lang w:eastAsia="zh-CN"/>
              </w:rPr>
            </w:pPr>
            <w:r>
              <w:rPr>
                <w:rFonts w:eastAsia="宋体" w:hint="eastAsia"/>
                <w:lang w:eastAsia="zh-CN"/>
              </w:rPr>
              <w:t>1Tx</w:t>
            </w:r>
          </w:p>
        </w:tc>
        <w:tc>
          <w:tcPr>
            <w:tcW w:w="1838" w:type="dxa"/>
          </w:tcPr>
          <w:p w14:paraId="2BF0ABE9" w14:textId="77777777" w:rsidR="009646CF" w:rsidRDefault="009646CF" w:rsidP="00E43EF5">
            <w:pPr>
              <w:rPr>
                <w:rFonts w:eastAsia="宋体"/>
                <w:lang w:eastAsia="zh-CN"/>
              </w:rPr>
            </w:pPr>
            <w:r>
              <w:rPr>
                <w:rFonts w:eastAsia="宋体" w:hint="eastAsia"/>
                <w:lang w:eastAsia="zh-CN"/>
              </w:rPr>
              <w:t>Non-handheld</w:t>
            </w:r>
          </w:p>
        </w:tc>
      </w:tr>
      <w:tr w:rsidR="009646CF" w14:paraId="008C9474" w14:textId="77777777" w:rsidTr="00E43EF5">
        <w:trPr>
          <w:trHeight w:val="146"/>
          <w:jc w:val="center"/>
        </w:trPr>
        <w:tc>
          <w:tcPr>
            <w:tcW w:w="1939" w:type="dxa"/>
            <w:vMerge/>
          </w:tcPr>
          <w:p w14:paraId="5279C3BD" w14:textId="77777777" w:rsidR="009646CF" w:rsidRDefault="009646CF" w:rsidP="00E43EF5">
            <w:pPr>
              <w:rPr>
                <w:rFonts w:eastAsia="宋体"/>
                <w:lang w:eastAsia="zh-CN"/>
              </w:rPr>
            </w:pPr>
          </w:p>
        </w:tc>
        <w:tc>
          <w:tcPr>
            <w:tcW w:w="1888" w:type="dxa"/>
          </w:tcPr>
          <w:p w14:paraId="24571961" w14:textId="362A03BB" w:rsidR="009646CF" w:rsidRPr="00DE1AEE" w:rsidRDefault="009646CF" w:rsidP="00E43EF5">
            <w:pPr>
              <w:rPr>
                <w:rFonts w:eastAsia="宋体"/>
                <w:strike/>
                <w:lang w:eastAsia="zh-CN"/>
              </w:rPr>
            </w:pPr>
            <w:r w:rsidRPr="00DE1AEE">
              <w:rPr>
                <w:rFonts w:eastAsia="宋体" w:hint="eastAsia"/>
                <w:strike/>
                <w:lang w:eastAsia="zh-CN"/>
              </w:rPr>
              <w:t>[2</w:t>
            </w:r>
            <w:proofErr w:type="gramStart"/>
            <w:r w:rsidRPr="00DE1AEE">
              <w:rPr>
                <w:rFonts w:eastAsia="宋体" w:hint="eastAsia"/>
                <w:strike/>
                <w:lang w:eastAsia="zh-CN"/>
              </w:rPr>
              <w:t>Tx]</w:t>
            </w:r>
            <w:r w:rsidRPr="009646CF">
              <w:rPr>
                <w:rFonts w:eastAsia="宋体" w:hint="eastAsia"/>
                <w:lang w:eastAsia="zh-CN"/>
              </w:rPr>
              <w:t>(</w:t>
            </w:r>
            <w:proofErr w:type="gramEnd"/>
            <w:r w:rsidRPr="009646CF">
              <w:rPr>
                <w:rFonts w:eastAsia="宋体" w:hint="eastAsia"/>
                <w:lang w:eastAsia="zh-CN"/>
              </w:rPr>
              <w:t>discuss)</w:t>
            </w:r>
          </w:p>
        </w:tc>
        <w:tc>
          <w:tcPr>
            <w:tcW w:w="1838" w:type="dxa"/>
          </w:tcPr>
          <w:p w14:paraId="3C757169" w14:textId="77777777" w:rsidR="009646CF" w:rsidRPr="00DE1AEE" w:rsidRDefault="009646CF" w:rsidP="00E43EF5">
            <w:pPr>
              <w:rPr>
                <w:rFonts w:eastAsia="宋体"/>
                <w:strike/>
                <w:lang w:eastAsia="zh-CN"/>
              </w:rPr>
            </w:pPr>
            <w:r w:rsidRPr="00DE1AEE">
              <w:rPr>
                <w:rFonts w:eastAsia="宋体" w:hint="eastAsia"/>
                <w:strike/>
                <w:lang w:eastAsia="zh-CN"/>
              </w:rPr>
              <w:t>[Non-handheld]</w:t>
            </w:r>
          </w:p>
        </w:tc>
      </w:tr>
      <w:tr w:rsidR="009646CF" w14:paraId="220EC8FF" w14:textId="77777777" w:rsidTr="00E43EF5">
        <w:trPr>
          <w:trHeight w:val="146"/>
          <w:jc w:val="center"/>
        </w:trPr>
        <w:tc>
          <w:tcPr>
            <w:tcW w:w="1939" w:type="dxa"/>
            <w:vMerge/>
          </w:tcPr>
          <w:p w14:paraId="2C27C84F" w14:textId="77777777" w:rsidR="009646CF" w:rsidRDefault="009646CF" w:rsidP="00E43EF5">
            <w:pPr>
              <w:rPr>
                <w:rFonts w:eastAsia="宋体"/>
                <w:lang w:eastAsia="zh-CN"/>
              </w:rPr>
            </w:pPr>
          </w:p>
        </w:tc>
        <w:tc>
          <w:tcPr>
            <w:tcW w:w="1888" w:type="dxa"/>
          </w:tcPr>
          <w:p w14:paraId="0D3C51F3" w14:textId="77777777" w:rsidR="009646CF" w:rsidRDefault="009646CF" w:rsidP="00E43EF5">
            <w:pPr>
              <w:rPr>
                <w:rFonts w:eastAsia="宋体"/>
                <w:lang w:eastAsia="zh-CN"/>
              </w:rPr>
            </w:pPr>
            <w:r>
              <w:rPr>
                <w:rFonts w:eastAsia="宋体" w:hint="eastAsia"/>
                <w:lang w:eastAsia="zh-CN"/>
              </w:rPr>
              <w:t>[3Tx] (discuss)</w:t>
            </w:r>
          </w:p>
        </w:tc>
        <w:tc>
          <w:tcPr>
            <w:tcW w:w="1838" w:type="dxa"/>
          </w:tcPr>
          <w:p w14:paraId="5E208EAF" w14:textId="77777777" w:rsidR="009646CF" w:rsidRDefault="009646CF" w:rsidP="00E43EF5">
            <w:pPr>
              <w:rPr>
                <w:rFonts w:eastAsia="宋体"/>
                <w:lang w:eastAsia="zh-CN"/>
              </w:rPr>
            </w:pPr>
            <w:r>
              <w:rPr>
                <w:rFonts w:eastAsia="宋体" w:hint="eastAsia"/>
                <w:lang w:eastAsia="zh-CN"/>
              </w:rPr>
              <w:t>[TBD] (discuss)</w:t>
            </w:r>
          </w:p>
        </w:tc>
      </w:tr>
      <w:tr w:rsidR="009646CF" w14:paraId="522F065F" w14:textId="77777777" w:rsidTr="00E43EF5">
        <w:trPr>
          <w:trHeight w:val="146"/>
          <w:jc w:val="center"/>
        </w:trPr>
        <w:tc>
          <w:tcPr>
            <w:tcW w:w="1939" w:type="dxa"/>
            <w:vMerge w:val="restart"/>
          </w:tcPr>
          <w:p w14:paraId="2C41B2B5" w14:textId="77777777" w:rsidR="009646CF" w:rsidRDefault="009646CF" w:rsidP="00E43EF5">
            <w:pPr>
              <w:rPr>
                <w:rFonts w:eastAsia="宋体"/>
                <w:lang w:eastAsia="zh-CN"/>
              </w:rPr>
            </w:pPr>
            <w:r>
              <w:rPr>
                <w:rFonts w:eastAsia="宋体" w:hint="eastAsia"/>
                <w:lang w:eastAsia="zh-CN"/>
              </w:rPr>
              <w:t>PC1.5</w:t>
            </w:r>
          </w:p>
        </w:tc>
        <w:tc>
          <w:tcPr>
            <w:tcW w:w="1888" w:type="dxa"/>
          </w:tcPr>
          <w:p w14:paraId="6F719BF3" w14:textId="77777777" w:rsidR="009646CF" w:rsidRDefault="009646CF" w:rsidP="00E43EF5">
            <w:pPr>
              <w:rPr>
                <w:rFonts w:eastAsia="宋体"/>
                <w:lang w:eastAsia="zh-CN"/>
              </w:rPr>
            </w:pPr>
            <w:r>
              <w:rPr>
                <w:rFonts w:eastAsia="宋体" w:hint="eastAsia"/>
                <w:lang w:eastAsia="zh-CN"/>
              </w:rPr>
              <w:t>[1Tx] (discuss)</w:t>
            </w:r>
          </w:p>
        </w:tc>
        <w:tc>
          <w:tcPr>
            <w:tcW w:w="1838" w:type="dxa"/>
          </w:tcPr>
          <w:p w14:paraId="74789D14" w14:textId="77777777" w:rsidR="009646CF" w:rsidRDefault="009646CF" w:rsidP="00E43EF5">
            <w:pPr>
              <w:rPr>
                <w:rFonts w:eastAsia="宋体"/>
                <w:lang w:eastAsia="zh-CN"/>
              </w:rPr>
            </w:pPr>
            <w:r>
              <w:rPr>
                <w:rFonts w:eastAsia="宋体"/>
                <w:lang w:eastAsia="zh-CN"/>
              </w:rPr>
              <w:t>N</w:t>
            </w:r>
            <w:r>
              <w:rPr>
                <w:rFonts w:eastAsia="宋体" w:hint="eastAsia"/>
                <w:lang w:eastAsia="zh-CN"/>
              </w:rPr>
              <w:t>on-handheld</w:t>
            </w:r>
          </w:p>
        </w:tc>
      </w:tr>
      <w:tr w:rsidR="009646CF" w14:paraId="79DD0247" w14:textId="77777777" w:rsidTr="00E43EF5">
        <w:trPr>
          <w:trHeight w:val="146"/>
          <w:jc w:val="center"/>
        </w:trPr>
        <w:tc>
          <w:tcPr>
            <w:tcW w:w="1939" w:type="dxa"/>
            <w:vMerge/>
          </w:tcPr>
          <w:p w14:paraId="711438F5" w14:textId="77777777" w:rsidR="009646CF" w:rsidRDefault="009646CF" w:rsidP="00E43EF5">
            <w:pPr>
              <w:rPr>
                <w:rFonts w:eastAsia="宋体"/>
                <w:lang w:eastAsia="zh-CN"/>
              </w:rPr>
            </w:pPr>
          </w:p>
        </w:tc>
        <w:tc>
          <w:tcPr>
            <w:tcW w:w="1888" w:type="dxa"/>
          </w:tcPr>
          <w:p w14:paraId="2FDA1607" w14:textId="77777777" w:rsidR="009646CF" w:rsidRDefault="009646CF" w:rsidP="00E43EF5">
            <w:pPr>
              <w:rPr>
                <w:rFonts w:eastAsia="宋体"/>
                <w:lang w:eastAsia="zh-CN"/>
              </w:rPr>
            </w:pPr>
            <w:r>
              <w:rPr>
                <w:rFonts w:eastAsia="宋体" w:hint="eastAsia"/>
                <w:lang w:eastAsia="zh-CN"/>
              </w:rPr>
              <w:t>[2Tx] (discuss)</w:t>
            </w:r>
          </w:p>
        </w:tc>
        <w:tc>
          <w:tcPr>
            <w:tcW w:w="1838" w:type="dxa"/>
          </w:tcPr>
          <w:p w14:paraId="5C8BCA4E" w14:textId="77777777" w:rsidR="009646CF" w:rsidRDefault="009646CF" w:rsidP="00E43EF5">
            <w:pPr>
              <w:rPr>
                <w:rFonts w:eastAsia="宋体"/>
                <w:lang w:eastAsia="zh-CN"/>
              </w:rPr>
            </w:pPr>
            <w:r>
              <w:rPr>
                <w:rFonts w:eastAsia="宋体" w:hint="eastAsia"/>
                <w:lang w:eastAsia="zh-CN"/>
              </w:rPr>
              <w:t>[Both] (discuss)</w:t>
            </w:r>
          </w:p>
        </w:tc>
      </w:tr>
      <w:tr w:rsidR="009646CF" w14:paraId="6675D22E" w14:textId="77777777" w:rsidTr="00E43EF5">
        <w:trPr>
          <w:jc w:val="center"/>
        </w:trPr>
        <w:tc>
          <w:tcPr>
            <w:tcW w:w="1939" w:type="dxa"/>
            <w:vMerge w:val="restart"/>
          </w:tcPr>
          <w:p w14:paraId="2EAD45DF" w14:textId="77777777" w:rsidR="009646CF" w:rsidRDefault="009646CF" w:rsidP="00E43EF5">
            <w:pPr>
              <w:rPr>
                <w:rFonts w:eastAsia="宋体"/>
                <w:lang w:eastAsia="zh-CN"/>
              </w:rPr>
            </w:pPr>
            <w:r>
              <w:rPr>
                <w:rFonts w:eastAsia="宋体" w:hint="eastAsia"/>
                <w:lang w:eastAsia="zh-CN"/>
              </w:rPr>
              <w:t>PC2</w:t>
            </w:r>
          </w:p>
        </w:tc>
        <w:tc>
          <w:tcPr>
            <w:tcW w:w="1888" w:type="dxa"/>
          </w:tcPr>
          <w:p w14:paraId="485E3B07" w14:textId="77777777" w:rsidR="009646CF" w:rsidRDefault="009646CF" w:rsidP="00E43EF5">
            <w:pPr>
              <w:rPr>
                <w:rFonts w:eastAsia="宋体"/>
                <w:lang w:eastAsia="zh-CN"/>
              </w:rPr>
            </w:pPr>
            <w:r>
              <w:rPr>
                <w:rFonts w:eastAsia="宋体" w:hint="eastAsia"/>
                <w:lang w:eastAsia="zh-CN"/>
              </w:rPr>
              <w:t>1Tx</w:t>
            </w:r>
          </w:p>
        </w:tc>
        <w:tc>
          <w:tcPr>
            <w:tcW w:w="1838" w:type="dxa"/>
          </w:tcPr>
          <w:p w14:paraId="620B4C2A" w14:textId="77777777" w:rsidR="009646CF" w:rsidRDefault="009646CF" w:rsidP="00E43EF5">
            <w:pPr>
              <w:rPr>
                <w:rFonts w:eastAsia="宋体"/>
                <w:lang w:eastAsia="zh-CN"/>
              </w:rPr>
            </w:pPr>
            <w:r>
              <w:rPr>
                <w:rFonts w:eastAsia="宋体" w:hint="eastAsia"/>
                <w:lang w:eastAsia="zh-CN"/>
              </w:rPr>
              <w:t>Both</w:t>
            </w:r>
          </w:p>
        </w:tc>
      </w:tr>
      <w:tr w:rsidR="009646CF" w14:paraId="1607D33E" w14:textId="77777777" w:rsidTr="00E43EF5">
        <w:trPr>
          <w:jc w:val="center"/>
        </w:trPr>
        <w:tc>
          <w:tcPr>
            <w:tcW w:w="1939" w:type="dxa"/>
            <w:vMerge/>
          </w:tcPr>
          <w:p w14:paraId="510D1044" w14:textId="77777777" w:rsidR="009646CF" w:rsidRDefault="009646CF" w:rsidP="00E43EF5">
            <w:pPr>
              <w:rPr>
                <w:rFonts w:eastAsia="宋体"/>
                <w:lang w:eastAsia="zh-CN"/>
              </w:rPr>
            </w:pPr>
          </w:p>
        </w:tc>
        <w:tc>
          <w:tcPr>
            <w:tcW w:w="1888" w:type="dxa"/>
          </w:tcPr>
          <w:p w14:paraId="7D35ED92" w14:textId="77777777" w:rsidR="009646CF" w:rsidRDefault="009646CF" w:rsidP="00E43EF5">
            <w:pPr>
              <w:rPr>
                <w:rFonts w:eastAsia="宋体"/>
                <w:lang w:eastAsia="zh-CN"/>
              </w:rPr>
            </w:pPr>
            <w:r>
              <w:rPr>
                <w:rFonts w:eastAsia="宋体" w:hint="eastAsia"/>
                <w:lang w:eastAsia="zh-CN"/>
              </w:rPr>
              <w:t>2Tx</w:t>
            </w:r>
          </w:p>
        </w:tc>
        <w:tc>
          <w:tcPr>
            <w:tcW w:w="1838" w:type="dxa"/>
          </w:tcPr>
          <w:p w14:paraId="18E7F752" w14:textId="77777777" w:rsidR="009646CF" w:rsidRDefault="009646CF" w:rsidP="00E43EF5">
            <w:pPr>
              <w:rPr>
                <w:rFonts w:eastAsia="宋体"/>
                <w:lang w:eastAsia="zh-CN"/>
              </w:rPr>
            </w:pPr>
            <w:r>
              <w:rPr>
                <w:rFonts w:eastAsia="宋体" w:hint="eastAsia"/>
                <w:lang w:eastAsia="zh-CN"/>
              </w:rPr>
              <w:t>Both</w:t>
            </w:r>
          </w:p>
        </w:tc>
      </w:tr>
    </w:tbl>
    <w:p w14:paraId="2A28267C" w14:textId="77777777" w:rsidR="007855B9" w:rsidRPr="007855B9" w:rsidRDefault="007855B9" w:rsidP="00C42B50">
      <w:pPr>
        <w:rPr>
          <w:rFonts w:eastAsia="宋体"/>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E34854B" w14:textId="1B4BEDB8" w:rsidR="00C4774A" w:rsidRDefault="007F0206" w:rsidP="007F0206">
      <w:pPr>
        <w:overflowPunct/>
        <w:autoSpaceDE/>
        <w:autoSpaceDN/>
        <w:adjustRightInd/>
        <w:jc w:val="both"/>
        <w:textAlignment w:val="auto"/>
        <w:rPr>
          <w:rFonts w:eastAsiaTheme="minorEastAsia"/>
          <w:lang w:eastAsia="zh-CN"/>
        </w:rPr>
      </w:pPr>
      <w:r>
        <w:rPr>
          <w:rFonts w:eastAsia="宋体"/>
          <w:lang w:eastAsia="zh-CN"/>
        </w:rPr>
        <w:t>In this paper,</w:t>
      </w:r>
      <w:r w:rsidR="00105589">
        <w:rPr>
          <w:rFonts w:eastAsia="宋体" w:hint="eastAsia"/>
          <w:lang w:eastAsia="zh-CN"/>
        </w:rPr>
        <w:t xml:space="preserve"> </w:t>
      </w:r>
      <w:r w:rsidR="00FA51F3">
        <w:rPr>
          <w:rFonts w:eastAsia="宋体" w:hint="eastAsia"/>
          <w:lang w:eastAsia="zh-CN"/>
        </w:rPr>
        <w:t xml:space="preserve">the </w:t>
      </w:r>
      <w:r w:rsidR="00FA51F3">
        <w:rPr>
          <w:rFonts w:eastAsia="宋体"/>
          <w:lang w:eastAsia="zh-CN"/>
        </w:rPr>
        <w:t>following</w:t>
      </w:r>
      <w:r w:rsidR="00FA51F3">
        <w:rPr>
          <w:rFonts w:eastAsia="宋体" w:hint="eastAsia"/>
          <w:lang w:eastAsia="zh-CN"/>
        </w:rPr>
        <w:t xml:space="preserve"> observations and proposals are provided:</w:t>
      </w:r>
    </w:p>
    <w:p w14:paraId="022234BD" w14:textId="354F91D4" w:rsidR="001A1720" w:rsidRPr="001A1720" w:rsidRDefault="00C70380" w:rsidP="007F0206">
      <w:pPr>
        <w:overflowPunct/>
        <w:autoSpaceDE/>
        <w:autoSpaceDN/>
        <w:adjustRightInd/>
        <w:jc w:val="both"/>
        <w:textAlignment w:val="auto"/>
        <w:rPr>
          <w:rFonts w:eastAsia="宋体"/>
          <w:u w:val="single"/>
          <w:lang w:eastAsia="zh-CN"/>
        </w:rPr>
      </w:pPr>
      <w:r>
        <w:rPr>
          <w:rFonts w:eastAsiaTheme="minorEastAsia" w:hint="eastAsia"/>
          <w:u w:val="single"/>
          <w:lang w:eastAsia="zh-CN"/>
        </w:rPr>
        <w:t>RF Requirements</w:t>
      </w:r>
    </w:p>
    <w:p w14:paraId="75DB8F41" w14:textId="77777777" w:rsidR="00C70380" w:rsidRDefault="00C70380" w:rsidP="00C70380">
      <w:pPr>
        <w:rPr>
          <w:rFonts w:eastAsia="宋体"/>
          <w:b/>
          <w:bCs/>
          <w:lang w:eastAsia="zh-CN"/>
        </w:rPr>
      </w:pPr>
      <w:r w:rsidRPr="00000EFD">
        <w:rPr>
          <w:rFonts w:eastAsia="宋体" w:hint="eastAsia"/>
          <w:b/>
          <w:bCs/>
          <w:lang w:eastAsia="zh-CN"/>
        </w:rPr>
        <w:t xml:space="preserve">Proposal 1: </w:t>
      </w:r>
      <w:r w:rsidRPr="00C70380">
        <w:rPr>
          <w:rFonts w:eastAsia="宋体" w:hint="eastAsia"/>
          <w:lang w:eastAsia="zh-CN"/>
        </w:rPr>
        <w:t xml:space="preserve">For ACLR, considering </w:t>
      </w:r>
      <w:proofErr w:type="spellStart"/>
      <w:r w:rsidRPr="00C70380">
        <w:rPr>
          <w:rFonts w:eastAsia="宋体" w:hint="eastAsia"/>
          <w:lang w:eastAsia="zh-CN"/>
        </w:rPr>
        <w:t>trade offs</w:t>
      </w:r>
      <w:proofErr w:type="spellEnd"/>
      <w:r w:rsidRPr="00C70380">
        <w:rPr>
          <w:rFonts w:eastAsia="宋体" w:hint="eastAsia"/>
          <w:lang w:eastAsia="zh-CN"/>
        </w:rPr>
        <w:t xml:space="preserve"> between co-existence requirements and existing TN requirements.</w:t>
      </w:r>
    </w:p>
    <w:p w14:paraId="51ED90AC" w14:textId="77777777" w:rsidR="00C70380" w:rsidRPr="00C70380" w:rsidRDefault="00C70380" w:rsidP="00C70380">
      <w:pPr>
        <w:rPr>
          <w:rFonts w:eastAsia="宋体"/>
          <w:lang w:eastAsia="zh-CN"/>
        </w:rPr>
      </w:pPr>
      <w:r w:rsidRPr="00C70380">
        <w:rPr>
          <w:rFonts w:eastAsia="宋体" w:hint="eastAsia"/>
          <w:b/>
          <w:bCs/>
          <w:lang w:eastAsia="zh-CN"/>
        </w:rPr>
        <w:t xml:space="preserve">Observation 1: </w:t>
      </w:r>
      <w:r w:rsidRPr="00C70380">
        <w:rPr>
          <w:rFonts w:eastAsia="宋体" w:hint="eastAsia"/>
          <w:lang w:eastAsia="zh-CN"/>
        </w:rPr>
        <w:t>SEM in TN has been stable for a long time. Changing NR NTN SEM would bring difficulty to reusing the TN components for NR-NTN.</w:t>
      </w:r>
    </w:p>
    <w:p w14:paraId="5B1EED2B" w14:textId="77777777" w:rsidR="00C70380" w:rsidRPr="00000EFD" w:rsidRDefault="00C70380" w:rsidP="00C70380">
      <w:pPr>
        <w:rPr>
          <w:rFonts w:eastAsia="宋体"/>
          <w:b/>
          <w:bCs/>
          <w:lang w:eastAsia="zh-CN"/>
        </w:rPr>
      </w:pPr>
      <w:r w:rsidRPr="00000EFD">
        <w:rPr>
          <w:rFonts w:eastAsia="宋体" w:hint="eastAsia"/>
          <w:b/>
          <w:bCs/>
          <w:lang w:eastAsia="zh-CN"/>
        </w:rPr>
        <w:t xml:space="preserve">Proposal 2: </w:t>
      </w:r>
      <w:r w:rsidRPr="00C70380">
        <w:rPr>
          <w:rFonts w:eastAsia="宋体" w:hint="eastAsia"/>
          <w:lang w:eastAsia="zh-CN"/>
        </w:rPr>
        <w:t>R</w:t>
      </w:r>
      <w:r w:rsidRPr="00C70380">
        <w:rPr>
          <w:rFonts w:eastAsia="宋体"/>
          <w:lang w:eastAsia="zh-CN"/>
        </w:rPr>
        <w:t>e-use existing SEM requirements from PC3 to other PCs.</w:t>
      </w:r>
    </w:p>
    <w:p w14:paraId="7AD30CFC" w14:textId="77777777" w:rsidR="00C70380" w:rsidRDefault="00C70380" w:rsidP="00C70380">
      <w:pPr>
        <w:rPr>
          <w:rFonts w:eastAsiaTheme="minorEastAsia"/>
          <w:iCs/>
          <w:lang w:eastAsia="zh-CN"/>
        </w:rPr>
      </w:pPr>
      <w:r w:rsidRPr="00F3070C">
        <w:rPr>
          <w:rFonts w:eastAsiaTheme="minorEastAsia" w:hint="eastAsia"/>
          <w:b/>
          <w:bCs/>
          <w:iCs/>
          <w:lang w:eastAsia="zh-CN"/>
        </w:rPr>
        <w:t xml:space="preserve">Proposal 3: </w:t>
      </w:r>
      <w:r w:rsidRPr="00C70380">
        <w:rPr>
          <w:rFonts w:eastAsiaTheme="minorEastAsia" w:hint="eastAsia"/>
          <w:iCs/>
          <w:lang w:eastAsia="zh-CN"/>
        </w:rPr>
        <w:t xml:space="preserve">Discuss MPR/A-MPR </w:t>
      </w:r>
      <w:r w:rsidRPr="00C70380">
        <w:rPr>
          <w:rFonts w:eastAsiaTheme="minorEastAsia"/>
          <w:iCs/>
          <w:lang w:eastAsia="zh-CN"/>
        </w:rPr>
        <w:t>further</w:t>
      </w:r>
      <w:r w:rsidRPr="00C70380">
        <w:rPr>
          <w:rFonts w:eastAsiaTheme="minorEastAsia" w:hint="eastAsia"/>
          <w:iCs/>
          <w:lang w:eastAsia="zh-CN"/>
        </w:rPr>
        <w:t xml:space="preserve"> after SEM/ACLR is set.</w:t>
      </w:r>
    </w:p>
    <w:p w14:paraId="0A758680" w14:textId="77777777" w:rsidR="00C70380" w:rsidRPr="00F3070C" w:rsidRDefault="00C70380" w:rsidP="00C70380">
      <w:pPr>
        <w:rPr>
          <w:rFonts w:eastAsiaTheme="minorEastAsia"/>
          <w:b/>
          <w:bCs/>
          <w:iCs/>
          <w:lang w:eastAsia="zh-CN"/>
        </w:rPr>
      </w:pPr>
    </w:p>
    <w:p w14:paraId="3E3955E2" w14:textId="5DB4502C" w:rsidR="001A1720" w:rsidRDefault="00C70380" w:rsidP="005E4B08">
      <w:pPr>
        <w:rPr>
          <w:rFonts w:eastAsia="宋体"/>
          <w:u w:val="single"/>
          <w:lang w:eastAsia="zh-CN"/>
        </w:rPr>
      </w:pPr>
      <w:r>
        <w:rPr>
          <w:rFonts w:eastAsia="宋体" w:hint="eastAsia"/>
          <w:u w:val="single"/>
          <w:lang w:eastAsia="zh-CN"/>
        </w:rPr>
        <w:t>Duty cycle Related</w:t>
      </w:r>
    </w:p>
    <w:p w14:paraId="231BFCC8" w14:textId="77777777" w:rsidR="00C70380" w:rsidRDefault="00C70380" w:rsidP="00C70380">
      <w:pPr>
        <w:rPr>
          <w:rFonts w:eastAsia="宋体"/>
          <w:lang w:eastAsia="zh-CN"/>
        </w:rPr>
      </w:pPr>
      <w:r w:rsidRPr="005D4D4B">
        <w:rPr>
          <w:rFonts w:eastAsia="宋体" w:hint="eastAsia"/>
          <w:b/>
          <w:bCs/>
          <w:lang w:eastAsia="zh-CN"/>
        </w:rPr>
        <w:t>Proposal 4:</w:t>
      </w:r>
      <w:r w:rsidRPr="00C70380">
        <w:rPr>
          <w:rFonts w:eastAsia="宋体" w:hint="eastAsia"/>
          <w:lang w:eastAsia="zh-CN"/>
        </w:rPr>
        <w:t xml:space="preserve"> Discuss more on the duty cycle </w:t>
      </w:r>
      <w:r w:rsidRPr="00C70380">
        <w:rPr>
          <w:rFonts w:eastAsia="宋体"/>
          <w:lang w:eastAsia="zh-CN"/>
        </w:rPr>
        <w:t>behaviour</w:t>
      </w:r>
      <w:r w:rsidRPr="00C70380">
        <w:rPr>
          <w:rFonts w:eastAsia="宋体" w:hint="eastAsia"/>
          <w:lang w:eastAsia="zh-CN"/>
        </w:rPr>
        <w:t xml:space="preserve">s and </w:t>
      </w:r>
      <w:proofErr w:type="gramStart"/>
      <w:r w:rsidRPr="00C70380">
        <w:rPr>
          <w:rFonts w:eastAsia="宋体" w:hint="eastAsia"/>
          <w:lang w:eastAsia="zh-CN"/>
        </w:rPr>
        <w:t>schemes, and</w:t>
      </w:r>
      <w:proofErr w:type="gramEnd"/>
      <w:r w:rsidRPr="00C70380">
        <w:rPr>
          <w:rFonts w:eastAsia="宋体" w:hint="eastAsia"/>
          <w:lang w:eastAsia="zh-CN"/>
        </w:rPr>
        <w:t xml:space="preserve"> using existing TN as starting point.</w:t>
      </w:r>
    </w:p>
    <w:p w14:paraId="5E7AABC1" w14:textId="77777777" w:rsidR="00C70380" w:rsidRPr="00C70380" w:rsidRDefault="00C70380" w:rsidP="005E4B08">
      <w:pPr>
        <w:rPr>
          <w:rFonts w:eastAsia="宋体"/>
          <w:u w:val="single"/>
          <w:lang w:eastAsia="zh-CN"/>
        </w:rPr>
      </w:pPr>
    </w:p>
    <w:p w14:paraId="22492673" w14:textId="6C11E121" w:rsidR="001A1720" w:rsidRDefault="00C70380" w:rsidP="005E4B08">
      <w:pPr>
        <w:rPr>
          <w:rFonts w:eastAsia="宋体"/>
          <w:u w:val="single"/>
          <w:lang w:eastAsia="zh-CN"/>
        </w:rPr>
      </w:pPr>
      <w:r w:rsidRPr="00C70380">
        <w:rPr>
          <w:rFonts w:eastAsia="宋体" w:hint="eastAsia"/>
          <w:u w:val="single"/>
          <w:lang w:eastAsia="zh-CN"/>
        </w:rPr>
        <w:t>F</w:t>
      </w:r>
      <w:r w:rsidRPr="00C70380">
        <w:rPr>
          <w:rFonts w:eastAsia="宋体"/>
          <w:u w:val="single"/>
          <w:lang w:eastAsia="zh-CN"/>
        </w:rPr>
        <w:t>easibility</w:t>
      </w:r>
      <w:r w:rsidRPr="00C70380">
        <w:rPr>
          <w:rFonts w:eastAsia="宋体" w:hint="eastAsia"/>
          <w:u w:val="single"/>
          <w:lang w:eastAsia="zh-CN"/>
        </w:rPr>
        <w:t xml:space="preserve"> and </w:t>
      </w:r>
      <w:r w:rsidRPr="00C70380">
        <w:rPr>
          <w:rFonts w:eastAsia="宋体"/>
          <w:u w:val="single"/>
          <w:lang w:eastAsia="zh-CN"/>
        </w:rPr>
        <w:t>Requirements</w:t>
      </w:r>
      <w:r w:rsidRPr="00C70380">
        <w:rPr>
          <w:rFonts w:eastAsia="宋体" w:hint="eastAsia"/>
          <w:u w:val="single"/>
          <w:lang w:eastAsia="zh-CN"/>
        </w:rPr>
        <w:t xml:space="preserve"> applicability</w:t>
      </w:r>
    </w:p>
    <w:p w14:paraId="65EE618A" w14:textId="77777777" w:rsidR="00C70380" w:rsidRPr="001F7EEB" w:rsidRDefault="00C70380" w:rsidP="00C70380">
      <w:pPr>
        <w:rPr>
          <w:rFonts w:eastAsia="宋体"/>
          <w:b/>
          <w:bCs/>
          <w:lang w:eastAsia="zh-CN"/>
        </w:rPr>
      </w:pPr>
      <w:r w:rsidRPr="001F7EEB">
        <w:rPr>
          <w:rFonts w:eastAsia="宋体" w:hint="eastAsia"/>
          <w:b/>
          <w:bCs/>
          <w:lang w:eastAsia="zh-CN"/>
        </w:rPr>
        <w:t xml:space="preserve">Observation </w:t>
      </w:r>
      <w:r>
        <w:rPr>
          <w:rFonts w:eastAsia="宋体" w:hint="eastAsia"/>
          <w:b/>
          <w:bCs/>
          <w:lang w:eastAsia="zh-CN"/>
        </w:rPr>
        <w:t>2</w:t>
      </w:r>
      <w:r w:rsidRPr="001F7EEB">
        <w:rPr>
          <w:rFonts w:eastAsia="宋体" w:hint="eastAsia"/>
          <w:b/>
          <w:bCs/>
          <w:lang w:eastAsia="zh-CN"/>
        </w:rPr>
        <w:t>:</w:t>
      </w:r>
    </w:p>
    <w:p w14:paraId="0520E2CC" w14:textId="77777777" w:rsidR="00C70380" w:rsidRPr="007737B1" w:rsidRDefault="00C70380" w:rsidP="00C70380">
      <w:pPr>
        <w:jc w:val="center"/>
        <w:rPr>
          <w:rFonts w:eastAsia="宋体"/>
          <w:sz w:val="18"/>
          <w:szCs w:val="18"/>
          <w:lang w:eastAsia="zh-CN"/>
        </w:rPr>
      </w:pPr>
      <w:r w:rsidRPr="007737B1">
        <w:rPr>
          <w:rFonts w:eastAsia="宋体" w:hint="eastAsia"/>
          <w:b/>
          <w:bCs/>
          <w:sz w:val="18"/>
          <w:szCs w:val="18"/>
          <w:lang w:eastAsia="zh-CN"/>
        </w:rPr>
        <w:t xml:space="preserve">Table </w:t>
      </w:r>
      <w:r>
        <w:rPr>
          <w:rFonts w:eastAsia="宋体" w:hint="eastAsia"/>
          <w:b/>
          <w:bCs/>
          <w:sz w:val="18"/>
          <w:szCs w:val="18"/>
          <w:lang w:eastAsia="zh-CN"/>
        </w:rPr>
        <w:t>1</w:t>
      </w:r>
      <w:r w:rsidRPr="007737B1">
        <w:rPr>
          <w:rFonts w:eastAsia="宋体" w:hint="eastAsia"/>
          <w:b/>
          <w:bCs/>
          <w:sz w:val="18"/>
          <w:szCs w:val="18"/>
          <w:lang w:eastAsia="zh-CN"/>
        </w:rPr>
        <w:t>.</w:t>
      </w:r>
      <w:r w:rsidRPr="007737B1">
        <w:rPr>
          <w:rFonts w:eastAsia="宋体" w:hint="eastAsia"/>
          <w:sz w:val="18"/>
          <w:szCs w:val="18"/>
          <w:lang w:eastAsia="zh-CN"/>
        </w:rPr>
        <w:t xml:space="preserve"> </w:t>
      </w:r>
      <w:r>
        <w:rPr>
          <w:rFonts w:eastAsia="宋体" w:hint="eastAsia"/>
          <w:sz w:val="18"/>
          <w:szCs w:val="18"/>
          <w:lang w:eastAsia="zh-CN"/>
        </w:rPr>
        <w:t>Current restriction summary for handheld UE for NR NTN (With Update)</w:t>
      </w:r>
    </w:p>
    <w:tbl>
      <w:tblPr>
        <w:tblStyle w:val="aff0"/>
        <w:tblW w:w="0" w:type="auto"/>
        <w:jc w:val="center"/>
        <w:tblLook w:val="04A0" w:firstRow="1" w:lastRow="0" w:firstColumn="1" w:lastColumn="0" w:noHBand="0" w:noVBand="1"/>
      </w:tblPr>
      <w:tblGrid>
        <w:gridCol w:w="1939"/>
        <w:gridCol w:w="1888"/>
        <w:gridCol w:w="1985"/>
        <w:gridCol w:w="1838"/>
      </w:tblGrid>
      <w:tr w:rsidR="00C70380" w14:paraId="56933049" w14:textId="77777777" w:rsidTr="00E43EF5">
        <w:trPr>
          <w:jc w:val="center"/>
        </w:trPr>
        <w:tc>
          <w:tcPr>
            <w:tcW w:w="1939" w:type="dxa"/>
          </w:tcPr>
          <w:p w14:paraId="59A962A8" w14:textId="77777777" w:rsidR="00C70380" w:rsidRDefault="00C70380" w:rsidP="00E43EF5">
            <w:pPr>
              <w:rPr>
                <w:rFonts w:eastAsia="宋体"/>
                <w:lang w:eastAsia="zh-CN"/>
              </w:rPr>
            </w:pPr>
          </w:p>
        </w:tc>
        <w:tc>
          <w:tcPr>
            <w:tcW w:w="1888" w:type="dxa"/>
          </w:tcPr>
          <w:p w14:paraId="523AA9DC" w14:textId="77777777" w:rsidR="00C70380" w:rsidRDefault="00C70380" w:rsidP="00E43EF5">
            <w:pPr>
              <w:rPr>
                <w:rFonts w:eastAsia="宋体"/>
                <w:lang w:eastAsia="zh-CN"/>
              </w:rPr>
            </w:pPr>
            <w:r>
              <w:rPr>
                <w:rFonts w:eastAsia="宋体" w:hint="eastAsia"/>
                <w:lang w:eastAsia="zh-CN"/>
              </w:rPr>
              <w:t>PA</w:t>
            </w:r>
          </w:p>
        </w:tc>
        <w:tc>
          <w:tcPr>
            <w:tcW w:w="1985" w:type="dxa"/>
          </w:tcPr>
          <w:p w14:paraId="2F934D2A" w14:textId="77777777" w:rsidR="00C70380" w:rsidRDefault="00C70380" w:rsidP="00E43EF5">
            <w:pPr>
              <w:rPr>
                <w:rFonts w:eastAsia="宋体"/>
                <w:lang w:eastAsia="zh-CN"/>
              </w:rPr>
            </w:pPr>
            <w:r>
              <w:rPr>
                <w:rFonts w:eastAsia="宋体" w:hint="eastAsia"/>
                <w:lang w:eastAsia="zh-CN"/>
              </w:rPr>
              <w:t>Duplexer</w:t>
            </w:r>
          </w:p>
        </w:tc>
        <w:tc>
          <w:tcPr>
            <w:tcW w:w="1838" w:type="dxa"/>
          </w:tcPr>
          <w:p w14:paraId="410421D8" w14:textId="77777777" w:rsidR="00C70380" w:rsidRDefault="00C70380" w:rsidP="00E43EF5">
            <w:pPr>
              <w:rPr>
                <w:rFonts w:eastAsia="宋体"/>
                <w:lang w:eastAsia="zh-CN"/>
              </w:rPr>
            </w:pPr>
            <w:r>
              <w:rPr>
                <w:rFonts w:eastAsia="宋体" w:hint="eastAsia"/>
                <w:lang w:eastAsia="zh-CN"/>
              </w:rPr>
              <w:t xml:space="preserve">Conclusion based on </w:t>
            </w:r>
            <w:proofErr w:type="spellStart"/>
            <w:r>
              <w:rPr>
                <w:rFonts w:eastAsia="宋体" w:hint="eastAsia"/>
                <w:lang w:eastAsia="zh-CN"/>
              </w:rPr>
              <w:t>PA&amp;Duplexer</w:t>
            </w:r>
            <w:proofErr w:type="spellEnd"/>
          </w:p>
        </w:tc>
      </w:tr>
      <w:tr w:rsidR="00C70380" w14:paraId="76BBB047" w14:textId="77777777" w:rsidTr="00E43EF5">
        <w:trPr>
          <w:jc w:val="center"/>
        </w:trPr>
        <w:tc>
          <w:tcPr>
            <w:tcW w:w="1939" w:type="dxa"/>
          </w:tcPr>
          <w:p w14:paraId="67B05209" w14:textId="77777777" w:rsidR="00C70380" w:rsidRDefault="00C70380" w:rsidP="00E43EF5">
            <w:pPr>
              <w:rPr>
                <w:rFonts w:eastAsia="宋体"/>
                <w:lang w:eastAsia="zh-CN"/>
              </w:rPr>
            </w:pPr>
            <w:r>
              <w:rPr>
                <w:rFonts w:eastAsia="宋体" w:hint="eastAsia"/>
                <w:lang w:eastAsia="zh-CN"/>
              </w:rPr>
              <w:t>PC2 1Tx, PC1.5 2Tx</w:t>
            </w:r>
          </w:p>
        </w:tc>
        <w:tc>
          <w:tcPr>
            <w:tcW w:w="1888" w:type="dxa"/>
          </w:tcPr>
          <w:p w14:paraId="72480439" w14:textId="77777777" w:rsidR="00C70380" w:rsidRDefault="00C70380" w:rsidP="00E43EF5">
            <w:pPr>
              <w:rPr>
                <w:rFonts w:eastAsia="宋体"/>
                <w:lang w:eastAsia="zh-CN"/>
              </w:rPr>
            </w:pPr>
            <w:r>
              <w:rPr>
                <w:rFonts w:eastAsia="宋体" w:hint="eastAsia"/>
                <w:lang w:eastAsia="zh-CN"/>
              </w:rPr>
              <w:t xml:space="preserve">Feasible with </w:t>
            </w:r>
            <w:r>
              <w:rPr>
                <w:rFonts w:eastAsia="宋体"/>
                <w:lang w:eastAsia="zh-CN"/>
              </w:rPr>
              <w:t>sufficient</w:t>
            </w:r>
            <w:r>
              <w:rPr>
                <w:rFonts w:eastAsia="宋体" w:hint="eastAsia"/>
                <w:lang w:eastAsia="zh-CN"/>
              </w:rPr>
              <w:t xml:space="preserve"> margin</w:t>
            </w:r>
          </w:p>
        </w:tc>
        <w:tc>
          <w:tcPr>
            <w:tcW w:w="1985" w:type="dxa"/>
          </w:tcPr>
          <w:p w14:paraId="4FD7008F" w14:textId="77777777" w:rsidR="00C70380" w:rsidRDefault="00C70380" w:rsidP="00E43EF5">
            <w:pPr>
              <w:rPr>
                <w:rFonts w:eastAsia="宋体"/>
                <w:lang w:eastAsia="zh-CN"/>
              </w:rPr>
            </w:pPr>
            <w:r>
              <w:rPr>
                <w:rFonts w:eastAsia="宋体" w:hint="eastAsia"/>
                <w:lang w:eastAsia="zh-CN"/>
              </w:rPr>
              <w:t xml:space="preserve">(Almost) feasible </w:t>
            </w:r>
          </w:p>
        </w:tc>
        <w:tc>
          <w:tcPr>
            <w:tcW w:w="1838" w:type="dxa"/>
          </w:tcPr>
          <w:p w14:paraId="063D3F8D" w14:textId="77777777" w:rsidR="00C70380" w:rsidRDefault="00C70380" w:rsidP="00E43EF5">
            <w:pPr>
              <w:rPr>
                <w:rFonts w:eastAsia="宋体"/>
                <w:lang w:eastAsia="zh-CN"/>
              </w:rPr>
            </w:pPr>
            <w:r>
              <w:rPr>
                <w:rFonts w:eastAsia="宋体" w:hint="eastAsia"/>
                <w:lang w:eastAsia="zh-CN"/>
              </w:rPr>
              <w:t>[Feasible]</w:t>
            </w:r>
          </w:p>
        </w:tc>
      </w:tr>
      <w:tr w:rsidR="00C70380" w14:paraId="7676EA2E" w14:textId="77777777" w:rsidTr="00E43EF5">
        <w:trPr>
          <w:jc w:val="center"/>
        </w:trPr>
        <w:tc>
          <w:tcPr>
            <w:tcW w:w="1939" w:type="dxa"/>
          </w:tcPr>
          <w:p w14:paraId="19668C81" w14:textId="77777777" w:rsidR="00C70380" w:rsidRDefault="00C70380" w:rsidP="00E43EF5">
            <w:pPr>
              <w:rPr>
                <w:rFonts w:eastAsia="宋体"/>
                <w:lang w:eastAsia="zh-CN"/>
              </w:rPr>
            </w:pPr>
            <w:r>
              <w:rPr>
                <w:rFonts w:eastAsia="宋体" w:hint="eastAsia"/>
                <w:lang w:eastAsia="zh-CN"/>
              </w:rPr>
              <w:t>PC1.5 1Tx, PC1 2Tx</w:t>
            </w:r>
          </w:p>
        </w:tc>
        <w:tc>
          <w:tcPr>
            <w:tcW w:w="1888" w:type="dxa"/>
          </w:tcPr>
          <w:p w14:paraId="0E28FC52" w14:textId="77777777" w:rsidR="00C70380" w:rsidRDefault="00C70380" w:rsidP="00E43EF5">
            <w:pPr>
              <w:rPr>
                <w:rFonts w:eastAsia="宋体"/>
                <w:lang w:eastAsia="zh-CN"/>
              </w:rPr>
            </w:pPr>
            <w:r>
              <w:rPr>
                <w:rFonts w:eastAsia="宋体" w:hint="eastAsia"/>
                <w:lang w:eastAsia="zh-CN"/>
              </w:rPr>
              <w:t>May feasible but insufficient margin</w:t>
            </w:r>
          </w:p>
        </w:tc>
        <w:tc>
          <w:tcPr>
            <w:tcW w:w="1985" w:type="dxa"/>
          </w:tcPr>
          <w:p w14:paraId="556485E4" w14:textId="77777777" w:rsidR="00C70380" w:rsidRDefault="00C70380" w:rsidP="00E43EF5">
            <w:pPr>
              <w:rPr>
                <w:rFonts w:eastAsia="宋体"/>
                <w:lang w:eastAsia="zh-CN"/>
              </w:rPr>
            </w:pPr>
            <w:r>
              <w:rPr>
                <w:rFonts w:eastAsia="宋体" w:hint="eastAsia"/>
                <w:lang w:eastAsia="zh-CN"/>
              </w:rPr>
              <w:t>Not that feasible</w:t>
            </w:r>
          </w:p>
        </w:tc>
        <w:tc>
          <w:tcPr>
            <w:tcW w:w="1838" w:type="dxa"/>
          </w:tcPr>
          <w:p w14:paraId="0C716D33" w14:textId="77777777" w:rsidR="00C70380" w:rsidRDefault="00C70380" w:rsidP="00E43EF5">
            <w:pPr>
              <w:rPr>
                <w:rFonts w:eastAsia="宋体"/>
                <w:lang w:eastAsia="zh-CN"/>
              </w:rPr>
            </w:pPr>
            <w:r>
              <w:rPr>
                <w:rFonts w:eastAsia="宋体" w:hint="eastAsia"/>
                <w:lang w:eastAsia="zh-CN"/>
              </w:rPr>
              <w:t>[Not feasible]</w:t>
            </w:r>
          </w:p>
        </w:tc>
      </w:tr>
      <w:tr w:rsidR="00C70380" w14:paraId="391656A6" w14:textId="77777777" w:rsidTr="00E43EF5">
        <w:trPr>
          <w:jc w:val="center"/>
        </w:trPr>
        <w:tc>
          <w:tcPr>
            <w:tcW w:w="1939" w:type="dxa"/>
          </w:tcPr>
          <w:p w14:paraId="4B02F0CE" w14:textId="77777777" w:rsidR="00C70380" w:rsidRDefault="00C70380" w:rsidP="00E43EF5">
            <w:pPr>
              <w:rPr>
                <w:rFonts w:eastAsia="宋体"/>
                <w:lang w:eastAsia="zh-CN"/>
              </w:rPr>
            </w:pPr>
            <w:r>
              <w:rPr>
                <w:rFonts w:eastAsia="宋体" w:hint="eastAsia"/>
                <w:lang w:eastAsia="zh-CN"/>
              </w:rPr>
              <w:lastRenderedPageBreak/>
              <w:t>PC1 1Tx</w:t>
            </w:r>
          </w:p>
        </w:tc>
        <w:tc>
          <w:tcPr>
            <w:tcW w:w="1888" w:type="dxa"/>
          </w:tcPr>
          <w:p w14:paraId="4ADCDFAF" w14:textId="77777777" w:rsidR="00C70380" w:rsidRDefault="00C70380" w:rsidP="00E43EF5">
            <w:pPr>
              <w:rPr>
                <w:rFonts w:eastAsia="宋体"/>
                <w:lang w:eastAsia="zh-CN"/>
              </w:rPr>
            </w:pPr>
            <w:r>
              <w:rPr>
                <w:rFonts w:eastAsia="宋体" w:hint="eastAsia"/>
                <w:lang w:eastAsia="zh-CN"/>
              </w:rPr>
              <w:t>May not feasible</w:t>
            </w:r>
          </w:p>
        </w:tc>
        <w:tc>
          <w:tcPr>
            <w:tcW w:w="1985" w:type="dxa"/>
          </w:tcPr>
          <w:p w14:paraId="167E160B" w14:textId="77777777" w:rsidR="00C70380" w:rsidRDefault="00C70380" w:rsidP="00E43EF5">
            <w:pPr>
              <w:rPr>
                <w:rFonts w:eastAsia="宋体"/>
                <w:lang w:eastAsia="zh-CN"/>
              </w:rPr>
            </w:pPr>
            <w:r>
              <w:rPr>
                <w:rFonts w:eastAsia="宋体" w:hint="eastAsia"/>
                <w:lang w:eastAsia="zh-CN"/>
              </w:rPr>
              <w:t>Not feasible</w:t>
            </w:r>
          </w:p>
        </w:tc>
        <w:tc>
          <w:tcPr>
            <w:tcW w:w="1838" w:type="dxa"/>
          </w:tcPr>
          <w:p w14:paraId="7E2052D3" w14:textId="77777777" w:rsidR="00C70380" w:rsidRDefault="00C70380" w:rsidP="00E43EF5">
            <w:pPr>
              <w:rPr>
                <w:rFonts w:eastAsia="宋体"/>
                <w:lang w:eastAsia="zh-CN"/>
              </w:rPr>
            </w:pPr>
            <w:r>
              <w:rPr>
                <w:rFonts w:eastAsia="宋体" w:hint="eastAsia"/>
                <w:lang w:eastAsia="zh-CN"/>
              </w:rPr>
              <w:t>Not feasible.</w:t>
            </w:r>
          </w:p>
        </w:tc>
      </w:tr>
      <w:tr w:rsidR="00C70380" w14:paraId="52E4597C" w14:textId="77777777" w:rsidTr="00E43EF5">
        <w:trPr>
          <w:jc w:val="center"/>
        </w:trPr>
        <w:tc>
          <w:tcPr>
            <w:tcW w:w="1939" w:type="dxa"/>
          </w:tcPr>
          <w:p w14:paraId="2906EAA9" w14:textId="77777777" w:rsidR="00C70380" w:rsidRDefault="00C70380" w:rsidP="00E43EF5">
            <w:pPr>
              <w:rPr>
                <w:rFonts w:eastAsia="宋体"/>
                <w:lang w:eastAsia="zh-CN"/>
              </w:rPr>
            </w:pPr>
            <w:r>
              <w:rPr>
                <w:rFonts w:eastAsia="宋体" w:hint="eastAsia"/>
                <w:lang w:eastAsia="zh-CN"/>
              </w:rPr>
              <w:t>PC1 3Tx (New)</w:t>
            </w:r>
          </w:p>
        </w:tc>
        <w:tc>
          <w:tcPr>
            <w:tcW w:w="1888" w:type="dxa"/>
          </w:tcPr>
          <w:p w14:paraId="09650C65" w14:textId="77777777" w:rsidR="00C70380" w:rsidRDefault="00C70380" w:rsidP="00E43EF5">
            <w:pPr>
              <w:rPr>
                <w:rFonts w:eastAsia="宋体"/>
                <w:lang w:eastAsia="zh-CN"/>
              </w:rPr>
            </w:pPr>
            <w:r>
              <w:rPr>
                <w:rFonts w:eastAsia="宋体" w:hint="eastAsia"/>
                <w:lang w:eastAsia="zh-CN"/>
              </w:rPr>
              <w:t>May feasible</w:t>
            </w:r>
          </w:p>
        </w:tc>
        <w:tc>
          <w:tcPr>
            <w:tcW w:w="1985" w:type="dxa"/>
          </w:tcPr>
          <w:p w14:paraId="04993E9C" w14:textId="77777777" w:rsidR="00C70380" w:rsidRDefault="00C70380" w:rsidP="00E43EF5">
            <w:pPr>
              <w:rPr>
                <w:rFonts w:eastAsia="宋体"/>
                <w:lang w:eastAsia="zh-CN"/>
              </w:rPr>
            </w:pPr>
            <w:r>
              <w:rPr>
                <w:rFonts w:eastAsia="宋体" w:hint="eastAsia"/>
                <w:lang w:eastAsia="zh-CN"/>
              </w:rPr>
              <w:t>May feasible</w:t>
            </w:r>
          </w:p>
        </w:tc>
        <w:tc>
          <w:tcPr>
            <w:tcW w:w="1838" w:type="dxa"/>
          </w:tcPr>
          <w:p w14:paraId="060397D4" w14:textId="77777777" w:rsidR="00C70380" w:rsidRDefault="00C70380" w:rsidP="00E43EF5">
            <w:pPr>
              <w:rPr>
                <w:rFonts w:eastAsia="宋体"/>
                <w:lang w:eastAsia="zh-CN"/>
              </w:rPr>
            </w:pPr>
            <w:r>
              <w:rPr>
                <w:rFonts w:eastAsia="宋体" w:hint="eastAsia"/>
                <w:lang w:eastAsia="zh-CN"/>
              </w:rPr>
              <w:t>FFS</w:t>
            </w:r>
          </w:p>
        </w:tc>
      </w:tr>
    </w:tbl>
    <w:p w14:paraId="475816AC" w14:textId="77777777" w:rsidR="00C70380" w:rsidRDefault="00C70380" w:rsidP="005E4B08">
      <w:pPr>
        <w:rPr>
          <w:rFonts w:eastAsia="宋体"/>
          <w:b/>
          <w:bCs/>
          <w:u w:val="single"/>
          <w:lang w:eastAsia="zh-CN"/>
        </w:rPr>
      </w:pPr>
    </w:p>
    <w:p w14:paraId="392597AB" w14:textId="77777777" w:rsidR="00C70380" w:rsidRDefault="00C70380" w:rsidP="00C70380">
      <w:pPr>
        <w:rPr>
          <w:rFonts w:eastAsia="宋体"/>
          <w:b/>
          <w:bCs/>
          <w:lang w:eastAsia="zh-CN"/>
        </w:rPr>
      </w:pPr>
      <w:r w:rsidRPr="00C70380">
        <w:rPr>
          <w:rFonts w:eastAsia="宋体" w:hint="eastAsia"/>
          <w:b/>
          <w:bCs/>
          <w:lang w:eastAsia="zh-CN"/>
        </w:rPr>
        <w:t xml:space="preserve">Observation 3:  </w:t>
      </w:r>
    </w:p>
    <w:p w14:paraId="72384F6A" w14:textId="77777777" w:rsidR="00C70380" w:rsidRPr="00C70380" w:rsidRDefault="00C70380" w:rsidP="00C70380">
      <w:pPr>
        <w:ind w:left="568" w:firstLine="284"/>
        <w:rPr>
          <w:rFonts w:eastAsia="宋体"/>
          <w:lang w:eastAsia="zh-CN"/>
        </w:rPr>
      </w:pPr>
      <w:r w:rsidRPr="00C70380">
        <w:rPr>
          <w:rFonts w:eastAsia="宋体" w:hint="eastAsia"/>
          <w:b/>
          <w:bCs/>
          <w:lang w:eastAsia="zh-CN"/>
        </w:rPr>
        <w:t xml:space="preserve">Table 2: </w:t>
      </w:r>
      <w:r w:rsidRPr="00C70380">
        <w:rPr>
          <w:rFonts w:eastAsia="宋体" w:hint="eastAsia"/>
          <w:lang w:eastAsia="zh-CN"/>
        </w:rPr>
        <w:t xml:space="preserve">Current Status for requirements consideration and </w:t>
      </w:r>
      <w:r w:rsidRPr="00C70380">
        <w:rPr>
          <w:rFonts w:eastAsia="宋体"/>
          <w:lang w:eastAsia="zh-CN"/>
        </w:rPr>
        <w:t>feasibility</w:t>
      </w:r>
      <w:r w:rsidRPr="00C70380">
        <w:rPr>
          <w:rFonts w:eastAsia="宋体" w:hint="eastAsia"/>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C70380" w14:paraId="49C5442C" w14:textId="77777777" w:rsidTr="00E43EF5">
        <w:trPr>
          <w:jc w:val="center"/>
        </w:trPr>
        <w:tc>
          <w:tcPr>
            <w:tcW w:w="1939" w:type="dxa"/>
          </w:tcPr>
          <w:p w14:paraId="754B7C9B" w14:textId="77777777" w:rsidR="00C70380" w:rsidRDefault="00C70380" w:rsidP="00E43EF5">
            <w:pPr>
              <w:rPr>
                <w:rFonts w:eastAsia="宋体"/>
                <w:lang w:eastAsia="zh-CN"/>
              </w:rPr>
            </w:pPr>
          </w:p>
        </w:tc>
        <w:tc>
          <w:tcPr>
            <w:tcW w:w="1888" w:type="dxa"/>
          </w:tcPr>
          <w:p w14:paraId="6BF8441C" w14:textId="77777777" w:rsidR="00C70380" w:rsidRDefault="00C70380" w:rsidP="00E43EF5">
            <w:pPr>
              <w:rPr>
                <w:rFonts w:eastAsia="宋体"/>
                <w:lang w:eastAsia="zh-CN"/>
              </w:rPr>
            </w:pPr>
            <w:r>
              <w:rPr>
                <w:rFonts w:eastAsia="宋体" w:hint="eastAsia"/>
                <w:lang w:eastAsia="zh-CN"/>
              </w:rPr>
              <w:t>Antenna Numbers</w:t>
            </w:r>
          </w:p>
        </w:tc>
        <w:tc>
          <w:tcPr>
            <w:tcW w:w="1838" w:type="dxa"/>
          </w:tcPr>
          <w:p w14:paraId="2E59E57A" w14:textId="77777777" w:rsidR="00C70380" w:rsidRDefault="00C70380" w:rsidP="00E43EF5">
            <w:pPr>
              <w:rPr>
                <w:rFonts w:eastAsia="宋体"/>
                <w:lang w:eastAsia="zh-CN"/>
              </w:rPr>
            </w:pPr>
            <w:r>
              <w:rPr>
                <w:rFonts w:eastAsia="宋体"/>
                <w:lang w:eastAsia="zh-CN"/>
              </w:rPr>
              <w:t>H</w:t>
            </w:r>
            <w:r>
              <w:rPr>
                <w:rFonts w:eastAsia="宋体" w:hint="eastAsia"/>
                <w:lang w:eastAsia="zh-CN"/>
              </w:rPr>
              <w:t>andheld and/or non-handheld</w:t>
            </w:r>
          </w:p>
        </w:tc>
      </w:tr>
      <w:tr w:rsidR="00C70380" w14:paraId="62DA705F" w14:textId="77777777" w:rsidTr="00E43EF5">
        <w:trPr>
          <w:trHeight w:val="146"/>
          <w:jc w:val="center"/>
        </w:trPr>
        <w:tc>
          <w:tcPr>
            <w:tcW w:w="1939" w:type="dxa"/>
            <w:vMerge w:val="restart"/>
          </w:tcPr>
          <w:p w14:paraId="2FD5376F" w14:textId="77777777" w:rsidR="00C70380" w:rsidRDefault="00C70380" w:rsidP="00E43EF5">
            <w:pPr>
              <w:rPr>
                <w:rFonts w:eastAsia="宋体"/>
                <w:lang w:eastAsia="zh-CN"/>
              </w:rPr>
            </w:pPr>
            <w:r>
              <w:rPr>
                <w:rFonts w:eastAsia="宋体" w:hint="eastAsia"/>
                <w:lang w:eastAsia="zh-CN"/>
              </w:rPr>
              <w:t>PC1</w:t>
            </w:r>
          </w:p>
        </w:tc>
        <w:tc>
          <w:tcPr>
            <w:tcW w:w="1888" w:type="dxa"/>
          </w:tcPr>
          <w:p w14:paraId="21BC62EF" w14:textId="77777777" w:rsidR="00C70380" w:rsidRDefault="00C70380" w:rsidP="00E43EF5">
            <w:pPr>
              <w:rPr>
                <w:rFonts w:eastAsia="宋体"/>
                <w:lang w:eastAsia="zh-CN"/>
              </w:rPr>
            </w:pPr>
            <w:r>
              <w:rPr>
                <w:rFonts w:eastAsia="宋体" w:hint="eastAsia"/>
                <w:lang w:eastAsia="zh-CN"/>
              </w:rPr>
              <w:t>1Tx</w:t>
            </w:r>
          </w:p>
        </w:tc>
        <w:tc>
          <w:tcPr>
            <w:tcW w:w="1838" w:type="dxa"/>
          </w:tcPr>
          <w:p w14:paraId="532C3AD9" w14:textId="77777777" w:rsidR="00C70380" w:rsidRDefault="00C70380" w:rsidP="00E43EF5">
            <w:pPr>
              <w:rPr>
                <w:rFonts w:eastAsia="宋体"/>
                <w:lang w:eastAsia="zh-CN"/>
              </w:rPr>
            </w:pPr>
            <w:r>
              <w:rPr>
                <w:rFonts w:eastAsia="宋体" w:hint="eastAsia"/>
                <w:lang w:eastAsia="zh-CN"/>
              </w:rPr>
              <w:t>Non-handheld</w:t>
            </w:r>
          </w:p>
        </w:tc>
      </w:tr>
      <w:tr w:rsidR="00C70380" w14:paraId="28FF0197" w14:textId="77777777" w:rsidTr="00E43EF5">
        <w:trPr>
          <w:trHeight w:val="146"/>
          <w:jc w:val="center"/>
        </w:trPr>
        <w:tc>
          <w:tcPr>
            <w:tcW w:w="1939" w:type="dxa"/>
            <w:vMerge/>
          </w:tcPr>
          <w:p w14:paraId="7115C8AC" w14:textId="77777777" w:rsidR="00C70380" w:rsidRDefault="00C70380" w:rsidP="00E43EF5">
            <w:pPr>
              <w:rPr>
                <w:rFonts w:eastAsia="宋体"/>
                <w:lang w:eastAsia="zh-CN"/>
              </w:rPr>
            </w:pPr>
          </w:p>
        </w:tc>
        <w:tc>
          <w:tcPr>
            <w:tcW w:w="1888" w:type="dxa"/>
          </w:tcPr>
          <w:p w14:paraId="6BC0585B" w14:textId="77777777" w:rsidR="00C70380" w:rsidRDefault="00C70380" w:rsidP="00E43EF5">
            <w:pPr>
              <w:rPr>
                <w:rFonts w:eastAsia="宋体"/>
                <w:lang w:eastAsia="zh-CN"/>
              </w:rPr>
            </w:pPr>
            <w:r>
              <w:rPr>
                <w:rFonts w:eastAsia="宋体" w:hint="eastAsia"/>
                <w:lang w:eastAsia="zh-CN"/>
              </w:rPr>
              <w:t>[2Tx]</w:t>
            </w:r>
          </w:p>
        </w:tc>
        <w:tc>
          <w:tcPr>
            <w:tcW w:w="1838" w:type="dxa"/>
          </w:tcPr>
          <w:p w14:paraId="4D0A8E39" w14:textId="77777777" w:rsidR="00C70380" w:rsidRDefault="00C70380" w:rsidP="00E43EF5">
            <w:pPr>
              <w:rPr>
                <w:rFonts w:eastAsia="宋体"/>
                <w:lang w:eastAsia="zh-CN"/>
              </w:rPr>
            </w:pPr>
            <w:r>
              <w:rPr>
                <w:rFonts w:eastAsia="宋体" w:hint="eastAsia"/>
                <w:lang w:eastAsia="zh-CN"/>
              </w:rPr>
              <w:t>Non-handheld</w:t>
            </w:r>
          </w:p>
        </w:tc>
      </w:tr>
      <w:tr w:rsidR="00C70380" w14:paraId="55DC43D4" w14:textId="77777777" w:rsidTr="00E43EF5">
        <w:trPr>
          <w:trHeight w:val="146"/>
          <w:jc w:val="center"/>
        </w:trPr>
        <w:tc>
          <w:tcPr>
            <w:tcW w:w="1939" w:type="dxa"/>
            <w:vMerge/>
          </w:tcPr>
          <w:p w14:paraId="59ECD260" w14:textId="77777777" w:rsidR="00C70380" w:rsidRDefault="00C70380" w:rsidP="00E43EF5">
            <w:pPr>
              <w:rPr>
                <w:rFonts w:eastAsia="宋体"/>
                <w:lang w:eastAsia="zh-CN"/>
              </w:rPr>
            </w:pPr>
          </w:p>
        </w:tc>
        <w:tc>
          <w:tcPr>
            <w:tcW w:w="1888" w:type="dxa"/>
          </w:tcPr>
          <w:p w14:paraId="6D4F8284" w14:textId="77777777" w:rsidR="00C70380" w:rsidRDefault="00C70380" w:rsidP="00E43EF5">
            <w:pPr>
              <w:rPr>
                <w:rFonts w:eastAsia="宋体"/>
                <w:lang w:eastAsia="zh-CN"/>
              </w:rPr>
            </w:pPr>
            <w:r>
              <w:rPr>
                <w:rFonts w:eastAsia="宋体" w:hint="eastAsia"/>
                <w:lang w:eastAsia="zh-CN"/>
              </w:rPr>
              <w:t>[3Tx]</w:t>
            </w:r>
          </w:p>
        </w:tc>
        <w:tc>
          <w:tcPr>
            <w:tcW w:w="1838" w:type="dxa"/>
          </w:tcPr>
          <w:p w14:paraId="1E4EF366" w14:textId="77777777" w:rsidR="00C70380" w:rsidRDefault="00C70380" w:rsidP="00E43EF5">
            <w:pPr>
              <w:rPr>
                <w:rFonts w:eastAsia="宋体"/>
                <w:lang w:eastAsia="zh-CN"/>
              </w:rPr>
            </w:pPr>
            <w:r>
              <w:rPr>
                <w:rFonts w:eastAsia="宋体" w:hint="eastAsia"/>
                <w:lang w:eastAsia="zh-CN"/>
              </w:rPr>
              <w:t xml:space="preserve">[TBD] </w:t>
            </w:r>
          </w:p>
        </w:tc>
      </w:tr>
      <w:tr w:rsidR="00C70380" w14:paraId="67D96613" w14:textId="77777777" w:rsidTr="00E43EF5">
        <w:trPr>
          <w:trHeight w:val="146"/>
          <w:jc w:val="center"/>
        </w:trPr>
        <w:tc>
          <w:tcPr>
            <w:tcW w:w="1939" w:type="dxa"/>
            <w:vMerge w:val="restart"/>
          </w:tcPr>
          <w:p w14:paraId="7E23098F" w14:textId="77777777" w:rsidR="00C70380" w:rsidRDefault="00C70380" w:rsidP="00E43EF5">
            <w:pPr>
              <w:rPr>
                <w:rFonts w:eastAsia="宋体"/>
                <w:lang w:eastAsia="zh-CN"/>
              </w:rPr>
            </w:pPr>
            <w:r>
              <w:rPr>
                <w:rFonts w:eastAsia="宋体" w:hint="eastAsia"/>
                <w:lang w:eastAsia="zh-CN"/>
              </w:rPr>
              <w:t>PC1.5</w:t>
            </w:r>
          </w:p>
        </w:tc>
        <w:tc>
          <w:tcPr>
            <w:tcW w:w="1888" w:type="dxa"/>
          </w:tcPr>
          <w:p w14:paraId="2132A238" w14:textId="77777777" w:rsidR="00C70380" w:rsidRDefault="00C70380" w:rsidP="00E43EF5">
            <w:pPr>
              <w:rPr>
                <w:rFonts w:eastAsia="宋体"/>
                <w:lang w:eastAsia="zh-CN"/>
              </w:rPr>
            </w:pPr>
            <w:r>
              <w:rPr>
                <w:rFonts w:eastAsia="宋体" w:hint="eastAsia"/>
                <w:lang w:eastAsia="zh-CN"/>
              </w:rPr>
              <w:t>[1Tx]</w:t>
            </w:r>
          </w:p>
        </w:tc>
        <w:tc>
          <w:tcPr>
            <w:tcW w:w="1838" w:type="dxa"/>
          </w:tcPr>
          <w:p w14:paraId="2E860E25" w14:textId="77777777" w:rsidR="00C70380" w:rsidRDefault="00C70380" w:rsidP="00E43EF5">
            <w:pPr>
              <w:rPr>
                <w:rFonts w:eastAsia="宋体"/>
                <w:lang w:eastAsia="zh-CN"/>
              </w:rPr>
            </w:pPr>
            <w:r>
              <w:rPr>
                <w:rFonts w:eastAsia="宋体"/>
                <w:lang w:eastAsia="zh-CN"/>
              </w:rPr>
              <w:t>N</w:t>
            </w:r>
            <w:r>
              <w:rPr>
                <w:rFonts w:eastAsia="宋体" w:hint="eastAsia"/>
                <w:lang w:eastAsia="zh-CN"/>
              </w:rPr>
              <w:t>on-handheld</w:t>
            </w:r>
          </w:p>
        </w:tc>
      </w:tr>
      <w:tr w:rsidR="00C70380" w14:paraId="62ADD70D" w14:textId="77777777" w:rsidTr="00E43EF5">
        <w:trPr>
          <w:trHeight w:val="146"/>
          <w:jc w:val="center"/>
        </w:trPr>
        <w:tc>
          <w:tcPr>
            <w:tcW w:w="1939" w:type="dxa"/>
            <w:vMerge/>
          </w:tcPr>
          <w:p w14:paraId="1A2DCF6E" w14:textId="77777777" w:rsidR="00C70380" w:rsidRDefault="00C70380" w:rsidP="00E43EF5">
            <w:pPr>
              <w:rPr>
                <w:rFonts w:eastAsia="宋体"/>
                <w:lang w:eastAsia="zh-CN"/>
              </w:rPr>
            </w:pPr>
          </w:p>
        </w:tc>
        <w:tc>
          <w:tcPr>
            <w:tcW w:w="1888" w:type="dxa"/>
          </w:tcPr>
          <w:p w14:paraId="6A7B7158" w14:textId="77777777" w:rsidR="00C70380" w:rsidRDefault="00C70380" w:rsidP="00E43EF5">
            <w:pPr>
              <w:rPr>
                <w:rFonts w:eastAsia="宋体"/>
                <w:lang w:eastAsia="zh-CN"/>
              </w:rPr>
            </w:pPr>
            <w:r>
              <w:rPr>
                <w:rFonts w:eastAsia="宋体" w:hint="eastAsia"/>
                <w:lang w:eastAsia="zh-CN"/>
              </w:rPr>
              <w:t>[2Tx]</w:t>
            </w:r>
          </w:p>
        </w:tc>
        <w:tc>
          <w:tcPr>
            <w:tcW w:w="1838" w:type="dxa"/>
          </w:tcPr>
          <w:p w14:paraId="1CB83AA0" w14:textId="77777777" w:rsidR="00C70380" w:rsidRDefault="00C70380" w:rsidP="00E43EF5">
            <w:pPr>
              <w:rPr>
                <w:rFonts w:eastAsia="宋体"/>
                <w:lang w:eastAsia="zh-CN"/>
              </w:rPr>
            </w:pPr>
            <w:r>
              <w:rPr>
                <w:rFonts w:eastAsia="宋体" w:hint="eastAsia"/>
                <w:lang w:eastAsia="zh-CN"/>
              </w:rPr>
              <w:t>[Both]</w:t>
            </w:r>
          </w:p>
        </w:tc>
      </w:tr>
      <w:tr w:rsidR="00C70380" w14:paraId="632C03EB" w14:textId="77777777" w:rsidTr="00E43EF5">
        <w:trPr>
          <w:jc w:val="center"/>
        </w:trPr>
        <w:tc>
          <w:tcPr>
            <w:tcW w:w="1939" w:type="dxa"/>
            <w:vMerge w:val="restart"/>
          </w:tcPr>
          <w:p w14:paraId="42200023" w14:textId="77777777" w:rsidR="00C70380" w:rsidRDefault="00C70380" w:rsidP="00E43EF5">
            <w:pPr>
              <w:rPr>
                <w:rFonts w:eastAsia="宋体"/>
                <w:lang w:eastAsia="zh-CN"/>
              </w:rPr>
            </w:pPr>
            <w:r>
              <w:rPr>
                <w:rFonts w:eastAsia="宋体" w:hint="eastAsia"/>
                <w:lang w:eastAsia="zh-CN"/>
              </w:rPr>
              <w:t>PC2</w:t>
            </w:r>
          </w:p>
        </w:tc>
        <w:tc>
          <w:tcPr>
            <w:tcW w:w="1888" w:type="dxa"/>
          </w:tcPr>
          <w:p w14:paraId="60B22690" w14:textId="77777777" w:rsidR="00C70380" w:rsidRDefault="00C70380" w:rsidP="00E43EF5">
            <w:pPr>
              <w:rPr>
                <w:rFonts w:eastAsia="宋体"/>
                <w:lang w:eastAsia="zh-CN"/>
              </w:rPr>
            </w:pPr>
            <w:r>
              <w:rPr>
                <w:rFonts w:eastAsia="宋体" w:hint="eastAsia"/>
                <w:lang w:eastAsia="zh-CN"/>
              </w:rPr>
              <w:t>1Tx</w:t>
            </w:r>
          </w:p>
        </w:tc>
        <w:tc>
          <w:tcPr>
            <w:tcW w:w="1838" w:type="dxa"/>
          </w:tcPr>
          <w:p w14:paraId="2D7E5913" w14:textId="77777777" w:rsidR="00C70380" w:rsidRDefault="00C70380" w:rsidP="00E43EF5">
            <w:pPr>
              <w:rPr>
                <w:rFonts w:eastAsia="宋体"/>
                <w:lang w:eastAsia="zh-CN"/>
              </w:rPr>
            </w:pPr>
            <w:r>
              <w:rPr>
                <w:rFonts w:eastAsia="宋体" w:hint="eastAsia"/>
                <w:lang w:eastAsia="zh-CN"/>
              </w:rPr>
              <w:t>Both</w:t>
            </w:r>
          </w:p>
        </w:tc>
      </w:tr>
      <w:tr w:rsidR="00C70380" w14:paraId="23192B00" w14:textId="77777777" w:rsidTr="00E43EF5">
        <w:trPr>
          <w:jc w:val="center"/>
        </w:trPr>
        <w:tc>
          <w:tcPr>
            <w:tcW w:w="1939" w:type="dxa"/>
            <w:vMerge/>
          </w:tcPr>
          <w:p w14:paraId="2A9F3C4B" w14:textId="77777777" w:rsidR="00C70380" w:rsidRDefault="00C70380" w:rsidP="00E43EF5">
            <w:pPr>
              <w:rPr>
                <w:rFonts w:eastAsia="宋体"/>
                <w:lang w:eastAsia="zh-CN"/>
              </w:rPr>
            </w:pPr>
          </w:p>
        </w:tc>
        <w:tc>
          <w:tcPr>
            <w:tcW w:w="1888" w:type="dxa"/>
          </w:tcPr>
          <w:p w14:paraId="39D8CEA1" w14:textId="77777777" w:rsidR="00C70380" w:rsidRDefault="00C70380" w:rsidP="00E43EF5">
            <w:pPr>
              <w:rPr>
                <w:rFonts w:eastAsia="宋体"/>
                <w:lang w:eastAsia="zh-CN"/>
              </w:rPr>
            </w:pPr>
            <w:r>
              <w:rPr>
                <w:rFonts w:eastAsia="宋体" w:hint="eastAsia"/>
                <w:lang w:eastAsia="zh-CN"/>
              </w:rPr>
              <w:t>2Tx</w:t>
            </w:r>
          </w:p>
        </w:tc>
        <w:tc>
          <w:tcPr>
            <w:tcW w:w="1838" w:type="dxa"/>
          </w:tcPr>
          <w:p w14:paraId="4D7BD7F8" w14:textId="77777777" w:rsidR="00C70380" w:rsidRDefault="00C70380" w:rsidP="00E43EF5">
            <w:pPr>
              <w:rPr>
                <w:rFonts w:eastAsia="宋体"/>
                <w:lang w:eastAsia="zh-CN"/>
              </w:rPr>
            </w:pPr>
            <w:r>
              <w:rPr>
                <w:rFonts w:eastAsia="宋体" w:hint="eastAsia"/>
                <w:lang w:eastAsia="zh-CN"/>
              </w:rPr>
              <w:t>Both</w:t>
            </w:r>
          </w:p>
        </w:tc>
      </w:tr>
    </w:tbl>
    <w:p w14:paraId="0B9DA091" w14:textId="77777777" w:rsidR="00C70380" w:rsidRDefault="00C70380" w:rsidP="005E4B08">
      <w:pPr>
        <w:rPr>
          <w:rFonts w:eastAsia="宋体"/>
          <w:b/>
          <w:bCs/>
          <w:u w:val="single"/>
          <w:lang w:eastAsia="zh-CN"/>
        </w:rPr>
      </w:pPr>
    </w:p>
    <w:p w14:paraId="71E80B24" w14:textId="43CBD161" w:rsidR="00C70380" w:rsidRPr="00C70380" w:rsidRDefault="00C70380" w:rsidP="00C70380">
      <w:pPr>
        <w:rPr>
          <w:rFonts w:eastAsia="宋体"/>
          <w:lang w:eastAsia="zh-CN"/>
        </w:rPr>
      </w:pPr>
      <w:r>
        <w:rPr>
          <w:rFonts w:eastAsia="宋体" w:hint="eastAsia"/>
          <w:b/>
          <w:bCs/>
          <w:lang w:eastAsia="zh-CN"/>
        </w:rPr>
        <w:t xml:space="preserve">Proposal 5: </w:t>
      </w:r>
      <w:r w:rsidRPr="00C70380">
        <w:rPr>
          <w:rFonts w:eastAsia="宋体" w:hint="eastAsia"/>
          <w:lang w:eastAsia="zh-CN"/>
        </w:rPr>
        <w:t>The following suggestions for requirements definition were made:</w:t>
      </w:r>
    </w:p>
    <w:p w14:paraId="6E00549E" w14:textId="77777777" w:rsidR="00C70380" w:rsidRPr="00C70380" w:rsidRDefault="00C70380" w:rsidP="00C70380">
      <w:pPr>
        <w:ind w:left="852" w:firstLine="284"/>
        <w:rPr>
          <w:rFonts w:eastAsia="宋体"/>
          <w:lang w:eastAsia="zh-CN"/>
        </w:rPr>
      </w:pPr>
      <w:r w:rsidRPr="00C70380">
        <w:rPr>
          <w:rFonts w:eastAsia="宋体" w:hint="eastAsia"/>
          <w:lang w:eastAsia="zh-CN"/>
        </w:rPr>
        <w:t xml:space="preserve">For PC1: </w:t>
      </w:r>
    </w:p>
    <w:p w14:paraId="1DBB2B02" w14:textId="77777777" w:rsidR="00C70380" w:rsidRPr="00C70380" w:rsidRDefault="00C70380" w:rsidP="00C70380">
      <w:pPr>
        <w:pStyle w:val="aff5"/>
        <w:numPr>
          <w:ilvl w:val="0"/>
          <w:numId w:val="30"/>
        </w:numPr>
        <w:rPr>
          <w:lang w:eastAsia="zh-CN"/>
        </w:rPr>
      </w:pPr>
      <w:r w:rsidRPr="00C70380">
        <w:rPr>
          <w:rFonts w:hint="eastAsia"/>
          <w:lang w:eastAsia="zh-CN"/>
        </w:rPr>
        <w:t>2Tx requirements need not be defined.</w:t>
      </w:r>
    </w:p>
    <w:p w14:paraId="306DBE13" w14:textId="77777777" w:rsidR="00C70380" w:rsidRPr="00C70380" w:rsidRDefault="00C70380" w:rsidP="00C70380">
      <w:pPr>
        <w:pStyle w:val="aff5"/>
        <w:numPr>
          <w:ilvl w:val="0"/>
          <w:numId w:val="30"/>
        </w:numPr>
        <w:rPr>
          <w:lang w:eastAsia="zh-CN"/>
        </w:rPr>
      </w:pPr>
      <w:r w:rsidRPr="00C70380">
        <w:rPr>
          <w:rFonts w:hint="eastAsia"/>
          <w:lang w:eastAsia="zh-CN"/>
        </w:rPr>
        <w:t xml:space="preserve">3Tx requirements can be further discussed, especially for </w:t>
      </w:r>
      <w:r w:rsidRPr="00C70380">
        <w:rPr>
          <w:lang w:eastAsia="zh-CN"/>
        </w:rPr>
        <w:t>handheld</w:t>
      </w:r>
      <w:r w:rsidRPr="00C70380">
        <w:rPr>
          <w:rFonts w:hint="eastAsia"/>
          <w:lang w:eastAsia="zh-CN"/>
        </w:rPr>
        <w:t>.</w:t>
      </w:r>
    </w:p>
    <w:p w14:paraId="7D21AA47" w14:textId="77777777" w:rsidR="00C70380" w:rsidRPr="00C70380" w:rsidRDefault="00C70380" w:rsidP="00C70380">
      <w:pPr>
        <w:ind w:left="852" w:firstLine="284"/>
        <w:rPr>
          <w:rFonts w:eastAsia="宋体"/>
          <w:lang w:eastAsia="zh-CN"/>
        </w:rPr>
      </w:pPr>
      <w:r w:rsidRPr="00C70380">
        <w:rPr>
          <w:rFonts w:eastAsia="宋体" w:hint="eastAsia"/>
          <w:lang w:eastAsia="zh-CN"/>
        </w:rPr>
        <w:t xml:space="preserve">For PC1.5, </w:t>
      </w:r>
    </w:p>
    <w:p w14:paraId="0F8E5BA9" w14:textId="77777777" w:rsidR="00C70380" w:rsidRPr="00C70380" w:rsidRDefault="00C70380" w:rsidP="00C70380">
      <w:pPr>
        <w:pStyle w:val="aff5"/>
        <w:numPr>
          <w:ilvl w:val="0"/>
          <w:numId w:val="31"/>
        </w:numPr>
        <w:rPr>
          <w:lang w:eastAsia="zh-CN"/>
        </w:rPr>
      </w:pPr>
      <w:r w:rsidRPr="00C70380">
        <w:rPr>
          <w:rFonts w:hint="eastAsia"/>
          <w:lang w:eastAsia="zh-CN"/>
        </w:rPr>
        <w:t>1Tx requirements can be further discussed for non-</w:t>
      </w:r>
      <w:proofErr w:type="gramStart"/>
      <w:r w:rsidRPr="00C70380">
        <w:rPr>
          <w:rFonts w:hint="eastAsia"/>
          <w:lang w:eastAsia="zh-CN"/>
        </w:rPr>
        <w:t>handheld;</w:t>
      </w:r>
      <w:proofErr w:type="gramEnd"/>
    </w:p>
    <w:p w14:paraId="635F0B3B" w14:textId="77777777" w:rsidR="00C70380" w:rsidRPr="00C70380" w:rsidRDefault="00C70380" w:rsidP="00C70380">
      <w:pPr>
        <w:pStyle w:val="aff5"/>
        <w:numPr>
          <w:ilvl w:val="0"/>
          <w:numId w:val="31"/>
        </w:numPr>
        <w:rPr>
          <w:lang w:eastAsia="zh-CN"/>
        </w:rPr>
      </w:pPr>
      <w:r w:rsidRPr="00C70380">
        <w:rPr>
          <w:rFonts w:hint="eastAsia"/>
          <w:lang w:eastAsia="zh-CN"/>
        </w:rPr>
        <w:t xml:space="preserve">2Tx requirements can be </w:t>
      </w:r>
      <w:r w:rsidRPr="00C70380">
        <w:rPr>
          <w:lang w:eastAsia="zh-CN"/>
        </w:rPr>
        <w:t>defined.</w:t>
      </w:r>
    </w:p>
    <w:p w14:paraId="503EB00C" w14:textId="77777777" w:rsidR="00C70380" w:rsidRPr="00C70380" w:rsidRDefault="00C70380" w:rsidP="00C70380">
      <w:pPr>
        <w:jc w:val="center"/>
        <w:rPr>
          <w:rFonts w:eastAsia="宋体"/>
          <w:lang w:eastAsia="zh-CN"/>
        </w:rPr>
      </w:pPr>
      <w:r w:rsidRPr="006410C6">
        <w:rPr>
          <w:rFonts w:eastAsia="宋体" w:hint="eastAsia"/>
          <w:b/>
          <w:bCs/>
          <w:lang w:eastAsia="zh-CN"/>
        </w:rPr>
        <w:t>Table</w:t>
      </w:r>
      <w:r>
        <w:rPr>
          <w:rFonts w:eastAsia="宋体" w:hint="eastAsia"/>
          <w:b/>
          <w:bCs/>
          <w:lang w:eastAsia="zh-CN"/>
        </w:rPr>
        <w:t xml:space="preserve"> 3</w:t>
      </w:r>
      <w:r w:rsidRPr="006410C6">
        <w:rPr>
          <w:rFonts w:eastAsia="宋体" w:hint="eastAsia"/>
          <w:b/>
          <w:bCs/>
          <w:lang w:eastAsia="zh-CN"/>
        </w:rPr>
        <w:t xml:space="preserve">: </w:t>
      </w:r>
      <w:r w:rsidRPr="00C70380">
        <w:rPr>
          <w:rFonts w:eastAsia="宋体" w:hint="eastAsia"/>
          <w:lang w:eastAsia="zh-CN"/>
        </w:rPr>
        <w:t>Proposed cases for requirements definition</w:t>
      </w:r>
    </w:p>
    <w:tbl>
      <w:tblPr>
        <w:tblStyle w:val="aff0"/>
        <w:tblW w:w="0" w:type="auto"/>
        <w:jc w:val="center"/>
        <w:tblLook w:val="04A0" w:firstRow="1" w:lastRow="0" w:firstColumn="1" w:lastColumn="0" w:noHBand="0" w:noVBand="1"/>
      </w:tblPr>
      <w:tblGrid>
        <w:gridCol w:w="1939"/>
        <w:gridCol w:w="1888"/>
        <w:gridCol w:w="1838"/>
      </w:tblGrid>
      <w:tr w:rsidR="00C70380" w14:paraId="044BDBBE" w14:textId="77777777" w:rsidTr="00E43EF5">
        <w:trPr>
          <w:jc w:val="center"/>
        </w:trPr>
        <w:tc>
          <w:tcPr>
            <w:tcW w:w="1939" w:type="dxa"/>
          </w:tcPr>
          <w:p w14:paraId="0FF49F7E" w14:textId="77777777" w:rsidR="00C70380" w:rsidRDefault="00C70380" w:rsidP="00E43EF5">
            <w:pPr>
              <w:rPr>
                <w:rFonts w:eastAsia="宋体"/>
                <w:lang w:eastAsia="zh-CN"/>
              </w:rPr>
            </w:pPr>
          </w:p>
        </w:tc>
        <w:tc>
          <w:tcPr>
            <w:tcW w:w="1888" w:type="dxa"/>
          </w:tcPr>
          <w:p w14:paraId="3697642A" w14:textId="77777777" w:rsidR="00C70380" w:rsidRDefault="00C70380" w:rsidP="00E43EF5">
            <w:pPr>
              <w:rPr>
                <w:rFonts w:eastAsia="宋体"/>
                <w:lang w:eastAsia="zh-CN"/>
              </w:rPr>
            </w:pPr>
            <w:r>
              <w:rPr>
                <w:rFonts w:eastAsia="宋体" w:hint="eastAsia"/>
                <w:lang w:eastAsia="zh-CN"/>
              </w:rPr>
              <w:t>Antenna Numbers</w:t>
            </w:r>
          </w:p>
        </w:tc>
        <w:tc>
          <w:tcPr>
            <w:tcW w:w="1838" w:type="dxa"/>
          </w:tcPr>
          <w:p w14:paraId="68EA6C5B" w14:textId="77777777" w:rsidR="00C70380" w:rsidRDefault="00C70380" w:rsidP="00E43EF5">
            <w:pPr>
              <w:rPr>
                <w:rFonts w:eastAsia="宋体"/>
                <w:lang w:eastAsia="zh-CN"/>
              </w:rPr>
            </w:pPr>
            <w:r>
              <w:rPr>
                <w:rFonts w:eastAsia="宋体"/>
                <w:lang w:eastAsia="zh-CN"/>
              </w:rPr>
              <w:t>H</w:t>
            </w:r>
            <w:r>
              <w:rPr>
                <w:rFonts w:eastAsia="宋体" w:hint="eastAsia"/>
                <w:lang w:eastAsia="zh-CN"/>
              </w:rPr>
              <w:t>andheld and/or non-handheld</w:t>
            </w:r>
          </w:p>
        </w:tc>
      </w:tr>
      <w:tr w:rsidR="00C70380" w14:paraId="4377BECC" w14:textId="77777777" w:rsidTr="00E43EF5">
        <w:trPr>
          <w:trHeight w:val="146"/>
          <w:jc w:val="center"/>
        </w:trPr>
        <w:tc>
          <w:tcPr>
            <w:tcW w:w="1939" w:type="dxa"/>
            <w:vMerge w:val="restart"/>
          </w:tcPr>
          <w:p w14:paraId="6D39C516" w14:textId="77777777" w:rsidR="00C70380" w:rsidRDefault="00C70380" w:rsidP="00E43EF5">
            <w:pPr>
              <w:rPr>
                <w:rFonts w:eastAsia="宋体"/>
                <w:lang w:eastAsia="zh-CN"/>
              </w:rPr>
            </w:pPr>
            <w:r>
              <w:rPr>
                <w:rFonts w:eastAsia="宋体" w:hint="eastAsia"/>
                <w:lang w:eastAsia="zh-CN"/>
              </w:rPr>
              <w:t>PC1</w:t>
            </w:r>
          </w:p>
        </w:tc>
        <w:tc>
          <w:tcPr>
            <w:tcW w:w="1888" w:type="dxa"/>
          </w:tcPr>
          <w:p w14:paraId="5C4ADE9E" w14:textId="77777777" w:rsidR="00C70380" w:rsidRDefault="00C70380" w:rsidP="00E43EF5">
            <w:pPr>
              <w:rPr>
                <w:rFonts w:eastAsia="宋体"/>
                <w:lang w:eastAsia="zh-CN"/>
              </w:rPr>
            </w:pPr>
            <w:r>
              <w:rPr>
                <w:rFonts w:eastAsia="宋体" w:hint="eastAsia"/>
                <w:lang w:eastAsia="zh-CN"/>
              </w:rPr>
              <w:t>1Tx</w:t>
            </w:r>
          </w:p>
        </w:tc>
        <w:tc>
          <w:tcPr>
            <w:tcW w:w="1838" w:type="dxa"/>
          </w:tcPr>
          <w:p w14:paraId="3F4B3687" w14:textId="77777777" w:rsidR="00C70380" w:rsidRDefault="00C70380" w:rsidP="00E43EF5">
            <w:pPr>
              <w:rPr>
                <w:rFonts w:eastAsia="宋体"/>
                <w:lang w:eastAsia="zh-CN"/>
              </w:rPr>
            </w:pPr>
            <w:r>
              <w:rPr>
                <w:rFonts w:eastAsia="宋体" w:hint="eastAsia"/>
                <w:lang w:eastAsia="zh-CN"/>
              </w:rPr>
              <w:t>Non-handheld</w:t>
            </w:r>
          </w:p>
        </w:tc>
      </w:tr>
      <w:tr w:rsidR="00C70380" w14:paraId="792C0ADF" w14:textId="77777777" w:rsidTr="00E43EF5">
        <w:trPr>
          <w:trHeight w:val="146"/>
          <w:jc w:val="center"/>
        </w:trPr>
        <w:tc>
          <w:tcPr>
            <w:tcW w:w="1939" w:type="dxa"/>
            <w:vMerge/>
          </w:tcPr>
          <w:p w14:paraId="63DF6535" w14:textId="77777777" w:rsidR="00C70380" w:rsidRDefault="00C70380" w:rsidP="00E43EF5">
            <w:pPr>
              <w:rPr>
                <w:rFonts w:eastAsia="宋体"/>
                <w:lang w:eastAsia="zh-CN"/>
              </w:rPr>
            </w:pPr>
          </w:p>
        </w:tc>
        <w:tc>
          <w:tcPr>
            <w:tcW w:w="1888" w:type="dxa"/>
          </w:tcPr>
          <w:p w14:paraId="0C3A9EF0" w14:textId="77777777" w:rsidR="00C70380" w:rsidRPr="00DE1AEE" w:rsidRDefault="00C70380" w:rsidP="00E43EF5">
            <w:pPr>
              <w:rPr>
                <w:rFonts w:eastAsia="宋体"/>
                <w:strike/>
                <w:lang w:eastAsia="zh-CN"/>
              </w:rPr>
            </w:pPr>
            <w:r w:rsidRPr="00DE1AEE">
              <w:rPr>
                <w:rFonts w:eastAsia="宋体" w:hint="eastAsia"/>
                <w:strike/>
                <w:lang w:eastAsia="zh-CN"/>
              </w:rPr>
              <w:t>[2</w:t>
            </w:r>
            <w:proofErr w:type="gramStart"/>
            <w:r w:rsidRPr="00DE1AEE">
              <w:rPr>
                <w:rFonts w:eastAsia="宋体" w:hint="eastAsia"/>
                <w:strike/>
                <w:lang w:eastAsia="zh-CN"/>
              </w:rPr>
              <w:t>Tx]</w:t>
            </w:r>
            <w:r w:rsidRPr="009646CF">
              <w:rPr>
                <w:rFonts w:eastAsia="宋体" w:hint="eastAsia"/>
                <w:lang w:eastAsia="zh-CN"/>
              </w:rPr>
              <w:t>(</w:t>
            </w:r>
            <w:proofErr w:type="gramEnd"/>
            <w:r w:rsidRPr="009646CF">
              <w:rPr>
                <w:rFonts w:eastAsia="宋体" w:hint="eastAsia"/>
                <w:lang w:eastAsia="zh-CN"/>
              </w:rPr>
              <w:t>discuss)</w:t>
            </w:r>
          </w:p>
        </w:tc>
        <w:tc>
          <w:tcPr>
            <w:tcW w:w="1838" w:type="dxa"/>
          </w:tcPr>
          <w:p w14:paraId="3FF01A41" w14:textId="77777777" w:rsidR="00C70380" w:rsidRPr="00DE1AEE" w:rsidRDefault="00C70380" w:rsidP="00E43EF5">
            <w:pPr>
              <w:rPr>
                <w:rFonts w:eastAsia="宋体"/>
                <w:strike/>
                <w:lang w:eastAsia="zh-CN"/>
              </w:rPr>
            </w:pPr>
            <w:r w:rsidRPr="00DE1AEE">
              <w:rPr>
                <w:rFonts w:eastAsia="宋体" w:hint="eastAsia"/>
                <w:strike/>
                <w:lang w:eastAsia="zh-CN"/>
              </w:rPr>
              <w:t>[Non-handheld]</w:t>
            </w:r>
          </w:p>
        </w:tc>
      </w:tr>
      <w:tr w:rsidR="00C70380" w14:paraId="79CC184D" w14:textId="77777777" w:rsidTr="00E43EF5">
        <w:trPr>
          <w:trHeight w:val="146"/>
          <w:jc w:val="center"/>
        </w:trPr>
        <w:tc>
          <w:tcPr>
            <w:tcW w:w="1939" w:type="dxa"/>
            <w:vMerge/>
          </w:tcPr>
          <w:p w14:paraId="29AA165B" w14:textId="77777777" w:rsidR="00C70380" w:rsidRDefault="00C70380" w:rsidP="00E43EF5">
            <w:pPr>
              <w:rPr>
                <w:rFonts w:eastAsia="宋体"/>
                <w:lang w:eastAsia="zh-CN"/>
              </w:rPr>
            </w:pPr>
          </w:p>
        </w:tc>
        <w:tc>
          <w:tcPr>
            <w:tcW w:w="1888" w:type="dxa"/>
          </w:tcPr>
          <w:p w14:paraId="7D2878F2" w14:textId="77777777" w:rsidR="00C70380" w:rsidRDefault="00C70380" w:rsidP="00E43EF5">
            <w:pPr>
              <w:rPr>
                <w:rFonts w:eastAsia="宋体"/>
                <w:lang w:eastAsia="zh-CN"/>
              </w:rPr>
            </w:pPr>
            <w:r>
              <w:rPr>
                <w:rFonts w:eastAsia="宋体" w:hint="eastAsia"/>
                <w:lang w:eastAsia="zh-CN"/>
              </w:rPr>
              <w:t>[3Tx] (discuss)</w:t>
            </w:r>
          </w:p>
        </w:tc>
        <w:tc>
          <w:tcPr>
            <w:tcW w:w="1838" w:type="dxa"/>
          </w:tcPr>
          <w:p w14:paraId="14B4DE98" w14:textId="77777777" w:rsidR="00C70380" w:rsidRDefault="00C70380" w:rsidP="00E43EF5">
            <w:pPr>
              <w:rPr>
                <w:rFonts w:eastAsia="宋体"/>
                <w:lang w:eastAsia="zh-CN"/>
              </w:rPr>
            </w:pPr>
            <w:r>
              <w:rPr>
                <w:rFonts w:eastAsia="宋体" w:hint="eastAsia"/>
                <w:lang w:eastAsia="zh-CN"/>
              </w:rPr>
              <w:t>[TBD] (discuss)</w:t>
            </w:r>
          </w:p>
        </w:tc>
      </w:tr>
      <w:tr w:rsidR="00C70380" w14:paraId="46913879" w14:textId="77777777" w:rsidTr="00E43EF5">
        <w:trPr>
          <w:trHeight w:val="146"/>
          <w:jc w:val="center"/>
        </w:trPr>
        <w:tc>
          <w:tcPr>
            <w:tcW w:w="1939" w:type="dxa"/>
            <w:vMerge w:val="restart"/>
          </w:tcPr>
          <w:p w14:paraId="25CD2CD3" w14:textId="77777777" w:rsidR="00C70380" w:rsidRDefault="00C70380" w:rsidP="00E43EF5">
            <w:pPr>
              <w:rPr>
                <w:rFonts w:eastAsia="宋体"/>
                <w:lang w:eastAsia="zh-CN"/>
              </w:rPr>
            </w:pPr>
            <w:r>
              <w:rPr>
                <w:rFonts w:eastAsia="宋体" w:hint="eastAsia"/>
                <w:lang w:eastAsia="zh-CN"/>
              </w:rPr>
              <w:t>PC1.5</w:t>
            </w:r>
          </w:p>
        </w:tc>
        <w:tc>
          <w:tcPr>
            <w:tcW w:w="1888" w:type="dxa"/>
          </w:tcPr>
          <w:p w14:paraId="4B3D4F07" w14:textId="77777777" w:rsidR="00C70380" w:rsidRDefault="00C70380" w:rsidP="00E43EF5">
            <w:pPr>
              <w:rPr>
                <w:rFonts w:eastAsia="宋体"/>
                <w:lang w:eastAsia="zh-CN"/>
              </w:rPr>
            </w:pPr>
            <w:r>
              <w:rPr>
                <w:rFonts w:eastAsia="宋体" w:hint="eastAsia"/>
                <w:lang w:eastAsia="zh-CN"/>
              </w:rPr>
              <w:t>[1Tx] (discuss)</w:t>
            </w:r>
          </w:p>
        </w:tc>
        <w:tc>
          <w:tcPr>
            <w:tcW w:w="1838" w:type="dxa"/>
          </w:tcPr>
          <w:p w14:paraId="0A0D981D" w14:textId="77777777" w:rsidR="00C70380" w:rsidRDefault="00C70380" w:rsidP="00E43EF5">
            <w:pPr>
              <w:rPr>
                <w:rFonts w:eastAsia="宋体"/>
                <w:lang w:eastAsia="zh-CN"/>
              </w:rPr>
            </w:pPr>
            <w:r>
              <w:rPr>
                <w:rFonts w:eastAsia="宋体"/>
                <w:lang w:eastAsia="zh-CN"/>
              </w:rPr>
              <w:t>N</w:t>
            </w:r>
            <w:r>
              <w:rPr>
                <w:rFonts w:eastAsia="宋体" w:hint="eastAsia"/>
                <w:lang w:eastAsia="zh-CN"/>
              </w:rPr>
              <w:t>on-handheld</w:t>
            </w:r>
          </w:p>
        </w:tc>
      </w:tr>
      <w:tr w:rsidR="00C70380" w14:paraId="7C687B78" w14:textId="77777777" w:rsidTr="00E43EF5">
        <w:trPr>
          <w:trHeight w:val="146"/>
          <w:jc w:val="center"/>
        </w:trPr>
        <w:tc>
          <w:tcPr>
            <w:tcW w:w="1939" w:type="dxa"/>
            <w:vMerge/>
          </w:tcPr>
          <w:p w14:paraId="4C304CAD" w14:textId="77777777" w:rsidR="00C70380" w:rsidRDefault="00C70380" w:rsidP="00E43EF5">
            <w:pPr>
              <w:rPr>
                <w:rFonts w:eastAsia="宋体"/>
                <w:lang w:eastAsia="zh-CN"/>
              </w:rPr>
            </w:pPr>
          </w:p>
        </w:tc>
        <w:tc>
          <w:tcPr>
            <w:tcW w:w="1888" w:type="dxa"/>
          </w:tcPr>
          <w:p w14:paraId="73FA7710" w14:textId="77777777" w:rsidR="00C70380" w:rsidRDefault="00C70380" w:rsidP="00E43EF5">
            <w:pPr>
              <w:rPr>
                <w:rFonts w:eastAsia="宋体"/>
                <w:lang w:eastAsia="zh-CN"/>
              </w:rPr>
            </w:pPr>
            <w:r>
              <w:rPr>
                <w:rFonts w:eastAsia="宋体" w:hint="eastAsia"/>
                <w:lang w:eastAsia="zh-CN"/>
              </w:rPr>
              <w:t>[2Tx] (discuss)</w:t>
            </w:r>
          </w:p>
        </w:tc>
        <w:tc>
          <w:tcPr>
            <w:tcW w:w="1838" w:type="dxa"/>
          </w:tcPr>
          <w:p w14:paraId="6AB6A86E" w14:textId="77777777" w:rsidR="00C70380" w:rsidRDefault="00C70380" w:rsidP="00E43EF5">
            <w:pPr>
              <w:rPr>
                <w:rFonts w:eastAsia="宋体"/>
                <w:lang w:eastAsia="zh-CN"/>
              </w:rPr>
            </w:pPr>
            <w:r>
              <w:rPr>
                <w:rFonts w:eastAsia="宋体" w:hint="eastAsia"/>
                <w:lang w:eastAsia="zh-CN"/>
              </w:rPr>
              <w:t>[Both] (discuss)</w:t>
            </w:r>
          </w:p>
        </w:tc>
      </w:tr>
      <w:tr w:rsidR="00C70380" w14:paraId="24C057F7" w14:textId="77777777" w:rsidTr="00E43EF5">
        <w:trPr>
          <w:jc w:val="center"/>
        </w:trPr>
        <w:tc>
          <w:tcPr>
            <w:tcW w:w="1939" w:type="dxa"/>
            <w:vMerge w:val="restart"/>
          </w:tcPr>
          <w:p w14:paraId="4F559FEE" w14:textId="77777777" w:rsidR="00C70380" w:rsidRDefault="00C70380" w:rsidP="00E43EF5">
            <w:pPr>
              <w:rPr>
                <w:rFonts w:eastAsia="宋体"/>
                <w:lang w:eastAsia="zh-CN"/>
              </w:rPr>
            </w:pPr>
            <w:r>
              <w:rPr>
                <w:rFonts w:eastAsia="宋体" w:hint="eastAsia"/>
                <w:lang w:eastAsia="zh-CN"/>
              </w:rPr>
              <w:t>PC2</w:t>
            </w:r>
          </w:p>
        </w:tc>
        <w:tc>
          <w:tcPr>
            <w:tcW w:w="1888" w:type="dxa"/>
          </w:tcPr>
          <w:p w14:paraId="22E558AF" w14:textId="77777777" w:rsidR="00C70380" w:rsidRDefault="00C70380" w:rsidP="00E43EF5">
            <w:pPr>
              <w:rPr>
                <w:rFonts w:eastAsia="宋体"/>
                <w:lang w:eastAsia="zh-CN"/>
              </w:rPr>
            </w:pPr>
            <w:r>
              <w:rPr>
                <w:rFonts w:eastAsia="宋体" w:hint="eastAsia"/>
                <w:lang w:eastAsia="zh-CN"/>
              </w:rPr>
              <w:t>1Tx</w:t>
            </w:r>
          </w:p>
        </w:tc>
        <w:tc>
          <w:tcPr>
            <w:tcW w:w="1838" w:type="dxa"/>
          </w:tcPr>
          <w:p w14:paraId="538808A4" w14:textId="77777777" w:rsidR="00C70380" w:rsidRDefault="00C70380" w:rsidP="00E43EF5">
            <w:pPr>
              <w:rPr>
                <w:rFonts w:eastAsia="宋体"/>
                <w:lang w:eastAsia="zh-CN"/>
              </w:rPr>
            </w:pPr>
            <w:r>
              <w:rPr>
                <w:rFonts w:eastAsia="宋体" w:hint="eastAsia"/>
                <w:lang w:eastAsia="zh-CN"/>
              </w:rPr>
              <w:t>Both</w:t>
            </w:r>
          </w:p>
        </w:tc>
      </w:tr>
      <w:tr w:rsidR="00C70380" w14:paraId="4FF4C99A" w14:textId="77777777" w:rsidTr="00E43EF5">
        <w:trPr>
          <w:jc w:val="center"/>
        </w:trPr>
        <w:tc>
          <w:tcPr>
            <w:tcW w:w="1939" w:type="dxa"/>
            <w:vMerge/>
          </w:tcPr>
          <w:p w14:paraId="01FB7726" w14:textId="77777777" w:rsidR="00C70380" w:rsidRDefault="00C70380" w:rsidP="00E43EF5">
            <w:pPr>
              <w:rPr>
                <w:rFonts w:eastAsia="宋体"/>
                <w:lang w:eastAsia="zh-CN"/>
              </w:rPr>
            </w:pPr>
          </w:p>
        </w:tc>
        <w:tc>
          <w:tcPr>
            <w:tcW w:w="1888" w:type="dxa"/>
          </w:tcPr>
          <w:p w14:paraId="2716AD2C" w14:textId="77777777" w:rsidR="00C70380" w:rsidRDefault="00C70380" w:rsidP="00E43EF5">
            <w:pPr>
              <w:rPr>
                <w:rFonts w:eastAsia="宋体"/>
                <w:lang w:eastAsia="zh-CN"/>
              </w:rPr>
            </w:pPr>
            <w:r>
              <w:rPr>
                <w:rFonts w:eastAsia="宋体" w:hint="eastAsia"/>
                <w:lang w:eastAsia="zh-CN"/>
              </w:rPr>
              <w:t>2Tx</w:t>
            </w:r>
          </w:p>
        </w:tc>
        <w:tc>
          <w:tcPr>
            <w:tcW w:w="1838" w:type="dxa"/>
          </w:tcPr>
          <w:p w14:paraId="2BFE2597" w14:textId="77777777" w:rsidR="00C70380" w:rsidRDefault="00C70380" w:rsidP="00E43EF5">
            <w:pPr>
              <w:rPr>
                <w:rFonts w:eastAsia="宋体"/>
                <w:lang w:eastAsia="zh-CN"/>
              </w:rPr>
            </w:pPr>
            <w:r>
              <w:rPr>
                <w:rFonts w:eastAsia="宋体" w:hint="eastAsia"/>
                <w:lang w:eastAsia="zh-CN"/>
              </w:rPr>
              <w:t>Both</w:t>
            </w:r>
          </w:p>
        </w:tc>
      </w:tr>
    </w:tbl>
    <w:p w14:paraId="1A6E6736"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303901CA" w14:textId="0212981F"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BF7408" w:rsidRPr="00BF7408">
        <w:rPr>
          <w:rFonts w:eastAsiaTheme="minorEastAsia"/>
          <w:lang w:eastAsia="zh-CN"/>
        </w:rPr>
        <w:t>RP-240857</w:t>
      </w:r>
      <w:r w:rsidR="00F3225B" w:rsidRPr="00915920">
        <w:rPr>
          <w:rFonts w:eastAsiaTheme="minorEastAsia"/>
          <w:lang w:eastAsia="zh-CN"/>
        </w:rPr>
        <w:t xml:space="preserve">, </w:t>
      </w:r>
      <w:r w:rsidR="00BF7408" w:rsidRPr="00BF7408">
        <w:rPr>
          <w:rFonts w:eastAsiaTheme="minorEastAsia"/>
          <w:lang w:eastAsia="zh-CN"/>
        </w:rPr>
        <w:t>New WID: Enhanced requirements and test methodology for NR and IoT NTN</w:t>
      </w:r>
      <w:r w:rsidR="00F3225B" w:rsidRPr="00915920">
        <w:rPr>
          <w:rFonts w:eastAsiaTheme="minorEastAsia"/>
          <w:lang w:eastAsia="zh-CN"/>
        </w:rPr>
        <w:t>, RA</w:t>
      </w:r>
      <w:r w:rsidR="00F3225B">
        <w:rPr>
          <w:rFonts w:eastAsia="等线"/>
        </w:rPr>
        <w:t>N#10</w:t>
      </w:r>
      <w:r w:rsidR="00BF7408">
        <w:rPr>
          <w:rFonts w:eastAsia="等线" w:hint="eastAsia"/>
          <w:lang w:eastAsia="zh-CN"/>
        </w:rPr>
        <w:t>3</w:t>
      </w:r>
    </w:p>
    <w:p w14:paraId="22B8CA2D" w14:textId="0890A309"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hyperlink r:id="rId13" w:history="1">
        <w:r w:rsidR="00673A48" w:rsidRPr="00052913">
          <w:rPr>
            <w:rFonts w:eastAsia="等线"/>
            <w:lang w:eastAsia="zh-CN"/>
          </w:rPr>
          <w:t>R4-2412829</w:t>
        </w:r>
      </w:hyperlink>
      <w:r w:rsidR="00673A48" w:rsidRPr="00673A48">
        <w:rPr>
          <w:rFonts w:eastAsiaTheme="minorEastAsia" w:hint="eastAsia"/>
          <w:lang w:eastAsia="zh-CN"/>
        </w:rPr>
        <w:t xml:space="preserve">, </w:t>
      </w:r>
      <w:r w:rsidR="00673A48" w:rsidRPr="00673A48">
        <w:rPr>
          <w:rFonts w:eastAsiaTheme="minorEastAsia"/>
          <w:lang w:eastAsia="zh-CN"/>
        </w:rPr>
        <w:t>Topic</w:t>
      </w:r>
      <w:r w:rsidR="00673A48" w:rsidRPr="00673A48">
        <w:rPr>
          <w:rFonts w:eastAsiaTheme="minorEastAsia" w:hint="eastAsia"/>
          <w:lang w:eastAsia="zh-CN"/>
        </w:rPr>
        <w:t xml:space="preserve"> summary for </w:t>
      </w:r>
      <w:r w:rsidR="00673A48" w:rsidRPr="00673A48">
        <w:rPr>
          <w:rFonts w:eastAsiaTheme="minorEastAsia"/>
          <w:lang w:eastAsia="zh-CN"/>
        </w:rPr>
        <w:t xml:space="preserve">[112][127] </w:t>
      </w:r>
      <w:proofErr w:type="spellStart"/>
      <w:r w:rsidR="00673A48" w:rsidRPr="00673A48">
        <w:rPr>
          <w:rFonts w:eastAsiaTheme="minorEastAsia"/>
          <w:lang w:eastAsia="zh-CN"/>
        </w:rPr>
        <w:t>NR_IoT_NTN_</w:t>
      </w:r>
      <w:proofErr w:type="gramStart"/>
      <w:r w:rsidR="00673A48" w:rsidRPr="00673A48">
        <w:rPr>
          <w:rFonts w:eastAsiaTheme="minorEastAsia"/>
          <w:lang w:eastAsia="zh-CN"/>
        </w:rPr>
        <w:t>HPUE</w:t>
      </w:r>
      <w:proofErr w:type="spellEnd"/>
      <w:r w:rsidR="00673A48">
        <w:rPr>
          <w:rFonts w:eastAsiaTheme="minorEastAsia" w:hint="eastAsia"/>
          <w:lang w:eastAsia="zh-CN"/>
        </w:rPr>
        <w:t xml:space="preserve"> ,</w:t>
      </w:r>
      <w:proofErr w:type="gramEnd"/>
      <w:r w:rsidR="00673A48">
        <w:rPr>
          <w:rFonts w:eastAsiaTheme="minorEastAsia" w:hint="eastAsia"/>
          <w:lang w:eastAsia="zh-CN"/>
        </w:rPr>
        <w:t xml:space="preserve"> Samsung, RAN4#112</w:t>
      </w:r>
    </w:p>
    <w:p w14:paraId="40C8ABF1" w14:textId="428CF2AB" w:rsidR="00527935" w:rsidRPr="00673A48"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hyperlink r:id="rId14" w:history="1">
        <w:r w:rsidR="00673A48" w:rsidRPr="00673A48">
          <w:rPr>
            <w:rFonts w:eastAsiaTheme="minorEastAsia"/>
            <w:lang w:eastAsia="zh-CN"/>
          </w:rPr>
          <w:t>R4-2414452</w:t>
        </w:r>
      </w:hyperlink>
      <w:r w:rsidR="00673A48" w:rsidRPr="00673A48">
        <w:rPr>
          <w:rFonts w:eastAsiaTheme="minorEastAsia" w:hint="eastAsia"/>
          <w:lang w:eastAsia="zh-CN"/>
        </w:rPr>
        <w:t xml:space="preserve">, </w:t>
      </w:r>
      <w:r w:rsidR="00673A48" w:rsidRPr="00673A48">
        <w:rPr>
          <w:rFonts w:eastAsiaTheme="minorEastAsia"/>
          <w:lang w:eastAsia="zh-CN"/>
        </w:rPr>
        <w:t>WF on UE RF requirements for NTN HPUE</w:t>
      </w:r>
      <w:r w:rsidR="00673A48" w:rsidRPr="00673A48">
        <w:rPr>
          <w:rFonts w:eastAsiaTheme="minorEastAsia" w:hint="eastAsia"/>
          <w:lang w:eastAsia="zh-CN"/>
        </w:rPr>
        <w:t xml:space="preserve">, </w:t>
      </w:r>
      <w:r w:rsidR="00673A48">
        <w:rPr>
          <w:rFonts w:eastAsiaTheme="minorEastAsia" w:hint="eastAsia"/>
          <w:lang w:eastAsia="zh-CN"/>
        </w:rPr>
        <w:t>Samsung, RAN4#112</w:t>
      </w:r>
    </w:p>
    <w:p w14:paraId="0568E67B" w14:textId="322FF17D" w:rsidR="009E17A9" w:rsidRDefault="009E17A9" w:rsidP="00527935">
      <w:pPr>
        <w:pStyle w:val="25"/>
        <w:ind w:leftChars="-10" w:left="264"/>
        <w:rPr>
          <w:rFonts w:eastAsiaTheme="minorEastAsia"/>
          <w:lang w:eastAsia="zh-CN"/>
        </w:rPr>
      </w:pPr>
      <w:r>
        <w:rPr>
          <w:rFonts w:eastAsiaTheme="minorEastAsia" w:hint="eastAsia"/>
          <w:lang w:eastAsia="zh-CN"/>
        </w:rPr>
        <w:t xml:space="preserve">[4] </w:t>
      </w:r>
      <w:r w:rsidR="001C66B6" w:rsidRPr="001C66B6">
        <w:rPr>
          <w:rFonts w:eastAsiaTheme="minorEastAsia"/>
          <w:lang w:eastAsia="zh-CN"/>
        </w:rPr>
        <w:t>R4-2412099</w:t>
      </w:r>
      <w:r w:rsidR="001C66B6">
        <w:rPr>
          <w:rFonts w:eastAsiaTheme="minorEastAsia" w:hint="eastAsia"/>
          <w:lang w:eastAsia="zh-CN"/>
        </w:rPr>
        <w:t xml:space="preserve">, </w:t>
      </w:r>
      <w:r w:rsidR="00673A48" w:rsidRPr="00673A48">
        <w:rPr>
          <w:rFonts w:eastAsiaTheme="minorEastAsia"/>
          <w:lang w:eastAsia="zh-CN"/>
        </w:rPr>
        <w:t>Feasibility study and Initial analysis for NTN HPUE RF Tx Requirements</w:t>
      </w:r>
      <w:r w:rsidR="00673A48" w:rsidRPr="00673A48">
        <w:rPr>
          <w:rFonts w:eastAsiaTheme="minorEastAsia" w:hint="eastAsia"/>
          <w:lang w:eastAsia="zh-CN"/>
        </w:rPr>
        <w:t xml:space="preserve">, vivo, </w:t>
      </w:r>
      <w:r w:rsidR="00673A48">
        <w:rPr>
          <w:rFonts w:eastAsiaTheme="minorEastAsia" w:hint="eastAsia"/>
          <w:lang w:eastAsia="zh-CN"/>
        </w:rPr>
        <w:t>RAN4#112</w:t>
      </w:r>
      <w:r w:rsidR="00052913">
        <w:rPr>
          <w:rFonts w:eastAsiaTheme="minorEastAsia" w:hint="eastAsia"/>
          <w:lang w:eastAsia="zh-CN"/>
        </w:rPr>
        <w:t xml:space="preserve"> </w:t>
      </w:r>
    </w:p>
    <w:p w14:paraId="2A4A88F6" w14:textId="3FB4F47C" w:rsidR="000A456E" w:rsidRPr="00B17687" w:rsidRDefault="009E17A9" w:rsidP="000A456E">
      <w:pPr>
        <w:pStyle w:val="25"/>
        <w:ind w:leftChars="-10" w:left="264"/>
        <w:rPr>
          <w:rFonts w:eastAsiaTheme="minorEastAsia"/>
          <w:lang w:eastAsia="zh-CN"/>
        </w:rPr>
      </w:pPr>
      <w:r>
        <w:rPr>
          <w:rFonts w:eastAsiaTheme="minorEastAsia" w:hint="eastAsia"/>
          <w:lang w:eastAsia="zh-CN"/>
        </w:rPr>
        <w:t xml:space="preserve">[5] </w:t>
      </w:r>
      <w:r w:rsidR="00C70380">
        <w:rPr>
          <w:rFonts w:eastAsiaTheme="minorEastAsia" w:hint="eastAsia"/>
          <w:lang w:eastAsia="zh-CN"/>
        </w:rPr>
        <w:t>R4-2415788</w:t>
      </w:r>
      <w:r w:rsidR="00B17687">
        <w:rPr>
          <w:rFonts w:eastAsiaTheme="minorEastAsia" w:hint="eastAsia"/>
          <w:lang w:eastAsia="zh-CN"/>
        </w:rPr>
        <w:t xml:space="preserve">, </w:t>
      </w:r>
      <w:r w:rsidR="00B17687" w:rsidRPr="00B17687">
        <w:rPr>
          <w:rFonts w:eastAsiaTheme="minorEastAsia"/>
          <w:lang w:eastAsia="zh-CN"/>
        </w:rPr>
        <w:t>Feasibility study and analysis for NR NTN HPUE Tx Requirements</w:t>
      </w:r>
      <w:r w:rsidR="00B17687" w:rsidRPr="00B17687">
        <w:rPr>
          <w:rFonts w:eastAsiaTheme="minorEastAsia" w:hint="eastAsia"/>
          <w:lang w:eastAsia="zh-CN"/>
        </w:rPr>
        <w:t>, vivo, RAN4#112bis</w:t>
      </w:r>
    </w:p>
    <w:p w14:paraId="16630047" w14:textId="0632437F" w:rsidR="00673A48" w:rsidRPr="00B17687" w:rsidRDefault="00673A48" w:rsidP="000A456E">
      <w:pPr>
        <w:pStyle w:val="25"/>
        <w:ind w:leftChars="-10" w:left="264"/>
        <w:rPr>
          <w:rFonts w:eastAsiaTheme="minorEastAsia"/>
          <w:lang w:eastAsia="zh-CN"/>
        </w:rPr>
      </w:pPr>
      <w:r w:rsidRPr="00B17687">
        <w:rPr>
          <w:rFonts w:eastAsiaTheme="minorEastAsia" w:hint="eastAsia"/>
          <w:lang w:eastAsia="zh-CN"/>
        </w:rPr>
        <w:t xml:space="preserve">[6] </w:t>
      </w:r>
      <w:hyperlink r:id="rId15" w:history="1">
        <w:r w:rsidR="00C70380" w:rsidRPr="00B17687">
          <w:rPr>
            <w:rFonts w:eastAsiaTheme="minorEastAsia"/>
            <w:lang w:eastAsia="zh-CN"/>
          </w:rPr>
          <w:t>R4-2415228</w:t>
        </w:r>
      </w:hyperlink>
      <w:r w:rsidR="00B17687" w:rsidRPr="00B17687">
        <w:rPr>
          <w:rFonts w:eastAsiaTheme="minorEastAsia" w:hint="eastAsia"/>
          <w:lang w:eastAsia="zh-CN"/>
        </w:rPr>
        <w:t xml:space="preserve">, </w:t>
      </w:r>
      <w:r w:rsidR="00B17687" w:rsidRPr="00B17687">
        <w:rPr>
          <w:rFonts w:eastAsiaTheme="minorEastAsia"/>
          <w:lang w:eastAsia="zh-CN"/>
        </w:rPr>
        <w:t>Topic</w:t>
      </w:r>
      <w:r w:rsidR="00B17687" w:rsidRPr="00B17687">
        <w:rPr>
          <w:rFonts w:eastAsiaTheme="minorEastAsia" w:hint="eastAsia"/>
          <w:lang w:eastAsia="zh-CN"/>
        </w:rPr>
        <w:t xml:space="preserve"> summary for </w:t>
      </w:r>
      <w:r w:rsidR="00B17687" w:rsidRPr="00B17687">
        <w:rPr>
          <w:rFonts w:eastAsiaTheme="minorEastAsia"/>
          <w:lang w:eastAsia="zh-CN"/>
        </w:rPr>
        <w:t>[112bis][124] NR_IoT_NTN_HPUE_part1</w:t>
      </w:r>
      <w:r w:rsidR="00B17687" w:rsidRPr="00B17687">
        <w:rPr>
          <w:rFonts w:eastAsiaTheme="minorEastAsia" w:hint="eastAsia"/>
          <w:lang w:eastAsia="zh-CN"/>
        </w:rPr>
        <w:t>, Samsung, RAN4#112bis</w:t>
      </w:r>
    </w:p>
    <w:p w14:paraId="68B3C215" w14:textId="0FB671EC" w:rsidR="00E6552F" w:rsidRDefault="00E6552F" w:rsidP="000A456E">
      <w:pPr>
        <w:pStyle w:val="25"/>
        <w:ind w:leftChars="-10" w:left="264"/>
        <w:rPr>
          <w:rFonts w:eastAsiaTheme="minorEastAsia"/>
          <w:lang w:eastAsia="zh-CN"/>
        </w:rPr>
      </w:pPr>
      <w:r w:rsidRPr="00B17687">
        <w:rPr>
          <w:rFonts w:eastAsiaTheme="minorEastAsia" w:hint="eastAsia"/>
          <w:lang w:eastAsia="zh-CN"/>
        </w:rPr>
        <w:t xml:space="preserve">[7] </w:t>
      </w:r>
      <w:hyperlink r:id="rId16" w:history="1">
        <w:r w:rsidR="00C70380" w:rsidRPr="00B17687">
          <w:rPr>
            <w:rFonts w:eastAsiaTheme="minorEastAsia"/>
            <w:lang w:eastAsia="zh-CN"/>
          </w:rPr>
          <w:t>R4-2417122</w:t>
        </w:r>
      </w:hyperlink>
      <w:r w:rsidR="00B17687" w:rsidRPr="00B17687">
        <w:rPr>
          <w:rFonts w:eastAsiaTheme="minorEastAsia" w:hint="eastAsia"/>
          <w:lang w:eastAsia="zh-CN"/>
        </w:rPr>
        <w:t xml:space="preserve">, </w:t>
      </w:r>
      <w:r w:rsidR="00B17687" w:rsidRPr="00B17687">
        <w:rPr>
          <w:rFonts w:eastAsiaTheme="minorEastAsia"/>
          <w:lang w:eastAsia="zh-CN"/>
        </w:rPr>
        <w:t>WF on co-existence study and HPUE for NR-NTN</w:t>
      </w:r>
      <w:r w:rsidR="00B17687" w:rsidRPr="00B17687">
        <w:rPr>
          <w:rFonts w:eastAsiaTheme="minorEastAsia" w:hint="eastAsia"/>
          <w:lang w:eastAsia="zh-CN"/>
        </w:rPr>
        <w:t>, Samsung, RAN4#112bis</w:t>
      </w:r>
    </w:p>
    <w:p w14:paraId="66816B8A" w14:textId="18B208C8" w:rsidR="007B6D98" w:rsidRPr="00B17687" w:rsidRDefault="007B6D98" w:rsidP="000A456E">
      <w:pPr>
        <w:pStyle w:val="25"/>
        <w:ind w:leftChars="-10" w:left="264"/>
        <w:rPr>
          <w:rFonts w:eastAsiaTheme="minorEastAsia"/>
          <w:lang w:eastAsia="zh-CN"/>
        </w:rPr>
      </w:pPr>
      <w:r>
        <w:rPr>
          <w:rFonts w:eastAsiaTheme="minorEastAsia" w:hint="eastAsia"/>
          <w:lang w:eastAsia="zh-CN"/>
        </w:rPr>
        <w:t xml:space="preserve">[8] R4-2417205, </w:t>
      </w:r>
      <w:r w:rsidRPr="007B6D98">
        <w:rPr>
          <w:rFonts w:eastAsiaTheme="minorEastAsia"/>
          <w:lang w:eastAsia="zh-CN"/>
        </w:rPr>
        <w:t>WF on HPUE for IoT NTN</w:t>
      </w:r>
      <w:r w:rsidRPr="007B6D98">
        <w:rPr>
          <w:rFonts w:eastAsiaTheme="minorEastAsia" w:hint="eastAsia"/>
          <w:lang w:eastAsia="zh-CN"/>
        </w:rPr>
        <w:t xml:space="preserve">, vivo, </w:t>
      </w:r>
      <w:r w:rsidRPr="00B17687">
        <w:rPr>
          <w:rFonts w:eastAsiaTheme="minorEastAsia" w:hint="eastAsia"/>
          <w:lang w:eastAsia="zh-CN"/>
        </w:rPr>
        <w:t>RAN4#112bis</w:t>
      </w:r>
    </w:p>
    <w:sectPr w:rsidR="007B6D98" w:rsidRPr="00B17687" w:rsidSect="005354FF">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F062A2" w14:textId="77777777" w:rsidR="00B45A85" w:rsidRDefault="00B45A85">
      <w:r>
        <w:separator/>
      </w:r>
    </w:p>
  </w:endnote>
  <w:endnote w:type="continuationSeparator" w:id="0">
    <w:p w14:paraId="0F7275E0" w14:textId="77777777" w:rsidR="00B45A85" w:rsidRDefault="00B4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1D0B98" w14:textId="77777777" w:rsidR="00B45A85" w:rsidRDefault="00B45A85">
      <w:r>
        <w:separator/>
      </w:r>
    </w:p>
  </w:footnote>
  <w:footnote w:type="continuationSeparator" w:id="0">
    <w:p w14:paraId="606AB0CA" w14:textId="77777777" w:rsidR="00B45A85" w:rsidRDefault="00B45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A41FC5"/>
    <w:multiLevelType w:val="hybridMultilevel"/>
    <w:tmpl w:val="DF12607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1" w15:restartNumberingAfterBreak="0">
    <w:nsid w:val="28417B34"/>
    <w:multiLevelType w:val="hybridMultilevel"/>
    <w:tmpl w:val="FCD40EDA"/>
    <w:lvl w:ilvl="0" w:tplc="FFFFFFFF">
      <w:start w:val="2024"/>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4D345A54">
      <w:start w:val="2024"/>
      <w:numFmt w:val="bullet"/>
      <w:lvlText w:val="-"/>
      <w:lvlJc w:val="left"/>
      <w:pPr>
        <w:ind w:left="132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C84682"/>
    <w:multiLevelType w:val="hybridMultilevel"/>
    <w:tmpl w:val="63949E92"/>
    <w:lvl w:ilvl="0" w:tplc="208CF58E">
      <w:start w:val="1"/>
      <w:numFmt w:val="bullet"/>
      <w:lvlText w:val=""/>
      <w:lvlJc w:val="left"/>
      <w:pPr>
        <w:ind w:left="1292" w:hanging="440"/>
      </w:pPr>
      <w:rPr>
        <w:rFonts w:ascii="Wingdings" w:hAnsi="Wingdings"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6" w15:restartNumberingAfterBreak="0">
    <w:nsid w:val="3D9D7DDB"/>
    <w:multiLevelType w:val="hybridMultilevel"/>
    <w:tmpl w:val="2572F44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7390F04"/>
    <w:multiLevelType w:val="hybridMultilevel"/>
    <w:tmpl w:val="43BA97D4"/>
    <w:lvl w:ilvl="0" w:tplc="0409000B">
      <w:start w:val="1"/>
      <w:numFmt w:val="bullet"/>
      <w:lvlText w:val=""/>
      <w:lvlJc w:val="left"/>
      <w:pPr>
        <w:ind w:left="1292" w:hanging="440"/>
      </w:pPr>
      <w:rPr>
        <w:rFonts w:ascii="Wingdings" w:hAnsi="Wingdings" w:hint="default"/>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905328"/>
    <w:multiLevelType w:val="hybridMultilevel"/>
    <w:tmpl w:val="DBBA144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476716"/>
    <w:multiLevelType w:val="hybridMultilevel"/>
    <w:tmpl w:val="FDC6432A"/>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B531A39"/>
    <w:multiLevelType w:val="hybridMultilevel"/>
    <w:tmpl w:val="66346328"/>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FB2448"/>
    <w:multiLevelType w:val="hybridMultilevel"/>
    <w:tmpl w:val="3A3A45B4"/>
    <w:lvl w:ilvl="0" w:tplc="0409000B">
      <w:start w:val="1"/>
      <w:numFmt w:val="bullet"/>
      <w:lvlText w:val=""/>
      <w:lvlJc w:val="left"/>
      <w:pPr>
        <w:ind w:left="1292" w:hanging="440"/>
      </w:pPr>
      <w:rPr>
        <w:rFonts w:ascii="Wingdings" w:hAnsi="Wingdings"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4F7BAB"/>
    <w:multiLevelType w:val="hybridMultilevel"/>
    <w:tmpl w:val="3DEA8A06"/>
    <w:lvl w:ilvl="0" w:tplc="7090BC06">
      <w:start w:val="1"/>
      <w:numFmt w:val="bullet"/>
      <w:lvlText w:val="•"/>
      <w:lvlJc w:val="left"/>
      <w:pPr>
        <w:tabs>
          <w:tab w:val="num" w:pos="720"/>
        </w:tabs>
        <w:ind w:left="720" w:hanging="360"/>
      </w:pPr>
      <w:rPr>
        <w:rFonts w:ascii="Arial" w:hAnsi="Arial" w:hint="default"/>
      </w:rPr>
    </w:lvl>
    <w:lvl w:ilvl="1" w:tplc="A2480C14" w:tentative="1">
      <w:start w:val="1"/>
      <w:numFmt w:val="bullet"/>
      <w:lvlText w:val="•"/>
      <w:lvlJc w:val="left"/>
      <w:pPr>
        <w:tabs>
          <w:tab w:val="num" w:pos="1440"/>
        </w:tabs>
        <w:ind w:left="1440" w:hanging="360"/>
      </w:pPr>
      <w:rPr>
        <w:rFonts w:ascii="Arial" w:hAnsi="Arial" w:hint="default"/>
      </w:rPr>
    </w:lvl>
    <w:lvl w:ilvl="2" w:tplc="BDB2D424" w:tentative="1">
      <w:start w:val="1"/>
      <w:numFmt w:val="bullet"/>
      <w:lvlText w:val="•"/>
      <w:lvlJc w:val="left"/>
      <w:pPr>
        <w:tabs>
          <w:tab w:val="num" w:pos="2160"/>
        </w:tabs>
        <w:ind w:left="2160" w:hanging="360"/>
      </w:pPr>
      <w:rPr>
        <w:rFonts w:ascii="Arial" w:hAnsi="Arial" w:hint="default"/>
      </w:rPr>
    </w:lvl>
    <w:lvl w:ilvl="3" w:tplc="03DA1CEE">
      <w:start w:val="1"/>
      <w:numFmt w:val="bullet"/>
      <w:lvlText w:val="•"/>
      <w:lvlJc w:val="left"/>
      <w:pPr>
        <w:tabs>
          <w:tab w:val="num" w:pos="2880"/>
        </w:tabs>
        <w:ind w:left="2880" w:hanging="360"/>
      </w:pPr>
      <w:rPr>
        <w:rFonts w:ascii="Arial" w:hAnsi="Arial" w:hint="default"/>
      </w:rPr>
    </w:lvl>
    <w:lvl w:ilvl="4" w:tplc="585C54C8">
      <w:numFmt w:val="bullet"/>
      <w:lvlText w:val="•"/>
      <w:lvlJc w:val="left"/>
      <w:pPr>
        <w:tabs>
          <w:tab w:val="num" w:pos="3600"/>
        </w:tabs>
        <w:ind w:left="3600" w:hanging="360"/>
      </w:pPr>
      <w:rPr>
        <w:rFonts w:ascii="Arial" w:hAnsi="Arial" w:hint="default"/>
      </w:rPr>
    </w:lvl>
    <w:lvl w:ilvl="5" w:tplc="08EEE2E4" w:tentative="1">
      <w:start w:val="1"/>
      <w:numFmt w:val="bullet"/>
      <w:lvlText w:val="•"/>
      <w:lvlJc w:val="left"/>
      <w:pPr>
        <w:tabs>
          <w:tab w:val="num" w:pos="4320"/>
        </w:tabs>
        <w:ind w:left="4320" w:hanging="360"/>
      </w:pPr>
      <w:rPr>
        <w:rFonts w:ascii="Arial" w:hAnsi="Arial" w:hint="default"/>
      </w:rPr>
    </w:lvl>
    <w:lvl w:ilvl="6" w:tplc="DE0E60E0" w:tentative="1">
      <w:start w:val="1"/>
      <w:numFmt w:val="bullet"/>
      <w:lvlText w:val="•"/>
      <w:lvlJc w:val="left"/>
      <w:pPr>
        <w:tabs>
          <w:tab w:val="num" w:pos="5040"/>
        </w:tabs>
        <w:ind w:left="5040" w:hanging="360"/>
      </w:pPr>
      <w:rPr>
        <w:rFonts w:ascii="Arial" w:hAnsi="Arial" w:hint="default"/>
      </w:rPr>
    </w:lvl>
    <w:lvl w:ilvl="7" w:tplc="CEC2608E" w:tentative="1">
      <w:start w:val="1"/>
      <w:numFmt w:val="bullet"/>
      <w:lvlText w:val="•"/>
      <w:lvlJc w:val="left"/>
      <w:pPr>
        <w:tabs>
          <w:tab w:val="num" w:pos="5760"/>
        </w:tabs>
        <w:ind w:left="5760" w:hanging="360"/>
      </w:pPr>
      <w:rPr>
        <w:rFonts w:ascii="Arial" w:hAnsi="Arial" w:hint="default"/>
      </w:rPr>
    </w:lvl>
    <w:lvl w:ilvl="8" w:tplc="89BC71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8"/>
  </w:num>
  <w:num w:numId="2" w16cid:durableId="1445349608">
    <w:abstractNumId w:val="14"/>
  </w:num>
  <w:num w:numId="3" w16cid:durableId="578028945">
    <w:abstractNumId w:val="17"/>
  </w:num>
  <w:num w:numId="4" w16cid:durableId="542905250">
    <w:abstractNumId w:val="32"/>
  </w:num>
  <w:num w:numId="5" w16cid:durableId="661592298">
    <w:abstractNumId w:val="13"/>
  </w:num>
  <w:num w:numId="6" w16cid:durableId="1187255555">
    <w:abstractNumId w:val="6"/>
  </w:num>
  <w:num w:numId="7" w16cid:durableId="2012104871">
    <w:abstractNumId w:val="18"/>
  </w:num>
  <w:num w:numId="8" w16cid:durableId="1868521778">
    <w:abstractNumId w:val="0"/>
  </w:num>
  <w:num w:numId="9" w16cid:durableId="522550824">
    <w:abstractNumId w:val="1"/>
  </w:num>
  <w:num w:numId="10" w16cid:durableId="1542129043">
    <w:abstractNumId w:val="31"/>
  </w:num>
  <w:num w:numId="11" w16cid:durableId="1859270095">
    <w:abstractNumId w:val="12"/>
  </w:num>
  <w:num w:numId="12" w16cid:durableId="978412116">
    <w:abstractNumId w:val="21"/>
  </w:num>
  <w:num w:numId="13" w16cid:durableId="1187675012">
    <w:abstractNumId w:val="27"/>
  </w:num>
  <w:num w:numId="14" w16cid:durableId="1290430140">
    <w:abstractNumId w:val="5"/>
  </w:num>
  <w:num w:numId="15" w16cid:durableId="1030767392">
    <w:abstractNumId w:val="29"/>
  </w:num>
  <w:num w:numId="16" w16cid:durableId="613288677">
    <w:abstractNumId w:val="10"/>
  </w:num>
  <w:num w:numId="17" w16cid:durableId="78987905">
    <w:abstractNumId w:val="2"/>
  </w:num>
  <w:num w:numId="18" w16cid:durableId="1545215080">
    <w:abstractNumId w:val="11"/>
  </w:num>
  <w:num w:numId="19" w16cid:durableId="1475104438">
    <w:abstractNumId w:val="26"/>
  </w:num>
  <w:num w:numId="20" w16cid:durableId="432669187">
    <w:abstractNumId w:val="25"/>
  </w:num>
  <w:num w:numId="21" w16cid:durableId="1051198019">
    <w:abstractNumId w:val="18"/>
  </w:num>
  <w:num w:numId="22" w16cid:durableId="702053954">
    <w:abstractNumId w:val="30"/>
  </w:num>
  <w:num w:numId="23" w16cid:durableId="2027634699">
    <w:abstractNumId w:val="20"/>
  </w:num>
  <w:num w:numId="24" w16cid:durableId="597182854">
    <w:abstractNumId w:val="23"/>
  </w:num>
  <w:num w:numId="25" w16cid:durableId="1172139099">
    <w:abstractNumId w:val="9"/>
  </w:num>
  <w:num w:numId="26" w16cid:durableId="1700357402">
    <w:abstractNumId w:val="18"/>
  </w:num>
  <w:num w:numId="27" w16cid:durableId="1471946908">
    <w:abstractNumId w:val="16"/>
  </w:num>
  <w:num w:numId="28" w16cid:durableId="561645255">
    <w:abstractNumId w:val="22"/>
  </w:num>
  <w:num w:numId="29" w16cid:durableId="1756585137">
    <w:abstractNumId w:val="15"/>
  </w:num>
  <w:num w:numId="30" w16cid:durableId="1288393410">
    <w:abstractNumId w:val="19"/>
  </w:num>
  <w:num w:numId="31" w16cid:durableId="303775310">
    <w:abstractNumId w:val="28"/>
  </w:num>
  <w:num w:numId="32" w16cid:durableId="879052891">
    <w:abstractNumId w:val="3"/>
  </w:num>
  <w:num w:numId="33" w16cid:durableId="972636271">
    <w:abstractNumId w:val="7"/>
  </w:num>
  <w:num w:numId="34" w16cid:durableId="2125223796">
    <w:abstractNumId w:val="4"/>
  </w:num>
  <w:num w:numId="35" w16cid:durableId="216474023">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A95"/>
    <w:rsid w:val="00023F5A"/>
    <w:rsid w:val="0002475A"/>
    <w:rsid w:val="00024C72"/>
    <w:rsid w:val="00025690"/>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37651"/>
    <w:rsid w:val="00037ED1"/>
    <w:rsid w:val="000402AB"/>
    <w:rsid w:val="00040BAF"/>
    <w:rsid w:val="000412FD"/>
    <w:rsid w:val="000413D5"/>
    <w:rsid w:val="00041AF5"/>
    <w:rsid w:val="0004230A"/>
    <w:rsid w:val="0004270D"/>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8B5"/>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A9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3A4"/>
    <w:rsid w:val="001D7419"/>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1F7EEB"/>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935"/>
    <w:rsid w:val="00315C13"/>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3EA"/>
    <w:rsid w:val="0032349B"/>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BC6"/>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74A9"/>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072"/>
    <w:rsid w:val="003D01D9"/>
    <w:rsid w:val="003D072B"/>
    <w:rsid w:val="003D0774"/>
    <w:rsid w:val="003D10CA"/>
    <w:rsid w:val="003D18C5"/>
    <w:rsid w:val="003D1972"/>
    <w:rsid w:val="003D1AD3"/>
    <w:rsid w:val="003D22F7"/>
    <w:rsid w:val="003D256F"/>
    <w:rsid w:val="003D25F7"/>
    <w:rsid w:val="003D29B9"/>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7C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690"/>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2326"/>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0D"/>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7A"/>
    <w:rsid w:val="005C538D"/>
    <w:rsid w:val="005C5458"/>
    <w:rsid w:val="005C5490"/>
    <w:rsid w:val="005C5916"/>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829"/>
    <w:rsid w:val="005E4B08"/>
    <w:rsid w:val="005E5458"/>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0C6"/>
    <w:rsid w:val="00641BD1"/>
    <w:rsid w:val="00642030"/>
    <w:rsid w:val="00642066"/>
    <w:rsid w:val="006424E5"/>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6A7"/>
    <w:rsid w:val="006A4A4E"/>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C6F"/>
    <w:rsid w:val="006D7D9F"/>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EEB"/>
    <w:rsid w:val="007B2F3C"/>
    <w:rsid w:val="007B2F9E"/>
    <w:rsid w:val="007B2FC4"/>
    <w:rsid w:val="007B3020"/>
    <w:rsid w:val="007B34A4"/>
    <w:rsid w:val="007B3803"/>
    <w:rsid w:val="007B3A2D"/>
    <w:rsid w:val="007B3E89"/>
    <w:rsid w:val="007B3EEE"/>
    <w:rsid w:val="007B4B86"/>
    <w:rsid w:val="007B4CE1"/>
    <w:rsid w:val="007B4E60"/>
    <w:rsid w:val="007B668A"/>
    <w:rsid w:val="007B692F"/>
    <w:rsid w:val="007B6C60"/>
    <w:rsid w:val="007B6CF5"/>
    <w:rsid w:val="007B6D98"/>
    <w:rsid w:val="007B74A3"/>
    <w:rsid w:val="007B74FA"/>
    <w:rsid w:val="007B75FE"/>
    <w:rsid w:val="007B7756"/>
    <w:rsid w:val="007B7A5D"/>
    <w:rsid w:val="007B7F08"/>
    <w:rsid w:val="007C0425"/>
    <w:rsid w:val="007C0DAF"/>
    <w:rsid w:val="007C0F21"/>
    <w:rsid w:val="007C103D"/>
    <w:rsid w:val="007C1071"/>
    <w:rsid w:val="007C1079"/>
    <w:rsid w:val="007C14EE"/>
    <w:rsid w:val="007C1537"/>
    <w:rsid w:val="007C1B4A"/>
    <w:rsid w:val="007C231D"/>
    <w:rsid w:val="007C2D23"/>
    <w:rsid w:val="007C2FEB"/>
    <w:rsid w:val="007C3433"/>
    <w:rsid w:val="007C3785"/>
    <w:rsid w:val="007C3BBE"/>
    <w:rsid w:val="007C3E71"/>
    <w:rsid w:val="007C425A"/>
    <w:rsid w:val="007C438E"/>
    <w:rsid w:val="007C43B5"/>
    <w:rsid w:val="007C4A17"/>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64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906"/>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3D3"/>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CE5"/>
    <w:rsid w:val="00886D21"/>
    <w:rsid w:val="00887C45"/>
    <w:rsid w:val="00890228"/>
    <w:rsid w:val="00890983"/>
    <w:rsid w:val="00891B91"/>
    <w:rsid w:val="00891BB6"/>
    <w:rsid w:val="00891CAE"/>
    <w:rsid w:val="00891E9B"/>
    <w:rsid w:val="00891F85"/>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0A9F"/>
    <w:rsid w:val="00A01457"/>
    <w:rsid w:val="00A0163A"/>
    <w:rsid w:val="00A017F2"/>
    <w:rsid w:val="00A023DA"/>
    <w:rsid w:val="00A02434"/>
    <w:rsid w:val="00A026A9"/>
    <w:rsid w:val="00A026D1"/>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3"/>
    <w:rsid w:val="00A12B48"/>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B5D"/>
    <w:rsid w:val="00A52C30"/>
    <w:rsid w:val="00A531E4"/>
    <w:rsid w:val="00A53D2B"/>
    <w:rsid w:val="00A54851"/>
    <w:rsid w:val="00A54D72"/>
    <w:rsid w:val="00A5596F"/>
    <w:rsid w:val="00A56490"/>
    <w:rsid w:val="00A56876"/>
    <w:rsid w:val="00A56CDF"/>
    <w:rsid w:val="00A57BF5"/>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30B6"/>
    <w:rsid w:val="00A73BD8"/>
    <w:rsid w:val="00A747B6"/>
    <w:rsid w:val="00A747D9"/>
    <w:rsid w:val="00A74D2C"/>
    <w:rsid w:val="00A756A1"/>
    <w:rsid w:val="00A75AF6"/>
    <w:rsid w:val="00A75BB5"/>
    <w:rsid w:val="00A75C6D"/>
    <w:rsid w:val="00A7628F"/>
    <w:rsid w:val="00A76EE2"/>
    <w:rsid w:val="00A7718F"/>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977C1"/>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066"/>
    <w:rsid w:val="00AE1200"/>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9C9"/>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5A85"/>
    <w:rsid w:val="00B46708"/>
    <w:rsid w:val="00B46D69"/>
    <w:rsid w:val="00B46D98"/>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10BB"/>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42"/>
    <w:rsid w:val="00C269F1"/>
    <w:rsid w:val="00C26B13"/>
    <w:rsid w:val="00C27621"/>
    <w:rsid w:val="00C2787E"/>
    <w:rsid w:val="00C305A8"/>
    <w:rsid w:val="00C305F1"/>
    <w:rsid w:val="00C30DCD"/>
    <w:rsid w:val="00C30E26"/>
    <w:rsid w:val="00C31680"/>
    <w:rsid w:val="00C31F11"/>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380"/>
    <w:rsid w:val="00C70619"/>
    <w:rsid w:val="00C70FAD"/>
    <w:rsid w:val="00C7131E"/>
    <w:rsid w:val="00C71524"/>
    <w:rsid w:val="00C71C64"/>
    <w:rsid w:val="00C72603"/>
    <w:rsid w:val="00C731CE"/>
    <w:rsid w:val="00C73DA4"/>
    <w:rsid w:val="00C74791"/>
    <w:rsid w:val="00C749E8"/>
    <w:rsid w:val="00C74CC5"/>
    <w:rsid w:val="00C74DDD"/>
    <w:rsid w:val="00C75874"/>
    <w:rsid w:val="00C76437"/>
    <w:rsid w:val="00C76724"/>
    <w:rsid w:val="00C76AEA"/>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1B1"/>
    <w:rsid w:val="00CC12BE"/>
    <w:rsid w:val="00CC1AA6"/>
    <w:rsid w:val="00CC1B2D"/>
    <w:rsid w:val="00CC1F35"/>
    <w:rsid w:val="00CC249A"/>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B8D"/>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6A17"/>
    <w:rsid w:val="00D36BB8"/>
    <w:rsid w:val="00D3704D"/>
    <w:rsid w:val="00D373DA"/>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50AA"/>
    <w:rsid w:val="00D5545C"/>
    <w:rsid w:val="00D5549A"/>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AC9"/>
    <w:rsid w:val="00D77158"/>
    <w:rsid w:val="00D77849"/>
    <w:rsid w:val="00D7795F"/>
    <w:rsid w:val="00D8001F"/>
    <w:rsid w:val="00D8110F"/>
    <w:rsid w:val="00D8131C"/>
    <w:rsid w:val="00D819A9"/>
    <w:rsid w:val="00D81B51"/>
    <w:rsid w:val="00D81F00"/>
    <w:rsid w:val="00D8230F"/>
    <w:rsid w:val="00D82997"/>
    <w:rsid w:val="00D82E70"/>
    <w:rsid w:val="00D83A2A"/>
    <w:rsid w:val="00D83D14"/>
    <w:rsid w:val="00D83EFB"/>
    <w:rsid w:val="00D84D29"/>
    <w:rsid w:val="00D84F5D"/>
    <w:rsid w:val="00D85402"/>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A5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990"/>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52B"/>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0C88"/>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1F3"/>
    <w:rsid w:val="00FA537E"/>
    <w:rsid w:val="00FA54F2"/>
    <w:rsid w:val="00FA5653"/>
    <w:rsid w:val="00FA588B"/>
    <w:rsid w:val="00FA5D50"/>
    <w:rsid w:val="00FA5EDC"/>
    <w:rsid w:val="00FA60C8"/>
    <w:rsid w:val="00FA632A"/>
    <w:rsid w:val="00FA6DBD"/>
    <w:rsid w:val="00FA6FC0"/>
    <w:rsid w:val="00FA7E4E"/>
    <w:rsid w:val="00FB05A4"/>
    <w:rsid w:val="00FB066E"/>
    <w:rsid w:val="00FB0E0B"/>
    <w:rsid w:val="00FB1921"/>
    <w:rsid w:val="00FB2358"/>
    <w:rsid w:val="00FB2A50"/>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A86"/>
    <w:rsid w:val="00FE3F17"/>
    <w:rsid w:val="00FE4014"/>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7038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96111196">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591307168">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8630440">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 w:id="158430322">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2\Docs\R4-2412829.zip" TargetMode="External"/><Relationship Id="rId13" Type="http://schemas.openxmlformats.org/officeDocument/2006/relationships/hyperlink" Target="file:///D:\RAN4%23112\Docs\R4-2412829.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10.10.10/ftp/RAN/RAN4/Inbox/R4-2417122.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10.10.10/ftp/RAN/RAN4/Inbox/R4-241712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7122.zip" TargetMode="External"/><Relationship Id="rId5" Type="http://schemas.openxmlformats.org/officeDocument/2006/relationships/webSettings" Target="webSettings.xml"/><Relationship Id="rId15" Type="http://schemas.openxmlformats.org/officeDocument/2006/relationships/hyperlink" Target="file:///D:\RAN4%23112bis\Docs\R4-2415228.zip" TargetMode="External"/><Relationship Id="rId10" Type="http://schemas.openxmlformats.org/officeDocument/2006/relationships/hyperlink" Target="file:///D:\RAN4%23112bis\Docs\R4-2415228.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10.10.10.10/ftp/RAN/RAN4/Inbox/R4-2414452.zip" TargetMode="External"/><Relationship Id="rId14" Type="http://schemas.openxmlformats.org/officeDocument/2006/relationships/hyperlink" Target="http://10.10.10.10/ftp/RAN/RAN4/Inbox/R4-24144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775</TotalTime>
  <Pages>7</Pages>
  <Words>1775</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11873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69</cp:revision>
  <cp:lastPrinted>2010-01-07T02:23:00Z</cp:lastPrinted>
  <dcterms:created xsi:type="dcterms:W3CDTF">2024-08-09T21:51:00Z</dcterms:created>
  <dcterms:modified xsi:type="dcterms:W3CDTF">2024-11-08T13:39:00Z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