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02AA2" w14:textId="71B76F52" w:rsidR="00024E36" w:rsidRPr="00024E36" w:rsidRDefault="00024E36" w:rsidP="00024E36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24E36">
        <w:rPr>
          <w:rFonts w:ascii="Arial" w:hAnsi="Arial" w:cs="Arial"/>
          <w:b/>
          <w:noProof/>
          <w:sz w:val="24"/>
          <w:szCs w:val="24"/>
        </w:rPr>
        <w:t>3GPP TSG-RAN WG4 Meeting #113</w:t>
      </w:r>
      <w:r w:rsidRPr="00024E36">
        <w:rPr>
          <w:rFonts w:ascii="Arial" w:hAnsi="Arial" w:cs="Arial"/>
          <w:b/>
          <w:noProof/>
          <w:sz w:val="24"/>
          <w:szCs w:val="24"/>
        </w:rPr>
        <w:tab/>
      </w:r>
      <w:r w:rsidR="001302F2" w:rsidRPr="001302F2">
        <w:rPr>
          <w:rFonts w:ascii="Arial" w:hAnsi="Arial" w:cs="Arial"/>
          <w:b/>
          <w:noProof/>
          <w:color w:val="000000"/>
          <w:sz w:val="24"/>
          <w:szCs w:val="24"/>
        </w:rPr>
        <w:t>R4-2417500</w:t>
      </w:r>
    </w:p>
    <w:p w14:paraId="21B087C8" w14:textId="77777777" w:rsidR="00024E36" w:rsidRPr="00024E36" w:rsidRDefault="00024E36" w:rsidP="00024E36">
      <w:pPr>
        <w:rPr>
          <w:rFonts w:ascii="Arial" w:eastAsia="SimSun" w:hAnsi="Arial" w:cs="Arial"/>
          <w:b/>
          <w:sz w:val="24"/>
          <w:szCs w:val="24"/>
          <w:lang w:eastAsia="zh-CN"/>
        </w:rPr>
      </w:pPr>
      <w:r w:rsidRPr="00024E36">
        <w:rPr>
          <w:rFonts w:ascii="Arial" w:eastAsia="SimSun" w:hAnsi="Arial" w:cs="Arial"/>
          <w:b/>
          <w:sz w:val="24"/>
          <w:szCs w:val="24"/>
          <w:lang w:eastAsia="zh-CN"/>
        </w:rPr>
        <w:t>Orlando, FL, USA, 18</w:t>
      </w:r>
      <w:r w:rsidRPr="00024E3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024E36">
        <w:rPr>
          <w:rFonts w:ascii="Arial" w:eastAsia="SimSun" w:hAnsi="Arial" w:cs="Arial"/>
          <w:b/>
          <w:sz w:val="24"/>
          <w:szCs w:val="24"/>
          <w:lang w:eastAsia="zh-CN"/>
        </w:rPr>
        <w:t xml:space="preserve"> – 22</w:t>
      </w:r>
      <w:r w:rsidRPr="00024E3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Pr="00024E36"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November, 2024</w:t>
      </w:r>
    </w:p>
    <w:p w14:paraId="0C55D21C" w14:textId="77777777" w:rsidR="00024E36" w:rsidRPr="00024E36" w:rsidRDefault="00024E36" w:rsidP="00024E36">
      <w:pPr>
        <w:jc w:val="center"/>
        <w:rPr>
          <w:rFonts w:ascii="Arial" w:hAnsi="Arial" w:cs="Arial"/>
          <w:b/>
          <w:sz w:val="36"/>
        </w:rPr>
      </w:pPr>
      <w:r w:rsidRPr="00024E36">
        <w:rPr>
          <w:rFonts w:ascii="Arial" w:hAnsi="Arial" w:cs="Arial"/>
          <w:b/>
          <w:sz w:val="36"/>
        </w:rPr>
        <w:br/>
      </w:r>
      <w:r w:rsidRPr="00024E36">
        <w:rPr>
          <w:rFonts w:ascii="Arial" w:hAnsi="Arial" w:cs="Arial"/>
          <w:b/>
          <w:sz w:val="36"/>
        </w:rPr>
        <w:br/>
      </w:r>
      <w:r w:rsidRPr="00024E36">
        <w:rPr>
          <w:rFonts w:ascii="Arial" w:hAnsi="Arial" w:cs="Arial"/>
          <w:b/>
          <w:sz w:val="36"/>
        </w:rPr>
        <w:br/>
      </w:r>
      <w:r w:rsidRPr="00024E36">
        <w:rPr>
          <w:rFonts w:ascii="Arial" w:hAnsi="Arial" w:cs="Arial"/>
          <w:b/>
          <w:sz w:val="36"/>
        </w:rPr>
        <w:br/>
        <w:t>Third Generation Partnership Project (3GPP™)</w:t>
      </w:r>
    </w:p>
    <w:p w14:paraId="536A3677" w14:textId="77777777" w:rsidR="00024E36" w:rsidRPr="00024E36" w:rsidRDefault="00024E36" w:rsidP="00024E36">
      <w:pPr>
        <w:jc w:val="center"/>
        <w:rPr>
          <w:rFonts w:ascii="Arial" w:hAnsi="Arial" w:cs="Arial"/>
          <w:b/>
          <w:sz w:val="32"/>
        </w:rPr>
      </w:pPr>
      <w:r w:rsidRPr="00024E36">
        <w:rPr>
          <w:rFonts w:ascii="Arial" w:hAnsi="Arial" w:cs="Arial"/>
          <w:b/>
          <w:sz w:val="32"/>
        </w:rPr>
        <w:br/>
      </w:r>
      <w:r w:rsidRPr="00024E36">
        <w:rPr>
          <w:rFonts w:ascii="Arial" w:hAnsi="Arial" w:cs="Arial"/>
          <w:b/>
          <w:sz w:val="32"/>
        </w:rPr>
        <w:br/>
        <w:t>Meeting Report</w:t>
      </w:r>
      <w:r w:rsidRPr="00024E36">
        <w:rPr>
          <w:rFonts w:ascii="Arial" w:hAnsi="Arial" w:cs="Arial"/>
          <w:b/>
          <w:sz w:val="32"/>
        </w:rPr>
        <w:br/>
        <w:t>for</w:t>
      </w:r>
      <w:r w:rsidRPr="00024E36">
        <w:rPr>
          <w:rFonts w:ascii="Arial" w:hAnsi="Arial" w:cs="Arial"/>
          <w:b/>
          <w:sz w:val="32"/>
        </w:rPr>
        <w:br/>
        <w:t>TSG RAN WG4</w:t>
      </w:r>
      <w:r w:rsidRPr="00024E36">
        <w:rPr>
          <w:rFonts w:ascii="Arial" w:hAnsi="Arial" w:cs="Arial"/>
          <w:b/>
          <w:sz w:val="32"/>
        </w:rPr>
        <w:br/>
        <w:t>meeting: bis</w:t>
      </w:r>
    </w:p>
    <w:p w14:paraId="2CB85936" w14:textId="77777777" w:rsidR="00024E36" w:rsidRPr="00024E36" w:rsidRDefault="00024E36" w:rsidP="00024E36">
      <w:pPr>
        <w:jc w:val="center"/>
        <w:rPr>
          <w:rFonts w:ascii="Arial" w:hAnsi="Arial" w:cs="Arial"/>
          <w:b/>
          <w:sz w:val="32"/>
        </w:rPr>
      </w:pPr>
      <w:r w:rsidRPr="00024E36">
        <w:rPr>
          <w:rFonts w:ascii="Arial" w:hAnsi="Arial" w:cs="Arial"/>
          <w:b/>
          <w:sz w:val="32"/>
        </w:rPr>
        <w:t>Hefei, China, 14/10/2024 to 18/10/2024</w:t>
      </w:r>
    </w:p>
    <w:p w14:paraId="37432843" w14:textId="77777777" w:rsidR="00024E36" w:rsidRPr="00024E36" w:rsidRDefault="00024E36" w:rsidP="00024E36"/>
    <w:p w14:paraId="59BBCEAF" w14:textId="2DE8BC34" w:rsidR="00110748" w:rsidRDefault="00024E36" w:rsidP="00024E36">
      <w:pPr>
        <w:pStyle w:val="Heading2"/>
      </w:pPr>
      <w:r w:rsidRPr="00024E36">
        <w:rPr>
          <w:rFonts w:ascii="Times New Roman" w:hAnsi="Times New Roman"/>
          <w:sz w:val="20"/>
        </w:rPr>
        <w:t>Report generated on Monday, 2024-10-28 12:28  UTC</w:t>
      </w:r>
      <w:r>
        <w:t xml:space="preserve"> </w:t>
      </w:r>
      <w:r w:rsidR="00110748">
        <w:br w:type="page"/>
      </w:r>
    </w:p>
    <w:p w14:paraId="1FC879D2" w14:textId="5ED509E0" w:rsidR="0092413B" w:rsidRDefault="0092413B" w:rsidP="0092413B">
      <w:pPr>
        <w:pStyle w:val="Heading2"/>
      </w:pPr>
      <w:r w:rsidRPr="0092413B">
        <w:lastRenderedPageBreak/>
        <w:t>Annex A: Contribution documents and status</w:t>
      </w:r>
    </w:p>
    <w:p w14:paraId="15A2370A" w14:textId="4992CCD2" w:rsidR="00110748" w:rsidRDefault="00110748" w:rsidP="00110748">
      <w:pPr>
        <w:pStyle w:val="Heading3"/>
      </w:pPr>
      <w:r>
        <w:t>A1: List of TDocs</w:t>
      </w:r>
    </w:p>
    <w:p w14:paraId="56615033" w14:textId="77777777" w:rsidR="00110748" w:rsidRDefault="00110748" w:rsidP="00110748">
      <w:pPr>
        <w:pStyle w:val="TH"/>
      </w:pPr>
    </w:p>
    <w:p w14:paraId="5902E370" w14:textId="72191418" w:rsidR="00110748" w:rsidRDefault="00394228" w:rsidP="00110748">
      <w:r>
        <w:t>See excel file attached to this report.</w:t>
      </w:r>
    </w:p>
    <w:p w14:paraId="03EEA6F3" w14:textId="77777777" w:rsidR="00110748" w:rsidRDefault="00110748" w:rsidP="00110748">
      <w:pPr>
        <w:pStyle w:val="Heading3"/>
      </w:pPr>
      <w:r>
        <w:t>A2: Tdoc decision timing</w:t>
      </w:r>
    </w:p>
    <w:p w14:paraId="66210996" w14:textId="77777777" w:rsidR="00110748" w:rsidRDefault="00110748" w:rsidP="00110748">
      <w:pPr>
        <w:pStyle w:val="TH"/>
      </w:pPr>
    </w:p>
    <w:p w14:paraId="0393FA2C" w14:textId="798617C3" w:rsidR="00110748" w:rsidRDefault="00D25D6B" w:rsidP="00110748">
      <w:r>
        <w:t>None</w:t>
      </w:r>
    </w:p>
    <w:p w14:paraId="2D018132" w14:textId="77777777" w:rsidR="00110748" w:rsidRDefault="00110748" w:rsidP="00110748">
      <w:pPr>
        <w:pStyle w:val="Heading2"/>
      </w:pPr>
      <w:r>
        <w:br w:type="page"/>
      </w:r>
      <w:r>
        <w:lastRenderedPageBreak/>
        <w:t>Annex B: List of change requests</w:t>
      </w:r>
    </w:p>
    <w:p w14:paraId="27765E57" w14:textId="77777777" w:rsidR="00110748" w:rsidRDefault="00110748" w:rsidP="0011074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2"/>
        <w:gridCol w:w="1393"/>
        <w:gridCol w:w="1412"/>
        <w:gridCol w:w="757"/>
        <w:gridCol w:w="570"/>
        <w:gridCol w:w="546"/>
        <w:gridCol w:w="509"/>
        <w:gridCol w:w="506"/>
        <w:gridCol w:w="1880"/>
        <w:gridCol w:w="964"/>
      </w:tblGrid>
      <w:tr w:rsidR="00110748" w14:paraId="6DBFFFC4" w14:textId="77777777" w:rsidTr="00110748">
        <w:tc>
          <w:tcPr>
            <w:tcW w:w="0" w:type="auto"/>
          </w:tcPr>
          <w:p w14:paraId="4D2543C2" w14:textId="79C3EE8C" w:rsidR="00110748" w:rsidRDefault="00110748" w:rsidP="00110748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29A53D19" w14:textId="6CA363DF" w:rsidR="00110748" w:rsidRDefault="00110748" w:rsidP="0011074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325B6D5" w14:textId="533B5B52" w:rsidR="00110748" w:rsidRDefault="00110748" w:rsidP="0011074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18E3DF8D" w14:textId="272B35A1" w:rsidR="00110748" w:rsidRDefault="00110748" w:rsidP="0011074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7903D359" w14:textId="3FB516FD" w:rsidR="00110748" w:rsidRDefault="00110748" w:rsidP="00110748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22D00734" w14:textId="213FB5EA" w:rsidR="00110748" w:rsidRDefault="00110748" w:rsidP="00110748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21B111C3" w14:textId="243288DB" w:rsidR="00110748" w:rsidRDefault="00110748" w:rsidP="00110748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21031E57" w14:textId="41B911E6" w:rsidR="00110748" w:rsidRDefault="00110748" w:rsidP="00110748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0FAFA170" w14:textId="73F0844F" w:rsidR="00110748" w:rsidRDefault="00110748" w:rsidP="00110748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5FD0F125" w14:textId="6D10D025" w:rsidR="00110748" w:rsidRDefault="00110748" w:rsidP="00110748">
            <w:pPr>
              <w:pStyle w:val="TAH"/>
            </w:pPr>
            <w:r>
              <w:t>Decision</w:t>
            </w:r>
          </w:p>
        </w:tc>
      </w:tr>
      <w:tr w:rsidR="00110748" w14:paraId="1C4E64A7" w14:textId="77777777" w:rsidTr="00110748">
        <w:tc>
          <w:tcPr>
            <w:tcW w:w="0" w:type="auto"/>
          </w:tcPr>
          <w:p w14:paraId="41ECCDDC" w14:textId="0678198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R4-2415807</w:t>
            </w:r>
          </w:p>
        </w:tc>
        <w:tc>
          <w:tcPr>
            <w:tcW w:w="0" w:type="auto"/>
          </w:tcPr>
          <w:p w14:paraId="34A24FC8" w14:textId="48785F7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(TEI18) Draft CR to TS 36.102 addressing incomplete Rel-18 requirements in clause 6.2B.3</w:t>
            </w:r>
          </w:p>
        </w:tc>
        <w:tc>
          <w:tcPr>
            <w:tcW w:w="0" w:type="auto"/>
          </w:tcPr>
          <w:p w14:paraId="51DB83D9" w14:textId="4CF2D84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6D5DEDA7" w14:textId="1B61092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0" w:type="auto"/>
          </w:tcPr>
          <w:p w14:paraId="477306FE" w14:textId="74A89DF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14:paraId="22E02AB2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D2C223" w14:textId="03C1F30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C6E7988" w14:textId="4295917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390E75" w14:textId="7EFB2D7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78EC4CE2" w14:textId="050D26C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110748" w14:paraId="0F0080ED" w14:textId="77777777" w:rsidTr="00110748">
        <w:tc>
          <w:tcPr>
            <w:tcW w:w="0" w:type="auto"/>
          </w:tcPr>
          <w:p w14:paraId="356D5CD4" w14:textId="215EAFB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R4-2415826</w:t>
            </w:r>
          </w:p>
        </w:tc>
        <w:tc>
          <w:tcPr>
            <w:tcW w:w="0" w:type="auto"/>
          </w:tcPr>
          <w:p w14:paraId="3F8F017D" w14:textId="488781A7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(TEI18) Draft CR to TS 36.102 on variable TX-RX frequency separation</w:t>
            </w:r>
          </w:p>
        </w:tc>
        <w:tc>
          <w:tcPr>
            <w:tcW w:w="0" w:type="auto"/>
          </w:tcPr>
          <w:p w14:paraId="6C38F565" w14:textId="1185C7C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EchoStar, Dish Network</w:t>
            </w:r>
          </w:p>
        </w:tc>
        <w:tc>
          <w:tcPr>
            <w:tcW w:w="0" w:type="auto"/>
          </w:tcPr>
          <w:p w14:paraId="602B0D7D" w14:textId="544DC42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0" w:type="auto"/>
          </w:tcPr>
          <w:p w14:paraId="6EB16087" w14:textId="466BFCF7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0" w:type="auto"/>
          </w:tcPr>
          <w:p w14:paraId="25D11F5E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AD2A98" w14:textId="37D46AE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847F411" w14:textId="6B16956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6B0AC3" w14:textId="5C6DAC8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0488CBD6" w14:textId="7680FF2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110748" w14:paraId="7B60E5D5" w14:textId="77777777" w:rsidTr="00110748">
        <w:tc>
          <w:tcPr>
            <w:tcW w:w="0" w:type="auto"/>
          </w:tcPr>
          <w:p w14:paraId="2CA195FC" w14:textId="4F5E0A2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R4-2414923</w:t>
            </w:r>
          </w:p>
        </w:tc>
        <w:tc>
          <w:tcPr>
            <w:tcW w:w="0" w:type="auto"/>
          </w:tcPr>
          <w:p w14:paraId="4E03C0A2" w14:textId="65B831B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(NR_newRAT-Core) Replacement of dual with 2Tx</w:t>
            </w:r>
          </w:p>
        </w:tc>
        <w:tc>
          <w:tcPr>
            <w:tcW w:w="0" w:type="auto"/>
          </w:tcPr>
          <w:p w14:paraId="0101E9C3" w14:textId="66571DA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Ericsson, Qualcomm, Samsung</w:t>
            </w:r>
          </w:p>
        </w:tc>
        <w:tc>
          <w:tcPr>
            <w:tcW w:w="0" w:type="auto"/>
          </w:tcPr>
          <w:p w14:paraId="41718853" w14:textId="37188A8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87B19E" w14:textId="4386F2C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2508</w:t>
            </w:r>
          </w:p>
        </w:tc>
        <w:tc>
          <w:tcPr>
            <w:tcW w:w="0" w:type="auto"/>
          </w:tcPr>
          <w:p w14:paraId="5FB5DB0E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A18E10" w14:textId="2B1C635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D3DDD1" w14:textId="7B1B7FB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F18B3E" w14:textId="68FF15B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77AE27" w14:textId="1CF050D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0748" w14:paraId="135A30A8" w14:textId="77777777" w:rsidTr="00110748">
        <w:tc>
          <w:tcPr>
            <w:tcW w:w="0" w:type="auto"/>
          </w:tcPr>
          <w:p w14:paraId="2AE6FFF2" w14:textId="0609495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R4-2414924</w:t>
            </w:r>
          </w:p>
        </w:tc>
        <w:tc>
          <w:tcPr>
            <w:tcW w:w="0" w:type="auto"/>
          </w:tcPr>
          <w:p w14:paraId="7AF5AC38" w14:textId="2D4E695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(NR_newRAT-Core) Replacement of dual with 2Tx</w:t>
            </w:r>
          </w:p>
        </w:tc>
        <w:tc>
          <w:tcPr>
            <w:tcW w:w="0" w:type="auto"/>
          </w:tcPr>
          <w:p w14:paraId="3DDCE139" w14:textId="342B077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Ericsson, Qualcomm, Samsung</w:t>
            </w:r>
          </w:p>
        </w:tc>
        <w:tc>
          <w:tcPr>
            <w:tcW w:w="0" w:type="auto"/>
          </w:tcPr>
          <w:p w14:paraId="5DB90B5E" w14:textId="71C94AA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EF5EFD0" w14:textId="5242936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2509</w:t>
            </w:r>
          </w:p>
        </w:tc>
        <w:tc>
          <w:tcPr>
            <w:tcW w:w="0" w:type="auto"/>
          </w:tcPr>
          <w:p w14:paraId="5BFDD028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278751" w14:textId="5F1DDE6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7F00C6" w14:textId="17EA55F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4D774F" w14:textId="13F1775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NR_RF_TxD-Core</w:t>
            </w:r>
          </w:p>
        </w:tc>
        <w:tc>
          <w:tcPr>
            <w:tcW w:w="0" w:type="auto"/>
          </w:tcPr>
          <w:p w14:paraId="6BE6E132" w14:textId="317C39C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0748" w14:paraId="023D99A1" w14:textId="77777777" w:rsidTr="00110748">
        <w:tc>
          <w:tcPr>
            <w:tcW w:w="0" w:type="auto"/>
          </w:tcPr>
          <w:p w14:paraId="6BA0CDC6" w14:textId="103B659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R4-2414925</w:t>
            </w:r>
          </w:p>
        </w:tc>
        <w:tc>
          <w:tcPr>
            <w:tcW w:w="0" w:type="auto"/>
          </w:tcPr>
          <w:p w14:paraId="13030F2E" w14:textId="51B5433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(NR_newRAT-Core) Replacement of dual with 2Tx</w:t>
            </w:r>
          </w:p>
        </w:tc>
        <w:tc>
          <w:tcPr>
            <w:tcW w:w="0" w:type="auto"/>
          </w:tcPr>
          <w:p w14:paraId="776A2110" w14:textId="31E0CBB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Ericsson, Qualcomm, Samsung</w:t>
            </w:r>
          </w:p>
        </w:tc>
        <w:tc>
          <w:tcPr>
            <w:tcW w:w="0" w:type="auto"/>
          </w:tcPr>
          <w:p w14:paraId="3D835C59" w14:textId="17F49F9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7A8DC8" w14:textId="1E9B822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2510</w:t>
            </w:r>
          </w:p>
        </w:tc>
        <w:tc>
          <w:tcPr>
            <w:tcW w:w="0" w:type="auto"/>
          </w:tcPr>
          <w:p w14:paraId="3F9E2E7D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6A3C90" w14:textId="4EDDF122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0A24145" w14:textId="337877B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AECF8D" w14:textId="2F94D96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NR_RF_TxD-Core</w:t>
            </w:r>
          </w:p>
        </w:tc>
        <w:tc>
          <w:tcPr>
            <w:tcW w:w="0" w:type="auto"/>
          </w:tcPr>
          <w:p w14:paraId="5C5D4C1B" w14:textId="7C653A47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0748" w14:paraId="25422A19" w14:textId="77777777" w:rsidTr="00110748">
        <w:tc>
          <w:tcPr>
            <w:tcW w:w="0" w:type="auto"/>
          </w:tcPr>
          <w:p w14:paraId="2B09458D" w14:textId="7655BD3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R4-2415460</w:t>
            </w:r>
          </w:p>
        </w:tc>
        <w:tc>
          <w:tcPr>
            <w:tcW w:w="0" w:type="auto"/>
          </w:tcPr>
          <w:p w14:paraId="1DBDF1D7" w14:textId="524A149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 for PC2 RedCap</w:t>
            </w:r>
          </w:p>
        </w:tc>
        <w:tc>
          <w:tcPr>
            <w:tcW w:w="0" w:type="auto"/>
          </w:tcPr>
          <w:p w14:paraId="1AF380C0" w14:textId="7F05DF9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9F0FB5" w14:textId="1F6091A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32A50F3" w14:textId="56C0AB2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2511</w:t>
            </w:r>
          </w:p>
        </w:tc>
        <w:tc>
          <w:tcPr>
            <w:tcW w:w="0" w:type="auto"/>
          </w:tcPr>
          <w:p w14:paraId="5970249C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396690" w14:textId="3873D2B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207FC0" w14:textId="4E666EA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D1AFA1" w14:textId="4AAF9F6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NR_PC2_RedCap_UE-Core</w:t>
            </w:r>
          </w:p>
        </w:tc>
        <w:tc>
          <w:tcPr>
            <w:tcW w:w="0" w:type="auto"/>
          </w:tcPr>
          <w:p w14:paraId="4F4BAD3F" w14:textId="4E8449F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0748" w14:paraId="6CECF8CC" w14:textId="77777777" w:rsidTr="00110748">
        <w:tc>
          <w:tcPr>
            <w:tcW w:w="0" w:type="auto"/>
          </w:tcPr>
          <w:p w14:paraId="4FCC077A" w14:textId="5A119C4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R4-2415630</w:t>
            </w:r>
          </w:p>
        </w:tc>
        <w:tc>
          <w:tcPr>
            <w:tcW w:w="0" w:type="auto"/>
          </w:tcPr>
          <w:p w14:paraId="6147ADD5" w14:textId="70A608E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RF requirements for FR2 power class 8 [FR2_PC8]</w:t>
            </w:r>
          </w:p>
        </w:tc>
        <w:tc>
          <w:tcPr>
            <w:tcW w:w="0" w:type="auto"/>
          </w:tcPr>
          <w:p w14:paraId="15E4AE68" w14:textId="2CB0FC22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038016" w14:textId="1CC5796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E557739" w14:textId="5ECEF7B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0" w:type="auto"/>
          </w:tcPr>
          <w:p w14:paraId="2FCBBE7E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57C5A9" w14:textId="4503555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046AEB9" w14:textId="2BEDED9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A9D03E" w14:textId="61C0341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17A6969E" w14:textId="259B0A5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0748" w14:paraId="4550F1BD" w14:textId="77777777" w:rsidTr="00110748">
        <w:tc>
          <w:tcPr>
            <w:tcW w:w="0" w:type="auto"/>
          </w:tcPr>
          <w:p w14:paraId="76CB3E34" w14:textId="4D56B8D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R4-2415116</w:t>
            </w:r>
          </w:p>
        </w:tc>
        <w:tc>
          <w:tcPr>
            <w:tcW w:w="0" w:type="auto"/>
          </w:tcPr>
          <w:p w14:paraId="6E1E3DA6" w14:textId="12FD5657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TS38.133: Introduction of NR band n68</w:t>
            </w:r>
          </w:p>
        </w:tc>
        <w:tc>
          <w:tcPr>
            <w:tcW w:w="0" w:type="auto"/>
          </w:tcPr>
          <w:p w14:paraId="192FE8FE" w14:textId="1BE5F95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0A0A19" w14:textId="609C094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325944" w14:textId="5D1CADE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4955</w:t>
            </w:r>
          </w:p>
        </w:tc>
        <w:tc>
          <w:tcPr>
            <w:tcW w:w="0" w:type="auto"/>
          </w:tcPr>
          <w:p w14:paraId="20976D08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3E91E3" w14:textId="3047565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6FA455" w14:textId="3BC8645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10015E3" w14:textId="11BED09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NR_band_n68-Core</w:t>
            </w:r>
          </w:p>
        </w:tc>
        <w:tc>
          <w:tcPr>
            <w:tcW w:w="0" w:type="auto"/>
          </w:tcPr>
          <w:p w14:paraId="0B548A79" w14:textId="605559B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0748" w14:paraId="6C4B5EBC" w14:textId="77777777" w:rsidTr="00110748">
        <w:tc>
          <w:tcPr>
            <w:tcW w:w="0" w:type="auto"/>
          </w:tcPr>
          <w:p w14:paraId="7BC632AA" w14:textId="227E386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R4-2415631</w:t>
            </w:r>
          </w:p>
        </w:tc>
        <w:tc>
          <w:tcPr>
            <w:tcW w:w="0" w:type="auto"/>
          </w:tcPr>
          <w:p w14:paraId="7D929113" w14:textId="5F47774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RRM requirements for FR2 power class 8 [FR2_PC8]</w:t>
            </w:r>
          </w:p>
        </w:tc>
        <w:tc>
          <w:tcPr>
            <w:tcW w:w="0" w:type="auto"/>
          </w:tcPr>
          <w:p w14:paraId="7AD486B3" w14:textId="53B6C14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408A85" w14:textId="25223B6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0EF625" w14:textId="2D4EB4F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4956</w:t>
            </w:r>
          </w:p>
        </w:tc>
        <w:tc>
          <w:tcPr>
            <w:tcW w:w="0" w:type="auto"/>
          </w:tcPr>
          <w:p w14:paraId="1A05BD83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441CC9" w14:textId="3F82396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5112ED2" w14:textId="01E223E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3E2C65" w14:textId="5B8820D2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7F39ED23" w14:textId="105FF23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0748" w14:paraId="38A8DDBA" w14:textId="77777777" w:rsidTr="00110748">
        <w:tc>
          <w:tcPr>
            <w:tcW w:w="0" w:type="auto"/>
          </w:tcPr>
          <w:p w14:paraId="093E7B83" w14:textId="414EF0E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R4-2416390</w:t>
            </w:r>
          </w:p>
        </w:tc>
        <w:tc>
          <w:tcPr>
            <w:tcW w:w="0" w:type="auto"/>
          </w:tcPr>
          <w:p w14:paraId="3D1511A1" w14:textId="0C7BA61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Conditional handover including target MCG in FR1 and target SCG in FR1 in NR-DC</w:t>
            </w:r>
          </w:p>
        </w:tc>
        <w:tc>
          <w:tcPr>
            <w:tcW w:w="0" w:type="auto"/>
          </w:tcPr>
          <w:p w14:paraId="6C521A70" w14:textId="7E9F2BE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Sanechips</w:t>
            </w:r>
          </w:p>
        </w:tc>
        <w:tc>
          <w:tcPr>
            <w:tcW w:w="0" w:type="auto"/>
          </w:tcPr>
          <w:p w14:paraId="24CD296F" w14:textId="3B64003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BB4CC8" w14:textId="0668A93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4957</w:t>
            </w:r>
          </w:p>
        </w:tc>
        <w:tc>
          <w:tcPr>
            <w:tcW w:w="0" w:type="auto"/>
          </w:tcPr>
          <w:p w14:paraId="457D7D1B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3556BD" w14:textId="7830E3D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B4D7A02" w14:textId="06A1C42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4E878E" w14:textId="06EE577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NR_Mob_enh2-Core</w:t>
            </w:r>
          </w:p>
        </w:tc>
        <w:tc>
          <w:tcPr>
            <w:tcW w:w="0" w:type="auto"/>
          </w:tcPr>
          <w:p w14:paraId="5DB30A8E" w14:textId="009F626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0748" w14:paraId="0F64C870" w14:textId="77777777" w:rsidTr="00110748">
        <w:tc>
          <w:tcPr>
            <w:tcW w:w="0" w:type="auto"/>
          </w:tcPr>
          <w:p w14:paraId="57748AB8" w14:textId="286A18E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R4-2416436</w:t>
            </w:r>
          </w:p>
        </w:tc>
        <w:tc>
          <w:tcPr>
            <w:tcW w:w="0" w:type="auto"/>
          </w:tcPr>
          <w:p w14:paraId="2CFA8F82" w14:textId="094B045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Introduction of TCs on CPP measurement accuracy</w:t>
            </w:r>
          </w:p>
        </w:tc>
        <w:tc>
          <w:tcPr>
            <w:tcW w:w="0" w:type="auto"/>
          </w:tcPr>
          <w:p w14:paraId="23603FD3" w14:textId="1DF1E84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E7D5413" w14:textId="6467C20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0F2F3F" w14:textId="7B8A89A2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4958</w:t>
            </w:r>
          </w:p>
        </w:tc>
        <w:tc>
          <w:tcPr>
            <w:tcW w:w="0" w:type="auto"/>
          </w:tcPr>
          <w:p w14:paraId="069475A2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7170FE" w14:textId="0CCF13E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308690A" w14:textId="7F3C192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B250EA" w14:textId="3F9EC86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NR_pos_enh2-Perf</w:t>
            </w:r>
          </w:p>
        </w:tc>
        <w:tc>
          <w:tcPr>
            <w:tcW w:w="0" w:type="auto"/>
          </w:tcPr>
          <w:p w14:paraId="77D70842" w14:textId="497A4D5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0748" w14:paraId="27C8CDE8" w14:textId="77777777" w:rsidTr="00110748">
        <w:tc>
          <w:tcPr>
            <w:tcW w:w="0" w:type="auto"/>
          </w:tcPr>
          <w:p w14:paraId="7F5627B7" w14:textId="5D90181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R4-2416443</w:t>
            </w:r>
          </w:p>
        </w:tc>
        <w:tc>
          <w:tcPr>
            <w:tcW w:w="0" w:type="auto"/>
          </w:tcPr>
          <w:p w14:paraId="273E8B8C" w14:textId="7BF9304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(NR_Mob_enh2-Core) Correction on Conditional handover including target MCG in FR1 and target SCG in FR1 in NR-DC</w:t>
            </w:r>
          </w:p>
        </w:tc>
        <w:tc>
          <w:tcPr>
            <w:tcW w:w="0" w:type="auto"/>
          </w:tcPr>
          <w:p w14:paraId="257C3B46" w14:textId="21BCF7C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Sanechips</w:t>
            </w:r>
          </w:p>
        </w:tc>
        <w:tc>
          <w:tcPr>
            <w:tcW w:w="0" w:type="auto"/>
          </w:tcPr>
          <w:p w14:paraId="29FAB5DC" w14:textId="697AF9F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1F9310" w14:textId="2DD5578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4959</w:t>
            </w:r>
          </w:p>
        </w:tc>
        <w:tc>
          <w:tcPr>
            <w:tcW w:w="0" w:type="auto"/>
          </w:tcPr>
          <w:p w14:paraId="605993FE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8F668A" w14:textId="6C8C5A4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35DB239" w14:textId="5F6FDCA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8AF260" w14:textId="61721AA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NR_Mob_enh2-Core</w:t>
            </w:r>
          </w:p>
        </w:tc>
        <w:tc>
          <w:tcPr>
            <w:tcW w:w="0" w:type="auto"/>
          </w:tcPr>
          <w:p w14:paraId="39811329" w14:textId="7176A81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110748" w14:paraId="1556F9D9" w14:textId="77777777" w:rsidTr="00110748">
        <w:tc>
          <w:tcPr>
            <w:tcW w:w="0" w:type="auto"/>
          </w:tcPr>
          <w:p w14:paraId="281035EA" w14:textId="44BBC1E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R4-2415115</w:t>
            </w:r>
          </w:p>
        </w:tc>
        <w:tc>
          <w:tcPr>
            <w:tcW w:w="0" w:type="auto"/>
          </w:tcPr>
          <w:p w14:paraId="10F12089" w14:textId="720AFDC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TS38.307: Introduction of NR band n110</w:t>
            </w:r>
          </w:p>
        </w:tc>
        <w:tc>
          <w:tcPr>
            <w:tcW w:w="0" w:type="auto"/>
          </w:tcPr>
          <w:p w14:paraId="0D79E909" w14:textId="2AB7B2D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EDB9C4" w14:textId="64547DE7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72FC5038" w14:textId="186EEFA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14:paraId="549E6124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017206" w14:textId="72ED4A6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180491D" w14:textId="144C8F7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81BDD2" w14:textId="582787B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NR_FDD_1400MHz-Core</w:t>
            </w:r>
          </w:p>
        </w:tc>
        <w:tc>
          <w:tcPr>
            <w:tcW w:w="0" w:type="auto"/>
          </w:tcPr>
          <w:p w14:paraId="395BE46D" w14:textId="7F8F4582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0748" w14:paraId="3AF3CA80" w14:textId="77777777" w:rsidTr="00110748">
        <w:tc>
          <w:tcPr>
            <w:tcW w:w="0" w:type="auto"/>
          </w:tcPr>
          <w:p w14:paraId="2D894BBB" w14:textId="35AC513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R4-2415632</w:t>
            </w:r>
          </w:p>
        </w:tc>
        <w:tc>
          <w:tcPr>
            <w:tcW w:w="0" w:type="auto"/>
          </w:tcPr>
          <w:p w14:paraId="072B1C27" w14:textId="2EB5689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(TEI18) CR on release independence for FR2 PC8 in TS 38.307 [FR2_PC8]</w:t>
            </w:r>
          </w:p>
        </w:tc>
        <w:tc>
          <w:tcPr>
            <w:tcW w:w="0" w:type="auto"/>
          </w:tcPr>
          <w:p w14:paraId="1BE3C821" w14:textId="007AB4D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C816A2A" w14:textId="7E77535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5BD28E5E" w14:textId="42C64C1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0172</w:t>
            </w:r>
          </w:p>
        </w:tc>
        <w:tc>
          <w:tcPr>
            <w:tcW w:w="0" w:type="auto"/>
          </w:tcPr>
          <w:p w14:paraId="37ACA66F" w14:textId="77777777" w:rsidR="00110748" w:rsidRPr="00110748" w:rsidRDefault="00110748" w:rsidP="001107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79B495" w14:textId="4C62C96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911A42D" w14:textId="04D6531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4D4297E" w14:textId="2D3E2977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2A4883C4" w14:textId="44C9961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</w:tbl>
    <w:p w14:paraId="490F344E" w14:textId="65ADA56D" w:rsidR="00110748" w:rsidRDefault="00110748" w:rsidP="00177C79"/>
    <w:p w14:paraId="6DBC5024" w14:textId="77777777" w:rsidR="00110748" w:rsidRDefault="00110748" w:rsidP="00D25D6B">
      <w:pPr>
        <w:pStyle w:val="Heading2"/>
      </w:pPr>
      <w:r>
        <w:br w:type="page"/>
      </w:r>
      <w:r>
        <w:lastRenderedPageBreak/>
        <w:t>Annex C: Lists of liaisons</w:t>
      </w:r>
    </w:p>
    <w:p w14:paraId="08D21DCF" w14:textId="77777777" w:rsidR="00110748" w:rsidRDefault="00110748" w:rsidP="00110748">
      <w:pPr>
        <w:pStyle w:val="Heading3"/>
      </w:pPr>
      <w:r>
        <w:t>C1: Incoming liaison statements</w:t>
      </w:r>
    </w:p>
    <w:p w14:paraId="28EDC22C" w14:textId="77777777" w:rsidR="00110748" w:rsidRDefault="00110748" w:rsidP="0011074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586"/>
        <w:gridCol w:w="3721"/>
        <w:gridCol w:w="1051"/>
        <w:gridCol w:w="967"/>
        <w:gridCol w:w="1207"/>
      </w:tblGrid>
      <w:tr w:rsidR="00110748" w14:paraId="3A96BF7D" w14:textId="77777777" w:rsidTr="00E5787A">
        <w:tc>
          <w:tcPr>
            <w:tcW w:w="0" w:type="auto"/>
          </w:tcPr>
          <w:p w14:paraId="3EA074E1" w14:textId="443CE884" w:rsidR="00110748" w:rsidRDefault="00110748" w:rsidP="00110748">
            <w:pPr>
              <w:pStyle w:val="TAH"/>
            </w:pPr>
            <w:r>
              <w:t>Document</w:t>
            </w:r>
          </w:p>
        </w:tc>
        <w:tc>
          <w:tcPr>
            <w:tcW w:w="1450" w:type="dxa"/>
          </w:tcPr>
          <w:p w14:paraId="2CB0A864" w14:textId="6FB0DC14" w:rsidR="00110748" w:rsidRDefault="00110748" w:rsidP="00110748">
            <w:pPr>
              <w:pStyle w:val="TAH"/>
            </w:pPr>
            <w:r>
              <w:t>Original</w:t>
            </w:r>
          </w:p>
        </w:tc>
        <w:tc>
          <w:tcPr>
            <w:tcW w:w="3721" w:type="dxa"/>
          </w:tcPr>
          <w:p w14:paraId="1038D734" w14:textId="6EF7DA15" w:rsidR="00110748" w:rsidRDefault="00110748" w:rsidP="0011074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FA49551" w14:textId="35764A58" w:rsidR="00110748" w:rsidRDefault="00110748" w:rsidP="00110748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80143CE" w14:textId="160EEF68" w:rsidR="00110748" w:rsidRDefault="00110748" w:rsidP="0011074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3930796" w14:textId="56032FAA" w:rsidR="00110748" w:rsidRDefault="00110748" w:rsidP="00110748">
            <w:pPr>
              <w:pStyle w:val="TAH"/>
            </w:pPr>
            <w:r>
              <w:t>Reply TDoc</w:t>
            </w:r>
          </w:p>
        </w:tc>
      </w:tr>
      <w:tr w:rsidR="00110748" w14:paraId="4C7061DB" w14:textId="77777777" w:rsidTr="00E5787A">
        <w:tc>
          <w:tcPr>
            <w:tcW w:w="0" w:type="auto"/>
          </w:tcPr>
          <w:p w14:paraId="01C5CFE8" w14:textId="0E66F5E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R4-2414903</w:t>
            </w:r>
          </w:p>
        </w:tc>
        <w:tc>
          <w:tcPr>
            <w:tcW w:w="1450" w:type="dxa"/>
          </w:tcPr>
          <w:p w14:paraId="1CC5B792" w14:textId="1EF3CB7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R1-2407387</w:t>
            </w:r>
          </w:p>
        </w:tc>
        <w:tc>
          <w:tcPr>
            <w:tcW w:w="3721" w:type="dxa"/>
          </w:tcPr>
          <w:p w14:paraId="68203009" w14:textId="09D0C74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RAN1#118</w:t>
            </w:r>
          </w:p>
        </w:tc>
        <w:tc>
          <w:tcPr>
            <w:tcW w:w="0" w:type="auto"/>
          </w:tcPr>
          <w:p w14:paraId="35DFAB80" w14:textId="2979DA1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C32C5C" w14:textId="42B0826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99D9D" w14:textId="08870E9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0748" w14:paraId="6BAA63F7" w14:textId="77777777" w:rsidTr="00E5787A">
        <w:tc>
          <w:tcPr>
            <w:tcW w:w="0" w:type="auto"/>
          </w:tcPr>
          <w:p w14:paraId="0B38968D" w14:textId="02C9E26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R4-2414904</w:t>
            </w:r>
          </w:p>
        </w:tc>
        <w:tc>
          <w:tcPr>
            <w:tcW w:w="1450" w:type="dxa"/>
          </w:tcPr>
          <w:p w14:paraId="14F45DB7" w14:textId="16007EC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R1-2407390</w:t>
            </w:r>
          </w:p>
        </w:tc>
        <w:tc>
          <w:tcPr>
            <w:tcW w:w="3721" w:type="dxa"/>
          </w:tcPr>
          <w:p w14:paraId="7DBBFBAF" w14:textId="2C0CC34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Rel-18 RAN1 UE features list for LTE after RAN1#118</w:t>
            </w:r>
          </w:p>
        </w:tc>
        <w:tc>
          <w:tcPr>
            <w:tcW w:w="0" w:type="auto"/>
          </w:tcPr>
          <w:p w14:paraId="2FB37058" w14:textId="00AC7EF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E9BEE8" w14:textId="748FB37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4D8314" w14:textId="47E44E4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0748" w14:paraId="298A002C" w14:textId="77777777" w:rsidTr="00E5787A">
        <w:tc>
          <w:tcPr>
            <w:tcW w:w="0" w:type="auto"/>
          </w:tcPr>
          <w:p w14:paraId="3192981E" w14:textId="2E3551E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R4-2414905</w:t>
            </w:r>
          </w:p>
        </w:tc>
        <w:tc>
          <w:tcPr>
            <w:tcW w:w="1450" w:type="dxa"/>
          </w:tcPr>
          <w:p w14:paraId="5FE287AB" w14:textId="4E93F46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R1-2407401</w:t>
            </w:r>
          </w:p>
        </w:tc>
        <w:tc>
          <w:tcPr>
            <w:tcW w:w="3721" w:type="dxa"/>
          </w:tcPr>
          <w:p w14:paraId="107BA3FC" w14:textId="1D147D1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synchronization source change at the transmitting anchor UE in SL positioning</w:t>
            </w:r>
          </w:p>
        </w:tc>
        <w:tc>
          <w:tcPr>
            <w:tcW w:w="0" w:type="auto"/>
          </w:tcPr>
          <w:p w14:paraId="724EAD7F" w14:textId="3610D658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F62CEC2" w14:textId="3EFBBDC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A2B86D" w14:textId="678A5986" w:rsidR="00110748" w:rsidRPr="00110748" w:rsidRDefault="00110748" w:rsidP="00110748">
            <w:pPr>
              <w:pStyle w:val="TAL"/>
              <w:rPr>
                <w:sz w:val="16"/>
              </w:rPr>
            </w:pPr>
          </w:p>
        </w:tc>
      </w:tr>
      <w:tr w:rsidR="00110748" w14:paraId="540E6AC6" w14:textId="77777777" w:rsidTr="00E5787A">
        <w:tc>
          <w:tcPr>
            <w:tcW w:w="0" w:type="auto"/>
          </w:tcPr>
          <w:p w14:paraId="459D1CE7" w14:textId="4823170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R4-2414906</w:t>
            </w:r>
          </w:p>
        </w:tc>
        <w:tc>
          <w:tcPr>
            <w:tcW w:w="1450" w:type="dxa"/>
          </w:tcPr>
          <w:p w14:paraId="376A9C6A" w14:textId="053847D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R1-2407406</w:t>
            </w:r>
          </w:p>
        </w:tc>
        <w:tc>
          <w:tcPr>
            <w:tcW w:w="3721" w:type="dxa"/>
          </w:tcPr>
          <w:p w14:paraId="0FFF67D3" w14:textId="5B29793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FR2-NTN inclusion to specifications</w:t>
            </w:r>
          </w:p>
        </w:tc>
        <w:tc>
          <w:tcPr>
            <w:tcW w:w="0" w:type="auto"/>
          </w:tcPr>
          <w:p w14:paraId="543ED0E9" w14:textId="611D33C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8E14A86" w14:textId="385988C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F49BEB" w14:textId="5DE2234C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R4-2416157</w:t>
            </w:r>
          </w:p>
        </w:tc>
      </w:tr>
      <w:tr w:rsidR="00110748" w14:paraId="66753388" w14:textId="77777777" w:rsidTr="00E5787A">
        <w:tc>
          <w:tcPr>
            <w:tcW w:w="0" w:type="auto"/>
          </w:tcPr>
          <w:p w14:paraId="2436E2E8" w14:textId="3946D4F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R4-2414907</w:t>
            </w:r>
          </w:p>
        </w:tc>
        <w:tc>
          <w:tcPr>
            <w:tcW w:w="1450" w:type="dxa"/>
          </w:tcPr>
          <w:p w14:paraId="68ABB426" w14:textId="6D655C3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R1-2407505</w:t>
            </w:r>
          </w:p>
        </w:tc>
        <w:tc>
          <w:tcPr>
            <w:tcW w:w="3721" w:type="dxa"/>
          </w:tcPr>
          <w:p w14:paraId="1E2AF5CA" w14:textId="648FFC0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UL Tx switching</w:t>
            </w:r>
          </w:p>
        </w:tc>
        <w:tc>
          <w:tcPr>
            <w:tcW w:w="0" w:type="auto"/>
          </w:tcPr>
          <w:p w14:paraId="71241401" w14:textId="02C3919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0207176" w14:textId="23B56F4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AD8286" w14:textId="419963E3" w:rsidR="00110748" w:rsidRPr="00110748" w:rsidRDefault="00110748" w:rsidP="00110748">
            <w:pPr>
              <w:pStyle w:val="TAL"/>
              <w:rPr>
                <w:sz w:val="16"/>
              </w:rPr>
            </w:pPr>
          </w:p>
        </w:tc>
      </w:tr>
      <w:tr w:rsidR="00110748" w14:paraId="14C39873" w14:textId="77777777" w:rsidTr="00E5787A">
        <w:tc>
          <w:tcPr>
            <w:tcW w:w="0" w:type="auto"/>
          </w:tcPr>
          <w:p w14:paraId="06AAE200" w14:textId="2EBC36B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R4-2414908</w:t>
            </w:r>
          </w:p>
        </w:tc>
        <w:tc>
          <w:tcPr>
            <w:tcW w:w="1450" w:type="dxa"/>
          </w:tcPr>
          <w:p w14:paraId="64ACCC46" w14:textId="058ADFA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R1-2405786</w:t>
            </w:r>
          </w:p>
        </w:tc>
        <w:tc>
          <w:tcPr>
            <w:tcW w:w="3721" w:type="dxa"/>
          </w:tcPr>
          <w:p w14:paraId="5425950F" w14:textId="3BB2916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UL synchronization for contention based Msg3 transmission without Msg1/Msg2</w:t>
            </w:r>
          </w:p>
        </w:tc>
        <w:tc>
          <w:tcPr>
            <w:tcW w:w="0" w:type="auto"/>
          </w:tcPr>
          <w:p w14:paraId="40D4556A" w14:textId="4C8051A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CDD8BBD" w14:textId="71C8CFC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46AF65" w14:textId="332A60B0" w:rsidR="00110748" w:rsidRPr="00110748" w:rsidRDefault="00110748" w:rsidP="00110748">
            <w:pPr>
              <w:pStyle w:val="TAL"/>
              <w:rPr>
                <w:sz w:val="16"/>
              </w:rPr>
            </w:pPr>
          </w:p>
        </w:tc>
      </w:tr>
      <w:tr w:rsidR="00110748" w14:paraId="24583387" w14:textId="77777777" w:rsidTr="00E5787A">
        <w:tc>
          <w:tcPr>
            <w:tcW w:w="0" w:type="auto"/>
          </w:tcPr>
          <w:p w14:paraId="5651F293" w14:textId="66BD99DB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R4-2414909</w:t>
            </w:r>
          </w:p>
        </w:tc>
        <w:tc>
          <w:tcPr>
            <w:tcW w:w="1450" w:type="dxa"/>
          </w:tcPr>
          <w:p w14:paraId="20D3D728" w14:textId="12C46245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R1-2407559</w:t>
            </w:r>
          </w:p>
        </w:tc>
        <w:tc>
          <w:tcPr>
            <w:tcW w:w="3721" w:type="dxa"/>
          </w:tcPr>
          <w:p w14:paraId="79F1E6A1" w14:textId="12FAA04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LP-WUS operation in IDLE/INACTIVE mode</w:t>
            </w:r>
          </w:p>
        </w:tc>
        <w:tc>
          <w:tcPr>
            <w:tcW w:w="0" w:type="auto"/>
          </w:tcPr>
          <w:p w14:paraId="5029AB2B" w14:textId="33E3618A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998740C" w14:textId="3521C93E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A8F1FD" w14:textId="6C322EC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0748" w14:paraId="6F540D13" w14:textId="77777777" w:rsidTr="00E5787A">
        <w:tc>
          <w:tcPr>
            <w:tcW w:w="0" w:type="auto"/>
          </w:tcPr>
          <w:p w14:paraId="26306881" w14:textId="0686816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R4-2414910</w:t>
            </w:r>
          </w:p>
        </w:tc>
        <w:tc>
          <w:tcPr>
            <w:tcW w:w="1450" w:type="dxa"/>
          </w:tcPr>
          <w:p w14:paraId="2A25E7F1" w14:textId="711EE45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R1-2407561</w:t>
            </w:r>
          </w:p>
        </w:tc>
        <w:tc>
          <w:tcPr>
            <w:tcW w:w="3721" w:type="dxa"/>
          </w:tcPr>
          <w:p w14:paraId="0B3FE28B" w14:textId="4929F574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gaps/restrictions that are caused by RRM measurements</w:t>
            </w:r>
          </w:p>
        </w:tc>
        <w:tc>
          <w:tcPr>
            <w:tcW w:w="0" w:type="auto"/>
          </w:tcPr>
          <w:p w14:paraId="2CE2A7BE" w14:textId="69BA510F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E49F52D" w14:textId="2BC49833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F67F5" w14:textId="300F97A6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R4-2416205</w:t>
            </w:r>
          </w:p>
        </w:tc>
      </w:tr>
      <w:tr w:rsidR="00110748" w14:paraId="411E3177" w14:textId="77777777" w:rsidTr="00E5787A">
        <w:tc>
          <w:tcPr>
            <w:tcW w:w="0" w:type="auto"/>
          </w:tcPr>
          <w:p w14:paraId="1F453CF1" w14:textId="3E5C7660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R4-2414911</w:t>
            </w:r>
          </w:p>
        </w:tc>
        <w:tc>
          <w:tcPr>
            <w:tcW w:w="1450" w:type="dxa"/>
          </w:tcPr>
          <w:p w14:paraId="3E3FBB5F" w14:textId="7C361A0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R1-2407565</w:t>
            </w:r>
          </w:p>
        </w:tc>
        <w:tc>
          <w:tcPr>
            <w:tcW w:w="3721" w:type="dxa"/>
          </w:tcPr>
          <w:p w14:paraId="2E0412D7" w14:textId="4291D151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timeline for On-demand SSB operation on SCell</w:t>
            </w:r>
          </w:p>
        </w:tc>
        <w:tc>
          <w:tcPr>
            <w:tcW w:w="0" w:type="auto"/>
          </w:tcPr>
          <w:p w14:paraId="6D538816" w14:textId="6F17E89D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98A6DC" w14:textId="0343C739" w:rsidR="00110748" w:rsidRPr="00110748" w:rsidRDefault="00110748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460AEE" w14:textId="77777777" w:rsidR="00110748" w:rsidRPr="00110748" w:rsidRDefault="00110748" w:rsidP="00110748">
            <w:pPr>
              <w:pStyle w:val="TAL"/>
              <w:rPr>
                <w:sz w:val="16"/>
              </w:rPr>
            </w:pPr>
          </w:p>
        </w:tc>
      </w:tr>
      <w:tr w:rsidR="00662E34" w14:paraId="04091631" w14:textId="77777777" w:rsidTr="00E5787A">
        <w:tc>
          <w:tcPr>
            <w:tcW w:w="0" w:type="auto"/>
          </w:tcPr>
          <w:p w14:paraId="0E148125" w14:textId="16596AE3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R4-2414912</w:t>
            </w:r>
          </w:p>
        </w:tc>
        <w:tc>
          <w:tcPr>
            <w:tcW w:w="1450" w:type="dxa"/>
          </w:tcPr>
          <w:p w14:paraId="43AB16AC" w14:textId="42D74F9C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R2-2407463</w:t>
            </w:r>
          </w:p>
        </w:tc>
        <w:tc>
          <w:tcPr>
            <w:tcW w:w="3721" w:type="dxa"/>
          </w:tcPr>
          <w:p w14:paraId="1591A119" w14:textId="36E8D769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Reply LS on UE capability for multi-carrier enhancements</w:t>
            </w:r>
          </w:p>
        </w:tc>
        <w:tc>
          <w:tcPr>
            <w:tcW w:w="0" w:type="auto"/>
          </w:tcPr>
          <w:p w14:paraId="0EDE030B" w14:textId="7C3147A2" w:rsidR="00662E34" w:rsidRDefault="00E5787A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62770FE" w14:textId="076D524A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6C2B9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013592D7" w14:textId="77777777" w:rsidTr="00E5787A">
        <w:tc>
          <w:tcPr>
            <w:tcW w:w="0" w:type="auto"/>
          </w:tcPr>
          <w:p w14:paraId="37CE41BF" w14:textId="2C6CC0A4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R4-2414913</w:t>
            </w:r>
          </w:p>
        </w:tc>
        <w:tc>
          <w:tcPr>
            <w:tcW w:w="1450" w:type="dxa"/>
          </w:tcPr>
          <w:p w14:paraId="7EBD0E6E" w14:textId="6A6B6AA8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R2-2407601</w:t>
            </w:r>
          </w:p>
        </w:tc>
        <w:tc>
          <w:tcPr>
            <w:tcW w:w="3721" w:type="dxa"/>
          </w:tcPr>
          <w:p w14:paraId="35DF8E31" w14:textId="0F821F22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LS on LTM L1 intra and inter-frequency measurements capabilities</w:t>
            </w:r>
          </w:p>
        </w:tc>
        <w:tc>
          <w:tcPr>
            <w:tcW w:w="0" w:type="auto"/>
          </w:tcPr>
          <w:p w14:paraId="5C5ECDEF" w14:textId="73C17AD8" w:rsidR="00662E34" w:rsidRDefault="00E5787A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C0F2563" w14:textId="76B38F50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1A1F75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073B1873" w14:textId="77777777" w:rsidTr="00E5787A">
        <w:tc>
          <w:tcPr>
            <w:tcW w:w="0" w:type="auto"/>
          </w:tcPr>
          <w:p w14:paraId="328B703A" w14:textId="50E16E6C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R4-2414914</w:t>
            </w:r>
          </w:p>
        </w:tc>
        <w:tc>
          <w:tcPr>
            <w:tcW w:w="1450" w:type="dxa"/>
          </w:tcPr>
          <w:p w14:paraId="2A5D28B4" w14:textId="38D0FAF0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R2-2407623</w:t>
            </w:r>
          </w:p>
        </w:tc>
        <w:tc>
          <w:tcPr>
            <w:tcW w:w="3721" w:type="dxa"/>
          </w:tcPr>
          <w:p w14:paraId="52EF4DBE" w14:textId="53FDB854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LS on common TA in a regenerative payload scenario</w:t>
            </w:r>
          </w:p>
        </w:tc>
        <w:tc>
          <w:tcPr>
            <w:tcW w:w="0" w:type="auto"/>
          </w:tcPr>
          <w:p w14:paraId="41864F62" w14:textId="69C7D754" w:rsidR="00662E34" w:rsidRDefault="00E5787A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8A048E1" w14:textId="58DB3B63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18B742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63B391EA" w14:textId="77777777" w:rsidTr="00E5787A">
        <w:tc>
          <w:tcPr>
            <w:tcW w:w="0" w:type="auto"/>
          </w:tcPr>
          <w:p w14:paraId="60C5D2D7" w14:textId="04D50806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R4-2414915</w:t>
            </w:r>
          </w:p>
        </w:tc>
        <w:tc>
          <w:tcPr>
            <w:tcW w:w="1450" w:type="dxa"/>
          </w:tcPr>
          <w:p w14:paraId="20365A73" w14:textId="32276972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R2-2407827</w:t>
            </w:r>
          </w:p>
        </w:tc>
        <w:tc>
          <w:tcPr>
            <w:tcW w:w="3721" w:type="dxa"/>
          </w:tcPr>
          <w:p w14:paraId="6038A72C" w14:textId="250FDD33" w:rsidR="00662E34" w:rsidRDefault="00E5787A" w:rsidP="00110748">
            <w:pPr>
              <w:pStyle w:val="TAL"/>
              <w:rPr>
                <w:sz w:val="16"/>
              </w:rPr>
            </w:pPr>
            <w:r w:rsidRPr="00E5787A">
              <w:rPr>
                <w:sz w:val="16"/>
              </w:rPr>
              <w:t>Reply LS on Rel-18 higher-layers parameter list</w:t>
            </w:r>
          </w:p>
        </w:tc>
        <w:tc>
          <w:tcPr>
            <w:tcW w:w="0" w:type="auto"/>
          </w:tcPr>
          <w:p w14:paraId="78722211" w14:textId="5E65F0E8" w:rsidR="00662E34" w:rsidRDefault="00E5787A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D91D345" w14:textId="15328501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2E9E3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428AEBDB" w14:textId="77777777" w:rsidTr="00E5787A">
        <w:tc>
          <w:tcPr>
            <w:tcW w:w="0" w:type="auto"/>
          </w:tcPr>
          <w:p w14:paraId="7AF19FF0" w14:textId="0FBDE8C6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R4-2414916</w:t>
            </w:r>
          </w:p>
        </w:tc>
        <w:tc>
          <w:tcPr>
            <w:tcW w:w="1450" w:type="dxa"/>
          </w:tcPr>
          <w:p w14:paraId="2291A38A" w14:textId="5C65F7E3" w:rsidR="00662E34" w:rsidRDefault="004B08E5" w:rsidP="00110748">
            <w:pPr>
              <w:pStyle w:val="TAL"/>
              <w:rPr>
                <w:sz w:val="16"/>
              </w:rPr>
            </w:pPr>
            <w:r w:rsidRPr="004B08E5">
              <w:rPr>
                <w:sz w:val="16"/>
              </w:rPr>
              <w:t>R5-245530</w:t>
            </w:r>
          </w:p>
        </w:tc>
        <w:tc>
          <w:tcPr>
            <w:tcW w:w="3721" w:type="dxa"/>
          </w:tcPr>
          <w:p w14:paraId="483BA798" w14:textId="3E8843CD" w:rsidR="00662E34" w:rsidRDefault="004B08E5" w:rsidP="00110748">
            <w:pPr>
              <w:pStyle w:val="TAL"/>
              <w:rPr>
                <w:sz w:val="16"/>
              </w:rPr>
            </w:pPr>
            <w:r w:rsidRPr="004B08E5">
              <w:rPr>
                <w:sz w:val="16"/>
              </w:rPr>
              <w:t>Reply LS on FR2 UE Beamlock test function</w:t>
            </w:r>
          </w:p>
        </w:tc>
        <w:tc>
          <w:tcPr>
            <w:tcW w:w="0" w:type="auto"/>
          </w:tcPr>
          <w:p w14:paraId="3399507B" w14:textId="2EF63171" w:rsidR="00662E34" w:rsidRDefault="004B08E5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BB1457E" w14:textId="10C2791D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C3BF32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6F87FD81" w14:textId="77777777" w:rsidTr="00E5787A">
        <w:tc>
          <w:tcPr>
            <w:tcW w:w="0" w:type="auto"/>
          </w:tcPr>
          <w:p w14:paraId="668712CA" w14:textId="2A7CCFDA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R4-2414917</w:t>
            </w:r>
          </w:p>
        </w:tc>
        <w:tc>
          <w:tcPr>
            <w:tcW w:w="1450" w:type="dxa"/>
          </w:tcPr>
          <w:p w14:paraId="66E8AE3D" w14:textId="0C9BEA30" w:rsidR="00662E34" w:rsidRDefault="008A5180" w:rsidP="00110748">
            <w:pPr>
              <w:pStyle w:val="TAL"/>
              <w:rPr>
                <w:sz w:val="16"/>
              </w:rPr>
            </w:pPr>
            <w:r w:rsidRPr="008A5180">
              <w:rPr>
                <w:sz w:val="16"/>
              </w:rPr>
              <w:t>TFES(24)081026r2</w:t>
            </w:r>
          </w:p>
        </w:tc>
        <w:tc>
          <w:tcPr>
            <w:tcW w:w="3721" w:type="dxa"/>
          </w:tcPr>
          <w:p w14:paraId="077158B8" w14:textId="6F8186FF" w:rsidR="00662E34" w:rsidRDefault="008A5180" w:rsidP="00110748">
            <w:pPr>
              <w:pStyle w:val="TAL"/>
              <w:rPr>
                <w:sz w:val="16"/>
              </w:rPr>
            </w:pPr>
            <w:r w:rsidRPr="008A5180">
              <w:rPr>
                <w:sz w:val="16"/>
              </w:rPr>
              <w:t>Transmitter spurious emissions: co-existence requirements limits for high frequency bands</w:t>
            </w:r>
          </w:p>
        </w:tc>
        <w:tc>
          <w:tcPr>
            <w:tcW w:w="0" w:type="auto"/>
          </w:tcPr>
          <w:p w14:paraId="2265364E" w14:textId="67001F9E" w:rsidR="00662E34" w:rsidRDefault="008A5180" w:rsidP="00110748">
            <w:pPr>
              <w:pStyle w:val="TAL"/>
              <w:rPr>
                <w:sz w:val="16"/>
              </w:rPr>
            </w:pPr>
            <w:r w:rsidRPr="008A5180">
              <w:rPr>
                <w:sz w:val="16"/>
              </w:rPr>
              <w:t>ETSI MSG TFES</w:t>
            </w:r>
          </w:p>
        </w:tc>
        <w:tc>
          <w:tcPr>
            <w:tcW w:w="0" w:type="auto"/>
          </w:tcPr>
          <w:p w14:paraId="1FE10F4D" w14:textId="2E5E6CC3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14C2F5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4C20D121" w14:textId="77777777" w:rsidTr="00E5787A">
        <w:tc>
          <w:tcPr>
            <w:tcW w:w="0" w:type="auto"/>
          </w:tcPr>
          <w:p w14:paraId="39702C5E" w14:textId="49283DF1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R4-2414918</w:t>
            </w:r>
          </w:p>
        </w:tc>
        <w:tc>
          <w:tcPr>
            <w:tcW w:w="1450" w:type="dxa"/>
          </w:tcPr>
          <w:p w14:paraId="1F62F67B" w14:textId="0C21DD3B" w:rsidR="00662E34" w:rsidRDefault="00BE4BE3" w:rsidP="00110748">
            <w:pPr>
              <w:pStyle w:val="TAL"/>
              <w:rPr>
                <w:sz w:val="16"/>
              </w:rPr>
            </w:pPr>
            <w:r w:rsidRPr="00BE4BE3">
              <w:rPr>
                <w:sz w:val="16"/>
              </w:rPr>
              <w:t>TFES(24)081028r2</w:t>
            </w:r>
          </w:p>
        </w:tc>
        <w:tc>
          <w:tcPr>
            <w:tcW w:w="3721" w:type="dxa"/>
          </w:tcPr>
          <w:p w14:paraId="3296887A" w14:textId="47B24012" w:rsidR="00662E34" w:rsidRDefault="00BE4BE3" w:rsidP="00110748">
            <w:pPr>
              <w:pStyle w:val="TAL"/>
              <w:rPr>
                <w:sz w:val="16"/>
              </w:rPr>
            </w:pPr>
            <w:r w:rsidRPr="00BE4BE3">
              <w:rPr>
                <w:sz w:val="16"/>
              </w:rPr>
              <w:t>LS to 3GPP on LTE TRP/TRS test method for UE over 72mm wide</w:t>
            </w:r>
          </w:p>
        </w:tc>
        <w:tc>
          <w:tcPr>
            <w:tcW w:w="0" w:type="auto"/>
          </w:tcPr>
          <w:p w14:paraId="53FE8836" w14:textId="2ADCD806" w:rsidR="00662E34" w:rsidRDefault="00BE4BE3" w:rsidP="00110748">
            <w:pPr>
              <w:pStyle w:val="TAL"/>
              <w:rPr>
                <w:sz w:val="16"/>
              </w:rPr>
            </w:pPr>
            <w:r w:rsidRPr="00BE4BE3">
              <w:rPr>
                <w:sz w:val="16"/>
              </w:rPr>
              <w:t>ETSI MSG TFES</w:t>
            </w:r>
          </w:p>
        </w:tc>
        <w:tc>
          <w:tcPr>
            <w:tcW w:w="0" w:type="auto"/>
          </w:tcPr>
          <w:p w14:paraId="66BC5BED" w14:textId="065D8366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1F8AE8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7EB91CDB" w14:textId="77777777" w:rsidTr="00E5787A">
        <w:tc>
          <w:tcPr>
            <w:tcW w:w="0" w:type="auto"/>
          </w:tcPr>
          <w:p w14:paraId="3ECBF607" w14:textId="313C1837" w:rsidR="00662E34" w:rsidRP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R4-2415446</w:t>
            </w:r>
          </w:p>
        </w:tc>
        <w:tc>
          <w:tcPr>
            <w:tcW w:w="1450" w:type="dxa"/>
          </w:tcPr>
          <w:p w14:paraId="31AA41B0" w14:textId="548EFCD3" w:rsidR="00662E34" w:rsidRDefault="00BE4BE3" w:rsidP="00110748">
            <w:pPr>
              <w:pStyle w:val="TAL"/>
              <w:rPr>
                <w:sz w:val="16"/>
              </w:rPr>
            </w:pPr>
            <w:r w:rsidRPr="00BE4BE3">
              <w:rPr>
                <w:sz w:val="16"/>
              </w:rPr>
              <w:t>AWG-33OUT-08</w:t>
            </w:r>
          </w:p>
        </w:tc>
        <w:tc>
          <w:tcPr>
            <w:tcW w:w="3721" w:type="dxa"/>
          </w:tcPr>
          <w:p w14:paraId="6BA6B9ED" w14:textId="569F3D7E" w:rsidR="00662E34" w:rsidRDefault="00BE4BE3" w:rsidP="00110748">
            <w:pPr>
              <w:pStyle w:val="TAL"/>
              <w:rPr>
                <w:sz w:val="16"/>
              </w:rPr>
            </w:pPr>
            <w:r w:rsidRPr="00BE4BE3">
              <w:rPr>
                <w:sz w:val="16"/>
              </w:rPr>
              <w:t>Request for HIBS band plan information</w:t>
            </w:r>
          </w:p>
        </w:tc>
        <w:tc>
          <w:tcPr>
            <w:tcW w:w="0" w:type="auto"/>
          </w:tcPr>
          <w:p w14:paraId="7637B3C1" w14:textId="1C78B248" w:rsidR="00662E34" w:rsidRDefault="00BE4BE3" w:rsidP="00110748">
            <w:pPr>
              <w:pStyle w:val="TAL"/>
              <w:rPr>
                <w:sz w:val="16"/>
              </w:rPr>
            </w:pPr>
            <w:r w:rsidRPr="00BE4BE3">
              <w:rPr>
                <w:sz w:val="16"/>
              </w:rPr>
              <w:t>APT Wireless Group</w:t>
            </w:r>
          </w:p>
        </w:tc>
        <w:tc>
          <w:tcPr>
            <w:tcW w:w="0" w:type="auto"/>
          </w:tcPr>
          <w:p w14:paraId="51F7DA4A" w14:textId="39A03AE3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7E275E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662E34" w14:paraId="609212B8" w14:textId="77777777" w:rsidTr="00E5787A">
        <w:tc>
          <w:tcPr>
            <w:tcW w:w="0" w:type="auto"/>
          </w:tcPr>
          <w:p w14:paraId="5222427F" w14:textId="58E49E63" w:rsidR="00662E34" w:rsidRP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R4-2417352</w:t>
            </w:r>
          </w:p>
        </w:tc>
        <w:tc>
          <w:tcPr>
            <w:tcW w:w="1450" w:type="dxa"/>
          </w:tcPr>
          <w:p w14:paraId="075DF096" w14:textId="5E7A21FA" w:rsidR="00662E34" w:rsidRDefault="00662E34" w:rsidP="00110748">
            <w:pPr>
              <w:pStyle w:val="TAL"/>
              <w:rPr>
                <w:sz w:val="16"/>
              </w:rPr>
            </w:pPr>
            <w:r w:rsidRPr="00662E34">
              <w:rPr>
                <w:sz w:val="16"/>
              </w:rPr>
              <w:t>R3-245710</w:t>
            </w:r>
          </w:p>
        </w:tc>
        <w:tc>
          <w:tcPr>
            <w:tcW w:w="3721" w:type="dxa"/>
          </w:tcPr>
          <w:p w14:paraId="39E353EE" w14:textId="4005C605" w:rsidR="00662E34" w:rsidRDefault="00B750C5" w:rsidP="00110748">
            <w:pPr>
              <w:pStyle w:val="TAL"/>
              <w:rPr>
                <w:sz w:val="16"/>
              </w:rPr>
            </w:pPr>
            <w:r w:rsidRPr="00B750C5">
              <w:rPr>
                <w:sz w:val="16"/>
              </w:rPr>
              <w:t>Reply LS on L3 measurement based LTM support over F1</w:t>
            </w:r>
          </w:p>
        </w:tc>
        <w:tc>
          <w:tcPr>
            <w:tcW w:w="0" w:type="auto"/>
          </w:tcPr>
          <w:p w14:paraId="61179618" w14:textId="0499287B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60E5FF3E" w14:textId="185CE772" w:rsidR="00662E34" w:rsidRDefault="00662E34" w:rsidP="001107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DD645" w14:textId="77777777" w:rsidR="00662E34" w:rsidRPr="00110748" w:rsidRDefault="00662E34" w:rsidP="00110748">
            <w:pPr>
              <w:pStyle w:val="TAL"/>
              <w:rPr>
                <w:sz w:val="16"/>
              </w:rPr>
            </w:pPr>
          </w:p>
        </w:tc>
      </w:tr>
      <w:tr w:rsidR="00177C79" w:rsidRPr="00177C79" w14:paraId="32E4622B" w14:textId="77777777" w:rsidTr="00E5787A">
        <w:tc>
          <w:tcPr>
            <w:tcW w:w="0" w:type="auto"/>
          </w:tcPr>
          <w:p w14:paraId="1EE9930C" w14:textId="77777777" w:rsidR="00177C79" w:rsidRPr="00177C79" w:rsidRDefault="00177C79" w:rsidP="00177C79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77C79">
              <w:rPr>
                <w:rFonts w:ascii="Arial" w:hAnsi="Arial"/>
                <w:sz w:val="16"/>
              </w:rPr>
              <w:t>R4-2414666</w:t>
            </w:r>
          </w:p>
        </w:tc>
        <w:tc>
          <w:tcPr>
            <w:tcW w:w="1450" w:type="dxa"/>
          </w:tcPr>
          <w:p w14:paraId="01BB00B1" w14:textId="77777777" w:rsidR="00177C79" w:rsidRPr="00177C79" w:rsidRDefault="00177C79" w:rsidP="00177C79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77C79">
              <w:rPr>
                <w:rFonts w:ascii="Arial" w:hAnsi="Arial"/>
                <w:sz w:val="16"/>
              </w:rPr>
              <w:t>R2-2407463</w:t>
            </w:r>
          </w:p>
        </w:tc>
        <w:tc>
          <w:tcPr>
            <w:tcW w:w="3721" w:type="dxa"/>
          </w:tcPr>
          <w:p w14:paraId="7E1624CB" w14:textId="77777777" w:rsidR="00177C79" w:rsidRPr="00177C79" w:rsidRDefault="00177C79" w:rsidP="00177C79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77C79">
              <w:rPr>
                <w:rFonts w:ascii="Arial" w:hAnsi="Arial"/>
                <w:sz w:val="16"/>
              </w:rPr>
              <w:t>Reply LS on UE capability for multi-carrier enhancements</w:t>
            </w:r>
          </w:p>
        </w:tc>
        <w:tc>
          <w:tcPr>
            <w:tcW w:w="0" w:type="auto"/>
          </w:tcPr>
          <w:p w14:paraId="328E7D2E" w14:textId="77777777" w:rsidR="00177C79" w:rsidRPr="00177C79" w:rsidRDefault="00177C79" w:rsidP="00177C79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77C79">
              <w:rPr>
                <w:rFonts w:ascii="Arial" w:hAnsi="Arial"/>
                <w:sz w:val="16"/>
              </w:rPr>
              <w:t>RAN2</w:t>
            </w:r>
          </w:p>
        </w:tc>
        <w:tc>
          <w:tcPr>
            <w:tcW w:w="0" w:type="auto"/>
          </w:tcPr>
          <w:p w14:paraId="1F651AD1" w14:textId="77777777" w:rsidR="00177C79" w:rsidRPr="00177C79" w:rsidRDefault="00177C79" w:rsidP="00177C79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77C79"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</w:tcPr>
          <w:p w14:paraId="04C273E2" w14:textId="77777777" w:rsidR="00177C79" w:rsidRPr="00177C79" w:rsidRDefault="00177C79" w:rsidP="00177C79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</w:tbl>
    <w:p w14:paraId="7E96E6E1" w14:textId="77777777" w:rsidR="00177C79" w:rsidRPr="00177C79" w:rsidRDefault="00177C79" w:rsidP="00177C79"/>
    <w:p w14:paraId="7E244F14" w14:textId="77777777" w:rsidR="00177C79" w:rsidRPr="00177C79" w:rsidRDefault="00177C79" w:rsidP="00177C79"/>
    <w:p w14:paraId="3C8DD377" w14:textId="51FAB085" w:rsidR="00110748" w:rsidRDefault="00177C79" w:rsidP="00177C79">
      <w:r w:rsidRPr="00177C79">
        <w:br w:type="page"/>
      </w:r>
    </w:p>
    <w:p w14:paraId="70C2BDC2" w14:textId="77777777" w:rsidR="00177C79" w:rsidRPr="00177C79" w:rsidRDefault="00177C79" w:rsidP="00177C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77C79">
        <w:rPr>
          <w:rFonts w:ascii="Arial" w:hAnsi="Arial"/>
          <w:sz w:val="28"/>
        </w:rPr>
        <w:lastRenderedPageBreak/>
        <w:t>C2: Outgoing liaison statements</w:t>
      </w:r>
    </w:p>
    <w:p w14:paraId="79F6BB14" w14:textId="77777777" w:rsidR="00177C79" w:rsidRPr="00177C79" w:rsidRDefault="00177C79" w:rsidP="00177C79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4538"/>
        <w:gridCol w:w="1276"/>
        <w:gridCol w:w="1276"/>
        <w:gridCol w:w="1270"/>
      </w:tblGrid>
      <w:tr w:rsidR="00177C79" w:rsidRPr="00177C79" w14:paraId="2D2FD547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D4FF" w14:textId="77777777" w:rsidR="00177C79" w:rsidRPr="00177C79" w:rsidRDefault="00177C79" w:rsidP="00177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C79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EF50" w14:textId="77777777" w:rsidR="00177C79" w:rsidRPr="00177C79" w:rsidRDefault="00177C79" w:rsidP="00177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C79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9E24" w14:textId="77777777" w:rsidR="00177C79" w:rsidRPr="00177C79" w:rsidRDefault="00177C79" w:rsidP="00177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C79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88E5" w14:textId="77777777" w:rsidR="00177C79" w:rsidRPr="00177C79" w:rsidRDefault="00177C79" w:rsidP="00177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C79"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8D68" w14:textId="77777777" w:rsidR="00177C79" w:rsidRPr="00177C79" w:rsidRDefault="00177C79" w:rsidP="00177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C79"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531AC2" w:rsidRPr="00177C79" w14:paraId="71CC4ECF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E06F" w14:textId="3CD374D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R4-2416557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BB6C" w14:textId="368210D5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Reply LS on the HIBS band plan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E171" w14:textId="26FC5865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APT Wireless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A9A1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FD0" w14:textId="613A1BF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R4-2415446</w:t>
            </w:r>
          </w:p>
        </w:tc>
      </w:tr>
      <w:tr w:rsidR="00531AC2" w:rsidRPr="00177C79" w14:paraId="54FFF545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49A5" w14:textId="17376688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R4-2416575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EE3" w14:textId="36CC84C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Reply LS to CTIA on XR device type for phantom development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1366" w14:textId="3224A288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CTIA OTA NFP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057" w14:textId="097B666A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CTIA OTA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CBD" w14:textId="732866A0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R4-2413465</w:t>
            </w:r>
          </w:p>
        </w:tc>
      </w:tr>
      <w:tr w:rsidR="00531AC2" w:rsidRPr="00177C79" w14:paraId="75A3B842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4682" w14:textId="436528E0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R4-2416588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F63" w14:textId="5F0FD356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Reply LS to ETSI MSG TFES on Tx spurious emissions: co-existence requirements limits for high frequency 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C40A" w14:textId="27D9301D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ETSI MSG TFES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7CC4" w14:textId="5544B6F9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2979" w14:textId="4B4BA00A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R4-2414917</w:t>
            </w:r>
          </w:p>
        </w:tc>
      </w:tr>
      <w:tr w:rsidR="00531AC2" w:rsidRPr="00177C79" w14:paraId="153C7FFA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9C0" w14:textId="1ADDFF6E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R4-2416911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E245" w14:textId="7D2B77C9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LS on SSB adaptation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1C3" w14:textId="521789D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083" w14:textId="482C58DB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CDAF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</w:tr>
      <w:tr w:rsidR="00531AC2" w:rsidRPr="00177C79" w14:paraId="0F85477A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E31" w14:textId="519CE192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R4-2416913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401" w14:textId="079F494B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LS on SSB relation in OD-SSB and SSB adaptation on Scell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AE9" w14:textId="6C1118D6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509A" w14:textId="6859A0B3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342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</w:tr>
      <w:tr w:rsidR="00531AC2" w:rsidRPr="00177C79" w14:paraId="1E82E731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766" w14:textId="0A868A3D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R4-2416918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50C0" w14:textId="04CB6BA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 xml:space="preserve">Reply LS to RAN1 on UL synchronization for contention based Msg3 transmission without Msg1/Msg2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E2C" w14:textId="66F2A800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F34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A32" w14:textId="65A41643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R1-2407548</w:t>
            </w:r>
          </w:p>
        </w:tc>
      </w:tr>
      <w:tr w:rsidR="00531AC2" w:rsidRPr="00177C79" w14:paraId="6CEA806F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135A" w14:textId="667204B9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R4-2416919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149" w14:textId="0AEEDD36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LS on the scenarios of UE-to-UE CLI measurement report in SBFD 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333" w14:textId="0623F553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1AA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AD5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</w:tr>
      <w:tr w:rsidR="00531AC2" w:rsidRPr="00177C79" w14:paraId="0BA976DD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141" w14:textId="3F2C20B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R4-2416920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035" w14:textId="08A922C8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Reply LS on common TA in a regenerative payload scenario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C5C" w14:textId="2C87252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00B" w14:textId="5176D662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21E" w14:textId="38889FC2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R2-2407623</w:t>
            </w:r>
          </w:p>
        </w:tc>
      </w:tr>
      <w:tr w:rsidR="00531AC2" w:rsidRPr="00177C79" w14:paraId="3454D81E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533" w14:textId="1AF11CAD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R4-2417117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0AE" w14:textId="5BA8150B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LS on UE RF issues for Rel-19 MIMO enhancement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C42B" w14:textId="57A92541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11C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0B2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</w:tr>
      <w:tr w:rsidR="00531AC2" w:rsidRPr="00177C79" w14:paraId="00DB3D31" w14:textId="77777777" w:rsidTr="00DD44D2"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CD5E" w14:textId="2EE5D1CB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R4-2417119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A26" w14:textId="5A3C1E49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LS on Rel-19 NR channel BW less than 5MHz for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D30" w14:textId="0F071186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  <w:r w:rsidRPr="000D6BC1">
              <w:rPr>
                <w:sz w:val="16"/>
                <w:szCs w:val="16"/>
              </w:rPr>
              <w:t>RAN2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E2B" w14:textId="77777777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E865" w14:textId="29DFCAFF" w:rsidR="00531AC2" w:rsidRPr="000D6BC1" w:rsidRDefault="00531AC2" w:rsidP="00531AC2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D03A83C" w14:textId="77777777" w:rsidR="00110748" w:rsidRDefault="00110748" w:rsidP="00110748"/>
    <w:p w14:paraId="1F46440F" w14:textId="27F6400B" w:rsidR="00110748" w:rsidRDefault="00110748" w:rsidP="00110748"/>
    <w:p w14:paraId="349EDFB5" w14:textId="77777777" w:rsidR="00E5787A" w:rsidRPr="00E5787A" w:rsidRDefault="00E5787A" w:rsidP="00E5787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5787A">
        <w:rPr>
          <w:rFonts w:ascii="Arial" w:hAnsi="Arial"/>
          <w:sz w:val="32"/>
        </w:rPr>
        <w:t>Annex D: List of agreed/approved new and revised Work Items</w:t>
      </w:r>
    </w:p>
    <w:p w14:paraId="4DF904AF" w14:textId="77777777" w:rsidR="00E5787A" w:rsidRPr="00E5787A" w:rsidRDefault="00E5787A" w:rsidP="00E5787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53596EC" w14:textId="77777777" w:rsidR="00E5787A" w:rsidRPr="00E5787A" w:rsidRDefault="00E5787A" w:rsidP="00E5787A">
      <w:r w:rsidRPr="00E5787A">
        <w:t>None</w:t>
      </w:r>
    </w:p>
    <w:p w14:paraId="53EBC469" w14:textId="77777777" w:rsidR="00E5787A" w:rsidRPr="00E5787A" w:rsidRDefault="00E5787A" w:rsidP="00E5787A"/>
    <w:p w14:paraId="16DAC078" w14:textId="77777777" w:rsidR="00E5787A" w:rsidRPr="00E5787A" w:rsidRDefault="00E5787A" w:rsidP="00E5787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5787A">
        <w:rPr>
          <w:rFonts w:ascii="Arial" w:hAnsi="Arial"/>
          <w:sz w:val="32"/>
        </w:rPr>
        <w:br w:type="page"/>
      </w:r>
      <w:r w:rsidRPr="00E5787A">
        <w:rPr>
          <w:rFonts w:ascii="Arial" w:hAnsi="Arial"/>
          <w:sz w:val="32"/>
        </w:rPr>
        <w:lastRenderedPageBreak/>
        <w:t>Annex E: List of draft Technical Specifications and Reports</w:t>
      </w:r>
    </w:p>
    <w:p w14:paraId="61168AA4" w14:textId="77777777" w:rsidR="00E5787A" w:rsidRPr="00E5787A" w:rsidRDefault="00E5787A" w:rsidP="00E5787A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708"/>
        <w:gridCol w:w="6232"/>
      </w:tblGrid>
      <w:tr w:rsidR="00E5787A" w:rsidRPr="00E5787A" w14:paraId="5BEE2E3D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79F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43C5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C191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vers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D230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Doc title</w:t>
            </w:r>
          </w:p>
        </w:tc>
      </w:tr>
      <w:tr w:rsidR="000D6BC1" w:rsidRPr="00E5787A" w14:paraId="24C4E17B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B9D8" w14:textId="6F20959A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R4-2414979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B96" w14:textId="491F62EF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2459" w14:textId="33E49F00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F6B" w14:textId="69E148BE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for High power UE (power class 1.5 or 2) for NR Inter-band Carrier Aggregation (CA)/Dual Connectivity (DC) with/without  Supplementary Uplink (SUL) with high power on TDD band(s)</w:t>
            </w:r>
          </w:p>
        </w:tc>
      </w:tr>
      <w:tr w:rsidR="000D6BC1" w:rsidRPr="00E5787A" w14:paraId="67FE85C2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BB5" w14:textId="50181826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R4-2415259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84B" w14:textId="542355AC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37.898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A169" w14:textId="64B493D9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FCA9" w14:textId="02B0A2A7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37.898 v0.2.0 HPUE_DC_LTE_NR_R19</w:t>
            </w:r>
          </w:p>
        </w:tc>
      </w:tr>
      <w:tr w:rsidR="000D6BC1" w:rsidRPr="00E5787A" w14:paraId="47AA1FF1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48D2" w14:textId="47635687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R4-2415778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5A48" w14:textId="6A9A8212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CA0" w14:textId="7E98C54B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0255" w14:textId="4D5C9D49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Skeleton for LP-WUS TR 38.774</w:t>
            </w:r>
          </w:p>
        </w:tc>
      </w:tr>
      <w:tr w:rsidR="000D6BC1" w:rsidRPr="00E5787A" w14:paraId="4253AB41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28B4" w14:textId="48FB4206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R4-2415827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7E85" w14:textId="447CDD88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37.719-21-11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B32" w14:textId="45D5C9CE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8FB4" w14:textId="750AD156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TR37.719-21-11 v0.2.0 for DC_R19_xBLTE_yBNR_3DL2UL</w:t>
            </w:r>
          </w:p>
        </w:tc>
      </w:tr>
      <w:tr w:rsidR="000D6BC1" w:rsidRPr="00E5787A" w14:paraId="2A65A655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C5AB" w14:textId="6A20B6DF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R4-2415874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306" w14:textId="054B80F4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37.887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5F9" w14:textId="35ABAB8B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0.0.2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4E4C" w14:textId="3B0DBC97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37.887 0.0.2 Rel-19 downlink interruption for NR and EN-DC band combinations at dynamic Tx Switching in Uplink</w:t>
            </w:r>
          </w:p>
        </w:tc>
      </w:tr>
      <w:tr w:rsidR="000D6BC1" w:rsidRPr="00E5787A" w14:paraId="6C257E21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D3F0" w14:textId="041468ED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R4-2415921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57B" w14:textId="3C9EBC40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38.719-02-01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1D6" w14:textId="15E0C6D2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5DA" w14:textId="1908B983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TR38.719-02-01 v0.2.0: Rel-19 NR inter-band CA/DC configurations including inter band CA for 2 different bands DL with up to 2 different bands UL</w:t>
            </w:r>
          </w:p>
        </w:tc>
      </w:tr>
      <w:tr w:rsidR="000D6BC1" w:rsidRPr="00E5787A" w14:paraId="1399D247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232" w14:textId="1E09EC65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R4-2416096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BE5" w14:textId="30A8B227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38.719-03-01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10A" w14:textId="6B38192A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619" w14:textId="7EC18318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38.719-03-01 v0.2.0 on Rel-19 NR Inter-band CA DC configurations including inter band CA for 3 different bands DL with x different bands UL (x=1,2)</w:t>
            </w:r>
          </w:p>
        </w:tc>
      </w:tr>
      <w:tr w:rsidR="000D6BC1" w:rsidRPr="00E5787A" w14:paraId="74410949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B56D" w14:textId="7DBE9D2E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R4-2416132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2F4" w14:textId="52C73FE8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1A3" w14:textId="622A46E8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907E" w14:textId="60CF2BE0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Update of TR for Study on NR FR1 DL Fragmented Carriers</w:t>
            </w:r>
          </w:p>
        </w:tc>
      </w:tr>
      <w:tr w:rsidR="000D6BC1" w:rsidRPr="00E5787A" w14:paraId="3101B86D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BB6" w14:textId="14A0DA49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R4-2416340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C19D" w14:textId="40EB9AE5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36.719-01-01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4753" w14:textId="0AEF2CCB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A33" w14:textId="06D30978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36.719-01-01 LTE-A CA for x DL y UL</w:t>
            </w:r>
          </w:p>
        </w:tc>
      </w:tr>
      <w:tr w:rsidR="000D6BC1" w:rsidRPr="00E5787A" w14:paraId="28CC5FF2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F588" w14:textId="79E2DDA2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R4-2416421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445" w14:textId="29A22772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38.719-01-01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37F1" w14:textId="14961A8D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0054" w14:textId="691EF2F2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38.719-01-01 v0.2.0 NR_CA_R19_Intra</w:t>
            </w:r>
          </w:p>
        </w:tc>
      </w:tr>
      <w:tr w:rsidR="000D6BC1" w:rsidRPr="00E5787A" w14:paraId="4E8190BD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A10E" w14:textId="0F5D9C1F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R4-2416433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5D45" w14:textId="4CD01B9A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8F8" w14:textId="5D854C8B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82E" w14:textId="635B0A26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38.762 V0.1.0 on MIMO OTA dynamic test methodology for FR1 UEs</w:t>
            </w:r>
          </w:p>
        </w:tc>
      </w:tr>
      <w:tr w:rsidR="000D6BC1" w:rsidRPr="00E5787A" w14:paraId="613E9CD0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8F4E" w14:textId="153B05F0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R4-2416549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8BB6" w14:textId="66BFBEF5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9FEE" w14:textId="5DD6489C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4CFF" w14:textId="36A144A6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38.753 Skeleton</w:t>
            </w:r>
          </w:p>
        </w:tc>
      </w:tr>
      <w:tr w:rsidR="000D6BC1" w:rsidRPr="00E5787A" w14:paraId="047D7A61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106" w14:textId="145F9644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R4-2417199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9783" w14:textId="650D98F0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38.749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F9A" w14:textId="00AC79E5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042" w14:textId="63D35CE9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skeleton for Rel-19 EESS</w:t>
            </w:r>
          </w:p>
        </w:tc>
      </w:tr>
      <w:tr w:rsidR="000D6BC1" w:rsidRPr="00E5787A" w14:paraId="55A8ECBF" w14:textId="77777777" w:rsidTr="001479D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9C4" w14:textId="32146C85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R4-2417200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CB0" w14:textId="55B12A85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38.922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68C6" w14:textId="73CCE4E9" w:rsidR="000D6BC1" w:rsidRPr="008272CB" w:rsidRDefault="000D6BC1" w:rsidP="000D6BC1">
            <w:pPr>
              <w:pStyle w:val="TAC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0.3.0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4FCB" w14:textId="3EA030DC" w:rsidR="000D6BC1" w:rsidRPr="008272CB" w:rsidRDefault="000D6BC1" w:rsidP="000D6BC1">
            <w:pPr>
              <w:pStyle w:val="TAL"/>
              <w:rPr>
                <w:sz w:val="16"/>
                <w:szCs w:val="16"/>
              </w:rPr>
            </w:pPr>
            <w:r w:rsidRPr="008272CB">
              <w:rPr>
                <w:sz w:val="16"/>
                <w:szCs w:val="16"/>
              </w:rPr>
              <w:t>TR 38.922 v0.3.0</w:t>
            </w:r>
          </w:p>
        </w:tc>
      </w:tr>
    </w:tbl>
    <w:p w14:paraId="4375A9FD" w14:textId="77777777" w:rsidR="00E5787A" w:rsidRPr="00E5787A" w:rsidRDefault="00E5787A" w:rsidP="00E5787A"/>
    <w:p w14:paraId="140720F6" w14:textId="77777777" w:rsidR="00E5787A" w:rsidRPr="00E5787A" w:rsidRDefault="00E5787A" w:rsidP="00E5787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5787A">
        <w:rPr>
          <w:rFonts w:ascii="Arial" w:hAnsi="Arial"/>
          <w:sz w:val="32"/>
        </w:rPr>
        <w:br w:type="page"/>
      </w:r>
      <w:r w:rsidRPr="00E5787A">
        <w:rPr>
          <w:rFonts w:ascii="Arial" w:hAnsi="Arial"/>
          <w:sz w:val="32"/>
        </w:rPr>
        <w:lastRenderedPageBreak/>
        <w:t>Annex F: List of action items</w:t>
      </w:r>
    </w:p>
    <w:p w14:paraId="70882CDE" w14:textId="77777777" w:rsidR="00E5787A" w:rsidRPr="00E5787A" w:rsidRDefault="00E5787A" w:rsidP="00E5787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32E46FF" w14:textId="77777777" w:rsidR="00E5787A" w:rsidRPr="00E5787A" w:rsidRDefault="00E5787A" w:rsidP="00E5787A">
      <w:r w:rsidRPr="00E5787A">
        <w:t>None</w:t>
      </w:r>
    </w:p>
    <w:p w14:paraId="11667257" w14:textId="77777777" w:rsidR="00E5787A" w:rsidRPr="00E5787A" w:rsidRDefault="00E5787A" w:rsidP="00E5787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5787A">
        <w:rPr>
          <w:rFonts w:ascii="Arial" w:hAnsi="Arial"/>
          <w:sz w:val="32"/>
        </w:rPr>
        <w:br w:type="page"/>
      </w:r>
    </w:p>
    <w:p w14:paraId="223D34F2" w14:textId="77777777" w:rsidR="00E5787A" w:rsidRPr="00E5787A" w:rsidRDefault="00E5787A" w:rsidP="00E5787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5787A">
        <w:rPr>
          <w:rFonts w:ascii="Arial" w:hAnsi="Arial"/>
          <w:sz w:val="32"/>
        </w:rPr>
        <w:lastRenderedPageBreak/>
        <w:t>Annex G: List of participants</w:t>
      </w:r>
    </w:p>
    <w:p w14:paraId="2124EA61" w14:textId="77777777" w:rsidR="00E5787A" w:rsidRPr="00E5787A" w:rsidRDefault="00E5787A" w:rsidP="00E5787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20404323" w14:textId="77777777" w:rsidR="00E5787A" w:rsidRPr="00E5787A" w:rsidRDefault="00E5787A" w:rsidP="00E5787A">
      <w:r w:rsidRPr="00E5787A">
        <w:t>See excel file attached to this report.</w:t>
      </w:r>
    </w:p>
    <w:p w14:paraId="5C5C5C85" w14:textId="77777777" w:rsidR="00E5787A" w:rsidRPr="00E5787A" w:rsidRDefault="00E5787A" w:rsidP="00E5787A"/>
    <w:p w14:paraId="5E564D1B" w14:textId="77777777" w:rsidR="00E5787A" w:rsidRPr="00E5787A" w:rsidRDefault="00E5787A" w:rsidP="00E5787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5787A">
        <w:rPr>
          <w:rFonts w:ascii="Arial" w:hAnsi="Arial"/>
          <w:sz w:val="32"/>
        </w:rPr>
        <w:br w:type="page"/>
      </w:r>
      <w:r w:rsidRPr="00E5787A">
        <w:rPr>
          <w:rFonts w:ascii="Arial" w:hAnsi="Arial"/>
          <w:sz w:val="32"/>
        </w:rPr>
        <w:lastRenderedPageBreak/>
        <w:t>Annex H: List of future meetings</w:t>
      </w:r>
    </w:p>
    <w:p w14:paraId="2FD8E924" w14:textId="77777777" w:rsidR="00E5787A" w:rsidRPr="00E5787A" w:rsidRDefault="00E5787A" w:rsidP="00E5787A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972"/>
        <w:gridCol w:w="906"/>
        <w:gridCol w:w="1087"/>
      </w:tblGrid>
      <w:tr w:rsidR="00E5787A" w:rsidRPr="00E5787A" w14:paraId="29023C56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C5DF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D3E7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213B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A5E1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9395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BC14" w14:textId="77777777" w:rsidR="00E5787A" w:rsidRPr="00E5787A" w:rsidRDefault="00E5787A" w:rsidP="00E5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5787A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E5787A" w:rsidRPr="00E5787A" w14:paraId="566532DD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27BC" w14:textId="77777777" w:rsidR="00E5787A" w:rsidRPr="00E5787A" w:rsidRDefault="00E5787A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E5787A">
              <w:rPr>
                <w:rFonts w:ascii="Arial" w:hAnsi="Arial"/>
                <w:sz w:val="16"/>
              </w:rPr>
              <w:t>RAN4#113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163C" w14:textId="77777777" w:rsidR="00E5787A" w:rsidRPr="00E5787A" w:rsidRDefault="00E5787A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E5787A">
              <w:rPr>
                <w:rFonts w:ascii="Arial" w:hAnsi="Arial"/>
                <w:sz w:val="16"/>
              </w:rPr>
              <w:t>2024-11-18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EBD2" w14:textId="77777777" w:rsidR="00E5787A" w:rsidRPr="00E5787A" w:rsidRDefault="00E5787A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E5787A">
              <w:rPr>
                <w:rFonts w:ascii="Arial" w:hAnsi="Arial"/>
                <w:sz w:val="16"/>
              </w:rPr>
              <w:t>2024-11-22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799A" w14:textId="77777777" w:rsidR="00E5787A" w:rsidRPr="00E5787A" w:rsidRDefault="00E5787A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E5787A">
              <w:rPr>
                <w:rFonts w:ascii="Arial" w:hAnsi="Arial"/>
                <w:sz w:val="16"/>
              </w:rPr>
              <w:t xml:space="preserve">US </w:t>
            </w:r>
            <w:bookmarkStart w:id="0" w:name="_Hlk172575212"/>
            <w:r w:rsidRPr="00E5787A">
              <w:rPr>
                <w:rFonts w:ascii="Arial" w:hAnsi="Arial"/>
                <w:sz w:val="16"/>
              </w:rPr>
              <w:t>Florida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107E" w14:textId="33ABDC39" w:rsidR="00E5787A" w:rsidRPr="00E5787A" w:rsidRDefault="00E5787A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E5787A">
              <w:rPr>
                <w:rFonts w:ascii="Arial" w:hAnsi="Arial"/>
                <w:sz w:val="16"/>
              </w:rPr>
              <w:t>US</w:t>
            </w:r>
            <w:r w:rsidR="00024E36"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7BE1" w14:textId="77777777" w:rsidR="00E5787A" w:rsidRPr="00E5787A" w:rsidRDefault="00E5787A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E5787A">
              <w:rPr>
                <w:rFonts w:ascii="Arial" w:hAnsi="Arial"/>
                <w:sz w:val="16"/>
              </w:rPr>
              <w:t>R4-113</w:t>
            </w:r>
          </w:p>
        </w:tc>
      </w:tr>
      <w:tr w:rsidR="002354B9" w:rsidRPr="00E5787A" w14:paraId="34C322CE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1847" w14:textId="14194549" w:rsidR="002354B9" w:rsidRPr="00E5787A" w:rsidRDefault="002354B9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RAN4#114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2DC4" w14:textId="6576FEE1" w:rsidR="002354B9" w:rsidRPr="00E5787A" w:rsidRDefault="00B07923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2025-02-17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71A" w14:textId="5E49CE5A" w:rsidR="002354B9" w:rsidRPr="00E5787A" w:rsidRDefault="00B07923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2025-02-21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48D" w14:textId="6F02C0E7" w:rsidR="002354B9" w:rsidRPr="00E5787A" w:rsidRDefault="00B07923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B07923">
              <w:rPr>
                <w:rFonts w:ascii="Arial" w:hAnsi="Arial"/>
                <w:sz w:val="16"/>
              </w:rPr>
              <w:t>Athens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F27A" w14:textId="53CCB32E" w:rsidR="002354B9" w:rsidRPr="00E5787A" w:rsidRDefault="00B07923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Greece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037" w14:textId="4F622D5F" w:rsidR="002354B9" w:rsidRPr="00E5787A" w:rsidRDefault="00B07923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R4-114</w:t>
            </w:r>
          </w:p>
        </w:tc>
      </w:tr>
      <w:tr w:rsidR="002419B8" w:rsidRPr="00E5787A" w14:paraId="30CF2782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EF7" w14:textId="30DB948A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RAN4#114-bis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8EC" w14:textId="0A1E0BC7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2025-04-07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34DA" w14:textId="6116B797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2025-04-11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759" w14:textId="67FE3CB2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73F" w14:textId="6D25456F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B0E" w14:textId="10C18029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R4-114-bis</w:t>
            </w:r>
          </w:p>
        </w:tc>
      </w:tr>
      <w:tr w:rsidR="002354B9" w:rsidRPr="00E5787A" w14:paraId="3C9AFED6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F9F" w14:textId="63C8E2D4" w:rsidR="002354B9" w:rsidRPr="00E5787A" w:rsidRDefault="009D42E6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RAN4#115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F5E" w14:textId="38D8DBD0" w:rsidR="002354B9" w:rsidRPr="00E5787A" w:rsidRDefault="009D42E6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2025-05-19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35C" w14:textId="531E52A6" w:rsidR="002354B9" w:rsidRPr="00E5787A" w:rsidRDefault="009D42E6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2025-05-23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4EF" w14:textId="7DEA6E4A" w:rsidR="002354B9" w:rsidRPr="00E5787A" w:rsidRDefault="009D42E6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9D42E6">
              <w:rPr>
                <w:rFonts w:ascii="Arial" w:hAnsi="Arial"/>
                <w:sz w:val="16"/>
              </w:rPr>
              <w:t>St Julian’s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FF9" w14:textId="0712E422" w:rsidR="002354B9" w:rsidRPr="00E5787A" w:rsidRDefault="009D42E6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9D42E6">
              <w:rPr>
                <w:rFonts w:ascii="Arial" w:hAnsi="Arial"/>
                <w:sz w:val="16"/>
              </w:rPr>
              <w:t>Malta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3B5" w14:textId="77747777" w:rsidR="002354B9" w:rsidRPr="00E5787A" w:rsidRDefault="009D42E6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R4-115</w:t>
            </w:r>
          </w:p>
        </w:tc>
      </w:tr>
      <w:tr w:rsidR="002419B8" w:rsidRPr="00E5787A" w14:paraId="1BBC00FD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21F" w14:textId="769E2D31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RAN4#116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7A5" w14:textId="2B98DBDA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2025-08-25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A41" w14:textId="6DCE7D49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2025-08-29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3C4" w14:textId="0997B238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9DD" w14:textId="3FA11F89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974" w14:textId="78AC322D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R4-116</w:t>
            </w:r>
          </w:p>
        </w:tc>
      </w:tr>
      <w:tr w:rsidR="002419B8" w:rsidRPr="00E5787A" w14:paraId="322339F3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B1A" w14:textId="1FCC5FD6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RAN4#116-bis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31D" w14:textId="1178684E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2025-10-13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451" w14:textId="5052C80B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2025-10-17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6AA" w14:textId="6D8D0C65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Prague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D49" w14:textId="3AB7ACD2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815" w14:textId="3A452AF0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R4-116-bis</w:t>
            </w:r>
          </w:p>
        </w:tc>
      </w:tr>
      <w:tr w:rsidR="002419B8" w:rsidRPr="00E5787A" w14:paraId="4E045E20" w14:textId="77777777" w:rsidTr="00147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F97" w14:textId="5320F103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RAN4#117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6C3" w14:textId="2B4876A0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2025-11-17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B7AF" w14:textId="351D03FD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2025-11-21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466" w14:textId="6849A27E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Dallas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8C3" w14:textId="5B35708D" w:rsidR="002419B8" w:rsidRPr="009D42E6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67C" w14:textId="72E2FD7A" w:rsidR="002419B8" w:rsidRDefault="002419B8" w:rsidP="00E5787A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R4-117</w:t>
            </w:r>
          </w:p>
        </w:tc>
      </w:tr>
    </w:tbl>
    <w:p w14:paraId="035D371C" w14:textId="77777777" w:rsidR="00E5787A" w:rsidRPr="00E5787A" w:rsidRDefault="00E5787A" w:rsidP="00E5787A"/>
    <w:p w14:paraId="2A17D316" w14:textId="77777777" w:rsidR="00E5787A" w:rsidRPr="00E5787A" w:rsidRDefault="00E5787A" w:rsidP="00E5787A">
      <w:r w:rsidRPr="00E5787A">
        <w:t>Annexes to report prepared by: MCC</w:t>
      </w:r>
    </w:p>
    <w:p w14:paraId="6F09C962" w14:textId="77777777" w:rsidR="00E5787A" w:rsidRPr="00E5787A" w:rsidRDefault="00E5787A" w:rsidP="00E5787A"/>
    <w:p w14:paraId="657F9EFF" w14:textId="77777777" w:rsidR="00E5787A" w:rsidRPr="00E5787A" w:rsidRDefault="00E5787A" w:rsidP="00E5787A"/>
    <w:p w14:paraId="6C039A24" w14:textId="77777777" w:rsidR="00E5787A" w:rsidRPr="00E5787A" w:rsidRDefault="00E5787A" w:rsidP="00E5787A"/>
    <w:p w14:paraId="7C1522C4" w14:textId="77777777" w:rsidR="00110748" w:rsidRDefault="00110748" w:rsidP="00110748"/>
    <w:p w14:paraId="60CAE325" w14:textId="67567D63" w:rsidR="00110748" w:rsidRDefault="00110748" w:rsidP="00110748"/>
    <w:p w14:paraId="3D3F1C8B" w14:textId="5EF10E9F" w:rsidR="00110748" w:rsidRDefault="00110748" w:rsidP="00110748"/>
    <w:p w14:paraId="337439C5" w14:textId="5EDC1C86" w:rsidR="00110748" w:rsidRDefault="00110748" w:rsidP="00110748"/>
    <w:sectPr w:rsidR="00110748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1D299" w14:textId="77777777" w:rsidR="00655B27" w:rsidRDefault="00655B27">
      <w:pPr>
        <w:spacing w:after="0"/>
      </w:pPr>
      <w:r>
        <w:separator/>
      </w:r>
    </w:p>
  </w:endnote>
  <w:endnote w:type="continuationSeparator" w:id="0">
    <w:p w14:paraId="1A0EDBF3" w14:textId="77777777" w:rsidR="00655B27" w:rsidRDefault="00655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D6968" w14:textId="77777777" w:rsidR="00655B27" w:rsidRDefault="00655B27">
      <w:pPr>
        <w:spacing w:after="0"/>
      </w:pPr>
      <w:r>
        <w:separator/>
      </w:r>
    </w:p>
  </w:footnote>
  <w:footnote w:type="continuationSeparator" w:id="0">
    <w:p w14:paraId="263C6E9C" w14:textId="77777777" w:rsidR="00655B27" w:rsidRDefault="00655B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18CC1" w14:textId="77777777" w:rsidR="003817F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748"/>
    <w:rsid w:val="00024E36"/>
    <w:rsid w:val="00026E87"/>
    <w:rsid w:val="000D6BC1"/>
    <w:rsid w:val="00110748"/>
    <w:rsid w:val="001302F2"/>
    <w:rsid w:val="00177C79"/>
    <w:rsid w:val="002354B9"/>
    <w:rsid w:val="002419B8"/>
    <w:rsid w:val="00372AB9"/>
    <w:rsid w:val="003817FD"/>
    <w:rsid w:val="00394228"/>
    <w:rsid w:val="0048458E"/>
    <w:rsid w:val="004B08E5"/>
    <w:rsid w:val="00531AC2"/>
    <w:rsid w:val="00655B27"/>
    <w:rsid w:val="00662E34"/>
    <w:rsid w:val="007A0443"/>
    <w:rsid w:val="008272CB"/>
    <w:rsid w:val="00831FCC"/>
    <w:rsid w:val="008A5180"/>
    <w:rsid w:val="0092413B"/>
    <w:rsid w:val="009D42E6"/>
    <w:rsid w:val="00B07923"/>
    <w:rsid w:val="00B750C5"/>
    <w:rsid w:val="00BC3EE0"/>
    <w:rsid w:val="00BE4BE3"/>
    <w:rsid w:val="00D25D6B"/>
    <w:rsid w:val="00DD44D2"/>
    <w:rsid w:val="00E5787A"/>
    <w:rsid w:val="00EA60B6"/>
    <w:rsid w:val="00F21DAE"/>
    <w:rsid w:val="00FC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751A5"/>
  <w15:chartTrackingRefBased/>
  <w15:docId w15:val="{A02EEC1C-4C79-4C50-973D-8145A834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2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1302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302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02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02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02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02F2"/>
    <w:pPr>
      <w:outlineLvl w:val="5"/>
    </w:pPr>
  </w:style>
  <w:style w:type="paragraph" w:styleId="Heading7">
    <w:name w:val="heading 7"/>
    <w:basedOn w:val="H6"/>
    <w:next w:val="Normal"/>
    <w:qFormat/>
    <w:rsid w:val="001302F2"/>
    <w:pPr>
      <w:outlineLvl w:val="6"/>
    </w:pPr>
  </w:style>
  <w:style w:type="paragraph" w:styleId="Heading8">
    <w:name w:val="heading 8"/>
    <w:basedOn w:val="Heading1"/>
    <w:next w:val="Normal"/>
    <w:qFormat/>
    <w:rsid w:val="001302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02F2"/>
    <w:pPr>
      <w:outlineLvl w:val="8"/>
    </w:pPr>
  </w:style>
  <w:style w:type="character" w:default="1" w:styleId="DefaultParagraphFont">
    <w:name w:val="Default Paragraph Font"/>
    <w:semiHidden/>
    <w:rsid w:val="001302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02F2"/>
  </w:style>
  <w:style w:type="paragraph" w:styleId="TOC8">
    <w:name w:val="toc 8"/>
    <w:basedOn w:val="TOC1"/>
    <w:semiHidden/>
    <w:rsid w:val="001302F2"/>
    <w:pPr>
      <w:spacing w:before="180"/>
      <w:ind w:left="2693" w:hanging="2693"/>
    </w:pPr>
    <w:rPr>
      <w:b/>
    </w:rPr>
  </w:style>
  <w:style w:type="paragraph" w:styleId="TOC1">
    <w:name w:val="toc 1"/>
    <w:semiHidden/>
    <w:rsid w:val="001302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302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302F2"/>
    <w:pPr>
      <w:ind w:left="1701" w:hanging="1701"/>
    </w:pPr>
  </w:style>
  <w:style w:type="paragraph" w:styleId="TOC4">
    <w:name w:val="toc 4"/>
    <w:basedOn w:val="TOC3"/>
    <w:semiHidden/>
    <w:rsid w:val="001302F2"/>
    <w:pPr>
      <w:ind w:left="1418" w:hanging="1418"/>
    </w:pPr>
  </w:style>
  <w:style w:type="paragraph" w:styleId="TOC3">
    <w:name w:val="toc 3"/>
    <w:basedOn w:val="TOC2"/>
    <w:semiHidden/>
    <w:rsid w:val="001302F2"/>
    <w:pPr>
      <w:ind w:left="1134" w:hanging="1134"/>
    </w:pPr>
  </w:style>
  <w:style w:type="paragraph" w:styleId="TOC2">
    <w:name w:val="toc 2"/>
    <w:basedOn w:val="TOC1"/>
    <w:semiHidden/>
    <w:rsid w:val="001302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02F2"/>
    <w:pPr>
      <w:ind w:left="284"/>
    </w:pPr>
  </w:style>
  <w:style w:type="paragraph" w:styleId="Index1">
    <w:name w:val="index 1"/>
    <w:basedOn w:val="Normal"/>
    <w:semiHidden/>
    <w:rsid w:val="001302F2"/>
    <w:pPr>
      <w:keepLines/>
      <w:spacing w:after="0"/>
    </w:pPr>
  </w:style>
  <w:style w:type="paragraph" w:customStyle="1" w:styleId="ZH">
    <w:name w:val="ZH"/>
    <w:rsid w:val="001302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302F2"/>
    <w:pPr>
      <w:outlineLvl w:val="9"/>
    </w:pPr>
  </w:style>
  <w:style w:type="paragraph" w:styleId="ListNumber2">
    <w:name w:val="List Number 2"/>
    <w:basedOn w:val="ListNumber"/>
    <w:semiHidden/>
    <w:rsid w:val="001302F2"/>
    <w:pPr>
      <w:ind w:left="851"/>
    </w:pPr>
  </w:style>
  <w:style w:type="paragraph" w:styleId="Header">
    <w:name w:val="header"/>
    <w:semiHidden/>
    <w:rsid w:val="001302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302F2"/>
    <w:rPr>
      <w:b/>
      <w:position w:val="6"/>
      <w:sz w:val="16"/>
    </w:rPr>
  </w:style>
  <w:style w:type="paragraph" w:styleId="FootnoteText">
    <w:name w:val="footnote text"/>
    <w:basedOn w:val="Normal"/>
    <w:semiHidden/>
    <w:rsid w:val="001302F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302F2"/>
    <w:rPr>
      <w:b/>
    </w:rPr>
  </w:style>
  <w:style w:type="paragraph" w:customStyle="1" w:styleId="TAC">
    <w:name w:val="TAC"/>
    <w:basedOn w:val="TAL"/>
    <w:rsid w:val="001302F2"/>
    <w:pPr>
      <w:jc w:val="center"/>
    </w:pPr>
  </w:style>
  <w:style w:type="paragraph" w:customStyle="1" w:styleId="TF">
    <w:name w:val="TF"/>
    <w:basedOn w:val="TH"/>
    <w:rsid w:val="001302F2"/>
    <w:pPr>
      <w:keepNext w:val="0"/>
      <w:spacing w:before="0" w:after="240"/>
    </w:pPr>
  </w:style>
  <w:style w:type="paragraph" w:customStyle="1" w:styleId="NO">
    <w:name w:val="NO"/>
    <w:basedOn w:val="Normal"/>
    <w:rsid w:val="001302F2"/>
    <w:pPr>
      <w:keepLines/>
      <w:ind w:left="1135" w:hanging="851"/>
    </w:pPr>
  </w:style>
  <w:style w:type="paragraph" w:styleId="TOC9">
    <w:name w:val="toc 9"/>
    <w:basedOn w:val="TOC8"/>
    <w:semiHidden/>
    <w:rsid w:val="001302F2"/>
    <w:pPr>
      <w:ind w:left="1418" w:hanging="1418"/>
    </w:pPr>
  </w:style>
  <w:style w:type="paragraph" w:customStyle="1" w:styleId="EX">
    <w:name w:val="EX"/>
    <w:basedOn w:val="Normal"/>
    <w:rsid w:val="001302F2"/>
    <w:pPr>
      <w:keepLines/>
      <w:ind w:left="1702" w:hanging="1418"/>
    </w:pPr>
  </w:style>
  <w:style w:type="paragraph" w:customStyle="1" w:styleId="FP">
    <w:name w:val="FP"/>
    <w:basedOn w:val="Normal"/>
    <w:rsid w:val="001302F2"/>
    <w:pPr>
      <w:spacing w:after="0"/>
    </w:pPr>
  </w:style>
  <w:style w:type="paragraph" w:customStyle="1" w:styleId="LD">
    <w:name w:val="LD"/>
    <w:rsid w:val="001302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302F2"/>
    <w:pPr>
      <w:spacing w:after="0"/>
    </w:pPr>
  </w:style>
  <w:style w:type="paragraph" w:customStyle="1" w:styleId="EW">
    <w:name w:val="EW"/>
    <w:basedOn w:val="EX"/>
    <w:rsid w:val="001302F2"/>
    <w:pPr>
      <w:spacing w:after="0"/>
    </w:pPr>
  </w:style>
  <w:style w:type="paragraph" w:styleId="TOC6">
    <w:name w:val="toc 6"/>
    <w:basedOn w:val="TOC5"/>
    <w:next w:val="Normal"/>
    <w:semiHidden/>
    <w:rsid w:val="001302F2"/>
    <w:pPr>
      <w:ind w:left="1985" w:hanging="1985"/>
    </w:pPr>
  </w:style>
  <w:style w:type="paragraph" w:styleId="TOC7">
    <w:name w:val="toc 7"/>
    <w:basedOn w:val="TOC6"/>
    <w:next w:val="Normal"/>
    <w:semiHidden/>
    <w:rsid w:val="001302F2"/>
    <w:pPr>
      <w:ind w:left="2268" w:hanging="2268"/>
    </w:pPr>
  </w:style>
  <w:style w:type="paragraph" w:styleId="ListBullet2">
    <w:name w:val="List Bullet 2"/>
    <w:basedOn w:val="ListBullet"/>
    <w:semiHidden/>
    <w:rsid w:val="001302F2"/>
    <w:pPr>
      <w:ind w:left="851"/>
    </w:pPr>
  </w:style>
  <w:style w:type="paragraph" w:styleId="ListBullet3">
    <w:name w:val="List Bullet 3"/>
    <w:basedOn w:val="ListBullet2"/>
    <w:semiHidden/>
    <w:rsid w:val="001302F2"/>
    <w:pPr>
      <w:ind w:left="1135"/>
    </w:pPr>
  </w:style>
  <w:style w:type="paragraph" w:styleId="ListNumber">
    <w:name w:val="List Number"/>
    <w:basedOn w:val="List"/>
    <w:semiHidden/>
    <w:rsid w:val="001302F2"/>
  </w:style>
  <w:style w:type="paragraph" w:customStyle="1" w:styleId="EQ">
    <w:name w:val="EQ"/>
    <w:basedOn w:val="Normal"/>
    <w:next w:val="Normal"/>
    <w:rsid w:val="001302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02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02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02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302F2"/>
    <w:pPr>
      <w:jc w:val="right"/>
    </w:pPr>
  </w:style>
  <w:style w:type="paragraph" w:customStyle="1" w:styleId="H6">
    <w:name w:val="H6"/>
    <w:basedOn w:val="Heading5"/>
    <w:next w:val="Normal"/>
    <w:rsid w:val="001302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02F2"/>
    <w:pPr>
      <w:ind w:left="851" w:hanging="851"/>
    </w:pPr>
  </w:style>
  <w:style w:type="paragraph" w:customStyle="1" w:styleId="TAL">
    <w:name w:val="TAL"/>
    <w:basedOn w:val="Normal"/>
    <w:rsid w:val="001302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02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302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302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302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302F2"/>
    <w:pPr>
      <w:framePr w:wrap="notBeside" w:y="16161"/>
    </w:pPr>
  </w:style>
  <w:style w:type="character" w:customStyle="1" w:styleId="ZGSM">
    <w:name w:val="ZGSM"/>
    <w:rsid w:val="001302F2"/>
  </w:style>
  <w:style w:type="paragraph" w:styleId="List2">
    <w:name w:val="List 2"/>
    <w:basedOn w:val="List"/>
    <w:semiHidden/>
    <w:rsid w:val="001302F2"/>
    <w:pPr>
      <w:ind w:left="851"/>
    </w:pPr>
  </w:style>
  <w:style w:type="paragraph" w:customStyle="1" w:styleId="ZG">
    <w:name w:val="ZG"/>
    <w:rsid w:val="001302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302F2"/>
    <w:pPr>
      <w:ind w:left="1135"/>
    </w:pPr>
  </w:style>
  <w:style w:type="paragraph" w:styleId="List4">
    <w:name w:val="List 4"/>
    <w:basedOn w:val="List3"/>
    <w:semiHidden/>
    <w:rsid w:val="001302F2"/>
    <w:pPr>
      <w:ind w:left="1418"/>
    </w:pPr>
  </w:style>
  <w:style w:type="paragraph" w:styleId="List5">
    <w:name w:val="List 5"/>
    <w:basedOn w:val="List4"/>
    <w:semiHidden/>
    <w:rsid w:val="001302F2"/>
    <w:pPr>
      <w:ind w:left="1702"/>
    </w:pPr>
  </w:style>
  <w:style w:type="paragraph" w:customStyle="1" w:styleId="EditorsNote">
    <w:name w:val="Editor's Note"/>
    <w:basedOn w:val="NO"/>
    <w:rsid w:val="001302F2"/>
    <w:rPr>
      <w:color w:val="FF0000"/>
    </w:rPr>
  </w:style>
  <w:style w:type="paragraph" w:styleId="List">
    <w:name w:val="List"/>
    <w:basedOn w:val="Normal"/>
    <w:semiHidden/>
    <w:rsid w:val="001302F2"/>
    <w:pPr>
      <w:ind w:left="568" w:hanging="284"/>
    </w:pPr>
  </w:style>
  <w:style w:type="paragraph" w:styleId="ListBullet">
    <w:name w:val="List Bullet"/>
    <w:basedOn w:val="List"/>
    <w:semiHidden/>
    <w:rsid w:val="001302F2"/>
  </w:style>
  <w:style w:type="paragraph" w:styleId="ListBullet4">
    <w:name w:val="List Bullet 4"/>
    <w:basedOn w:val="ListBullet3"/>
    <w:semiHidden/>
    <w:rsid w:val="001302F2"/>
    <w:pPr>
      <w:ind w:left="1418"/>
    </w:pPr>
  </w:style>
  <w:style w:type="paragraph" w:styleId="ListBullet5">
    <w:name w:val="List Bullet 5"/>
    <w:basedOn w:val="ListBullet4"/>
    <w:semiHidden/>
    <w:rsid w:val="001302F2"/>
    <w:pPr>
      <w:ind w:left="1702"/>
    </w:pPr>
  </w:style>
  <w:style w:type="paragraph" w:customStyle="1" w:styleId="B1">
    <w:name w:val="B1"/>
    <w:basedOn w:val="List"/>
    <w:rsid w:val="001302F2"/>
  </w:style>
  <w:style w:type="paragraph" w:customStyle="1" w:styleId="B2">
    <w:name w:val="B2"/>
    <w:basedOn w:val="List2"/>
    <w:rsid w:val="001302F2"/>
  </w:style>
  <w:style w:type="paragraph" w:customStyle="1" w:styleId="B3">
    <w:name w:val="B3"/>
    <w:basedOn w:val="List3"/>
    <w:rsid w:val="001302F2"/>
  </w:style>
  <w:style w:type="paragraph" w:customStyle="1" w:styleId="B4">
    <w:name w:val="B4"/>
    <w:basedOn w:val="List4"/>
    <w:rsid w:val="001302F2"/>
  </w:style>
  <w:style w:type="paragraph" w:customStyle="1" w:styleId="B5">
    <w:name w:val="B5"/>
    <w:basedOn w:val="List5"/>
    <w:rsid w:val="001302F2"/>
  </w:style>
  <w:style w:type="paragraph" w:styleId="Footer">
    <w:name w:val="footer"/>
    <w:basedOn w:val="Header"/>
    <w:semiHidden/>
    <w:rsid w:val="001302F2"/>
    <w:pPr>
      <w:jc w:val="center"/>
    </w:pPr>
    <w:rPr>
      <w:i/>
    </w:rPr>
  </w:style>
  <w:style w:type="paragraph" w:customStyle="1" w:styleId="ZTD">
    <w:name w:val="ZTD"/>
    <w:basedOn w:val="ZB"/>
    <w:rsid w:val="001302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110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11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20</cp:revision>
  <cp:lastPrinted>1899-12-31T23:00:00Z</cp:lastPrinted>
  <dcterms:created xsi:type="dcterms:W3CDTF">2024-10-28T13:33:00Z</dcterms:created>
  <dcterms:modified xsi:type="dcterms:W3CDTF">2024-11-08T15:36:00Z</dcterms:modified>
</cp:coreProperties>
</file>