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C0812" w14:textId="355EC8A7"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bookmarkStart w:id="0" w:name="_Hlk173770946"/>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E62385">
        <w:rPr>
          <w:rFonts w:eastAsia="맑은 고딕" w:cs="Arial" w:hint="eastAsia"/>
          <w:b/>
          <w:noProof/>
          <w:color w:val="000000"/>
          <w:sz w:val="24"/>
          <w:lang w:eastAsia="ko-KR"/>
        </w:rPr>
        <w:t>6</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B54FF5">
        <w:rPr>
          <w:rFonts w:eastAsia="맑은 고딕" w:cs="Arial" w:hint="eastAsia"/>
          <w:b/>
          <w:noProof/>
          <w:color w:val="000000"/>
          <w:sz w:val="24"/>
          <w:szCs w:val="32"/>
          <w:lang w:eastAsia="ko-KR"/>
        </w:rPr>
        <w:t>4</w:t>
      </w:r>
      <w:r w:rsidR="004F6CBF">
        <w:rPr>
          <w:rFonts w:eastAsia="맑은 고딕" w:cs="Arial" w:hint="eastAsia"/>
          <w:b/>
          <w:noProof/>
          <w:color w:val="000000"/>
          <w:sz w:val="24"/>
          <w:szCs w:val="32"/>
          <w:lang w:eastAsia="ko-KR"/>
        </w:rPr>
        <w:t>7722</w:t>
      </w:r>
    </w:p>
    <w:p w14:paraId="603E6637" w14:textId="3872200F" w:rsidR="008C24F3" w:rsidRPr="00CB2509" w:rsidRDefault="00E62385"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Orlando</w:t>
      </w:r>
      <w:r w:rsidR="00DD75C0" w:rsidRPr="00DD75C0">
        <w:rPr>
          <w:b/>
          <w:noProof/>
          <w:sz w:val="24"/>
        </w:rPr>
        <w:t xml:space="preserve">, </w:t>
      </w:r>
      <w:r>
        <w:rPr>
          <w:rFonts w:eastAsiaTheme="minorEastAsia" w:hint="eastAsia"/>
          <w:b/>
          <w:noProof/>
          <w:sz w:val="24"/>
          <w:lang w:eastAsia="ko-KR"/>
        </w:rPr>
        <w:t>USA</w:t>
      </w:r>
      <w:r w:rsidR="00DD75C0">
        <w:rPr>
          <w:b/>
          <w:noProof/>
          <w:sz w:val="24"/>
        </w:rPr>
        <w:t xml:space="preserve">, </w:t>
      </w:r>
      <w:r w:rsidR="00793897">
        <w:rPr>
          <w:rFonts w:eastAsiaTheme="minorEastAsia" w:hint="eastAsia"/>
          <w:b/>
          <w:noProof/>
          <w:sz w:val="24"/>
          <w:lang w:eastAsia="ko-KR"/>
        </w:rPr>
        <w:t>1</w:t>
      </w:r>
      <w:r>
        <w:rPr>
          <w:rFonts w:eastAsiaTheme="minorEastAsia" w:hint="eastAsia"/>
          <w:b/>
          <w:noProof/>
          <w:sz w:val="24"/>
          <w:lang w:eastAsia="ko-KR"/>
        </w:rPr>
        <w:t>8</w:t>
      </w:r>
      <w:r w:rsidR="00B0049A" w:rsidRPr="00B0049A">
        <w:rPr>
          <w:b/>
          <w:noProof/>
          <w:sz w:val="24"/>
        </w:rPr>
        <w:t xml:space="preserve"> – </w:t>
      </w:r>
      <w:r>
        <w:rPr>
          <w:rFonts w:eastAsiaTheme="minorEastAsia" w:hint="eastAsia"/>
          <w:b/>
          <w:noProof/>
          <w:sz w:val="24"/>
          <w:lang w:eastAsia="ko-KR"/>
        </w:rPr>
        <w:t>22</w:t>
      </w:r>
      <w:r w:rsidR="00B0049A" w:rsidRPr="00B0049A">
        <w:rPr>
          <w:b/>
          <w:noProof/>
          <w:sz w:val="24"/>
        </w:rPr>
        <w:t xml:space="preserve"> </w:t>
      </w:r>
      <w:r>
        <w:rPr>
          <w:rFonts w:eastAsiaTheme="minorEastAsia" w:hint="eastAsia"/>
          <w:b/>
          <w:noProof/>
          <w:sz w:val="24"/>
          <w:lang w:eastAsia="ko-KR"/>
        </w:rPr>
        <w:t>Novem</w:t>
      </w:r>
      <w:r w:rsidR="003557E6">
        <w:rPr>
          <w:rFonts w:eastAsiaTheme="minorEastAsia" w:hint="eastAsia"/>
          <w:b/>
          <w:noProof/>
          <w:sz w:val="24"/>
          <w:lang w:eastAsia="ko-KR"/>
        </w:rPr>
        <w:t>ber</w:t>
      </w:r>
      <w:r w:rsidR="006E54B8" w:rsidRPr="006E54B8">
        <w:rPr>
          <w:b/>
          <w:noProof/>
          <w:sz w:val="24"/>
        </w:rPr>
        <w:t xml:space="preserve"> </w:t>
      </w:r>
      <w:r w:rsidR="00377CBB" w:rsidRPr="00D62F72">
        <w:rPr>
          <w:b/>
          <w:noProof/>
          <w:sz w:val="24"/>
        </w:rPr>
        <w:t>202</w:t>
      </w:r>
      <w:r w:rsidR="00B54FF5">
        <w:rPr>
          <w:rFonts w:eastAsia="맑은 고딕" w:cs="Arial" w:hint="eastAsia"/>
          <w:b/>
          <w:noProof/>
          <w:color w:val="000000"/>
          <w:sz w:val="24"/>
          <w:lang w:eastAsia="ko-KR"/>
        </w:rPr>
        <w:t>4</w:t>
      </w:r>
    </w:p>
    <w:bookmarkEnd w:id="0"/>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918353D"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8944B6">
        <w:rPr>
          <w:rFonts w:ascii="Arial" w:hAnsi="Arial" w:cs="Arial" w:hint="eastAsia"/>
          <w:b/>
          <w:noProof/>
          <w:sz w:val="24"/>
          <w:szCs w:val="28"/>
          <w:lang w:val="en-US" w:eastAsia="ko-KR"/>
        </w:rPr>
        <w:t>2</w:t>
      </w:r>
    </w:p>
    <w:p w14:paraId="44055826" w14:textId="7395652B" w:rsidR="008C24F3" w:rsidRPr="00C15C03"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C15C03">
        <w:rPr>
          <w:rFonts w:ascii="Arial" w:hAnsi="Arial" w:cs="Arial"/>
          <w:b/>
          <w:noProof/>
          <w:sz w:val="24"/>
          <w:szCs w:val="28"/>
          <w:lang w:val="en-US"/>
        </w:rPr>
        <w:t>Electronics Inc.</w:t>
      </w:r>
    </w:p>
    <w:p w14:paraId="1C13897E" w14:textId="7552BA21"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C15C03">
        <w:rPr>
          <w:rFonts w:ascii="Arial" w:hAnsi="Arial" w:cs="Arial"/>
          <w:b/>
          <w:noProof/>
          <w:sz w:val="24"/>
          <w:szCs w:val="28"/>
          <w:lang w:val="en-US"/>
        </w:rPr>
        <w:t>Title:</w:t>
      </w:r>
      <w:r w:rsidR="00B11946" w:rsidRPr="00C15C03">
        <w:rPr>
          <w:rFonts w:ascii="Arial" w:hAnsi="Arial" w:cs="Arial"/>
          <w:b/>
          <w:noProof/>
          <w:sz w:val="24"/>
          <w:szCs w:val="28"/>
          <w:lang w:val="en-US"/>
        </w:rPr>
        <w:tab/>
      </w:r>
      <w:r w:rsidR="00B11946" w:rsidRPr="00C15C03">
        <w:rPr>
          <w:rFonts w:ascii="Arial" w:hAnsi="Arial" w:cs="Arial"/>
          <w:b/>
          <w:noProof/>
          <w:sz w:val="24"/>
          <w:szCs w:val="28"/>
          <w:lang w:val="en-US"/>
        </w:rPr>
        <w:tab/>
      </w:r>
      <w:r w:rsidR="00B11946" w:rsidRPr="00C15C03">
        <w:rPr>
          <w:rFonts w:ascii="Arial" w:hAnsi="Arial" w:cs="Arial"/>
          <w:b/>
          <w:noProof/>
          <w:sz w:val="24"/>
          <w:szCs w:val="28"/>
          <w:lang w:val="en-US"/>
        </w:rPr>
        <w:tab/>
      </w:r>
      <w:r w:rsidR="0080415D">
        <w:rPr>
          <w:rFonts w:ascii="Arial" w:hAnsi="Arial" w:cs="Arial" w:hint="eastAsia"/>
          <w:b/>
          <w:noProof/>
          <w:sz w:val="24"/>
          <w:szCs w:val="28"/>
          <w:lang w:val="en-US" w:eastAsia="ko-KR"/>
        </w:rPr>
        <w:t>Further consideration on support of</w:t>
      </w:r>
      <w:r w:rsidR="00017EFA" w:rsidRPr="00C15C03">
        <w:rPr>
          <w:rFonts w:ascii="Arial" w:hAnsi="Arial" w:cs="Arial" w:hint="eastAsia"/>
          <w:b/>
          <w:noProof/>
          <w:sz w:val="24"/>
          <w:szCs w:val="28"/>
          <w:lang w:val="en-US" w:eastAsia="ko-KR"/>
        </w:rPr>
        <w:t xml:space="preserve"> WAB</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34BEF"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34BEF">
        <w:rPr>
          <w:rFonts w:hint="eastAsia"/>
          <w:szCs w:val="36"/>
          <w:lang w:val="en-US" w:eastAsia="ko-KR"/>
        </w:rPr>
        <w:t>Introduction</w:t>
      </w:r>
    </w:p>
    <w:p w14:paraId="142A9E91" w14:textId="1D4E555B" w:rsidR="00342850" w:rsidRPr="00734BEF" w:rsidRDefault="00342850" w:rsidP="00473324">
      <w:pPr>
        <w:rPr>
          <w:lang w:eastAsia="ko-KR"/>
        </w:rPr>
      </w:pPr>
      <w:r w:rsidRPr="00734BEF">
        <w:rPr>
          <w:rFonts w:hint="eastAsia"/>
          <w:lang w:eastAsia="ko-KR"/>
        </w:rPr>
        <w:t xml:space="preserve">In </w:t>
      </w:r>
      <w:r w:rsidR="00A14CE4" w:rsidRPr="00734BEF">
        <w:rPr>
          <w:lang w:eastAsia="ko-KR"/>
        </w:rPr>
        <w:t>R3-24</w:t>
      </w:r>
      <w:r w:rsidR="00734BEF" w:rsidRPr="00734BEF">
        <w:rPr>
          <w:rFonts w:hint="eastAsia"/>
          <w:lang w:eastAsia="ko-KR"/>
        </w:rPr>
        <w:t>4019</w:t>
      </w:r>
      <w:r w:rsidR="00A14CE4" w:rsidRPr="00734BEF">
        <w:rPr>
          <w:lang w:eastAsia="ko-KR"/>
        </w:rPr>
        <w:t>/</w:t>
      </w:r>
      <w:bookmarkStart w:id="1" w:name="_Hlk178698623"/>
      <w:r w:rsidR="00A14CE4" w:rsidRPr="00734BEF">
        <w:rPr>
          <w:lang w:eastAsia="ko-KR"/>
        </w:rPr>
        <w:t>S2-240</w:t>
      </w:r>
      <w:r w:rsidR="00734BEF" w:rsidRPr="00734BEF">
        <w:rPr>
          <w:rFonts w:hint="eastAsia"/>
          <w:lang w:eastAsia="ko-KR"/>
        </w:rPr>
        <w:t>7345</w:t>
      </w:r>
      <w:r w:rsidR="00A14CE4" w:rsidRPr="00734BEF">
        <w:rPr>
          <w:rFonts w:hint="eastAsia"/>
          <w:lang w:eastAsia="ko-KR"/>
        </w:rPr>
        <w:t xml:space="preserve"> </w:t>
      </w:r>
      <w:bookmarkEnd w:id="1"/>
      <w:r w:rsidR="00026714" w:rsidRPr="00734BEF">
        <w:rPr>
          <w:rFonts w:hint="eastAsia"/>
          <w:lang w:eastAsia="ko-KR"/>
        </w:rPr>
        <w:t>[</w:t>
      </w:r>
      <w:r w:rsidR="009E06F6" w:rsidRPr="00734BEF">
        <w:rPr>
          <w:rFonts w:hint="eastAsia"/>
          <w:lang w:eastAsia="ko-KR"/>
        </w:rPr>
        <w:t>1</w:t>
      </w:r>
      <w:r w:rsidR="00026714" w:rsidRPr="00734BEF">
        <w:rPr>
          <w:rFonts w:hint="eastAsia"/>
          <w:lang w:eastAsia="ko-KR"/>
        </w:rPr>
        <w:t>]</w:t>
      </w:r>
      <w:r w:rsidRPr="00734BEF">
        <w:rPr>
          <w:rFonts w:hint="eastAsia"/>
          <w:lang w:eastAsia="ko-KR"/>
        </w:rPr>
        <w:t xml:space="preserve">, the SA2 sent a LS on </w:t>
      </w:r>
      <w:r w:rsidR="00734BEF" w:rsidRPr="00734BEF">
        <w:rPr>
          <w:lang w:eastAsia="ko-KR"/>
        </w:rPr>
        <w:t>questions regarding FS_VMR_Ph2</w:t>
      </w:r>
      <w:r w:rsidR="00734BEF" w:rsidRPr="00734BEF">
        <w:rPr>
          <w:rFonts w:hint="eastAsia"/>
          <w:lang w:eastAsia="ko-KR"/>
        </w:rPr>
        <w:t xml:space="preserve"> </w:t>
      </w:r>
      <w:r w:rsidRPr="00734BEF">
        <w:rPr>
          <w:rFonts w:hint="eastAsia"/>
          <w:lang w:eastAsia="ko-KR"/>
        </w:rPr>
        <w:t xml:space="preserve">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324" w:rsidRPr="00FF277B" w14:paraId="16E5ECAB" w14:textId="77777777" w:rsidTr="00342850">
        <w:tc>
          <w:tcPr>
            <w:tcW w:w="9631" w:type="dxa"/>
            <w:shd w:val="clear" w:color="auto" w:fill="auto"/>
          </w:tcPr>
          <w:p w14:paraId="39DD9C5C" w14:textId="77777777" w:rsidR="00473324" w:rsidRPr="00734BEF" w:rsidRDefault="00473324" w:rsidP="00A075C7">
            <w:r w:rsidRPr="00734BEF">
              <w:rPr>
                <w:rFonts w:ascii="맑은 고딕" w:eastAsia="맑은 고딕" w:hAnsi="맑은 고딕" w:hint="eastAsia"/>
                <w:lang w:eastAsia="ko-KR"/>
              </w:rPr>
              <w:t>…</w:t>
            </w:r>
          </w:p>
          <w:p w14:paraId="6902A583"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Issue-1:</w:t>
            </w:r>
          </w:p>
          <w:p w14:paraId="25948588"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SA2 has discussed the access control (to restrict MWAB-UE accessing MWAB-gNB cell)  for below two cases:</w:t>
            </w:r>
          </w:p>
          <w:p w14:paraId="4DD37E4F" w14:textId="77777777" w:rsidR="00734BEF" w:rsidRPr="00734BEF" w:rsidRDefault="00734BEF" w:rsidP="00734BEF">
            <w:pPr>
              <w:overflowPunct w:val="0"/>
              <w:autoSpaceDE w:val="0"/>
              <w:autoSpaceDN w:val="0"/>
              <w:adjustRightInd w:val="0"/>
              <w:ind w:left="568" w:hanging="284"/>
              <w:textAlignment w:val="baseline"/>
              <w:rPr>
                <w:rFonts w:eastAsia="Times New Roman"/>
                <w:color w:val="000000"/>
                <w:lang w:eastAsia="ja-JP"/>
              </w:rPr>
            </w:pPr>
            <w:r w:rsidRPr="00734BEF">
              <w:rPr>
                <w:rFonts w:eastAsia="Times New Roman"/>
                <w:color w:val="000000"/>
                <w:lang w:eastAsia="ja-JP"/>
              </w:rPr>
              <w:t>a)</w:t>
            </w:r>
            <w:r w:rsidRPr="00734BEF">
              <w:rPr>
                <w:rFonts w:eastAsia="Times New Roman"/>
                <w:color w:val="000000"/>
                <w:lang w:eastAsia="ja-JP"/>
              </w:rPr>
              <w:tab/>
              <w:t xml:space="preserve">MWAB-UE accessing any MWAB-gNB in IDLE and CONNECTED mode(documented as one candidate solution in clause 6.2.3.6 of TS 23.700-06); and </w:t>
            </w:r>
          </w:p>
          <w:p w14:paraId="45A1769D" w14:textId="77777777" w:rsidR="00734BEF" w:rsidRPr="00734BEF" w:rsidRDefault="00734BEF" w:rsidP="00734BEF">
            <w:pPr>
              <w:overflowPunct w:val="0"/>
              <w:autoSpaceDE w:val="0"/>
              <w:autoSpaceDN w:val="0"/>
              <w:adjustRightInd w:val="0"/>
              <w:ind w:left="568" w:hanging="284"/>
              <w:textAlignment w:val="baseline"/>
              <w:rPr>
                <w:rFonts w:eastAsia="Times New Roman"/>
                <w:color w:val="000000"/>
                <w:lang w:eastAsia="ja-JP"/>
              </w:rPr>
            </w:pPr>
            <w:r w:rsidRPr="00734BEF">
              <w:rPr>
                <w:rFonts w:eastAsia="Times New Roman"/>
                <w:color w:val="000000"/>
                <w:lang w:eastAsia="ja-JP"/>
              </w:rPr>
              <w:t>b)</w:t>
            </w:r>
            <w:r w:rsidRPr="00734BEF">
              <w:rPr>
                <w:rFonts w:eastAsia="Times New Roman"/>
                <w:color w:val="000000"/>
                <w:lang w:eastAsia="ja-JP"/>
              </w:rPr>
              <w:tab/>
              <w:t xml:space="preserve">MWAB-UE accessing MWAB-gNB belonging to same MWAB. </w:t>
            </w:r>
          </w:p>
          <w:p w14:paraId="5E503DAC"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SA2 assume that those scenarios will be discussed by RAN WGs, and ask for RAN feedback.</w:t>
            </w:r>
          </w:p>
          <w:p w14:paraId="475AEB1E"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Issue-2:</w:t>
            </w:r>
          </w:p>
          <w:p w14:paraId="05FAAC81" w14:textId="77777777" w:rsidR="00734BEF" w:rsidRPr="00734BEF" w:rsidRDefault="00734BEF" w:rsidP="00734BEF">
            <w:pPr>
              <w:overflowPunct w:val="0"/>
              <w:autoSpaceDE w:val="0"/>
              <w:autoSpaceDN w:val="0"/>
              <w:adjustRightInd w:val="0"/>
              <w:textAlignment w:val="baseline"/>
              <w:rPr>
                <w:rFonts w:eastAsia="Times New Roman"/>
                <w:color w:val="000000"/>
                <w:lang w:eastAsia="ja-JP"/>
              </w:rPr>
            </w:pPr>
            <w:r w:rsidRPr="00734BEF">
              <w:rPr>
                <w:rFonts w:eastAsia="Times New Roman"/>
                <w:color w:val="000000"/>
                <w:lang w:eastAsia="ja-JP"/>
              </w:rPr>
              <w:t>SA2 has discussed and concluded that Additional ULI format will be determined by RAN WG and SA2 will align based on RAN feedback. Please refer to related conclusion in clause 8.5 of TR 23.700-06.</w:t>
            </w:r>
          </w:p>
          <w:p w14:paraId="07AD1AB3" w14:textId="77777777" w:rsidR="00473324" w:rsidRPr="00734BEF" w:rsidRDefault="00473324" w:rsidP="00A075C7">
            <w:r w:rsidRPr="00734BEF">
              <w:rPr>
                <w:rFonts w:ascii="맑은 고딕" w:eastAsia="맑은 고딕" w:hAnsi="맑은 고딕" w:hint="eastAsia"/>
                <w:lang w:eastAsia="ko-KR"/>
              </w:rPr>
              <w:t>…</w:t>
            </w:r>
          </w:p>
        </w:tc>
      </w:tr>
    </w:tbl>
    <w:p w14:paraId="0DB512F9" w14:textId="77777777" w:rsidR="00473324" w:rsidRPr="00FF277B" w:rsidRDefault="00473324" w:rsidP="00473324">
      <w:pPr>
        <w:rPr>
          <w:highlight w:val="yellow"/>
        </w:rPr>
      </w:pPr>
    </w:p>
    <w:p w14:paraId="5FA70403" w14:textId="086B9CF9" w:rsidR="00473324" w:rsidRPr="00CE0076" w:rsidRDefault="00342850" w:rsidP="008B5158">
      <w:pPr>
        <w:jc w:val="both"/>
        <w:rPr>
          <w:rFonts w:eastAsia="맑은 고딕"/>
          <w:lang w:eastAsia="ko-KR"/>
        </w:rPr>
      </w:pPr>
      <w:r w:rsidRPr="00734BEF">
        <w:rPr>
          <w:rFonts w:hint="eastAsia"/>
          <w:lang w:eastAsia="ko-KR"/>
        </w:rPr>
        <w:t xml:space="preserve">In this LS, </w:t>
      </w:r>
      <w:r w:rsidR="008B5158" w:rsidRPr="00734BEF">
        <w:rPr>
          <w:rFonts w:hint="eastAsia"/>
          <w:lang w:eastAsia="ko-KR"/>
        </w:rPr>
        <w:t xml:space="preserve">SA2 asks the RAN3 to provide any feedback on </w:t>
      </w:r>
      <w:r w:rsidR="00F72E3B">
        <w:rPr>
          <w:rFonts w:hint="eastAsia"/>
          <w:lang w:eastAsia="ko-KR"/>
        </w:rPr>
        <w:t>two</w:t>
      </w:r>
      <w:r w:rsidR="008B5158" w:rsidRPr="00734BEF">
        <w:rPr>
          <w:rFonts w:hint="eastAsia"/>
          <w:lang w:eastAsia="ko-KR"/>
        </w:rPr>
        <w:t xml:space="preserve"> issues related to the WAB </w:t>
      </w:r>
      <w:r w:rsidR="008B5158" w:rsidRPr="00734BEF">
        <w:rPr>
          <w:lang w:eastAsia="ko-KR"/>
        </w:rPr>
        <w:t>support</w:t>
      </w:r>
      <w:r w:rsidR="008B5158" w:rsidRPr="00734BEF">
        <w:rPr>
          <w:rFonts w:hint="eastAsia"/>
          <w:lang w:eastAsia="ko-KR"/>
        </w:rPr>
        <w:t>.</w:t>
      </w:r>
      <w:r w:rsidRPr="00734BEF">
        <w:rPr>
          <w:rFonts w:hint="eastAsia"/>
          <w:lang w:eastAsia="ko-KR"/>
        </w:rPr>
        <w:t xml:space="preserve"> </w:t>
      </w:r>
      <w:r w:rsidR="00735A37">
        <w:rPr>
          <w:rFonts w:hint="eastAsia"/>
          <w:lang w:eastAsia="ko-KR"/>
        </w:rPr>
        <w:t xml:space="preserve">In last RAN3 meeting, RAN3 had initial discussion on these issues, and captured some RAN-based solutions to avoid the multi-hop </w:t>
      </w:r>
      <w:r w:rsidR="00735A37" w:rsidRPr="00E51C54">
        <w:rPr>
          <w:rFonts w:hint="eastAsia"/>
          <w:lang w:eastAsia="ko-KR"/>
        </w:rPr>
        <w:t>WAB [</w:t>
      </w:r>
      <w:r w:rsidR="00E51C54" w:rsidRPr="00E51C54">
        <w:rPr>
          <w:rFonts w:hint="eastAsia"/>
          <w:lang w:eastAsia="ko-KR"/>
        </w:rPr>
        <w:t>2</w:t>
      </w:r>
      <w:r w:rsidR="00735A37" w:rsidRPr="00E51C54">
        <w:rPr>
          <w:rFonts w:hint="eastAsia"/>
          <w:lang w:eastAsia="ko-KR"/>
        </w:rPr>
        <w:t>].</w:t>
      </w:r>
      <w:r w:rsidR="00735A37">
        <w:rPr>
          <w:rFonts w:hint="eastAsia"/>
          <w:lang w:eastAsia="ko-KR"/>
        </w:rPr>
        <w:t xml:space="preserve"> </w:t>
      </w:r>
      <w:r w:rsidR="00473324" w:rsidRPr="00734BEF">
        <w:t xml:space="preserve">In this contribution, we will discuss </w:t>
      </w:r>
      <w:r w:rsidRPr="00734BEF">
        <w:rPr>
          <w:rFonts w:hint="eastAsia"/>
          <w:lang w:eastAsia="ko-KR"/>
        </w:rPr>
        <w:t xml:space="preserve">the </w:t>
      </w:r>
      <w:r w:rsidR="008B5158" w:rsidRPr="00734BEF">
        <w:rPr>
          <w:rFonts w:hint="eastAsia"/>
          <w:lang w:eastAsia="ko-KR"/>
        </w:rPr>
        <w:t>open issues raised by the SA2</w:t>
      </w:r>
      <w:r w:rsidRPr="00734BEF">
        <w:rPr>
          <w:rFonts w:hint="eastAsia"/>
          <w:lang w:eastAsia="ko-KR"/>
        </w:rPr>
        <w:t xml:space="preserve"> in the LS</w:t>
      </w:r>
      <w:r w:rsidR="00473324" w:rsidRPr="00734BEF">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71D950F" w14:textId="19EB4799" w:rsidR="00FF277B" w:rsidRDefault="004A52C8" w:rsidP="00026714">
      <w:pPr>
        <w:jc w:val="both"/>
        <w:rPr>
          <w:lang w:eastAsia="ko-KR"/>
        </w:rPr>
      </w:pPr>
      <w:r>
        <w:rPr>
          <w:rFonts w:hint="eastAsia"/>
          <w:lang w:eastAsia="ko-KR"/>
        </w:rPr>
        <w:t>Regarding t</w:t>
      </w:r>
      <w:r w:rsidR="003A2137">
        <w:rPr>
          <w:rFonts w:hint="eastAsia"/>
          <w:lang w:eastAsia="ko-KR"/>
        </w:rPr>
        <w:t>wo issues related to the a</w:t>
      </w:r>
      <w:r w:rsidRPr="003A2137">
        <w:rPr>
          <w:rFonts w:hint="eastAsia"/>
          <w:lang w:eastAsia="ko-KR"/>
        </w:rPr>
        <w:t>dditional ULI format</w:t>
      </w:r>
      <w:r>
        <w:rPr>
          <w:rFonts w:hint="eastAsia"/>
          <w:lang w:eastAsia="ko-KR"/>
        </w:rPr>
        <w:t xml:space="preserve"> and the access control to guarantee </w:t>
      </w:r>
      <w:r w:rsidRPr="003A2137">
        <w:rPr>
          <w:lang w:eastAsia="ko-KR"/>
        </w:rPr>
        <w:t>single-hop backhauling</w:t>
      </w:r>
      <w:r w:rsidRPr="003A2137">
        <w:rPr>
          <w:rFonts w:hint="eastAsia"/>
          <w:lang w:eastAsia="ko-KR"/>
        </w:rPr>
        <w:t xml:space="preserve"> (</w:t>
      </w:r>
      <w:r>
        <w:rPr>
          <w:lang w:eastAsia="ko-KR"/>
        </w:rPr>
        <w:t xml:space="preserve">to </w:t>
      </w:r>
      <w:r w:rsidRPr="002E5CD4">
        <w:rPr>
          <w:lang w:eastAsia="ko-KR"/>
        </w:rPr>
        <w:t>restrict WAB-</w:t>
      </w:r>
      <w:r w:rsidR="00AA7749">
        <w:rPr>
          <w:rFonts w:hint="eastAsia"/>
          <w:lang w:eastAsia="ko-KR"/>
        </w:rPr>
        <w:t>MT</w:t>
      </w:r>
      <w:r w:rsidRPr="002E5CD4">
        <w:rPr>
          <w:lang w:eastAsia="ko-KR"/>
        </w:rPr>
        <w:t xml:space="preserve"> accessing WAB-gNB cell</w:t>
      </w:r>
      <w:r w:rsidRPr="003A2137">
        <w:rPr>
          <w:rFonts w:hint="eastAsia"/>
          <w:lang w:eastAsia="ko-KR"/>
        </w:rPr>
        <w:t xml:space="preserve">), </w:t>
      </w:r>
      <w:r>
        <w:rPr>
          <w:rFonts w:hint="eastAsia"/>
          <w:lang w:eastAsia="ko-KR"/>
        </w:rPr>
        <w:t xml:space="preserve">SA2 </w:t>
      </w:r>
      <w:r w:rsidRPr="009E06F6">
        <w:rPr>
          <w:rFonts w:hint="eastAsia"/>
          <w:lang w:eastAsia="ko-KR"/>
        </w:rPr>
        <w:t xml:space="preserve">sent a LS to ask RAN3 to provide </w:t>
      </w:r>
      <w:r w:rsidRPr="009E06F6">
        <w:rPr>
          <w:lang w:eastAsia="ko-KR"/>
        </w:rPr>
        <w:t>any feedback on</w:t>
      </w:r>
      <w:r w:rsidRPr="009E06F6">
        <w:rPr>
          <w:rFonts w:hint="eastAsia"/>
          <w:lang w:eastAsia="ko-KR"/>
        </w:rPr>
        <w:t xml:space="preserve"> </w:t>
      </w:r>
      <w:r w:rsidR="003A2137">
        <w:rPr>
          <w:rFonts w:hint="eastAsia"/>
          <w:lang w:eastAsia="ko-KR"/>
        </w:rPr>
        <w:t xml:space="preserve">these </w:t>
      </w:r>
      <w:r>
        <w:rPr>
          <w:rFonts w:hint="eastAsia"/>
          <w:lang w:eastAsia="ko-KR"/>
        </w:rPr>
        <w:t>issues [1].</w:t>
      </w:r>
    </w:p>
    <w:p w14:paraId="33A0463B" w14:textId="11A6BB24" w:rsidR="003A2137" w:rsidRDefault="003A2137" w:rsidP="003A2137">
      <w:pPr>
        <w:jc w:val="both"/>
        <w:rPr>
          <w:lang w:eastAsia="ko-KR"/>
        </w:rPr>
      </w:pPr>
      <w:r>
        <w:rPr>
          <w:rFonts w:hint="eastAsia"/>
          <w:lang w:eastAsia="ko-KR"/>
        </w:rPr>
        <w:t xml:space="preserve">First issue in [1] is how to the </w:t>
      </w:r>
      <w:r>
        <w:rPr>
          <w:lang w:eastAsia="ko-KR"/>
        </w:rPr>
        <w:t>access control (to restrict WAB-</w:t>
      </w:r>
      <w:r w:rsidR="00AA7749">
        <w:rPr>
          <w:rFonts w:hint="eastAsia"/>
          <w:lang w:eastAsia="ko-KR"/>
        </w:rPr>
        <w:t>MT</w:t>
      </w:r>
      <w:r>
        <w:rPr>
          <w:lang w:eastAsia="ko-KR"/>
        </w:rPr>
        <w:t xml:space="preserve"> accessing WAB-gNB cell) for below two cases:</w:t>
      </w:r>
    </w:p>
    <w:p w14:paraId="26B30952" w14:textId="22826356" w:rsidR="003A2137" w:rsidRPr="003A2137" w:rsidRDefault="003A2137">
      <w:pPr>
        <w:pStyle w:val="afa"/>
        <w:numPr>
          <w:ilvl w:val="0"/>
          <w:numId w:val="11"/>
        </w:numPr>
        <w:spacing w:after="240"/>
        <w:ind w:leftChars="0"/>
        <w:rPr>
          <w:rFonts w:ascii="Times New Roman" w:eastAsia="바탕" w:hAnsi="Times New Roman"/>
          <w:kern w:val="0"/>
          <w:szCs w:val="20"/>
          <w:lang w:val="en-GB"/>
        </w:rPr>
      </w:pPr>
      <w:r w:rsidRPr="003A2137">
        <w:rPr>
          <w:rFonts w:ascii="Times New Roman" w:eastAsia="바탕" w:hAnsi="Times New Roman"/>
          <w:kern w:val="0"/>
          <w:szCs w:val="20"/>
          <w:lang w:val="en-GB"/>
        </w:rPr>
        <w:t>WAB-</w:t>
      </w:r>
      <w:r w:rsidR="00AA7749">
        <w:rPr>
          <w:rFonts w:ascii="Times New Roman" w:eastAsia="바탕" w:hAnsi="Times New Roman" w:hint="eastAsia"/>
          <w:kern w:val="0"/>
          <w:szCs w:val="20"/>
          <w:lang w:val="en-GB"/>
        </w:rPr>
        <w:t>MT</w:t>
      </w:r>
      <w:r w:rsidRPr="003A2137">
        <w:rPr>
          <w:rFonts w:ascii="Times New Roman" w:eastAsia="바탕" w:hAnsi="Times New Roman"/>
          <w:kern w:val="0"/>
          <w:szCs w:val="20"/>
          <w:lang w:val="en-GB"/>
        </w:rPr>
        <w:t xml:space="preserve"> accessing any WAB-gNB in IDLE and CONNECTED mode</w:t>
      </w:r>
      <w:r w:rsidR="00F40EAC">
        <w:rPr>
          <w:rFonts w:ascii="Times New Roman" w:eastAsia="바탕" w:hAnsi="Times New Roman" w:hint="eastAsia"/>
          <w:kern w:val="0"/>
          <w:szCs w:val="20"/>
          <w:lang w:val="en-GB"/>
        </w:rPr>
        <w:t xml:space="preserve"> </w:t>
      </w:r>
      <w:r w:rsidRPr="003A2137">
        <w:rPr>
          <w:rFonts w:ascii="Times New Roman" w:eastAsia="바탕" w:hAnsi="Times New Roman"/>
          <w:kern w:val="0"/>
          <w:szCs w:val="20"/>
          <w:lang w:val="en-GB"/>
        </w:rPr>
        <w:t xml:space="preserve">(documented as one candidate solution in clause 6.2.3.6 of TS 23.700-06); and </w:t>
      </w:r>
    </w:p>
    <w:p w14:paraId="3C42C841" w14:textId="1341B930" w:rsidR="003A2137" w:rsidRPr="00AA7749" w:rsidRDefault="003A2137">
      <w:pPr>
        <w:pStyle w:val="afa"/>
        <w:numPr>
          <w:ilvl w:val="0"/>
          <w:numId w:val="11"/>
        </w:numPr>
        <w:spacing w:after="240"/>
        <w:ind w:leftChars="0"/>
        <w:rPr>
          <w:rFonts w:ascii="Times New Roman" w:eastAsia="바탕" w:hAnsi="Times New Roman"/>
          <w:kern w:val="0"/>
          <w:szCs w:val="20"/>
          <w:lang w:val="en-GB"/>
        </w:rPr>
      </w:pPr>
      <w:r w:rsidRPr="00AA7749">
        <w:rPr>
          <w:rFonts w:ascii="Times New Roman" w:eastAsia="바탕" w:hAnsi="Times New Roman"/>
          <w:kern w:val="0"/>
          <w:szCs w:val="20"/>
          <w:lang w:val="en-GB"/>
        </w:rPr>
        <w:t>WA</w:t>
      </w:r>
      <w:r w:rsidR="00AA7749" w:rsidRPr="00AA7749">
        <w:rPr>
          <w:rFonts w:ascii="Times New Roman" w:eastAsia="바탕" w:hAnsi="Times New Roman" w:hint="eastAsia"/>
          <w:kern w:val="0"/>
          <w:szCs w:val="20"/>
          <w:lang w:val="en-GB"/>
        </w:rPr>
        <w:t>B-MT</w:t>
      </w:r>
      <w:r w:rsidRPr="00AA7749">
        <w:rPr>
          <w:rFonts w:ascii="Times New Roman" w:eastAsia="바탕" w:hAnsi="Times New Roman"/>
          <w:kern w:val="0"/>
          <w:szCs w:val="20"/>
          <w:lang w:val="en-GB"/>
        </w:rPr>
        <w:t xml:space="preserve"> accessing WAB-gNB belonging to same WAB.</w:t>
      </w:r>
    </w:p>
    <w:p w14:paraId="7138FD5A" w14:textId="72266FBA" w:rsidR="00584439" w:rsidRDefault="00584439" w:rsidP="00026714">
      <w:pPr>
        <w:jc w:val="both"/>
        <w:rPr>
          <w:lang w:val="en-US" w:eastAsia="ko-KR"/>
        </w:rPr>
      </w:pPr>
      <w:r>
        <w:rPr>
          <w:rFonts w:hint="eastAsia"/>
          <w:lang w:val="en-US" w:eastAsia="ko-KR"/>
        </w:rPr>
        <w:t xml:space="preserve">In RAN3#125bis meeting, RAN3 captured </w:t>
      </w:r>
      <w:r w:rsidRPr="00584439">
        <w:rPr>
          <w:lang w:val="en-US" w:eastAsia="ko-KR"/>
        </w:rPr>
        <w:t>the following RAN based solutions to avoid multi</w:t>
      </w:r>
      <w:r>
        <w:rPr>
          <w:rFonts w:hint="eastAsia"/>
          <w:lang w:val="en-US" w:eastAsia="ko-KR"/>
        </w:rPr>
        <w:t>-</w:t>
      </w:r>
      <w:r w:rsidRPr="00584439">
        <w:rPr>
          <w:lang w:val="en-US" w:eastAsia="ko-KR"/>
        </w:rPr>
        <w:t xml:space="preserve">hop </w:t>
      </w:r>
      <w:r w:rsidRPr="00E51C54">
        <w:rPr>
          <w:lang w:val="en-US" w:eastAsia="ko-KR"/>
        </w:rPr>
        <w:t>WAB</w:t>
      </w:r>
      <w:r w:rsidRPr="00E51C54">
        <w:rPr>
          <w:rFonts w:hint="eastAsia"/>
          <w:lang w:val="en-US" w:eastAsia="ko-KR"/>
        </w:rPr>
        <w:t xml:space="preserve"> in [</w:t>
      </w:r>
      <w:r w:rsidR="00E51C54" w:rsidRPr="00E51C54">
        <w:rPr>
          <w:rFonts w:hint="eastAsia"/>
          <w:lang w:val="en-US" w:eastAsia="ko-KR"/>
        </w:rPr>
        <w:t>2</w:t>
      </w:r>
      <w:r w:rsidRPr="00E51C54">
        <w:rPr>
          <w:rFonts w:hint="eastAsia"/>
          <w:lang w:val="en-US" w:eastAsia="ko-KR"/>
        </w:rPr>
        <w:t>]:</w:t>
      </w:r>
    </w:p>
    <w:p w14:paraId="1C32D9E9" w14:textId="3D37BAD8" w:rsidR="00584439" w:rsidRPr="00584439" w:rsidRDefault="00584439">
      <w:pPr>
        <w:pStyle w:val="afa"/>
        <w:numPr>
          <w:ilvl w:val="0"/>
          <w:numId w:val="13"/>
        </w:numPr>
        <w:spacing w:after="240"/>
        <w:ind w:leftChars="0"/>
        <w:rPr>
          <w:rFonts w:ascii="Times New Roman" w:eastAsia="바탕" w:hAnsi="Times New Roman"/>
          <w:kern w:val="0"/>
          <w:szCs w:val="20"/>
          <w:lang w:val="en-GB"/>
        </w:rPr>
      </w:pPr>
      <w:r w:rsidRPr="00584439">
        <w:rPr>
          <w:rFonts w:ascii="Times New Roman" w:eastAsia="바탕" w:hAnsi="Times New Roman"/>
          <w:kern w:val="0"/>
          <w:szCs w:val="20"/>
          <w:lang w:val="en-GB"/>
        </w:rPr>
        <w:t xml:space="preserve">Solution 1: </w:t>
      </w:r>
      <w:r w:rsidR="00096B0C" w:rsidRPr="00096B0C">
        <w:rPr>
          <w:rFonts w:ascii="Times New Roman" w:eastAsia="바탕" w:hAnsi="Times New Roman"/>
          <w:kern w:val="0"/>
          <w:szCs w:val="20"/>
          <w:lang w:val="en-GB"/>
        </w:rPr>
        <w:t>The WAB-gNB uses dedicated frequencies and/or PCIs. FFS on any other legacy OTA parameters</w:t>
      </w:r>
      <w:r w:rsidRPr="00584439">
        <w:rPr>
          <w:rFonts w:ascii="Times New Roman" w:eastAsia="바탕" w:hAnsi="Times New Roman"/>
          <w:kern w:val="0"/>
          <w:szCs w:val="20"/>
          <w:lang w:val="en-GB"/>
        </w:rPr>
        <w:t>.</w:t>
      </w:r>
    </w:p>
    <w:p w14:paraId="213B4636" w14:textId="2BBC1E37" w:rsidR="00584439" w:rsidRPr="00584439" w:rsidRDefault="00584439">
      <w:pPr>
        <w:pStyle w:val="afa"/>
        <w:numPr>
          <w:ilvl w:val="0"/>
          <w:numId w:val="13"/>
        </w:numPr>
        <w:spacing w:after="240"/>
        <w:ind w:leftChars="0"/>
        <w:rPr>
          <w:rFonts w:ascii="Times New Roman" w:eastAsia="바탕" w:hAnsi="Times New Roman"/>
          <w:kern w:val="0"/>
          <w:szCs w:val="20"/>
          <w:lang w:val="en-GB"/>
        </w:rPr>
      </w:pPr>
      <w:r w:rsidRPr="00584439">
        <w:rPr>
          <w:rFonts w:ascii="Times New Roman" w:eastAsia="바탕" w:hAnsi="Times New Roman"/>
          <w:kern w:val="0"/>
          <w:szCs w:val="20"/>
          <w:lang w:val="en-GB"/>
        </w:rPr>
        <w:t xml:space="preserve">Solution 2: </w:t>
      </w:r>
      <w:r w:rsidR="00096B0C" w:rsidRPr="00096B0C">
        <w:rPr>
          <w:rFonts w:ascii="Times New Roman" w:eastAsia="바탕" w:hAnsi="Times New Roman"/>
          <w:kern w:val="0"/>
          <w:szCs w:val="20"/>
          <w:lang w:val="en-GB"/>
        </w:rPr>
        <w:t xml:space="preserve">Use the slice dedicated for backhauling, i.e. use a list of S-NSSAIs in </w:t>
      </w:r>
      <w:r w:rsidR="00096B0C" w:rsidRPr="00096B0C">
        <w:rPr>
          <w:rFonts w:ascii="Times New Roman" w:eastAsia="바탕" w:hAnsi="Times New Roman"/>
          <w:i/>
          <w:iCs/>
          <w:kern w:val="0"/>
          <w:szCs w:val="20"/>
          <w:lang w:val="en-GB"/>
        </w:rPr>
        <w:t>RRC</w:t>
      </w:r>
      <w:r w:rsidR="00096B0C" w:rsidRPr="00096B0C">
        <w:rPr>
          <w:rFonts w:ascii="Times New Roman" w:eastAsia="바탕" w:hAnsi="Times New Roman" w:hint="eastAsia"/>
          <w:i/>
          <w:iCs/>
          <w:kern w:val="0"/>
          <w:szCs w:val="20"/>
          <w:lang w:val="en-GB"/>
        </w:rPr>
        <w:t>S</w:t>
      </w:r>
      <w:r w:rsidR="00096B0C" w:rsidRPr="00096B0C">
        <w:rPr>
          <w:rFonts w:ascii="Times New Roman" w:eastAsia="바탕" w:hAnsi="Times New Roman"/>
          <w:i/>
          <w:iCs/>
          <w:kern w:val="0"/>
          <w:szCs w:val="20"/>
          <w:lang w:val="en-GB"/>
        </w:rPr>
        <w:t>etup</w:t>
      </w:r>
      <w:r w:rsidR="00096B0C" w:rsidRPr="00096B0C">
        <w:rPr>
          <w:rFonts w:ascii="Times New Roman" w:eastAsia="바탕" w:hAnsi="Times New Roman" w:hint="eastAsia"/>
          <w:i/>
          <w:iCs/>
          <w:kern w:val="0"/>
          <w:szCs w:val="20"/>
          <w:lang w:val="en-GB"/>
        </w:rPr>
        <w:t>C</w:t>
      </w:r>
      <w:r w:rsidR="00096B0C" w:rsidRPr="00096B0C">
        <w:rPr>
          <w:rFonts w:ascii="Times New Roman" w:eastAsia="바탕" w:hAnsi="Times New Roman"/>
          <w:i/>
          <w:iCs/>
          <w:kern w:val="0"/>
          <w:szCs w:val="20"/>
          <w:lang w:val="en-GB"/>
        </w:rPr>
        <w:t>omplete</w:t>
      </w:r>
      <w:r w:rsidR="00096B0C">
        <w:rPr>
          <w:rFonts w:ascii="Times New Roman" w:eastAsia="바탕" w:hAnsi="Times New Roman" w:hint="eastAsia"/>
          <w:kern w:val="0"/>
          <w:szCs w:val="20"/>
          <w:lang w:val="en-GB"/>
        </w:rPr>
        <w:t xml:space="preserve"> message</w:t>
      </w:r>
      <w:r w:rsidR="00096B0C" w:rsidRPr="00096B0C">
        <w:rPr>
          <w:rFonts w:ascii="Times New Roman" w:eastAsia="바탕" w:hAnsi="Times New Roman"/>
          <w:kern w:val="0"/>
          <w:szCs w:val="20"/>
          <w:lang w:val="en-GB"/>
        </w:rPr>
        <w:t xml:space="preserve"> to do access control and/or use a list of S-NSSAIs in handover signalling. No CN upgrade is needed</w:t>
      </w:r>
      <w:r>
        <w:rPr>
          <w:rFonts w:ascii="Times New Roman" w:eastAsia="바탕" w:hAnsi="Times New Roman" w:hint="eastAsia"/>
          <w:kern w:val="0"/>
          <w:szCs w:val="20"/>
          <w:lang w:val="en-GB"/>
        </w:rPr>
        <w:t>.</w:t>
      </w:r>
    </w:p>
    <w:p w14:paraId="20EEA63B" w14:textId="4D941B39" w:rsidR="00584439" w:rsidRPr="00584439" w:rsidRDefault="00584439">
      <w:pPr>
        <w:pStyle w:val="afa"/>
        <w:numPr>
          <w:ilvl w:val="0"/>
          <w:numId w:val="13"/>
        </w:numPr>
        <w:spacing w:after="240"/>
        <w:ind w:leftChars="0"/>
        <w:rPr>
          <w:rFonts w:ascii="Times New Roman" w:eastAsia="바탕" w:hAnsi="Times New Roman"/>
          <w:kern w:val="0"/>
          <w:szCs w:val="20"/>
          <w:lang w:val="en-GB"/>
        </w:rPr>
      </w:pPr>
      <w:r w:rsidRPr="00584439">
        <w:rPr>
          <w:rFonts w:ascii="Times New Roman" w:eastAsia="바탕" w:hAnsi="Times New Roman"/>
          <w:kern w:val="0"/>
          <w:szCs w:val="20"/>
          <w:lang w:val="en-GB"/>
        </w:rPr>
        <w:lastRenderedPageBreak/>
        <w:t xml:space="preserve">Solution 3: </w:t>
      </w:r>
      <w:r w:rsidR="00096B0C" w:rsidRPr="00096B0C">
        <w:rPr>
          <w:rFonts w:ascii="Times New Roman" w:eastAsia="바탕" w:hAnsi="Times New Roman"/>
          <w:kern w:val="0"/>
          <w:szCs w:val="20"/>
          <w:lang w:val="en-GB"/>
        </w:rPr>
        <w:t>WAB-gNB-cells broadcast a new indicator in SIB to bar WAB-MT, and the WAB-MT avoids (re)selection of cells broadcasting this indicator</w:t>
      </w:r>
      <w:r w:rsidRPr="00584439">
        <w:rPr>
          <w:rFonts w:ascii="Times New Roman" w:eastAsia="바탕" w:hAnsi="Times New Roman"/>
          <w:kern w:val="0"/>
          <w:szCs w:val="20"/>
          <w:lang w:val="en-GB"/>
        </w:rPr>
        <w:t>.</w:t>
      </w:r>
    </w:p>
    <w:p w14:paraId="1B345788" w14:textId="6AC90E52" w:rsidR="00584439" w:rsidRPr="00096B0C" w:rsidRDefault="00584439">
      <w:pPr>
        <w:pStyle w:val="afa"/>
        <w:numPr>
          <w:ilvl w:val="0"/>
          <w:numId w:val="13"/>
        </w:numPr>
        <w:spacing w:after="240"/>
        <w:ind w:leftChars="0"/>
        <w:rPr>
          <w:rFonts w:ascii="Times New Roman" w:eastAsia="바탕" w:hAnsi="Times New Roman"/>
          <w:kern w:val="0"/>
          <w:szCs w:val="20"/>
          <w:lang w:val="en-GB"/>
        </w:rPr>
      </w:pPr>
      <w:r w:rsidRPr="00096B0C">
        <w:rPr>
          <w:rFonts w:ascii="Times New Roman" w:eastAsia="바탕" w:hAnsi="Times New Roman"/>
          <w:kern w:val="0"/>
          <w:szCs w:val="20"/>
          <w:lang w:val="en-GB"/>
        </w:rPr>
        <w:t>Solution</w:t>
      </w:r>
      <w:r w:rsidR="00096B0C">
        <w:rPr>
          <w:rFonts w:ascii="Times New Roman" w:eastAsia="바탕" w:hAnsi="Times New Roman" w:hint="eastAsia"/>
          <w:kern w:val="0"/>
          <w:szCs w:val="20"/>
          <w:lang w:val="en-GB"/>
        </w:rPr>
        <w:t xml:space="preserve"> 5</w:t>
      </w:r>
      <w:r w:rsidRPr="00096B0C">
        <w:rPr>
          <w:rFonts w:ascii="Times New Roman" w:eastAsia="바탕" w:hAnsi="Times New Roman"/>
          <w:kern w:val="0"/>
          <w:szCs w:val="20"/>
          <w:lang w:val="en-GB"/>
        </w:rPr>
        <w:t xml:space="preserve">: </w:t>
      </w:r>
      <w:r w:rsidR="00096B0C" w:rsidRPr="00096B0C">
        <w:rPr>
          <w:rFonts w:ascii="Times New Roman" w:eastAsia="바탕" w:hAnsi="Times New Roman"/>
          <w:kern w:val="0"/>
          <w:szCs w:val="20"/>
          <w:lang w:val="en-GB"/>
        </w:rPr>
        <w:t>In case of handover for a WAB-node, the new WAB-node indication is included in the HO request, then the target BH-RAN node can perform access control for this WAB-node</w:t>
      </w:r>
      <w:r w:rsidRPr="00096B0C">
        <w:rPr>
          <w:rFonts w:ascii="Times New Roman" w:eastAsia="바탕" w:hAnsi="Times New Roman"/>
          <w:kern w:val="0"/>
          <w:szCs w:val="20"/>
          <w:lang w:val="en-GB"/>
        </w:rPr>
        <w:t>.</w:t>
      </w:r>
    </w:p>
    <w:p w14:paraId="0A4A1ABA" w14:textId="4BBEF26E" w:rsidR="00D87E9E" w:rsidRDefault="00D87E9E" w:rsidP="00026714">
      <w:pPr>
        <w:jc w:val="both"/>
        <w:rPr>
          <w:lang w:eastAsia="ko-KR"/>
        </w:rPr>
      </w:pPr>
      <w:r>
        <w:rPr>
          <w:lang w:val="en-US" w:eastAsia="ko-KR"/>
        </w:rPr>
        <w:t>I</w:t>
      </w:r>
      <w:r>
        <w:rPr>
          <w:rFonts w:hint="eastAsia"/>
          <w:lang w:val="en-US" w:eastAsia="ko-KR"/>
        </w:rPr>
        <w:t xml:space="preserve">n Solution 1, there is no Stage 3 specification impact. However, the operator should reserve </w:t>
      </w:r>
      <w:r w:rsidRPr="00584439">
        <w:t>dedicated frequencies and/or PCIs</w:t>
      </w:r>
      <w:r>
        <w:rPr>
          <w:rFonts w:hint="eastAsia"/>
          <w:lang w:eastAsia="ko-KR"/>
        </w:rPr>
        <w:t xml:space="preserve"> for WAB operation</w:t>
      </w:r>
      <w:r w:rsidR="00C971FE">
        <w:rPr>
          <w:rFonts w:hint="eastAsia"/>
          <w:lang w:eastAsia="ko-KR"/>
        </w:rPr>
        <w:t>, thus causing some restrictions on the operator</w:t>
      </w:r>
      <w:r w:rsidR="00C971FE">
        <w:rPr>
          <w:lang w:eastAsia="ko-KR"/>
        </w:rPr>
        <w:t>’</w:t>
      </w:r>
      <w:r w:rsidR="00C971FE">
        <w:rPr>
          <w:rFonts w:hint="eastAsia"/>
          <w:lang w:eastAsia="ko-KR"/>
        </w:rPr>
        <w:t>s deployment.</w:t>
      </w:r>
    </w:p>
    <w:p w14:paraId="5730B6A0" w14:textId="55890399" w:rsidR="00EC35EF" w:rsidRPr="00F4082D" w:rsidRDefault="00EC35EF" w:rsidP="00EC35EF">
      <w:pPr>
        <w:jc w:val="both"/>
        <w:rPr>
          <w:b/>
          <w:bCs/>
          <w:lang w:eastAsia="ko-KR"/>
        </w:rPr>
      </w:pPr>
      <w:r w:rsidRPr="00F4082D">
        <w:rPr>
          <w:rFonts w:hint="eastAsia"/>
          <w:b/>
          <w:bCs/>
          <w:lang w:eastAsia="ko-KR"/>
        </w:rPr>
        <w:t xml:space="preserve">Proposal </w:t>
      </w:r>
      <w:r>
        <w:rPr>
          <w:rFonts w:hint="eastAsia"/>
          <w:b/>
          <w:bCs/>
          <w:lang w:eastAsia="ko-KR"/>
        </w:rPr>
        <w:t>1</w:t>
      </w:r>
      <w:r w:rsidRPr="00F4082D">
        <w:rPr>
          <w:rFonts w:hint="eastAsia"/>
          <w:b/>
          <w:bCs/>
          <w:lang w:eastAsia="ko-KR"/>
        </w:rPr>
        <w:t xml:space="preserve">: Solution </w:t>
      </w:r>
      <w:r>
        <w:rPr>
          <w:rFonts w:hint="eastAsia"/>
          <w:b/>
          <w:bCs/>
          <w:lang w:eastAsia="ko-KR"/>
        </w:rPr>
        <w:t>1</w:t>
      </w:r>
      <w:r w:rsidRPr="00F4082D">
        <w:rPr>
          <w:rFonts w:hint="eastAsia"/>
          <w:b/>
          <w:bCs/>
          <w:lang w:eastAsia="ko-KR"/>
        </w:rPr>
        <w:t xml:space="preserve"> can </w:t>
      </w:r>
      <w:r w:rsidRPr="00F4082D">
        <w:rPr>
          <w:b/>
          <w:bCs/>
          <w:lang w:val="en-US" w:eastAsia="ko-KR"/>
        </w:rPr>
        <w:t>avoid multi</w:t>
      </w:r>
      <w:r w:rsidRPr="00F4082D">
        <w:rPr>
          <w:rFonts w:hint="eastAsia"/>
          <w:b/>
          <w:bCs/>
          <w:lang w:val="en-US" w:eastAsia="ko-KR"/>
        </w:rPr>
        <w:t>-</w:t>
      </w:r>
      <w:r w:rsidRPr="00F4082D">
        <w:rPr>
          <w:b/>
          <w:bCs/>
          <w:lang w:val="en-US" w:eastAsia="ko-KR"/>
        </w:rPr>
        <w:t>hop WAB</w:t>
      </w:r>
      <w:r w:rsidRPr="00F4082D">
        <w:rPr>
          <w:rFonts w:hint="eastAsia"/>
          <w:b/>
          <w:bCs/>
          <w:lang w:eastAsia="ko-KR"/>
        </w:rPr>
        <w:t xml:space="preserve"> without Stage 3 specification impact.</w:t>
      </w:r>
    </w:p>
    <w:p w14:paraId="5F8221A7" w14:textId="5C1F963B" w:rsidR="00EC35EF" w:rsidRPr="00EC35EF" w:rsidRDefault="00EC35EF" w:rsidP="00EC35EF">
      <w:pPr>
        <w:jc w:val="both"/>
        <w:rPr>
          <w:b/>
          <w:bCs/>
          <w:lang w:eastAsia="ko-KR"/>
        </w:rPr>
      </w:pPr>
      <w:r w:rsidRPr="00F4082D">
        <w:rPr>
          <w:rFonts w:hint="eastAsia"/>
          <w:b/>
          <w:bCs/>
          <w:lang w:eastAsia="ko-KR"/>
        </w:rPr>
        <w:t xml:space="preserve">Proposal </w:t>
      </w:r>
      <w:r>
        <w:rPr>
          <w:rFonts w:hint="eastAsia"/>
          <w:b/>
          <w:bCs/>
          <w:lang w:eastAsia="ko-KR"/>
        </w:rPr>
        <w:t>1</w:t>
      </w:r>
      <w:r w:rsidRPr="00F4082D">
        <w:rPr>
          <w:rFonts w:hint="eastAsia"/>
          <w:b/>
          <w:bCs/>
          <w:lang w:eastAsia="ko-KR"/>
        </w:rPr>
        <w:t xml:space="preserve">a: </w:t>
      </w:r>
      <w:r>
        <w:rPr>
          <w:rFonts w:hint="eastAsia"/>
          <w:b/>
          <w:bCs/>
          <w:lang w:eastAsia="ko-KR"/>
        </w:rPr>
        <w:t xml:space="preserve">Solution 1 causes </w:t>
      </w:r>
      <w:r w:rsidRPr="00EC35EF">
        <w:rPr>
          <w:rFonts w:hint="eastAsia"/>
          <w:b/>
          <w:bCs/>
          <w:lang w:eastAsia="ko-KR"/>
        </w:rPr>
        <w:t>some restrictions on the operator</w:t>
      </w:r>
      <w:r w:rsidRPr="00EC35EF">
        <w:rPr>
          <w:b/>
          <w:bCs/>
          <w:lang w:eastAsia="ko-KR"/>
        </w:rPr>
        <w:t>’</w:t>
      </w:r>
      <w:r w:rsidRPr="00EC35EF">
        <w:rPr>
          <w:rFonts w:hint="eastAsia"/>
          <w:b/>
          <w:bCs/>
          <w:lang w:eastAsia="ko-KR"/>
        </w:rPr>
        <w:t xml:space="preserve">s deployment to reserve </w:t>
      </w:r>
      <w:r w:rsidRPr="00EC35EF">
        <w:rPr>
          <w:b/>
          <w:bCs/>
        </w:rPr>
        <w:t>dedicated frequencies and/or PCIs</w:t>
      </w:r>
      <w:r w:rsidRPr="00EC35EF">
        <w:rPr>
          <w:rFonts w:hint="eastAsia"/>
          <w:b/>
          <w:bCs/>
          <w:lang w:eastAsia="ko-KR"/>
        </w:rPr>
        <w:t xml:space="preserve"> for WAB operation.</w:t>
      </w:r>
    </w:p>
    <w:p w14:paraId="33A34799" w14:textId="7B789047" w:rsidR="00531B5C" w:rsidRDefault="00C971FE" w:rsidP="00EC35EF">
      <w:pPr>
        <w:jc w:val="both"/>
        <w:rPr>
          <w:rFonts w:hint="eastAsia"/>
          <w:lang w:eastAsia="ko-KR"/>
        </w:rPr>
      </w:pPr>
      <w:r>
        <w:rPr>
          <w:rFonts w:hint="eastAsia"/>
          <w:lang w:eastAsia="ko-KR"/>
        </w:rPr>
        <w:t>Solution 2</w:t>
      </w:r>
      <w:r w:rsidR="00C650B7">
        <w:rPr>
          <w:rFonts w:hint="eastAsia"/>
          <w:lang w:eastAsia="ko-KR"/>
        </w:rPr>
        <w:t xml:space="preserve"> assumes that the dedicated slice is used for backhauling.</w:t>
      </w:r>
      <w:r w:rsidR="00531B5C">
        <w:rPr>
          <w:rFonts w:hint="eastAsia"/>
          <w:lang w:eastAsia="ko-KR"/>
        </w:rPr>
        <w:t xml:space="preserve"> The WAB-gNB does not support the dedicated slices for WAB, but these slices are supported by the BH-RAN node. Therefore, when the WAB-MT sends the Requested NSSAI which is consisted of the </w:t>
      </w:r>
      <w:r w:rsidR="00531B5C">
        <w:rPr>
          <w:rFonts w:hint="eastAsia"/>
          <w:lang w:eastAsia="ko-KR"/>
        </w:rPr>
        <w:t>dedicated slices for WAB</w:t>
      </w:r>
      <w:r w:rsidR="00531B5C">
        <w:rPr>
          <w:rFonts w:hint="eastAsia"/>
          <w:lang w:eastAsia="ko-KR"/>
        </w:rPr>
        <w:t xml:space="preserve"> only, the WAB-gNB can decide to release the RRC connection with the WAB-MT.</w:t>
      </w:r>
    </w:p>
    <w:p w14:paraId="63FE5734" w14:textId="18313AA3" w:rsidR="00286E7C" w:rsidRDefault="00C650B7" w:rsidP="00EC35EF">
      <w:pPr>
        <w:jc w:val="both"/>
        <w:rPr>
          <w:lang w:eastAsia="ko-KR"/>
        </w:rPr>
      </w:pPr>
      <w:r>
        <w:rPr>
          <w:rFonts w:hint="eastAsia"/>
          <w:lang w:eastAsia="ko-KR"/>
        </w:rPr>
        <w:t xml:space="preserve">According to the SA2 </w:t>
      </w:r>
      <w:r w:rsidRPr="00E51C54">
        <w:rPr>
          <w:rFonts w:hint="eastAsia"/>
          <w:lang w:eastAsia="ko-KR"/>
        </w:rPr>
        <w:t>CR in [</w:t>
      </w:r>
      <w:r w:rsidR="00E51C54" w:rsidRPr="00E51C54">
        <w:rPr>
          <w:rFonts w:hint="eastAsia"/>
          <w:lang w:eastAsia="ko-KR"/>
        </w:rPr>
        <w:t>3</w:t>
      </w:r>
      <w:r w:rsidRPr="00E51C54">
        <w:rPr>
          <w:rFonts w:hint="eastAsia"/>
          <w:lang w:eastAsia="ko-KR"/>
        </w:rPr>
        <w:t>], it is</w:t>
      </w:r>
      <w:r>
        <w:rPr>
          <w:rFonts w:hint="eastAsia"/>
          <w:lang w:eastAsia="ko-KR"/>
        </w:rPr>
        <w:t xml:space="preserve"> confirmed that the authorization of the WAB-MT is performed based on </w:t>
      </w:r>
      <w:r w:rsidR="0072580A" w:rsidRPr="00DF4698">
        <w:t xml:space="preserve">its subscription information which includes dedicated </w:t>
      </w:r>
      <w:r w:rsidR="0072580A">
        <w:rPr>
          <w:rFonts w:hint="eastAsia"/>
          <w:lang w:eastAsia="ko-KR"/>
        </w:rPr>
        <w:t>slice(s)</w:t>
      </w:r>
      <w:r w:rsidR="0072580A" w:rsidRPr="00DF4698">
        <w:t xml:space="preserve"> and DNN for WAB operation</w:t>
      </w:r>
      <w:r w:rsidR="0072580A">
        <w:rPr>
          <w:rFonts w:hint="eastAsia"/>
          <w:lang w:eastAsia="ko-KR"/>
        </w:rPr>
        <w:t xml:space="preserve">. </w:t>
      </w:r>
      <w:r w:rsidR="00286E7C">
        <w:rPr>
          <w:rFonts w:hint="eastAsia"/>
          <w:lang w:eastAsia="ko-KR"/>
        </w:rPr>
        <w:t xml:space="preserve">Therefore, the operator needs to </w:t>
      </w:r>
      <w:r w:rsidR="00B61DD2">
        <w:rPr>
          <w:rFonts w:hint="eastAsia"/>
          <w:lang w:eastAsia="ko-KR"/>
        </w:rPr>
        <w:t>configure</w:t>
      </w:r>
      <w:r w:rsidR="00286E7C">
        <w:rPr>
          <w:rFonts w:hint="eastAsia"/>
          <w:lang w:eastAsia="ko-KR"/>
        </w:rPr>
        <w:t xml:space="preserve"> the dedicated slice(s) for WAB operation in the legacy </w:t>
      </w:r>
      <w:r w:rsidR="002B0891">
        <w:rPr>
          <w:rFonts w:hint="eastAsia"/>
          <w:lang w:eastAsia="ko-KR"/>
        </w:rPr>
        <w:t>RAN node</w:t>
      </w:r>
      <w:r w:rsidR="00286E7C">
        <w:rPr>
          <w:rFonts w:hint="eastAsia"/>
          <w:lang w:eastAsia="ko-KR"/>
        </w:rPr>
        <w:t>. In addition</w:t>
      </w:r>
      <w:r w:rsidR="002B751A">
        <w:rPr>
          <w:rFonts w:hint="eastAsia"/>
          <w:lang w:eastAsia="ko-KR"/>
        </w:rPr>
        <w:t xml:space="preserve">, for initial access, the WAB-MT should include the dedicated slice for WAB in the </w:t>
      </w:r>
      <w:r w:rsidR="002B751A" w:rsidRPr="0000336C">
        <w:rPr>
          <w:rFonts w:hint="eastAsia"/>
          <w:i/>
          <w:iCs/>
          <w:lang w:eastAsia="ko-KR"/>
        </w:rPr>
        <w:t>RRCSetupComplete</w:t>
      </w:r>
      <w:r w:rsidR="002B751A">
        <w:rPr>
          <w:rFonts w:hint="eastAsia"/>
          <w:lang w:eastAsia="ko-KR"/>
        </w:rPr>
        <w:t xml:space="preserve"> message </w:t>
      </w:r>
      <w:r w:rsidR="002B751A" w:rsidRPr="00C15C03">
        <w:rPr>
          <w:lang w:eastAsia="ko-KR"/>
        </w:rPr>
        <w:t xml:space="preserve">to indicate to </w:t>
      </w:r>
      <w:r w:rsidR="002B751A">
        <w:rPr>
          <w:rFonts w:hint="eastAsia"/>
          <w:lang w:eastAsia="ko-KR"/>
        </w:rPr>
        <w:t>the network</w:t>
      </w:r>
      <w:r w:rsidR="002B751A" w:rsidRPr="00C15C03">
        <w:rPr>
          <w:lang w:eastAsia="ko-KR"/>
        </w:rPr>
        <w:t xml:space="preserve"> </w:t>
      </w:r>
      <w:r w:rsidR="002B751A" w:rsidRPr="0072580A">
        <w:rPr>
          <w:lang w:eastAsia="ko-KR"/>
        </w:rPr>
        <w:t>whether the UE intends to operate as the WAB-MT</w:t>
      </w:r>
      <w:r w:rsidR="002B751A">
        <w:rPr>
          <w:rFonts w:hint="eastAsia"/>
          <w:lang w:eastAsia="ko-KR"/>
        </w:rPr>
        <w:t xml:space="preserve">. This means that </w:t>
      </w:r>
      <w:r w:rsidR="00503A11">
        <w:rPr>
          <w:rFonts w:hint="eastAsia"/>
          <w:lang w:eastAsia="ko-KR"/>
        </w:rPr>
        <w:t>it may be difficult</w:t>
      </w:r>
      <w:r w:rsidR="00503A11">
        <w:rPr>
          <w:rFonts w:eastAsia="맑은 고딕" w:hint="eastAsia"/>
          <w:lang w:eastAsia="ko-KR"/>
        </w:rPr>
        <w:t xml:space="preserve"> to protect privacy for the NSSAI in </w:t>
      </w:r>
      <w:r w:rsidR="00503A11">
        <w:t>the Access Stratum</w:t>
      </w:r>
      <w:r w:rsidR="00503A11">
        <w:rPr>
          <w:rFonts w:eastAsia="맑은 고딕" w:hint="eastAsia"/>
          <w:lang w:eastAsia="ko-KR"/>
        </w:rPr>
        <w:t xml:space="preserve">. </w:t>
      </w:r>
      <w:r w:rsidR="00286E7C">
        <w:rPr>
          <w:rFonts w:eastAsia="맑은 고딕" w:hint="eastAsia"/>
          <w:lang w:eastAsia="ko-KR"/>
        </w:rPr>
        <w:t xml:space="preserve">If </w:t>
      </w:r>
      <w:r w:rsidR="00286E7C">
        <w:t>AM</w:t>
      </w:r>
      <w:r w:rsidR="00286E7C">
        <w:rPr>
          <w:rFonts w:eastAsia="맑은 고딕" w:hint="eastAsia"/>
          <w:lang w:eastAsia="ko-KR"/>
        </w:rPr>
        <w:t>F</w:t>
      </w:r>
      <w:r w:rsidR="00286E7C">
        <w:t xml:space="preserve"> instruct</w:t>
      </w:r>
      <w:r w:rsidR="00286E7C">
        <w:rPr>
          <w:rFonts w:eastAsia="맑은 고딕" w:hint="eastAsia"/>
          <w:lang w:eastAsia="ko-KR"/>
        </w:rPr>
        <w:t>s</w:t>
      </w:r>
      <w:r w:rsidR="00286E7C">
        <w:t xml:space="preserve"> the UE to never include </w:t>
      </w:r>
      <w:r w:rsidR="00286E7C">
        <w:rPr>
          <w:rFonts w:hint="eastAsia"/>
          <w:lang w:eastAsia="ko-KR"/>
        </w:rPr>
        <w:t>the slice information</w:t>
      </w:r>
      <w:r w:rsidR="00286E7C">
        <w:t xml:space="preserve"> in the Access Stratum</w:t>
      </w:r>
      <w:r w:rsidR="00286E7C">
        <w:rPr>
          <w:rFonts w:eastAsia="맑은 고딕" w:hint="eastAsia"/>
          <w:lang w:eastAsia="ko-KR"/>
        </w:rPr>
        <w:t xml:space="preserve"> according to Clause 5.15.9 of TS 23.501, the WAB-gNB cannot initiate the </w:t>
      </w:r>
      <w:r w:rsidR="00286E7C" w:rsidRPr="002B751A">
        <w:rPr>
          <w:rFonts w:eastAsia="맑은 고딕" w:hint="eastAsia"/>
          <w:i/>
          <w:iCs/>
          <w:lang w:eastAsia="ko-KR"/>
        </w:rPr>
        <w:t>RRCRelease</w:t>
      </w:r>
      <w:r w:rsidR="00286E7C">
        <w:rPr>
          <w:rFonts w:eastAsia="맑은 고딕" w:hint="eastAsia"/>
          <w:lang w:eastAsia="ko-KR"/>
        </w:rPr>
        <w:t xml:space="preserve"> message. </w:t>
      </w:r>
      <w:r w:rsidR="00286E7C">
        <w:rPr>
          <w:rFonts w:eastAsia="맑은 고딕"/>
          <w:lang w:eastAsia="ko-KR"/>
        </w:rPr>
        <w:t>I</w:t>
      </w:r>
      <w:r w:rsidR="00286E7C">
        <w:rPr>
          <w:rFonts w:eastAsia="맑은 고딕" w:hint="eastAsia"/>
          <w:lang w:eastAsia="ko-KR"/>
        </w:rPr>
        <w:t xml:space="preserve">n this case, </w:t>
      </w:r>
      <w:r w:rsidR="00286E7C" w:rsidRPr="00C15C03">
        <w:rPr>
          <w:rFonts w:hint="eastAsia"/>
          <w:lang w:eastAsia="ko-KR"/>
        </w:rPr>
        <w:t>the AMF can know that the UE is a</w:t>
      </w:r>
      <w:r w:rsidR="00286E7C" w:rsidRPr="00C15C03">
        <w:rPr>
          <w:lang w:eastAsia="ko-KR"/>
        </w:rPr>
        <w:t xml:space="preserve"> WAB-</w:t>
      </w:r>
      <w:r w:rsidR="00286E7C" w:rsidRPr="00C15C03">
        <w:rPr>
          <w:rFonts w:hint="eastAsia"/>
          <w:lang w:eastAsia="ko-KR"/>
        </w:rPr>
        <w:t>MT based on the d</w:t>
      </w:r>
      <w:r w:rsidR="00286E7C" w:rsidRPr="00C15C03">
        <w:rPr>
          <w:lang w:eastAsia="ko-KR"/>
        </w:rPr>
        <w:t>edicated S-NSSAI(s)/DNN</w:t>
      </w:r>
      <w:r w:rsidR="00286E7C">
        <w:rPr>
          <w:rFonts w:hint="eastAsia"/>
          <w:lang w:eastAsia="ko-KR"/>
        </w:rPr>
        <w:t xml:space="preserve">, and reject </w:t>
      </w:r>
      <w:r w:rsidR="00286E7C" w:rsidRPr="00C15C03">
        <w:rPr>
          <w:lang w:eastAsia="ko-KR"/>
        </w:rPr>
        <w:t xml:space="preserve">the registration request from the </w:t>
      </w:r>
      <w:r w:rsidR="00286E7C" w:rsidRPr="00C15C03">
        <w:rPr>
          <w:rFonts w:hint="eastAsia"/>
          <w:lang w:eastAsia="ko-KR"/>
        </w:rPr>
        <w:t>WAB-MT</w:t>
      </w:r>
      <w:r w:rsidR="00286E7C">
        <w:rPr>
          <w:rFonts w:hint="eastAsia"/>
          <w:lang w:eastAsia="ko-KR"/>
        </w:rPr>
        <w:t xml:space="preserve"> to prevent the multi-hop WAB. However, </w:t>
      </w:r>
      <w:r w:rsidR="00F4082D">
        <w:rPr>
          <w:rFonts w:hint="eastAsia"/>
          <w:lang w:eastAsia="ko-KR"/>
        </w:rPr>
        <w:t xml:space="preserve">it causes additional latency because the </w:t>
      </w:r>
      <w:r w:rsidR="00EC35EF">
        <w:rPr>
          <w:rFonts w:hint="eastAsia"/>
          <w:lang w:eastAsia="ko-KR"/>
        </w:rPr>
        <w:t xml:space="preserve">initial </w:t>
      </w:r>
      <w:r w:rsidR="00EC35EF">
        <w:rPr>
          <w:lang w:eastAsia="ko-KR"/>
        </w:rPr>
        <w:t>access</w:t>
      </w:r>
      <w:r w:rsidR="00EC35EF">
        <w:rPr>
          <w:rFonts w:hint="eastAsia"/>
          <w:lang w:eastAsia="ko-KR"/>
        </w:rPr>
        <w:t xml:space="preserve"> of WAB-MT is rejected by the AMF instead of the WAB-gNB. In addition, </w:t>
      </w:r>
      <w:r w:rsidR="00286E7C" w:rsidRPr="00B53DA1">
        <w:rPr>
          <w:rFonts w:hint="eastAsia"/>
          <w:lang w:eastAsia="ko-KR"/>
        </w:rPr>
        <w:t>since the WAB-MT does not have a priori knowledge on WAB-gNBs,</w:t>
      </w:r>
      <w:r w:rsidR="00286E7C">
        <w:rPr>
          <w:rFonts w:hint="eastAsia"/>
          <w:lang w:eastAsia="ko-KR"/>
        </w:rPr>
        <w:t xml:space="preserve"> </w:t>
      </w:r>
      <w:r w:rsidR="00286E7C" w:rsidRPr="00C15C03">
        <w:rPr>
          <w:lang w:eastAsia="ko-KR"/>
        </w:rPr>
        <w:t>unnecessary access trial</w:t>
      </w:r>
      <w:r w:rsidR="00286E7C">
        <w:rPr>
          <w:rFonts w:hint="eastAsia"/>
          <w:lang w:eastAsia="ko-KR"/>
        </w:rPr>
        <w:t>s from WAB-MT</w:t>
      </w:r>
      <w:r w:rsidR="00286E7C" w:rsidRPr="00C15C03">
        <w:rPr>
          <w:lang w:eastAsia="ko-KR"/>
        </w:rPr>
        <w:t xml:space="preserve"> may happen multiple times to different WAB-gNBs around</w:t>
      </w:r>
      <w:r w:rsidR="00286E7C">
        <w:rPr>
          <w:rFonts w:hint="eastAsia"/>
          <w:lang w:eastAsia="ko-KR"/>
        </w:rPr>
        <w:t>.</w:t>
      </w:r>
    </w:p>
    <w:p w14:paraId="6D232094" w14:textId="539D8B84" w:rsidR="001B5816" w:rsidRDefault="00667EE0" w:rsidP="001B5816">
      <w:pPr>
        <w:jc w:val="both"/>
        <w:rPr>
          <w:lang w:eastAsia="ko-KR"/>
        </w:rPr>
      </w:pPr>
      <w:r>
        <w:rPr>
          <w:rFonts w:hint="eastAsia"/>
          <w:lang w:eastAsia="ko-KR"/>
        </w:rPr>
        <w:t>D</w:t>
      </w:r>
      <w:r w:rsidR="001B5816">
        <w:rPr>
          <w:rFonts w:hint="eastAsia"/>
          <w:lang w:eastAsia="ko-KR"/>
        </w:rPr>
        <w:t xml:space="preserve">uring the mobility of the </w:t>
      </w:r>
      <w:r w:rsidR="001B5816" w:rsidRPr="00CE7284">
        <w:rPr>
          <w:lang w:eastAsia="ko-KR"/>
        </w:rPr>
        <w:t xml:space="preserve">WAB-MT in </w:t>
      </w:r>
      <w:r w:rsidR="001B5816">
        <w:rPr>
          <w:rFonts w:hint="eastAsia"/>
          <w:lang w:eastAsia="ko-KR"/>
        </w:rPr>
        <w:t>CONNECTED</w:t>
      </w:r>
      <w:r w:rsidR="001B5816" w:rsidRPr="00CE7284">
        <w:rPr>
          <w:lang w:eastAsia="ko-KR"/>
        </w:rPr>
        <w:t xml:space="preserve"> mode</w:t>
      </w:r>
      <w:r w:rsidR="001B5816">
        <w:rPr>
          <w:rFonts w:hint="eastAsia"/>
          <w:lang w:eastAsia="ko-KR"/>
        </w:rPr>
        <w:t>, the BH-</w:t>
      </w:r>
      <w:r w:rsidR="002B0891">
        <w:rPr>
          <w:rFonts w:hint="eastAsia"/>
          <w:lang w:eastAsia="ko-KR"/>
        </w:rPr>
        <w:t>RAN node</w:t>
      </w:r>
      <w:r w:rsidR="001B5816">
        <w:rPr>
          <w:rFonts w:hint="eastAsia"/>
          <w:lang w:eastAsia="ko-KR"/>
        </w:rPr>
        <w:t xml:space="preserve"> (i.e., source node) is difficult to know whether the UE is a WAB-MT and whether the target node is a WAB-gNB. </w:t>
      </w:r>
      <w:r w:rsidR="00145E78">
        <w:rPr>
          <w:lang w:eastAsia="ko-KR"/>
        </w:rPr>
        <w:t>H</w:t>
      </w:r>
      <w:r w:rsidR="00145E78">
        <w:rPr>
          <w:rFonts w:hint="eastAsia"/>
          <w:lang w:eastAsia="ko-KR"/>
        </w:rPr>
        <w:t xml:space="preserve">owever, since the WAB-gNB </w:t>
      </w:r>
      <w:r w:rsidR="00B61DD2">
        <w:rPr>
          <w:rFonts w:hint="eastAsia"/>
          <w:lang w:eastAsia="ko-KR"/>
        </w:rPr>
        <w:t xml:space="preserve">indicates to the BH-RAN node that it </w:t>
      </w:r>
      <w:r w:rsidR="00145E78">
        <w:rPr>
          <w:rFonts w:hint="eastAsia"/>
          <w:lang w:eastAsia="ko-KR"/>
        </w:rPr>
        <w:t>does not support the dedicated slices for WAB</w:t>
      </w:r>
      <w:r w:rsidR="00B61DD2">
        <w:rPr>
          <w:rFonts w:hint="eastAsia"/>
          <w:lang w:eastAsia="ko-KR"/>
        </w:rPr>
        <w:t xml:space="preserve"> during the Xn Setup procedure</w:t>
      </w:r>
      <w:r w:rsidR="00145E78">
        <w:rPr>
          <w:rFonts w:hint="eastAsia"/>
          <w:lang w:eastAsia="ko-KR"/>
        </w:rPr>
        <w:t xml:space="preserve">, the BH-RAN node </w:t>
      </w:r>
      <w:r w:rsidR="00B61DD2">
        <w:rPr>
          <w:rFonts w:hint="eastAsia"/>
          <w:lang w:eastAsia="ko-KR"/>
        </w:rPr>
        <w:t>can avoid the</w:t>
      </w:r>
      <w:r w:rsidR="00145E78">
        <w:rPr>
          <w:rFonts w:hint="eastAsia"/>
          <w:lang w:eastAsia="ko-KR"/>
        </w:rPr>
        <w:t xml:space="preserve"> select</w:t>
      </w:r>
      <w:r w:rsidR="00B61DD2">
        <w:rPr>
          <w:rFonts w:hint="eastAsia"/>
          <w:lang w:eastAsia="ko-KR"/>
        </w:rPr>
        <w:t>ion of</w:t>
      </w:r>
      <w:r w:rsidR="00145E78">
        <w:rPr>
          <w:rFonts w:hint="eastAsia"/>
          <w:lang w:eastAsia="ko-KR"/>
        </w:rPr>
        <w:t xml:space="preserve"> the WAB-gNB as a target node. Even if the BH-</w:t>
      </w:r>
      <w:r w:rsidR="002B0891">
        <w:rPr>
          <w:rFonts w:hint="eastAsia"/>
          <w:lang w:eastAsia="ko-KR"/>
        </w:rPr>
        <w:t>RAN node</w:t>
      </w:r>
      <w:r w:rsidR="00145E78">
        <w:rPr>
          <w:rFonts w:hint="eastAsia"/>
          <w:lang w:eastAsia="ko-KR"/>
        </w:rPr>
        <w:t xml:space="preserve"> select</w:t>
      </w:r>
      <w:r w:rsidR="002B0891">
        <w:rPr>
          <w:rFonts w:hint="eastAsia"/>
          <w:lang w:eastAsia="ko-KR"/>
        </w:rPr>
        <w:t>s</w:t>
      </w:r>
      <w:r w:rsidR="00145E78">
        <w:rPr>
          <w:rFonts w:hint="eastAsia"/>
          <w:lang w:eastAsia="ko-KR"/>
        </w:rPr>
        <w:t xml:space="preserve"> the WAB-gNB as a target</w:t>
      </w:r>
      <w:r w:rsidR="002B0891">
        <w:rPr>
          <w:rFonts w:hint="eastAsia"/>
          <w:lang w:eastAsia="ko-KR"/>
        </w:rPr>
        <w:t xml:space="preserve"> node</w:t>
      </w:r>
      <w:r w:rsidR="00145E78">
        <w:rPr>
          <w:rFonts w:hint="eastAsia"/>
          <w:lang w:eastAsia="ko-KR"/>
        </w:rPr>
        <w:t xml:space="preserve"> and the Xn handover for the WAB-MT is triggered, the target WAB-gNB can reject the handover based on the dedicated slices associated with the BH PDU Session in the Xn HANDOVER REQUEST message.</w:t>
      </w:r>
      <w:r w:rsidR="00F4082D">
        <w:rPr>
          <w:rFonts w:hint="eastAsia"/>
          <w:lang w:eastAsia="ko-KR"/>
        </w:rPr>
        <w:t xml:space="preserve"> </w:t>
      </w:r>
    </w:p>
    <w:p w14:paraId="2B0FE08E" w14:textId="44E535E8" w:rsidR="001B5816" w:rsidRPr="00F4082D" w:rsidRDefault="00F4082D" w:rsidP="001B5816">
      <w:pPr>
        <w:jc w:val="both"/>
        <w:rPr>
          <w:b/>
          <w:bCs/>
          <w:lang w:eastAsia="ko-KR"/>
        </w:rPr>
      </w:pPr>
      <w:r w:rsidRPr="00F4082D">
        <w:rPr>
          <w:rFonts w:hint="eastAsia"/>
          <w:b/>
          <w:bCs/>
          <w:lang w:eastAsia="ko-KR"/>
        </w:rPr>
        <w:t xml:space="preserve">Proposal 2: Solution 2 can </w:t>
      </w:r>
      <w:r w:rsidRPr="00F4082D">
        <w:rPr>
          <w:b/>
          <w:bCs/>
          <w:lang w:val="en-US" w:eastAsia="ko-KR"/>
        </w:rPr>
        <w:t>avoid multi</w:t>
      </w:r>
      <w:r w:rsidRPr="00F4082D">
        <w:rPr>
          <w:rFonts w:hint="eastAsia"/>
          <w:b/>
          <w:bCs/>
          <w:lang w:val="en-US" w:eastAsia="ko-KR"/>
        </w:rPr>
        <w:t>-</w:t>
      </w:r>
      <w:r w:rsidRPr="00F4082D">
        <w:rPr>
          <w:b/>
          <w:bCs/>
          <w:lang w:val="en-US" w:eastAsia="ko-KR"/>
        </w:rPr>
        <w:t>hop WAB</w:t>
      </w:r>
      <w:r w:rsidRPr="00F4082D">
        <w:rPr>
          <w:rFonts w:hint="eastAsia"/>
          <w:b/>
          <w:bCs/>
          <w:lang w:eastAsia="ko-KR"/>
        </w:rPr>
        <w:t xml:space="preserve"> without Stage 3 specification impact.</w:t>
      </w:r>
    </w:p>
    <w:p w14:paraId="7D0E85CC" w14:textId="2D45DB9E" w:rsidR="00F4082D" w:rsidRPr="00F4082D" w:rsidRDefault="00F4082D" w:rsidP="001B5816">
      <w:pPr>
        <w:jc w:val="both"/>
        <w:rPr>
          <w:b/>
          <w:bCs/>
          <w:lang w:eastAsia="ko-KR"/>
        </w:rPr>
      </w:pPr>
      <w:r w:rsidRPr="00F4082D">
        <w:rPr>
          <w:rFonts w:hint="eastAsia"/>
          <w:b/>
          <w:bCs/>
          <w:lang w:eastAsia="ko-KR"/>
        </w:rPr>
        <w:t xml:space="preserve">Proposal 2a: Solution 2 </w:t>
      </w:r>
      <w:r w:rsidR="00EC35EF">
        <w:rPr>
          <w:rFonts w:hint="eastAsia"/>
          <w:b/>
          <w:bCs/>
          <w:lang w:eastAsia="ko-KR"/>
        </w:rPr>
        <w:t xml:space="preserve">causes additional latency due to the reject for initial access by AMF </w:t>
      </w:r>
      <w:r w:rsidR="00EC35EF" w:rsidRPr="00EC35EF">
        <w:rPr>
          <w:rFonts w:hint="eastAsia"/>
          <w:b/>
          <w:bCs/>
          <w:lang w:eastAsia="ko-KR"/>
        </w:rPr>
        <w:t xml:space="preserve">and </w:t>
      </w:r>
      <w:r w:rsidR="00EC35EF" w:rsidRPr="00EC35EF">
        <w:rPr>
          <w:b/>
          <w:bCs/>
          <w:lang w:eastAsia="ko-KR"/>
        </w:rPr>
        <w:t>unnecessary access trial</w:t>
      </w:r>
      <w:r w:rsidR="00EC35EF" w:rsidRPr="00EC35EF">
        <w:rPr>
          <w:rFonts w:hint="eastAsia"/>
          <w:b/>
          <w:bCs/>
          <w:lang w:eastAsia="ko-KR"/>
        </w:rPr>
        <w:t>s towards the neighbour WAB-gNBs.</w:t>
      </w:r>
    </w:p>
    <w:p w14:paraId="494E4EFA" w14:textId="3F16BB39" w:rsidR="008E6D33" w:rsidRPr="00C15C03" w:rsidRDefault="008E6D33" w:rsidP="008E6D33">
      <w:pPr>
        <w:jc w:val="both"/>
        <w:rPr>
          <w:lang w:eastAsia="ko-KR"/>
        </w:rPr>
      </w:pPr>
      <w:r>
        <w:rPr>
          <w:rFonts w:hint="eastAsia"/>
          <w:lang w:eastAsia="ko-KR"/>
        </w:rPr>
        <w:t xml:space="preserve">In Solution 3, </w:t>
      </w:r>
      <w:r w:rsidR="00A33154">
        <w:rPr>
          <w:rFonts w:hint="eastAsia"/>
          <w:lang w:eastAsia="ko-KR"/>
        </w:rPr>
        <w:t xml:space="preserve">since </w:t>
      </w:r>
      <w:r w:rsidR="008C7CA9">
        <w:rPr>
          <w:rFonts w:hint="eastAsia"/>
          <w:lang w:eastAsia="ko-KR"/>
        </w:rPr>
        <w:t>the WAB-MT does not attempt to access to the WAB-gNB cell</w:t>
      </w:r>
      <w:r w:rsidR="00A33154">
        <w:rPr>
          <w:rFonts w:hint="eastAsia"/>
          <w:lang w:eastAsia="ko-KR"/>
        </w:rPr>
        <w:t>,</w:t>
      </w:r>
      <w:r w:rsidR="008C7CA9">
        <w:rPr>
          <w:rFonts w:hint="eastAsia"/>
          <w:lang w:eastAsia="ko-KR"/>
        </w:rPr>
        <w:t xml:space="preserve"> </w:t>
      </w:r>
      <w:r w:rsidR="008C7CA9" w:rsidRPr="00C15C03">
        <w:rPr>
          <w:lang w:eastAsia="ko-KR"/>
        </w:rPr>
        <w:t>unnecessary access trial</w:t>
      </w:r>
      <w:r w:rsidR="008C7CA9">
        <w:rPr>
          <w:rFonts w:hint="eastAsia"/>
          <w:lang w:eastAsia="ko-KR"/>
        </w:rPr>
        <w:t>s from WAB-MT</w:t>
      </w:r>
      <w:r w:rsidR="008C7CA9" w:rsidRPr="00C15C03">
        <w:rPr>
          <w:lang w:eastAsia="ko-KR"/>
        </w:rPr>
        <w:t xml:space="preserve"> </w:t>
      </w:r>
      <w:r w:rsidR="008C7CA9">
        <w:rPr>
          <w:rFonts w:hint="eastAsia"/>
          <w:lang w:eastAsia="ko-KR"/>
        </w:rPr>
        <w:t>can be prevented.</w:t>
      </w:r>
      <w:r w:rsidR="008C7CA9" w:rsidRPr="008C7CA9">
        <w:rPr>
          <w:lang w:eastAsia="ko-KR"/>
        </w:rPr>
        <w:t xml:space="preserve"> </w:t>
      </w:r>
      <w:r w:rsidR="00A33154">
        <w:rPr>
          <w:lang w:eastAsia="ko-KR"/>
        </w:rPr>
        <w:t>T</w:t>
      </w:r>
      <w:r w:rsidR="00A33154">
        <w:rPr>
          <w:rFonts w:hint="eastAsia"/>
          <w:lang w:eastAsia="ko-KR"/>
        </w:rPr>
        <w:t>herefore, o</w:t>
      </w:r>
      <w:r w:rsidR="003C71AE">
        <w:rPr>
          <w:rFonts w:hint="eastAsia"/>
          <w:lang w:eastAsia="ko-KR"/>
        </w:rPr>
        <w:t xml:space="preserve">ur understanding is that Solution 3 can complement Solution 2. </w:t>
      </w:r>
      <w:r w:rsidR="008C7CA9">
        <w:rPr>
          <w:lang w:eastAsia="ko-KR"/>
        </w:rPr>
        <w:t>H</w:t>
      </w:r>
      <w:r w:rsidR="008C7CA9">
        <w:rPr>
          <w:rFonts w:hint="eastAsia"/>
          <w:lang w:eastAsia="ko-KR"/>
        </w:rPr>
        <w:t>owever,</w:t>
      </w:r>
      <w:r w:rsidR="008C7CA9" w:rsidRPr="008C7CA9">
        <w:rPr>
          <w:rFonts w:hint="eastAsia"/>
          <w:lang w:eastAsia="ko-KR"/>
        </w:rPr>
        <w:t xml:space="preserve"> </w:t>
      </w:r>
      <w:r w:rsidR="008C7CA9">
        <w:rPr>
          <w:rFonts w:hint="eastAsia"/>
          <w:lang w:eastAsia="ko-KR"/>
        </w:rPr>
        <w:t xml:space="preserve">the WAB-gNB needs to be enhanced to broadcast a new indicator in SIB, thus resulting in Stage 3 specification impact. </w:t>
      </w:r>
      <w:r w:rsidR="00B61DD2">
        <w:rPr>
          <w:rFonts w:hint="eastAsia"/>
          <w:lang w:eastAsia="ko-KR"/>
        </w:rPr>
        <w:t>Our understanding is that s</w:t>
      </w:r>
      <w:r w:rsidR="003C71AE">
        <w:rPr>
          <w:rFonts w:hint="eastAsia"/>
          <w:lang w:eastAsia="ko-KR"/>
        </w:rPr>
        <w:t>ince</w:t>
      </w:r>
      <w:r>
        <w:rPr>
          <w:rFonts w:hint="eastAsia"/>
          <w:lang w:eastAsia="ko-KR"/>
        </w:rPr>
        <w:t xml:space="preserve"> this solution is very similar to </w:t>
      </w:r>
      <w:r w:rsidRPr="00C15C03">
        <w:rPr>
          <w:lang w:eastAsia="ko-KR"/>
        </w:rPr>
        <w:t>the approach in Rel-18 mobile IAB</w:t>
      </w:r>
      <w:r w:rsidR="003C71AE">
        <w:rPr>
          <w:rFonts w:hint="eastAsia"/>
          <w:lang w:eastAsia="ko-KR"/>
        </w:rPr>
        <w:t>, f</w:t>
      </w:r>
      <w:r w:rsidRPr="008E6D33">
        <w:rPr>
          <w:lang w:eastAsia="ko-KR"/>
        </w:rPr>
        <w:t xml:space="preserve">oreseen specification impacts are already well known from </w:t>
      </w:r>
      <w:r>
        <w:rPr>
          <w:rFonts w:hint="eastAsia"/>
          <w:lang w:eastAsia="ko-KR"/>
        </w:rPr>
        <w:t>Rel-18 mobile IAB.</w:t>
      </w:r>
      <w:r w:rsidR="003C71AE">
        <w:rPr>
          <w:rFonts w:hint="eastAsia"/>
          <w:lang w:eastAsia="ko-KR"/>
        </w:rPr>
        <w:t xml:space="preserve"> </w:t>
      </w:r>
    </w:p>
    <w:p w14:paraId="32FAA72D" w14:textId="400DD7B1" w:rsidR="009557AC" w:rsidRDefault="009557AC" w:rsidP="009557AC">
      <w:pPr>
        <w:jc w:val="both"/>
        <w:rPr>
          <w:lang w:eastAsia="ko-KR"/>
        </w:rPr>
      </w:pPr>
      <w:r>
        <w:rPr>
          <w:rFonts w:hint="eastAsia"/>
          <w:lang w:eastAsia="ko-KR"/>
        </w:rPr>
        <w:t xml:space="preserve">It is possible that </w:t>
      </w:r>
      <w:r w:rsidRPr="00761E08">
        <w:rPr>
          <w:lang w:eastAsia="ko-KR"/>
        </w:rPr>
        <w:t>the BH-</w:t>
      </w:r>
      <w:r w:rsidR="002B0891">
        <w:rPr>
          <w:rFonts w:hint="eastAsia"/>
          <w:lang w:eastAsia="ko-KR"/>
        </w:rPr>
        <w:t>RAN node</w:t>
      </w:r>
      <w:r w:rsidRPr="00761E08">
        <w:rPr>
          <w:lang w:eastAsia="ko-KR"/>
        </w:rPr>
        <w:t xml:space="preserve"> serving the WAB-MT </w:t>
      </w:r>
      <w:r>
        <w:rPr>
          <w:rFonts w:hint="eastAsia"/>
          <w:lang w:eastAsia="ko-KR"/>
        </w:rPr>
        <w:t>is enhance</w:t>
      </w:r>
      <w:r w:rsidRPr="00761E08">
        <w:rPr>
          <w:lang w:eastAsia="ko-KR"/>
        </w:rPr>
        <w:t>d to support the WAB functionality</w:t>
      </w:r>
      <w:r>
        <w:rPr>
          <w:rFonts w:hint="eastAsia"/>
          <w:lang w:eastAsia="ko-KR"/>
        </w:rPr>
        <w:t xml:space="preserve"> (i.e., BH-</w:t>
      </w:r>
      <w:r w:rsidR="002B0891">
        <w:rPr>
          <w:rFonts w:hint="eastAsia"/>
          <w:lang w:eastAsia="ko-KR"/>
        </w:rPr>
        <w:t>RAN node</w:t>
      </w:r>
      <w:r>
        <w:rPr>
          <w:rFonts w:hint="eastAsia"/>
          <w:lang w:eastAsia="ko-KR"/>
        </w:rPr>
        <w:t xml:space="preserve"> can be aware of </w:t>
      </w:r>
      <w:r w:rsidRPr="00761E08">
        <w:rPr>
          <w:lang w:eastAsia="ko-KR"/>
        </w:rPr>
        <w:t>the WAB functionality</w:t>
      </w:r>
      <w:r>
        <w:rPr>
          <w:rFonts w:hint="eastAsia"/>
          <w:lang w:eastAsia="ko-KR"/>
        </w:rPr>
        <w:t xml:space="preserve">). </w:t>
      </w:r>
      <w:r>
        <w:rPr>
          <w:lang w:eastAsia="ko-KR"/>
        </w:rPr>
        <w:t>T</w:t>
      </w:r>
      <w:r>
        <w:rPr>
          <w:rFonts w:hint="eastAsia"/>
          <w:lang w:eastAsia="ko-KR"/>
        </w:rPr>
        <w:t xml:space="preserve">herefore, </w:t>
      </w:r>
      <w:r w:rsidRPr="00B53DA1">
        <w:rPr>
          <w:lang w:eastAsia="ko-KR"/>
        </w:rPr>
        <w:t>the BH-</w:t>
      </w:r>
      <w:r w:rsidR="002B0891">
        <w:rPr>
          <w:rFonts w:hint="eastAsia"/>
          <w:lang w:eastAsia="ko-KR"/>
        </w:rPr>
        <w:t>RAN node</w:t>
      </w:r>
      <w:r w:rsidRPr="00B53DA1">
        <w:rPr>
          <w:lang w:eastAsia="ko-KR"/>
        </w:rPr>
        <w:t xml:space="preserve"> can be aware of whether the UE operates as the WAB-MT</w:t>
      </w:r>
      <w:r>
        <w:rPr>
          <w:rFonts w:hint="eastAsia"/>
          <w:lang w:eastAsia="ko-KR"/>
        </w:rPr>
        <w:t xml:space="preserve"> based on the dedicated slices for WAB</w:t>
      </w:r>
      <w:r w:rsidRPr="00B53DA1">
        <w:rPr>
          <w:lang w:eastAsia="ko-KR"/>
        </w:rPr>
        <w:t>.</w:t>
      </w:r>
      <w:r>
        <w:rPr>
          <w:rFonts w:hint="eastAsia"/>
          <w:lang w:eastAsia="ko-KR"/>
        </w:rPr>
        <w:t xml:space="preserve"> Also, when the Xn interface is established between the stationary </w:t>
      </w:r>
      <w:r w:rsidR="002B0891">
        <w:rPr>
          <w:rFonts w:hint="eastAsia"/>
          <w:lang w:eastAsia="ko-KR"/>
        </w:rPr>
        <w:t>RAN node</w:t>
      </w:r>
      <w:r>
        <w:rPr>
          <w:rFonts w:hint="eastAsia"/>
          <w:lang w:eastAsia="ko-KR"/>
        </w:rPr>
        <w:t>s and WAB-gNB, the BH-</w:t>
      </w:r>
      <w:r w:rsidR="002B0891">
        <w:rPr>
          <w:rFonts w:hint="eastAsia"/>
          <w:lang w:eastAsia="ko-KR"/>
        </w:rPr>
        <w:t>RAN node</w:t>
      </w:r>
      <w:r>
        <w:rPr>
          <w:rFonts w:hint="eastAsia"/>
          <w:lang w:eastAsia="ko-KR"/>
        </w:rPr>
        <w:t xml:space="preserve"> can be aware of whether the neighbour RAN node is the WAB-gNB based on the WAB-gNB cell indication </w:t>
      </w:r>
      <w:r w:rsidRPr="009E31B0">
        <w:rPr>
          <w:rFonts w:hint="eastAsia"/>
          <w:lang w:eastAsia="ko-KR"/>
        </w:rPr>
        <w:t>during the Xn Setup procedure</w:t>
      </w:r>
      <w:r>
        <w:rPr>
          <w:rFonts w:hint="eastAsia"/>
          <w:lang w:eastAsia="ko-KR"/>
        </w:rPr>
        <w:t xml:space="preserve">. </w:t>
      </w:r>
      <w:r>
        <w:rPr>
          <w:lang w:eastAsia="ko-KR"/>
        </w:rPr>
        <w:t>T</w:t>
      </w:r>
      <w:r>
        <w:rPr>
          <w:rFonts w:hint="eastAsia"/>
          <w:lang w:eastAsia="ko-KR"/>
        </w:rPr>
        <w:t xml:space="preserve">herefore, </w:t>
      </w:r>
      <w:r w:rsidRPr="009E31B0">
        <w:rPr>
          <w:rFonts w:hint="eastAsia"/>
          <w:lang w:eastAsia="ko-KR"/>
        </w:rPr>
        <w:t>the BH-</w:t>
      </w:r>
      <w:r w:rsidR="002B0891">
        <w:rPr>
          <w:rFonts w:hint="eastAsia"/>
          <w:lang w:eastAsia="ko-KR"/>
        </w:rPr>
        <w:t>RAN node</w:t>
      </w:r>
      <w:r w:rsidRPr="009E31B0">
        <w:rPr>
          <w:rFonts w:hint="eastAsia"/>
          <w:lang w:eastAsia="ko-KR"/>
        </w:rPr>
        <w:t xml:space="preserve"> does not consider the WAB-gNB as a candidate target node during the Xn handover.</w:t>
      </w:r>
    </w:p>
    <w:p w14:paraId="7F349ACD" w14:textId="5CF1ABBE" w:rsidR="00584439" w:rsidRDefault="003C71AE" w:rsidP="00026714">
      <w:pPr>
        <w:jc w:val="both"/>
        <w:rPr>
          <w:b/>
          <w:bCs/>
          <w:lang w:eastAsia="ko-KR"/>
        </w:rPr>
      </w:pPr>
      <w:r w:rsidRPr="00F4082D">
        <w:rPr>
          <w:rFonts w:hint="eastAsia"/>
          <w:b/>
          <w:bCs/>
          <w:lang w:eastAsia="ko-KR"/>
        </w:rPr>
        <w:t xml:space="preserve">Proposal </w:t>
      </w:r>
      <w:r>
        <w:rPr>
          <w:rFonts w:hint="eastAsia"/>
          <w:b/>
          <w:bCs/>
          <w:lang w:eastAsia="ko-KR"/>
        </w:rPr>
        <w:t>3</w:t>
      </w:r>
      <w:r w:rsidRPr="00F4082D">
        <w:rPr>
          <w:rFonts w:hint="eastAsia"/>
          <w:b/>
          <w:bCs/>
          <w:lang w:eastAsia="ko-KR"/>
        </w:rPr>
        <w:t xml:space="preserve">: Solution </w:t>
      </w:r>
      <w:r>
        <w:rPr>
          <w:rFonts w:hint="eastAsia"/>
          <w:b/>
          <w:bCs/>
          <w:lang w:eastAsia="ko-KR"/>
        </w:rPr>
        <w:t xml:space="preserve">3 can </w:t>
      </w:r>
      <w:r w:rsidR="00B61DD2">
        <w:rPr>
          <w:rFonts w:hint="eastAsia"/>
          <w:b/>
          <w:bCs/>
          <w:lang w:eastAsia="ko-KR"/>
        </w:rPr>
        <w:t xml:space="preserve">be </w:t>
      </w:r>
      <w:r w:rsidRPr="003C71AE">
        <w:rPr>
          <w:b/>
          <w:bCs/>
          <w:lang w:eastAsia="ko-KR"/>
        </w:rPr>
        <w:t>complement</w:t>
      </w:r>
      <w:r w:rsidR="00B61DD2">
        <w:rPr>
          <w:rFonts w:hint="eastAsia"/>
          <w:b/>
          <w:bCs/>
          <w:lang w:eastAsia="ko-KR"/>
        </w:rPr>
        <w:t>ary to</w:t>
      </w:r>
      <w:r w:rsidRPr="003C71AE">
        <w:rPr>
          <w:b/>
          <w:bCs/>
          <w:lang w:eastAsia="ko-KR"/>
        </w:rPr>
        <w:t xml:space="preserve"> Solution 2</w:t>
      </w:r>
      <w:r>
        <w:rPr>
          <w:rFonts w:hint="eastAsia"/>
          <w:b/>
          <w:bCs/>
          <w:lang w:eastAsia="ko-KR"/>
        </w:rPr>
        <w:t xml:space="preserve"> by preventing </w:t>
      </w:r>
      <w:r w:rsidRPr="003C71AE">
        <w:rPr>
          <w:b/>
          <w:bCs/>
          <w:lang w:eastAsia="ko-KR"/>
        </w:rPr>
        <w:t>unnecessary access trial</w:t>
      </w:r>
      <w:r w:rsidRPr="003C71AE">
        <w:rPr>
          <w:rFonts w:hint="eastAsia"/>
          <w:b/>
          <w:bCs/>
          <w:lang w:eastAsia="ko-KR"/>
        </w:rPr>
        <w:t>s from WAB-MT</w:t>
      </w:r>
      <w:r>
        <w:rPr>
          <w:rFonts w:hint="eastAsia"/>
          <w:b/>
          <w:bCs/>
          <w:lang w:eastAsia="ko-KR"/>
        </w:rPr>
        <w:t>.</w:t>
      </w:r>
    </w:p>
    <w:p w14:paraId="2049C846" w14:textId="15095165" w:rsidR="003C71AE" w:rsidRPr="009557AC" w:rsidRDefault="009557AC" w:rsidP="00026714">
      <w:pPr>
        <w:jc w:val="both"/>
        <w:rPr>
          <w:b/>
          <w:bCs/>
          <w:lang w:eastAsia="ko-KR"/>
        </w:rPr>
      </w:pPr>
      <w:r w:rsidRPr="00F4082D">
        <w:rPr>
          <w:rFonts w:hint="eastAsia"/>
          <w:b/>
          <w:bCs/>
          <w:lang w:eastAsia="ko-KR"/>
        </w:rPr>
        <w:t xml:space="preserve">Proposal </w:t>
      </w:r>
      <w:r>
        <w:rPr>
          <w:rFonts w:hint="eastAsia"/>
          <w:b/>
          <w:bCs/>
          <w:lang w:eastAsia="ko-KR"/>
        </w:rPr>
        <w:t>3</w:t>
      </w:r>
      <w:r w:rsidR="002B0891">
        <w:rPr>
          <w:rFonts w:hint="eastAsia"/>
          <w:b/>
          <w:bCs/>
          <w:lang w:eastAsia="ko-KR"/>
        </w:rPr>
        <w:t>a</w:t>
      </w:r>
      <w:r w:rsidRPr="00F4082D">
        <w:rPr>
          <w:rFonts w:hint="eastAsia"/>
          <w:b/>
          <w:bCs/>
          <w:lang w:eastAsia="ko-KR"/>
        </w:rPr>
        <w:t xml:space="preserve">: </w:t>
      </w:r>
      <w:r w:rsidR="003C71AE" w:rsidRPr="00F4082D">
        <w:rPr>
          <w:rFonts w:hint="eastAsia"/>
          <w:b/>
          <w:bCs/>
          <w:lang w:eastAsia="ko-KR"/>
        </w:rPr>
        <w:t xml:space="preserve">Solution </w:t>
      </w:r>
      <w:r w:rsidR="003C71AE">
        <w:rPr>
          <w:rFonts w:hint="eastAsia"/>
          <w:b/>
          <w:bCs/>
          <w:lang w:eastAsia="ko-KR"/>
        </w:rPr>
        <w:t xml:space="preserve">3 has Stage 3 specification impact, which is </w:t>
      </w:r>
      <w:r w:rsidR="00A33154">
        <w:rPr>
          <w:b/>
          <w:bCs/>
          <w:lang w:eastAsia="ko-KR"/>
        </w:rPr>
        <w:t>already</w:t>
      </w:r>
      <w:r w:rsidR="00A33154">
        <w:rPr>
          <w:rFonts w:hint="eastAsia"/>
          <w:b/>
          <w:bCs/>
          <w:lang w:eastAsia="ko-KR"/>
        </w:rPr>
        <w:t xml:space="preserve"> known from </w:t>
      </w:r>
      <w:r w:rsidR="00A33154" w:rsidRPr="00A33154">
        <w:rPr>
          <w:b/>
          <w:bCs/>
          <w:lang w:eastAsia="ko-KR"/>
        </w:rPr>
        <w:t>Rel-18 mobile IAB.</w:t>
      </w:r>
    </w:p>
    <w:p w14:paraId="0D7A9F0B" w14:textId="3EC84895" w:rsidR="0072580A" w:rsidRDefault="00D97B48" w:rsidP="00096B0C">
      <w:pPr>
        <w:jc w:val="both"/>
        <w:rPr>
          <w:lang w:eastAsia="ko-KR"/>
        </w:rPr>
      </w:pPr>
      <w:r>
        <w:rPr>
          <w:rFonts w:hint="eastAsia"/>
          <w:lang w:val="en-US" w:eastAsia="ko-KR"/>
        </w:rPr>
        <w:t xml:space="preserve">In Solution 5, the source node includes a new WAB-node indication in Xn HANDOVER REQUEST message. </w:t>
      </w:r>
      <w:r>
        <w:rPr>
          <w:lang w:val="en-US" w:eastAsia="ko-KR"/>
        </w:rPr>
        <w:t>T</w:t>
      </w:r>
      <w:r>
        <w:rPr>
          <w:rFonts w:hint="eastAsia"/>
          <w:lang w:val="en-US" w:eastAsia="ko-KR"/>
        </w:rPr>
        <w:t xml:space="preserve">hen, the </w:t>
      </w:r>
      <w:r w:rsidRPr="00096B0C">
        <w:t xml:space="preserve">target BH-RAN node </w:t>
      </w:r>
      <w:r>
        <w:rPr>
          <w:rFonts w:hint="eastAsia"/>
          <w:lang w:eastAsia="ko-KR"/>
        </w:rPr>
        <w:t>p</w:t>
      </w:r>
      <w:r w:rsidRPr="00096B0C">
        <w:t>erform</w:t>
      </w:r>
      <w:r>
        <w:rPr>
          <w:rFonts w:hint="eastAsia"/>
          <w:lang w:eastAsia="ko-KR"/>
        </w:rPr>
        <w:t>s</w:t>
      </w:r>
      <w:r w:rsidRPr="00096B0C">
        <w:t xml:space="preserve"> access control for this WAB-node</w:t>
      </w:r>
      <w:r>
        <w:rPr>
          <w:rFonts w:hint="eastAsia"/>
          <w:lang w:eastAsia="ko-KR"/>
        </w:rPr>
        <w:t>. We think that</w:t>
      </w:r>
      <w:r w:rsidR="002D5A65" w:rsidRPr="002D5A65">
        <w:rPr>
          <w:rFonts w:hint="eastAsia"/>
          <w:lang w:eastAsia="ko-KR"/>
        </w:rPr>
        <w:t xml:space="preserve"> </w:t>
      </w:r>
      <w:r w:rsidR="002D5A65">
        <w:rPr>
          <w:rFonts w:hint="eastAsia"/>
          <w:lang w:eastAsia="ko-KR"/>
        </w:rPr>
        <w:t xml:space="preserve">Solution 5 has a drawback because </w:t>
      </w:r>
      <w:r>
        <w:rPr>
          <w:rFonts w:hint="eastAsia"/>
          <w:lang w:eastAsia="ko-KR"/>
        </w:rPr>
        <w:t xml:space="preserve">the BH-RAN node needs to be enhanced to perform access control based on the </w:t>
      </w:r>
      <w:r>
        <w:rPr>
          <w:rFonts w:hint="eastAsia"/>
          <w:lang w:val="en-US" w:eastAsia="ko-KR"/>
        </w:rPr>
        <w:t xml:space="preserve">new WAB-node indication. Considering the </w:t>
      </w:r>
      <w:r>
        <w:rPr>
          <w:rFonts w:hint="eastAsia"/>
          <w:lang w:val="en-US" w:eastAsia="ko-KR"/>
        </w:rPr>
        <w:lastRenderedPageBreak/>
        <w:t xml:space="preserve">requirement on the support of the WAB, </w:t>
      </w:r>
      <w:r w:rsidR="002D5A65">
        <w:rPr>
          <w:rFonts w:hint="eastAsia"/>
          <w:lang w:eastAsia="ko-KR"/>
        </w:rPr>
        <w:t xml:space="preserve">legacy BH-RAN node should be able to provide the BH PDU Session for the WAB node without any enhancement on the WAB. </w:t>
      </w:r>
      <w:r w:rsidR="00A25174">
        <w:rPr>
          <w:lang w:eastAsia="ko-KR"/>
        </w:rPr>
        <w:t>T</w:t>
      </w:r>
      <w:r w:rsidR="00A25174">
        <w:rPr>
          <w:rFonts w:hint="eastAsia"/>
          <w:lang w:eastAsia="ko-KR"/>
        </w:rPr>
        <w:t xml:space="preserve">herefore, it seems that the enhancement for the BH-RAN node is not preferable. </w:t>
      </w:r>
    </w:p>
    <w:p w14:paraId="2DF42904" w14:textId="0BECF83D" w:rsidR="002D5A65" w:rsidRDefault="002D5A65" w:rsidP="00096B0C">
      <w:pPr>
        <w:jc w:val="both"/>
        <w:rPr>
          <w:lang w:eastAsia="ko-KR"/>
        </w:rPr>
      </w:pPr>
      <w:r>
        <w:rPr>
          <w:lang w:eastAsia="ko-KR"/>
        </w:rPr>
        <w:t>I</w:t>
      </w:r>
      <w:r>
        <w:rPr>
          <w:rFonts w:hint="eastAsia"/>
          <w:lang w:eastAsia="ko-KR"/>
        </w:rPr>
        <w:t xml:space="preserve">t is </w:t>
      </w:r>
      <w:r w:rsidR="00A25174">
        <w:rPr>
          <w:rFonts w:hint="eastAsia"/>
          <w:lang w:eastAsia="ko-KR"/>
        </w:rPr>
        <w:t xml:space="preserve">also </w:t>
      </w:r>
      <w:r>
        <w:rPr>
          <w:rFonts w:hint="eastAsia"/>
          <w:lang w:eastAsia="ko-KR"/>
        </w:rPr>
        <w:t xml:space="preserve">possible </w:t>
      </w:r>
      <w:r w:rsidR="00014122">
        <w:rPr>
          <w:rFonts w:hint="eastAsia"/>
          <w:lang w:eastAsia="ko-KR"/>
        </w:rPr>
        <w:t>to use the dedicated slices for WAB as the new WAB-node indication. However, this is already covered in Solution 2. As mentioned in Solution 2, since the dedicated slices for WAB is provided, the target BH-RAN</w:t>
      </w:r>
      <w:r w:rsidR="00D54DED">
        <w:rPr>
          <w:rFonts w:hint="eastAsia"/>
          <w:lang w:eastAsia="ko-KR"/>
        </w:rPr>
        <w:t xml:space="preserve"> node</w:t>
      </w:r>
      <w:r w:rsidR="00014122">
        <w:rPr>
          <w:rFonts w:hint="eastAsia"/>
          <w:lang w:eastAsia="ko-KR"/>
        </w:rPr>
        <w:t xml:space="preserve"> can perform s</w:t>
      </w:r>
      <w:r w:rsidR="00014122" w:rsidRPr="000C68CE">
        <w:t>lice-aware admission control</w:t>
      </w:r>
      <w:r w:rsidR="00014122">
        <w:rPr>
          <w:rFonts w:hint="eastAsia"/>
          <w:lang w:eastAsia="ko-KR"/>
        </w:rPr>
        <w:t xml:space="preserve"> without any enhancement.</w:t>
      </w:r>
    </w:p>
    <w:p w14:paraId="408A7825" w14:textId="7C9F5EFD" w:rsidR="002D5A65" w:rsidRDefault="00014122" w:rsidP="00096B0C">
      <w:pPr>
        <w:jc w:val="both"/>
        <w:rPr>
          <w:lang w:val="en-US" w:eastAsia="ko-KR"/>
        </w:rPr>
      </w:pPr>
      <w:r w:rsidRPr="00F4082D">
        <w:rPr>
          <w:rFonts w:hint="eastAsia"/>
          <w:b/>
          <w:bCs/>
          <w:lang w:eastAsia="ko-KR"/>
        </w:rPr>
        <w:t xml:space="preserve">Proposal </w:t>
      </w:r>
      <w:r>
        <w:rPr>
          <w:rFonts w:hint="eastAsia"/>
          <w:b/>
          <w:bCs/>
          <w:lang w:eastAsia="ko-KR"/>
        </w:rPr>
        <w:t>4</w:t>
      </w:r>
      <w:r w:rsidRPr="00F4082D">
        <w:rPr>
          <w:rFonts w:hint="eastAsia"/>
          <w:b/>
          <w:bCs/>
          <w:lang w:eastAsia="ko-KR"/>
        </w:rPr>
        <w:t xml:space="preserve">: Solution </w:t>
      </w:r>
      <w:r>
        <w:rPr>
          <w:rFonts w:hint="eastAsia"/>
          <w:b/>
          <w:bCs/>
          <w:lang w:eastAsia="ko-KR"/>
        </w:rPr>
        <w:t>5 causes the enhancement on the BH-RAN node to perform access control during HO.</w:t>
      </w:r>
    </w:p>
    <w:p w14:paraId="031CCAA3" w14:textId="77777777" w:rsidR="004A1670" w:rsidRDefault="004A1670" w:rsidP="004A1670">
      <w:pPr>
        <w:jc w:val="both"/>
        <w:rPr>
          <w:lang w:eastAsia="ko-KR"/>
        </w:rPr>
      </w:pPr>
    </w:p>
    <w:p w14:paraId="7C0BFD5A" w14:textId="58099A5E" w:rsidR="004A1670" w:rsidRDefault="004A1670" w:rsidP="004A1670">
      <w:pPr>
        <w:jc w:val="both"/>
        <w:rPr>
          <w:lang w:eastAsia="ko-KR"/>
        </w:rPr>
      </w:pPr>
      <w:r>
        <w:rPr>
          <w:rFonts w:hint="eastAsia"/>
          <w:lang w:eastAsia="ko-KR"/>
        </w:rPr>
        <w:t xml:space="preserve">Based on the above observations, the </w:t>
      </w:r>
      <w:r w:rsidRPr="006D6140">
        <w:rPr>
          <w:lang w:eastAsia="ko-KR"/>
        </w:rPr>
        <w:t>following proposal</w:t>
      </w:r>
      <w:r>
        <w:rPr>
          <w:rFonts w:hint="eastAsia"/>
          <w:lang w:eastAsia="ko-KR"/>
        </w:rPr>
        <w:t xml:space="preserve"> i</w:t>
      </w:r>
      <w:r w:rsidRPr="006D6140">
        <w:rPr>
          <w:lang w:eastAsia="ko-KR"/>
        </w:rPr>
        <w:t>s suggested to RAN3:</w:t>
      </w:r>
    </w:p>
    <w:p w14:paraId="7303636C" w14:textId="6B1D2461" w:rsidR="004A1670" w:rsidRPr="006D6140" w:rsidRDefault="004A1670" w:rsidP="004A1670">
      <w:pPr>
        <w:jc w:val="both"/>
        <w:rPr>
          <w:b/>
          <w:bCs/>
          <w:lang w:eastAsia="ko-KR"/>
        </w:rPr>
      </w:pPr>
      <w:r w:rsidRPr="006D6140">
        <w:rPr>
          <w:rFonts w:hint="eastAsia"/>
          <w:b/>
          <w:bCs/>
          <w:lang w:eastAsia="ko-KR"/>
        </w:rPr>
        <w:t xml:space="preserve">Proposal </w:t>
      </w:r>
      <w:r w:rsidR="005A6F0C">
        <w:rPr>
          <w:rFonts w:hint="eastAsia"/>
          <w:b/>
          <w:bCs/>
          <w:lang w:eastAsia="ko-KR"/>
        </w:rPr>
        <w:t>5</w:t>
      </w:r>
      <w:r w:rsidRPr="006D6140">
        <w:rPr>
          <w:rFonts w:hint="eastAsia"/>
          <w:b/>
          <w:bCs/>
          <w:lang w:eastAsia="ko-KR"/>
        </w:rPr>
        <w:t>: Sol</w:t>
      </w:r>
      <w:r w:rsidR="007913BC">
        <w:rPr>
          <w:rFonts w:hint="eastAsia"/>
          <w:b/>
          <w:bCs/>
          <w:lang w:eastAsia="ko-KR"/>
        </w:rPr>
        <w:t>ution 2</w:t>
      </w:r>
      <w:r w:rsidR="005A6F0C">
        <w:rPr>
          <w:rFonts w:hint="eastAsia"/>
          <w:b/>
          <w:bCs/>
          <w:lang w:eastAsia="ko-KR"/>
        </w:rPr>
        <w:t xml:space="preserve"> and Solution 3 are selected to avoid the multi-hop WAB</w:t>
      </w:r>
      <w:r w:rsidRPr="006D6140">
        <w:rPr>
          <w:rFonts w:hint="eastAsia"/>
          <w:b/>
          <w:bCs/>
          <w:lang w:eastAsia="ko-KR"/>
        </w:rPr>
        <w:t>.</w:t>
      </w:r>
    </w:p>
    <w:p w14:paraId="6641004B" w14:textId="20A10A09" w:rsidR="00372FEC" w:rsidRPr="0073415C" w:rsidRDefault="00372FEC" w:rsidP="00372FEC">
      <w:pPr>
        <w:jc w:val="both"/>
        <w:rPr>
          <w:b/>
          <w:bCs/>
          <w:lang w:val="en-US" w:eastAsia="ko-KR"/>
        </w:rPr>
      </w:pPr>
      <w:r w:rsidRPr="00C15C03">
        <w:rPr>
          <w:b/>
          <w:bCs/>
          <w:lang w:val="en-US" w:eastAsia="ko-KR"/>
        </w:rPr>
        <w:t xml:space="preserve">Proposal </w:t>
      </w:r>
      <w:r>
        <w:rPr>
          <w:rFonts w:hint="eastAsia"/>
          <w:b/>
          <w:bCs/>
          <w:lang w:val="en-US" w:eastAsia="ko-KR"/>
        </w:rPr>
        <w:t>5</w:t>
      </w:r>
      <w:r w:rsidRPr="00C15C03">
        <w:rPr>
          <w:b/>
          <w:bCs/>
          <w:lang w:val="en-US" w:eastAsia="ko-KR"/>
        </w:rPr>
        <w:t xml:space="preserve">a: Proposal </w:t>
      </w:r>
      <w:r>
        <w:rPr>
          <w:rFonts w:hint="eastAsia"/>
          <w:b/>
          <w:bCs/>
          <w:lang w:val="en-US" w:eastAsia="ko-KR"/>
        </w:rPr>
        <w:t>5</w:t>
      </w:r>
      <w:r w:rsidRPr="00C15C03">
        <w:rPr>
          <w:b/>
          <w:bCs/>
          <w:lang w:val="en-US" w:eastAsia="ko-KR"/>
        </w:rPr>
        <w:t xml:space="preserve"> needs to consult with RAN2.</w:t>
      </w:r>
    </w:p>
    <w:p w14:paraId="7594FC2C" w14:textId="77777777" w:rsidR="00096B0C" w:rsidRPr="00372FEC" w:rsidRDefault="00096B0C" w:rsidP="00026714">
      <w:pPr>
        <w:jc w:val="both"/>
        <w:rPr>
          <w:lang w:val="en-US" w:eastAsia="ko-KR"/>
        </w:rPr>
      </w:pPr>
    </w:p>
    <w:p w14:paraId="2C46C733" w14:textId="64F23935" w:rsidR="00696425" w:rsidRDefault="002C7814" w:rsidP="002C7814">
      <w:pPr>
        <w:jc w:val="both"/>
        <w:rPr>
          <w:lang w:eastAsia="ko-KR"/>
        </w:rPr>
      </w:pPr>
      <w:r w:rsidRPr="009E31B0">
        <w:rPr>
          <w:rFonts w:hint="eastAsia"/>
          <w:lang w:eastAsia="ko-KR"/>
        </w:rPr>
        <w:t>For Case b)</w:t>
      </w:r>
      <w:r>
        <w:rPr>
          <w:rFonts w:hint="eastAsia"/>
          <w:lang w:eastAsia="ko-KR"/>
        </w:rPr>
        <w:t xml:space="preserve"> in SA2 LS [1]</w:t>
      </w:r>
      <w:r w:rsidRPr="009E31B0">
        <w:rPr>
          <w:rFonts w:hint="eastAsia"/>
          <w:lang w:eastAsia="ko-KR"/>
        </w:rPr>
        <w:t>, it seems that the WAB-MT accesses to the co-located WAB-gNB. For the WAB-MT in IDLE mode, it cannot access to the co-located WAB-gNB because the co-located WAB-gNB is not yet initialized. For the WAB-MT in CONNECTED mode, the BH-</w:t>
      </w:r>
      <w:r>
        <w:rPr>
          <w:rFonts w:hint="eastAsia"/>
          <w:lang w:eastAsia="ko-KR"/>
        </w:rPr>
        <w:t>RAN node</w:t>
      </w:r>
      <w:r w:rsidRPr="009E31B0">
        <w:rPr>
          <w:rFonts w:hint="eastAsia"/>
          <w:lang w:eastAsia="ko-KR"/>
        </w:rPr>
        <w:t xml:space="preserve"> may determine to initiate the handover of the WAB-MT towards the co-located WAB-gNB. </w:t>
      </w:r>
      <w:r w:rsidR="00696425">
        <w:rPr>
          <w:rFonts w:hint="eastAsia"/>
          <w:lang w:eastAsia="ko-KR"/>
        </w:rPr>
        <w:t>T</w:t>
      </w:r>
      <w:r w:rsidRPr="009E31B0">
        <w:rPr>
          <w:rFonts w:hint="eastAsia"/>
          <w:lang w:eastAsia="ko-KR"/>
        </w:rPr>
        <w:t xml:space="preserve">his can be avoided </w:t>
      </w:r>
      <w:r w:rsidR="00696425" w:rsidRPr="00696425">
        <w:rPr>
          <w:lang w:eastAsia="ko-KR"/>
        </w:rPr>
        <w:t>by e.g. WAB implementation</w:t>
      </w:r>
      <w:r w:rsidR="00696425">
        <w:rPr>
          <w:rFonts w:hint="eastAsia"/>
          <w:lang w:eastAsia="ko-KR"/>
        </w:rPr>
        <w:t xml:space="preserve">. For example, </w:t>
      </w:r>
      <w:r w:rsidR="00696425" w:rsidRPr="009E31B0">
        <w:rPr>
          <w:rFonts w:hint="eastAsia"/>
          <w:lang w:eastAsia="ko-KR"/>
        </w:rPr>
        <w:t>the WAB-MT may not report to the BH-</w:t>
      </w:r>
      <w:r w:rsidR="00696425">
        <w:rPr>
          <w:rFonts w:hint="eastAsia"/>
          <w:lang w:eastAsia="ko-KR"/>
        </w:rPr>
        <w:t>RAN node</w:t>
      </w:r>
      <w:r w:rsidR="00696425" w:rsidRPr="009E31B0">
        <w:rPr>
          <w:rFonts w:hint="eastAsia"/>
          <w:lang w:eastAsia="ko-KR"/>
        </w:rPr>
        <w:t xml:space="preserve"> the measurement results for the co-located WAB-gNB. This is because the WAB-MT can obtain the information (e.g., gNB ID, TAC, PCI, NCGI, and so on) related to the co-located WAB-gNB by using internal interface between WAB-MT and WAB-gNB.</w:t>
      </w:r>
      <w:r w:rsidR="00696425">
        <w:rPr>
          <w:rFonts w:hint="eastAsia"/>
          <w:lang w:eastAsia="ko-KR"/>
        </w:rPr>
        <w:t xml:space="preserve"> In this case, the BH-RAN node does not consider the WAB-gNB as a candidate target node.</w:t>
      </w:r>
    </w:p>
    <w:p w14:paraId="7FF06F7E" w14:textId="65A95613" w:rsidR="002C7814" w:rsidRPr="009E31B0" w:rsidRDefault="00696425" w:rsidP="002C7814">
      <w:pPr>
        <w:jc w:val="both"/>
        <w:rPr>
          <w:lang w:eastAsia="ko-KR"/>
        </w:rPr>
      </w:pPr>
      <w:r>
        <w:rPr>
          <w:rFonts w:hint="eastAsia"/>
          <w:lang w:eastAsia="ko-KR"/>
        </w:rPr>
        <w:t>Another option to avoid the WAB-MT</w:t>
      </w:r>
      <w:r>
        <w:rPr>
          <w:lang w:eastAsia="ko-KR"/>
        </w:rPr>
        <w:t>’</w:t>
      </w:r>
      <w:r>
        <w:rPr>
          <w:rFonts w:hint="eastAsia"/>
          <w:lang w:eastAsia="ko-KR"/>
        </w:rPr>
        <w:t>s access to the co-located WAB-gNB is that</w:t>
      </w:r>
      <w:r w:rsidR="002C7814" w:rsidRPr="009E31B0">
        <w:rPr>
          <w:rFonts w:hint="eastAsia"/>
          <w:lang w:eastAsia="ko-KR"/>
        </w:rPr>
        <w:t xml:space="preserve"> the BH-</w:t>
      </w:r>
      <w:r w:rsidR="002C7814">
        <w:rPr>
          <w:rFonts w:hint="eastAsia"/>
          <w:lang w:eastAsia="ko-KR"/>
        </w:rPr>
        <w:t>RAN node</w:t>
      </w:r>
      <w:r w:rsidR="002C7814" w:rsidRPr="009E31B0">
        <w:rPr>
          <w:rFonts w:hint="eastAsia"/>
          <w:lang w:eastAsia="ko-KR"/>
        </w:rPr>
        <w:t xml:space="preserve"> </w:t>
      </w:r>
      <w:r w:rsidR="00A25174">
        <w:rPr>
          <w:rFonts w:hint="eastAsia"/>
          <w:lang w:eastAsia="ko-KR"/>
        </w:rPr>
        <w:t xml:space="preserve">explicitly </w:t>
      </w:r>
      <w:r w:rsidR="002C7814" w:rsidRPr="009E31B0">
        <w:rPr>
          <w:lang w:eastAsia="ko-KR"/>
        </w:rPr>
        <w:t>discover</w:t>
      </w:r>
      <w:r w:rsidR="002C7814" w:rsidRPr="009E31B0">
        <w:rPr>
          <w:rFonts w:hint="eastAsia"/>
          <w:lang w:eastAsia="ko-KR"/>
        </w:rPr>
        <w:t>s the</w:t>
      </w:r>
      <w:r w:rsidR="002C7814" w:rsidRPr="009E31B0">
        <w:rPr>
          <w:lang w:eastAsia="ko-KR"/>
        </w:rPr>
        <w:t xml:space="preserve"> co-location of the WAB-MT and the WAB-gNB</w:t>
      </w:r>
      <w:r w:rsidR="002C7814" w:rsidRPr="009E31B0">
        <w:rPr>
          <w:rFonts w:hint="eastAsia"/>
          <w:lang w:eastAsia="ko-KR"/>
        </w:rPr>
        <w:t xml:space="preserve">. </w:t>
      </w:r>
      <w:r w:rsidR="00090EDD">
        <w:rPr>
          <w:rFonts w:hint="eastAsia"/>
          <w:lang w:eastAsia="ko-KR"/>
        </w:rPr>
        <w:t xml:space="preserve">The easiest way to indicate the </w:t>
      </w:r>
      <w:r w:rsidR="00090EDD" w:rsidRPr="009E31B0">
        <w:rPr>
          <w:lang w:eastAsia="ko-KR"/>
        </w:rPr>
        <w:t>co-location of the WAB-MT and the WAB-gNB</w:t>
      </w:r>
      <w:r w:rsidR="00090EDD">
        <w:rPr>
          <w:rFonts w:hint="eastAsia"/>
          <w:lang w:eastAsia="ko-KR"/>
        </w:rPr>
        <w:t xml:space="preserve"> is that the WAB-gNB provides the information related to the WAB-MT to the BH-RAN node during Xn Setup procedure. </w:t>
      </w:r>
    </w:p>
    <w:p w14:paraId="45F23B0B" w14:textId="267FDE7B" w:rsidR="002C7814" w:rsidRPr="009E31B0" w:rsidRDefault="002C7814" w:rsidP="002C7814">
      <w:pPr>
        <w:jc w:val="both"/>
        <w:rPr>
          <w:b/>
          <w:bCs/>
          <w:lang w:val="en-US" w:eastAsia="ko-KR"/>
        </w:rPr>
      </w:pPr>
      <w:r w:rsidRPr="009E31B0">
        <w:rPr>
          <w:rFonts w:hint="eastAsia"/>
          <w:b/>
          <w:bCs/>
          <w:lang w:val="en-US" w:eastAsia="ko-KR"/>
        </w:rPr>
        <w:t xml:space="preserve">Proposal </w:t>
      </w:r>
      <w:r>
        <w:rPr>
          <w:rFonts w:hint="eastAsia"/>
          <w:b/>
          <w:bCs/>
          <w:lang w:val="en-US" w:eastAsia="ko-KR"/>
        </w:rPr>
        <w:t>6</w:t>
      </w:r>
      <w:r w:rsidRPr="009E31B0">
        <w:rPr>
          <w:rFonts w:hint="eastAsia"/>
          <w:b/>
          <w:bCs/>
          <w:lang w:val="en-US" w:eastAsia="ko-KR"/>
        </w:rPr>
        <w:t>: T</w:t>
      </w:r>
      <w:r w:rsidRPr="009E31B0">
        <w:rPr>
          <w:b/>
          <w:bCs/>
          <w:lang w:val="en-US" w:eastAsia="ko-KR"/>
        </w:rPr>
        <w:t>he BH-</w:t>
      </w:r>
      <w:r>
        <w:rPr>
          <w:rFonts w:hint="eastAsia"/>
          <w:b/>
          <w:bCs/>
          <w:lang w:val="en-US" w:eastAsia="ko-KR"/>
        </w:rPr>
        <w:t>RAN node</w:t>
      </w:r>
      <w:r w:rsidRPr="009E31B0">
        <w:rPr>
          <w:b/>
          <w:bCs/>
          <w:lang w:val="en-US" w:eastAsia="ko-KR"/>
        </w:rPr>
        <w:t xml:space="preserve"> </w:t>
      </w:r>
      <w:r w:rsidRPr="009E31B0">
        <w:rPr>
          <w:rFonts w:hint="eastAsia"/>
          <w:b/>
          <w:bCs/>
          <w:lang w:val="en-US" w:eastAsia="ko-KR"/>
        </w:rPr>
        <w:t xml:space="preserve">should </w:t>
      </w:r>
      <w:r w:rsidRPr="009E31B0">
        <w:rPr>
          <w:b/>
          <w:bCs/>
          <w:lang w:val="en-US" w:eastAsia="ko-KR"/>
        </w:rPr>
        <w:t xml:space="preserve">discover </w:t>
      </w:r>
      <w:r w:rsidRPr="009E31B0">
        <w:rPr>
          <w:rFonts w:hint="eastAsia"/>
          <w:b/>
          <w:bCs/>
          <w:lang w:val="en-US" w:eastAsia="ko-KR"/>
        </w:rPr>
        <w:t xml:space="preserve">the </w:t>
      </w:r>
      <w:r w:rsidRPr="009E31B0">
        <w:rPr>
          <w:b/>
          <w:bCs/>
          <w:lang w:val="en-US" w:eastAsia="ko-KR"/>
        </w:rPr>
        <w:t>co-location of the WAB-MT and the WAB-gNB</w:t>
      </w:r>
      <w:r w:rsidRPr="009E31B0">
        <w:rPr>
          <w:rFonts w:hint="eastAsia"/>
          <w:b/>
          <w:bCs/>
          <w:lang w:val="en-US" w:eastAsia="ko-KR"/>
        </w:rPr>
        <w:t>.</w:t>
      </w:r>
    </w:p>
    <w:p w14:paraId="61FFFC8C" w14:textId="4D75F1CC" w:rsidR="00A00DEC" w:rsidRDefault="002C7814" w:rsidP="002C7814">
      <w:pPr>
        <w:jc w:val="both"/>
        <w:rPr>
          <w:b/>
          <w:bCs/>
          <w:lang w:val="en-US" w:eastAsia="ko-KR"/>
        </w:rPr>
      </w:pPr>
      <w:r w:rsidRPr="009E31B0">
        <w:rPr>
          <w:rFonts w:hint="eastAsia"/>
          <w:b/>
          <w:bCs/>
          <w:lang w:val="en-US" w:eastAsia="ko-KR"/>
        </w:rPr>
        <w:t xml:space="preserve">Proposal </w:t>
      </w:r>
      <w:r w:rsidR="00A00DEC">
        <w:rPr>
          <w:rFonts w:hint="eastAsia"/>
          <w:b/>
          <w:bCs/>
          <w:lang w:val="en-US" w:eastAsia="ko-KR"/>
        </w:rPr>
        <w:t>6</w:t>
      </w:r>
      <w:r w:rsidRPr="009E31B0">
        <w:rPr>
          <w:rFonts w:hint="eastAsia"/>
          <w:b/>
          <w:bCs/>
          <w:lang w:val="en-US" w:eastAsia="ko-KR"/>
        </w:rPr>
        <w:t xml:space="preserve">a: </w:t>
      </w:r>
      <w:r w:rsidR="00A00DEC">
        <w:rPr>
          <w:rFonts w:hint="eastAsia"/>
          <w:b/>
          <w:bCs/>
          <w:lang w:val="en-US" w:eastAsia="ko-KR"/>
        </w:rPr>
        <w:t xml:space="preserve">The WAB-gNB </w:t>
      </w:r>
      <w:r w:rsidR="00A00DEC" w:rsidRPr="00A00DEC">
        <w:rPr>
          <w:b/>
          <w:bCs/>
          <w:lang w:val="en-US" w:eastAsia="ko-KR"/>
        </w:rPr>
        <w:t>provides the information related to the WAB-MT to the BH-RAN node during Xn Setup procedure</w:t>
      </w:r>
      <w:r w:rsidR="00A00DEC">
        <w:rPr>
          <w:rFonts w:hint="eastAsia"/>
          <w:b/>
          <w:bCs/>
          <w:lang w:val="en-US" w:eastAsia="ko-KR"/>
        </w:rPr>
        <w:t>.</w:t>
      </w:r>
    </w:p>
    <w:p w14:paraId="298C6804" w14:textId="77777777" w:rsidR="00096B0C" w:rsidRPr="002C7814" w:rsidRDefault="00096B0C" w:rsidP="00026714">
      <w:pPr>
        <w:jc w:val="both"/>
        <w:rPr>
          <w:lang w:eastAsia="ko-KR"/>
        </w:rPr>
      </w:pPr>
    </w:p>
    <w:p w14:paraId="79CBCE36" w14:textId="632312C6" w:rsidR="00F4781B" w:rsidRDefault="00B13E5F" w:rsidP="00F4781B">
      <w:pPr>
        <w:jc w:val="both"/>
        <w:rPr>
          <w:lang w:eastAsia="ko-KR"/>
        </w:rPr>
      </w:pPr>
      <w:r w:rsidRPr="009E31B0">
        <w:rPr>
          <w:rFonts w:hint="eastAsia"/>
          <w:lang w:eastAsia="ko-KR"/>
        </w:rPr>
        <w:t xml:space="preserve">Next question in [1] is how to define </w:t>
      </w:r>
      <w:r w:rsidR="00F4781B" w:rsidRPr="009E31B0">
        <w:rPr>
          <w:rFonts w:hint="eastAsia"/>
          <w:lang w:eastAsia="ko-KR"/>
        </w:rPr>
        <w:t>the Addition</w:t>
      </w:r>
      <w:r w:rsidR="00B550A7" w:rsidRPr="009E31B0">
        <w:rPr>
          <w:rFonts w:hint="eastAsia"/>
          <w:lang w:eastAsia="ko-KR"/>
        </w:rPr>
        <w:t>al</w:t>
      </w:r>
      <w:r w:rsidR="00F4781B" w:rsidRPr="009E31B0">
        <w:rPr>
          <w:rFonts w:hint="eastAsia"/>
          <w:lang w:eastAsia="ko-KR"/>
        </w:rPr>
        <w:t xml:space="preserve"> ULI for the WAB. </w:t>
      </w:r>
      <w:r w:rsidR="00F4781B" w:rsidRPr="009E31B0">
        <w:rPr>
          <w:lang w:eastAsia="ko-KR"/>
        </w:rPr>
        <w:t>I</w:t>
      </w:r>
      <w:r w:rsidR="00F4781B" w:rsidRPr="009E31B0">
        <w:rPr>
          <w:rFonts w:hint="eastAsia"/>
          <w:lang w:eastAsia="ko-KR"/>
        </w:rPr>
        <w:t>n [</w:t>
      </w:r>
      <w:r w:rsidR="009C0DA7" w:rsidRPr="009E31B0">
        <w:rPr>
          <w:rFonts w:hint="eastAsia"/>
          <w:lang w:eastAsia="ko-KR"/>
        </w:rPr>
        <w:t>2</w:t>
      </w:r>
      <w:r w:rsidR="00F4781B" w:rsidRPr="009E31B0">
        <w:rPr>
          <w:rFonts w:hint="eastAsia"/>
          <w:lang w:eastAsia="ko-KR"/>
        </w:rPr>
        <w:t>], SA2 considered the following options used for the Addition</w:t>
      </w:r>
      <w:r w:rsidR="00B550A7" w:rsidRPr="009E31B0">
        <w:rPr>
          <w:rFonts w:hint="eastAsia"/>
          <w:lang w:eastAsia="ko-KR"/>
        </w:rPr>
        <w:t>al</w:t>
      </w:r>
      <w:r w:rsidR="00F4781B" w:rsidRPr="009E31B0">
        <w:rPr>
          <w:rFonts w:hint="eastAsia"/>
          <w:lang w:eastAsia="ko-KR"/>
        </w:rPr>
        <w:t xml:space="preserve"> ULI in normative phase:</w:t>
      </w:r>
    </w:p>
    <w:p w14:paraId="43F22060" w14:textId="7FED4048" w:rsidR="00F4781B" w:rsidRPr="00F4781B" w:rsidRDefault="00F4781B">
      <w:pPr>
        <w:pStyle w:val="afa"/>
        <w:numPr>
          <w:ilvl w:val="0"/>
          <w:numId w:val="12"/>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sidRPr="00F4781B">
        <w:rPr>
          <w:rFonts w:ascii="Times New Roman" w:eastAsia="바탕" w:hAnsi="Times New Roman"/>
          <w:kern w:val="0"/>
          <w:szCs w:val="20"/>
          <w:lang w:val="en-GB"/>
        </w:rPr>
        <w:t>ption 1: mapped TAC/Cell ID based on geo-location of the WAB based on input from OAM</w:t>
      </w:r>
      <w:r>
        <w:rPr>
          <w:rFonts w:ascii="Times New Roman" w:eastAsia="바탕" w:hAnsi="Times New Roman" w:hint="eastAsia"/>
          <w:kern w:val="0"/>
          <w:szCs w:val="20"/>
          <w:lang w:val="en-GB"/>
        </w:rPr>
        <w:t>;</w:t>
      </w:r>
    </w:p>
    <w:p w14:paraId="3AD0ECF9" w14:textId="4BC7F9F3" w:rsidR="00F4781B" w:rsidRPr="00F4781B" w:rsidRDefault="00F4781B">
      <w:pPr>
        <w:pStyle w:val="afa"/>
        <w:numPr>
          <w:ilvl w:val="0"/>
          <w:numId w:val="12"/>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sidRPr="00F4781B">
        <w:rPr>
          <w:rFonts w:ascii="Times New Roman" w:eastAsia="바탕" w:hAnsi="Times New Roman"/>
          <w:kern w:val="0"/>
          <w:szCs w:val="20"/>
          <w:lang w:val="en-GB"/>
        </w:rPr>
        <w:t>ption 2: geo-location of the WAB</w:t>
      </w:r>
      <w:r>
        <w:rPr>
          <w:rFonts w:ascii="Times New Roman" w:eastAsia="바탕" w:hAnsi="Times New Roman" w:hint="eastAsia"/>
          <w:kern w:val="0"/>
          <w:szCs w:val="20"/>
          <w:lang w:val="en-GB"/>
        </w:rPr>
        <w:t>;</w:t>
      </w:r>
    </w:p>
    <w:p w14:paraId="3BC89771" w14:textId="00227CCC" w:rsidR="00F4781B" w:rsidRPr="00F4781B" w:rsidRDefault="00F4781B">
      <w:pPr>
        <w:pStyle w:val="afa"/>
        <w:numPr>
          <w:ilvl w:val="0"/>
          <w:numId w:val="12"/>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sidRPr="00F4781B">
        <w:rPr>
          <w:rFonts w:ascii="Times New Roman" w:eastAsia="바탕" w:hAnsi="Times New Roman"/>
          <w:kern w:val="0"/>
          <w:szCs w:val="20"/>
          <w:lang w:val="en-GB"/>
        </w:rPr>
        <w:t>ption 3: TAC/Cell ID of the cell serving the WAB-</w:t>
      </w:r>
      <w:r>
        <w:rPr>
          <w:rFonts w:ascii="Times New Roman" w:eastAsia="바탕" w:hAnsi="Times New Roman" w:hint="eastAsia"/>
          <w:kern w:val="0"/>
          <w:szCs w:val="20"/>
          <w:lang w:val="en-GB"/>
        </w:rPr>
        <w:t>MT</w:t>
      </w:r>
      <w:r w:rsidRPr="00F4781B">
        <w:rPr>
          <w:rFonts w:ascii="Times New Roman" w:eastAsia="바탕" w:hAnsi="Times New Roman"/>
          <w:kern w:val="0"/>
          <w:szCs w:val="20"/>
          <w:lang w:val="en-GB"/>
        </w:rPr>
        <w:t xml:space="preserve"> in other PLMN</w:t>
      </w:r>
    </w:p>
    <w:p w14:paraId="453CD4E0" w14:textId="77777777" w:rsidR="00A25174" w:rsidRDefault="00190ADA" w:rsidP="00B31367">
      <w:pPr>
        <w:jc w:val="both"/>
        <w:rPr>
          <w:lang w:eastAsia="ko-KR"/>
        </w:rPr>
      </w:pPr>
      <w:r>
        <w:rPr>
          <w:rFonts w:hint="eastAsia"/>
          <w:lang w:eastAsia="ko-KR"/>
        </w:rPr>
        <w:t xml:space="preserve">In last meeting, RAN3 had the discussion on this issue, </w:t>
      </w:r>
      <w:r w:rsidR="00B31367">
        <w:rPr>
          <w:rFonts w:hint="eastAsia"/>
          <w:lang w:eastAsia="ko-KR"/>
        </w:rPr>
        <w:t xml:space="preserve">and </w:t>
      </w:r>
      <w:r w:rsidR="00E8464E">
        <w:rPr>
          <w:rFonts w:hint="eastAsia"/>
          <w:lang w:eastAsia="ko-KR"/>
        </w:rPr>
        <w:t>confirm</w:t>
      </w:r>
      <w:r w:rsidR="00B31367">
        <w:rPr>
          <w:rFonts w:hint="eastAsia"/>
          <w:lang w:eastAsia="ko-KR"/>
        </w:rPr>
        <w:t xml:space="preserve">ed that when the </w:t>
      </w:r>
      <w:r w:rsidR="00B31367" w:rsidRPr="00B31367">
        <w:rPr>
          <w:lang w:eastAsia="ko-KR"/>
        </w:rPr>
        <w:t>WAB-gNB and the WAB-MT connect to the same PLMN</w:t>
      </w:r>
      <w:r w:rsidR="00B31367">
        <w:rPr>
          <w:rFonts w:hint="eastAsia"/>
          <w:lang w:eastAsia="ko-KR"/>
        </w:rPr>
        <w:t xml:space="preserve">, the mechanism in </w:t>
      </w:r>
      <w:r w:rsidR="00B31367" w:rsidRPr="00B31367">
        <w:rPr>
          <w:lang w:eastAsia="ko-KR"/>
        </w:rPr>
        <w:t>Rel-18 mobile IAB</w:t>
      </w:r>
      <w:r w:rsidR="00B31367">
        <w:rPr>
          <w:rFonts w:hint="eastAsia"/>
          <w:lang w:eastAsia="ko-KR"/>
        </w:rPr>
        <w:t xml:space="preserve"> can be reused for the WAB. </w:t>
      </w:r>
    </w:p>
    <w:p w14:paraId="68005C1A" w14:textId="68629E1B" w:rsidR="00E8464E" w:rsidRDefault="00B31367" w:rsidP="00B31367">
      <w:pPr>
        <w:jc w:val="both"/>
        <w:rPr>
          <w:lang w:eastAsia="ko-KR"/>
        </w:rPr>
      </w:pPr>
      <w:r>
        <w:rPr>
          <w:rFonts w:hint="eastAsia"/>
          <w:lang w:eastAsia="ko-KR"/>
        </w:rPr>
        <w:t xml:space="preserve">However, for the case where the </w:t>
      </w:r>
      <w:r w:rsidRPr="00B31367">
        <w:rPr>
          <w:lang w:eastAsia="ko-KR"/>
        </w:rPr>
        <w:t>WAB-gNB and the WAB-MT connect to different PLMNs</w:t>
      </w:r>
      <w:r>
        <w:rPr>
          <w:rFonts w:hint="eastAsia"/>
          <w:lang w:eastAsia="ko-KR"/>
        </w:rPr>
        <w:t>, RAN3</w:t>
      </w:r>
      <w:r w:rsidR="00190ADA">
        <w:rPr>
          <w:rFonts w:hint="eastAsia"/>
          <w:lang w:eastAsia="ko-KR"/>
        </w:rPr>
        <w:t xml:space="preserve"> </w:t>
      </w:r>
      <w:r w:rsidR="00384881">
        <w:rPr>
          <w:rFonts w:hint="eastAsia"/>
          <w:lang w:eastAsia="ko-KR"/>
        </w:rPr>
        <w:t xml:space="preserve">concluded in [2] that much more clarification </w:t>
      </w:r>
      <w:r>
        <w:rPr>
          <w:rFonts w:hint="eastAsia"/>
          <w:lang w:eastAsia="ko-KR"/>
        </w:rPr>
        <w:t xml:space="preserve">on </w:t>
      </w:r>
      <w:r w:rsidRPr="00B31367">
        <w:rPr>
          <w:lang w:eastAsia="ko-KR"/>
        </w:rPr>
        <w:t xml:space="preserve">the purpose of the information referred to as “additional ULI” </w:t>
      </w:r>
      <w:r w:rsidR="00384881">
        <w:rPr>
          <w:rFonts w:hint="eastAsia"/>
          <w:lang w:eastAsia="ko-KR"/>
        </w:rPr>
        <w:t>is needed</w:t>
      </w:r>
      <w:r w:rsidR="00190ADA">
        <w:rPr>
          <w:rFonts w:hint="eastAsia"/>
          <w:lang w:eastAsia="ko-KR"/>
        </w:rPr>
        <w:t xml:space="preserve">. </w:t>
      </w:r>
      <w:r w:rsidR="00384881">
        <w:rPr>
          <w:rFonts w:hint="eastAsia"/>
          <w:lang w:eastAsia="ko-KR"/>
        </w:rPr>
        <w:t xml:space="preserve">According to the SA2 agreed CRs in [4] and [5], </w:t>
      </w:r>
      <w:r w:rsidR="0061628B">
        <w:rPr>
          <w:rFonts w:hint="eastAsia"/>
          <w:lang w:eastAsia="ko-KR"/>
        </w:rPr>
        <w:t>the UE</w:t>
      </w:r>
      <w:r w:rsidR="0061628B">
        <w:rPr>
          <w:lang w:eastAsia="ko-KR"/>
        </w:rPr>
        <w:t>’</w:t>
      </w:r>
      <w:r w:rsidR="0061628B">
        <w:rPr>
          <w:rFonts w:hint="eastAsia"/>
          <w:lang w:eastAsia="ko-KR"/>
        </w:rPr>
        <w:t>s AMF consider</w:t>
      </w:r>
      <w:r>
        <w:rPr>
          <w:rFonts w:hint="eastAsia"/>
          <w:lang w:eastAsia="ko-KR"/>
        </w:rPr>
        <w:t>s</w:t>
      </w:r>
      <w:r w:rsidR="0061628B">
        <w:rPr>
          <w:rFonts w:hint="eastAsia"/>
          <w:lang w:eastAsia="ko-KR"/>
        </w:rPr>
        <w:t xml:space="preserve"> the </w:t>
      </w:r>
      <w:r w:rsidR="0061628B" w:rsidRPr="009E31B0">
        <w:rPr>
          <w:rFonts w:hint="eastAsia"/>
          <w:lang w:eastAsia="ko-KR"/>
        </w:rPr>
        <w:t>Additional ULI</w:t>
      </w:r>
      <w:r w:rsidR="0061628B">
        <w:rPr>
          <w:rFonts w:hint="eastAsia"/>
          <w:lang w:eastAsia="ko-KR"/>
        </w:rPr>
        <w:t xml:space="preserve"> </w:t>
      </w:r>
      <w:r w:rsidR="0061628B" w:rsidRPr="0061628B">
        <w:rPr>
          <w:lang w:eastAsia="ko-KR"/>
        </w:rPr>
        <w:t xml:space="preserve">when it determines UE location </w:t>
      </w:r>
      <w:r w:rsidR="0061628B">
        <w:rPr>
          <w:rFonts w:hint="eastAsia"/>
          <w:lang w:eastAsia="ko-KR"/>
        </w:rPr>
        <w:t xml:space="preserve">(e.g., </w:t>
      </w:r>
      <w:r w:rsidR="0061628B" w:rsidRPr="0061628B">
        <w:rPr>
          <w:lang w:eastAsia="ko-KR"/>
        </w:rPr>
        <w:t>the UE presence in Area of Interest</w:t>
      </w:r>
      <w:r w:rsidR="0061628B">
        <w:rPr>
          <w:rFonts w:hint="eastAsia"/>
          <w:lang w:eastAsia="ko-KR"/>
        </w:rPr>
        <w:t>) and</w:t>
      </w:r>
      <w:r w:rsidR="0061628B" w:rsidRPr="0061628B">
        <w:rPr>
          <w:lang w:eastAsia="ko-KR"/>
        </w:rPr>
        <w:t xml:space="preserve"> manages the UE location related functions (e.g. Mobility Restrictions</w:t>
      </w:r>
      <w:r w:rsidR="00BE6FEB">
        <w:rPr>
          <w:rFonts w:hint="eastAsia"/>
          <w:lang w:eastAsia="ko-KR"/>
        </w:rPr>
        <w:t xml:space="preserve">, </w:t>
      </w:r>
      <w:r w:rsidR="00BE6FEB" w:rsidRPr="00BE6FEB">
        <w:rPr>
          <w:lang w:eastAsia="ko-KR"/>
        </w:rPr>
        <w:t>Warning Area List NG-RAN</w:t>
      </w:r>
      <w:r w:rsidR="0061628B" w:rsidRPr="0061628B">
        <w:rPr>
          <w:lang w:eastAsia="ko-KR"/>
        </w:rPr>
        <w:t>).</w:t>
      </w:r>
      <w:r w:rsidR="00E8464E">
        <w:rPr>
          <w:rFonts w:hint="eastAsia"/>
          <w:lang w:eastAsia="ko-KR"/>
        </w:rPr>
        <w:t xml:space="preserve"> In this case,</w:t>
      </w:r>
      <w:r w:rsidR="00BE6FEB">
        <w:rPr>
          <w:rFonts w:hint="eastAsia"/>
          <w:lang w:eastAsia="ko-KR"/>
        </w:rPr>
        <w:t xml:space="preserve"> </w:t>
      </w:r>
      <w:r w:rsidR="00E14944">
        <w:rPr>
          <w:rFonts w:hint="eastAsia"/>
          <w:lang w:eastAsia="ko-KR"/>
        </w:rPr>
        <w:t>from the UE serving PLMN point of view</w:t>
      </w:r>
      <w:r w:rsidR="00A25174">
        <w:rPr>
          <w:rFonts w:hint="eastAsia"/>
          <w:lang w:eastAsia="ko-KR"/>
        </w:rPr>
        <w:t>,</w:t>
      </w:r>
      <w:r w:rsidR="00A25174" w:rsidRPr="00E8464E">
        <w:rPr>
          <w:lang w:eastAsia="ko-KR"/>
        </w:rPr>
        <w:t xml:space="preserve"> </w:t>
      </w:r>
      <w:r w:rsidR="00E8464E" w:rsidRPr="00E8464E">
        <w:rPr>
          <w:lang w:eastAsia="ko-KR"/>
        </w:rPr>
        <w:t>the</w:t>
      </w:r>
      <w:r w:rsidR="00E8464E">
        <w:rPr>
          <w:rFonts w:hint="eastAsia"/>
          <w:lang w:eastAsia="ko-KR"/>
        </w:rPr>
        <w:t xml:space="preserve"> UE</w:t>
      </w:r>
      <w:r w:rsidR="00E8464E">
        <w:rPr>
          <w:lang w:eastAsia="ko-KR"/>
        </w:rPr>
        <w:t>’</w:t>
      </w:r>
      <w:r w:rsidR="00E8464E">
        <w:rPr>
          <w:rFonts w:hint="eastAsia"/>
          <w:lang w:eastAsia="ko-KR"/>
        </w:rPr>
        <w:t xml:space="preserve">s AMF should be able to determine the </w:t>
      </w:r>
      <w:r w:rsidR="00E14944">
        <w:rPr>
          <w:rFonts w:hint="eastAsia"/>
          <w:lang w:eastAsia="ko-KR"/>
        </w:rPr>
        <w:t xml:space="preserve">current </w:t>
      </w:r>
      <w:r w:rsidR="00E8464E">
        <w:rPr>
          <w:rFonts w:hint="eastAsia"/>
          <w:lang w:eastAsia="ko-KR"/>
        </w:rPr>
        <w:t xml:space="preserve">location of the WAB-MT in </w:t>
      </w:r>
      <w:r w:rsidR="00E14944">
        <w:rPr>
          <w:rFonts w:hint="eastAsia"/>
          <w:lang w:eastAsia="ko-KR"/>
        </w:rPr>
        <w:t>BH</w:t>
      </w:r>
      <w:r w:rsidR="00E8464E">
        <w:rPr>
          <w:rFonts w:hint="eastAsia"/>
          <w:lang w:eastAsia="ko-KR"/>
        </w:rPr>
        <w:t xml:space="preserve"> PLMN</w:t>
      </w:r>
      <w:r w:rsidR="00E14944" w:rsidRPr="00E14944">
        <w:rPr>
          <w:rFonts w:hint="eastAsia"/>
          <w:lang w:eastAsia="ko-KR"/>
        </w:rPr>
        <w:t xml:space="preserve"> </w:t>
      </w:r>
      <w:r w:rsidR="00E14944">
        <w:rPr>
          <w:rFonts w:hint="eastAsia"/>
          <w:lang w:eastAsia="ko-KR"/>
        </w:rPr>
        <w:t>based on the Ad</w:t>
      </w:r>
      <w:r w:rsidR="00E14944" w:rsidRPr="00E8464E">
        <w:rPr>
          <w:lang w:eastAsia="ko-KR"/>
        </w:rPr>
        <w:t>ditional ULI</w:t>
      </w:r>
      <w:r w:rsidR="00E14944">
        <w:rPr>
          <w:rFonts w:hint="eastAsia"/>
          <w:lang w:eastAsia="ko-KR"/>
        </w:rPr>
        <w:t>.</w:t>
      </w:r>
    </w:p>
    <w:p w14:paraId="68D11366" w14:textId="0495E90A" w:rsidR="00137F87" w:rsidRDefault="0051599B" w:rsidP="00A7340F">
      <w:pPr>
        <w:jc w:val="both"/>
        <w:rPr>
          <w:lang w:eastAsia="ko-KR"/>
        </w:rPr>
      </w:pPr>
      <w:r>
        <w:rPr>
          <w:rFonts w:hint="eastAsia"/>
          <w:lang w:eastAsia="ko-KR"/>
        </w:rPr>
        <w:t>In</w:t>
      </w:r>
      <w:r w:rsidR="00F4781B">
        <w:rPr>
          <w:rFonts w:hint="eastAsia"/>
          <w:lang w:eastAsia="ko-KR"/>
        </w:rPr>
        <w:t xml:space="preserve"> Option 1, we think that how to determine </w:t>
      </w:r>
      <w:r w:rsidR="00F4781B" w:rsidRPr="00F4781B">
        <w:rPr>
          <w:lang w:eastAsia="ko-KR"/>
        </w:rPr>
        <w:t>mapped TAC/Cell ID based on geo-location of the WAB</w:t>
      </w:r>
      <w:r w:rsidR="00F4781B">
        <w:rPr>
          <w:rFonts w:hint="eastAsia"/>
          <w:lang w:eastAsia="ko-KR"/>
        </w:rPr>
        <w:t xml:space="preserve"> needs to be configured by OAM</w:t>
      </w:r>
      <w:r w:rsidR="001F0B8B">
        <w:rPr>
          <w:rFonts w:hint="eastAsia"/>
          <w:lang w:eastAsia="ko-KR"/>
        </w:rPr>
        <w:t xml:space="preserve">, thus </w:t>
      </w:r>
      <w:r w:rsidR="0073415C">
        <w:rPr>
          <w:rFonts w:hint="eastAsia"/>
          <w:lang w:eastAsia="ko-KR"/>
        </w:rPr>
        <w:t xml:space="preserve">may </w:t>
      </w:r>
      <w:r w:rsidR="001F0B8B">
        <w:rPr>
          <w:rFonts w:hint="eastAsia"/>
          <w:lang w:eastAsia="ko-KR"/>
        </w:rPr>
        <w:t>caus</w:t>
      </w:r>
      <w:r w:rsidR="0073415C">
        <w:rPr>
          <w:rFonts w:hint="eastAsia"/>
          <w:lang w:eastAsia="ko-KR"/>
        </w:rPr>
        <w:t>e</w:t>
      </w:r>
      <w:r w:rsidR="001F0B8B">
        <w:rPr>
          <w:rFonts w:hint="eastAsia"/>
          <w:lang w:eastAsia="ko-KR"/>
        </w:rPr>
        <w:t xml:space="preserve"> unnecessary complexity. For example, whenever the </w:t>
      </w:r>
      <w:r w:rsidR="001F0B8B" w:rsidRPr="001F0B8B">
        <w:rPr>
          <w:lang w:eastAsia="ko-KR"/>
        </w:rPr>
        <w:t xml:space="preserve">geo-location </w:t>
      </w:r>
      <w:r w:rsidR="001F0B8B">
        <w:rPr>
          <w:rFonts w:hint="eastAsia"/>
          <w:lang w:eastAsia="ko-KR"/>
        </w:rPr>
        <w:t xml:space="preserve">of the WAB node is changed, the WAB-gNB may contact the OAM server to obtain the </w:t>
      </w:r>
      <w:r w:rsidR="001F0B8B" w:rsidRPr="00F4781B">
        <w:rPr>
          <w:lang w:eastAsia="ko-KR"/>
        </w:rPr>
        <w:t>mapped TAC/Cell ID</w:t>
      </w:r>
      <w:r w:rsidR="001F0B8B">
        <w:rPr>
          <w:rFonts w:hint="eastAsia"/>
          <w:lang w:eastAsia="ko-KR"/>
        </w:rPr>
        <w:t xml:space="preserve"> related to the WAB</w:t>
      </w:r>
      <w:r w:rsidR="001F0B8B">
        <w:rPr>
          <w:lang w:eastAsia="ko-KR"/>
        </w:rPr>
        <w:t>’</w:t>
      </w:r>
      <w:r w:rsidR="001F0B8B">
        <w:rPr>
          <w:rFonts w:hint="eastAsia"/>
          <w:lang w:eastAsia="ko-KR"/>
        </w:rPr>
        <w:t>s current location.</w:t>
      </w:r>
      <w:r w:rsidR="00B550A7">
        <w:rPr>
          <w:rFonts w:hint="eastAsia"/>
          <w:lang w:eastAsia="ko-KR"/>
        </w:rPr>
        <w:t xml:space="preserve"> In order to support Option 2, it seems that a new IE needs to be defined to contain the geo-location of the WAB in Additional ULI. However, from the RAN3 point of view, this is not a critical specification impact. </w:t>
      </w:r>
      <w:r w:rsidR="00AE68A4">
        <w:rPr>
          <w:rFonts w:hint="eastAsia"/>
          <w:lang w:eastAsia="ko-KR"/>
        </w:rPr>
        <w:t xml:space="preserve">Also, </w:t>
      </w:r>
      <w:r w:rsidR="00B550A7">
        <w:rPr>
          <w:rFonts w:hint="eastAsia"/>
          <w:lang w:eastAsia="ko-KR"/>
        </w:rPr>
        <w:t xml:space="preserve">Option 3 just </w:t>
      </w:r>
      <w:r w:rsidR="00B550A7">
        <w:rPr>
          <w:rFonts w:hint="eastAsia"/>
          <w:lang w:eastAsia="ko-KR"/>
        </w:rPr>
        <w:lastRenderedPageBreak/>
        <w:t xml:space="preserve">follows the approach in Rel-18 mobile IAB. </w:t>
      </w:r>
      <w:r w:rsidR="00137F87">
        <w:rPr>
          <w:rFonts w:hint="eastAsia"/>
          <w:lang w:eastAsia="ko-KR"/>
        </w:rPr>
        <w:t xml:space="preserve">That is, the </w:t>
      </w:r>
      <w:r w:rsidR="00137F87" w:rsidRPr="00F4781B">
        <w:rPr>
          <w:lang w:eastAsia="ko-KR"/>
        </w:rPr>
        <w:t>TAC/Cell ID</w:t>
      </w:r>
      <w:r w:rsidR="00137F87">
        <w:rPr>
          <w:rFonts w:hint="eastAsia"/>
          <w:lang w:eastAsia="ko-KR"/>
        </w:rPr>
        <w:t xml:space="preserve"> related to the WAB</w:t>
      </w:r>
      <w:r w:rsidR="00137F87">
        <w:rPr>
          <w:lang w:eastAsia="ko-KR"/>
        </w:rPr>
        <w:t>’</w:t>
      </w:r>
      <w:r w:rsidR="00137F87">
        <w:rPr>
          <w:rFonts w:hint="eastAsia"/>
          <w:lang w:eastAsia="ko-KR"/>
        </w:rPr>
        <w:t>s current location is just provided to the UE</w:t>
      </w:r>
      <w:r w:rsidR="00137F87">
        <w:rPr>
          <w:lang w:eastAsia="ko-KR"/>
        </w:rPr>
        <w:t>’</w:t>
      </w:r>
      <w:r w:rsidR="00137F87">
        <w:rPr>
          <w:rFonts w:hint="eastAsia"/>
          <w:lang w:eastAsia="ko-KR"/>
        </w:rPr>
        <w:t xml:space="preserve">s </w:t>
      </w:r>
      <w:r w:rsidR="00137F87" w:rsidRPr="0080415D">
        <w:rPr>
          <w:rFonts w:hint="eastAsia"/>
          <w:lang w:eastAsia="ko-KR"/>
        </w:rPr>
        <w:t>AMF. Then,</w:t>
      </w:r>
      <w:r w:rsidR="00E14944" w:rsidRPr="0080415D">
        <w:rPr>
          <w:rFonts w:hint="eastAsia"/>
          <w:lang w:eastAsia="ko-KR"/>
        </w:rPr>
        <w:t xml:space="preserve"> the UE</w:t>
      </w:r>
      <w:r w:rsidR="00E14944" w:rsidRPr="0080415D">
        <w:rPr>
          <w:lang w:eastAsia="ko-KR"/>
        </w:rPr>
        <w:t>’</w:t>
      </w:r>
      <w:r w:rsidR="00E14944" w:rsidRPr="0080415D">
        <w:rPr>
          <w:rFonts w:hint="eastAsia"/>
          <w:lang w:eastAsia="ko-KR"/>
        </w:rPr>
        <w:t xml:space="preserve">s AMF may translate/convert </w:t>
      </w:r>
      <w:r w:rsidR="0080415D" w:rsidRPr="0080415D">
        <w:rPr>
          <w:rFonts w:hint="eastAsia"/>
          <w:lang w:eastAsia="ko-KR"/>
        </w:rPr>
        <w:t>it</w:t>
      </w:r>
      <w:r w:rsidR="00E14944" w:rsidRPr="0080415D">
        <w:rPr>
          <w:rFonts w:hint="eastAsia"/>
          <w:lang w:eastAsia="ko-KR"/>
        </w:rPr>
        <w:t xml:space="preserve"> into the location information in the UE serving PLMN</w:t>
      </w:r>
      <w:r w:rsidR="0080415D">
        <w:rPr>
          <w:rFonts w:hint="eastAsia"/>
          <w:lang w:eastAsia="ko-KR"/>
        </w:rPr>
        <w:t xml:space="preserve"> based on local configuration</w:t>
      </w:r>
      <w:r w:rsidR="0080415D" w:rsidRPr="0080415D">
        <w:rPr>
          <w:rFonts w:hint="eastAsia"/>
          <w:lang w:eastAsia="ko-KR"/>
        </w:rPr>
        <w:t xml:space="preserve"> </w:t>
      </w:r>
      <w:r w:rsidR="00E14944" w:rsidRPr="0080415D">
        <w:rPr>
          <w:rFonts w:hint="eastAsia"/>
          <w:lang w:eastAsia="ko-KR"/>
        </w:rPr>
        <w:t xml:space="preserve">or </w:t>
      </w:r>
      <w:r w:rsidR="00137F87" w:rsidRPr="0080415D">
        <w:rPr>
          <w:rFonts w:hint="eastAsia"/>
          <w:lang w:eastAsia="ko-KR"/>
        </w:rPr>
        <w:t xml:space="preserve">contact </w:t>
      </w:r>
      <w:r w:rsidR="0080415D" w:rsidRPr="0080415D">
        <w:rPr>
          <w:rFonts w:hint="eastAsia"/>
          <w:lang w:eastAsia="ko-KR"/>
        </w:rPr>
        <w:t xml:space="preserve">with </w:t>
      </w:r>
      <w:r w:rsidR="00137F87" w:rsidRPr="0080415D">
        <w:rPr>
          <w:rFonts w:hint="eastAsia"/>
          <w:lang w:eastAsia="ko-KR"/>
        </w:rPr>
        <w:t>the OAM serv</w:t>
      </w:r>
      <w:r w:rsidR="0080415D" w:rsidRPr="0080415D">
        <w:rPr>
          <w:rFonts w:hint="eastAsia"/>
          <w:lang w:eastAsia="ko-KR"/>
        </w:rPr>
        <w:t>er. Therefore, w</w:t>
      </w:r>
      <w:r w:rsidR="00137F87" w:rsidRPr="0080415D">
        <w:rPr>
          <w:rFonts w:hint="eastAsia"/>
          <w:lang w:eastAsia="ko-KR"/>
        </w:rPr>
        <w:t>e think that this option has a minor RAN3 impact as well.</w:t>
      </w:r>
      <w:r w:rsidR="00137F87">
        <w:rPr>
          <w:rFonts w:hint="eastAsia"/>
          <w:lang w:eastAsia="ko-KR"/>
        </w:rPr>
        <w:t xml:space="preserve"> </w:t>
      </w:r>
    </w:p>
    <w:p w14:paraId="2FD231B6" w14:textId="27DD7927" w:rsidR="009C0DA7" w:rsidRPr="001F0B8B" w:rsidRDefault="009C0DA7" w:rsidP="00A7340F">
      <w:pPr>
        <w:jc w:val="both"/>
        <w:rPr>
          <w:lang w:eastAsia="ko-KR"/>
        </w:rPr>
      </w:pPr>
      <w:r w:rsidRPr="00F443A5">
        <w:rPr>
          <w:rFonts w:hint="eastAsia"/>
          <w:b/>
          <w:bCs/>
          <w:lang w:val="en-US" w:eastAsia="ko-KR"/>
        </w:rPr>
        <w:t xml:space="preserve">Proposal </w:t>
      </w:r>
      <w:r w:rsidR="00047B15">
        <w:rPr>
          <w:rFonts w:hint="eastAsia"/>
          <w:b/>
          <w:bCs/>
          <w:lang w:val="en-US" w:eastAsia="ko-KR"/>
        </w:rPr>
        <w:t>7</w:t>
      </w:r>
      <w:r w:rsidRPr="00F443A5">
        <w:rPr>
          <w:rFonts w:hint="eastAsia"/>
          <w:b/>
          <w:bCs/>
          <w:lang w:val="en-US" w:eastAsia="ko-KR"/>
        </w:rPr>
        <w:t>:</w:t>
      </w:r>
      <w:r>
        <w:rPr>
          <w:rFonts w:hint="eastAsia"/>
          <w:b/>
          <w:bCs/>
          <w:lang w:val="en-US" w:eastAsia="ko-KR"/>
        </w:rPr>
        <w:t xml:space="preserve"> Option 2 and 3 in </w:t>
      </w:r>
      <w:r w:rsidRPr="009C0DA7">
        <w:rPr>
          <w:b/>
          <w:bCs/>
          <w:lang w:val="en-US" w:eastAsia="ko-KR"/>
        </w:rPr>
        <w:t>clause 8.5 of TR 23.700-06</w:t>
      </w:r>
      <w:r>
        <w:rPr>
          <w:rFonts w:hint="eastAsia"/>
          <w:b/>
          <w:bCs/>
          <w:lang w:val="en-US" w:eastAsia="ko-KR"/>
        </w:rPr>
        <w:t xml:space="preserve"> can be supported as Additional ULI format.</w:t>
      </w:r>
    </w:p>
    <w:p w14:paraId="60C8075D" w14:textId="77777777" w:rsidR="00F4781B" w:rsidRDefault="00F4781B" w:rsidP="00A7340F">
      <w:pPr>
        <w:jc w:val="both"/>
        <w:rPr>
          <w:lang w:eastAsia="ko-KR"/>
        </w:rPr>
      </w:pPr>
    </w:p>
    <w:p w14:paraId="68C6D65A" w14:textId="184869ED" w:rsidR="009C0DA7" w:rsidRDefault="009C0DA7" w:rsidP="009C0DA7">
      <w:pPr>
        <w:pStyle w:val="B1"/>
        <w:ind w:left="0" w:firstLine="0"/>
        <w:rPr>
          <w:lang w:eastAsia="ko-KR"/>
        </w:rPr>
      </w:pPr>
      <w:r>
        <w:rPr>
          <w:rFonts w:hint="eastAsia"/>
          <w:lang w:eastAsia="ko-KR"/>
        </w:rPr>
        <w:t xml:space="preserve">The above proposals are captured into a draft </w:t>
      </w:r>
      <w:r w:rsidR="00C15C03">
        <w:rPr>
          <w:rFonts w:hint="eastAsia"/>
          <w:lang w:eastAsia="ko-KR"/>
        </w:rPr>
        <w:t xml:space="preserve">reply </w:t>
      </w:r>
      <w:r w:rsidRPr="009C0DA7">
        <w:rPr>
          <w:rFonts w:hint="eastAsia"/>
          <w:lang w:eastAsia="ko-KR"/>
        </w:rPr>
        <w:t xml:space="preserve">LS in </w:t>
      </w:r>
      <w:bookmarkStart w:id="2" w:name="_Hlk178714667"/>
      <w:r w:rsidR="00C15C03">
        <w:rPr>
          <w:rFonts w:hint="eastAsia"/>
          <w:lang w:eastAsia="ko-KR"/>
        </w:rPr>
        <w:t>Appendix</w:t>
      </w:r>
      <w:bookmarkEnd w:id="2"/>
      <w:r w:rsidRPr="009C0DA7">
        <w:rPr>
          <w:rFonts w:hint="eastAsia"/>
          <w:lang w:eastAsia="ko-KR"/>
        </w:rPr>
        <w:t>. Then</w:t>
      </w:r>
      <w:r>
        <w:rPr>
          <w:rFonts w:hint="eastAsia"/>
          <w:lang w:eastAsia="ko-KR"/>
        </w:rPr>
        <w:t xml:space="preserve">, the </w:t>
      </w:r>
      <w:r w:rsidRPr="006D6140">
        <w:rPr>
          <w:lang w:eastAsia="ko-KR"/>
        </w:rPr>
        <w:t>following proposal</w:t>
      </w:r>
      <w:r>
        <w:rPr>
          <w:rFonts w:hint="eastAsia"/>
          <w:lang w:eastAsia="ko-KR"/>
        </w:rPr>
        <w:t xml:space="preserve"> i</w:t>
      </w:r>
      <w:r w:rsidRPr="006D6140">
        <w:rPr>
          <w:lang w:eastAsia="ko-KR"/>
        </w:rPr>
        <w:t>s suggested to RAN3</w:t>
      </w:r>
      <w:r>
        <w:rPr>
          <w:rFonts w:hint="eastAsia"/>
          <w:lang w:eastAsia="ko-KR"/>
        </w:rPr>
        <w:t>:</w:t>
      </w:r>
    </w:p>
    <w:p w14:paraId="2F1A1908" w14:textId="4BB69DD5" w:rsidR="009C0DA7" w:rsidRDefault="009C0DA7" w:rsidP="009C0DA7">
      <w:pPr>
        <w:pStyle w:val="B1"/>
        <w:ind w:left="0" w:firstLine="0"/>
        <w:rPr>
          <w:b/>
          <w:bCs/>
          <w:lang w:eastAsia="ko-KR"/>
        </w:rPr>
      </w:pPr>
      <w:r>
        <w:rPr>
          <w:rFonts w:hint="eastAsia"/>
          <w:b/>
          <w:bCs/>
          <w:lang w:eastAsia="ko-KR"/>
        </w:rPr>
        <w:t xml:space="preserve">Proposal </w:t>
      </w:r>
      <w:r w:rsidR="00047B15">
        <w:rPr>
          <w:rFonts w:hint="eastAsia"/>
          <w:b/>
          <w:bCs/>
          <w:lang w:eastAsia="ko-KR"/>
        </w:rPr>
        <w:t>8</w:t>
      </w:r>
      <w:r>
        <w:rPr>
          <w:rFonts w:hint="eastAsia"/>
          <w:b/>
          <w:bCs/>
          <w:lang w:eastAsia="ko-KR"/>
        </w:rPr>
        <w:t xml:space="preserve">: </w:t>
      </w:r>
      <w:r w:rsidRPr="00CD1854">
        <w:rPr>
          <w:rFonts w:hint="eastAsia"/>
          <w:b/>
          <w:bCs/>
          <w:lang w:eastAsia="ko-KR"/>
        </w:rPr>
        <w:t xml:space="preserve">It is proposed to send a </w:t>
      </w:r>
      <w:r w:rsidRPr="009C0DA7">
        <w:rPr>
          <w:rFonts w:hint="eastAsia"/>
          <w:b/>
          <w:bCs/>
          <w:lang w:eastAsia="ko-KR"/>
        </w:rPr>
        <w:t xml:space="preserve">replay LS in </w:t>
      </w:r>
      <w:r w:rsidR="00C15C03" w:rsidRPr="00C15C03">
        <w:rPr>
          <w:b/>
          <w:bCs/>
          <w:lang w:eastAsia="ko-KR"/>
        </w:rPr>
        <w:t>Appendix</w:t>
      </w:r>
      <w:r w:rsidR="00C15C03" w:rsidRPr="00C15C03" w:rsidDel="00C15C03">
        <w:rPr>
          <w:rFonts w:hint="eastAsia"/>
          <w:b/>
          <w:bCs/>
          <w:lang w:eastAsia="ko-KR"/>
        </w:rPr>
        <w:t xml:space="preserve"> </w:t>
      </w:r>
      <w:r w:rsidRPr="009C0DA7">
        <w:rPr>
          <w:rFonts w:hint="eastAsia"/>
          <w:b/>
          <w:bCs/>
          <w:lang w:eastAsia="ko-KR"/>
        </w:rPr>
        <w:t>to SA2</w:t>
      </w:r>
      <w:r w:rsidRPr="00CD1854">
        <w:rPr>
          <w:rFonts w:hint="eastAsia"/>
          <w:b/>
          <w:bCs/>
          <w:lang w:eastAsia="ko-KR"/>
        </w:rPr>
        <w:t>.</w:t>
      </w:r>
    </w:p>
    <w:p w14:paraId="39E8F5F1" w14:textId="77777777" w:rsidR="004B59AC" w:rsidRDefault="004B59AC" w:rsidP="0063307A">
      <w:pPr>
        <w:pStyle w:val="B1"/>
        <w:ind w:left="0" w:firstLine="0"/>
        <w:rPr>
          <w:lang w:eastAsia="ko-KR"/>
        </w:rPr>
      </w:pPr>
    </w:p>
    <w:p w14:paraId="2E3E91AE" w14:textId="77777777" w:rsidR="008B697D" w:rsidRPr="001A180F" w:rsidRDefault="008B697D" w:rsidP="008B697D">
      <w:pPr>
        <w:pStyle w:val="B1"/>
        <w:ind w:left="0" w:firstLine="0"/>
        <w:rPr>
          <w:lang w:eastAsia="ko-KR"/>
        </w:rPr>
      </w:pPr>
      <w:r>
        <w:rPr>
          <w:rFonts w:hint="eastAsia"/>
          <w:lang w:eastAsia="ko-KR"/>
        </w:rPr>
        <w:t>One of the objectives in this WID is to s</w:t>
      </w:r>
      <w:r w:rsidRPr="0065390C">
        <w:rPr>
          <w:lang w:eastAsia="ko-KR"/>
        </w:rPr>
        <w:t xml:space="preserve">upport </w:t>
      </w:r>
      <w:r>
        <w:rPr>
          <w:rFonts w:hint="eastAsia"/>
          <w:lang w:eastAsia="ko-KR"/>
        </w:rPr>
        <w:t>the</w:t>
      </w:r>
      <w:r w:rsidRPr="0065390C">
        <w:rPr>
          <w:lang w:eastAsia="ko-KR"/>
        </w:rPr>
        <w:t xml:space="preserve"> Xn interface by the WAB-gNB with the BH RAN node and with other </w:t>
      </w:r>
      <w:r>
        <w:rPr>
          <w:rFonts w:hint="eastAsia"/>
          <w:lang w:eastAsia="ko-KR"/>
        </w:rPr>
        <w:t>neighbouring</w:t>
      </w:r>
      <w:r w:rsidRPr="0065390C">
        <w:rPr>
          <w:lang w:eastAsia="ko-KR"/>
        </w:rPr>
        <w:t xml:space="preserve"> gNBs</w:t>
      </w:r>
      <w:r>
        <w:rPr>
          <w:rFonts w:hint="eastAsia"/>
          <w:lang w:eastAsia="ko-KR"/>
        </w:rPr>
        <w:t xml:space="preserve">, </w:t>
      </w:r>
      <w:r w:rsidRPr="00112A3E">
        <w:rPr>
          <w:lang w:eastAsia="ko-KR"/>
        </w:rPr>
        <w:t>including how to avoid setting up Xn between WAB-gNBs</w:t>
      </w:r>
      <w:r>
        <w:rPr>
          <w:rFonts w:hint="eastAsia"/>
          <w:lang w:eastAsia="ko-KR"/>
        </w:rPr>
        <w:t xml:space="preserve">. However, we think that in some cases, the Xn connection between two WAB-gNBs is beneficial to support the UE mobility. For example, if one WAB-gNB is operated as a </w:t>
      </w:r>
      <w:r>
        <w:rPr>
          <w:lang w:eastAsia="ko-KR"/>
        </w:rPr>
        <w:t>stationary</w:t>
      </w:r>
      <w:r>
        <w:rPr>
          <w:rFonts w:hint="eastAsia"/>
          <w:lang w:eastAsia="ko-KR"/>
        </w:rPr>
        <w:t xml:space="preserve"> gNB </w:t>
      </w:r>
      <w:r w:rsidRPr="001A180F">
        <w:rPr>
          <w:lang w:eastAsia="ko-KR"/>
        </w:rPr>
        <w:t xml:space="preserve">for a </w:t>
      </w:r>
      <w:r>
        <w:rPr>
          <w:rFonts w:hint="eastAsia"/>
          <w:lang w:eastAsia="ko-KR"/>
        </w:rPr>
        <w:t>long</w:t>
      </w:r>
      <w:r w:rsidRPr="001A180F">
        <w:rPr>
          <w:lang w:eastAsia="ko-KR"/>
        </w:rPr>
        <w:t xml:space="preserve"> tim</w:t>
      </w:r>
      <w:r>
        <w:rPr>
          <w:rFonts w:hint="eastAsia"/>
          <w:lang w:eastAsia="ko-KR"/>
        </w:rPr>
        <w:t xml:space="preserve">e, the Xn </w:t>
      </w:r>
      <w:r>
        <w:rPr>
          <w:lang w:eastAsia="ko-KR"/>
        </w:rPr>
        <w:t>interface</w:t>
      </w:r>
      <w:r>
        <w:rPr>
          <w:rFonts w:hint="eastAsia"/>
          <w:lang w:eastAsia="ko-KR"/>
        </w:rPr>
        <w:t xml:space="preserve"> can be established between this stationary WAB-gNB and the other moving WAB-gNB. Since </w:t>
      </w:r>
      <w:r w:rsidRPr="001A180F">
        <w:rPr>
          <w:lang w:eastAsia="ko-KR"/>
        </w:rPr>
        <w:t>the operator ha</w:t>
      </w:r>
      <w:r>
        <w:rPr>
          <w:rFonts w:hint="eastAsia"/>
          <w:lang w:eastAsia="ko-KR"/>
        </w:rPr>
        <w:t>s</w:t>
      </w:r>
      <w:r w:rsidRPr="001A180F">
        <w:rPr>
          <w:lang w:eastAsia="ko-KR"/>
        </w:rPr>
        <w:t xml:space="preserve"> additional information for WAB</w:t>
      </w:r>
      <w:r>
        <w:rPr>
          <w:rFonts w:hint="eastAsia"/>
          <w:lang w:eastAsia="ko-KR"/>
        </w:rPr>
        <w:t xml:space="preserve"> </w:t>
      </w:r>
      <w:r w:rsidRPr="001A180F">
        <w:rPr>
          <w:lang w:eastAsia="ko-KR"/>
        </w:rPr>
        <w:t xml:space="preserve">(e.g., </w:t>
      </w:r>
      <w:r w:rsidRPr="00B70C2A">
        <w:rPr>
          <w:lang w:eastAsia="ko-KR"/>
        </w:rPr>
        <w:t xml:space="preserve">the </w:t>
      </w:r>
      <w:r>
        <w:rPr>
          <w:rFonts w:hint="eastAsia"/>
          <w:lang w:eastAsia="ko-KR"/>
        </w:rPr>
        <w:t>e</w:t>
      </w:r>
      <w:r w:rsidRPr="00B70C2A">
        <w:rPr>
          <w:lang w:eastAsia="ko-KR"/>
        </w:rPr>
        <w:t xml:space="preserve">xpected </w:t>
      </w:r>
      <w:r>
        <w:rPr>
          <w:rFonts w:hint="eastAsia"/>
          <w:lang w:eastAsia="ko-KR"/>
        </w:rPr>
        <w:t>m</w:t>
      </w:r>
      <w:r w:rsidRPr="00B70C2A">
        <w:rPr>
          <w:lang w:eastAsia="ko-KR"/>
        </w:rPr>
        <w:t>o</w:t>
      </w:r>
      <w:r>
        <w:rPr>
          <w:rFonts w:hint="eastAsia"/>
          <w:lang w:eastAsia="ko-KR"/>
        </w:rPr>
        <w:t>bility (i.e., stationary/mobile) and</w:t>
      </w:r>
      <w:r w:rsidRPr="00B70C2A">
        <w:rPr>
          <w:lang w:eastAsia="ko-KR"/>
        </w:rPr>
        <w:t xml:space="preserve"> the </w:t>
      </w:r>
      <w:r>
        <w:rPr>
          <w:rFonts w:hint="eastAsia"/>
          <w:lang w:eastAsia="ko-KR"/>
        </w:rPr>
        <w:t>e</w:t>
      </w:r>
      <w:r w:rsidRPr="00B70C2A">
        <w:rPr>
          <w:lang w:eastAsia="ko-KR"/>
        </w:rPr>
        <w:t xml:space="preserve">xpected </w:t>
      </w:r>
      <w:r>
        <w:rPr>
          <w:rFonts w:hint="eastAsia"/>
          <w:lang w:eastAsia="ko-KR"/>
        </w:rPr>
        <w:t>m</w:t>
      </w:r>
      <w:r w:rsidRPr="00B70C2A">
        <w:rPr>
          <w:lang w:eastAsia="ko-KR"/>
        </w:rPr>
        <w:t xml:space="preserve">oving </w:t>
      </w:r>
      <w:r>
        <w:rPr>
          <w:rFonts w:hint="eastAsia"/>
          <w:lang w:eastAsia="ko-KR"/>
        </w:rPr>
        <w:t>t</w:t>
      </w:r>
      <w:r w:rsidRPr="00B70C2A">
        <w:rPr>
          <w:lang w:eastAsia="ko-KR"/>
        </w:rPr>
        <w:t xml:space="preserve">rajectory of </w:t>
      </w:r>
      <w:r>
        <w:rPr>
          <w:rFonts w:hint="eastAsia"/>
          <w:lang w:eastAsia="ko-KR"/>
        </w:rPr>
        <w:t xml:space="preserve">the WAB node), it can </w:t>
      </w:r>
      <w:r w:rsidRPr="001A180F">
        <w:rPr>
          <w:lang w:eastAsia="ko-KR"/>
        </w:rPr>
        <w:t xml:space="preserve">decide whether to </w:t>
      </w:r>
      <w:r>
        <w:rPr>
          <w:rFonts w:hint="eastAsia"/>
          <w:lang w:eastAsia="ko-KR"/>
        </w:rPr>
        <w:t xml:space="preserve">allow the establishment of </w:t>
      </w:r>
      <w:r w:rsidRPr="001A180F">
        <w:rPr>
          <w:lang w:eastAsia="ko-KR"/>
        </w:rPr>
        <w:t>Xn interface between the WAB-gNB</w:t>
      </w:r>
      <w:r>
        <w:rPr>
          <w:rFonts w:hint="eastAsia"/>
          <w:lang w:eastAsia="ko-KR"/>
        </w:rPr>
        <w:t xml:space="preserve">s. Then, </w:t>
      </w:r>
      <w:r w:rsidRPr="001A180F">
        <w:rPr>
          <w:lang w:eastAsia="ko-KR"/>
        </w:rPr>
        <w:t>th</w:t>
      </w:r>
      <w:r>
        <w:rPr>
          <w:rFonts w:hint="eastAsia"/>
          <w:lang w:eastAsia="ko-KR"/>
        </w:rPr>
        <w:t>is information needs to be (pre-)configured</w:t>
      </w:r>
      <w:r w:rsidRPr="001A180F">
        <w:rPr>
          <w:lang w:eastAsia="ko-KR"/>
        </w:rPr>
        <w:t xml:space="preserve"> to the WAB-gNB</w:t>
      </w:r>
      <w:r>
        <w:rPr>
          <w:rFonts w:hint="eastAsia"/>
          <w:lang w:eastAsia="ko-KR"/>
        </w:rPr>
        <w:t xml:space="preserve"> and/or the UE</w:t>
      </w:r>
      <w:r>
        <w:rPr>
          <w:lang w:eastAsia="ko-KR"/>
        </w:rPr>
        <w:t>’</w:t>
      </w:r>
      <w:r>
        <w:rPr>
          <w:rFonts w:hint="eastAsia"/>
          <w:lang w:eastAsia="ko-KR"/>
        </w:rPr>
        <w:t>s AMF by OAM.</w:t>
      </w:r>
    </w:p>
    <w:p w14:paraId="623179F6" w14:textId="65168907" w:rsidR="00AB0AEC" w:rsidRPr="008B697D" w:rsidRDefault="008B697D" w:rsidP="0063307A">
      <w:pPr>
        <w:pStyle w:val="B1"/>
        <w:ind w:left="0" w:firstLine="0"/>
        <w:rPr>
          <w:b/>
          <w:bCs/>
          <w:lang w:eastAsia="ko-KR"/>
        </w:rPr>
      </w:pPr>
      <w:r w:rsidRPr="008B697D">
        <w:rPr>
          <w:rFonts w:hint="eastAsia"/>
          <w:b/>
          <w:bCs/>
          <w:lang w:eastAsia="ko-KR"/>
        </w:rPr>
        <w:t xml:space="preserve">Proposal </w:t>
      </w:r>
      <w:r w:rsidR="00047B15">
        <w:rPr>
          <w:rFonts w:hint="eastAsia"/>
          <w:b/>
          <w:bCs/>
          <w:lang w:eastAsia="ko-KR"/>
        </w:rPr>
        <w:t>9</w:t>
      </w:r>
      <w:r w:rsidRPr="008B697D">
        <w:rPr>
          <w:rFonts w:hint="eastAsia"/>
          <w:b/>
          <w:bCs/>
          <w:lang w:eastAsia="ko-KR"/>
        </w:rPr>
        <w:t>: The Xn interface between WAB-gNBs can be established.</w:t>
      </w:r>
    </w:p>
    <w:p w14:paraId="024A3161" w14:textId="09EDBF27" w:rsidR="000950DF" w:rsidRDefault="00AB0AEC" w:rsidP="0063307A">
      <w:pPr>
        <w:pStyle w:val="B1"/>
        <w:ind w:left="0" w:firstLine="0"/>
        <w:rPr>
          <w:lang w:eastAsia="ko-KR"/>
        </w:rPr>
      </w:pPr>
      <w:r>
        <w:rPr>
          <w:rFonts w:hint="eastAsia"/>
          <w:lang w:eastAsia="ko-KR"/>
        </w:rPr>
        <w:t>As shown in Figure X.1-</w:t>
      </w:r>
      <w:r w:rsidRPr="0075517D">
        <w:rPr>
          <w:rFonts w:hint="eastAsia"/>
          <w:lang w:eastAsia="ko-KR"/>
        </w:rPr>
        <w:t>1 of [</w:t>
      </w:r>
      <w:r w:rsidR="00582D24" w:rsidRPr="0075517D">
        <w:rPr>
          <w:rFonts w:hint="eastAsia"/>
          <w:lang w:eastAsia="ko-KR"/>
        </w:rPr>
        <w:t>6</w:t>
      </w:r>
      <w:r w:rsidRPr="0075517D">
        <w:rPr>
          <w:rFonts w:hint="eastAsia"/>
          <w:lang w:eastAsia="ko-KR"/>
        </w:rPr>
        <w:t>],</w:t>
      </w:r>
      <w:r>
        <w:rPr>
          <w:rFonts w:hint="eastAsia"/>
          <w:lang w:eastAsia="ko-KR"/>
        </w:rPr>
        <w:t xml:space="preserve"> after the </w:t>
      </w:r>
      <w:r w:rsidRPr="00AB0AEC">
        <w:rPr>
          <w:lang w:eastAsia="ko-KR"/>
        </w:rPr>
        <w:t>WAB-gNB setup</w:t>
      </w:r>
      <w:r>
        <w:rPr>
          <w:rFonts w:hint="eastAsia"/>
          <w:lang w:eastAsia="ko-KR"/>
        </w:rPr>
        <w:t xml:space="preserve">, the </w:t>
      </w:r>
      <w:r w:rsidRPr="00AB0AEC">
        <w:rPr>
          <w:lang w:eastAsia="ko-KR"/>
        </w:rPr>
        <w:t xml:space="preserve">WAB-gNB </w:t>
      </w:r>
      <w:r>
        <w:rPr>
          <w:rFonts w:hint="eastAsia"/>
          <w:lang w:eastAsia="ko-KR"/>
        </w:rPr>
        <w:t>can initiate the</w:t>
      </w:r>
      <w:r w:rsidRPr="00AB0AEC">
        <w:rPr>
          <w:lang w:eastAsia="ko-KR"/>
        </w:rPr>
        <w:t xml:space="preserve"> establish</w:t>
      </w:r>
      <w:r>
        <w:rPr>
          <w:rFonts w:hint="eastAsia"/>
          <w:lang w:eastAsia="ko-KR"/>
        </w:rPr>
        <w:t>ment of the</w:t>
      </w:r>
      <w:r w:rsidRPr="00AB0AEC">
        <w:rPr>
          <w:lang w:eastAsia="ko-KR"/>
        </w:rPr>
        <w:t xml:space="preserve"> Xn connection(s) towards the BH-RAN-node and/or other NG-RAN node(s)</w:t>
      </w:r>
      <w:r>
        <w:rPr>
          <w:rFonts w:hint="eastAsia"/>
          <w:lang w:eastAsia="ko-KR"/>
        </w:rPr>
        <w:t xml:space="preserve"> by sending the Xn SETUP REQUEST message</w:t>
      </w:r>
      <w:r w:rsidRPr="00AB0AEC">
        <w:rPr>
          <w:lang w:eastAsia="ko-KR"/>
        </w:rPr>
        <w:t>.</w:t>
      </w:r>
      <w:r>
        <w:rPr>
          <w:rFonts w:hint="eastAsia"/>
          <w:lang w:eastAsia="ko-KR"/>
        </w:rPr>
        <w:t xml:space="preserve"> As mentioned in Proposal 6a, the WAB-gNB include</w:t>
      </w:r>
      <w:r w:rsidR="00525567">
        <w:rPr>
          <w:rFonts w:hint="eastAsia"/>
          <w:lang w:eastAsia="ko-KR"/>
        </w:rPr>
        <w:t>s</w:t>
      </w:r>
      <w:r>
        <w:rPr>
          <w:rFonts w:hint="eastAsia"/>
          <w:lang w:eastAsia="ko-KR"/>
        </w:rPr>
        <w:t xml:space="preserve"> </w:t>
      </w:r>
      <w:r w:rsidRPr="00AB0AEC">
        <w:rPr>
          <w:lang w:eastAsia="ko-KR"/>
        </w:rPr>
        <w:t>the information related to the WAB-MT to the BH-RAN node</w:t>
      </w:r>
      <w:r>
        <w:rPr>
          <w:rFonts w:hint="eastAsia"/>
          <w:lang w:eastAsia="ko-KR"/>
        </w:rPr>
        <w:t xml:space="preserve"> to indicate </w:t>
      </w:r>
      <w:r w:rsidRPr="00AB0AEC">
        <w:rPr>
          <w:lang w:eastAsia="ko-KR"/>
        </w:rPr>
        <w:t>the co-location of the WAB-MT and the WAB-gNB</w:t>
      </w:r>
      <w:r>
        <w:rPr>
          <w:rFonts w:hint="eastAsia"/>
          <w:lang w:eastAsia="ko-KR"/>
        </w:rPr>
        <w:t xml:space="preserve">. </w:t>
      </w:r>
      <w:r w:rsidR="00112A3E">
        <w:rPr>
          <w:rFonts w:hint="eastAsia"/>
          <w:lang w:eastAsia="ko-KR"/>
        </w:rPr>
        <w:t>Based on S</w:t>
      </w:r>
      <w:r>
        <w:rPr>
          <w:rFonts w:hint="eastAsia"/>
          <w:lang w:eastAsia="ko-KR"/>
        </w:rPr>
        <w:t>o</w:t>
      </w:r>
      <w:r w:rsidR="00112A3E">
        <w:rPr>
          <w:rFonts w:hint="eastAsia"/>
          <w:lang w:eastAsia="ko-KR"/>
        </w:rPr>
        <w:t>lution 3</w:t>
      </w:r>
      <w:r>
        <w:rPr>
          <w:rFonts w:hint="eastAsia"/>
          <w:lang w:eastAsia="ko-KR"/>
        </w:rPr>
        <w:t xml:space="preserve">, </w:t>
      </w:r>
      <w:r w:rsidR="00B70C2A">
        <w:rPr>
          <w:rFonts w:hint="eastAsia"/>
          <w:lang w:eastAsia="ko-KR"/>
        </w:rPr>
        <w:t>the WAB-gNB cell information may be</w:t>
      </w:r>
      <w:r w:rsidR="00112A3E">
        <w:rPr>
          <w:rFonts w:hint="eastAsia"/>
          <w:lang w:eastAsia="ko-KR"/>
        </w:rPr>
        <w:t xml:space="preserve"> also</w:t>
      </w:r>
      <w:r w:rsidR="00B70C2A">
        <w:rPr>
          <w:rFonts w:hint="eastAsia"/>
          <w:lang w:eastAsia="ko-KR"/>
        </w:rPr>
        <w:t xml:space="preserve"> provided to other NG node(s)</w:t>
      </w:r>
      <w:r w:rsidR="00112A3E">
        <w:rPr>
          <w:rFonts w:hint="eastAsia"/>
          <w:lang w:eastAsia="ko-KR"/>
        </w:rPr>
        <w:t xml:space="preserve">. </w:t>
      </w:r>
      <w:r w:rsidR="008B697D">
        <w:rPr>
          <w:rFonts w:hint="eastAsia"/>
          <w:lang w:eastAsia="ko-KR"/>
        </w:rPr>
        <w:t xml:space="preserve">In order to support Proposal </w:t>
      </w:r>
      <w:r w:rsidR="00047B15">
        <w:rPr>
          <w:rFonts w:hint="eastAsia"/>
          <w:lang w:eastAsia="ko-KR"/>
        </w:rPr>
        <w:t>9</w:t>
      </w:r>
      <w:r w:rsidR="008B697D">
        <w:rPr>
          <w:rFonts w:hint="eastAsia"/>
          <w:lang w:eastAsia="ko-KR"/>
        </w:rPr>
        <w:t>, w</w:t>
      </w:r>
      <w:r>
        <w:rPr>
          <w:rFonts w:hint="eastAsia"/>
          <w:lang w:eastAsia="ko-KR"/>
        </w:rPr>
        <w:t xml:space="preserve">e think that </w:t>
      </w:r>
      <w:r w:rsidR="00525567">
        <w:rPr>
          <w:rFonts w:hint="eastAsia"/>
          <w:lang w:eastAsia="ko-KR"/>
        </w:rPr>
        <w:t xml:space="preserve">the WAB-gNB can contain additional assistance information </w:t>
      </w:r>
      <w:r w:rsidR="00B70C2A" w:rsidRPr="00B70C2A">
        <w:rPr>
          <w:lang w:eastAsia="ko-KR"/>
        </w:rPr>
        <w:t xml:space="preserve">(e.g., the </w:t>
      </w:r>
      <w:r w:rsidR="00B70C2A">
        <w:rPr>
          <w:rFonts w:hint="eastAsia"/>
          <w:lang w:eastAsia="ko-KR"/>
        </w:rPr>
        <w:t>e</w:t>
      </w:r>
      <w:r w:rsidR="00B70C2A" w:rsidRPr="00B70C2A">
        <w:rPr>
          <w:lang w:eastAsia="ko-KR"/>
        </w:rPr>
        <w:t xml:space="preserve">xpected </w:t>
      </w:r>
      <w:r w:rsidR="00B70C2A">
        <w:rPr>
          <w:rFonts w:hint="eastAsia"/>
          <w:lang w:eastAsia="ko-KR"/>
        </w:rPr>
        <w:t>m</w:t>
      </w:r>
      <w:r w:rsidR="00B70C2A" w:rsidRPr="00B70C2A">
        <w:rPr>
          <w:lang w:eastAsia="ko-KR"/>
        </w:rPr>
        <w:t>o</w:t>
      </w:r>
      <w:r w:rsidR="00B70C2A">
        <w:rPr>
          <w:rFonts w:hint="eastAsia"/>
          <w:lang w:eastAsia="ko-KR"/>
        </w:rPr>
        <w:t>bility (i.e., stationary/mobile) and</w:t>
      </w:r>
      <w:r w:rsidR="00B70C2A" w:rsidRPr="00B70C2A">
        <w:rPr>
          <w:lang w:eastAsia="ko-KR"/>
        </w:rPr>
        <w:t xml:space="preserve"> the </w:t>
      </w:r>
      <w:r w:rsidR="00B70C2A">
        <w:rPr>
          <w:rFonts w:hint="eastAsia"/>
          <w:lang w:eastAsia="ko-KR"/>
        </w:rPr>
        <w:t>e</w:t>
      </w:r>
      <w:r w:rsidR="00B70C2A" w:rsidRPr="00B70C2A">
        <w:rPr>
          <w:lang w:eastAsia="ko-KR"/>
        </w:rPr>
        <w:t xml:space="preserve">xpected </w:t>
      </w:r>
      <w:r w:rsidR="00B70C2A">
        <w:rPr>
          <w:rFonts w:hint="eastAsia"/>
          <w:lang w:eastAsia="ko-KR"/>
        </w:rPr>
        <w:t>m</w:t>
      </w:r>
      <w:r w:rsidR="00B70C2A" w:rsidRPr="00B70C2A">
        <w:rPr>
          <w:lang w:eastAsia="ko-KR"/>
        </w:rPr>
        <w:t xml:space="preserve">oving </w:t>
      </w:r>
      <w:r w:rsidR="00B70C2A">
        <w:rPr>
          <w:rFonts w:hint="eastAsia"/>
          <w:lang w:eastAsia="ko-KR"/>
        </w:rPr>
        <w:t>t</w:t>
      </w:r>
      <w:r w:rsidR="00B70C2A" w:rsidRPr="00B70C2A">
        <w:rPr>
          <w:lang w:eastAsia="ko-KR"/>
        </w:rPr>
        <w:t xml:space="preserve">rajectory of </w:t>
      </w:r>
      <w:r w:rsidR="00B70C2A">
        <w:rPr>
          <w:rFonts w:hint="eastAsia"/>
          <w:lang w:eastAsia="ko-KR"/>
        </w:rPr>
        <w:t>the WAB node</w:t>
      </w:r>
      <w:r w:rsidR="00B70C2A" w:rsidRPr="00B70C2A">
        <w:rPr>
          <w:lang w:eastAsia="ko-KR"/>
        </w:rPr>
        <w:t>, and so on)</w:t>
      </w:r>
      <w:r w:rsidR="00B70C2A">
        <w:rPr>
          <w:rFonts w:hint="eastAsia"/>
          <w:lang w:eastAsia="ko-KR"/>
        </w:rPr>
        <w:t xml:space="preserve"> </w:t>
      </w:r>
      <w:r w:rsidR="00525567">
        <w:rPr>
          <w:rFonts w:hint="eastAsia"/>
          <w:lang w:eastAsia="ko-KR"/>
        </w:rPr>
        <w:t xml:space="preserve">related to the WAB </w:t>
      </w:r>
      <w:r w:rsidR="000950DF">
        <w:rPr>
          <w:rFonts w:hint="eastAsia"/>
          <w:lang w:eastAsia="ko-KR"/>
        </w:rPr>
        <w:t>mobility</w:t>
      </w:r>
      <w:r w:rsidR="00525567">
        <w:rPr>
          <w:rFonts w:hint="eastAsia"/>
          <w:lang w:eastAsia="ko-KR"/>
        </w:rPr>
        <w:t xml:space="preserve"> in the Xn SETUP REQUEST message. </w:t>
      </w:r>
      <w:r w:rsidR="008B697D">
        <w:rPr>
          <w:rFonts w:hint="eastAsia"/>
          <w:lang w:eastAsia="ko-KR"/>
        </w:rPr>
        <w:t>If the receiving NG-RAN node is another WAB-gNB, it decides whether to establish the Xn interface with the WAB-gNB</w:t>
      </w:r>
      <w:r w:rsidR="00665ED7">
        <w:rPr>
          <w:rFonts w:hint="eastAsia"/>
          <w:lang w:eastAsia="ko-KR"/>
        </w:rPr>
        <w:t xml:space="preserve"> b</w:t>
      </w:r>
      <w:r w:rsidR="008B697D">
        <w:rPr>
          <w:rFonts w:hint="eastAsia"/>
          <w:lang w:eastAsia="ko-KR"/>
        </w:rPr>
        <w:t>ased on this assistance information</w:t>
      </w:r>
      <w:r w:rsidR="00665ED7">
        <w:rPr>
          <w:rFonts w:hint="eastAsia"/>
          <w:lang w:eastAsia="ko-KR"/>
        </w:rPr>
        <w:t>. For example, if both WAB-gNBs have a similar m</w:t>
      </w:r>
      <w:r w:rsidR="00665ED7" w:rsidRPr="00B70C2A">
        <w:rPr>
          <w:lang w:eastAsia="ko-KR"/>
        </w:rPr>
        <w:t xml:space="preserve">oving </w:t>
      </w:r>
      <w:r w:rsidR="00DF50FE">
        <w:rPr>
          <w:rFonts w:hint="eastAsia"/>
          <w:lang w:eastAsia="ko-KR"/>
        </w:rPr>
        <w:t>characteristic</w:t>
      </w:r>
      <w:r w:rsidR="00D34E49">
        <w:rPr>
          <w:rFonts w:hint="eastAsia"/>
          <w:lang w:eastAsia="ko-KR"/>
        </w:rPr>
        <w:t>s</w:t>
      </w:r>
      <w:r w:rsidR="00DF50FE">
        <w:rPr>
          <w:rFonts w:hint="eastAsia"/>
          <w:lang w:eastAsia="ko-KR"/>
        </w:rPr>
        <w:t>/</w:t>
      </w:r>
      <w:r w:rsidR="00665ED7">
        <w:rPr>
          <w:rFonts w:hint="eastAsia"/>
          <w:lang w:eastAsia="ko-KR"/>
        </w:rPr>
        <w:t>route</w:t>
      </w:r>
      <w:r w:rsidR="00D34E49">
        <w:rPr>
          <w:rFonts w:hint="eastAsia"/>
          <w:lang w:eastAsia="ko-KR"/>
        </w:rPr>
        <w:t>,</w:t>
      </w:r>
      <w:r w:rsidR="00665ED7">
        <w:rPr>
          <w:rFonts w:hint="eastAsia"/>
          <w:lang w:eastAsia="ko-KR"/>
        </w:rPr>
        <w:t xml:space="preserve"> or </w:t>
      </w:r>
      <w:r w:rsidR="00D34E49">
        <w:rPr>
          <w:rFonts w:hint="eastAsia"/>
          <w:lang w:eastAsia="ko-KR"/>
        </w:rPr>
        <w:t>either or both</w:t>
      </w:r>
      <w:r w:rsidR="00665ED7">
        <w:rPr>
          <w:rFonts w:hint="eastAsia"/>
          <w:lang w:eastAsia="ko-KR"/>
        </w:rPr>
        <w:t xml:space="preserve"> of WAB-gNBs </w:t>
      </w:r>
      <w:r w:rsidR="00D34E49">
        <w:rPr>
          <w:rFonts w:hint="eastAsia"/>
          <w:lang w:eastAsia="ko-KR"/>
        </w:rPr>
        <w:t>are</w:t>
      </w:r>
      <w:r w:rsidR="00665ED7">
        <w:rPr>
          <w:rFonts w:hint="eastAsia"/>
          <w:lang w:eastAsia="ko-KR"/>
        </w:rPr>
        <w:t xml:space="preserve"> stationary, </w:t>
      </w:r>
      <w:r w:rsidR="008B697D">
        <w:rPr>
          <w:rFonts w:hint="eastAsia"/>
          <w:lang w:eastAsia="ko-KR"/>
        </w:rPr>
        <w:t xml:space="preserve">the receiving </w:t>
      </w:r>
      <w:r w:rsidR="00C25986">
        <w:rPr>
          <w:rFonts w:hint="eastAsia"/>
          <w:lang w:eastAsia="ko-KR"/>
        </w:rPr>
        <w:t>WAB-gNB</w:t>
      </w:r>
      <w:r w:rsidR="008B697D">
        <w:rPr>
          <w:rFonts w:hint="eastAsia"/>
          <w:lang w:eastAsia="ko-KR"/>
        </w:rPr>
        <w:t xml:space="preserve"> </w:t>
      </w:r>
      <w:r w:rsidR="00665ED7">
        <w:rPr>
          <w:rFonts w:hint="eastAsia"/>
          <w:lang w:eastAsia="ko-KR"/>
        </w:rPr>
        <w:t xml:space="preserve">can respond with </w:t>
      </w:r>
      <w:r w:rsidR="00C25986">
        <w:rPr>
          <w:rFonts w:hint="eastAsia"/>
          <w:lang w:eastAsia="ko-KR"/>
        </w:rPr>
        <w:t>the Xn SETUP RESPONSE message.</w:t>
      </w:r>
      <w:r w:rsidR="000950DF">
        <w:rPr>
          <w:rFonts w:hint="eastAsia"/>
          <w:lang w:eastAsia="ko-KR"/>
        </w:rPr>
        <w:t xml:space="preserve"> In addition, it is possible for the receiving WAB-gNB to include additional assistance information related to the WAB mobility in the Xn SETUP RESPONSE message. The </w:t>
      </w:r>
      <w:r w:rsidR="00D07EA4" w:rsidRPr="00FD0425">
        <w:t>initiating</w:t>
      </w:r>
      <w:r w:rsidR="000950DF">
        <w:rPr>
          <w:rFonts w:hint="eastAsia"/>
          <w:lang w:eastAsia="ko-KR"/>
        </w:rPr>
        <w:t xml:space="preserve"> WAB-gNB can take this information into account to manage the Xn interface between WAB-gNBs.</w:t>
      </w:r>
    </w:p>
    <w:p w14:paraId="39C5E506" w14:textId="21B61FE8" w:rsidR="00BC7A03" w:rsidRDefault="000950DF" w:rsidP="001E3345">
      <w:pPr>
        <w:pStyle w:val="B1"/>
        <w:ind w:left="0" w:firstLine="0"/>
        <w:rPr>
          <w:lang w:eastAsia="ko-KR"/>
        </w:rPr>
      </w:pPr>
      <w:r>
        <w:rPr>
          <w:rFonts w:hint="eastAsia"/>
          <w:lang w:eastAsia="ko-KR"/>
        </w:rPr>
        <w:t>If the Xn setup between WAB-gNBs is not allowed</w:t>
      </w:r>
      <w:r w:rsidR="00DF50FE">
        <w:rPr>
          <w:rFonts w:hint="eastAsia"/>
          <w:lang w:eastAsia="ko-KR"/>
        </w:rPr>
        <w:t xml:space="preserve"> or deemed not appropriate</w:t>
      </w:r>
      <w:r>
        <w:rPr>
          <w:rFonts w:hint="eastAsia"/>
          <w:lang w:eastAsia="ko-KR"/>
        </w:rPr>
        <w:t xml:space="preserve">, the receiving WAB-gNB </w:t>
      </w:r>
      <w:r w:rsidR="00732768">
        <w:rPr>
          <w:rFonts w:hint="eastAsia"/>
          <w:lang w:eastAsia="ko-KR"/>
        </w:rPr>
        <w:t xml:space="preserve">should reject the Xn setup </w:t>
      </w:r>
      <w:r w:rsidR="00D07EA4">
        <w:rPr>
          <w:rFonts w:hint="eastAsia"/>
          <w:lang w:eastAsia="ko-KR"/>
        </w:rPr>
        <w:t>with</w:t>
      </w:r>
      <w:r w:rsidR="00732768">
        <w:rPr>
          <w:rFonts w:hint="eastAsia"/>
          <w:lang w:eastAsia="ko-KR"/>
        </w:rPr>
        <w:t xml:space="preserve"> the </w:t>
      </w:r>
      <w:r w:rsidR="00D07EA4" w:rsidRPr="00FD0425">
        <w:t>initiating</w:t>
      </w:r>
      <w:r w:rsidR="00732768">
        <w:rPr>
          <w:rFonts w:hint="eastAsia"/>
          <w:lang w:eastAsia="ko-KR"/>
        </w:rPr>
        <w:t xml:space="preserve"> WAB-gNB and </w:t>
      </w:r>
      <w:r>
        <w:rPr>
          <w:rFonts w:hint="eastAsia"/>
          <w:lang w:eastAsia="ko-KR"/>
        </w:rPr>
        <w:t>repl</w:t>
      </w:r>
      <w:r w:rsidR="00732768">
        <w:rPr>
          <w:rFonts w:hint="eastAsia"/>
          <w:lang w:eastAsia="ko-KR"/>
        </w:rPr>
        <w:t>y</w:t>
      </w:r>
      <w:r>
        <w:rPr>
          <w:rFonts w:hint="eastAsia"/>
          <w:lang w:eastAsia="ko-KR"/>
        </w:rPr>
        <w:t xml:space="preserve"> with the Xn </w:t>
      </w:r>
      <w:r w:rsidRPr="000950DF">
        <w:rPr>
          <w:lang w:eastAsia="ko-KR"/>
        </w:rPr>
        <w:t>SETUP FAILURE message</w:t>
      </w:r>
      <w:r>
        <w:rPr>
          <w:rFonts w:hint="eastAsia"/>
          <w:lang w:eastAsia="ko-KR"/>
        </w:rPr>
        <w:t xml:space="preserve">. </w:t>
      </w:r>
      <w:r w:rsidR="00BC7A03">
        <w:rPr>
          <w:lang w:eastAsia="ko-KR"/>
        </w:rPr>
        <w:t>W</w:t>
      </w:r>
      <w:r w:rsidR="00BC7A03">
        <w:rPr>
          <w:rFonts w:hint="eastAsia"/>
          <w:lang w:eastAsia="ko-KR"/>
        </w:rPr>
        <w:t xml:space="preserve">hen the Xn </w:t>
      </w:r>
      <w:r w:rsidR="00BC7A03" w:rsidRPr="000950DF">
        <w:rPr>
          <w:lang w:eastAsia="ko-KR"/>
        </w:rPr>
        <w:t>SETUP FAILURE message</w:t>
      </w:r>
      <w:r w:rsidR="00BC7A03">
        <w:rPr>
          <w:rFonts w:hint="eastAsia"/>
          <w:lang w:eastAsia="ko-KR"/>
        </w:rPr>
        <w:t xml:space="preserve"> contains </w:t>
      </w:r>
      <w:r w:rsidR="00BC7A03" w:rsidRPr="00BC7A03">
        <w:rPr>
          <w:lang w:eastAsia="ko-KR"/>
        </w:rPr>
        <w:t>appropriate information</w:t>
      </w:r>
      <w:r w:rsidR="00BC7A03">
        <w:rPr>
          <w:rFonts w:hint="eastAsia"/>
          <w:lang w:eastAsia="ko-KR"/>
        </w:rPr>
        <w:t xml:space="preserve"> (e.g., WAB-gNB indication, new cause value </w:t>
      </w:r>
      <w:r w:rsidR="00BC7A03">
        <w:rPr>
          <w:lang w:eastAsia="ko-KR"/>
        </w:rPr>
        <w:t>“</w:t>
      </w:r>
      <w:r w:rsidR="0020461A">
        <w:rPr>
          <w:rFonts w:hint="eastAsia"/>
          <w:lang w:eastAsia="ko-KR"/>
        </w:rPr>
        <w:t>Target not allowed due to WAB</w:t>
      </w:r>
      <w:r w:rsidR="00BC7A03">
        <w:rPr>
          <w:lang w:eastAsia="ko-KR"/>
        </w:rPr>
        <w:t>”</w:t>
      </w:r>
      <w:r w:rsidR="00BC7A03">
        <w:rPr>
          <w:rFonts w:hint="eastAsia"/>
          <w:lang w:eastAsia="ko-KR"/>
        </w:rPr>
        <w:t xml:space="preserve">), the </w:t>
      </w:r>
      <w:r w:rsidR="00BC7A03" w:rsidRPr="00FD0425">
        <w:t>initiating</w:t>
      </w:r>
      <w:r w:rsidR="00BC7A03">
        <w:rPr>
          <w:rFonts w:hint="eastAsia"/>
          <w:lang w:eastAsia="ko-KR"/>
        </w:rPr>
        <w:t xml:space="preserve"> node</w:t>
      </w:r>
      <w:r w:rsidR="00BC7A03">
        <w:rPr>
          <w:lang w:eastAsia="ko-KR"/>
        </w:rPr>
        <w:t xml:space="preserve"> </w:t>
      </w:r>
      <w:r w:rsidR="00BC7A03">
        <w:rPr>
          <w:rFonts w:hint="eastAsia"/>
          <w:lang w:eastAsia="ko-KR"/>
        </w:rPr>
        <w:t xml:space="preserve">does not </w:t>
      </w:r>
      <w:r w:rsidR="00BC7A03" w:rsidRPr="00FD0425">
        <w:t>reinitiat</w:t>
      </w:r>
      <w:r w:rsidR="00BC7A03" w:rsidRPr="00FD0425">
        <w:rPr>
          <w:lang w:eastAsia="zh-CN"/>
        </w:rPr>
        <w:t>e</w:t>
      </w:r>
      <w:r w:rsidR="00BC7A03" w:rsidRPr="00FD0425">
        <w:t xml:space="preserve"> the Xn Setup procedure towards the</w:t>
      </w:r>
      <w:r w:rsidR="00BC7A03">
        <w:rPr>
          <w:rFonts w:hint="eastAsia"/>
          <w:lang w:eastAsia="ko-KR"/>
        </w:rPr>
        <w:t xml:space="preserve"> same receiving WAB-gNB.</w:t>
      </w:r>
      <w:r w:rsidR="001E3345">
        <w:rPr>
          <w:rFonts w:hint="eastAsia"/>
          <w:lang w:eastAsia="ko-KR"/>
        </w:rPr>
        <w:t xml:space="preserve"> In addition, the receiving WAB-gNB may provide </w:t>
      </w:r>
      <w:r w:rsidR="001E3345" w:rsidRPr="001E3345">
        <w:rPr>
          <w:lang w:eastAsia="ko-KR"/>
        </w:rPr>
        <w:t>additional assistance information related to the WAB mobility</w:t>
      </w:r>
      <w:r w:rsidR="001E3345">
        <w:rPr>
          <w:rFonts w:hint="eastAsia"/>
          <w:lang w:eastAsia="ko-KR"/>
        </w:rPr>
        <w:t xml:space="preserve"> to enable the initiating WAB-gNB to determine whether and when to </w:t>
      </w:r>
      <w:r w:rsidR="001E3345" w:rsidRPr="00FD0425">
        <w:t>reinitiat</w:t>
      </w:r>
      <w:r w:rsidR="001E3345" w:rsidRPr="00FD0425">
        <w:rPr>
          <w:lang w:eastAsia="zh-CN"/>
        </w:rPr>
        <w:t>e</w:t>
      </w:r>
      <w:r w:rsidR="001E3345" w:rsidRPr="00FD0425">
        <w:t xml:space="preserve"> the Xn Setup procedure towards the</w:t>
      </w:r>
      <w:r w:rsidR="001E3345">
        <w:rPr>
          <w:rFonts w:hint="eastAsia"/>
          <w:lang w:eastAsia="ko-KR"/>
        </w:rPr>
        <w:t xml:space="preserve"> same receiving node. </w:t>
      </w:r>
    </w:p>
    <w:p w14:paraId="0B8DBEA0" w14:textId="3B055F0A" w:rsidR="005112A4" w:rsidRPr="00C25986" w:rsidRDefault="00C25986" w:rsidP="0063307A">
      <w:pPr>
        <w:pStyle w:val="B1"/>
        <w:ind w:left="0" w:firstLine="0"/>
        <w:rPr>
          <w:lang w:eastAsia="ko-KR"/>
        </w:rPr>
      </w:pPr>
      <w:r w:rsidRPr="008B697D">
        <w:rPr>
          <w:rFonts w:hint="eastAsia"/>
          <w:b/>
          <w:bCs/>
          <w:lang w:eastAsia="ko-KR"/>
        </w:rPr>
        <w:t>Proposal 1</w:t>
      </w:r>
      <w:r w:rsidR="00047B15">
        <w:rPr>
          <w:rFonts w:hint="eastAsia"/>
          <w:b/>
          <w:bCs/>
          <w:lang w:eastAsia="ko-KR"/>
        </w:rPr>
        <w:t>0</w:t>
      </w:r>
      <w:r w:rsidRPr="008B697D">
        <w:rPr>
          <w:rFonts w:hint="eastAsia"/>
          <w:b/>
          <w:bCs/>
          <w:lang w:eastAsia="ko-KR"/>
        </w:rPr>
        <w:t>: The</w:t>
      </w:r>
      <w:r>
        <w:rPr>
          <w:rFonts w:hint="eastAsia"/>
          <w:b/>
          <w:bCs/>
          <w:lang w:eastAsia="ko-KR"/>
        </w:rPr>
        <w:t xml:space="preserve"> </w:t>
      </w:r>
      <w:r w:rsidRPr="00C25986">
        <w:rPr>
          <w:b/>
          <w:bCs/>
          <w:lang w:eastAsia="ko-KR"/>
        </w:rPr>
        <w:t xml:space="preserve">WAB-gNB can contain additional assistance information related to the WAB </w:t>
      </w:r>
      <w:r w:rsidR="000950DF">
        <w:rPr>
          <w:rFonts w:hint="eastAsia"/>
          <w:b/>
          <w:bCs/>
          <w:lang w:eastAsia="ko-KR"/>
        </w:rPr>
        <w:t>mobility</w:t>
      </w:r>
      <w:r w:rsidRPr="00C25986">
        <w:rPr>
          <w:b/>
          <w:bCs/>
          <w:lang w:eastAsia="ko-KR"/>
        </w:rPr>
        <w:t xml:space="preserve"> </w:t>
      </w:r>
      <w:r w:rsidR="000950DF">
        <w:rPr>
          <w:rFonts w:hint="eastAsia"/>
          <w:b/>
          <w:bCs/>
          <w:lang w:eastAsia="ko-KR"/>
        </w:rPr>
        <w:t>during</w:t>
      </w:r>
      <w:r w:rsidRPr="00C25986">
        <w:rPr>
          <w:b/>
          <w:bCs/>
          <w:lang w:eastAsia="ko-KR"/>
        </w:rPr>
        <w:t xml:space="preserve"> the Xn S</w:t>
      </w:r>
      <w:r w:rsidR="000950DF">
        <w:rPr>
          <w:rFonts w:hint="eastAsia"/>
          <w:b/>
          <w:bCs/>
          <w:lang w:eastAsia="ko-KR"/>
        </w:rPr>
        <w:t>etup proc</w:t>
      </w:r>
      <w:r w:rsidRPr="00C25986">
        <w:rPr>
          <w:b/>
          <w:bCs/>
          <w:lang w:eastAsia="ko-KR"/>
        </w:rPr>
        <w:t>e</w:t>
      </w:r>
      <w:r w:rsidR="000950DF">
        <w:rPr>
          <w:rFonts w:hint="eastAsia"/>
          <w:b/>
          <w:bCs/>
          <w:lang w:eastAsia="ko-KR"/>
        </w:rPr>
        <w:t>dure</w:t>
      </w:r>
      <w:r>
        <w:rPr>
          <w:rFonts w:hint="eastAsia"/>
          <w:b/>
          <w:bCs/>
          <w:lang w:eastAsia="ko-KR"/>
        </w:rPr>
        <w:t>.</w:t>
      </w:r>
    </w:p>
    <w:p w14:paraId="490732EB" w14:textId="3C56A8A0" w:rsidR="00047B15" w:rsidRDefault="000950DF" w:rsidP="0063307A">
      <w:pPr>
        <w:pStyle w:val="B1"/>
        <w:ind w:left="0" w:firstLine="0"/>
        <w:rPr>
          <w:b/>
          <w:bCs/>
          <w:lang w:eastAsia="ko-KR"/>
        </w:rPr>
      </w:pPr>
      <w:r w:rsidRPr="000950DF">
        <w:rPr>
          <w:rFonts w:hint="eastAsia"/>
          <w:b/>
          <w:bCs/>
          <w:lang w:eastAsia="ko-KR"/>
        </w:rPr>
        <w:t>Proposal 1</w:t>
      </w:r>
      <w:r w:rsidR="00047B15">
        <w:rPr>
          <w:rFonts w:hint="eastAsia"/>
          <w:b/>
          <w:bCs/>
          <w:lang w:eastAsia="ko-KR"/>
        </w:rPr>
        <w:t>1</w:t>
      </w:r>
      <w:r w:rsidRPr="000950DF">
        <w:rPr>
          <w:rFonts w:hint="eastAsia"/>
          <w:b/>
          <w:bCs/>
          <w:lang w:eastAsia="ko-KR"/>
        </w:rPr>
        <w:t>:</w:t>
      </w:r>
      <w:r w:rsidR="00732768">
        <w:rPr>
          <w:rFonts w:hint="eastAsia"/>
          <w:b/>
          <w:bCs/>
          <w:lang w:eastAsia="ko-KR"/>
        </w:rPr>
        <w:t xml:space="preserve">, </w:t>
      </w:r>
      <w:r w:rsidR="001E3345">
        <w:rPr>
          <w:rFonts w:hint="eastAsia"/>
          <w:b/>
          <w:bCs/>
          <w:lang w:eastAsia="ko-KR"/>
        </w:rPr>
        <w:t>T</w:t>
      </w:r>
      <w:r w:rsidRPr="000950DF">
        <w:rPr>
          <w:rFonts w:hint="eastAsia"/>
          <w:b/>
          <w:bCs/>
          <w:lang w:eastAsia="ko-KR"/>
        </w:rPr>
        <w:t>he</w:t>
      </w:r>
      <w:r w:rsidR="00732768">
        <w:rPr>
          <w:rFonts w:hint="eastAsia"/>
          <w:b/>
          <w:bCs/>
          <w:lang w:eastAsia="ko-KR"/>
        </w:rPr>
        <w:t xml:space="preserve"> receiving</w:t>
      </w:r>
      <w:r w:rsidRPr="000950DF">
        <w:rPr>
          <w:rFonts w:hint="eastAsia"/>
          <w:b/>
          <w:bCs/>
          <w:lang w:eastAsia="ko-KR"/>
        </w:rPr>
        <w:t xml:space="preserve"> WAB-gNB replies with the Xn SETUP FAILURE message including </w:t>
      </w:r>
      <w:r w:rsidR="001E3345">
        <w:rPr>
          <w:rFonts w:hint="eastAsia"/>
          <w:b/>
          <w:bCs/>
          <w:lang w:eastAsia="ko-KR"/>
        </w:rPr>
        <w:t xml:space="preserve">appropriate information </w:t>
      </w:r>
      <w:r w:rsidR="001E3345" w:rsidRPr="000950DF">
        <w:rPr>
          <w:rFonts w:hint="eastAsia"/>
          <w:b/>
          <w:bCs/>
          <w:lang w:eastAsia="ko-KR"/>
        </w:rPr>
        <w:t xml:space="preserve">to </w:t>
      </w:r>
      <w:r w:rsidR="00047B15">
        <w:rPr>
          <w:rFonts w:hint="eastAsia"/>
          <w:b/>
          <w:bCs/>
          <w:lang w:eastAsia="ko-KR"/>
        </w:rPr>
        <w:t xml:space="preserve">prevent reinitiation of the Xn Setup procedure </w:t>
      </w:r>
      <w:r w:rsidR="00047B15" w:rsidRPr="00047B15">
        <w:rPr>
          <w:b/>
          <w:bCs/>
          <w:lang w:eastAsia="ko-KR"/>
        </w:rPr>
        <w:t>towards the same receiving WAB-gNB</w:t>
      </w:r>
      <w:r w:rsidR="00047B15">
        <w:rPr>
          <w:rFonts w:hint="eastAsia"/>
          <w:b/>
          <w:bCs/>
          <w:lang w:eastAsia="ko-KR"/>
        </w:rPr>
        <w:t>.</w:t>
      </w:r>
    </w:p>
    <w:p w14:paraId="6076067B" w14:textId="239CF05E" w:rsidR="005112A4" w:rsidRPr="000950DF" w:rsidRDefault="005112A4" w:rsidP="0063307A">
      <w:pPr>
        <w:pStyle w:val="B1"/>
        <w:ind w:left="0" w:firstLine="0"/>
        <w:rPr>
          <w:b/>
          <w:bCs/>
          <w:lang w:eastAsia="ko-KR"/>
        </w:rPr>
      </w:pPr>
    </w:p>
    <w:p w14:paraId="7938A4CB" w14:textId="77777777" w:rsidR="00047B15" w:rsidRDefault="00047B15" w:rsidP="00047B15">
      <w:pPr>
        <w:pStyle w:val="B1"/>
        <w:ind w:left="0" w:firstLine="0"/>
        <w:rPr>
          <w:lang w:eastAsia="ko-KR"/>
        </w:rPr>
      </w:pPr>
      <w:r>
        <w:rPr>
          <w:lang w:eastAsia="ko-KR"/>
        </w:rPr>
        <w:t xml:space="preserve">In order to capture the above </w:t>
      </w:r>
      <w:r>
        <w:rPr>
          <w:rFonts w:hint="eastAsia"/>
          <w:lang w:eastAsia="ko-KR"/>
        </w:rPr>
        <w:t xml:space="preserve">observation and </w:t>
      </w:r>
      <w:r>
        <w:rPr>
          <w:lang w:eastAsia="ko-KR"/>
        </w:rPr>
        <w:t>proposals, the following proposal is also suggested to RAN3:</w:t>
      </w:r>
    </w:p>
    <w:p w14:paraId="77CD0D5C" w14:textId="2132C1B0" w:rsidR="005112A4" w:rsidRDefault="00582D24" w:rsidP="0063307A">
      <w:pPr>
        <w:pStyle w:val="B1"/>
        <w:ind w:left="0" w:firstLine="0"/>
        <w:rPr>
          <w:lang w:eastAsia="ko-KR"/>
        </w:rPr>
      </w:pPr>
      <w:r w:rsidRPr="008B5158">
        <w:rPr>
          <w:rFonts w:hint="eastAsia"/>
          <w:b/>
          <w:bCs/>
          <w:lang w:eastAsia="ko-KR"/>
        </w:rPr>
        <w:t xml:space="preserve">Proposal </w:t>
      </w:r>
      <w:r>
        <w:rPr>
          <w:rFonts w:hint="eastAsia"/>
          <w:b/>
          <w:bCs/>
          <w:lang w:eastAsia="ko-KR"/>
        </w:rPr>
        <w:t>1</w:t>
      </w:r>
      <w:r w:rsidR="00047B15">
        <w:rPr>
          <w:rFonts w:hint="eastAsia"/>
          <w:b/>
          <w:bCs/>
          <w:lang w:eastAsia="ko-KR"/>
        </w:rPr>
        <w:t>2</w:t>
      </w:r>
      <w:r w:rsidRPr="008B5158">
        <w:rPr>
          <w:rFonts w:hint="eastAsia"/>
          <w:b/>
          <w:bCs/>
          <w:lang w:eastAsia="ko-KR"/>
        </w:rPr>
        <w:t xml:space="preserve">: </w:t>
      </w:r>
      <w:r w:rsidRPr="00CD1854">
        <w:rPr>
          <w:rFonts w:hint="eastAsia"/>
          <w:b/>
          <w:bCs/>
          <w:lang w:eastAsia="ko-KR"/>
        </w:rPr>
        <w:t>It is proposed to</w:t>
      </w:r>
      <w:r w:rsidR="00047B15">
        <w:rPr>
          <w:rFonts w:hint="eastAsia"/>
          <w:b/>
          <w:bCs/>
          <w:lang w:eastAsia="ko-KR"/>
        </w:rPr>
        <w:t xml:space="preserve"> </w:t>
      </w:r>
      <w:r w:rsidR="00047B15" w:rsidRPr="0053763E">
        <w:rPr>
          <w:b/>
          <w:bCs/>
          <w:lang w:eastAsia="ko-KR"/>
        </w:rPr>
        <w:t>agree the corresponding TPs in</w:t>
      </w:r>
      <w:r w:rsidR="00047B15">
        <w:rPr>
          <w:rFonts w:hint="eastAsia"/>
          <w:b/>
          <w:bCs/>
          <w:lang w:eastAsia="ko-KR"/>
        </w:rPr>
        <w:t xml:space="preserve"> [7].</w:t>
      </w:r>
    </w:p>
    <w:p w14:paraId="71C72451" w14:textId="77777777" w:rsidR="00582D24" w:rsidRPr="0088790C" w:rsidRDefault="00582D24"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6FE1F83D" w14:textId="33CAF94A" w:rsidR="00362625" w:rsidRPr="00473324" w:rsidRDefault="00362625" w:rsidP="00362625">
      <w:pPr>
        <w:jc w:val="both"/>
        <w:rPr>
          <w:rFonts w:eastAsia="맑은 고딕"/>
          <w:lang w:eastAsia="ko-KR"/>
        </w:rPr>
      </w:pPr>
      <w:r w:rsidRPr="00793989">
        <w:rPr>
          <w:rFonts w:hint="eastAsia"/>
          <w:lang w:eastAsia="zh-CN"/>
        </w:rPr>
        <w:t xml:space="preserve">In this </w:t>
      </w:r>
      <w:r w:rsidRPr="008B5158">
        <w:rPr>
          <w:rFonts w:eastAsia="맑은 고딕" w:hint="eastAsia"/>
          <w:lang w:eastAsia="ko-KR"/>
        </w:rPr>
        <w:t>contribution</w:t>
      </w:r>
      <w:r w:rsidRPr="008B5158">
        <w:rPr>
          <w:rFonts w:hint="eastAsia"/>
          <w:lang w:eastAsia="zh-CN"/>
        </w:rPr>
        <w:t xml:space="preserve">, </w:t>
      </w:r>
      <w:r w:rsidRPr="008B5158">
        <w:rPr>
          <w:rFonts w:eastAsia="맑은 고딕" w:hint="eastAsia"/>
          <w:lang w:eastAsia="ko-KR"/>
        </w:rPr>
        <w:t xml:space="preserve">we </w:t>
      </w:r>
      <w:r w:rsidRPr="008B5158">
        <w:rPr>
          <w:rFonts w:eastAsia="맑은 고딕"/>
          <w:lang w:eastAsia="ko-KR"/>
        </w:rPr>
        <w:t xml:space="preserve">focused on </w:t>
      </w:r>
      <w:r w:rsidR="008B5158" w:rsidRPr="008B5158">
        <w:rPr>
          <w:rFonts w:hint="eastAsia"/>
          <w:lang w:eastAsia="ko-KR"/>
        </w:rPr>
        <w:t xml:space="preserve">the open issues raised by the SA2 in </w:t>
      </w:r>
      <w:r w:rsidR="00342850" w:rsidRPr="008B5158">
        <w:rPr>
          <w:rFonts w:hint="eastAsia"/>
          <w:lang w:eastAsia="ko-KR"/>
        </w:rPr>
        <w:t>the LS</w:t>
      </w:r>
      <w:r w:rsidR="00342850" w:rsidRPr="008B5158">
        <w:rPr>
          <w:rFonts w:eastAsia="맑은 고딕"/>
          <w:lang w:eastAsia="ko-KR"/>
        </w:rPr>
        <w:t xml:space="preserve"> </w:t>
      </w:r>
      <w:r w:rsidRPr="008B5158">
        <w:rPr>
          <w:rFonts w:eastAsia="맑은 고딕"/>
          <w:lang w:eastAsia="ko-KR"/>
        </w:rPr>
        <w:t xml:space="preserve">and </w:t>
      </w:r>
      <w:r w:rsidRPr="008B5158">
        <w:rPr>
          <w:rFonts w:eastAsia="맑은 고딕" w:hint="eastAsia"/>
          <w:lang w:eastAsia="ko-KR"/>
        </w:rPr>
        <w:t>provide</w:t>
      </w:r>
      <w:r w:rsidRPr="008B5158">
        <w:rPr>
          <w:rFonts w:eastAsia="맑은 고딕"/>
          <w:lang w:eastAsia="ko-KR"/>
        </w:rPr>
        <w:t>d</w:t>
      </w:r>
      <w:r w:rsidRPr="008B5158">
        <w:rPr>
          <w:rFonts w:eastAsia="맑은 고딕" w:hint="eastAsia"/>
          <w:lang w:eastAsia="ko-KR"/>
        </w:rPr>
        <w:t xml:space="preserve"> our view on </w:t>
      </w:r>
      <w:r w:rsidRPr="008B5158">
        <w:rPr>
          <w:rFonts w:eastAsia="맑은 고딕"/>
          <w:lang w:eastAsia="ko-KR"/>
        </w:rPr>
        <w:t>it</w:t>
      </w:r>
      <w:r w:rsidRPr="008B5158">
        <w:rPr>
          <w:rFonts w:eastAsia="맑은 고딕" w:hint="eastAsia"/>
          <w:lang w:eastAsia="ko-KR"/>
        </w:rPr>
        <w:t>. T</w:t>
      </w:r>
      <w:r w:rsidRPr="008B5158">
        <w:rPr>
          <w:rFonts w:eastAsia="맑은 고딕"/>
          <w:lang w:eastAsia="ko-KR"/>
        </w:rPr>
        <w:t>h</w:t>
      </w:r>
      <w:r w:rsidRPr="008B5158">
        <w:rPr>
          <w:rFonts w:eastAsia="맑은 고딕" w:hint="eastAsia"/>
          <w:lang w:eastAsia="ko-KR"/>
        </w:rPr>
        <w:t>e following proposal</w:t>
      </w:r>
      <w:r w:rsidRPr="008B5158">
        <w:rPr>
          <w:rFonts w:eastAsia="맑은 고딕"/>
          <w:lang w:eastAsia="ko-KR"/>
        </w:rPr>
        <w:t>s are</w:t>
      </w:r>
      <w:r w:rsidRPr="008B5158">
        <w:rPr>
          <w:rFonts w:eastAsia="맑은 고딕" w:hint="eastAsia"/>
          <w:lang w:eastAsia="ko-KR"/>
        </w:rPr>
        <w:t xml:space="preserve"> kindly suggested to RAN3</w:t>
      </w:r>
      <w:r w:rsidRPr="008B5158">
        <w:rPr>
          <w:rFonts w:eastAsia="맑은 고딕"/>
          <w:lang w:eastAsia="ko-KR"/>
        </w:rPr>
        <w:t>:</w:t>
      </w:r>
    </w:p>
    <w:p w14:paraId="4944570E" w14:textId="77777777" w:rsidR="0080415D" w:rsidRPr="00F4082D" w:rsidRDefault="0080415D" w:rsidP="0080415D">
      <w:pPr>
        <w:jc w:val="both"/>
        <w:rPr>
          <w:b/>
          <w:bCs/>
          <w:lang w:eastAsia="ko-KR"/>
        </w:rPr>
      </w:pPr>
      <w:r w:rsidRPr="00F4082D">
        <w:rPr>
          <w:rFonts w:hint="eastAsia"/>
          <w:b/>
          <w:bCs/>
          <w:lang w:eastAsia="ko-KR"/>
        </w:rPr>
        <w:t xml:space="preserve">Proposal </w:t>
      </w:r>
      <w:r>
        <w:rPr>
          <w:rFonts w:hint="eastAsia"/>
          <w:b/>
          <w:bCs/>
          <w:lang w:eastAsia="ko-KR"/>
        </w:rPr>
        <w:t>1</w:t>
      </w:r>
      <w:r w:rsidRPr="00F4082D">
        <w:rPr>
          <w:rFonts w:hint="eastAsia"/>
          <w:b/>
          <w:bCs/>
          <w:lang w:eastAsia="ko-KR"/>
        </w:rPr>
        <w:t xml:space="preserve">: Solution </w:t>
      </w:r>
      <w:r>
        <w:rPr>
          <w:rFonts w:hint="eastAsia"/>
          <w:b/>
          <w:bCs/>
          <w:lang w:eastAsia="ko-KR"/>
        </w:rPr>
        <w:t>1</w:t>
      </w:r>
      <w:r w:rsidRPr="00F4082D">
        <w:rPr>
          <w:rFonts w:hint="eastAsia"/>
          <w:b/>
          <w:bCs/>
          <w:lang w:eastAsia="ko-KR"/>
        </w:rPr>
        <w:t xml:space="preserve"> can </w:t>
      </w:r>
      <w:r w:rsidRPr="00F4082D">
        <w:rPr>
          <w:b/>
          <w:bCs/>
          <w:lang w:val="en-US" w:eastAsia="ko-KR"/>
        </w:rPr>
        <w:t>avoid multi</w:t>
      </w:r>
      <w:r w:rsidRPr="00F4082D">
        <w:rPr>
          <w:rFonts w:hint="eastAsia"/>
          <w:b/>
          <w:bCs/>
          <w:lang w:val="en-US" w:eastAsia="ko-KR"/>
        </w:rPr>
        <w:t>-</w:t>
      </w:r>
      <w:r w:rsidRPr="00F4082D">
        <w:rPr>
          <w:b/>
          <w:bCs/>
          <w:lang w:val="en-US" w:eastAsia="ko-KR"/>
        </w:rPr>
        <w:t>hop WAB</w:t>
      </w:r>
      <w:r w:rsidRPr="00F4082D">
        <w:rPr>
          <w:rFonts w:hint="eastAsia"/>
          <w:b/>
          <w:bCs/>
          <w:lang w:eastAsia="ko-KR"/>
        </w:rPr>
        <w:t xml:space="preserve"> without Stage 3 specification impact.</w:t>
      </w:r>
    </w:p>
    <w:p w14:paraId="5DCC90FF" w14:textId="77777777" w:rsidR="0080415D" w:rsidRPr="00EC35EF" w:rsidRDefault="0080415D" w:rsidP="0080415D">
      <w:pPr>
        <w:jc w:val="both"/>
        <w:rPr>
          <w:b/>
          <w:bCs/>
          <w:lang w:eastAsia="ko-KR"/>
        </w:rPr>
      </w:pPr>
      <w:r w:rsidRPr="00F4082D">
        <w:rPr>
          <w:rFonts w:hint="eastAsia"/>
          <w:b/>
          <w:bCs/>
          <w:lang w:eastAsia="ko-KR"/>
        </w:rPr>
        <w:t xml:space="preserve">Proposal </w:t>
      </w:r>
      <w:r>
        <w:rPr>
          <w:rFonts w:hint="eastAsia"/>
          <w:b/>
          <w:bCs/>
          <w:lang w:eastAsia="ko-KR"/>
        </w:rPr>
        <w:t>1</w:t>
      </w:r>
      <w:r w:rsidRPr="00F4082D">
        <w:rPr>
          <w:rFonts w:hint="eastAsia"/>
          <w:b/>
          <w:bCs/>
          <w:lang w:eastAsia="ko-KR"/>
        </w:rPr>
        <w:t xml:space="preserve">a: </w:t>
      </w:r>
      <w:r>
        <w:rPr>
          <w:rFonts w:hint="eastAsia"/>
          <w:b/>
          <w:bCs/>
          <w:lang w:eastAsia="ko-KR"/>
        </w:rPr>
        <w:t xml:space="preserve">Solution 1 causes </w:t>
      </w:r>
      <w:r w:rsidRPr="00EC35EF">
        <w:rPr>
          <w:rFonts w:hint="eastAsia"/>
          <w:b/>
          <w:bCs/>
          <w:lang w:eastAsia="ko-KR"/>
        </w:rPr>
        <w:t>some restrictions on the operator</w:t>
      </w:r>
      <w:r w:rsidRPr="00EC35EF">
        <w:rPr>
          <w:b/>
          <w:bCs/>
          <w:lang w:eastAsia="ko-KR"/>
        </w:rPr>
        <w:t>’</w:t>
      </w:r>
      <w:r w:rsidRPr="00EC35EF">
        <w:rPr>
          <w:rFonts w:hint="eastAsia"/>
          <w:b/>
          <w:bCs/>
          <w:lang w:eastAsia="ko-KR"/>
        </w:rPr>
        <w:t xml:space="preserve">s deployment to reserve </w:t>
      </w:r>
      <w:r w:rsidRPr="00EC35EF">
        <w:rPr>
          <w:b/>
          <w:bCs/>
        </w:rPr>
        <w:t>dedicated frequencies and/or PCIs</w:t>
      </w:r>
      <w:r w:rsidRPr="00EC35EF">
        <w:rPr>
          <w:rFonts w:hint="eastAsia"/>
          <w:b/>
          <w:bCs/>
          <w:lang w:eastAsia="ko-KR"/>
        </w:rPr>
        <w:t xml:space="preserve"> for WAB operation.</w:t>
      </w:r>
    </w:p>
    <w:p w14:paraId="7D510650" w14:textId="77777777" w:rsidR="0080415D" w:rsidRPr="00F4082D" w:rsidRDefault="0080415D" w:rsidP="0080415D">
      <w:pPr>
        <w:jc w:val="both"/>
        <w:rPr>
          <w:b/>
          <w:bCs/>
          <w:lang w:eastAsia="ko-KR"/>
        </w:rPr>
      </w:pPr>
      <w:r w:rsidRPr="00F4082D">
        <w:rPr>
          <w:rFonts w:hint="eastAsia"/>
          <w:b/>
          <w:bCs/>
          <w:lang w:eastAsia="ko-KR"/>
        </w:rPr>
        <w:t xml:space="preserve">Proposal 2: Solution 2 can </w:t>
      </w:r>
      <w:r w:rsidRPr="00F4082D">
        <w:rPr>
          <w:b/>
          <w:bCs/>
          <w:lang w:val="en-US" w:eastAsia="ko-KR"/>
        </w:rPr>
        <w:t>avoid multi</w:t>
      </w:r>
      <w:r w:rsidRPr="00F4082D">
        <w:rPr>
          <w:rFonts w:hint="eastAsia"/>
          <w:b/>
          <w:bCs/>
          <w:lang w:val="en-US" w:eastAsia="ko-KR"/>
        </w:rPr>
        <w:t>-</w:t>
      </w:r>
      <w:r w:rsidRPr="00F4082D">
        <w:rPr>
          <w:b/>
          <w:bCs/>
          <w:lang w:val="en-US" w:eastAsia="ko-KR"/>
        </w:rPr>
        <w:t>hop WAB</w:t>
      </w:r>
      <w:r w:rsidRPr="00F4082D">
        <w:rPr>
          <w:rFonts w:hint="eastAsia"/>
          <w:b/>
          <w:bCs/>
          <w:lang w:eastAsia="ko-KR"/>
        </w:rPr>
        <w:t xml:space="preserve"> without Stage 3 specification impact.</w:t>
      </w:r>
    </w:p>
    <w:p w14:paraId="7D75598E" w14:textId="56913ACC" w:rsidR="0061137C" w:rsidRDefault="0080415D" w:rsidP="0080415D">
      <w:pPr>
        <w:pStyle w:val="B1"/>
        <w:ind w:left="0" w:firstLine="0"/>
        <w:rPr>
          <w:b/>
          <w:bCs/>
          <w:lang w:eastAsia="ko-KR"/>
        </w:rPr>
      </w:pPr>
      <w:r w:rsidRPr="00F4082D">
        <w:rPr>
          <w:rFonts w:hint="eastAsia"/>
          <w:b/>
          <w:bCs/>
          <w:lang w:eastAsia="ko-KR"/>
        </w:rPr>
        <w:t xml:space="preserve">Proposal 2a: Solution 2 </w:t>
      </w:r>
      <w:r>
        <w:rPr>
          <w:rFonts w:hint="eastAsia"/>
          <w:b/>
          <w:bCs/>
          <w:lang w:eastAsia="ko-KR"/>
        </w:rPr>
        <w:t xml:space="preserve">causes additional latency due to the reject for initial access by AMF </w:t>
      </w:r>
      <w:r w:rsidRPr="00EC35EF">
        <w:rPr>
          <w:rFonts w:hint="eastAsia"/>
          <w:b/>
          <w:bCs/>
          <w:lang w:eastAsia="ko-KR"/>
        </w:rPr>
        <w:t xml:space="preserve">and </w:t>
      </w:r>
      <w:r w:rsidRPr="00EC35EF">
        <w:rPr>
          <w:b/>
          <w:bCs/>
          <w:lang w:eastAsia="ko-KR"/>
        </w:rPr>
        <w:t>unnecessary access trial</w:t>
      </w:r>
      <w:r w:rsidRPr="00EC35EF">
        <w:rPr>
          <w:rFonts w:hint="eastAsia"/>
          <w:b/>
          <w:bCs/>
          <w:lang w:eastAsia="ko-KR"/>
        </w:rPr>
        <w:t>s towards the neighbour WAB-gNBs</w:t>
      </w:r>
      <w:r>
        <w:rPr>
          <w:rFonts w:hint="eastAsia"/>
          <w:b/>
          <w:bCs/>
          <w:lang w:eastAsia="ko-KR"/>
        </w:rPr>
        <w:t>.</w:t>
      </w:r>
    </w:p>
    <w:p w14:paraId="153E1CC1" w14:textId="77777777" w:rsidR="0080415D" w:rsidRDefault="0080415D" w:rsidP="0080415D">
      <w:pPr>
        <w:jc w:val="both"/>
        <w:rPr>
          <w:b/>
          <w:bCs/>
          <w:lang w:eastAsia="ko-KR"/>
        </w:rPr>
      </w:pPr>
      <w:r w:rsidRPr="00F4082D">
        <w:rPr>
          <w:rFonts w:hint="eastAsia"/>
          <w:b/>
          <w:bCs/>
          <w:lang w:eastAsia="ko-KR"/>
        </w:rPr>
        <w:t xml:space="preserve">Proposal </w:t>
      </w:r>
      <w:r>
        <w:rPr>
          <w:rFonts w:hint="eastAsia"/>
          <w:b/>
          <w:bCs/>
          <w:lang w:eastAsia="ko-KR"/>
        </w:rPr>
        <w:t>3</w:t>
      </w:r>
      <w:r w:rsidRPr="00F4082D">
        <w:rPr>
          <w:rFonts w:hint="eastAsia"/>
          <w:b/>
          <w:bCs/>
          <w:lang w:eastAsia="ko-KR"/>
        </w:rPr>
        <w:t xml:space="preserve">: Solution </w:t>
      </w:r>
      <w:r>
        <w:rPr>
          <w:rFonts w:hint="eastAsia"/>
          <w:b/>
          <w:bCs/>
          <w:lang w:eastAsia="ko-KR"/>
        </w:rPr>
        <w:t xml:space="preserve">3 can be </w:t>
      </w:r>
      <w:r w:rsidRPr="003C71AE">
        <w:rPr>
          <w:b/>
          <w:bCs/>
          <w:lang w:eastAsia="ko-KR"/>
        </w:rPr>
        <w:t>complement</w:t>
      </w:r>
      <w:r>
        <w:rPr>
          <w:rFonts w:hint="eastAsia"/>
          <w:b/>
          <w:bCs/>
          <w:lang w:eastAsia="ko-KR"/>
        </w:rPr>
        <w:t>ary to</w:t>
      </w:r>
      <w:r w:rsidRPr="003C71AE">
        <w:rPr>
          <w:b/>
          <w:bCs/>
          <w:lang w:eastAsia="ko-KR"/>
        </w:rPr>
        <w:t xml:space="preserve"> Solution 2</w:t>
      </w:r>
      <w:r>
        <w:rPr>
          <w:rFonts w:hint="eastAsia"/>
          <w:b/>
          <w:bCs/>
          <w:lang w:eastAsia="ko-KR"/>
        </w:rPr>
        <w:t xml:space="preserve"> by preventing </w:t>
      </w:r>
      <w:r w:rsidRPr="003C71AE">
        <w:rPr>
          <w:b/>
          <w:bCs/>
          <w:lang w:eastAsia="ko-KR"/>
        </w:rPr>
        <w:t>unnecessary access trial</w:t>
      </w:r>
      <w:r w:rsidRPr="003C71AE">
        <w:rPr>
          <w:rFonts w:hint="eastAsia"/>
          <w:b/>
          <w:bCs/>
          <w:lang w:eastAsia="ko-KR"/>
        </w:rPr>
        <w:t>s from WAB-MT</w:t>
      </w:r>
      <w:r>
        <w:rPr>
          <w:rFonts w:hint="eastAsia"/>
          <w:b/>
          <w:bCs/>
          <w:lang w:eastAsia="ko-KR"/>
        </w:rPr>
        <w:t>.</w:t>
      </w:r>
    </w:p>
    <w:p w14:paraId="62FC3613" w14:textId="11FBE0A9" w:rsidR="0080415D" w:rsidRDefault="0080415D" w:rsidP="0080415D">
      <w:pPr>
        <w:pStyle w:val="B1"/>
        <w:ind w:left="0" w:firstLine="0"/>
        <w:rPr>
          <w:b/>
          <w:bCs/>
          <w:lang w:eastAsia="ko-KR"/>
        </w:rPr>
      </w:pPr>
      <w:r w:rsidRPr="00F4082D">
        <w:rPr>
          <w:rFonts w:hint="eastAsia"/>
          <w:b/>
          <w:bCs/>
          <w:lang w:eastAsia="ko-KR"/>
        </w:rPr>
        <w:t xml:space="preserve">Proposal </w:t>
      </w:r>
      <w:r>
        <w:rPr>
          <w:rFonts w:hint="eastAsia"/>
          <w:b/>
          <w:bCs/>
          <w:lang w:eastAsia="ko-KR"/>
        </w:rPr>
        <w:t>3a</w:t>
      </w:r>
      <w:r w:rsidRPr="00F4082D">
        <w:rPr>
          <w:rFonts w:hint="eastAsia"/>
          <w:b/>
          <w:bCs/>
          <w:lang w:eastAsia="ko-KR"/>
        </w:rPr>
        <w:t xml:space="preserve">: Solution </w:t>
      </w:r>
      <w:r>
        <w:rPr>
          <w:rFonts w:hint="eastAsia"/>
          <w:b/>
          <w:bCs/>
          <w:lang w:eastAsia="ko-KR"/>
        </w:rPr>
        <w:t xml:space="preserve">3 has Stage 3 specification impact, which is </w:t>
      </w:r>
      <w:r>
        <w:rPr>
          <w:b/>
          <w:bCs/>
          <w:lang w:eastAsia="ko-KR"/>
        </w:rPr>
        <w:t>already</w:t>
      </w:r>
      <w:r>
        <w:rPr>
          <w:rFonts w:hint="eastAsia"/>
          <w:b/>
          <w:bCs/>
          <w:lang w:eastAsia="ko-KR"/>
        </w:rPr>
        <w:t xml:space="preserve"> known from </w:t>
      </w:r>
      <w:r w:rsidRPr="00A33154">
        <w:rPr>
          <w:b/>
          <w:bCs/>
          <w:lang w:eastAsia="ko-KR"/>
        </w:rPr>
        <w:t>Rel-18 mobile IAB</w:t>
      </w:r>
      <w:r>
        <w:rPr>
          <w:rFonts w:hint="eastAsia"/>
          <w:b/>
          <w:bCs/>
          <w:lang w:eastAsia="ko-KR"/>
        </w:rPr>
        <w:t>.</w:t>
      </w:r>
    </w:p>
    <w:p w14:paraId="533885D3" w14:textId="0A41C7EC" w:rsidR="0080415D" w:rsidRDefault="0080415D" w:rsidP="0080415D">
      <w:pPr>
        <w:pStyle w:val="B1"/>
        <w:ind w:left="0" w:firstLine="0"/>
        <w:rPr>
          <w:b/>
          <w:bCs/>
          <w:lang w:eastAsia="ko-KR"/>
        </w:rPr>
      </w:pPr>
      <w:r w:rsidRPr="00F4082D">
        <w:rPr>
          <w:rFonts w:hint="eastAsia"/>
          <w:b/>
          <w:bCs/>
          <w:lang w:eastAsia="ko-KR"/>
        </w:rPr>
        <w:t xml:space="preserve">Proposal </w:t>
      </w:r>
      <w:r>
        <w:rPr>
          <w:rFonts w:hint="eastAsia"/>
          <w:b/>
          <w:bCs/>
          <w:lang w:eastAsia="ko-KR"/>
        </w:rPr>
        <w:t>4</w:t>
      </w:r>
      <w:r w:rsidRPr="00F4082D">
        <w:rPr>
          <w:rFonts w:hint="eastAsia"/>
          <w:b/>
          <w:bCs/>
          <w:lang w:eastAsia="ko-KR"/>
        </w:rPr>
        <w:t xml:space="preserve">: Solution </w:t>
      </w:r>
      <w:r>
        <w:rPr>
          <w:rFonts w:hint="eastAsia"/>
          <w:b/>
          <w:bCs/>
          <w:lang w:eastAsia="ko-KR"/>
        </w:rPr>
        <w:t>5 causes the enhancement on the BH-RAN node to perform access control during HO.</w:t>
      </w:r>
    </w:p>
    <w:p w14:paraId="065B400E" w14:textId="77777777" w:rsidR="0080415D" w:rsidRPr="006D6140" w:rsidRDefault="0080415D" w:rsidP="0080415D">
      <w:pPr>
        <w:jc w:val="both"/>
        <w:rPr>
          <w:b/>
          <w:bCs/>
          <w:lang w:eastAsia="ko-KR"/>
        </w:rPr>
      </w:pPr>
      <w:r w:rsidRPr="006D6140">
        <w:rPr>
          <w:rFonts w:hint="eastAsia"/>
          <w:b/>
          <w:bCs/>
          <w:lang w:eastAsia="ko-KR"/>
        </w:rPr>
        <w:t xml:space="preserve">Proposal </w:t>
      </w:r>
      <w:r>
        <w:rPr>
          <w:rFonts w:hint="eastAsia"/>
          <w:b/>
          <w:bCs/>
          <w:lang w:eastAsia="ko-KR"/>
        </w:rPr>
        <w:t>5</w:t>
      </w:r>
      <w:r w:rsidRPr="006D6140">
        <w:rPr>
          <w:rFonts w:hint="eastAsia"/>
          <w:b/>
          <w:bCs/>
          <w:lang w:eastAsia="ko-KR"/>
        </w:rPr>
        <w:t>: Sol</w:t>
      </w:r>
      <w:r>
        <w:rPr>
          <w:rFonts w:hint="eastAsia"/>
          <w:b/>
          <w:bCs/>
          <w:lang w:eastAsia="ko-KR"/>
        </w:rPr>
        <w:t>ution 2 and Solution 3 are selected to avoid the multi-hop WAB</w:t>
      </w:r>
      <w:r w:rsidRPr="006D6140">
        <w:rPr>
          <w:rFonts w:hint="eastAsia"/>
          <w:b/>
          <w:bCs/>
          <w:lang w:eastAsia="ko-KR"/>
        </w:rPr>
        <w:t>.</w:t>
      </w:r>
    </w:p>
    <w:p w14:paraId="7F3A9B0D" w14:textId="75B51626" w:rsidR="0080415D" w:rsidRDefault="0080415D" w:rsidP="0080415D">
      <w:pPr>
        <w:pStyle w:val="B1"/>
        <w:ind w:left="0" w:firstLine="0"/>
        <w:rPr>
          <w:b/>
          <w:bCs/>
          <w:lang w:val="en-US" w:eastAsia="ko-KR"/>
        </w:rPr>
      </w:pPr>
      <w:r w:rsidRPr="00C15C03">
        <w:rPr>
          <w:b/>
          <w:bCs/>
          <w:lang w:val="en-US" w:eastAsia="ko-KR"/>
        </w:rPr>
        <w:t xml:space="preserve">Proposal </w:t>
      </w:r>
      <w:r>
        <w:rPr>
          <w:rFonts w:hint="eastAsia"/>
          <w:b/>
          <w:bCs/>
          <w:lang w:val="en-US" w:eastAsia="ko-KR"/>
        </w:rPr>
        <w:t>5</w:t>
      </w:r>
      <w:r w:rsidRPr="00C15C03">
        <w:rPr>
          <w:b/>
          <w:bCs/>
          <w:lang w:val="en-US" w:eastAsia="ko-KR"/>
        </w:rPr>
        <w:t xml:space="preserve">a: Proposal </w:t>
      </w:r>
      <w:r>
        <w:rPr>
          <w:rFonts w:hint="eastAsia"/>
          <w:b/>
          <w:bCs/>
          <w:lang w:val="en-US" w:eastAsia="ko-KR"/>
        </w:rPr>
        <w:t>5</w:t>
      </w:r>
      <w:r w:rsidRPr="00C15C03">
        <w:rPr>
          <w:b/>
          <w:bCs/>
          <w:lang w:val="en-US" w:eastAsia="ko-KR"/>
        </w:rPr>
        <w:t xml:space="preserve"> needs to consult with RAN2.</w:t>
      </w:r>
    </w:p>
    <w:p w14:paraId="5E5BC4AE" w14:textId="77777777" w:rsidR="0080415D" w:rsidRPr="009E31B0" w:rsidRDefault="0080415D" w:rsidP="0080415D">
      <w:pPr>
        <w:jc w:val="both"/>
        <w:rPr>
          <w:b/>
          <w:bCs/>
          <w:lang w:val="en-US" w:eastAsia="ko-KR"/>
        </w:rPr>
      </w:pPr>
      <w:r w:rsidRPr="009E31B0">
        <w:rPr>
          <w:rFonts w:hint="eastAsia"/>
          <w:b/>
          <w:bCs/>
          <w:lang w:val="en-US" w:eastAsia="ko-KR"/>
        </w:rPr>
        <w:t xml:space="preserve">Proposal </w:t>
      </w:r>
      <w:r>
        <w:rPr>
          <w:rFonts w:hint="eastAsia"/>
          <w:b/>
          <w:bCs/>
          <w:lang w:val="en-US" w:eastAsia="ko-KR"/>
        </w:rPr>
        <w:t>6</w:t>
      </w:r>
      <w:r w:rsidRPr="009E31B0">
        <w:rPr>
          <w:rFonts w:hint="eastAsia"/>
          <w:b/>
          <w:bCs/>
          <w:lang w:val="en-US" w:eastAsia="ko-KR"/>
        </w:rPr>
        <w:t>: T</w:t>
      </w:r>
      <w:r w:rsidRPr="009E31B0">
        <w:rPr>
          <w:b/>
          <w:bCs/>
          <w:lang w:val="en-US" w:eastAsia="ko-KR"/>
        </w:rPr>
        <w:t>he BH-</w:t>
      </w:r>
      <w:r>
        <w:rPr>
          <w:rFonts w:hint="eastAsia"/>
          <w:b/>
          <w:bCs/>
          <w:lang w:val="en-US" w:eastAsia="ko-KR"/>
        </w:rPr>
        <w:t>RAN node</w:t>
      </w:r>
      <w:r w:rsidRPr="009E31B0">
        <w:rPr>
          <w:b/>
          <w:bCs/>
          <w:lang w:val="en-US" w:eastAsia="ko-KR"/>
        </w:rPr>
        <w:t xml:space="preserve"> </w:t>
      </w:r>
      <w:r w:rsidRPr="009E31B0">
        <w:rPr>
          <w:rFonts w:hint="eastAsia"/>
          <w:b/>
          <w:bCs/>
          <w:lang w:val="en-US" w:eastAsia="ko-KR"/>
        </w:rPr>
        <w:t xml:space="preserve">should </w:t>
      </w:r>
      <w:r w:rsidRPr="009E31B0">
        <w:rPr>
          <w:b/>
          <w:bCs/>
          <w:lang w:val="en-US" w:eastAsia="ko-KR"/>
        </w:rPr>
        <w:t xml:space="preserve">discover </w:t>
      </w:r>
      <w:r w:rsidRPr="009E31B0">
        <w:rPr>
          <w:rFonts w:hint="eastAsia"/>
          <w:b/>
          <w:bCs/>
          <w:lang w:val="en-US" w:eastAsia="ko-KR"/>
        </w:rPr>
        <w:t xml:space="preserve">the </w:t>
      </w:r>
      <w:r w:rsidRPr="009E31B0">
        <w:rPr>
          <w:b/>
          <w:bCs/>
          <w:lang w:val="en-US" w:eastAsia="ko-KR"/>
        </w:rPr>
        <w:t>co-location of the WAB-MT and the WAB-gNB</w:t>
      </w:r>
      <w:r w:rsidRPr="009E31B0">
        <w:rPr>
          <w:rFonts w:hint="eastAsia"/>
          <w:b/>
          <w:bCs/>
          <w:lang w:val="en-US" w:eastAsia="ko-KR"/>
        </w:rPr>
        <w:t>.</w:t>
      </w:r>
    </w:p>
    <w:p w14:paraId="746B95B9" w14:textId="01952566" w:rsidR="0080415D" w:rsidRDefault="0080415D" w:rsidP="0080415D">
      <w:pPr>
        <w:pStyle w:val="B1"/>
        <w:ind w:left="0" w:firstLine="0"/>
        <w:rPr>
          <w:b/>
          <w:bCs/>
          <w:lang w:val="en-US" w:eastAsia="ko-KR"/>
        </w:rPr>
      </w:pPr>
      <w:r w:rsidRPr="009E31B0">
        <w:rPr>
          <w:rFonts w:hint="eastAsia"/>
          <w:b/>
          <w:bCs/>
          <w:lang w:val="en-US" w:eastAsia="ko-KR"/>
        </w:rPr>
        <w:t xml:space="preserve">Proposal </w:t>
      </w:r>
      <w:r>
        <w:rPr>
          <w:rFonts w:hint="eastAsia"/>
          <w:b/>
          <w:bCs/>
          <w:lang w:val="en-US" w:eastAsia="ko-KR"/>
        </w:rPr>
        <w:t>6</w:t>
      </w:r>
      <w:r w:rsidRPr="009E31B0">
        <w:rPr>
          <w:rFonts w:hint="eastAsia"/>
          <w:b/>
          <w:bCs/>
          <w:lang w:val="en-US" w:eastAsia="ko-KR"/>
        </w:rPr>
        <w:t xml:space="preserve">a: </w:t>
      </w:r>
      <w:r>
        <w:rPr>
          <w:rFonts w:hint="eastAsia"/>
          <w:b/>
          <w:bCs/>
          <w:lang w:val="en-US" w:eastAsia="ko-KR"/>
        </w:rPr>
        <w:t xml:space="preserve">The WAB-gNB </w:t>
      </w:r>
      <w:r w:rsidRPr="00A00DEC">
        <w:rPr>
          <w:b/>
          <w:bCs/>
          <w:lang w:val="en-US" w:eastAsia="ko-KR"/>
        </w:rPr>
        <w:t>provides the information related to the WAB-MT to the BH-RAN node during Xn Setup procedure</w:t>
      </w:r>
      <w:r>
        <w:rPr>
          <w:rFonts w:hint="eastAsia"/>
          <w:b/>
          <w:bCs/>
          <w:lang w:val="en-US" w:eastAsia="ko-KR"/>
        </w:rPr>
        <w:t>.</w:t>
      </w:r>
    </w:p>
    <w:p w14:paraId="4DA91CED" w14:textId="6BC78C08" w:rsidR="0080415D" w:rsidRDefault="0080415D" w:rsidP="0080415D">
      <w:pPr>
        <w:pStyle w:val="B1"/>
        <w:ind w:left="0" w:firstLine="0"/>
        <w:rPr>
          <w:b/>
          <w:bCs/>
          <w:lang w:val="en-US" w:eastAsia="ko-KR"/>
        </w:rPr>
      </w:pPr>
      <w:r w:rsidRPr="00F443A5">
        <w:rPr>
          <w:rFonts w:hint="eastAsia"/>
          <w:b/>
          <w:bCs/>
          <w:lang w:val="en-US" w:eastAsia="ko-KR"/>
        </w:rPr>
        <w:t xml:space="preserve">Proposal </w:t>
      </w:r>
      <w:r>
        <w:rPr>
          <w:rFonts w:hint="eastAsia"/>
          <w:b/>
          <w:bCs/>
          <w:lang w:val="en-US" w:eastAsia="ko-KR"/>
        </w:rPr>
        <w:t>7</w:t>
      </w:r>
      <w:r w:rsidRPr="00F443A5">
        <w:rPr>
          <w:rFonts w:hint="eastAsia"/>
          <w:b/>
          <w:bCs/>
          <w:lang w:val="en-US" w:eastAsia="ko-KR"/>
        </w:rPr>
        <w:t>:</w:t>
      </w:r>
      <w:r>
        <w:rPr>
          <w:rFonts w:hint="eastAsia"/>
          <w:b/>
          <w:bCs/>
          <w:lang w:val="en-US" w:eastAsia="ko-KR"/>
        </w:rPr>
        <w:t xml:space="preserve"> Option 2 and 3 in </w:t>
      </w:r>
      <w:r w:rsidRPr="009C0DA7">
        <w:rPr>
          <w:b/>
          <w:bCs/>
          <w:lang w:val="en-US" w:eastAsia="ko-KR"/>
        </w:rPr>
        <w:t>clause 8.5 of TR 23.700-06</w:t>
      </w:r>
      <w:r>
        <w:rPr>
          <w:rFonts w:hint="eastAsia"/>
          <w:b/>
          <w:bCs/>
          <w:lang w:val="en-US" w:eastAsia="ko-KR"/>
        </w:rPr>
        <w:t xml:space="preserve"> can be supported as Additional ULI format.</w:t>
      </w:r>
    </w:p>
    <w:p w14:paraId="515099B8" w14:textId="77777777" w:rsidR="0080415D" w:rsidRDefault="0080415D" w:rsidP="0080415D">
      <w:pPr>
        <w:pStyle w:val="B1"/>
        <w:ind w:left="0" w:firstLine="0"/>
        <w:rPr>
          <w:b/>
          <w:bCs/>
          <w:lang w:eastAsia="ko-KR"/>
        </w:rPr>
      </w:pPr>
      <w:r>
        <w:rPr>
          <w:rFonts w:hint="eastAsia"/>
          <w:b/>
          <w:bCs/>
          <w:lang w:eastAsia="ko-KR"/>
        </w:rPr>
        <w:t xml:space="preserve">Proposal 8: </w:t>
      </w:r>
      <w:r w:rsidRPr="00CD1854">
        <w:rPr>
          <w:rFonts w:hint="eastAsia"/>
          <w:b/>
          <w:bCs/>
          <w:lang w:eastAsia="ko-KR"/>
        </w:rPr>
        <w:t xml:space="preserve">It is proposed to send a </w:t>
      </w:r>
      <w:r w:rsidRPr="009C0DA7">
        <w:rPr>
          <w:rFonts w:hint="eastAsia"/>
          <w:b/>
          <w:bCs/>
          <w:lang w:eastAsia="ko-KR"/>
        </w:rPr>
        <w:t xml:space="preserve">replay LS in </w:t>
      </w:r>
      <w:r w:rsidRPr="00C15C03">
        <w:rPr>
          <w:b/>
          <w:bCs/>
          <w:lang w:eastAsia="ko-KR"/>
        </w:rPr>
        <w:t>Appendix</w:t>
      </w:r>
      <w:r w:rsidRPr="00C15C03" w:rsidDel="00C15C03">
        <w:rPr>
          <w:rFonts w:hint="eastAsia"/>
          <w:b/>
          <w:bCs/>
          <w:lang w:eastAsia="ko-KR"/>
        </w:rPr>
        <w:t xml:space="preserve"> </w:t>
      </w:r>
      <w:r w:rsidRPr="009C0DA7">
        <w:rPr>
          <w:rFonts w:hint="eastAsia"/>
          <w:b/>
          <w:bCs/>
          <w:lang w:eastAsia="ko-KR"/>
        </w:rPr>
        <w:t>to SA2</w:t>
      </w:r>
      <w:r w:rsidRPr="00CD1854">
        <w:rPr>
          <w:rFonts w:hint="eastAsia"/>
          <w:b/>
          <w:bCs/>
          <w:lang w:eastAsia="ko-KR"/>
        </w:rPr>
        <w:t>.</w:t>
      </w:r>
    </w:p>
    <w:p w14:paraId="32DFDDE6" w14:textId="79FB9E28" w:rsidR="0080415D" w:rsidRPr="0080415D" w:rsidRDefault="0080415D" w:rsidP="0080415D">
      <w:pPr>
        <w:pStyle w:val="B1"/>
        <w:ind w:left="0" w:firstLine="0"/>
        <w:rPr>
          <w:b/>
          <w:bCs/>
          <w:lang w:eastAsia="ko-KR"/>
        </w:rPr>
      </w:pPr>
      <w:r w:rsidRPr="008B697D">
        <w:rPr>
          <w:rFonts w:hint="eastAsia"/>
          <w:b/>
          <w:bCs/>
          <w:lang w:eastAsia="ko-KR"/>
        </w:rPr>
        <w:t xml:space="preserve">Proposal </w:t>
      </w:r>
      <w:r>
        <w:rPr>
          <w:rFonts w:hint="eastAsia"/>
          <w:b/>
          <w:bCs/>
          <w:lang w:eastAsia="ko-KR"/>
        </w:rPr>
        <w:t>9</w:t>
      </w:r>
      <w:r w:rsidRPr="008B697D">
        <w:rPr>
          <w:rFonts w:hint="eastAsia"/>
          <w:b/>
          <w:bCs/>
          <w:lang w:eastAsia="ko-KR"/>
        </w:rPr>
        <w:t>: The Xn interface between WAB-gNBs can be established.</w:t>
      </w:r>
    </w:p>
    <w:p w14:paraId="6728D49B" w14:textId="77777777" w:rsidR="0080415D" w:rsidRPr="00C25986" w:rsidRDefault="0080415D" w:rsidP="0080415D">
      <w:pPr>
        <w:pStyle w:val="B1"/>
        <w:ind w:left="0" w:firstLine="0"/>
        <w:rPr>
          <w:lang w:eastAsia="ko-KR"/>
        </w:rPr>
      </w:pPr>
      <w:r w:rsidRPr="008B697D">
        <w:rPr>
          <w:rFonts w:hint="eastAsia"/>
          <w:b/>
          <w:bCs/>
          <w:lang w:eastAsia="ko-KR"/>
        </w:rPr>
        <w:t>Proposal 1</w:t>
      </w:r>
      <w:r>
        <w:rPr>
          <w:rFonts w:hint="eastAsia"/>
          <w:b/>
          <w:bCs/>
          <w:lang w:eastAsia="ko-KR"/>
        </w:rPr>
        <w:t>0</w:t>
      </w:r>
      <w:r w:rsidRPr="008B697D">
        <w:rPr>
          <w:rFonts w:hint="eastAsia"/>
          <w:b/>
          <w:bCs/>
          <w:lang w:eastAsia="ko-KR"/>
        </w:rPr>
        <w:t>: The</w:t>
      </w:r>
      <w:r>
        <w:rPr>
          <w:rFonts w:hint="eastAsia"/>
          <w:b/>
          <w:bCs/>
          <w:lang w:eastAsia="ko-KR"/>
        </w:rPr>
        <w:t xml:space="preserve"> </w:t>
      </w:r>
      <w:r w:rsidRPr="00C25986">
        <w:rPr>
          <w:b/>
          <w:bCs/>
          <w:lang w:eastAsia="ko-KR"/>
        </w:rPr>
        <w:t xml:space="preserve">WAB-gNB can contain additional assistance information related to the WAB </w:t>
      </w:r>
      <w:r>
        <w:rPr>
          <w:rFonts w:hint="eastAsia"/>
          <w:b/>
          <w:bCs/>
          <w:lang w:eastAsia="ko-KR"/>
        </w:rPr>
        <w:t>mobility</w:t>
      </w:r>
      <w:r w:rsidRPr="00C25986">
        <w:rPr>
          <w:b/>
          <w:bCs/>
          <w:lang w:eastAsia="ko-KR"/>
        </w:rPr>
        <w:t xml:space="preserve"> </w:t>
      </w:r>
      <w:r>
        <w:rPr>
          <w:rFonts w:hint="eastAsia"/>
          <w:b/>
          <w:bCs/>
          <w:lang w:eastAsia="ko-KR"/>
        </w:rPr>
        <w:t>during</w:t>
      </w:r>
      <w:r w:rsidRPr="00C25986">
        <w:rPr>
          <w:b/>
          <w:bCs/>
          <w:lang w:eastAsia="ko-KR"/>
        </w:rPr>
        <w:t xml:space="preserve"> the Xn S</w:t>
      </w:r>
      <w:r>
        <w:rPr>
          <w:rFonts w:hint="eastAsia"/>
          <w:b/>
          <w:bCs/>
          <w:lang w:eastAsia="ko-KR"/>
        </w:rPr>
        <w:t>etup proc</w:t>
      </w:r>
      <w:r w:rsidRPr="00C25986">
        <w:rPr>
          <w:b/>
          <w:bCs/>
          <w:lang w:eastAsia="ko-KR"/>
        </w:rPr>
        <w:t>e</w:t>
      </w:r>
      <w:r>
        <w:rPr>
          <w:rFonts w:hint="eastAsia"/>
          <w:b/>
          <w:bCs/>
          <w:lang w:eastAsia="ko-KR"/>
        </w:rPr>
        <w:t>dure.</w:t>
      </w:r>
    </w:p>
    <w:p w14:paraId="24713E96" w14:textId="77777777" w:rsidR="0080415D" w:rsidRDefault="0080415D" w:rsidP="0080415D">
      <w:pPr>
        <w:pStyle w:val="B1"/>
        <w:ind w:left="0" w:firstLine="0"/>
        <w:rPr>
          <w:b/>
          <w:bCs/>
          <w:lang w:eastAsia="ko-KR"/>
        </w:rPr>
      </w:pPr>
      <w:r w:rsidRPr="000950DF">
        <w:rPr>
          <w:rFonts w:hint="eastAsia"/>
          <w:b/>
          <w:bCs/>
          <w:lang w:eastAsia="ko-KR"/>
        </w:rPr>
        <w:t>Proposal 1</w:t>
      </w:r>
      <w:r>
        <w:rPr>
          <w:rFonts w:hint="eastAsia"/>
          <w:b/>
          <w:bCs/>
          <w:lang w:eastAsia="ko-KR"/>
        </w:rPr>
        <w:t>1</w:t>
      </w:r>
      <w:r w:rsidRPr="000950DF">
        <w:rPr>
          <w:rFonts w:hint="eastAsia"/>
          <w:b/>
          <w:bCs/>
          <w:lang w:eastAsia="ko-KR"/>
        </w:rPr>
        <w:t>:</w:t>
      </w:r>
      <w:r>
        <w:rPr>
          <w:rFonts w:hint="eastAsia"/>
          <w:b/>
          <w:bCs/>
          <w:lang w:eastAsia="ko-KR"/>
        </w:rPr>
        <w:t>, T</w:t>
      </w:r>
      <w:r w:rsidRPr="000950DF">
        <w:rPr>
          <w:rFonts w:hint="eastAsia"/>
          <w:b/>
          <w:bCs/>
          <w:lang w:eastAsia="ko-KR"/>
        </w:rPr>
        <w:t>he</w:t>
      </w:r>
      <w:r>
        <w:rPr>
          <w:rFonts w:hint="eastAsia"/>
          <w:b/>
          <w:bCs/>
          <w:lang w:eastAsia="ko-KR"/>
        </w:rPr>
        <w:t xml:space="preserve"> receiving</w:t>
      </w:r>
      <w:r w:rsidRPr="000950DF">
        <w:rPr>
          <w:rFonts w:hint="eastAsia"/>
          <w:b/>
          <w:bCs/>
          <w:lang w:eastAsia="ko-KR"/>
        </w:rPr>
        <w:t xml:space="preserve"> WAB-gNB replies with the Xn SETUP FAILURE message including </w:t>
      </w:r>
      <w:r>
        <w:rPr>
          <w:rFonts w:hint="eastAsia"/>
          <w:b/>
          <w:bCs/>
          <w:lang w:eastAsia="ko-KR"/>
        </w:rPr>
        <w:t xml:space="preserve">appropriate information </w:t>
      </w:r>
      <w:r w:rsidRPr="000950DF">
        <w:rPr>
          <w:rFonts w:hint="eastAsia"/>
          <w:b/>
          <w:bCs/>
          <w:lang w:eastAsia="ko-KR"/>
        </w:rPr>
        <w:t xml:space="preserve">to </w:t>
      </w:r>
      <w:r>
        <w:rPr>
          <w:rFonts w:hint="eastAsia"/>
          <w:b/>
          <w:bCs/>
          <w:lang w:eastAsia="ko-KR"/>
        </w:rPr>
        <w:t xml:space="preserve">prevent reinitiation of the Xn Setup procedure </w:t>
      </w:r>
      <w:r w:rsidRPr="00047B15">
        <w:rPr>
          <w:b/>
          <w:bCs/>
          <w:lang w:eastAsia="ko-KR"/>
        </w:rPr>
        <w:t>towards the same receiving WAB-gNB</w:t>
      </w:r>
      <w:r>
        <w:rPr>
          <w:rFonts w:hint="eastAsia"/>
          <w:b/>
          <w:bCs/>
          <w:lang w:eastAsia="ko-KR"/>
        </w:rPr>
        <w:t>.</w:t>
      </w:r>
    </w:p>
    <w:p w14:paraId="327F1C5D" w14:textId="516FE404" w:rsidR="0080415D" w:rsidRDefault="0080415D" w:rsidP="0080415D">
      <w:pPr>
        <w:pStyle w:val="B1"/>
        <w:ind w:left="0" w:firstLine="0"/>
        <w:rPr>
          <w:b/>
          <w:bCs/>
          <w:lang w:eastAsia="ko-KR"/>
        </w:rPr>
      </w:pPr>
      <w:r w:rsidRPr="008B5158">
        <w:rPr>
          <w:rFonts w:hint="eastAsia"/>
          <w:b/>
          <w:bCs/>
          <w:lang w:eastAsia="ko-KR"/>
        </w:rPr>
        <w:t xml:space="preserve">Proposal </w:t>
      </w:r>
      <w:r>
        <w:rPr>
          <w:rFonts w:hint="eastAsia"/>
          <w:b/>
          <w:bCs/>
          <w:lang w:eastAsia="ko-KR"/>
        </w:rPr>
        <w:t>12</w:t>
      </w:r>
      <w:r w:rsidRPr="008B5158">
        <w:rPr>
          <w:rFonts w:hint="eastAsia"/>
          <w:b/>
          <w:bCs/>
          <w:lang w:eastAsia="ko-KR"/>
        </w:rPr>
        <w:t xml:space="preserve">: </w:t>
      </w:r>
      <w:r w:rsidRPr="00CD1854">
        <w:rPr>
          <w:rFonts w:hint="eastAsia"/>
          <w:b/>
          <w:bCs/>
          <w:lang w:eastAsia="ko-KR"/>
        </w:rPr>
        <w:t>It is proposed to</w:t>
      </w:r>
      <w:r>
        <w:rPr>
          <w:rFonts w:hint="eastAsia"/>
          <w:b/>
          <w:bCs/>
          <w:lang w:eastAsia="ko-KR"/>
        </w:rPr>
        <w:t xml:space="preserve"> </w:t>
      </w:r>
      <w:r w:rsidRPr="0053763E">
        <w:rPr>
          <w:b/>
          <w:bCs/>
          <w:lang w:eastAsia="ko-KR"/>
        </w:rPr>
        <w:t>agree the corresponding TPs in</w:t>
      </w:r>
      <w:r>
        <w:rPr>
          <w:rFonts w:hint="eastAsia"/>
          <w:b/>
          <w:bCs/>
          <w:lang w:eastAsia="ko-KR"/>
        </w:rPr>
        <w:t xml:space="preserve"> [7].</w:t>
      </w:r>
    </w:p>
    <w:p w14:paraId="4CD9D5E7" w14:textId="77777777" w:rsidR="00105CA6" w:rsidRPr="0080415D"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F649199" w14:textId="480D802E" w:rsidR="009E06F6" w:rsidRDefault="009E06F6">
      <w:pPr>
        <w:numPr>
          <w:ilvl w:val="0"/>
          <w:numId w:val="10"/>
        </w:numPr>
        <w:overflowPunct w:val="0"/>
        <w:autoSpaceDE w:val="0"/>
        <w:autoSpaceDN w:val="0"/>
        <w:adjustRightInd w:val="0"/>
        <w:textAlignment w:val="baseline"/>
        <w:rPr>
          <w:lang w:eastAsia="ko-KR"/>
        </w:rPr>
      </w:pPr>
      <w:r>
        <w:rPr>
          <w:rFonts w:hint="eastAsia"/>
          <w:lang w:eastAsia="ko-KR"/>
        </w:rPr>
        <w:t>R3-24</w:t>
      </w:r>
      <w:r w:rsidR="00734BEF">
        <w:rPr>
          <w:rFonts w:hint="eastAsia"/>
          <w:lang w:eastAsia="ko-KR"/>
        </w:rPr>
        <w:t>4019</w:t>
      </w:r>
      <w:r>
        <w:rPr>
          <w:rFonts w:hint="eastAsia"/>
          <w:lang w:eastAsia="ko-KR"/>
        </w:rPr>
        <w:t>/S2-240</w:t>
      </w:r>
      <w:r w:rsidR="00734BEF">
        <w:rPr>
          <w:rFonts w:hint="eastAsia"/>
          <w:lang w:eastAsia="ko-KR"/>
        </w:rPr>
        <w:t>734</w:t>
      </w:r>
      <w:r>
        <w:rPr>
          <w:rFonts w:hint="eastAsia"/>
          <w:lang w:eastAsia="ko-KR"/>
        </w:rPr>
        <w:t xml:space="preserve">5, </w:t>
      </w:r>
      <w:r>
        <w:rPr>
          <w:lang w:eastAsia="ko-KR"/>
        </w:rPr>
        <w:t>“</w:t>
      </w:r>
      <w:r w:rsidRPr="003A4D67">
        <w:rPr>
          <w:lang w:eastAsia="ko-KR"/>
        </w:rPr>
        <w:t xml:space="preserve">LS on </w:t>
      </w:r>
      <w:r w:rsidR="00734BEF" w:rsidRPr="00734BEF">
        <w:rPr>
          <w:lang w:eastAsia="ko-KR"/>
        </w:rPr>
        <w:t>questions regarding FS_VMR_Ph2</w:t>
      </w:r>
      <w:r>
        <w:rPr>
          <w:rFonts w:hint="eastAsia"/>
          <w:lang w:eastAsia="ko-KR"/>
        </w:rPr>
        <w:t>,</w:t>
      </w:r>
      <w:r>
        <w:rPr>
          <w:lang w:eastAsia="ko-KR"/>
        </w:rPr>
        <w:t>”</w:t>
      </w:r>
      <w:r>
        <w:rPr>
          <w:rFonts w:hint="eastAsia"/>
          <w:lang w:eastAsia="ko-KR"/>
        </w:rPr>
        <w:t xml:space="preserve"> </w:t>
      </w:r>
      <w:r w:rsidR="00734BEF">
        <w:rPr>
          <w:rFonts w:hint="eastAsia"/>
          <w:lang w:eastAsia="ko-KR"/>
        </w:rPr>
        <w:t>Samsung</w:t>
      </w:r>
      <w:r>
        <w:rPr>
          <w:rFonts w:hint="eastAsia"/>
          <w:lang w:eastAsia="ko-KR"/>
        </w:rPr>
        <w:t xml:space="preserve">, </w:t>
      </w:r>
      <w:r w:rsidR="00734BEF">
        <w:rPr>
          <w:rFonts w:hint="eastAsia"/>
          <w:lang w:eastAsia="ko-KR"/>
        </w:rPr>
        <w:t>May</w:t>
      </w:r>
      <w:r>
        <w:rPr>
          <w:rFonts w:hint="eastAsia"/>
          <w:lang w:eastAsia="ko-KR"/>
        </w:rPr>
        <w:t>, 2024.</w:t>
      </w:r>
    </w:p>
    <w:p w14:paraId="4FF846C4" w14:textId="2D225A34" w:rsidR="00E51C54" w:rsidRDefault="00E51C54">
      <w:pPr>
        <w:numPr>
          <w:ilvl w:val="0"/>
          <w:numId w:val="10"/>
        </w:numPr>
        <w:overflowPunct w:val="0"/>
        <w:autoSpaceDE w:val="0"/>
        <w:autoSpaceDN w:val="0"/>
        <w:adjustRightInd w:val="0"/>
        <w:textAlignment w:val="baseline"/>
        <w:rPr>
          <w:lang w:eastAsia="ko-KR"/>
        </w:rPr>
      </w:pPr>
      <w:r>
        <w:rPr>
          <w:rFonts w:hint="eastAsia"/>
          <w:lang w:eastAsia="ko-KR"/>
        </w:rPr>
        <w:t>Chair</w:t>
      </w:r>
      <w:r>
        <w:rPr>
          <w:lang w:eastAsia="ko-KR"/>
        </w:rPr>
        <w:t>’</w:t>
      </w:r>
      <w:r>
        <w:rPr>
          <w:rFonts w:hint="eastAsia"/>
          <w:lang w:eastAsia="ko-KR"/>
        </w:rPr>
        <w:t>s note on RAN3#125bis, October, 2024.</w:t>
      </w:r>
    </w:p>
    <w:p w14:paraId="5B9D78E2" w14:textId="6D55B86F" w:rsidR="005A6F0C" w:rsidRDefault="005A6F0C">
      <w:pPr>
        <w:numPr>
          <w:ilvl w:val="0"/>
          <w:numId w:val="10"/>
        </w:numPr>
        <w:overflowPunct w:val="0"/>
        <w:autoSpaceDE w:val="0"/>
        <w:autoSpaceDN w:val="0"/>
        <w:adjustRightInd w:val="0"/>
        <w:textAlignment w:val="baseline"/>
        <w:rPr>
          <w:lang w:eastAsia="ko-KR"/>
        </w:rPr>
      </w:pPr>
      <w:r>
        <w:rPr>
          <w:rFonts w:hint="eastAsia"/>
          <w:lang w:eastAsia="ko-KR"/>
        </w:rPr>
        <w:t xml:space="preserve">S2-2411238, </w:t>
      </w:r>
      <w:r>
        <w:rPr>
          <w:lang w:eastAsia="ko-KR"/>
        </w:rPr>
        <w:t>“</w:t>
      </w:r>
      <w:r w:rsidRPr="005A6F0C">
        <w:rPr>
          <w:lang w:eastAsia="ko-KR"/>
        </w:rPr>
        <w:t>Support of UE served by a MWAB: authorization aspects</w:t>
      </w:r>
      <w:r>
        <w:rPr>
          <w:rFonts w:hint="eastAsia"/>
          <w:lang w:eastAsia="ko-KR"/>
        </w:rPr>
        <w:t>,</w:t>
      </w:r>
      <w:r>
        <w:rPr>
          <w:lang w:eastAsia="ko-KR"/>
        </w:rPr>
        <w:t>”</w:t>
      </w:r>
      <w:r>
        <w:rPr>
          <w:rFonts w:hint="eastAsia"/>
          <w:lang w:eastAsia="ko-KR"/>
        </w:rPr>
        <w:t xml:space="preserve"> </w:t>
      </w:r>
      <w:r w:rsidRPr="005A6F0C">
        <w:rPr>
          <w:lang w:eastAsia="ko-KR"/>
        </w:rPr>
        <w:t>Nokia, LG Electronics, Huawei, ZTE, Samsung, Ericsson, Qualcomm Inc</w:t>
      </w:r>
      <w:r>
        <w:rPr>
          <w:rFonts w:hint="eastAsia"/>
          <w:lang w:eastAsia="ko-KR"/>
        </w:rPr>
        <w:t>, October, 2024.</w:t>
      </w:r>
    </w:p>
    <w:p w14:paraId="26777B3F" w14:textId="5440E24C" w:rsidR="00BD2F77" w:rsidRDefault="00BD2F77">
      <w:pPr>
        <w:numPr>
          <w:ilvl w:val="0"/>
          <w:numId w:val="10"/>
        </w:numPr>
        <w:overflowPunct w:val="0"/>
        <w:autoSpaceDE w:val="0"/>
        <w:autoSpaceDN w:val="0"/>
        <w:adjustRightInd w:val="0"/>
        <w:textAlignment w:val="baseline"/>
        <w:rPr>
          <w:lang w:eastAsia="ko-KR"/>
        </w:rPr>
      </w:pPr>
      <w:r>
        <w:rPr>
          <w:rFonts w:hint="eastAsia"/>
          <w:lang w:eastAsia="ko-KR"/>
        </w:rPr>
        <w:t xml:space="preserve">S2-2411236, </w:t>
      </w:r>
      <w:r>
        <w:rPr>
          <w:lang w:eastAsia="ko-KR"/>
        </w:rPr>
        <w:t>“</w:t>
      </w:r>
      <w:r w:rsidRPr="00BD2F77">
        <w:rPr>
          <w:lang w:eastAsia="ko-KR"/>
        </w:rPr>
        <w:t>Support of UE served by a MWAB: Additional ULI</w:t>
      </w:r>
      <w:r>
        <w:rPr>
          <w:rFonts w:hint="eastAsia"/>
          <w:lang w:eastAsia="ko-KR"/>
        </w:rPr>
        <w:t>,</w:t>
      </w:r>
      <w:r>
        <w:rPr>
          <w:lang w:eastAsia="ko-KR"/>
        </w:rPr>
        <w:t>”</w:t>
      </w:r>
      <w:r>
        <w:rPr>
          <w:rFonts w:hint="eastAsia"/>
          <w:lang w:eastAsia="ko-KR"/>
        </w:rPr>
        <w:t xml:space="preserve"> </w:t>
      </w:r>
      <w:r w:rsidRPr="00BD2F77">
        <w:rPr>
          <w:lang w:eastAsia="ko-KR"/>
        </w:rPr>
        <w:t>Nokia, Qualcomm Inc., Ericsson, Samsung</w:t>
      </w:r>
      <w:r>
        <w:rPr>
          <w:rFonts w:hint="eastAsia"/>
          <w:lang w:eastAsia="ko-KR"/>
        </w:rPr>
        <w:t>, October, 2024.</w:t>
      </w:r>
    </w:p>
    <w:p w14:paraId="11AFF5DB" w14:textId="70973B4C" w:rsidR="00BD2F77" w:rsidRDefault="00BD2F77">
      <w:pPr>
        <w:numPr>
          <w:ilvl w:val="0"/>
          <w:numId w:val="10"/>
        </w:numPr>
        <w:overflowPunct w:val="0"/>
        <w:autoSpaceDE w:val="0"/>
        <w:autoSpaceDN w:val="0"/>
        <w:adjustRightInd w:val="0"/>
        <w:textAlignment w:val="baseline"/>
        <w:rPr>
          <w:lang w:eastAsia="ko-KR"/>
        </w:rPr>
      </w:pPr>
      <w:r>
        <w:rPr>
          <w:rFonts w:hint="eastAsia"/>
          <w:lang w:eastAsia="ko-KR"/>
        </w:rPr>
        <w:t>S2-2411</w:t>
      </w:r>
      <w:r w:rsidR="009B1765">
        <w:rPr>
          <w:rFonts w:hint="eastAsia"/>
          <w:lang w:eastAsia="ko-KR"/>
        </w:rPr>
        <w:t>114</w:t>
      </w:r>
      <w:r>
        <w:rPr>
          <w:rFonts w:hint="eastAsia"/>
          <w:lang w:eastAsia="ko-KR"/>
        </w:rPr>
        <w:t xml:space="preserve">, </w:t>
      </w:r>
      <w:r>
        <w:rPr>
          <w:lang w:eastAsia="ko-KR"/>
        </w:rPr>
        <w:t>“</w:t>
      </w:r>
      <w:r w:rsidR="009B1765" w:rsidRPr="009B1765">
        <w:rPr>
          <w:lang w:eastAsia="ko-KR"/>
        </w:rPr>
        <w:t>Procedure of supporting additional ULI</w:t>
      </w:r>
      <w:r>
        <w:rPr>
          <w:rFonts w:hint="eastAsia"/>
          <w:lang w:eastAsia="ko-KR"/>
        </w:rPr>
        <w:t>,</w:t>
      </w:r>
      <w:r>
        <w:rPr>
          <w:lang w:eastAsia="ko-KR"/>
        </w:rPr>
        <w:t>”</w:t>
      </w:r>
      <w:r>
        <w:rPr>
          <w:rFonts w:hint="eastAsia"/>
          <w:lang w:eastAsia="ko-KR"/>
        </w:rPr>
        <w:t xml:space="preserve"> </w:t>
      </w:r>
      <w:r w:rsidR="009B1765" w:rsidRPr="009B1765">
        <w:rPr>
          <w:lang w:eastAsia="ko-KR"/>
        </w:rPr>
        <w:t>ZTE, Ericsson, Samsung</w:t>
      </w:r>
      <w:r>
        <w:rPr>
          <w:rFonts w:hint="eastAsia"/>
          <w:lang w:eastAsia="ko-KR"/>
        </w:rPr>
        <w:t>, October, 2024.</w:t>
      </w:r>
    </w:p>
    <w:p w14:paraId="120DBAF8" w14:textId="4F2EC6D6" w:rsidR="00582D24" w:rsidRPr="00582D24" w:rsidRDefault="00582D24">
      <w:pPr>
        <w:pStyle w:val="afa"/>
        <w:numPr>
          <w:ilvl w:val="0"/>
          <w:numId w:val="10"/>
        </w:numPr>
        <w:overflowPunct w:val="0"/>
        <w:adjustRightInd w:val="0"/>
        <w:spacing w:after="240"/>
        <w:ind w:leftChars="0"/>
        <w:textAlignment w:val="baseline"/>
        <w:rPr>
          <w:rFonts w:ascii="Times New Roman" w:eastAsia="바탕" w:hAnsi="Times New Roman"/>
          <w:kern w:val="0"/>
          <w:szCs w:val="20"/>
          <w:lang w:val="en-GB"/>
        </w:rPr>
      </w:pPr>
      <w:r w:rsidRPr="00582D24">
        <w:rPr>
          <w:rFonts w:ascii="Times New Roman" w:eastAsia="바탕" w:hAnsi="Times New Roman" w:hint="eastAsia"/>
          <w:kern w:val="0"/>
          <w:szCs w:val="20"/>
          <w:lang w:val="en-GB"/>
        </w:rPr>
        <w:t>R3-24</w:t>
      </w:r>
      <w:r>
        <w:rPr>
          <w:rFonts w:ascii="Times New Roman" w:eastAsia="바탕" w:hAnsi="Times New Roman" w:hint="eastAsia"/>
          <w:kern w:val="0"/>
          <w:szCs w:val="20"/>
          <w:lang w:val="en-GB"/>
        </w:rPr>
        <w:t>58</w:t>
      </w:r>
      <w:r w:rsidRPr="00582D24">
        <w:rPr>
          <w:rFonts w:ascii="Times New Roman" w:eastAsia="바탕" w:hAnsi="Times New Roman" w:hint="eastAsia"/>
          <w:kern w:val="0"/>
          <w:szCs w:val="20"/>
          <w:lang w:val="en-GB"/>
        </w:rPr>
        <w:t xml:space="preserve">40, </w:t>
      </w:r>
      <w:r w:rsidRPr="00582D24">
        <w:rPr>
          <w:rFonts w:ascii="Times New Roman" w:eastAsia="바탕" w:hAnsi="Times New Roman"/>
          <w:kern w:val="0"/>
          <w:szCs w:val="20"/>
          <w:lang w:val="en-GB"/>
        </w:rPr>
        <w:t>“Support for Wireless Access Backhaul</w:t>
      </w:r>
      <w:r w:rsidRPr="00582D24">
        <w:rPr>
          <w:rFonts w:ascii="Times New Roman" w:eastAsia="바탕" w:hAnsi="Times New Roman" w:hint="eastAsia"/>
          <w:kern w:val="0"/>
          <w:szCs w:val="20"/>
          <w:lang w:val="en-GB"/>
        </w:rPr>
        <w:t>,</w:t>
      </w:r>
      <w:r w:rsidRPr="00582D24">
        <w:rPr>
          <w:rFonts w:ascii="Times New Roman" w:eastAsia="바탕" w:hAnsi="Times New Roman"/>
          <w:kern w:val="0"/>
          <w:szCs w:val="20"/>
          <w:lang w:val="en-GB"/>
        </w:rPr>
        <w:t>”</w:t>
      </w:r>
      <w:r w:rsidRPr="00582D24">
        <w:rPr>
          <w:rFonts w:ascii="Times New Roman" w:eastAsia="바탕" w:hAnsi="Times New Roman" w:hint="eastAsia"/>
          <w:kern w:val="0"/>
          <w:szCs w:val="20"/>
          <w:lang w:val="en-GB"/>
        </w:rPr>
        <w:t xml:space="preserve"> </w:t>
      </w:r>
      <w:r w:rsidRPr="00582D24">
        <w:rPr>
          <w:rFonts w:ascii="Times New Roman" w:eastAsia="바탕" w:hAnsi="Times New Roman"/>
          <w:kern w:val="0"/>
          <w:szCs w:val="20"/>
          <w:lang w:val="en-GB"/>
        </w:rPr>
        <w:t>Ericsson, ZTE, Nokia, Nokia Shanghai Bell, Huawei, Samsung, Lenovo, Qualcomm</w:t>
      </w:r>
      <w:r w:rsidRPr="00582D24">
        <w:rPr>
          <w:rFonts w:ascii="Times New Roman" w:eastAsia="바탕" w:hAnsi="Times New Roman" w:hint="eastAsia"/>
          <w:kern w:val="0"/>
          <w:szCs w:val="20"/>
          <w:lang w:val="en-GB"/>
        </w:rPr>
        <w:t>, October, 2024</w:t>
      </w:r>
      <w:r>
        <w:rPr>
          <w:rFonts w:ascii="Times New Roman" w:eastAsia="바탕" w:hAnsi="Times New Roman" w:hint="eastAsia"/>
          <w:kern w:val="0"/>
          <w:szCs w:val="20"/>
          <w:lang w:val="en-GB"/>
        </w:rPr>
        <w:t>.</w:t>
      </w:r>
    </w:p>
    <w:p w14:paraId="6A89BD99" w14:textId="066F498A" w:rsidR="00E87502" w:rsidRDefault="00E87502">
      <w:pPr>
        <w:numPr>
          <w:ilvl w:val="0"/>
          <w:numId w:val="10"/>
        </w:numPr>
        <w:overflowPunct w:val="0"/>
        <w:autoSpaceDE w:val="0"/>
        <w:autoSpaceDN w:val="0"/>
        <w:adjustRightInd w:val="0"/>
        <w:textAlignment w:val="baseline"/>
        <w:rPr>
          <w:lang w:eastAsia="ko-KR"/>
        </w:rPr>
      </w:pPr>
      <w:r>
        <w:rPr>
          <w:rFonts w:hint="eastAsia"/>
          <w:lang w:eastAsia="ko-KR"/>
        </w:rPr>
        <w:t xml:space="preserve">R3-24xxxx, </w:t>
      </w:r>
      <w:r>
        <w:rPr>
          <w:lang w:eastAsia="ko-KR"/>
        </w:rPr>
        <w:t>“</w:t>
      </w:r>
      <w:r w:rsidR="00C330D5" w:rsidRPr="00C330D5">
        <w:rPr>
          <w:lang w:eastAsia="ko-KR"/>
        </w:rPr>
        <w:t>(TP to TS 38.401 and 38.423) TP for WAB support</w:t>
      </w:r>
      <w:r w:rsidR="00C330D5">
        <w:rPr>
          <w:rFonts w:hint="eastAsia"/>
          <w:lang w:eastAsia="ko-KR"/>
        </w:rPr>
        <w:t>,</w:t>
      </w:r>
      <w:r>
        <w:rPr>
          <w:lang w:eastAsia="ko-KR"/>
        </w:rPr>
        <w:t>”</w:t>
      </w:r>
      <w:r>
        <w:rPr>
          <w:rFonts w:hint="eastAsia"/>
          <w:lang w:eastAsia="ko-KR"/>
        </w:rPr>
        <w:t xml:space="preserve"> LG Electronics, November, 2024.</w:t>
      </w:r>
    </w:p>
    <w:p w14:paraId="2A1B7483" w14:textId="77777777" w:rsidR="000901D6" w:rsidRDefault="000901D6" w:rsidP="000901D6">
      <w:pPr>
        <w:overflowPunct w:val="0"/>
        <w:autoSpaceDE w:val="0"/>
        <w:autoSpaceDN w:val="0"/>
        <w:adjustRightInd w:val="0"/>
        <w:textAlignment w:val="baseline"/>
        <w:rPr>
          <w:lang w:eastAsia="ko-KR"/>
        </w:rPr>
      </w:pPr>
    </w:p>
    <w:p w14:paraId="598E8D73" w14:textId="10A9D67E" w:rsidR="000901D6" w:rsidRPr="00C15C03" w:rsidRDefault="000901D6" w:rsidP="000901D6">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w:t>
      </w:r>
      <w:r w:rsidR="00F32037" w:rsidRPr="00C15C03">
        <w:rPr>
          <w:rFonts w:eastAsia="맑은 고딕" w:hint="eastAsia"/>
          <w:lang w:eastAsia="ko-KR"/>
        </w:rPr>
        <w:t>Reply LS</w:t>
      </w:r>
      <w:r w:rsidRPr="00C15C03">
        <w:rPr>
          <w:rFonts w:eastAsia="맑은 고딕"/>
          <w:lang w:eastAsia="ko-KR"/>
        </w:rPr>
        <w:t xml:space="preserve"> for </w:t>
      </w:r>
      <w:r w:rsidR="00F32037" w:rsidRPr="00C15C03">
        <w:rPr>
          <w:rFonts w:eastAsia="맑은 고딕"/>
          <w:lang w:eastAsia="ko-KR"/>
        </w:rPr>
        <w:t>S2-2407345</w:t>
      </w:r>
    </w:p>
    <w:p w14:paraId="4CD55522" w14:textId="35EC945C" w:rsidR="000901D6" w:rsidRDefault="000901D6" w:rsidP="000901D6">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00F32037" w:rsidRPr="00C15C03">
        <w:rPr>
          <w:rFonts w:hint="eastAsia"/>
          <w:lang w:eastAsia="ko-KR"/>
        </w:rPr>
        <w:t>draft reply LS to SA2</w:t>
      </w:r>
      <w:r w:rsidRPr="00C15C03">
        <w:rPr>
          <w:rFonts w:hint="eastAsia"/>
          <w:lang w:eastAsia="ko-KR"/>
        </w:rPr>
        <w:t xml:space="preserve">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0945AA6E" w14:textId="77777777" w:rsidR="000901D6" w:rsidRDefault="000901D6" w:rsidP="000901D6">
      <w:pPr>
        <w:overflowPunct w:val="0"/>
        <w:autoSpaceDE w:val="0"/>
        <w:autoSpaceDN w:val="0"/>
        <w:adjustRightInd w:val="0"/>
        <w:textAlignment w:val="baseline"/>
        <w:rPr>
          <w:lang w:eastAsia="ko-KR"/>
        </w:rPr>
      </w:pPr>
    </w:p>
    <w:p w14:paraId="50A7EC1E" w14:textId="77777777" w:rsidR="000901D6" w:rsidRDefault="000901D6" w:rsidP="000901D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6670744" w14:textId="77777777" w:rsidR="000901D6" w:rsidRDefault="000901D6" w:rsidP="000901D6">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F32037" w14:paraId="0985B83F" w14:textId="77777777" w:rsidTr="00F32037">
        <w:tc>
          <w:tcPr>
            <w:tcW w:w="9631" w:type="dxa"/>
          </w:tcPr>
          <w:p w14:paraId="6BA2BFEB" w14:textId="7C2F3A8E" w:rsidR="00F32037" w:rsidRPr="00F32037" w:rsidRDefault="00F32037" w:rsidP="00F32037">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sidRPr="00F32037">
              <w:rPr>
                <w:rFonts w:ascii="Arial" w:eastAsia="맑은 고딕" w:hAnsi="Arial" w:cs="Arial" w:hint="eastAsia"/>
                <w:b/>
                <w:noProof/>
                <w:sz w:val="24"/>
                <w:lang w:eastAsia="ko-KR"/>
              </w:rPr>
              <w:t>2</w:t>
            </w:r>
            <w:r w:rsidR="00564738">
              <w:rPr>
                <w:rFonts w:ascii="Arial" w:eastAsia="맑은 고딕" w:hAnsi="Arial" w:cs="Arial" w:hint="eastAsia"/>
                <w:b/>
                <w:noProof/>
                <w:sz w:val="24"/>
                <w:lang w:eastAsia="ko-KR"/>
              </w:rPr>
              <w:t>6</w:t>
            </w:r>
            <w:r w:rsidRPr="00F32037">
              <w:rPr>
                <w:rFonts w:ascii="Arial" w:eastAsia="SimSun" w:hAnsi="Arial" w:cs="Arial"/>
                <w:b/>
                <w:noProof/>
                <w:sz w:val="24"/>
              </w:rPr>
              <w:tab/>
              <w:t>R3-2</w:t>
            </w:r>
            <w:r w:rsidRPr="00F32037">
              <w:rPr>
                <w:rFonts w:ascii="Arial" w:eastAsia="맑은 고딕" w:hAnsi="Arial" w:cs="Arial" w:hint="eastAsia"/>
                <w:b/>
                <w:noProof/>
                <w:sz w:val="24"/>
                <w:lang w:eastAsia="ko-KR"/>
              </w:rPr>
              <w:t>4</w:t>
            </w:r>
            <w:r>
              <w:rPr>
                <w:rFonts w:ascii="Arial" w:eastAsia="맑은 고딕" w:hAnsi="Arial" w:cs="Arial" w:hint="eastAsia"/>
                <w:b/>
                <w:noProof/>
                <w:sz w:val="24"/>
                <w:lang w:eastAsia="ko-KR"/>
              </w:rPr>
              <w:t>xxxx</w:t>
            </w:r>
          </w:p>
          <w:p w14:paraId="5DA99481" w14:textId="33C594EC" w:rsidR="00F32037" w:rsidRPr="00F32037" w:rsidRDefault="00564738" w:rsidP="00F32037">
            <w:pPr>
              <w:tabs>
                <w:tab w:val="right" w:pos="9638"/>
              </w:tabs>
              <w:spacing w:after="0"/>
              <w:rPr>
                <w:rFonts w:ascii="Arial" w:eastAsia="맑은 고딕" w:hAnsi="Arial" w:cs="Arial"/>
                <w:b/>
                <w:noProof/>
                <w:sz w:val="24"/>
                <w:lang w:eastAsia="ko-KR"/>
              </w:rPr>
            </w:pPr>
            <w:r>
              <w:rPr>
                <w:rFonts w:ascii="Arial" w:eastAsia="맑은 고딕" w:hAnsi="Arial" w:hint="eastAsia"/>
                <w:b/>
                <w:noProof/>
                <w:sz w:val="24"/>
                <w:lang w:eastAsia="ko-KR"/>
              </w:rPr>
              <w:t>Orlando</w:t>
            </w:r>
            <w:r w:rsidR="00F32037" w:rsidRPr="00F32037">
              <w:rPr>
                <w:rFonts w:ascii="Arial" w:eastAsia="SimSun" w:hAnsi="Arial"/>
                <w:b/>
                <w:noProof/>
                <w:sz w:val="24"/>
              </w:rPr>
              <w:t xml:space="preserve">, </w:t>
            </w:r>
            <w:r>
              <w:rPr>
                <w:rFonts w:ascii="Arial" w:eastAsiaTheme="minorEastAsia" w:hAnsi="Arial" w:hint="eastAsia"/>
                <w:b/>
                <w:noProof/>
                <w:sz w:val="24"/>
                <w:lang w:eastAsia="ko-KR"/>
              </w:rPr>
              <w:t>USA</w:t>
            </w:r>
            <w:r w:rsidR="00F32037" w:rsidRPr="00F32037">
              <w:rPr>
                <w:rFonts w:ascii="Arial" w:eastAsia="SimSun" w:hAnsi="Arial"/>
                <w:b/>
                <w:noProof/>
                <w:sz w:val="24"/>
              </w:rPr>
              <w:t xml:space="preserve">, </w:t>
            </w:r>
            <w:r w:rsidR="00F32037" w:rsidRPr="00F32037">
              <w:rPr>
                <w:rFonts w:ascii="Arial" w:eastAsia="맑은 고딕" w:hAnsi="Arial" w:hint="eastAsia"/>
                <w:b/>
                <w:noProof/>
                <w:sz w:val="24"/>
                <w:lang w:eastAsia="ko-KR"/>
              </w:rPr>
              <w:t>1</w:t>
            </w:r>
            <w:r>
              <w:rPr>
                <w:rFonts w:ascii="Arial" w:eastAsia="맑은 고딕" w:hAnsi="Arial" w:hint="eastAsia"/>
                <w:b/>
                <w:noProof/>
                <w:sz w:val="24"/>
                <w:lang w:eastAsia="ko-KR"/>
              </w:rPr>
              <w:t>8</w:t>
            </w:r>
            <w:r w:rsidR="00F32037" w:rsidRPr="00F32037">
              <w:rPr>
                <w:rFonts w:ascii="Arial" w:eastAsia="SimSun" w:hAnsi="Arial"/>
                <w:b/>
                <w:noProof/>
                <w:sz w:val="24"/>
              </w:rPr>
              <w:t xml:space="preserve"> – </w:t>
            </w:r>
            <w:r>
              <w:rPr>
                <w:rFonts w:ascii="Arial" w:eastAsiaTheme="minorEastAsia" w:hAnsi="Arial" w:hint="eastAsia"/>
                <w:b/>
                <w:noProof/>
                <w:sz w:val="24"/>
                <w:lang w:eastAsia="ko-KR"/>
              </w:rPr>
              <w:t>22</w:t>
            </w:r>
            <w:r w:rsidR="00F32037" w:rsidRPr="00F32037">
              <w:rPr>
                <w:rFonts w:ascii="Arial" w:eastAsia="SimSun" w:hAnsi="Arial"/>
                <w:b/>
                <w:noProof/>
                <w:sz w:val="24"/>
              </w:rPr>
              <w:t xml:space="preserve"> </w:t>
            </w:r>
            <w:r>
              <w:rPr>
                <w:rFonts w:ascii="Arial" w:eastAsiaTheme="minorEastAsia" w:hAnsi="Arial" w:hint="eastAsia"/>
                <w:b/>
                <w:noProof/>
                <w:sz w:val="24"/>
                <w:lang w:eastAsia="ko-KR"/>
              </w:rPr>
              <w:t>November</w:t>
            </w:r>
            <w:r w:rsidR="00F32037" w:rsidRPr="00F32037">
              <w:rPr>
                <w:rFonts w:ascii="Arial" w:eastAsia="SimSun" w:hAnsi="Arial"/>
                <w:b/>
                <w:noProof/>
                <w:sz w:val="24"/>
              </w:rPr>
              <w:t xml:space="preserve"> </w:t>
            </w:r>
            <w:r w:rsidR="00F32037" w:rsidRPr="00F32037">
              <w:rPr>
                <w:rFonts w:ascii="Arial" w:eastAsia="SimSun" w:hAnsi="Arial" w:cs="Arial"/>
                <w:b/>
                <w:noProof/>
                <w:sz w:val="24"/>
              </w:rPr>
              <w:t>202</w:t>
            </w:r>
            <w:r w:rsidR="00F32037" w:rsidRPr="00F32037">
              <w:rPr>
                <w:rFonts w:ascii="Arial" w:eastAsia="맑은 고딕" w:hAnsi="Arial" w:cs="Arial" w:hint="eastAsia"/>
                <w:b/>
                <w:noProof/>
                <w:sz w:val="24"/>
                <w:lang w:eastAsia="ko-KR"/>
              </w:rPr>
              <w:t>4</w:t>
            </w:r>
          </w:p>
          <w:p w14:paraId="4DB2F5B3" w14:textId="77777777" w:rsidR="00F32037" w:rsidRPr="00F32037" w:rsidRDefault="00F32037" w:rsidP="00F32037">
            <w:pPr>
              <w:tabs>
                <w:tab w:val="right" w:pos="9639"/>
              </w:tabs>
              <w:spacing w:after="0"/>
              <w:rPr>
                <w:rFonts w:ascii="Arial" w:eastAsia="SimSun" w:hAnsi="Arial"/>
                <w:b/>
                <w:noProof/>
                <w:sz w:val="24"/>
              </w:rPr>
            </w:pPr>
          </w:p>
          <w:p w14:paraId="6588AFE3" w14:textId="77777777" w:rsidR="00F32037" w:rsidRPr="00F32037" w:rsidRDefault="00F32037" w:rsidP="00F32037">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Pr="00F32037">
              <w:rPr>
                <w:rFonts w:ascii="Arial" w:eastAsia="맑은 고딕" w:hAnsi="Arial" w:cs="Arial" w:hint="eastAsia"/>
                <w:b/>
                <w:bCs/>
                <w:kern w:val="28"/>
                <w:lang w:eastAsia="ko-KR"/>
              </w:rPr>
              <w:t xml:space="preserve">Reply </w:t>
            </w:r>
            <w:r w:rsidRPr="00F32037">
              <w:rPr>
                <w:rFonts w:ascii="Arial" w:eastAsia="SimSun" w:hAnsi="Arial" w:cs="Arial"/>
                <w:b/>
                <w:bCs/>
                <w:kern w:val="28"/>
              </w:rPr>
              <w:t>LS on questions regarding FS_VMR_Ph2</w:t>
            </w:r>
          </w:p>
          <w:p w14:paraId="47D08BD4" w14:textId="77777777" w:rsidR="00F32037" w:rsidRPr="00F32037" w:rsidRDefault="00F32037" w:rsidP="00F32037">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Response to:</w:t>
            </w:r>
            <w:r w:rsidRPr="00F32037">
              <w:rPr>
                <w:rFonts w:ascii="Arial" w:eastAsia="SimSun" w:hAnsi="Arial" w:cs="Arial"/>
                <w:b/>
                <w:bCs/>
                <w:kern w:val="28"/>
              </w:rPr>
              <w:tab/>
            </w:r>
            <w:r w:rsidRPr="00F32037">
              <w:rPr>
                <w:rFonts w:ascii="Arial" w:eastAsia="맑은 고딕" w:hAnsi="Arial" w:cs="Arial" w:hint="eastAsia"/>
                <w:b/>
                <w:bCs/>
                <w:kern w:val="28"/>
                <w:lang w:eastAsia="ko-KR"/>
              </w:rPr>
              <w:t>R3-244019/S2-2407345</w:t>
            </w:r>
          </w:p>
          <w:p w14:paraId="2691213A" w14:textId="77777777" w:rsidR="00F32037" w:rsidRPr="00F32037" w:rsidRDefault="00F32037" w:rsidP="00F32037">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Rel-1</w:t>
            </w:r>
            <w:r w:rsidRPr="00F32037">
              <w:rPr>
                <w:rFonts w:ascii="Arial" w:eastAsia="맑은 고딕" w:hAnsi="Arial" w:cs="Arial" w:hint="eastAsia"/>
                <w:b/>
                <w:bCs/>
                <w:kern w:val="28"/>
                <w:lang w:eastAsia="ko-KR"/>
              </w:rPr>
              <w:t>9</w:t>
            </w:r>
          </w:p>
          <w:p w14:paraId="28B4866A" w14:textId="5D5763D8" w:rsidR="00F32037" w:rsidRPr="00F32037" w:rsidRDefault="00F32037" w:rsidP="00F32037">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Work Item:</w:t>
            </w:r>
            <w:r w:rsidRPr="00F32037">
              <w:rPr>
                <w:rFonts w:ascii="Arial" w:eastAsia="SimSun" w:hAnsi="Arial" w:cs="Arial"/>
                <w:b/>
                <w:bCs/>
                <w:kern w:val="28"/>
              </w:rPr>
              <w:tab/>
              <w:t xml:space="preserve">FS_VMR_Ph2, </w:t>
            </w:r>
            <w:r w:rsidR="00B53DA1" w:rsidRPr="00B53DA1">
              <w:rPr>
                <w:rFonts w:ascii="Arial" w:eastAsia="SimSun" w:hAnsi="Arial" w:cs="Arial"/>
                <w:b/>
                <w:bCs/>
                <w:kern w:val="28"/>
              </w:rPr>
              <w:t>NR_WAB_5GFemto-Core</w:t>
            </w:r>
          </w:p>
          <w:p w14:paraId="309549E7" w14:textId="77777777" w:rsidR="00F32037" w:rsidRPr="00F32037" w:rsidRDefault="00F32037" w:rsidP="00F32037">
            <w:pPr>
              <w:spacing w:after="60"/>
              <w:ind w:left="1985" w:hanging="1985"/>
              <w:rPr>
                <w:rFonts w:ascii="Arial" w:eastAsia="SimSun" w:hAnsi="Arial" w:cs="Arial"/>
                <w:b/>
              </w:rPr>
            </w:pPr>
          </w:p>
          <w:p w14:paraId="6A410200" w14:textId="77777777" w:rsidR="00F32037" w:rsidRPr="00F32037" w:rsidRDefault="00F32037" w:rsidP="00F32037">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5AF6A718" w14:textId="77777777" w:rsidR="00F32037" w:rsidRPr="00F32037" w:rsidRDefault="00F32037" w:rsidP="00F32037">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t>SA2</w:t>
            </w:r>
            <w:r w:rsidRPr="00F32037">
              <w:rPr>
                <w:rFonts w:ascii="Arial" w:eastAsia="맑은 고딕" w:hAnsi="Arial" w:cs="Arial" w:hint="eastAsia"/>
                <w:b/>
                <w:lang w:eastAsia="ko-KR"/>
              </w:rPr>
              <w:t>, RAN2</w:t>
            </w:r>
          </w:p>
          <w:p w14:paraId="43752F8A" w14:textId="77777777" w:rsidR="00F32037" w:rsidRPr="00F32037" w:rsidRDefault="00F32037" w:rsidP="00F32037">
            <w:pPr>
              <w:spacing w:after="60"/>
              <w:ind w:left="1985" w:hanging="1985"/>
              <w:rPr>
                <w:rFonts w:ascii="Arial" w:eastAsia="맑은 고딕" w:hAnsi="Arial" w:cs="Arial"/>
                <w:b/>
                <w:lang w:eastAsia="ko-KR"/>
              </w:rPr>
            </w:pPr>
            <w:r w:rsidRPr="00F32037">
              <w:rPr>
                <w:rFonts w:ascii="Arial" w:eastAsia="SimSun" w:hAnsi="Arial" w:cs="Arial"/>
                <w:b/>
              </w:rPr>
              <w:t>Cc:</w:t>
            </w:r>
            <w:r w:rsidRPr="00F32037">
              <w:rPr>
                <w:rFonts w:ascii="Arial" w:eastAsia="SimSun" w:hAnsi="Arial" w:cs="Arial"/>
                <w:b/>
              </w:rPr>
              <w:tab/>
            </w:r>
            <w:r w:rsidRPr="00F32037">
              <w:rPr>
                <w:rFonts w:ascii="Arial" w:eastAsia="맑은 고딕" w:hAnsi="Arial" w:cs="Arial" w:hint="eastAsia"/>
                <w:b/>
                <w:lang w:eastAsia="ko-KR"/>
              </w:rPr>
              <w:t>-</w:t>
            </w:r>
          </w:p>
          <w:p w14:paraId="01ADA996" w14:textId="77777777" w:rsidR="00F32037" w:rsidRPr="00F32037" w:rsidRDefault="00F32037" w:rsidP="00F32037">
            <w:pPr>
              <w:spacing w:after="60"/>
              <w:ind w:left="1985" w:hanging="1985"/>
              <w:rPr>
                <w:rFonts w:ascii="Arial" w:eastAsia="SimSun" w:hAnsi="Arial" w:cs="Arial"/>
                <w:bCs/>
              </w:rPr>
            </w:pPr>
          </w:p>
          <w:p w14:paraId="7E4F9AE8" w14:textId="77777777" w:rsidR="00F32037" w:rsidRPr="00F32037" w:rsidRDefault="00F32037" w:rsidP="00F32037">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4EF6B80F" w14:textId="77777777" w:rsidR="00F32037" w:rsidRPr="00F32037" w:rsidRDefault="00F32037" w:rsidP="00F32037">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69FFF914" w14:textId="77777777" w:rsidR="00F32037" w:rsidRPr="00F32037" w:rsidRDefault="00F32037" w:rsidP="00F32037">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1C03681B" w14:textId="77777777" w:rsidR="00F32037" w:rsidRPr="00F32037" w:rsidRDefault="00F32037" w:rsidP="00F32037">
            <w:pPr>
              <w:keepNext/>
              <w:tabs>
                <w:tab w:val="left" w:pos="2694"/>
              </w:tabs>
              <w:spacing w:after="0"/>
              <w:ind w:left="567"/>
              <w:outlineLvl w:val="3"/>
              <w:rPr>
                <w:rFonts w:ascii="Arial" w:eastAsia="SimSun" w:hAnsi="Arial" w:cs="Arial"/>
              </w:rPr>
            </w:pPr>
          </w:p>
          <w:p w14:paraId="49BDA69B" w14:textId="77777777" w:rsidR="00F32037" w:rsidRPr="00F32037" w:rsidRDefault="00F32037" w:rsidP="00F32037">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8"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0BAD5723" w14:textId="77777777" w:rsidR="00F32037" w:rsidRPr="00F32037" w:rsidRDefault="00F32037" w:rsidP="00F32037">
            <w:pPr>
              <w:spacing w:after="60"/>
              <w:ind w:left="1985" w:hanging="1985"/>
              <w:rPr>
                <w:rFonts w:ascii="Arial" w:eastAsia="SimSun" w:hAnsi="Arial" w:cs="Arial"/>
                <w:b/>
              </w:rPr>
            </w:pPr>
          </w:p>
          <w:p w14:paraId="13F4907E" w14:textId="77777777" w:rsidR="00F32037" w:rsidRPr="00F32037" w:rsidRDefault="00F32037" w:rsidP="00F32037">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t>none</w:t>
            </w:r>
          </w:p>
          <w:p w14:paraId="2857DCC9" w14:textId="77777777" w:rsidR="00F32037" w:rsidRPr="00F32037" w:rsidRDefault="00F32037" w:rsidP="00F320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t>1</w:t>
            </w:r>
            <w:r w:rsidRPr="00F32037">
              <w:rPr>
                <w:rFonts w:ascii="Arial" w:eastAsia="맑은 고딕" w:hAnsi="Arial"/>
                <w:sz w:val="36"/>
              </w:rPr>
              <w:tab/>
              <w:t>Overall description</w:t>
            </w:r>
          </w:p>
          <w:p w14:paraId="4DBDC889" w14:textId="77777777" w:rsidR="00F32037" w:rsidRPr="00F32037" w:rsidRDefault="00F32037" w:rsidP="00F32037">
            <w:pPr>
              <w:spacing w:after="120"/>
              <w:rPr>
                <w:rFonts w:ascii="Arial" w:eastAsia="맑은 고딕" w:hAnsi="Arial" w:cs="Arial"/>
                <w:bCs/>
                <w:lang w:eastAsia="ko-KR"/>
              </w:rPr>
            </w:pPr>
            <w:r w:rsidRPr="00F32037">
              <w:rPr>
                <w:rFonts w:ascii="Arial" w:eastAsia="SimSun" w:hAnsi="Arial" w:cs="Arial"/>
                <w:bCs/>
                <w:lang w:eastAsia="zh-CN"/>
              </w:rPr>
              <w:t xml:space="preserve">RAN3 thanks SA2 for the LS on questions regarding FS_VMR_Ph2. RAN3 would like to provide the following feedback to SA2 </w:t>
            </w:r>
            <w:r w:rsidRPr="00F32037">
              <w:rPr>
                <w:rFonts w:ascii="Arial" w:eastAsia="맑은 고딕" w:hAnsi="Arial" w:cs="Arial" w:hint="eastAsia"/>
                <w:bCs/>
                <w:lang w:eastAsia="ko-KR"/>
              </w:rPr>
              <w:t>regard</w:t>
            </w:r>
            <w:r w:rsidRPr="00F32037">
              <w:rPr>
                <w:rFonts w:ascii="Arial" w:eastAsia="SimSun" w:hAnsi="Arial" w:cs="Arial"/>
                <w:bCs/>
                <w:lang w:eastAsia="zh-CN"/>
              </w:rPr>
              <w:t>ing t</w:t>
            </w:r>
            <w:r w:rsidRPr="00F32037">
              <w:rPr>
                <w:rFonts w:ascii="Arial" w:eastAsia="맑은 고딕" w:hAnsi="Arial" w:cs="Arial" w:hint="eastAsia"/>
                <w:bCs/>
                <w:lang w:eastAsia="ko-KR"/>
              </w:rPr>
              <w:t>wo open issues. Also, RAN3 has captured the conclusions on WAB in TR 38.799. The study item on WAB is now completed in RAN3.</w:t>
            </w:r>
          </w:p>
          <w:p w14:paraId="04C30E7C" w14:textId="77777777" w:rsidR="00F32037" w:rsidRPr="00F32037" w:rsidRDefault="00F32037" w:rsidP="00F32037">
            <w:pPr>
              <w:spacing w:after="120"/>
              <w:rPr>
                <w:rFonts w:ascii="Arial" w:eastAsia="맑은 고딕" w:hAnsi="Arial" w:cs="Arial"/>
                <w:bCs/>
                <w:lang w:eastAsia="ko-KR"/>
              </w:rPr>
            </w:pPr>
          </w:p>
          <w:p w14:paraId="4A0F4EF0" w14:textId="77777777" w:rsidR="00F32037" w:rsidRPr="00F32037" w:rsidRDefault="00F32037" w:rsidP="00F32037">
            <w:pPr>
              <w:spacing w:after="120"/>
              <w:rPr>
                <w:rFonts w:ascii="Arial" w:eastAsia="SimSun" w:hAnsi="Arial" w:cs="Arial"/>
                <w:bCs/>
                <w:lang w:eastAsia="zh-CN"/>
              </w:rPr>
            </w:pPr>
          </w:p>
          <w:p w14:paraId="48542740" w14:textId="77777777" w:rsidR="00F32037" w:rsidRPr="00F32037" w:rsidRDefault="00F32037" w:rsidP="00F32037">
            <w:pPr>
              <w:overflowPunct w:val="0"/>
              <w:autoSpaceDE w:val="0"/>
              <w:autoSpaceDN w:val="0"/>
              <w:adjustRightInd w:val="0"/>
              <w:textAlignment w:val="baseline"/>
              <w:rPr>
                <w:rFonts w:ascii="Arial" w:eastAsia="Times New Roman" w:hAnsi="Arial" w:cs="Arial"/>
                <w:b/>
                <w:bCs/>
                <w:color w:val="000000"/>
                <w:u w:val="single"/>
                <w:lang w:eastAsia="ja-JP"/>
              </w:rPr>
            </w:pPr>
            <w:r w:rsidRPr="00F32037">
              <w:rPr>
                <w:rFonts w:ascii="Arial" w:eastAsia="Times New Roman" w:hAnsi="Arial" w:cs="Arial"/>
                <w:b/>
                <w:bCs/>
                <w:color w:val="000000"/>
                <w:u w:val="single"/>
                <w:lang w:eastAsia="ja-JP"/>
              </w:rPr>
              <w:t>Issue-1:</w:t>
            </w:r>
          </w:p>
          <w:p w14:paraId="5F72A8D3" w14:textId="77777777" w:rsidR="00F32037" w:rsidRPr="00F32037" w:rsidRDefault="00F32037" w:rsidP="00F32037">
            <w:pPr>
              <w:overflowPunct w:val="0"/>
              <w:autoSpaceDE w:val="0"/>
              <w:autoSpaceDN w:val="0"/>
              <w:adjustRightInd w:val="0"/>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SA2 has discussed the access control (to restrict MWAB-UE accessing MWAB-gNB cell)  for below two cases:</w:t>
            </w:r>
          </w:p>
          <w:p w14:paraId="4CC39A0B" w14:textId="77777777" w:rsidR="00F32037" w:rsidRPr="00F32037" w:rsidRDefault="00F32037" w:rsidP="00F32037">
            <w:pPr>
              <w:overflowPunct w:val="0"/>
              <w:autoSpaceDE w:val="0"/>
              <w:autoSpaceDN w:val="0"/>
              <w:adjustRightInd w:val="0"/>
              <w:ind w:left="568" w:hanging="284"/>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a)</w:t>
            </w:r>
            <w:r w:rsidRPr="00F32037">
              <w:rPr>
                <w:rFonts w:ascii="Arial" w:eastAsia="Times New Roman" w:hAnsi="Arial" w:cs="Arial"/>
                <w:color w:val="000000"/>
                <w:lang w:eastAsia="ja-JP"/>
              </w:rPr>
              <w:tab/>
              <w:t xml:space="preserve">MWAB-UE accessing any MWAB-gNB in IDLE and CONNECTED mode(documented as one candidate solution in clause 6.2.3.6 of TS 23.700-06); and </w:t>
            </w:r>
          </w:p>
          <w:p w14:paraId="06F96759" w14:textId="77777777" w:rsidR="00F32037" w:rsidRPr="00F32037" w:rsidRDefault="00F32037" w:rsidP="00F32037">
            <w:pPr>
              <w:overflowPunct w:val="0"/>
              <w:autoSpaceDE w:val="0"/>
              <w:autoSpaceDN w:val="0"/>
              <w:adjustRightInd w:val="0"/>
              <w:ind w:left="568" w:hanging="284"/>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b)</w:t>
            </w:r>
            <w:r w:rsidRPr="00F32037">
              <w:rPr>
                <w:rFonts w:ascii="Arial" w:eastAsia="Times New Roman" w:hAnsi="Arial" w:cs="Arial"/>
                <w:color w:val="000000"/>
                <w:lang w:eastAsia="ja-JP"/>
              </w:rPr>
              <w:tab/>
              <w:t xml:space="preserve">MWAB-UE accessing MWAB-gNB belonging to same MWAB. </w:t>
            </w:r>
          </w:p>
          <w:p w14:paraId="28FE8285" w14:textId="77777777" w:rsidR="00F32037" w:rsidRPr="00F32037" w:rsidRDefault="00F32037" w:rsidP="00F32037">
            <w:pPr>
              <w:overflowPunct w:val="0"/>
              <w:autoSpaceDE w:val="0"/>
              <w:autoSpaceDN w:val="0"/>
              <w:adjustRightInd w:val="0"/>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SA2 assume that those scenarios will be discussed by RAN WGs, and ask for RAN feedback.</w:t>
            </w:r>
          </w:p>
          <w:p w14:paraId="46E20334" w14:textId="77777777" w:rsidR="00F32037" w:rsidRPr="00F32037" w:rsidRDefault="00F32037" w:rsidP="00F32037">
            <w:pPr>
              <w:spacing w:before="120" w:after="120" w:line="259" w:lineRule="auto"/>
              <w:ind w:left="1600" w:hangingChars="800" w:hanging="1600"/>
              <w:jc w:val="both"/>
              <w:rPr>
                <w:rFonts w:ascii="Arial" w:eastAsia="맑은 고딕" w:hAnsi="Arial" w:cs="Arial"/>
                <w:b/>
                <w:lang w:eastAsia="ko-KR"/>
              </w:rPr>
            </w:pPr>
            <w:r w:rsidRPr="00F32037">
              <w:rPr>
                <w:rFonts w:ascii="Arial" w:eastAsia="맑은 고딕" w:hAnsi="Arial" w:cs="Arial"/>
                <w:b/>
                <w:u w:val="single"/>
                <w:lang w:eastAsia="ko-KR"/>
              </w:rPr>
              <w:t>RAN3’s Answer</w:t>
            </w:r>
            <w:r w:rsidRPr="00F32037">
              <w:rPr>
                <w:rFonts w:ascii="Arial" w:eastAsia="맑은 고딕" w:hAnsi="Arial" w:cs="Arial" w:hint="eastAsia"/>
                <w:b/>
                <w:u w:val="single"/>
                <w:lang w:eastAsia="ko-KR"/>
              </w:rPr>
              <w:t xml:space="preserve"> for Case a):</w:t>
            </w:r>
            <w:r w:rsidRPr="00F32037">
              <w:rPr>
                <w:rFonts w:ascii="Arial" w:eastAsia="맑은 고딕" w:hAnsi="Arial" w:cs="Arial"/>
                <w:b/>
                <w:lang w:eastAsia="ko-KR"/>
              </w:rPr>
              <w:t xml:space="preserve"> </w:t>
            </w:r>
          </w:p>
          <w:p w14:paraId="67A1C864" w14:textId="27DCB334" w:rsidR="00F32037" w:rsidRPr="00B53DA1" w:rsidRDefault="00F32037" w:rsidP="00F32037">
            <w:pPr>
              <w:spacing w:before="120" w:after="120" w:line="259" w:lineRule="auto"/>
              <w:ind w:leftChars="800" w:left="1600"/>
              <w:jc w:val="both"/>
              <w:rPr>
                <w:rFonts w:ascii="Arial" w:eastAsia="맑은 고딕" w:hAnsi="Arial" w:cs="Arial"/>
                <w:bCs/>
                <w:lang w:eastAsia="ko-KR"/>
              </w:rPr>
            </w:pPr>
            <w:r w:rsidRPr="00F32037">
              <w:rPr>
                <w:rFonts w:ascii="Arial" w:eastAsia="맑은 고딕" w:hAnsi="Arial" w:cs="Arial"/>
                <w:bCs/>
                <w:lang w:eastAsia="ko-KR"/>
              </w:rPr>
              <w:lastRenderedPageBreak/>
              <w:t>R</w:t>
            </w:r>
            <w:r w:rsidRPr="00F32037">
              <w:rPr>
                <w:rFonts w:ascii="Arial" w:eastAsia="맑은 고딕" w:hAnsi="Arial" w:cs="Arial" w:hint="eastAsia"/>
                <w:bCs/>
                <w:lang w:eastAsia="ko-KR"/>
              </w:rPr>
              <w:t xml:space="preserve">AN3 has discussed </w:t>
            </w:r>
            <w:r w:rsidRPr="00B53DA1">
              <w:rPr>
                <w:rFonts w:ascii="Arial" w:eastAsia="맑은 고딕" w:hAnsi="Arial" w:cs="Arial" w:hint="eastAsia"/>
                <w:bCs/>
                <w:lang w:eastAsia="ko-KR"/>
              </w:rPr>
              <w:t xml:space="preserve">the aspect on how to prevent multi-hop backhauling and then </w:t>
            </w:r>
            <w:r w:rsidR="00C15C03" w:rsidRPr="00B53DA1">
              <w:rPr>
                <w:rFonts w:ascii="Arial" w:eastAsia="맑은 고딕" w:hAnsi="Arial" w:cs="Arial" w:hint="eastAsia"/>
                <w:bCs/>
                <w:lang w:eastAsia="ko-KR"/>
              </w:rPr>
              <w:t>confirms that SA2 solution</w:t>
            </w:r>
            <w:r w:rsidR="006552E6" w:rsidRPr="00B53DA1">
              <w:rPr>
                <w:rFonts w:ascii="Arial" w:eastAsia="맑은 고딕" w:hAnsi="Arial" w:cs="Arial" w:hint="eastAsia"/>
                <w:bCs/>
                <w:lang w:eastAsia="ko-KR"/>
              </w:rPr>
              <w:t xml:space="preserve"> </w:t>
            </w:r>
            <w:r w:rsidR="006552E6" w:rsidRPr="00B53DA1">
              <w:rPr>
                <w:rFonts w:ascii="Arial" w:eastAsia="맑은 고딕" w:hAnsi="Arial" w:cs="Arial"/>
                <w:bCs/>
                <w:lang w:eastAsia="ko-KR"/>
              </w:rPr>
              <w:t xml:space="preserve">(i.e., </w:t>
            </w:r>
            <w:r w:rsidR="00190A55" w:rsidRPr="00190A55">
              <w:rPr>
                <w:rFonts w:ascii="Arial" w:eastAsia="맑은 고딕" w:hAnsi="Arial" w:cs="Arial"/>
                <w:bCs/>
                <w:lang w:eastAsia="ko-KR"/>
              </w:rPr>
              <w:t xml:space="preserve">combination of </w:t>
            </w:r>
            <w:r w:rsidR="004D4B52" w:rsidRPr="00B53DA1">
              <w:rPr>
                <w:rFonts w:ascii="Arial" w:eastAsia="맑은 고딕" w:hAnsi="Arial" w:cs="Arial"/>
                <w:bCs/>
                <w:lang w:eastAsia="ko-KR"/>
              </w:rPr>
              <w:t>M</w:t>
            </w:r>
            <w:r w:rsidR="006552E6" w:rsidRPr="00B53DA1">
              <w:rPr>
                <w:rFonts w:ascii="Arial" w:eastAsia="맑은 고딕" w:hAnsi="Arial" w:cs="Arial"/>
                <w:bCs/>
                <w:lang w:eastAsia="ko-KR"/>
              </w:rPr>
              <w:t xml:space="preserve">WAB-gNB indication in NG SETUP REQUEST message and dedicated S-NSSAI(s)/DNN for </w:t>
            </w:r>
            <w:r w:rsidR="004D4B52" w:rsidRPr="00B53DA1">
              <w:rPr>
                <w:rFonts w:ascii="Arial" w:eastAsia="맑은 고딕" w:hAnsi="Arial" w:cs="Arial"/>
                <w:bCs/>
                <w:lang w:eastAsia="ko-KR"/>
              </w:rPr>
              <w:t>M</w:t>
            </w:r>
            <w:r w:rsidR="006552E6" w:rsidRPr="00B53DA1">
              <w:rPr>
                <w:rFonts w:ascii="Arial" w:eastAsia="맑은 고딕" w:hAnsi="Arial" w:cs="Arial"/>
                <w:bCs/>
                <w:lang w:eastAsia="ko-KR"/>
              </w:rPr>
              <w:t xml:space="preserve">WAB operation) </w:t>
            </w:r>
            <w:r w:rsidR="00C15C03" w:rsidRPr="00B53DA1">
              <w:rPr>
                <w:rFonts w:ascii="Arial" w:eastAsia="맑은 고딕" w:hAnsi="Arial" w:cs="Arial" w:hint="eastAsia"/>
                <w:bCs/>
                <w:lang w:eastAsia="ko-KR"/>
              </w:rPr>
              <w:t>can be used</w:t>
            </w:r>
            <w:r w:rsidRPr="00B53DA1">
              <w:rPr>
                <w:rFonts w:ascii="Arial" w:eastAsia="맑은 고딕" w:hAnsi="Arial" w:cs="Arial" w:hint="eastAsia"/>
                <w:bCs/>
                <w:lang w:eastAsia="ko-KR"/>
              </w:rPr>
              <w:t xml:space="preserve"> to prevent multi-hop backhauling.</w:t>
            </w:r>
            <w:r w:rsidR="00C15C03" w:rsidRPr="00B53DA1">
              <w:rPr>
                <w:rFonts w:ascii="Arial" w:eastAsia="맑은 고딕" w:hAnsi="Arial" w:cs="Arial" w:hint="eastAsia"/>
                <w:bCs/>
                <w:lang w:eastAsia="ko-KR"/>
              </w:rPr>
              <w:t xml:space="preserve"> To support this SA2 solution, it is also agreed to newly introduce a M</w:t>
            </w:r>
            <w:r w:rsidR="00C15C03" w:rsidRPr="00B53DA1">
              <w:rPr>
                <w:rFonts w:ascii="Arial" w:eastAsia="맑은 고딕" w:hAnsi="Arial" w:cs="Arial"/>
                <w:bCs/>
                <w:lang w:eastAsia="ko-KR"/>
              </w:rPr>
              <w:t>WAB-gNB indication</w:t>
            </w:r>
            <w:r w:rsidR="00C15C03" w:rsidRPr="00B53DA1">
              <w:rPr>
                <w:rFonts w:ascii="Arial" w:eastAsia="맑은 고딕" w:hAnsi="Arial" w:cs="Arial" w:hint="eastAsia"/>
                <w:bCs/>
                <w:lang w:eastAsia="ko-KR"/>
              </w:rPr>
              <w:t xml:space="preserve"> in NG SETUP REQUEST message.</w:t>
            </w:r>
          </w:p>
          <w:p w14:paraId="449190C0" w14:textId="77777777" w:rsidR="00F32037" w:rsidRPr="00F32037" w:rsidRDefault="00F32037" w:rsidP="00F32037">
            <w:pPr>
              <w:spacing w:before="120" w:after="120" w:line="259" w:lineRule="auto"/>
              <w:ind w:leftChars="800" w:left="1600"/>
              <w:jc w:val="both"/>
              <w:rPr>
                <w:rFonts w:ascii="Arial" w:eastAsia="맑은 고딕" w:hAnsi="Arial" w:cs="Arial"/>
                <w:bCs/>
                <w:lang w:eastAsia="ko-KR"/>
              </w:rPr>
            </w:pPr>
            <w:r w:rsidRPr="00B53DA1">
              <w:rPr>
                <w:rFonts w:ascii="Arial" w:eastAsia="맑은 고딕" w:hAnsi="Arial" w:cs="Arial" w:hint="eastAsia"/>
                <w:bCs/>
                <w:lang w:eastAsia="ko-KR"/>
              </w:rPr>
              <w:t xml:space="preserve">In order to prevent </w:t>
            </w:r>
            <w:r w:rsidRPr="00B53DA1">
              <w:rPr>
                <w:rFonts w:ascii="Arial" w:eastAsia="맑은 고딕" w:hAnsi="Arial" w:cs="Arial"/>
                <w:bCs/>
                <w:lang w:eastAsia="ko-KR"/>
              </w:rPr>
              <w:t>unnecessary access</w:t>
            </w:r>
            <w:r w:rsidRPr="00F32037">
              <w:rPr>
                <w:rFonts w:ascii="Arial" w:eastAsia="맑은 고딕" w:hAnsi="Arial" w:cs="Arial"/>
                <w:bCs/>
                <w:lang w:eastAsia="ko-KR"/>
              </w:rPr>
              <w:t xml:space="preserve"> trial</w:t>
            </w:r>
            <w:r w:rsidRPr="00F32037">
              <w:rPr>
                <w:rFonts w:ascii="Arial" w:eastAsia="맑은 고딕" w:hAnsi="Arial" w:cs="Arial" w:hint="eastAsia"/>
                <w:bCs/>
                <w:lang w:eastAsia="ko-KR"/>
              </w:rPr>
              <w:t>s of the MWAB-UE towards the MWAB-gNB,</w:t>
            </w:r>
            <w:r w:rsidRPr="00F32037">
              <w:rPr>
                <w:rFonts w:ascii="Arial" w:eastAsia="맑은 고딕" w:hAnsi="Arial" w:cs="Arial"/>
                <w:bCs/>
                <w:lang w:eastAsia="ko-KR"/>
              </w:rPr>
              <w:t xml:space="preserve"> R</w:t>
            </w:r>
            <w:r w:rsidRPr="00F32037">
              <w:rPr>
                <w:rFonts w:ascii="Arial" w:eastAsia="맑은 고딕" w:hAnsi="Arial" w:cs="Arial" w:hint="eastAsia"/>
                <w:bCs/>
                <w:lang w:eastAsia="ko-KR"/>
              </w:rPr>
              <w:t xml:space="preserve">AN3 also considers that it is beneficial for the MWAB-gNB to broadcast </w:t>
            </w:r>
            <w:r w:rsidRPr="00F32037">
              <w:rPr>
                <w:rFonts w:ascii="Arial" w:eastAsia="맑은 고딕" w:hAnsi="Arial" w:cs="Arial"/>
                <w:bCs/>
                <w:lang w:eastAsia="ko-KR"/>
              </w:rPr>
              <w:t xml:space="preserve">a new indication that this is a </w:t>
            </w:r>
            <w:r w:rsidRPr="00F32037">
              <w:rPr>
                <w:rFonts w:ascii="Arial" w:eastAsia="맑은 고딕" w:hAnsi="Arial" w:cs="Arial" w:hint="eastAsia"/>
                <w:bCs/>
                <w:lang w:eastAsia="ko-KR"/>
              </w:rPr>
              <w:t>M</w:t>
            </w:r>
            <w:r w:rsidRPr="00F32037">
              <w:rPr>
                <w:rFonts w:ascii="Arial" w:eastAsia="맑은 고딕" w:hAnsi="Arial" w:cs="Arial"/>
                <w:bCs/>
                <w:lang w:eastAsia="ko-KR"/>
              </w:rPr>
              <w:t>WAB cell</w:t>
            </w:r>
            <w:r w:rsidRPr="00F32037">
              <w:rPr>
                <w:rFonts w:ascii="Arial" w:eastAsia="맑은 고딕" w:hAnsi="Arial" w:cs="Arial" w:hint="eastAsia"/>
                <w:bCs/>
                <w:lang w:eastAsia="ko-KR"/>
              </w:rPr>
              <w:t xml:space="preserve"> in SIB. Hence, RAN3 would like to request RAN2 to evaluate </w:t>
            </w:r>
            <w:r w:rsidRPr="00F32037">
              <w:rPr>
                <w:rFonts w:ascii="Arial" w:eastAsia="맑은 고딕" w:hAnsi="Arial" w:cs="Arial"/>
                <w:bCs/>
                <w:lang w:eastAsia="ko-KR"/>
              </w:rPr>
              <w:t>the feasibility of the</w:t>
            </w:r>
            <w:r w:rsidRPr="00F32037">
              <w:rPr>
                <w:rFonts w:ascii="Arial" w:eastAsia="맑은 고딕" w:hAnsi="Arial" w:cs="Arial" w:hint="eastAsia"/>
                <w:bCs/>
                <w:lang w:eastAsia="ko-KR"/>
              </w:rPr>
              <w:t xml:space="preserve"> MWAB cell indication in SIB.</w:t>
            </w:r>
          </w:p>
          <w:p w14:paraId="1F6AE939" w14:textId="77777777" w:rsidR="00F32037" w:rsidRPr="00F32037" w:rsidRDefault="00F32037" w:rsidP="00F32037">
            <w:pPr>
              <w:spacing w:before="120" w:after="120" w:line="259" w:lineRule="auto"/>
              <w:ind w:left="1600" w:hangingChars="800" w:hanging="1600"/>
              <w:jc w:val="both"/>
              <w:rPr>
                <w:rFonts w:ascii="Arial" w:eastAsia="맑은 고딕" w:hAnsi="Arial" w:cs="Arial"/>
                <w:b/>
                <w:lang w:eastAsia="ko-KR"/>
              </w:rPr>
            </w:pPr>
            <w:r w:rsidRPr="00F32037">
              <w:rPr>
                <w:rFonts w:ascii="Arial" w:eastAsia="맑은 고딕" w:hAnsi="Arial" w:cs="Arial"/>
                <w:b/>
                <w:u w:val="single"/>
                <w:lang w:eastAsia="ko-KR"/>
              </w:rPr>
              <w:t>RAN3’s Answer</w:t>
            </w:r>
            <w:r w:rsidRPr="00F32037">
              <w:rPr>
                <w:rFonts w:ascii="Arial" w:eastAsia="맑은 고딕" w:hAnsi="Arial" w:cs="Arial" w:hint="eastAsia"/>
                <w:b/>
                <w:u w:val="single"/>
                <w:lang w:eastAsia="ko-KR"/>
              </w:rPr>
              <w:t xml:space="preserve"> for Case b):</w:t>
            </w:r>
            <w:r w:rsidRPr="00F32037">
              <w:rPr>
                <w:rFonts w:ascii="Arial" w:eastAsia="맑은 고딕" w:hAnsi="Arial" w:cs="Arial"/>
                <w:b/>
                <w:lang w:eastAsia="ko-KR"/>
              </w:rPr>
              <w:t xml:space="preserve"> </w:t>
            </w:r>
          </w:p>
          <w:p w14:paraId="6381F085" w14:textId="6D47E1F8" w:rsidR="00F32037" w:rsidRPr="00F32037" w:rsidRDefault="00F32037" w:rsidP="00F32037">
            <w:pPr>
              <w:spacing w:before="120" w:after="120" w:line="259" w:lineRule="auto"/>
              <w:ind w:leftChars="800" w:left="1600"/>
              <w:jc w:val="both"/>
              <w:rPr>
                <w:rFonts w:ascii="Arial" w:eastAsia="맑은 고딕" w:hAnsi="Arial" w:cs="Arial"/>
                <w:bCs/>
                <w:lang w:eastAsia="ko-KR"/>
              </w:rPr>
            </w:pPr>
            <w:r w:rsidRPr="00F32037">
              <w:rPr>
                <w:rFonts w:ascii="Arial" w:eastAsia="맑은 고딕" w:hAnsi="Arial" w:cs="Arial"/>
                <w:bCs/>
                <w:lang w:eastAsia="ko-KR"/>
              </w:rPr>
              <w:t>RAN3’</w:t>
            </w:r>
            <w:r w:rsidRPr="00F32037">
              <w:rPr>
                <w:rFonts w:ascii="Arial" w:eastAsia="맑은 고딕" w:hAnsi="Arial" w:cs="Arial" w:hint="eastAsia"/>
                <w:bCs/>
                <w:lang w:eastAsia="ko-KR"/>
              </w:rPr>
              <w:t>s</w:t>
            </w:r>
            <w:r w:rsidRPr="00F32037">
              <w:rPr>
                <w:rFonts w:ascii="Arial" w:eastAsia="맑은 고딕" w:hAnsi="Arial" w:cs="Arial"/>
                <w:bCs/>
                <w:lang w:eastAsia="ko-KR"/>
              </w:rPr>
              <w:t xml:space="preserve"> view is</w:t>
            </w:r>
            <w:r w:rsidRPr="00F32037">
              <w:rPr>
                <w:rFonts w:ascii="Arial" w:eastAsia="맑은 고딕" w:hAnsi="Arial" w:cs="Arial" w:hint="eastAsia"/>
                <w:bCs/>
                <w:lang w:eastAsia="ko-KR"/>
              </w:rPr>
              <w:t xml:space="preserve"> that</w:t>
            </w:r>
            <w:r w:rsidRPr="00F32037">
              <w:rPr>
                <w:rFonts w:ascii="Arial" w:eastAsia="맑은 고딕" w:hAnsi="Arial" w:cs="Arial"/>
                <w:bCs/>
                <w:lang w:eastAsia="ko-KR"/>
              </w:rPr>
              <w:t xml:space="preserve"> this can be managed by e.g. MWAB implementation</w:t>
            </w:r>
            <w:r w:rsidR="00696425">
              <w:rPr>
                <w:rFonts w:ascii="Arial" w:eastAsia="맑은 고딕" w:hAnsi="Arial" w:cs="Arial" w:hint="eastAsia"/>
                <w:bCs/>
                <w:lang w:eastAsia="ko-KR"/>
              </w:rPr>
              <w:t xml:space="preserve">. </w:t>
            </w:r>
            <w:r w:rsidR="00EB4924">
              <w:rPr>
                <w:rFonts w:ascii="Arial" w:eastAsia="맑은 고딕" w:hAnsi="Arial" w:cs="Arial" w:hint="eastAsia"/>
                <w:bCs/>
                <w:lang w:eastAsia="ko-KR"/>
              </w:rPr>
              <w:t>That is, t</w:t>
            </w:r>
            <w:r w:rsidR="00EB4924" w:rsidRPr="00EB4924">
              <w:rPr>
                <w:rFonts w:ascii="Arial" w:eastAsia="맑은 고딕" w:hAnsi="Arial" w:cs="Arial"/>
                <w:bCs/>
                <w:lang w:eastAsia="ko-KR"/>
              </w:rPr>
              <w:t xml:space="preserve">he </w:t>
            </w:r>
            <w:r w:rsidR="00EB4924">
              <w:rPr>
                <w:rFonts w:ascii="Arial" w:eastAsia="맑은 고딕" w:hAnsi="Arial" w:cs="Arial" w:hint="eastAsia"/>
                <w:bCs/>
                <w:lang w:eastAsia="ko-KR"/>
              </w:rPr>
              <w:t>M</w:t>
            </w:r>
            <w:r w:rsidR="00EB4924" w:rsidRPr="00EB4924">
              <w:rPr>
                <w:rFonts w:ascii="Arial" w:eastAsia="맑은 고딕" w:hAnsi="Arial" w:cs="Arial"/>
                <w:bCs/>
                <w:lang w:eastAsia="ko-KR"/>
              </w:rPr>
              <w:t>WAB-</w:t>
            </w:r>
            <w:r w:rsidR="00EB4924">
              <w:rPr>
                <w:rFonts w:ascii="Arial" w:eastAsia="맑은 고딕" w:hAnsi="Arial" w:cs="Arial" w:hint="eastAsia"/>
                <w:bCs/>
                <w:lang w:eastAsia="ko-KR"/>
              </w:rPr>
              <w:t>UE</w:t>
            </w:r>
            <w:r w:rsidR="00EB4924" w:rsidRPr="00EB4924">
              <w:rPr>
                <w:rFonts w:ascii="Arial" w:eastAsia="맑은 고딕" w:hAnsi="Arial" w:cs="Arial"/>
                <w:bCs/>
                <w:lang w:eastAsia="ko-KR"/>
              </w:rPr>
              <w:t xml:space="preserve"> does not report the measurement results for the co-located </w:t>
            </w:r>
            <w:r w:rsidR="00EB4924">
              <w:rPr>
                <w:rFonts w:ascii="Arial" w:eastAsia="맑은 고딕" w:hAnsi="Arial" w:cs="Arial" w:hint="eastAsia"/>
                <w:bCs/>
                <w:lang w:eastAsia="ko-KR"/>
              </w:rPr>
              <w:t>M</w:t>
            </w:r>
            <w:r w:rsidR="00EB4924" w:rsidRPr="00EB4924">
              <w:rPr>
                <w:rFonts w:ascii="Arial" w:eastAsia="맑은 고딕" w:hAnsi="Arial" w:cs="Arial"/>
                <w:bCs/>
                <w:lang w:eastAsia="ko-KR"/>
              </w:rPr>
              <w:t>WAB-gNB to the BH-</w:t>
            </w:r>
            <w:r w:rsidR="00EB4924">
              <w:rPr>
                <w:rFonts w:ascii="Arial" w:eastAsia="맑은 고딕" w:hAnsi="Arial" w:cs="Arial" w:hint="eastAsia"/>
                <w:bCs/>
                <w:lang w:eastAsia="ko-KR"/>
              </w:rPr>
              <w:t>gNB. In addition, t</w:t>
            </w:r>
            <w:r w:rsidR="00696425">
              <w:rPr>
                <w:rFonts w:ascii="Arial" w:eastAsia="맑은 고딕" w:hAnsi="Arial" w:cs="Arial" w:hint="eastAsia"/>
                <w:bCs/>
                <w:lang w:eastAsia="ko-KR"/>
              </w:rPr>
              <w:t>he MWAB-gNB provide</w:t>
            </w:r>
            <w:r w:rsidR="00EB4924">
              <w:rPr>
                <w:rFonts w:ascii="Arial" w:eastAsia="맑은 고딕" w:hAnsi="Arial" w:cs="Arial" w:hint="eastAsia"/>
                <w:bCs/>
                <w:lang w:eastAsia="ko-KR"/>
              </w:rPr>
              <w:t>s</w:t>
            </w:r>
            <w:r w:rsidR="00696425">
              <w:rPr>
                <w:rFonts w:ascii="Arial" w:eastAsia="맑은 고딕" w:hAnsi="Arial" w:cs="Arial" w:hint="eastAsia"/>
                <w:bCs/>
                <w:lang w:eastAsia="ko-KR"/>
              </w:rPr>
              <w:t xml:space="preserve"> the </w:t>
            </w:r>
            <w:r w:rsidRPr="00F32037">
              <w:rPr>
                <w:rFonts w:ascii="Arial" w:eastAsia="맑은 고딕" w:hAnsi="Arial" w:cs="Arial"/>
                <w:bCs/>
                <w:lang w:eastAsia="ko-KR"/>
              </w:rPr>
              <w:t>information about co-location of MWAB-gNB and MWAB-UE to BH-gNB</w:t>
            </w:r>
            <w:r w:rsidR="00696425">
              <w:rPr>
                <w:rFonts w:ascii="Arial" w:eastAsia="맑은 고딕" w:hAnsi="Arial" w:cs="Arial" w:hint="eastAsia"/>
                <w:bCs/>
                <w:lang w:eastAsia="ko-KR"/>
              </w:rPr>
              <w:t xml:space="preserve"> during Xn Setup procedure</w:t>
            </w:r>
            <w:r w:rsidRPr="00F32037">
              <w:rPr>
                <w:rFonts w:ascii="Arial" w:eastAsia="맑은 고딕" w:hAnsi="Arial" w:cs="Arial"/>
                <w:bCs/>
                <w:lang w:eastAsia="ko-KR"/>
              </w:rPr>
              <w:t xml:space="preserve">. </w:t>
            </w:r>
          </w:p>
          <w:p w14:paraId="0AF4FCBB" w14:textId="77777777" w:rsidR="00F32037" w:rsidRPr="00F32037" w:rsidRDefault="00F32037" w:rsidP="00F32037">
            <w:pPr>
              <w:overflowPunct w:val="0"/>
              <w:autoSpaceDE w:val="0"/>
              <w:autoSpaceDN w:val="0"/>
              <w:adjustRightInd w:val="0"/>
              <w:textAlignment w:val="baseline"/>
              <w:rPr>
                <w:rFonts w:ascii="Arial" w:eastAsia="맑은 고딕" w:hAnsi="Arial" w:cs="Arial"/>
                <w:b/>
                <w:bCs/>
                <w:color w:val="000000"/>
                <w:u w:val="single"/>
                <w:lang w:eastAsia="ko-KR"/>
              </w:rPr>
            </w:pPr>
          </w:p>
          <w:p w14:paraId="73904050" w14:textId="77777777" w:rsidR="00F32037" w:rsidRPr="00F32037" w:rsidRDefault="00F32037" w:rsidP="00F32037">
            <w:pPr>
              <w:overflowPunct w:val="0"/>
              <w:autoSpaceDE w:val="0"/>
              <w:autoSpaceDN w:val="0"/>
              <w:adjustRightInd w:val="0"/>
              <w:textAlignment w:val="baseline"/>
              <w:rPr>
                <w:rFonts w:ascii="Arial" w:eastAsia="Times New Roman" w:hAnsi="Arial" w:cs="Arial"/>
                <w:b/>
                <w:bCs/>
                <w:color w:val="000000"/>
                <w:u w:val="single"/>
                <w:lang w:eastAsia="ja-JP"/>
              </w:rPr>
            </w:pPr>
            <w:r w:rsidRPr="00F32037">
              <w:rPr>
                <w:rFonts w:ascii="Arial" w:eastAsia="Times New Roman" w:hAnsi="Arial" w:cs="Arial"/>
                <w:b/>
                <w:bCs/>
                <w:color w:val="000000"/>
                <w:u w:val="single"/>
                <w:lang w:eastAsia="ja-JP"/>
              </w:rPr>
              <w:t>Issue-2:</w:t>
            </w:r>
          </w:p>
          <w:p w14:paraId="0000279D" w14:textId="77777777" w:rsidR="00F32037" w:rsidRPr="00F32037" w:rsidRDefault="00F32037" w:rsidP="00F32037">
            <w:pPr>
              <w:overflowPunct w:val="0"/>
              <w:autoSpaceDE w:val="0"/>
              <w:autoSpaceDN w:val="0"/>
              <w:adjustRightInd w:val="0"/>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SA2 has discussed and concluded that Additional ULI format will be determined by RAN WG and SA2 will align based on RAN feedback. Please refer to related conclusion in clause 8.5 of TR 23.700-06.</w:t>
            </w:r>
          </w:p>
          <w:p w14:paraId="20FC70E7" w14:textId="77777777" w:rsidR="00F32037" w:rsidRPr="00F32037" w:rsidRDefault="00F32037" w:rsidP="00F32037">
            <w:pPr>
              <w:spacing w:before="120" w:after="120" w:line="259" w:lineRule="auto"/>
              <w:ind w:left="1600" w:hangingChars="800" w:hanging="1600"/>
              <w:jc w:val="both"/>
              <w:rPr>
                <w:rFonts w:ascii="Arial" w:eastAsia="맑은 고딕" w:hAnsi="Arial" w:cs="Arial"/>
                <w:lang w:eastAsia="ko-KR"/>
              </w:rPr>
            </w:pPr>
            <w:r w:rsidRPr="00F32037">
              <w:rPr>
                <w:rFonts w:ascii="Arial" w:eastAsia="맑은 고딕" w:hAnsi="Arial" w:cs="Arial"/>
                <w:b/>
                <w:u w:val="single"/>
                <w:lang w:eastAsia="ko-KR"/>
              </w:rPr>
              <w:t>RAN3’s Answer</w:t>
            </w:r>
            <w:r w:rsidRPr="00F32037">
              <w:rPr>
                <w:rFonts w:ascii="Arial" w:eastAsia="맑은 고딕" w:hAnsi="Arial" w:cs="Arial" w:hint="eastAsia"/>
                <w:b/>
                <w:u w:val="single"/>
                <w:lang w:eastAsia="ko-KR"/>
              </w:rPr>
              <w:t>:</w:t>
            </w:r>
            <w:r w:rsidRPr="00F32037">
              <w:rPr>
                <w:rFonts w:ascii="Arial" w:eastAsia="맑은 고딕" w:hAnsi="Arial" w:cs="Arial"/>
                <w:lang w:eastAsia="ko-KR"/>
              </w:rPr>
              <w:t xml:space="preserve"> Option 2 and 3 in clause 8.5 of TR 23.700-06 can be supported as Additional ULI format</w:t>
            </w:r>
            <w:r w:rsidRPr="00F32037">
              <w:rPr>
                <w:rFonts w:ascii="Arial" w:eastAsia="맑은 고딕" w:hAnsi="Arial" w:hint="eastAsia"/>
                <w:lang w:eastAsia="ko-KR"/>
              </w:rPr>
              <w:t>.</w:t>
            </w:r>
          </w:p>
          <w:p w14:paraId="0F84109C" w14:textId="77777777" w:rsidR="00F32037" w:rsidRPr="00F32037" w:rsidRDefault="00F32037" w:rsidP="00F32037">
            <w:pPr>
              <w:spacing w:after="120"/>
              <w:rPr>
                <w:rFonts w:ascii="Arial" w:eastAsia="맑은 고딕" w:hAnsi="Arial" w:cs="Arial"/>
                <w:bCs/>
                <w:lang w:eastAsia="ko-KR"/>
              </w:rPr>
            </w:pPr>
          </w:p>
          <w:p w14:paraId="587DE4E5" w14:textId="77777777" w:rsidR="00F32037" w:rsidRPr="00F32037" w:rsidRDefault="00F32037" w:rsidP="00F32037">
            <w:pPr>
              <w:spacing w:after="120"/>
              <w:rPr>
                <w:rFonts w:ascii="Arial" w:eastAsia="맑은 고딕" w:hAnsi="Arial" w:cs="Arial"/>
                <w:bCs/>
                <w:lang w:eastAsia="ko-KR"/>
              </w:rPr>
            </w:pPr>
          </w:p>
          <w:p w14:paraId="70C3162E" w14:textId="77777777" w:rsidR="00F32037" w:rsidRPr="00F32037" w:rsidRDefault="00F32037" w:rsidP="00F32037">
            <w:pPr>
              <w:spacing w:after="120"/>
              <w:rPr>
                <w:rFonts w:ascii="Arial" w:eastAsia="SimSun" w:hAnsi="Arial" w:cs="Arial"/>
                <w:b/>
              </w:rPr>
            </w:pPr>
            <w:r w:rsidRPr="00F32037">
              <w:rPr>
                <w:rFonts w:ascii="Arial" w:eastAsia="SimSun" w:hAnsi="Arial" w:cs="Arial"/>
                <w:b/>
              </w:rPr>
              <w:t xml:space="preserve">2. Actions: </w:t>
            </w:r>
          </w:p>
          <w:p w14:paraId="0736DF9F" w14:textId="77777777" w:rsidR="00F32037" w:rsidRPr="00F32037" w:rsidRDefault="00F32037" w:rsidP="00F32037">
            <w:pPr>
              <w:spacing w:after="120"/>
              <w:ind w:left="1985" w:hanging="1985"/>
              <w:rPr>
                <w:rFonts w:ascii="Arial" w:eastAsia="SimSun" w:hAnsi="Arial" w:cs="Arial"/>
                <w:b/>
                <w:lang w:eastAsia="zh-CN"/>
              </w:rPr>
            </w:pPr>
            <w:r w:rsidRPr="00F32037">
              <w:rPr>
                <w:rFonts w:ascii="Arial" w:eastAsia="SimSun" w:hAnsi="Arial" w:cs="Arial"/>
                <w:b/>
              </w:rPr>
              <w:t>To SA</w:t>
            </w:r>
            <w:r w:rsidRPr="00F32037">
              <w:rPr>
                <w:rFonts w:ascii="Arial" w:eastAsia="SimSun" w:hAnsi="Arial" w:cs="Arial"/>
                <w:b/>
                <w:color w:val="000000"/>
              </w:rPr>
              <w:t>2:</w:t>
            </w:r>
          </w:p>
          <w:p w14:paraId="5F2D8271" w14:textId="77777777" w:rsidR="00F32037" w:rsidRPr="00F32037" w:rsidRDefault="00F32037" w:rsidP="00F32037">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asks SA2</w:t>
            </w:r>
            <w:r w:rsidRPr="00F32037">
              <w:rPr>
                <w:rFonts w:ascii="Arial" w:eastAsia="맑은 고딕" w:hAnsi="Arial" w:cs="Arial" w:hint="eastAsia"/>
                <w:bCs/>
                <w:lang w:eastAsia="ko-KR"/>
              </w:rPr>
              <w:t xml:space="preserve"> </w:t>
            </w:r>
            <w:r w:rsidRPr="00F32037">
              <w:rPr>
                <w:rFonts w:ascii="Arial" w:eastAsia="SimSun" w:hAnsi="Arial" w:cs="Arial"/>
                <w:bCs/>
                <w:lang w:eastAsia="zh-CN"/>
              </w:rPr>
              <w:t>to take the above into account.</w:t>
            </w:r>
          </w:p>
          <w:p w14:paraId="6FF22547" w14:textId="77777777" w:rsidR="00F32037" w:rsidRPr="00F32037" w:rsidRDefault="00F32037" w:rsidP="00F32037">
            <w:pPr>
              <w:spacing w:after="120"/>
              <w:ind w:left="1985" w:hanging="1985"/>
              <w:rPr>
                <w:rFonts w:ascii="Arial" w:eastAsia="SimSun" w:hAnsi="Arial" w:cs="Arial"/>
                <w:b/>
                <w:lang w:eastAsia="zh-CN"/>
              </w:rPr>
            </w:pPr>
            <w:r w:rsidRPr="00F32037">
              <w:rPr>
                <w:rFonts w:ascii="Arial" w:eastAsia="SimSun" w:hAnsi="Arial" w:cs="Arial"/>
                <w:b/>
              </w:rPr>
              <w:t xml:space="preserve">To </w:t>
            </w:r>
            <w:r w:rsidRPr="00F32037">
              <w:rPr>
                <w:rFonts w:ascii="Arial" w:eastAsia="맑은 고딕" w:hAnsi="Arial" w:cs="Arial" w:hint="eastAsia"/>
                <w:b/>
                <w:color w:val="000000"/>
                <w:lang w:eastAsia="ko-KR"/>
              </w:rPr>
              <w:t>RAN2</w:t>
            </w:r>
            <w:r w:rsidRPr="00F32037">
              <w:rPr>
                <w:rFonts w:ascii="Arial" w:eastAsia="SimSun" w:hAnsi="Arial" w:cs="Arial"/>
                <w:b/>
                <w:color w:val="000000"/>
              </w:rPr>
              <w:t>:</w:t>
            </w:r>
          </w:p>
          <w:p w14:paraId="378D1B24" w14:textId="77777777" w:rsidR="00F32037" w:rsidRPr="00F32037" w:rsidRDefault="00F32037" w:rsidP="00F32037">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w:t>
            </w:r>
            <w:r w:rsidRPr="00F32037">
              <w:rPr>
                <w:rFonts w:ascii="Arial" w:eastAsia="맑은 고딕" w:hAnsi="Arial" w:cs="Arial" w:hint="eastAsia"/>
                <w:bCs/>
                <w:lang w:eastAsia="ko-KR"/>
              </w:rPr>
              <w:t>s</w:t>
            </w:r>
            <w:r w:rsidRPr="00F32037">
              <w:rPr>
                <w:rFonts w:ascii="Arial" w:eastAsia="SimSun" w:hAnsi="Arial" w:cs="Arial"/>
                <w:bCs/>
                <w:lang w:eastAsia="zh-CN"/>
              </w:rPr>
              <w:t xml:space="preserve"> RAN2 to evaluate the feasibility of the MWAB cell indication in SIB.</w:t>
            </w:r>
          </w:p>
          <w:p w14:paraId="3B5701C8" w14:textId="77777777" w:rsidR="00F32037" w:rsidRPr="00F32037" w:rsidRDefault="00F32037" w:rsidP="00F32037">
            <w:pPr>
              <w:spacing w:after="120"/>
              <w:rPr>
                <w:rFonts w:ascii="Arial" w:eastAsia="SimSun" w:hAnsi="Arial" w:cs="Arial"/>
                <w:b/>
              </w:rPr>
            </w:pPr>
          </w:p>
          <w:p w14:paraId="13EC16FF" w14:textId="77777777" w:rsidR="00F32037" w:rsidRPr="00F32037" w:rsidRDefault="00F32037" w:rsidP="00F32037">
            <w:pPr>
              <w:spacing w:after="120"/>
              <w:rPr>
                <w:rFonts w:ascii="Arial" w:eastAsia="SimSun" w:hAnsi="Arial" w:cs="Arial"/>
                <w:b/>
              </w:rPr>
            </w:pPr>
            <w:r w:rsidRPr="00F32037">
              <w:rPr>
                <w:rFonts w:ascii="Arial" w:eastAsia="SimSun" w:hAnsi="Arial" w:cs="Arial"/>
                <w:b/>
              </w:rPr>
              <w:t>3. Date of Next RAN3 Meetings:</w:t>
            </w:r>
          </w:p>
          <w:p w14:paraId="633AF719" w14:textId="68A5906D" w:rsidR="00F32037" w:rsidRPr="00F32037" w:rsidRDefault="00F32037" w:rsidP="00564738">
            <w:pPr>
              <w:tabs>
                <w:tab w:val="left" w:pos="4570"/>
              </w:tabs>
              <w:spacing w:after="120"/>
              <w:ind w:left="2268" w:hanging="2268"/>
              <w:rPr>
                <w:rFonts w:ascii="Arial" w:eastAsia="SimSun" w:hAnsi="Arial" w:cs="Arial"/>
                <w:bCs/>
              </w:rPr>
            </w:pPr>
            <w:r w:rsidRPr="00F32037">
              <w:rPr>
                <w:rFonts w:ascii="Arial" w:eastAsia="SimSun" w:hAnsi="Arial" w:cs="Arial"/>
                <w:bCs/>
              </w:rPr>
              <w:t>3GPP TSG RAN3#1</w:t>
            </w:r>
            <w:r w:rsidRPr="00F32037">
              <w:rPr>
                <w:rFonts w:ascii="Arial" w:eastAsia="맑은 고딕" w:hAnsi="Arial" w:cs="Arial" w:hint="eastAsia"/>
                <w:bCs/>
                <w:lang w:eastAsia="ko-KR"/>
              </w:rPr>
              <w:t>2</w:t>
            </w:r>
            <w:r w:rsidR="00564738">
              <w:rPr>
                <w:rFonts w:ascii="Arial" w:eastAsia="맑은 고딕" w:hAnsi="Arial" w:cs="Arial" w:hint="eastAsia"/>
                <w:bCs/>
                <w:lang w:eastAsia="ko-KR"/>
              </w:rPr>
              <w:t>7</w:t>
            </w:r>
            <w:r w:rsidRPr="00F32037">
              <w:rPr>
                <w:rFonts w:ascii="Arial" w:eastAsia="SimSun" w:hAnsi="Arial" w:cs="Arial"/>
                <w:bCs/>
              </w:rPr>
              <w:tab/>
            </w:r>
            <w:r w:rsidRPr="00F32037">
              <w:rPr>
                <w:rFonts w:ascii="Arial" w:eastAsia="맑은 고딕" w:hAnsi="Arial" w:cs="Arial"/>
                <w:bCs/>
                <w:lang w:eastAsia="ko-KR"/>
              </w:rPr>
              <w:tab/>
            </w:r>
            <w:r w:rsidR="00564738" w:rsidRPr="00F32037">
              <w:rPr>
                <w:rFonts w:ascii="Arial" w:eastAsia="맑은 고딕" w:hAnsi="Arial" w:cs="Arial" w:hint="eastAsia"/>
                <w:bCs/>
                <w:lang w:eastAsia="ko-KR"/>
              </w:rPr>
              <w:t>1</w:t>
            </w:r>
            <w:r w:rsidR="00564738">
              <w:rPr>
                <w:rFonts w:ascii="Arial" w:eastAsia="맑은 고딕" w:hAnsi="Arial" w:cs="Arial" w:hint="eastAsia"/>
                <w:bCs/>
                <w:lang w:eastAsia="ko-KR"/>
              </w:rPr>
              <w:t>7</w:t>
            </w:r>
            <w:r w:rsidR="00564738" w:rsidRPr="00F32037">
              <w:rPr>
                <w:rFonts w:ascii="Arial" w:eastAsia="SimSun" w:hAnsi="Arial" w:cs="Arial"/>
                <w:bCs/>
              </w:rPr>
              <w:t xml:space="preserve"> – </w:t>
            </w:r>
            <w:r w:rsidR="00564738" w:rsidRPr="00F32037">
              <w:rPr>
                <w:rFonts w:ascii="Arial" w:eastAsia="맑은 고딕" w:hAnsi="Arial" w:cs="Arial" w:hint="eastAsia"/>
                <w:bCs/>
                <w:lang w:eastAsia="ko-KR"/>
              </w:rPr>
              <w:t>2</w:t>
            </w:r>
            <w:r w:rsidR="00564738">
              <w:rPr>
                <w:rFonts w:ascii="Arial" w:eastAsia="맑은 고딕" w:hAnsi="Arial" w:cs="Arial" w:hint="eastAsia"/>
                <w:bCs/>
                <w:lang w:eastAsia="ko-KR"/>
              </w:rPr>
              <w:t>1</w:t>
            </w:r>
            <w:r w:rsidR="00564738" w:rsidRPr="00F32037">
              <w:rPr>
                <w:rFonts w:ascii="Arial" w:eastAsia="SimSun" w:hAnsi="Arial" w:cs="Arial"/>
                <w:bCs/>
              </w:rPr>
              <w:t xml:space="preserve"> </w:t>
            </w:r>
            <w:r w:rsidR="00564738">
              <w:rPr>
                <w:rFonts w:ascii="Arial" w:eastAsiaTheme="minorEastAsia" w:hAnsi="Arial" w:cs="Arial" w:hint="eastAsia"/>
                <w:bCs/>
                <w:lang w:eastAsia="ko-KR"/>
              </w:rPr>
              <w:t>February</w:t>
            </w:r>
            <w:r w:rsidR="00564738" w:rsidRPr="00F32037">
              <w:rPr>
                <w:rFonts w:ascii="Arial" w:eastAsia="SimSun" w:hAnsi="Arial" w:cs="Arial"/>
                <w:bCs/>
              </w:rPr>
              <w:t xml:space="preserve"> 202</w:t>
            </w:r>
            <w:r w:rsidR="00564738">
              <w:rPr>
                <w:rFonts w:ascii="Arial" w:eastAsiaTheme="minorEastAsia" w:hAnsi="Arial" w:cs="Arial" w:hint="eastAsia"/>
                <w:bCs/>
                <w:lang w:eastAsia="ko-KR"/>
              </w:rPr>
              <w:t>5</w:t>
            </w:r>
            <w:r w:rsidR="00564738" w:rsidRPr="00F32037">
              <w:rPr>
                <w:rFonts w:ascii="Arial" w:eastAsia="SimSun" w:hAnsi="Arial" w:cs="Arial"/>
                <w:bCs/>
              </w:rPr>
              <w:tab/>
            </w:r>
            <w:r w:rsidR="00564738" w:rsidRPr="00F32037">
              <w:rPr>
                <w:rFonts w:ascii="Arial" w:eastAsia="맑은 고딕" w:hAnsi="Arial" w:cs="Arial"/>
                <w:bCs/>
                <w:lang w:eastAsia="ko-KR"/>
              </w:rPr>
              <w:tab/>
            </w:r>
            <w:r w:rsidR="00564738">
              <w:rPr>
                <w:rFonts w:ascii="Arial" w:eastAsia="맑은 고딕" w:hAnsi="Arial" w:cs="Arial" w:hint="eastAsia"/>
                <w:bCs/>
                <w:lang w:eastAsia="ko-KR"/>
              </w:rPr>
              <w:t>Greece</w:t>
            </w:r>
            <w:r w:rsidR="00564738" w:rsidRPr="00F32037">
              <w:rPr>
                <w:rFonts w:ascii="Arial" w:eastAsia="SimSun" w:hAnsi="Arial" w:cs="Arial"/>
                <w:bCs/>
              </w:rPr>
              <w:t xml:space="preserve">, </w:t>
            </w:r>
            <w:r w:rsidR="00564738">
              <w:rPr>
                <w:rFonts w:ascii="Arial" w:eastAsiaTheme="minorEastAsia" w:hAnsi="Arial" w:cs="Arial" w:hint="eastAsia"/>
                <w:bCs/>
                <w:lang w:eastAsia="ko-KR"/>
              </w:rPr>
              <w:t>Athens</w:t>
            </w:r>
          </w:p>
          <w:p w14:paraId="41E85806" w14:textId="64C4EFAF" w:rsidR="00F32037" w:rsidRPr="00564738" w:rsidRDefault="00F32037" w:rsidP="00F32037">
            <w:pPr>
              <w:tabs>
                <w:tab w:val="left" w:pos="4265"/>
              </w:tabs>
              <w:spacing w:after="120"/>
              <w:ind w:left="2268" w:hanging="2268"/>
              <w:rPr>
                <w:rFonts w:eastAsiaTheme="minorEastAsia"/>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Pr>
                <w:rFonts w:ascii="Arial" w:eastAsia="맑은 고딕" w:hAnsi="Arial" w:cs="Arial" w:hint="eastAsia"/>
                <w:bCs/>
                <w:lang w:eastAsia="ko-KR"/>
              </w:rPr>
              <w:t>7</w:t>
            </w:r>
            <w:r w:rsidR="00564738">
              <w:rPr>
                <w:rFonts w:ascii="Arial" w:eastAsia="맑은 고딕" w:hAnsi="Arial" w:cs="Arial" w:hint="eastAsia"/>
                <w:bCs/>
                <w:lang w:eastAsia="ko-KR"/>
              </w:rPr>
              <w:t>bis</w:t>
            </w:r>
            <w:r w:rsidRPr="00F32037">
              <w:rPr>
                <w:rFonts w:ascii="Arial" w:eastAsia="맑은 고딕" w:hAnsi="Arial" w:cs="Arial"/>
                <w:bCs/>
                <w:lang w:eastAsia="ko-KR"/>
              </w:rPr>
              <w:tab/>
            </w:r>
            <w:r w:rsidRPr="00F32037">
              <w:rPr>
                <w:rFonts w:ascii="Arial" w:eastAsia="맑은 고딕" w:hAnsi="Arial" w:cs="Arial" w:hint="eastAsia"/>
                <w:bCs/>
                <w:lang w:eastAsia="ko-KR"/>
              </w:rPr>
              <w:t xml:space="preserve"> </w:t>
            </w:r>
            <w:r w:rsidRPr="00F32037">
              <w:rPr>
                <w:rFonts w:ascii="Arial" w:eastAsia="SimSun" w:hAnsi="Arial" w:cs="Arial"/>
                <w:bCs/>
              </w:rPr>
              <w:tab/>
            </w:r>
            <w:r w:rsidR="00564738">
              <w:rPr>
                <w:rFonts w:ascii="Arial" w:eastAsiaTheme="minorEastAsia" w:hAnsi="Arial" w:cs="Arial" w:hint="eastAsia"/>
                <w:bCs/>
                <w:lang w:eastAsia="ko-KR"/>
              </w:rPr>
              <w:t xml:space="preserve"> 0</w:t>
            </w:r>
            <w:r>
              <w:rPr>
                <w:rFonts w:ascii="Arial" w:eastAsia="맑은 고딕" w:hAnsi="Arial" w:cs="Arial" w:hint="eastAsia"/>
                <w:bCs/>
                <w:lang w:eastAsia="ko-KR"/>
              </w:rPr>
              <w:t>7</w:t>
            </w:r>
            <w:r w:rsidRPr="00F32037">
              <w:rPr>
                <w:rFonts w:ascii="Arial" w:eastAsia="SimSun" w:hAnsi="Arial" w:cs="Arial"/>
                <w:bCs/>
              </w:rPr>
              <w:t xml:space="preserve"> – </w:t>
            </w:r>
            <w:r w:rsidR="00564738">
              <w:rPr>
                <w:rFonts w:ascii="Arial" w:eastAsiaTheme="minorEastAsia" w:hAnsi="Arial" w:cs="Arial" w:hint="eastAsia"/>
                <w:bCs/>
                <w:lang w:eastAsia="ko-KR"/>
              </w:rPr>
              <w:t>1</w:t>
            </w:r>
            <w:r>
              <w:rPr>
                <w:rFonts w:ascii="Arial" w:eastAsia="맑은 고딕" w:hAnsi="Arial" w:cs="Arial" w:hint="eastAsia"/>
                <w:bCs/>
                <w:lang w:eastAsia="ko-KR"/>
              </w:rPr>
              <w:t>1</w:t>
            </w:r>
            <w:r w:rsidRPr="00F32037">
              <w:rPr>
                <w:rFonts w:ascii="Arial" w:eastAsia="SimSun" w:hAnsi="Arial" w:cs="Arial"/>
                <w:bCs/>
              </w:rPr>
              <w:t xml:space="preserve"> </w:t>
            </w:r>
            <w:r w:rsidR="00564738">
              <w:rPr>
                <w:rFonts w:ascii="Arial" w:eastAsiaTheme="minorEastAsia" w:hAnsi="Arial" w:cs="Arial" w:hint="eastAsia"/>
                <w:bCs/>
                <w:lang w:eastAsia="ko-KR"/>
              </w:rPr>
              <w:t>April</w:t>
            </w:r>
            <w:r w:rsidRPr="00F32037">
              <w:rPr>
                <w:rFonts w:ascii="Arial" w:eastAsia="SimSun" w:hAnsi="Arial" w:cs="Arial"/>
                <w:bCs/>
              </w:rPr>
              <w:t xml:space="preserve"> 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sidR="00564738">
              <w:rPr>
                <w:rFonts w:ascii="Arial" w:eastAsia="맑은 고딕" w:hAnsi="Arial" w:cs="Arial" w:hint="eastAsia"/>
                <w:bCs/>
                <w:lang w:eastAsia="ko-KR"/>
              </w:rPr>
              <w:t xml:space="preserve">          China</w:t>
            </w:r>
            <w:r w:rsidRPr="00F32037">
              <w:rPr>
                <w:rFonts w:ascii="Arial" w:eastAsia="SimSun" w:hAnsi="Arial" w:cs="Arial"/>
                <w:bCs/>
              </w:rPr>
              <w:t xml:space="preserve">, </w:t>
            </w:r>
            <w:r w:rsidR="00564738">
              <w:rPr>
                <w:rFonts w:ascii="Arial" w:eastAsiaTheme="minorEastAsia" w:hAnsi="Arial" w:cs="Arial" w:hint="eastAsia"/>
                <w:bCs/>
                <w:lang w:eastAsia="ko-KR"/>
              </w:rPr>
              <w:t>TBD</w:t>
            </w:r>
          </w:p>
        </w:tc>
      </w:tr>
    </w:tbl>
    <w:p w14:paraId="57C21527" w14:textId="77777777" w:rsidR="000901D6" w:rsidRDefault="000901D6" w:rsidP="000901D6">
      <w:pPr>
        <w:overflowPunct w:val="0"/>
        <w:autoSpaceDE w:val="0"/>
        <w:autoSpaceDN w:val="0"/>
        <w:adjustRightInd w:val="0"/>
        <w:textAlignment w:val="baseline"/>
        <w:rPr>
          <w:lang w:eastAsia="ko-KR"/>
        </w:rPr>
      </w:pPr>
    </w:p>
    <w:p w14:paraId="149FD476" w14:textId="4996F626" w:rsidR="000901D6" w:rsidRPr="000901D6" w:rsidRDefault="000901D6" w:rsidP="000901D6">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0901D6" w:rsidRPr="000901D6" w:rsidSect="0037696D">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D5D926" w14:textId="77777777" w:rsidR="00F539D2" w:rsidRDefault="00F539D2">
      <w:pPr>
        <w:pStyle w:val="1"/>
      </w:pPr>
      <w:r>
        <w:separator/>
      </w:r>
    </w:p>
  </w:endnote>
  <w:endnote w:type="continuationSeparator" w:id="0">
    <w:p w14:paraId="5FBF87A9" w14:textId="77777777" w:rsidR="00F539D2" w:rsidRDefault="00F539D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0BBB9F" w14:textId="77777777" w:rsidR="00F539D2" w:rsidRDefault="00F539D2">
      <w:pPr>
        <w:pStyle w:val="1"/>
      </w:pPr>
      <w:r>
        <w:separator/>
      </w:r>
    </w:p>
  </w:footnote>
  <w:footnote w:type="continuationSeparator" w:id="0">
    <w:p w14:paraId="365ADB3F" w14:textId="77777777" w:rsidR="00F539D2" w:rsidRDefault="00F539D2">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3BD515C9"/>
    <w:multiLevelType w:val="hybridMultilevel"/>
    <w:tmpl w:val="507055EA"/>
    <w:lvl w:ilvl="0" w:tplc="40B499D0">
      <w:numFmt w:val="bullet"/>
      <w:lvlText w:val="-"/>
      <w:lvlJc w:val="left"/>
      <w:pPr>
        <w:ind w:left="880" w:hanging="440"/>
      </w:pPr>
      <w:rPr>
        <w:rFonts w:ascii="Calibri" w:eastAsia="Calibri" w:hAnsi="Calibri" w:cs="Calibri" w:hint="default"/>
      </w:rPr>
    </w:lvl>
    <w:lvl w:ilvl="1" w:tplc="FFFFFFFF">
      <w:start w:val="2"/>
      <w:numFmt w:val="bullet"/>
      <w:lvlText w:val="-"/>
      <w:lvlJc w:val="left"/>
      <w:pPr>
        <w:ind w:left="1240" w:hanging="360"/>
      </w:pPr>
      <w:rPr>
        <w:rFonts w:ascii="Times New Roman" w:eastAsia="바탕" w:hAnsi="Times New Roman" w:cs="Times New Roman"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 w15:restartNumberingAfterBreak="0">
    <w:nsid w:val="3BF60B8D"/>
    <w:multiLevelType w:val="hybridMultilevel"/>
    <w:tmpl w:val="B19086EC"/>
    <w:lvl w:ilvl="0" w:tplc="9A124F90">
      <w:start w:val="1"/>
      <w:numFmt w:val="bullet"/>
      <w:lvlText w:val="-"/>
      <w:lvlJc w:val="left"/>
      <w:pPr>
        <w:ind w:left="880" w:hanging="440"/>
      </w:pPr>
      <w:rPr>
        <w:rFonts w:ascii="Verdana" w:hAnsi="Verdana"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AEA3AA6"/>
    <w:multiLevelType w:val="hybridMultilevel"/>
    <w:tmpl w:val="762AB35C"/>
    <w:lvl w:ilvl="0" w:tplc="04090019">
      <w:start w:val="1"/>
      <w:numFmt w:val="lowerLetter"/>
      <w:lvlText w:val="%1)"/>
      <w:lvlJc w:val="left"/>
      <w:pPr>
        <w:ind w:left="880" w:hanging="440"/>
      </w:pPr>
      <w:rPr>
        <w:rFonts w:hint="default"/>
      </w:rPr>
    </w:lvl>
    <w:lvl w:ilvl="1" w:tplc="04241A74">
      <w:start w:val="2"/>
      <w:numFmt w:val="bullet"/>
      <w:lvlText w:val="-"/>
      <w:lvlJc w:val="left"/>
      <w:pPr>
        <w:ind w:left="1240" w:hanging="360"/>
      </w:pPr>
      <w:rPr>
        <w:rFonts w:ascii="Times New Roman" w:eastAsia="바탕"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5"/>
  </w:num>
  <w:num w:numId="2" w16cid:durableId="388773801">
    <w:abstractNumId w:val="0"/>
  </w:num>
  <w:num w:numId="3" w16cid:durableId="439759541">
    <w:abstractNumId w:val="6"/>
  </w:num>
  <w:num w:numId="4" w16cid:durableId="1372849638">
    <w:abstractNumId w:val="12"/>
  </w:num>
  <w:num w:numId="5" w16cid:durableId="390269974">
    <w:abstractNumId w:val="7"/>
  </w:num>
  <w:num w:numId="6" w16cid:durableId="1422988557">
    <w:abstractNumId w:val="10"/>
  </w:num>
  <w:num w:numId="7" w16cid:durableId="887762870">
    <w:abstractNumId w:val="2"/>
  </w:num>
  <w:num w:numId="8" w16cid:durableId="1347486200">
    <w:abstractNumId w:val="8"/>
  </w:num>
  <w:num w:numId="9" w16cid:durableId="1578200915">
    <w:abstractNumId w:val="9"/>
  </w:num>
  <w:num w:numId="10" w16cid:durableId="1176454999">
    <w:abstractNumId w:val="1"/>
  </w:num>
  <w:num w:numId="11" w16cid:durableId="1320695430">
    <w:abstractNumId w:val="11"/>
  </w:num>
  <w:num w:numId="12" w16cid:durableId="2044330144">
    <w:abstractNumId w:val="3"/>
  </w:num>
  <w:num w:numId="13" w16cid:durableId="184046244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36C"/>
    <w:rsid w:val="000037D4"/>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299E"/>
    <w:rsid w:val="0001311A"/>
    <w:rsid w:val="00013346"/>
    <w:rsid w:val="0001366B"/>
    <w:rsid w:val="00013814"/>
    <w:rsid w:val="00013EEB"/>
    <w:rsid w:val="0001400B"/>
    <w:rsid w:val="00014122"/>
    <w:rsid w:val="00014846"/>
    <w:rsid w:val="000149D5"/>
    <w:rsid w:val="00014D4C"/>
    <w:rsid w:val="00014E5A"/>
    <w:rsid w:val="0001508C"/>
    <w:rsid w:val="00015508"/>
    <w:rsid w:val="000158EA"/>
    <w:rsid w:val="00016239"/>
    <w:rsid w:val="00016267"/>
    <w:rsid w:val="00016DA8"/>
    <w:rsid w:val="0001763D"/>
    <w:rsid w:val="00017691"/>
    <w:rsid w:val="00017EFA"/>
    <w:rsid w:val="00017FB9"/>
    <w:rsid w:val="00020372"/>
    <w:rsid w:val="0002069F"/>
    <w:rsid w:val="000208AD"/>
    <w:rsid w:val="00020FCF"/>
    <w:rsid w:val="0002129A"/>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D0E"/>
    <w:rsid w:val="00032E6E"/>
    <w:rsid w:val="00033077"/>
    <w:rsid w:val="0003333B"/>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03B"/>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21"/>
    <w:rsid w:val="00046F71"/>
    <w:rsid w:val="00047B15"/>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2C8"/>
    <w:rsid w:val="000676D5"/>
    <w:rsid w:val="000679F2"/>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1AF7"/>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1D6"/>
    <w:rsid w:val="00090420"/>
    <w:rsid w:val="00090565"/>
    <w:rsid w:val="00090639"/>
    <w:rsid w:val="00090843"/>
    <w:rsid w:val="00090EDD"/>
    <w:rsid w:val="000910A2"/>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0DF"/>
    <w:rsid w:val="0009569B"/>
    <w:rsid w:val="00095735"/>
    <w:rsid w:val="00095738"/>
    <w:rsid w:val="00095778"/>
    <w:rsid w:val="000957E8"/>
    <w:rsid w:val="00095AE6"/>
    <w:rsid w:val="000965C3"/>
    <w:rsid w:val="00096668"/>
    <w:rsid w:val="00096B0C"/>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75B"/>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769"/>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5D7D"/>
    <w:rsid w:val="000B661F"/>
    <w:rsid w:val="000B6C0E"/>
    <w:rsid w:val="000B77F7"/>
    <w:rsid w:val="000B7C82"/>
    <w:rsid w:val="000B7DC2"/>
    <w:rsid w:val="000C06FC"/>
    <w:rsid w:val="000C0B46"/>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9D7"/>
    <w:rsid w:val="000D3CFF"/>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1D0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6C4D"/>
    <w:rsid w:val="000E71AE"/>
    <w:rsid w:val="000E72C6"/>
    <w:rsid w:val="000F0BD5"/>
    <w:rsid w:val="000F14F2"/>
    <w:rsid w:val="000F1730"/>
    <w:rsid w:val="000F17E0"/>
    <w:rsid w:val="000F20BF"/>
    <w:rsid w:val="000F22DF"/>
    <w:rsid w:val="000F27E0"/>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9A7"/>
    <w:rsid w:val="00112A3E"/>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4B4"/>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5C4"/>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37F87"/>
    <w:rsid w:val="00140AC9"/>
    <w:rsid w:val="00140EF1"/>
    <w:rsid w:val="001412B5"/>
    <w:rsid w:val="00141DF6"/>
    <w:rsid w:val="00141EB7"/>
    <w:rsid w:val="00141F84"/>
    <w:rsid w:val="00142836"/>
    <w:rsid w:val="00142FD0"/>
    <w:rsid w:val="00143018"/>
    <w:rsid w:val="001431EF"/>
    <w:rsid w:val="00143870"/>
    <w:rsid w:val="001438BB"/>
    <w:rsid w:val="00143C4A"/>
    <w:rsid w:val="00143D59"/>
    <w:rsid w:val="001440E9"/>
    <w:rsid w:val="0014442F"/>
    <w:rsid w:val="0014448F"/>
    <w:rsid w:val="001444AD"/>
    <w:rsid w:val="00145C71"/>
    <w:rsid w:val="00145C89"/>
    <w:rsid w:val="00145E78"/>
    <w:rsid w:val="001463A4"/>
    <w:rsid w:val="00146639"/>
    <w:rsid w:val="0014696D"/>
    <w:rsid w:val="00147203"/>
    <w:rsid w:val="00147677"/>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1EB9"/>
    <w:rsid w:val="001628D0"/>
    <w:rsid w:val="00162987"/>
    <w:rsid w:val="0016299F"/>
    <w:rsid w:val="00162FCB"/>
    <w:rsid w:val="00163265"/>
    <w:rsid w:val="00164255"/>
    <w:rsid w:val="00164353"/>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904"/>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55"/>
    <w:rsid w:val="00190A87"/>
    <w:rsid w:val="00190ADA"/>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80F"/>
    <w:rsid w:val="001A1B91"/>
    <w:rsid w:val="001A1DF7"/>
    <w:rsid w:val="001A3194"/>
    <w:rsid w:val="001A328F"/>
    <w:rsid w:val="001A369D"/>
    <w:rsid w:val="001A3A3D"/>
    <w:rsid w:val="001A3CC9"/>
    <w:rsid w:val="001A3D96"/>
    <w:rsid w:val="001A3D9E"/>
    <w:rsid w:val="001A4A85"/>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9BA"/>
    <w:rsid w:val="001B4A48"/>
    <w:rsid w:val="001B4C9A"/>
    <w:rsid w:val="001B558E"/>
    <w:rsid w:val="001B5636"/>
    <w:rsid w:val="001B5797"/>
    <w:rsid w:val="001B5816"/>
    <w:rsid w:val="001B5BAB"/>
    <w:rsid w:val="001B5E01"/>
    <w:rsid w:val="001B602C"/>
    <w:rsid w:val="001B6423"/>
    <w:rsid w:val="001B6596"/>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986"/>
    <w:rsid w:val="001D4B45"/>
    <w:rsid w:val="001D4C22"/>
    <w:rsid w:val="001D4C29"/>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345"/>
    <w:rsid w:val="001E3AEE"/>
    <w:rsid w:val="001E3E65"/>
    <w:rsid w:val="001E434B"/>
    <w:rsid w:val="001E4AD4"/>
    <w:rsid w:val="001E4FF6"/>
    <w:rsid w:val="001E613B"/>
    <w:rsid w:val="001E6355"/>
    <w:rsid w:val="001E6666"/>
    <w:rsid w:val="001E69CE"/>
    <w:rsid w:val="001E78C4"/>
    <w:rsid w:val="001E7996"/>
    <w:rsid w:val="001E79DC"/>
    <w:rsid w:val="001F0052"/>
    <w:rsid w:val="001F011D"/>
    <w:rsid w:val="001F0751"/>
    <w:rsid w:val="001F0B8B"/>
    <w:rsid w:val="001F0EB2"/>
    <w:rsid w:val="001F1952"/>
    <w:rsid w:val="001F2175"/>
    <w:rsid w:val="001F21CA"/>
    <w:rsid w:val="001F2D95"/>
    <w:rsid w:val="001F2DBC"/>
    <w:rsid w:val="001F2E75"/>
    <w:rsid w:val="001F3940"/>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461A"/>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553"/>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D63"/>
    <w:rsid w:val="00221E09"/>
    <w:rsid w:val="00221EA7"/>
    <w:rsid w:val="002220EB"/>
    <w:rsid w:val="00222213"/>
    <w:rsid w:val="00222342"/>
    <w:rsid w:val="002226D3"/>
    <w:rsid w:val="00222A81"/>
    <w:rsid w:val="00222ED2"/>
    <w:rsid w:val="00223037"/>
    <w:rsid w:val="00223138"/>
    <w:rsid w:val="0022355A"/>
    <w:rsid w:val="0022368A"/>
    <w:rsid w:val="00223BED"/>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47E01"/>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8A9"/>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E00"/>
    <w:rsid w:val="00281F1D"/>
    <w:rsid w:val="002826EF"/>
    <w:rsid w:val="00282974"/>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7C"/>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8EC"/>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891"/>
    <w:rsid w:val="002B0D11"/>
    <w:rsid w:val="002B0E3C"/>
    <w:rsid w:val="002B10EC"/>
    <w:rsid w:val="002B1579"/>
    <w:rsid w:val="002B1A55"/>
    <w:rsid w:val="002B1C02"/>
    <w:rsid w:val="002B273C"/>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51A"/>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14"/>
    <w:rsid w:val="002C78C9"/>
    <w:rsid w:val="002C78D5"/>
    <w:rsid w:val="002C7CCC"/>
    <w:rsid w:val="002D083C"/>
    <w:rsid w:val="002D08E3"/>
    <w:rsid w:val="002D097C"/>
    <w:rsid w:val="002D098F"/>
    <w:rsid w:val="002D19B2"/>
    <w:rsid w:val="002D1BB5"/>
    <w:rsid w:val="002D1E91"/>
    <w:rsid w:val="002D2626"/>
    <w:rsid w:val="002D2EAF"/>
    <w:rsid w:val="002D3071"/>
    <w:rsid w:val="002D39DB"/>
    <w:rsid w:val="002D3E38"/>
    <w:rsid w:val="002D5613"/>
    <w:rsid w:val="002D5895"/>
    <w:rsid w:val="002D58F9"/>
    <w:rsid w:val="002D5A65"/>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986"/>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0E3"/>
    <w:rsid w:val="003041C7"/>
    <w:rsid w:val="003043FD"/>
    <w:rsid w:val="003046FC"/>
    <w:rsid w:val="0030473A"/>
    <w:rsid w:val="00304820"/>
    <w:rsid w:val="00305053"/>
    <w:rsid w:val="0030518E"/>
    <w:rsid w:val="003052FC"/>
    <w:rsid w:val="0030552C"/>
    <w:rsid w:val="00305A66"/>
    <w:rsid w:val="00305D9F"/>
    <w:rsid w:val="00305DC1"/>
    <w:rsid w:val="0030685C"/>
    <w:rsid w:val="003070CC"/>
    <w:rsid w:val="003071B3"/>
    <w:rsid w:val="00307972"/>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7E6"/>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150B"/>
    <w:rsid w:val="00372D10"/>
    <w:rsid w:val="00372FEC"/>
    <w:rsid w:val="0037324A"/>
    <w:rsid w:val="0037386B"/>
    <w:rsid w:val="003741BC"/>
    <w:rsid w:val="00374EBB"/>
    <w:rsid w:val="0037500C"/>
    <w:rsid w:val="003756C3"/>
    <w:rsid w:val="00375861"/>
    <w:rsid w:val="00376165"/>
    <w:rsid w:val="00376407"/>
    <w:rsid w:val="00376933"/>
    <w:rsid w:val="0037696D"/>
    <w:rsid w:val="00377338"/>
    <w:rsid w:val="003777A3"/>
    <w:rsid w:val="00377CBB"/>
    <w:rsid w:val="00380305"/>
    <w:rsid w:val="0038051E"/>
    <w:rsid w:val="00380D82"/>
    <w:rsid w:val="00382342"/>
    <w:rsid w:val="00382DFF"/>
    <w:rsid w:val="00383CBC"/>
    <w:rsid w:val="00383F48"/>
    <w:rsid w:val="00384881"/>
    <w:rsid w:val="00384EDF"/>
    <w:rsid w:val="0038534B"/>
    <w:rsid w:val="00385FD9"/>
    <w:rsid w:val="00386025"/>
    <w:rsid w:val="003863C6"/>
    <w:rsid w:val="00386BED"/>
    <w:rsid w:val="00386E62"/>
    <w:rsid w:val="003872D9"/>
    <w:rsid w:val="0038787D"/>
    <w:rsid w:val="003878CD"/>
    <w:rsid w:val="0039028F"/>
    <w:rsid w:val="00390D21"/>
    <w:rsid w:val="00390E46"/>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D36"/>
    <w:rsid w:val="003951E6"/>
    <w:rsid w:val="0039545E"/>
    <w:rsid w:val="00395625"/>
    <w:rsid w:val="003971BE"/>
    <w:rsid w:val="003972D5"/>
    <w:rsid w:val="0039753D"/>
    <w:rsid w:val="00397D4D"/>
    <w:rsid w:val="003A03EC"/>
    <w:rsid w:val="003A0889"/>
    <w:rsid w:val="003A0DBA"/>
    <w:rsid w:val="003A15ED"/>
    <w:rsid w:val="003A16FC"/>
    <w:rsid w:val="003A191F"/>
    <w:rsid w:val="003A1B84"/>
    <w:rsid w:val="003A2137"/>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1AE"/>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11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7DD"/>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9B2"/>
    <w:rsid w:val="00410209"/>
    <w:rsid w:val="00410236"/>
    <w:rsid w:val="004103AF"/>
    <w:rsid w:val="00410653"/>
    <w:rsid w:val="00410A27"/>
    <w:rsid w:val="00410CAC"/>
    <w:rsid w:val="00410F59"/>
    <w:rsid w:val="004113FF"/>
    <w:rsid w:val="004118B9"/>
    <w:rsid w:val="00412244"/>
    <w:rsid w:val="00412AED"/>
    <w:rsid w:val="00412CEB"/>
    <w:rsid w:val="0041311C"/>
    <w:rsid w:val="00413178"/>
    <w:rsid w:val="0041339D"/>
    <w:rsid w:val="004135C0"/>
    <w:rsid w:val="00413681"/>
    <w:rsid w:val="0041389F"/>
    <w:rsid w:val="004142E9"/>
    <w:rsid w:val="00414421"/>
    <w:rsid w:val="00414C53"/>
    <w:rsid w:val="0041507D"/>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892"/>
    <w:rsid w:val="00441AA4"/>
    <w:rsid w:val="00441AFA"/>
    <w:rsid w:val="00441BE1"/>
    <w:rsid w:val="00442728"/>
    <w:rsid w:val="00442768"/>
    <w:rsid w:val="00442D5B"/>
    <w:rsid w:val="0044399D"/>
    <w:rsid w:val="00443B5A"/>
    <w:rsid w:val="004442CC"/>
    <w:rsid w:val="004446D1"/>
    <w:rsid w:val="00444BC3"/>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1BB"/>
    <w:rsid w:val="004543CA"/>
    <w:rsid w:val="004544E7"/>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5EB9"/>
    <w:rsid w:val="004865D5"/>
    <w:rsid w:val="00486C39"/>
    <w:rsid w:val="00487B6C"/>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C3C"/>
    <w:rsid w:val="004A038F"/>
    <w:rsid w:val="004A0820"/>
    <w:rsid w:val="004A0A88"/>
    <w:rsid w:val="004A1205"/>
    <w:rsid w:val="004A1670"/>
    <w:rsid w:val="004A1B6B"/>
    <w:rsid w:val="004A1FAC"/>
    <w:rsid w:val="004A2AD0"/>
    <w:rsid w:val="004A32A9"/>
    <w:rsid w:val="004A4068"/>
    <w:rsid w:val="004A4547"/>
    <w:rsid w:val="004A468D"/>
    <w:rsid w:val="004A4DED"/>
    <w:rsid w:val="004A4DEF"/>
    <w:rsid w:val="004A5092"/>
    <w:rsid w:val="004A52C8"/>
    <w:rsid w:val="004A543A"/>
    <w:rsid w:val="004A5954"/>
    <w:rsid w:val="004A5A88"/>
    <w:rsid w:val="004A5C11"/>
    <w:rsid w:val="004A5E1D"/>
    <w:rsid w:val="004A6164"/>
    <w:rsid w:val="004A67BB"/>
    <w:rsid w:val="004B023C"/>
    <w:rsid w:val="004B0285"/>
    <w:rsid w:val="004B02A4"/>
    <w:rsid w:val="004B0800"/>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56C"/>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B52"/>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0A8"/>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BF"/>
    <w:rsid w:val="004F6CE6"/>
    <w:rsid w:val="004F6FB6"/>
    <w:rsid w:val="004F76EB"/>
    <w:rsid w:val="004F7CEB"/>
    <w:rsid w:val="004F7E9F"/>
    <w:rsid w:val="005000F2"/>
    <w:rsid w:val="00500817"/>
    <w:rsid w:val="005013A7"/>
    <w:rsid w:val="00501554"/>
    <w:rsid w:val="00501882"/>
    <w:rsid w:val="005023F5"/>
    <w:rsid w:val="00502682"/>
    <w:rsid w:val="005033D5"/>
    <w:rsid w:val="00503A11"/>
    <w:rsid w:val="00503C4E"/>
    <w:rsid w:val="0050405D"/>
    <w:rsid w:val="005041D3"/>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2A4"/>
    <w:rsid w:val="0051133C"/>
    <w:rsid w:val="00511A83"/>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9B"/>
    <w:rsid w:val="005159D4"/>
    <w:rsid w:val="005159DD"/>
    <w:rsid w:val="00515A28"/>
    <w:rsid w:val="00515D59"/>
    <w:rsid w:val="00515FB2"/>
    <w:rsid w:val="0051650D"/>
    <w:rsid w:val="00516694"/>
    <w:rsid w:val="005167DF"/>
    <w:rsid w:val="00516B6C"/>
    <w:rsid w:val="00516D87"/>
    <w:rsid w:val="00516E01"/>
    <w:rsid w:val="00517689"/>
    <w:rsid w:val="00517E0B"/>
    <w:rsid w:val="005200C4"/>
    <w:rsid w:val="00520515"/>
    <w:rsid w:val="00521244"/>
    <w:rsid w:val="005217D7"/>
    <w:rsid w:val="00521B18"/>
    <w:rsid w:val="00521F13"/>
    <w:rsid w:val="00522F53"/>
    <w:rsid w:val="00523328"/>
    <w:rsid w:val="00523732"/>
    <w:rsid w:val="005238A1"/>
    <w:rsid w:val="00523C5D"/>
    <w:rsid w:val="00523E01"/>
    <w:rsid w:val="00523FD4"/>
    <w:rsid w:val="005240C3"/>
    <w:rsid w:val="0052416E"/>
    <w:rsid w:val="00525567"/>
    <w:rsid w:val="0052558F"/>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B5C"/>
    <w:rsid w:val="00531E0D"/>
    <w:rsid w:val="00531E1F"/>
    <w:rsid w:val="005322B5"/>
    <w:rsid w:val="0053272C"/>
    <w:rsid w:val="005328C8"/>
    <w:rsid w:val="0053303C"/>
    <w:rsid w:val="005330DA"/>
    <w:rsid w:val="0053316B"/>
    <w:rsid w:val="00533C84"/>
    <w:rsid w:val="005346E7"/>
    <w:rsid w:val="005347A5"/>
    <w:rsid w:val="0053512E"/>
    <w:rsid w:val="00535534"/>
    <w:rsid w:val="0053555B"/>
    <w:rsid w:val="005355C0"/>
    <w:rsid w:val="005356A1"/>
    <w:rsid w:val="00535B52"/>
    <w:rsid w:val="00536018"/>
    <w:rsid w:val="005361C4"/>
    <w:rsid w:val="005372A8"/>
    <w:rsid w:val="005372D7"/>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79E"/>
    <w:rsid w:val="00562FA5"/>
    <w:rsid w:val="00563104"/>
    <w:rsid w:val="00563A95"/>
    <w:rsid w:val="00563E8E"/>
    <w:rsid w:val="0056417F"/>
    <w:rsid w:val="00564266"/>
    <w:rsid w:val="0056453F"/>
    <w:rsid w:val="00564738"/>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2573"/>
    <w:rsid w:val="0057271C"/>
    <w:rsid w:val="00572BD9"/>
    <w:rsid w:val="00572E71"/>
    <w:rsid w:val="00573066"/>
    <w:rsid w:val="005730DD"/>
    <w:rsid w:val="00573B62"/>
    <w:rsid w:val="00574225"/>
    <w:rsid w:val="00574D12"/>
    <w:rsid w:val="00575106"/>
    <w:rsid w:val="00575472"/>
    <w:rsid w:val="00575791"/>
    <w:rsid w:val="00575A34"/>
    <w:rsid w:val="00575AF6"/>
    <w:rsid w:val="0057666F"/>
    <w:rsid w:val="00576CF8"/>
    <w:rsid w:val="00576E75"/>
    <w:rsid w:val="00576F82"/>
    <w:rsid w:val="005772BC"/>
    <w:rsid w:val="00577653"/>
    <w:rsid w:val="00577B6C"/>
    <w:rsid w:val="00577F27"/>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2D24"/>
    <w:rsid w:val="005833AE"/>
    <w:rsid w:val="00583C19"/>
    <w:rsid w:val="00583F42"/>
    <w:rsid w:val="005841DE"/>
    <w:rsid w:val="00584439"/>
    <w:rsid w:val="00584532"/>
    <w:rsid w:val="005855D6"/>
    <w:rsid w:val="00585756"/>
    <w:rsid w:val="00585D1B"/>
    <w:rsid w:val="00586D63"/>
    <w:rsid w:val="0058722B"/>
    <w:rsid w:val="00587352"/>
    <w:rsid w:val="00587579"/>
    <w:rsid w:val="005879AE"/>
    <w:rsid w:val="00587F0C"/>
    <w:rsid w:val="005904AD"/>
    <w:rsid w:val="005904CE"/>
    <w:rsid w:val="0059070A"/>
    <w:rsid w:val="005913B3"/>
    <w:rsid w:val="0059171C"/>
    <w:rsid w:val="00591B7D"/>
    <w:rsid w:val="00591EEE"/>
    <w:rsid w:val="0059278E"/>
    <w:rsid w:val="00592B63"/>
    <w:rsid w:val="00592DA2"/>
    <w:rsid w:val="00592DC5"/>
    <w:rsid w:val="005938B8"/>
    <w:rsid w:val="00594306"/>
    <w:rsid w:val="005945F1"/>
    <w:rsid w:val="00594772"/>
    <w:rsid w:val="00594A95"/>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6F0C"/>
    <w:rsid w:val="005A7D61"/>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0FE7"/>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4A3"/>
    <w:rsid w:val="005F4AC4"/>
    <w:rsid w:val="005F4F66"/>
    <w:rsid w:val="005F51D0"/>
    <w:rsid w:val="005F5B84"/>
    <w:rsid w:val="005F5BB8"/>
    <w:rsid w:val="005F5ED4"/>
    <w:rsid w:val="005F7217"/>
    <w:rsid w:val="005F7363"/>
    <w:rsid w:val="005F7D08"/>
    <w:rsid w:val="006002A5"/>
    <w:rsid w:val="00600A6F"/>
    <w:rsid w:val="00600ECF"/>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28B"/>
    <w:rsid w:val="00616BFF"/>
    <w:rsid w:val="00616C91"/>
    <w:rsid w:val="00616CD7"/>
    <w:rsid w:val="00616D25"/>
    <w:rsid w:val="00616FC7"/>
    <w:rsid w:val="0061711B"/>
    <w:rsid w:val="00617809"/>
    <w:rsid w:val="00617816"/>
    <w:rsid w:val="00617DDF"/>
    <w:rsid w:val="00620600"/>
    <w:rsid w:val="00620C62"/>
    <w:rsid w:val="00620D73"/>
    <w:rsid w:val="006213A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90C"/>
    <w:rsid w:val="00653A51"/>
    <w:rsid w:val="00653AF3"/>
    <w:rsid w:val="0065423E"/>
    <w:rsid w:val="006544C9"/>
    <w:rsid w:val="00654862"/>
    <w:rsid w:val="00654B94"/>
    <w:rsid w:val="00654D12"/>
    <w:rsid w:val="00655084"/>
    <w:rsid w:val="006552E6"/>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5ED7"/>
    <w:rsid w:val="0066638A"/>
    <w:rsid w:val="0066643B"/>
    <w:rsid w:val="0066647A"/>
    <w:rsid w:val="00666642"/>
    <w:rsid w:val="006671B3"/>
    <w:rsid w:val="0066735E"/>
    <w:rsid w:val="00667DF2"/>
    <w:rsid w:val="00667E11"/>
    <w:rsid w:val="00667EE0"/>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2DD"/>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DD8"/>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2678"/>
    <w:rsid w:val="006930B2"/>
    <w:rsid w:val="006934A7"/>
    <w:rsid w:val="00694375"/>
    <w:rsid w:val="006943B1"/>
    <w:rsid w:val="00694CA3"/>
    <w:rsid w:val="006955ED"/>
    <w:rsid w:val="00695818"/>
    <w:rsid w:val="006959EF"/>
    <w:rsid w:val="00696425"/>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5F9F"/>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798"/>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D25"/>
    <w:rsid w:val="00711E95"/>
    <w:rsid w:val="0071225A"/>
    <w:rsid w:val="00712670"/>
    <w:rsid w:val="00712854"/>
    <w:rsid w:val="00712855"/>
    <w:rsid w:val="00713B24"/>
    <w:rsid w:val="0071409D"/>
    <w:rsid w:val="00714545"/>
    <w:rsid w:val="007149D0"/>
    <w:rsid w:val="007152D6"/>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2ACA"/>
    <w:rsid w:val="00723366"/>
    <w:rsid w:val="007234A1"/>
    <w:rsid w:val="0072384F"/>
    <w:rsid w:val="00723AFE"/>
    <w:rsid w:val="007242F5"/>
    <w:rsid w:val="00724600"/>
    <w:rsid w:val="00724670"/>
    <w:rsid w:val="00724796"/>
    <w:rsid w:val="007249F1"/>
    <w:rsid w:val="00724AB4"/>
    <w:rsid w:val="0072504C"/>
    <w:rsid w:val="007252EE"/>
    <w:rsid w:val="007257CB"/>
    <w:rsid w:val="0072580A"/>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68"/>
    <w:rsid w:val="007329D3"/>
    <w:rsid w:val="00732A4B"/>
    <w:rsid w:val="00732ECC"/>
    <w:rsid w:val="00732F3C"/>
    <w:rsid w:val="00732FD8"/>
    <w:rsid w:val="007335CB"/>
    <w:rsid w:val="0073360A"/>
    <w:rsid w:val="00733D4F"/>
    <w:rsid w:val="00733F42"/>
    <w:rsid w:val="00733FC6"/>
    <w:rsid w:val="0073415C"/>
    <w:rsid w:val="00734A59"/>
    <w:rsid w:val="00734BEF"/>
    <w:rsid w:val="00734C81"/>
    <w:rsid w:val="00734D9E"/>
    <w:rsid w:val="00734F4C"/>
    <w:rsid w:val="00735267"/>
    <w:rsid w:val="007355DE"/>
    <w:rsid w:val="00735A37"/>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667"/>
    <w:rsid w:val="00747B01"/>
    <w:rsid w:val="00747B5E"/>
    <w:rsid w:val="00750456"/>
    <w:rsid w:val="0075072A"/>
    <w:rsid w:val="0075116B"/>
    <w:rsid w:val="00751742"/>
    <w:rsid w:val="00752A22"/>
    <w:rsid w:val="00752AB8"/>
    <w:rsid w:val="00752D9A"/>
    <w:rsid w:val="00753A21"/>
    <w:rsid w:val="00753EDC"/>
    <w:rsid w:val="007543D8"/>
    <w:rsid w:val="0075465A"/>
    <w:rsid w:val="0075486F"/>
    <w:rsid w:val="0075517D"/>
    <w:rsid w:val="00755654"/>
    <w:rsid w:val="00755765"/>
    <w:rsid w:val="00755CFD"/>
    <w:rsid w:val="00755DFA"/>
    <w:rsid w:val="00757314"/>
    <w:rsid w:val="00757846"/>
    <w:rsid w:val="00757A30"/>
    <w:rsid w:val="0076024E"/>
    <w:rsid w:val="0076055E"/>
    <w:rsid w:val="007606DD"/>
    <w:rsid w:val="00760870"/>
    <w:rsid w:val="007608A5"/>
    <w:rsid w:val="00760BFF"/>
    <w:rsid w:val="00760D4A"/>
    <w:rsid w:val="00761097"/>
    <w:rsid w:val="007611B3"/>
    <w:rsid w:val="007616AC"/>
    <w:rsid w:val="00761B1A"/>
    <w:rsid w:val="00761E08"/>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65E"/>
    <w:rsid w:val="00765DA6"/>
    <w:rsid w:val="00766478"/>
    <w:rsid w:val="00766C68"/>
    <w:rsid w:val="00766D95"/>
    <w:rsid w:val="00767289"/>
    <w:rsid w:val="007675FC"/>
    <w:rsid w:val="007678ED"/>
    <w:rsid w:val="00767E28"/>
    <w:rsid w:val="00770640"/>
    <w:rsid w:val="00770660"/>
    <w:rsid w:val="0077100D"/>
    <w:rsid w:val="007711CB"/>
    <w:rsid w:val="00771240"/>
    <w:rsid w:val="00771283"/>
    <w:rsid w:val="00771356"/>
    <w:rsid w:val="007713F7"/>
    <w:rsid w:val="00771986"/>
    <w:rsid w:val="00771B21"/>
    <w:rsid w:val="00771B72"/>
    <w:rsid w:val="0077290B"/>
    <w:rsid w:val="0077298C"/>
    <w:rsid w:val="00773133"/>
    <w:rsid w:val="00773487"/>
    <w:rsid w:val="00773510"/>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13BC"/>
    <w:rsid w:val="00792D23"/>
    <w:rsid w:val="007931BC"/>
    <w:rsid w:val="00793897"/>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7"/>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4E"/>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6246"/>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131"/>
    <w:rsid w:val="007F7297"/>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15D"/>
    <w:rsid w:val="00804812"/>
    <w:rsid w:val="00804A39"/>
    <w:rsid w:val="00804B60"/>
    <w:rsid w:val="00805636"/>
    <w:rsid w:val="00805788"/>
    <w:rsid w:val="008059BC"/>
    <w:rsid w:val="00805A20"/>
    <w:rsid w:val="00805E13"/>
    <w:rsid w:val="008063A0"/>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508D"/>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3FF"/>
    <w:rsid w:val="008339AE"/>
    <w:rsid w:val="00833A14"/>
    <w:rsid w:val="00834BEF"/>
    <w:rsid w:val="00834C9F"/>
    <w:rsid w:val="008354F8"/>
    <w:rsid w:val="0083550F"/>
    <w:rsid w:val="00835589"/>
    <w:rsid w:val="00835A63"/>
    <w:rsid w:val="00836078"/>
    <w:rsid w:val="008364E4"/>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1DB"/>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97D"/>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3FA"/>
    <w:rsid w:val="00877458"/>
    <w:rsid w:val="00881530"/>
    <w:rsid w:val="00881C47"/>
    <w:rsid w:val="00882217"/>
    <w:rsid w:val="008822BD"/>
    <w:rsid w:val="00882FD8"/>
    <w:rsid w:val="0088328D"/>
    <w:rsid w:val="00883462"/>
    <w:rsid w:val="00883497"/>
    <w:rsid w:val="00883782"/>
    <w:rsid w:val="00883E69"/>
    <w:rsid w:val="00883F46"/>
    <w:rsid w:val="00884820"/>
    <w:rsid w:val="00885393"/>
    <w:rsid w:val="00886503"/>
    <w:rsid w:val="008868A5"/>
    <w:rsid w:val="008869E0"/>
    <w:rsid w:val="00886A9A"/>
    <w:rsid w:val="00886B61"/>
    <w:rsid w:val="00886BDE"/>
    <w:rsid w:val="0088790C"/>
    <w:rsid w:val="00890722"/>
    <w:rsid w:val="00890F9E"/>
    <w:rsid w:val="00891276"/>
    <w:rsid w:val="00891676"/>
    <w:rsid w:val="00891C44"/>
    <w:rsid w:val="008924F6"/>
    <w:rsid w:val="008925D0"/>
    <w:rsid w:val="00892D7D"/>
    <w:rsid w:val="00892F4B"/>
    <w:rsid w:val="00892F86"/>
    <w:rsid w:val="00893914"/>
    <w:rsid w:val="00893B47"/>
    <w:rsid w:val="0089411B"/>
    <w:rsid w:val="008944B6"/>
    <w:rsid w:val="008946AF"/>
    <w:rsid w:val="008946BF"/>
    <w:rsid w:val="008950A3"/>
    <w:rsid w:val="00895822"/>
    <w:rsid w:val="00895A4B"/>
    <w:rsid w:val="00895A58"/>
    <w:rsid w:val="00896020"/>
    <w:rsid w:val="00896593"/>
    <w:rsid w:val="00896720"/>
    <w:rsid w:val="00896921"/>
    <w:rsid w:val="00897B3F"/>
    <w:rsid w:val="00897DF2"/>
    <w:rsid w:val="008A0073"/>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9F"/>
    <w:rsid w:val="008B389C"/>
    <w:rsid w:val="008B3A24"/>
    <w:rsid w:val="008B3AA6"/>
    <w:rsid w:val="008B3D28"/>
    <w:rsid w:val="008B41E4"/>
    <w:rsid w:val="008B47F1"/>
    <w:rsid w:val="008B4E93"/>
    <w:rsid w:val="008B5158"/>
    <w:rsid w:val="008B52C8"/>
    <w:rsid w:val="008B63B7"/>
    <w:rsid w:val="008B63D4"/>
    <w:rsid w:val="008B6960"/>
    <w:rsid w:val="008B697D"/>
    <w:rsid w:val="008B70B2"/>
    <w:rsid w:val="008C0241"/>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C7CA9"/>
    <w:rsid w:val="008D001C"/>
    <w:rsid w:val="008D0282"/>
    <w:rsid w:val="008D0429"/>
    <w:rsid w:val="008D094E"/>
    <w:rsid w:val="008D115D"/>
    <w:rsid w:val="008D141F"/>
    <w:rsid w:val="008D184B"/>
    <w:rsid w:val="008D1858"/>
    <w:rsid w:val="008D2151"/>
    <w:rsid w:val="008D250F"/>
    <w:rsid w:val="008D2EC5"/>
    <w:rsid w:val="008D2EE2"/>
    <w:rsid w:val="008D335D"/>
    <w:rsid w:val="008D3A6F"/>
    <w:rsid w:val="008D3C1C"/>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7D6"/>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6D33"/>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873"/>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476"/>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C29"/>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DDC"/>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7AC"/>
    <w:rsid w:val="00956569"/>
    <w:rsid w:val="00956F25"/>
    <w:rsid w:val="00957269"/>
    <w:rsid w:val="00957772"/>
    <w:rsid w:val="00957A36"/>
    <w:rsid w:val="00957E6B"/>
    <w:rsid w:val="00960042"/>
    <w:rsid w:val="00960AA1"/>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19A"/>
    <w:rsid w:val="00966405"/>
    <w:rsid w:val="009669F4"/>
    <w:rsid w:val="00966C68"/>
    <w:rsid w:val="00967587"/>
    <w:rsid w:val="0096769E"/>
    <w:rsid w:val="009677D7"/>
    <w:rsid w:val="009679D4"/>
    <w:rsid w:val="00967D2E"/>
    <w:rsid w:val="00967DAE"/>
    <w:rsid w:val="00967EA1"/>
    <w:rsid w:val="0097038B"/>
    <w:rsid w:val="00970693"/>
    <w:rsid w:val="009709E8"/>
    <w:rsid w:val="00970B92"/>
    <w:rsid w:val="00970FA2"/>
    <w:rsid w:val="00970FB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591"/>
    <w:rsid w:val="0098274D"/>
    <w:rsid w:val="00982B93"/>
    <w:rsid w:val="009831A3"/>
    <w:rsid w:val="009833B8"/>
    <w:rsid w:val="00983696"/>
    <w:rsid w:val="00983778"/>
    <w:rsid w:val="00983AD4"/>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765"/>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0DA7"/>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4B5"/>
    <w:rsid w:val="009D3649"/>
    <w:rsid w:val="009D397D"/>
    <w:rsid w:val="009D3D0C"/>
    <w:rsid w:val="009D3DF3"/>
    <w:rsid w:val="009D42A4"/>
    <w:rsid w:val="009D43A0"/>
    <w:rsid w:val="009D4ACA"/>
    <w:rsid w:val="009D4FA0"/>
    <w:rsid w:val="009D54A7"/>
    <w:rsid w:val="009D5547"/>
    <w:rsid w:val="009D5BF8"/>
    <w:rsid w:val="009D60FF"/>
    <w:rsid w:val="009D6472"/>
    <w:rsid w:val="009D6D9B"/>
    <w:rsid w:val="009D6EDD"/>
    <w:rsid w:val="009D750A"/>
    <w:rsid w:val="009D782E"/>
    <w:rsid w:val="009E06F6"/>
    <w:rsid w:val="009E0D77"/>
    <w:rsid w:val="009E1003"/>
    <w:rsid w:val="009E13F9"/>
    <w:rsid w:val="009E1556"/>
    <w:rsid w:val="009E274B"/>
    <w:rsid w:val="009E291E"/>
    <w:rsid w:val="009E2DFD"/>
    <w:rsid w:val="009E2F51"/>
    <w:rsid w:val="009E308F"/>
    <w:rsid w:val="009E31B0"/>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2C7D"/>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0DEC"/>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4CE4"/>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174"/>
    <w:rsid w:val="00A253A3"/>
    <w:rsid w:val="00A25DA6"/>
    <w:rsid w:val="00A25FA6"/>
    <w:rsid w:val="00A267FD"/>
    <w:rsid w:val="00A277D2"/>
    <w:rsid w:val="00A2781F"/>
    <w:rsid w:val="00A3032A"/>
    <w:rsid w:val="00A30AF7"/>
    <w:rsid w:val="00A30E11"/>
    <w:rsid w:val="00A30E55"/>
    <w:rsid w:val="00A31BD6"/>
    <w:rsid w:val="00A323D0"/>
    <w:rsid w:val="00A32D4D"/>
    <w:rsid w:val="00A33154"/>
    <w:rsid w:val="00A33299"/>
    <w:rsid w:val="00A3333D"/>
    <w:rsid w:val="00A336F8"/>
    <w:rsid w:val="00A33E8F"/>
    <w:rsid w:val="00A33F6D"/>
    <w:rsid w:val="00A34910"/>
    <w:rsid w:val="00A34B34"/>
    <w:rsid w:val="00A34F0B"/>
    <w:rsid w:val="00A35871"/>
    <w:rsid w:val="00A35AA9"/>
    <w:rsid w:val="00A36713"/>
    <w:rsid w:val="00A37140"/>
    <w:rsid w:val="00A37844"/>
    <w:rsid w:val="00A402EC"/>
    <w:rsid w:val="00A40593"/>
    <w:rsid w:val="00A406C5"/>
    <w:rsid w:val="00A40FE4"/>
    <w:rsid w:val="00A41113"/>
    <w:rsid w:val="00A415A6"/>
    <w:rsid w:val="00A42082"/>
    <w:rsid w:val="00A422F9"/>
    <w:rsid w:val="00A42BA1"/>
    <w:rsid w:val="00A42D3E"/>
    <w:rsid w:val="00A43557"/>
    <w:rsid w:val="00A435FD"/>
    <w:rsid w:val="00A437D7"/>
    <w:rsid w:val="00A44509"/>
    <w:rsid w:val="00A44596"/>
    <w:rsid w:val="00A448F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0F"/>
    <w:rsid w:val="00A73451"/>
    <w:rsid w:val="00A74B52"/>
    <w:rsid w:val="00A74DD1"/>
    <w:rsid w:val="00A74E1B"/>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6EB"/>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49D"/>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657F"/>
    <w:rsid w:val="00AA7270"/>
    <w:rsid w:val="00AA753B"/>
    <w:rsid w:val="00AA75C4"/>
    <w:rsid w:val="00AA75D5"/>
    <w:rsid w:val="00AA7749"/>
    <w:rsid w:val="00AA7963"/>
    <w:rsid w:val="00AA7A75"/>
    <w:rsid w:val="00AB0285"/>
    <w:rsid w:val="00AB0730"/>
    <w:rsid w:val="00AB095B"/>
    <w:rsid w:val="00AB0AEC"/>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B76"/>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8BD"/>
    <w:rsid w:val="00AE3A84"/>
    <w:rsid w:val="00AE4437"/>
    <w:rsid w:val="00AE463C"/>
    <w:rsid w:val="00AE47D0"/>
    <w:rsid w:val="00AE47F0"/>
    <w:rsid w:val="00AE4C67"/>
    <w:rsid w:val="00AE4DE9"/>
    <w:rsid w:val="00AE59A7"/>
    <w:rsid w:val="00AE60C2"/>
    <w:rsid w:val="00AE62B1"/>
    <w:rsid w:val="00AE6552"/>
    <w:rsid w:val="00AE6576"/>
    <w:rsid w:val="00AE68A4"/>
    <w:rsid w:val="00AE6A3F"/>
    <w:rsid w:val="00AE6FE6"/>
    <w:rsid w:val="00AE7287"/>
    <w:rsid w:val="00AE7D48"/>
    <w:rsid w:val="00AF07B6"/>
    <w:rsid w:val="00AF08F6"/>
    <w:rsid w:val="00AF170E"/>
    <w:rsid w:val="00AF1E86"/>
    <w:rsid w:val="00AF1EC5"/>
    <w:rsid w:val="00AF2087"/>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1F2E"/>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EB"/>
    <w:rsid w:val="00B118C2"/>
    <w:rsid w:val="00B11946"/>
    <w:rsid w:val="00B11997"/>
    <w:rsid w:val="00B11DE2"/>
    <w:rsid w:val="00B123BD"/>
    <w:rsid w:val="00B125AF"/>
    <w:rsid w:val="00B12974"/>
    <w:rsid w:val="00B1298A"/>
    <w:rsid w:val="00B1331C"/>
    <w:rsid w:val="00B1333C"/>
    <w:rsid w:val="00B1349A"/>
    <w:rsid w:val="00B13913"/>
    <w:rsid w:val="00B13E5F"/>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2F5A"/>
    <w:rsid w:val="00B230F2"/>
    <w:rsid w:val="00B23314"/>
    <w:rsid w:val="00B234CE"/>
    <w:rsid w:val="00B2372F"/>
    <w:rsid w:val="00B23D4B"/>
    <w:rsid w:val="00B2402C"/>
    <w:rsid w:val="00B2453F"/>
    <w:rsid w:val="00B24DC2"/>
    <w:rsid w:val="00B24F4E"/>
    <w:rsid w:val="00B24F9D"/>
    <w:rsid w:val="00B25267"/>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367"/>
    <w:rsid w:val="00B318BF"/>
    <w:rsid w:val="00B31A55"/>
    <w:rsid w:val="00B31D42"/>
    <w:rsid w:val="00B31FE6"/>
    <w:rsid w:val="00B328EA"/>
    <w:rsid w:val="00B33596"/>
    <w:rsid w:val="00B338C2"/>
    <w:rsid w:val="00B3392D"/>
    <w:rsid w:val="00B339F8"/>
    <w:rsid w:val="00B33FC6"/>
    <w:rsid w:val="00B34052"/>
    <w:rsid w:val="00B34848"/>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4C59"/>
    <w:rsid w:val="00B44F5E"/>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2935"/>
    <w:rsid w:val="00B531D1"/>
    <w:rsid w:val="00B53DA1"/>
    <w:rsid w:val="00B54593"/>
    <w:rsid w:val="00B54FF5"/>
    <w:rsid w:val="00B54FFF"/>
    <w:rsid w:val="00B550A7"/>
    <w:rsid w:val="00B55122"/>
    <w:rsid w:val="00B55127"/>
    <w:rsid w:val="00B552CE"/>
    <w:rsid w:val="00B55DF4"/>
    <w:rsid w:val="00B5606A"/>
    <w:rsid w:val="00B567FB"/>
    <w:rsid w:val="00B56976"/>
    <w:rsid w:val="00B56988"/>
    <w:rsid w:val="00B56D21"/>
    <w:rsid w:val="00B56E5B"/>
    <w:rsid w:val="00B57749"/>
    <w:rsid w:val="00B5778F"/>
    <w:rsid w:val="00B57A35"/>
    <w:rsid w:val="00B57C91"/>
    <w:rsid w:val="00B6113A"/>
    <w:rsid w:val="00B612C1"/>
    <w:rsid w:val="00B613B4"/>
    <w:rsid w:val="00B6185E"/>
    <w:rsid w:val="00B61B22"/>
    <w:rsid w:val="00B61DD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C2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5D7A"/>
    <w:rsid w:val="00B96310"/>
    <w:rsid w:val="00B9742B"/>
    <w:rsid w:val="00B97F46"/>
    <w:rsid w:val="00B97FA1"/>
    <w:rsid w:val="00BA04C2"/>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303"/>
    <w:rsid w:val="00BB66AF"/>
    <w:rsid w:val="00BB673C"/>
    <w:rsid w:val="00BB692D"/>
    <w:rsid w:val="00BB6CA0"/>
    <w:rsid w:val="00BB7077"/>
    <w:rsid w:val="00BB7A4F"/>
    <w:rsid w:val="00BB7B03"/>
    <w:rsid w:val="00BB7EC6"/>
    <w:rsid w:val="00BC036F"/>
    <w:rsid w:val="00BC06A6"/>
    <w:rsid w:val="00BC0E01"/>
    <w:rsid w:val="00BC0FC5"/>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A0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2F77"/>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6FEB"/>
    <w:rsid w:val="00BE703B"/>
    <w:rsid w:val="00BE71EA"/>
    <w:rsid w:val="00BE7A39"/>
    <w:rsid w:val="00BF01FE"/>
    <w:rsid w:val="00BF0210"/>
    <w:rsid w:val="00BF081A"/>
    <w:rsid w:val="00BF087D"/>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E9A"/>
    <w:rsid w:val="00C10EC5"/>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C03"/>
    <w:rsid w:val="00C15D99"/>
    <w:rsid w:val="00C15DB5"/>
    <w:rsid w:val="00C166AD"/>
    <w:rsid w:val="00C1674F"/>
    <w:rsid w:val="00C169A9"/>
    <w:rsid w:val="00C16D02"/>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85E"/>
    <w:rsid w:val="00C23B92"/>
    <w:rsid w:val="00C23BD8"/>
    <w:rsid w:val="00C23D05"/>
    <w:rsid w:val="00C23E4A"/>
    <w:rsid w:val="00C2445D"/>
    <w:rsid w:val="00C24773"/>
    <w:rsid w:val="00C2491E"/>
    <w:rsid w:val="00C24D67"/>
    <w:rsid w:val="00C2527C"/>
    <w:rsid w:val="00C25986"/>
    <w:rsid w:val="00C25A94"/>
    <w:rsid w:val="00C25AC7"/>
    <w:rsid w:val="00C260E1"/>
    <w:rsid w:val="00C264DF"/>
    <w:rsid w:val="00C26EAD"/>
    <w:rsid w:val="00C27754"/>
    <w:rsid w:val="00C30093"/>
    <w:rsid w:val="00C30189"/>
    <w:rsid w:val="00C30323"/>
    <w:rsid w:val="00C309EE"/>
    <w:rsid w:val="00C30BB8"/>
    <w:rsid w:val="00C30C7A"/>
    <w:rsid w:val="00C30C86"/>
    <w:rsid w:val="00C30CEC"/>
    <w:rsid w:val="00C3116B"/>
    <w:rsid w:val="00C31791"/>
    <w:rsid w:val="00C31977"/>
    <w:rsid w:val="00C31D38"/>
    <w:rsid w:val="00C3220E"/>
    <w:rsid w:val="00C32AAC"/>
    <w:rsid w:val="00C32D53"/>
    <w:rsid w:val="00C330D5"/>
    <w:rsid w:val="00C3374D"/>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08B"/>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0B7"/>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6BD3"/>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1FE"/>
    <w:rsid w:val="00C97287"/>
    <w:rsid w:val="00C97B42"/>
    <w:rsid w:val="00C97C32"/>
    <w:rsid w:val="00C97DC8"/>
    <w:rsid w:val="00CA07BD"/>
    <w:rsid w:val="00CA1318"/>
    <w:rsid w:val="00CA1CBC"/>
    <w:rsid w:val="00CA1DF0"/>
    <w:rsid w:val="00CA2187"/>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C2"/>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2E0"/>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55"/>
    <w:rsid w:val="00CE6DB0"/>
    <w:rsid w:val="00CE7284"/>
    <w:rsid w:val="00CE766A"/>
    <w:rsid w:val="00CE76EB"/>
    <w:rsid w:val="00CF012B"/>
    <w:rsid w:val="00CF04AA"/>
    <w:rsid w:val="00CF05A1"/>
    <w:rsid w:val="00CF0B38"/>
    <w:rsid w:val="00CF0B92"/>
    <w:rsid w:val="00CF0C31"/>
    <w:rsid w:val="00CF1828"/>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07EA4"/>
    <w:rsid w:val="00D1061E"/>
    <w:rsid w:val="00D106EF"/>
    <w:rsid w:val="00D1075F"/>
    <w:rsid w:val="00D118F9"/>
    <w:rsid w:val="00D11996"/>
    <w:rsid w:val="00D11A16"/>
    <w:rsid w:val="00D11FA3"/>
    <w:rsid w:val="00D121A5"/>
    <w:rsid w:val="00D123E4"/>
    <w:rsid w:val="00D1265B"/>
    <w:rsid w:val="00D12CB3"/>
    <w:rsid w:val="00D130EE"/>
    <w:rsid w:val="00D13AC1"/>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A88"/>
    <w:rsid w:val="00D22DB1"/>
    <w:rsid w:val="00D23283"/>
    <w:rsid w:val="00D232FE"/>
    <w:rsid w:val="00D244A4"/>
    <w:rsid w:val="00D25512"/>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4E49"/>
    <w:rsid w:val="00D35419"/>
    <w:rsid w:val="00D35504"/>
    <w:rsid w:val="00D35773"/>
    <w:rsid w:val="00D35ABF"/>
    <w:rsid w:val="00D3638D"/>
    <w:rsid w:val="00D36B1C"/>
    <w:rsid w:val="00D36CB7"/>
    <w:rsid w:val="00D40079"/>
    <w:rsid w:val="00D41A58"/>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4DED"/>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15D"/>
    <w:rsid w:val="00D86219"/>
    <w:rsid w:val="00D86447"/>
    <w:rsid w:val="00D86B06"/>
    <w:rsid w:val="00D86F87"/>
    <w:rsid w:val="00D8736B"/>
    <w:rsid w:val="00D879C4"/>
    <w:rsid w:val="00D87D28"/>
    <w:rsid w:val="00D87E9E"/>
    <w:rsid w:val="00D905A4"/>
    <w:rsid w:val="00D90704"/>
    <w:rsid w:val="00D907D7"/>
    <w:rsid w:val="00D90B9C"/>
    <w:rsid w:val="00D90C96"/>
    <w:rsid w:val="00D90D51"/>
    <w:rsid w:val="00D910A2"/>
    <w:rsid w:val="00D916C3"/>
    <w:rsid w:val="00D917AC"/>
    <w:rsid w:val="00D922B2"/>
    <w:rsid w:val="00D9236C"/>
    <w:rsid w:val="00D9250F"/>
    <w:rsid w:val="00D9284F"/>
    <w:rsid w:val="00D92DCE"/>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B48"/>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0E5"/>
    <w:rsid w:val="00DA47ED"/>
    <w:rsid w:val="00DA52BB"/>
    <w:rsid w:val="00DA53FA"/>
    <w:rsid w:val="00DA54D7"/>
    <w:rsid w:val="00DA5D60"/>
    <w:rsid w:val="00DA6797"/>
    <w:rsid w:val="00DA6B9C"/>
    <w:rsid w:val="00DA6DC0"/>
    <w:rsid w:val="00DA6EAC"/>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45D"/>
    <w:rsid w:val="00DC1791"/>
    <w:rsid w:val="00DC189C"/>
    <w:rsid w:val="00DC1976"/>
    <w:rsid w:val="00DC1990"/>
    <w:rsid w:val="00DC1CBC"/>
    <w:rsid w:val="00DC200A"/>
    <w:rsid w:val="00DC2DD3"/>
    <w:rsid w:val="00DC30C9"/>
    <w:rsid w:val="00DC33E6"/>
    <w:rsid w:val="00DC3D91"/>
    <w:rsid w:val="00DC4E69"/>
    <w:rsid w:val="00DC4F0C"/>
    <w:rsid w:val="00DC4F4F"/>
    <w:rsid w:val="00DC5043"/>
    <w:rsid w:val="00DC50E4"/>
    <w:rsid w:val="00DC59F5"/>
    <w:rsid w:val="00DC5AA2"/>
    <w:rsid w:val="00DC62A4"/>
    <w:rsid w:val="00DC6501"/>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41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0FE"/>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44"/>
    <w:rsid w:val="00E149AE"/>
    <w:rsid w:val="00E14D43"/>
    <w:rsid w:val="00E1519E"/>
    <w:rsid w:val="00E15644"/>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78"/>
    <w:rsid w:val="00E2458C"/>
    <w:rsid w:val="00E25E22"/>
    <w:rsid w:val="00E25F68"/>
    <w:rsid w:val="00E26252"/>
    <w:rsid w:val="00E268F6"/>
    <w:rsid w:val="00E26A62"/>
    <w:rsid w:val="00E302D8"/>
    <w:rsid w:val="00E3061E"/>
    <w:rsid w:val="00E30999"/>
    <w:rsid w:val="00E30CA4"/>
    <w:rsid w:val="00E31170"/>
    <w:rsid w:val="00E31AD9"/>
    <w:rsid w:val="00E3204C"/>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538"/>
    <w:rsid w:val="00E5190B"/>
    <w:rsid w:val="00E51A4D"/>
    <w:rsid w:val="00E51C54"/>
    <w:rsid w:val="00E528B7"/>
    <w:rsid w:val="00E53735"/>
    <w:rsid w:val="00E53CA7"/>
    <w:rsid w:val="00E53D12"/>
    <w:rsid w:val="00E54086"/>
    <w:rsid w:val="00E546A5"/>
    <w:rsid w:val="00E54802"/>
    <w:rsid w:val="00E54F11"/>
    <w:rsid w:val="00E55A86"/>
    <w:rsid w:val="00E55F7A"/>
    <w:rsid w:val="00E56184"/>
    <w:rsid w:val="00E602EF"/>
    <w:rsid w:val="00E6033C"/>
    <w:rsid w:val="00E608A1"/>
    <w:rsid w:val="00E60D2A"/>
    <w:rsid w:val="00E61035"/>
    <w:rsid w:val="00E6151D"/>
    <w:rsid w:val="00E62159"/>
    <w:rsid w:val="00E62385"/>
    <w:rsid w:val="00E626BE"/>
    <w:rsid w:val="00E62780"/>
    <w:rsid w:val="00E62E9F"/>
    <w:rsid w:val="00E62EF1"/>
    <w:rsid w:val="00E630B4"/>
    <w:rsid w:val="00E63445"/>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6B4"/>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64E"/>
    <w:rsid w:val="00E84A65"/>
    <w:rsid w:val="00E84CCE"/>
    <w:rsid w:val="00E84FC4"/>
    <w:rsid w:val="00E8500B"/>
    <w:rsid w:val="00E850BB"/>
    <w:rsid w:val="00E85413"/>
    <w:rsid w:val="00E8575B"/>
    <w:rsid w:val="00E85E78"/>
    <w:rsid w:val="00E85F36"/>
    <w:rsid w:val="00E860B3"/>
    <w:rsid w:val="00E86C57"/>
    <w:rsid w:val="00E873B8"/>
    <w:rsid w:val="00E87502"/>
    <w:rsid w:val="00E87942"/>
    <w:rsid w:val="00E8799A"/>
    <w:rsid w:val="00E87D7B"/>
    <w:rsid w:val="00E87D7C"/>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66FF"/>
    <w:rsid w:val="00E971ED"/>
    <w:rsid w:val="00E97498"/>
    <w:rsid w:val="00EA0149"/>
    <w:rsid w:val="00EA0248"/>
    <w:rsid w:val="00EA04C1"/>
    <w:rsid w:val="00EA0583"/>
    <w:rsid w:val="00EA072B"/>
    <w:rsid w:val="00EA0924"/>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B58"/>
    <w:rsid w:val="00EB2DFD"/>
    <w:rsid w:val="00EB2F32"/>
    <w:rsid w:val="00EB3F00"/>
    <w:rsid w:val="00EB3F24"/>
    <w:rsid w:val="00EB3FD0"/>
    <w:rsid w:val="00EB4209"/>
    <w:rsid w:val="00EB46DE"/>
    <w:rsid w:val="00EB4721"/>
    <w:rsid w:val="00EB4869"/>
    <w:rsid w:val="00EB4924"/>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5EF"/>
    <w:rsid w:val="00EC39B8"/>
    <w:rsid w:val="00EC3BF0"/>
    <w:rsid w:val="00EC3C40"/>
    <w:rsid w:val="00EC4383"/>
    <w:rsid w:val="00EC457A"/>
    <w:rsid w:val="00EC47D7"/>
    <w:rsid w:val="00EC4A20"/>
    <w:rsid w:val="00EC4FD2"/>
    <w:rsid w:val="00EC52A0"/>
    <w:rsid w:val="00EC53FD"/>
    <w:rsid w:val="00EC5917"/>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E3"/>
    <w:rsid w:val="00ED67A4"/>
    <w:rsid w:val="00ED6A55"/>
    <w:rsid w:val="00ED6A8F"/>
    <w:rsid w:val="00ED6F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1AE"/>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0EEC"/>
    <w:rsid w:val="00F20F27"/>
    <w:rsid w:val="00F21060"/>
    <w:rsid w:val="00F211F7"/>
    <w:rsid w:val="00F214CB"/>
    <w:rsid w:val="00F21518"/>
    <w:rsid w:val="00F21680"/>
    <w:rsid w:val="00F218A1"/>
    <w:rsid w:val="00F219E6"/>
    <w:rsid w:val="00F220E9"/>
    <w:rsid w:val="00F22187"/>
    <w:rsid w:val="00F2234A"/>
    <w:rsid w:val="00F22371"/>
    <w:rsid w:val="00F22640"/>
    <w:rsid w:val="00F22AA7"/>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037"/>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2D"/>
    <w:rsid w:val="00F40881"/>
    <w:rsid w:val="00F40CCF"/>
    <w:rsid w:val="00F40EAC"/>
    <w:rsid w:val="00F4103F"/>
    <w:rsid w:val="00F41580"/>
    <w:rsid w:val="00F41BC1"/>
    <w:rsid w:val="00F41DDC"/>
    <w:rsid w:val="00F420E9"/>
    <w:rsid w:val="00F42178"/>
    <w:rsid w:val="00F424DE"/>
    <w:rsid w:val="00F425FE"/>
    <w:rsid w:val="00F42996"/>
    <w:rsid w:val="00F42A9A"/>
    <w:rsid w:val="00F42D88"/>
    <w:rsid w:val="00F43747"/>
    <w:rsid w:val="00F43913"/>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4781B"/>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9D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3BCC"/>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2E3B"/>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8E2"/>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639"/>
    <w:rsid w:val="00F91EE2"/>
    <w:rsid w:val="00F920A3"/>
    <w:rsid w:val="00F92739"/>
    <w:rsid w:val="00F93021"/>
    <w:rsid w:val="00F933EC"/>
    <w:rsid w:val="00F93859"/>
    <w:rsid w:val="00F93976"/>
    <w:rsid w:val="00F93F2B"/>
    <w:rsid w:val="00F942B2"/>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77E"/>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B7E27"/>
    <w:rsid w:val="00FC0000"/>
    <w:rsid w:val="00FC00E8"/>
    <w:rsid w:val="00FC0446"/>
    <w:rsid w:val="00FC06E1"/>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BF3"/>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0C3"/>
    <w:rsid w:val="00FE0563"/>
    <w:rsid w:val="00FE0B4E"/>
    <w:rsid w:val="00FE10BD"/>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5DB"/>
    <w:rsid w:val="00FF17CF"/>
    <w:rsid w:val="00FF1E5B"/>
    <w:rsid w:val="00FF2368"/>
    <w:rsid w:val="00FF2586"/>
    <w:rsid w:val="00FF277B"/>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1063</TotalTime>
  <Pages>1</Pages>
  <Words>3138</Words>
  <Characters>17891</Characters>
  <Application>Microsoft Office Word</Application>
  <DocSecurity>0</DocSecurity>
  <Lines>149</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46</cp:revision>
  <cp:lastPrinted>2014-08-09T03:01:00Z</cp:lastPrinted>
  <dcterms:created xsi:type="dcterms:W3CDTF">2024-10-01T15:02:00Z</dcterms:created>
  <dcterms:modified xsi:type="dcterms:W3CDTF">2024-11-08T06:10:00Z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