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2FDA" w14:textId="4BA5D73F"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0EAD78FF" w14:textId="4A581615"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770CD" w:rsidRPr="009770CD">
        <w:rPr>
          <w:rFonts w:eastAsia="宋体"/>
          <w:b/>
          <w:bCs/>
          <w:szCs w:val="20"/>
          <w:lang w:val="en-GB" w:eastAsia="en-US"/>
        </w:rPr>
        <w:t>[AT127bis][11][less5MHz] 331 CR (ZTE)</w:t>
      </w:r>
    </w:p>
    <w:p w14:paraId="1F147C23" w14:textId="4E23BD08"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294B1FC1" w14:textId="3FD3CD86" w:rsidR="00A209D6" w:rsidRPr="006E13D1" w:rsidRDefault="00A209D6" w:rsidP="00A209D6">
      <w:pPr>
        <w:pStyle w:val="1"/>
      </w:pPr>
      <w:r>
        <w:t>Introduction</w:t>
      </w:r>
    </w:p>
    <w:p w14:paraId="1A697110" w14:textId="7A7C7402" w:rsidR="00F61EF6" w:rsidRDefault="000E5772" w:rsidP="00F61EF6">
      <w:r>
        <w:t xml:space="preserve">This is the report for the following </w:t>
      </w:r>
      <w:r w:rsidR="00BF75A1">
        <w:t>offline</w:t>
      </w:r>
      <w:r>
        <w:t xml:space="preserve">: </w:t>
      </w:r>
    </w:p>
    <w:p w14:paraId="36191F79" w14:textId="77777777" w:rsidR="009770CD" w:rsidRDefault="009770CD" w:rsidP="009770CD">
      <w:pPr>
        <w:pStyle w:val="EmailDiscussion"/>
      </w:pPr>
      <w:r>
        <w:t>[AT127bis][11][less5MHz] 331 CR (ZTE)</w:t>
      </w:r>
    </w:p>
    <w:p w14:paraId="7CD9356E" w14:textId="77777777" w:rsidR="009770CD" w:rsidRPr="009770CD" w:rsidRDefault="009770CD" w:rsidP="009770CD">
      <w:pPr>
        <w:pStyle w:val="EmailDiscussion2"/>
        <w:rPr>
          <w:b/>
        </w:rPr>
      </w:pPr>
      <w:r w:rsidRPr="009770CD">
        <w:rPr>
          <w:b/>
        </w:rPr>
        <w:tab/>
        <w:t>Intended outcome: discuss option 1 vs. option 2.   Review and agree to CR by email</w:t>
      </w:r>
    </w:p>
    <w:p w14:paraId="33E3A569" w14:textId="77777777" w:rsidR="009770CD" w:rsidRPr="009770CD" w:rsidRDefault="009770CD" w:rsidP="009770CD">
      <w:pPr>
        <w:pStyle w:val="EmailDiscussion2"/>
        <w:rPr>
          <w:b/>
        </w:rPr>
      </w:pPr>
      <w:r w:rsidRPr="009770CD">
        <w:rPr>
          <w:b/>
        </w:rPr>
        <w:tab/>
        <w:t>Deadline:  10-17-24</w:t>
      </w:r>
    </w:p>
    <w:p w14:paraId="07888F30" w14:textId="1CCADCEB" w:rsidR="003E45E3" w:rsidRPr="00BB2496" w:rsidRDefault="000E5772" w:rsidP="003E45E3">
      <w:pPr>
        <w:pStyle w:val="1"/>
      </w:pPr>
      <w:r>
        <w:t>Background</w:t>
      </w:r>
    </w:p>
    <w:p w14:paraId="4B18F251" w14:textId="77777777" w:rsidR="009770CD" w:rsidRDefault="009770CD" w:rsidP="009770CD">
      <w:pPr>
        <w:pStyle w:val="Doc-title"/>
      </w:pPr>
      <w:hyperlink r:id="rId8" w:history="1">
        <w:r w:rsidRPr="00C345EA">
          <w:rPr>
            <w:rStyle w:val="a5"/>
          </w:rPr>
          <w:t>R2-2408399</w:t>
        </w:r>
      </w:hyperlink>
      <w:r>
        <w:tab/>
        <w:t>Consideration on Supporting 3M Channel Bandwidth</w:t>
      </w:r>
      <w:r>
        <w:tab/>
        <w:t>ZTE Corporation</w:t>
      </w:r>
      <w:r>
        <w:tab/>
        <w:t>discussion</w:t>
      </w:r>
      <w:r>
        <w:tab/>
        <w:t>Rel-18</w:t>
      </w:r>
      <w:r>
        <w:tab/>
        <w:t>NR_FR1_lessthan_5MHz_BW-Core</w:t>
      </w:r>
    </w:p>
    <w:p w14:paraId="1714DB0E" w14:textId="77777777" w:rsidR="009770CD" w:rsidRPr="003D7927" w:rsidRDefault="009770CD" w:rsidP="009770CD">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9770CD" w:rsidP="009770CD">
      <w:pPr>
        <w:pStyle w:val="Doc-title"/>
      </w:pPr>
      <w:hyperlink r:id="rId9" w:history="1">
        <w:r w:rsidRPr="00C345EA">
          <w:rPr>
            <w:rStyle w:val="a5"/>
          </w:rPr>
          <w:t>R2-2408400</w:t>
        </w:r>
      </w:hyperlink>
      <w:r>
        <w:tab/>
        <w:t>Clarification on the Channel Bandwidth for the 3M</w:t>
      </w:r>
      <w:r>
        <w:tab/>
        <w:t>ZTE Corporation</w:t>
      </w:r>
      <w:r>
        <w:tab/>
        <w:t>CR</w:t>
      </w:r>
      <w:r>
        <w:tab/>
        <w:t>Rel-18</w:t>
      </w:r>
      <w:r>
        <w:tab/>
        <w:t>38.306</w:t>
      </w:r>
      <w:r>
        <w:tab/>
        <w:t>18.3.0</w:t>
      </w:r>
      <w:r>
        <w:tab/>
        <w:t>1169</w:t>
      </w:r>
      <w:r>
        <w:tab/>
        <w:t>-</w:t>
      </w:r>
      <w:r>
        <w:tab/>
        <w:t>F</w:t>
      </w:r>
      <w:r>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3523E7EE" w14:textId="1133B1CD" w:rsidR="000E5772" w:rsidRDefault="000E5772" w:rsidP="00AF4DB9">
      <w:pPr>
        <w:pStyle w:val="PatentBody"/>
        <w:numPr>
          <w:ilvl w:val="0"/>
          <w:numId w:val="0"/>
        </w:numPr>
        <w:spacing w:after="180" w:line="240" w:lineRule="auto"/>
        <w:jc w:val="both"/>
        <w:rPr>
          <w:sz w:val="20"/>
        </w:rPr>
      </w:pPr>
    </w:p>
    <w:p w14:paraId="558448D1" w14:textId="400EA82A" w:rsidR="009770CD" w:rsidRDefault="009770CD" w:rsidP="00AF4DB9">
      <w:pPr>
        <w:pStyle w:val="PatentBody"/>
        <w:numPr>
          <w:ilvl w:val="0"/>
          <w:numId w:val="0"/>
        </w:numPr>
        <w:spacing w:after="180" w:line="240" w:lineRule="auto"/>
        <w:jc w:val="both"/>
        <w:rPr>
          <w:sz w:val="20"/>
        </w:rPr>
      </w:pPr>
      <w:r>
        <w:rPr>
          <w:sz w:val="20"/>
        </w:rPr>
        <w:t>In the current spec, the less than 5M capabilities would be reported by the below 2 elements for both the symmetric and asymmetric case.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4B9AB9B2" w14:textId="77777777" w:rsidTr="00C846CE">
        <w:trPr>
          <w:cantSplit/>
          <w:tblHeader/>
        </w:trPr>
        <w:tc>
          <w:tcPr>
            <w:tcW w:w="6917" w:type="dxa"/>
          </w:tcPr>
          <w:p w14:paraId="6DD252E4" w14:textId="77777777" w:rsidR="009770CD" w:rsidRPr="00A855F4" w:rsidRDefault="009770CD" w:rsidP="00C846CE">
            <w:pPr>
              <w:pStyle w:val="TAL"/>
              <w:rPr>
                <w:b/>
                <w:bCs/>
                <w:i/>
                <w:iCs/>
              </w:rPr>
            </w:pPr>
            <w:r w:rsidRPr="00A855F4">
              <w:rPr>
                <w:b/>
                <w:bCs/>
                <w:i/>
                <w:iCs/>
              </w:rPr>
              <w:lastRenderedPageBreak/>
              <w:t>support3MHz-ChannelBW-Asymmetric-r18</w:t>
            </w:r>
          </w:p>
          <w:p w14:paraId="38C2D9FC" w14:textId="77777777" w:rsidR="009770CD" w:rsidRPr="00A855F4" w:rsidRDefault="009770CD" w:rsidP="00C84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26316B58" w14:textId="77777777" w:rsidR="009770CD" w:rsidRPr="00A855F4" w:rsidRDefault="009770CD" w:rsidP="00C84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0EFDDCB" w14:textId="77777777" w:rsidR="009770CD" w:rsidRPr="00A855F4" w:rsidRDefault="009770CD" w:rsidP="00C84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D1C91E2" w14:textId="77777777" w:rsidR="009770CD" w:rsidRPr="00A855F4" w:rsidRDefault="009770CD" w:rsidP="00C846CE">
            <w:pPr>
              <w:pStyle w:val="TAN"/>
            </w:pPr>
          </w:p>
          <w:p w14:paraId="6C155C79" w14:textId="77777777" w:rsidR="009770CD" w:rsidRPr="00A855F4" w:rsidRDefault="009770CD" w:rsidP="00C846CE">
            <w:pPr>
              <w:pStyle w:val="TAN"/>
            </w:pPr>
            <w:r w:rsidRPr="00A855F4">
              <w:t>NOTE 1:</w:t>
            </w:r>
            <w:r w:rsidRPr="00A855F4">
              <w:rPr>
                <w:szCs w:val="18"/>
              </w:rPr>
              <w:tab/>
            </w:r>
            <w:r w:rsidRPr="00A855F4">
              <w:t>The UE supporting this feature supports configuration of 15 PRB UL BWP operation.</w:t>
            </w:r>
          </w:p>
          <w:p w14:paraId="0A8971D7" w14:textId="77777777" w:rsidR="009770CD" w:rsidRPr="00A855F4" w:rsidRDefault="009770CD" w:rsidP="00C846CE">
            <w:pPr>
              <w:pStyle w:val="TAN"/>
              <w:rPr>
                <w:b/>
                <w:bCs/>
                <w:i/>
                <w:iCs/>
              </w:rPr>
            </w:pPr>
            <w:r w:rsidRPr="00A855F4">
              <w:t>NOTE 2:</w:t>
            </w:r>
            <w:r w:rsidRPr="00A855F4">
              <w:rPr>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55E0FD87" w14:textId="77777777" w:rsidR="009770CD" w:rsidRPr="00A855F4" w:rsidRDefault="009770CD" w:rsidP="00C846CE">
            <w:pPr>
              <w:pStyle w:val="TAL"/>
              <w:jc w:val="center"/>
              <w:rPr>
                <w:bCs/>
                <w:iCs/>
              </w:rPr>
            </w:pPr>
            <w:r w:rsidRPr="00A855F4">
              <w:rPr>
                <w:bCs/>
                <w:iCs/>
              </w:rPr>
              <w:t>Band</w:t>
            </w:r>
          </w:p>
        </w:tc>
        <w:tc>
          <w:tcPr>
            <w:tcW w:w="567" w:type="dxa"/>
          </w:tcPr>
          <w:p w14:paraId="336AF544" w14:textId="77777777" w:rsidR="009770CD" w:rsidRPr="00A855F4" w:rsidRDefault="009770CD" w:rsidP="00C846CE">
            <w:pPr>
              <w:pStyle w:val="TAL"/>
              <w:jc w:val="center"/>
              <w:rPr>
                <w:bCs/>
                <w:iCs/>
              </w:rPr>
            </w:pPr>
            <w:r w:rsidRPr="00A855F4">
              <w:rPr>
                <w:bCs/>
                <w:iCs/>
              </w:rPr>
              <w:t>No</w:t>
            </w:r>
          </w:p>
        </w:tc>
        <w:tc>
          <w:tcPr>
            <w:tcW w:w="709" w:type="dxa"/>
          </w:tcPr>
          <w:p w14:paraId="295007A6" w14:textId="77777777" w:rsidR="009770CD" w:rsidRPr="00A855F4" w:rsidRDefault="009770CD" w:rsidP="00C846CE">
            <w:pPr>
              <w:pStyle w:val="TAL"/>
              <w:jc w:val="center"/>
              <w:rPr>
                <w:bCs/>
                <w:iCs/>
              </w:rPr>
            </w:pPr>
            <w:r w:rsidRPr="00A855F4">
              <w:rPr>
                <w:bCs/>
                <w:iCs/>
              </w:rPr>
              <w:t>FDD only</w:t>
            </w:r>
          </w:p>
        </w:tc>
        <w:tc>
          <w:tcPr>
            <w:tcW w:w="728" w:type="dxa"/>
          </w:tcPr>
          <w:p w14:paraId="7E422BE4" w14:textId="77777777" w:rsidR="009770CD" w:rsidRPr="00A855F4" w:rsidRDefault="009770CD" w:rsidP="00C846CE">
            <w:pPr>
              <w:pStyle w:val="TAL"/>
              <w:jc w:val="center"/>
            </w:pPr>
            <w:r w:rsidRPr="00A855F4">
              <w:t>FR1 only</w:t>
            </w:r>
          </w:p>
        </w:tc>
      </w:tr>
      <w:tr w:rsidR="009770CD" w:rsidRPr="00A855F4" w14:paraId="4A689DE8" w14:textId="77777777" w:rsidTr="00C846CE">
        <w:trPr>
          <w:cantSplit/>
          <w:tblHeader/>
        </w:trPr>
        <w:tc>
          <w:tcPr>
            <w:tcW w:w="6917" w:type="dxa"/>
          </w:tcPr>
          <w:p w14:paraId="09D2C2DA" w14:textId="77777777" w:rsidR="009770CD" w:rsidRPr="00A855F4" w:rsidRDefault="009770CD" w:rsidP="00C846CE">
            <w:pPr>
              <w:pStyle w:val="TAL"/>
              <w:rPr>
                <w:b/>
                <w:bCs/>
                <w:i/>
                <w:iCs/>
              </w:rPr>
            </w:pPr>
            <w:r w:rsidRPr="00A855F4">
              <w:rPr>
                <w:b/>
                <w:bCs/>
                <w:i/>
                <w:iCs/>
              </w:rPr>
              <w:t>support3MHz-ChannelBW-Symmetric-r18</w:t>
            </w:r>
          </w:p>
          <w:p w14:paraId="7589C8DC" w14:textId="77777777" w:rsidR="009770CD" w:rsidRPr="00A855F4" w:rsidRDefault="009770CD" w:rsidP="00C846CE">
            <w:pPr>
              <w:pStyle w:val="TAL"/>
            </w:pPr>
            <w:r w:rsidRPr="00A855F4">
              <w:t>Indicates whether the UE supports 3 MHz symmetric channel bandwidth in DL and UL, including the following functional components:</w:t>
            </w:r>
          </w:p>
          <w:p w14:paraId="41EB8B72" w14:textId="77777777" w:rsidR="009770CD" w:rsidRPr="00A855F4" w:rsidRDefault="009770CD" w:rsidP="00C846CE">
            <w:pPr>
              <w:pStyle w:val="B1"/>
              <w:rPr>
                <w:sz w:val="18"/>
                <w:szCs w:val="18"/>
              </w:rPr>
            </w:pPr>
            <w:r w:rsidRPr="00A855F4">
              <w:rPr>
                <w:i/>
                <w:iCs/>
                <w:sz w:val="18"/>
                <w:szCs w:val="18"/>
              </w:rPr>
              <w:t>-</w:t>
            </w:r>
            <w:r w:rsidRPr="00A855F4">
              <w:rPr>
                <w:sz w:val="18"/>
                <w:szCs w:val="18"/>
              </w:rPr>
              <w:tab/>
              <w:t>Reception of 12 PRB PBCH based on RB-level puncturing;</w:t>
            </w:r>
          </w:p>
          <w:p w14:paraId="04516112" w14:textId="77777777" w:rsidR="009770CD" w:rsidRPr="00A855F4" w:rsidRDefault="009770CD" w:rsidP="00C84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41059C0C" w14:textId="77777777" w:rsidR="009770CD" w:rsidRPr="00A855F4" w:rsidRDefault="009770CD" w:rsidP="00C846CE">
            <w:pPr>
              <w:pStyle w:val="B1"/>
              <w:rPr>
                <w:sz w:val="18"/>
                <w:szCs w:val="18"/>
              </w:rPr>
            </w:pPr>
            <w:r w:rsidRPr="00A855F4">
              <w:rPr>
                <w:i/>
                <w:iCs/>
                <w:sz w:val="18"/>
                <w:szCs w:val="18"/>
              </w:rPr>
              <w:t>-</w:t>
            </w:r>
            <w:r w:rsidRPr="00A855F4">
              <w:rPr>
                <w:sz w:val="18"/>
                <w:szCs w:val="18"/>
              </w:rPr>
              <w:tab/>
              <w:t>Reception of 15 PRB CORESET0.</w:t>
            </w:r>
          </w:p>
          <w:p w14:paraId="0F404E28" w14:textId="77777777" w:rsidR="009770CD" w:rsidRPr="00A855F4" w:rsidRDefault="009770CD" w:rsidP="00C84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103072F" w14:textId="77777777" w:rsidR="009770CD" w:rsidRPr="00A855F4" w:rsidRDefault="009770CD" w:rsidP="00C846CE">
            <w:pPr>
              <w:pStyle w:val="TAL"/>
              <w:rPr>
                <w:szCs w:val="18"/>
              </w:rPr>
            </w:pPr>
          </w:p>
          <w:p w14:paraId="5C3767D2" w14:textId="77777777" w:rsidR="009770CD" w:rsidRPr="00A855F4" w:rsidRDefault="009770CD" w:rsidP="00C84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496C3A5" w14:textId="77777777" w:rsidR="009770CD" w:rsidRPr="00A855F4" w:rsidRDefault="009770CD" w:rsidP="00C846CE">
            <w:pPr>
              <w:pStyle w:val="TAL"/>
              <w:rPr>
                <w:szCs w:val="18"/>
              </w:rPr>
            </w:pPr>
          </w:p>
          <w:p w14:paraId="36DC8169" w14:textId="77777777" w:rsidR="009770CD" w:rsidRPr="00A855F4" w:rsidRDefault="009770CD" w:rsidP="00C84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445D6546" w14:textId="77777777" w:rsidR="009770CD" w:rsidRPr="00A855F4" w:rsidRDefault="009770CD" w:rsidP="00C846CE">
            <w:pPr>
              <w:pStyle w:val="TAL"/>
              <w:jc w:val="center"/>
              <w:rPr>
                <w:bCs/>
                <w:iCs/>
              </w:rPr>
            </w:pPr>
            <w:r w:rsidRPr="00A855F4">
              <w:rPr>
                <w:bCs/>
                <w:iCs/>
              </w:rPr>
              <w:t>Band</w:t>
            </w:r>
          </w:p>
        </w:tc>
        <w:tc>
          <w:tcPr>
            <w:tcW w:w="567" w:type="dxa"/>
          </w:tcPr>
          <w:p w14:paraId="4E02F6E3" w14:textId="77777777" w:rsidR="009770CD" w:rsidRPr="00A855F4" w:rsidRDefault="009770CD" w:rsidP="00C846CE">
            <w:pPr>
              <w:pStyle w:val="TAL"/>
              <w:jc w:val="center"/>
              <w:rPr>
                <w:bCs/>
                <w:iCs/>
              </w:rPr>
            </w:pPr>
            <w:r w:rsidRPr="00A855F4">
              <w:rPr>
                <w:bCs/>
                <w:iCs/>
              </w:rPr>
              <w:t>No</w:t>
            </w:r>
          </w:p>
        </w:tc>
        <w:tc>
          <w:tcPr>
            <w:tcW w:w="709" w:type="dxa"/>
          </w:tcPr>
          <w:p w14:paraId="62C62EBD" w14:textId="77777777" w:rsidR="009770CD" w:rsidRPr="00A855F4" w:rsidRDefault="009770CD" w:rsidP="00C846CE">
            <w:pPr>
              <w:pStyle w:val="TAL"/>
              <w:jc w:val="center"/>
              <w:rPr>
                <w:bCs/>
                <w:iCs/>
              </w:rPr>
            </w:pPr>
            <w:r w:rsidRPr="00A855F4">
              <w:rPr>
                <w:bCs/>
                <w:iCs/>
              </w:rPr>
              <w:t>FDD only</w:t>
            </w:r>
          </w:p>
        </w:tc>
        <w:tc>
          <w:tcPr>
            <w:tcW w:w="728" w:type="dxa"/>
          </w:tcPr>
          <w:p w14:paraId="67FC056A" w14:textId="77777777" w:rsidR="009770CD" w:rsidRPr="00A855F4" w:rsidRDefault="009770CD" w:rsidP="00C846CE">
            <w:pPr>
              <w:pStyle w:val="TAL"/>
              <w:jc w:val="center"/>
            </w:pPr>
            <w:r w:rsidRPr="00A855F4">
              <w:t>FR1 only</w:t>
            </w:r>
          </w:p>
        </w:tc>
      </w:tr>
    </w:tbl>
    <w:p w14:paraId="0282C528" w14:textId="77777777" w:rsidR="009770CD" w:rsidRDefault="009770CD" w:rsidP="00AF4DB9">
      <w:pPr>
        <w:pStyle w:val="PatentBody"/>
        <w:numPr>
          <w:ilvl w:val="0"/>
          <w:numId w:val="0"/>
        </w:numPr>
        <w:spacing w:after="180" w:line="240" w:lineRule="auto"/>
        <w:jc w:val="both"/>
        <w:rPr>
          <w:sz w:val="20"/>
        </w:rPr>
      </w:pPr>
    </w:p>
    <w:p w14:paraId="14DEAA29" w14:textId="1F5C5556" w:rsidR="009770CD" w:rsidRDefault="009770CD" w:rsidP="008902F1">
      <w:pPr>
        <w:pStyle w:val="TAL"/>
        <w:rPr>
          <w:sz w:val="20"/>
        </w:rPr>
      </w:pPr>
      <w:r w:rsidRPr="004A51B0">
        <w:rPr>
          <w:sz w:val="20"/>
          <w:szCs w:val="20"/>
        </w:rPr>
        <w:t>For the bandwidth</w:t>
      </w:r>
      <w:r w:rsidR="004A51B0">
        <w:rPr>
          <w:sz w:val="20"/>
          <w:szCs w:val="20"/>
        </w:rPr>
        <w:t xml:space="preserve"> (other than less than 5M)</w:t>
      </w:r>
      <w:r w:rsidRPr="004A51B0">
        <w:rPr>
          <w:sz w:val="20"/>
          <w:szCs w:val="20"/>
        </w:rPr>
        <w:t xml:space="preserve"> determination, in the current spec, the NW would refer to th</w:t>
      </w:r>
      <w:r w:rsidR="00175BC8" w:rsidRPr="004A51B0">
        <w:rPr>
          <w:sz w:val="20"/>
          <w:szCs w:val="20"/>
        </w:rPr>
        <w:t xml:space="preserve">e per FSPC capability (e.g </w:t>
      </w:r>
      <w:r w:rsidR="00175BC8" w:rsidRPr="004A51B0">
        <w:rPr>
          <w:bCs/>
          <w:i/>
          <w:iCs/>
          <w:sz w:val="20"/>
          <w:szCs w:val="20"/>
        </w:rPr>
        <w:t xml:space="preserve">supportedBandwidthDL/UL), per band capability (e.g. </w:t>
      </w:r>
      <w:r w:rsidR="00175BC8" w:rsidRPr="004A51B0">
        <w:rPr>
          <w:i/>
          <w:sz w:val="20"/>
          <w:szCs w:val="20"/>
        </w:rPr>
        <w:t xml:space="preserve">channelBWs-DL/UL), and per BC capability (e.g. </w:t>
      </w:r>
      <w:r w:rsidR="00175BC8" w:rsidRPr="004A51B0">
        <w:rPr>
          <w:bCs/>
          <w:i/>
          <w:iCs/>
          <w:sz w:val="20"/>
          <w:szCs w:val="20"/>
        </w:rPr>
        <w:t>supportedBandwidthCombinationSet</w:t>
      </w:r>
      <w:r w:rsidR="004A51B0">
        <w:rPr>
          <w:bCs/>
          <w:i/>
          <w:iCs/>
          <w:sz w:val="20"/>
          <w:szCs w:val="20"/>
        </w:rPr>
        <w:t xml:space="preserve">) </w:t>
      </w:r>
      <w:r w:rsidR="004A51B0" w:rsidRPr="008902F1">
        <w:rPr>
          <w:bCs/>
          <w:iCs/>
          <w:sz w:val="20"/>
          <w:szCs w:val="20"/>
        </w:rPr>
        <w:t>as in the Annex</w:t>
      </w:r>
      <w:r w:rsidR="004A51B0">
        <w:rPr>
          <w:bCs/>
          <w:i/>
          <w:iCs/>
          <w:sz w:val="20"/>
          <w:szCs w:val="20"/>
        </w:rPr>
        <w:t>.</w:t>
      </w:r>
    </w:p>
    <w:p w14:paraId="22F29E2B" w14:textId="77777777" w:rsidR="000E5772" w:rsidRDefault="000E5772" w:rsidP="000E5772">
      <w:pPr>
        <w:pStyle w:val="1"/>
      </w:pPr>
      <w:r>
        <w:t>Discussions</w:t>
      </w:r>
    </w:p>
    <w:p w14:paraId="688D065E" w14:textId="06B989C5" w:rsidR="00780A7D" w:rsidRDefault="001F04D5" w:rsidP="00780A7D">
      <w:pPr>
        <w:pStyle w:val="2"/>
      </w:pPr>
      <w:r>
        <w:t>Option 1 vs Option 2</w:t>
      </w:r>
    </w:p>
    <w:p w14:paraId="6C9DC634" w14:textId="7D026482" w:rsidR="001F04D5" w:rsidRDefault="001F04D5" w:rsidP="001F04D5">
      <w:pPr>
        <w:rPr>
          <w:lang w:val="en-GB" w:eastAsia="en-US"/>
        </w:rPr>
      </w:pPr>
      <w:r>
        <w:rPr>
          <w:lang w:val="en-GB" w:eastAsia="en-US"/>
        </w:rPr>
        <w:t>In this discussion chapter, we’d like to give the spec impact on the option 1 and option 2:</w:t>
      </w:r>
    </w:p>
    <w:p w14:paraId="450F7924" w14:textId="1462236D" w:rsidR="001F04D5" w:rsidRPr="001F04D5" w:rsidRDefault="001F04D5" w:rsidP="001F04D5">
      <w:pPr>
        <w:pStyle w:val="a8"/>
        <w:numPr>
          <w:ilvl w:val="0"/>
          <w:numId w:val="14"/>
        </w:numPr>
        <w:rPr>
          <w:lang w:val="en-GB" w:eastAsia="en-US"/>
        </w:rPr>
      </w:pPr>
      <w:r w:rsidRPr="001F04D5">
        <w:rPr>
          <w:lang w:val="en-GB" w:eastAsia="en-US"/>
        </w:rPr>
        <w:t>Option 1: Only consider the single CC case and add the exceptional description to Note of the field description of the channelBWs-DL/UL;</w:t>
      </w:r>
    </w:p>
    <w:p w14:paraId="7DA7394F" w14:textId="6A7D8487" w:rsidR="001F04D5" w:rsidRPr="001F04D5" w:rsidRDefault="001F04D5" w:rsidP="001F04D5">
      <w:pPr>
        <w:pStyle w:val="a8"/>
        <w:numPr>
          <w:ilvl w:val="0"/>
          <w:numId w:val="14"/>
        </w:numPr>
        <w:rPr>
          <w:lang w:val="en-GB" w:eastAsia="en-US"/>
        </w:rPr>
      </w:pPr>
      <w:r w:rsidRPr="001F04D5">
        <w:rPr>
          <w:lang w:val="en-GB" w:eastAsia="en-US"/>
        </w:rPr>
        <w:t>Option 2: Introduce new per FSPC level capability or extend the supportedMinBandwidthDL/UL to include 3M.</w:t>
      </w:r>
    </w:p>
    <w:p w14:paraId="7BC99D24" w14:textId="77777777" w:rsidR="001F04D5" w:rsidRPr="001F04D5" w:rsidRDefault="001F04D5" w:rsidP="001F04D5">
      <w:pPr>
        <w:rPr>
          <w:lang w:eastAsia="en-US"/>
        </w:rPr>
      </w:pPr>
    </w:p>
    <w:p w14:paraId="505E3BBA" w14:textId="595D86EC" w:rsidR="00780A7D" w:rsidRPr="00B227C9" w:rsidRDefault="001F04D5" w:rsidP="00780A7D">
      <w:pPr>
        <w:pStyle w:val="PatentBody"/>
        <w:numPr>
          <w:ilvl w:val="0"/>
          <w:numId w:val="0"/>
        </w:numPr>
        <w:spacing w:after="180" w:line="240" w:lineRule="auto"/>
        <w:jc w:val="both"/>
        <w:rPr>
          <w:sz w:val="20"/>
          <w:szCs w:val="20"/>
        </w:rPr>
      </w:pPr>
      <w:r>
        <w:rPr>
          <w:sz w:val="20"/>
        </w:rPr>
        <w:t xml:space="preserve">For the option 1, the impact has been included in the corresponding CR [1], only add one sentence clarificaition to the </w:t>
      </w:r>
      <w:r w:rsidRPr="004A51B0">
        <w:rPr>
          <w:i/>
          <w:sz w:val="20"/>
          <w:szCs w:val="20"/>
        </w:rPr>
        <w:t>channelBWs-DL/UL</w:t>
      </w:r>
      <w:r>
        <w:rPr>
          <w:i/>
          <w:sz w:val="20"/>
          <w:szCs w:val="20"/>
        </w:rPr>
        <w:t>.</w:t>
      </w:r>
      <w:r w:rsidR="00B227C9" w:rsidRPr="00B227C9">
        <w:rPr>
          <w:sz w:val="20"/>
          <w:szCs w:val="20"/>
        </w:rPr>
        <w:t>Then the drawback is that it would have no farward compatibility for the R19 CA case.</w:t>
      </w:r>
      <w:r w:rsidR="00B227C9">
        <w:rPr>
          <w:sz w:val="20"/>
          <w:szCs w:val="20"/>
        </w:rPr>
        <w:t xml:space="preserve"> According to the feedback from the companies, more companies show preference for the option 2, so we’d like to discuss some detail issues for the option 2 first.</w:t>
      </w:r>
    </w:p>
    <w:p w14:paraId="45937001" w14:textId="597C64EC" w:rsidR="001F04D5" w:rsidRDefault="001F04D5" w:rsidP="00780A7D">
      <w:pPr>
        <w:pStyle w:val="PatentBody"/>
        <w:numPr>
          <w:ilvl w:val="0"/>
          <w:numId w:val="0"/>
        </w:numPr>
        <w:spacing w:after="180" w:line="240" w:lineRule="auto"/>
        <w:jc w:val="both"/>
        <w:rPr>
          <w:sz w:val="20"/>
        </w:rPr>
      </w:pPr>
      <w:r w:rsidRPr="001F04D5">
        <w:rPr>
          <w:sz w:val="20"/>
        </w:rPr>
        <w:t>For the option 2</w:t>
      </w:r>
      <w:r w:rsidR="00312D51">
        <w:rPr>
          <w:sz w:val="20"/>
        </w:rPr>
        <w:t xml:space="preserve">, there would be </w:t>
      </w:r>
      <w:r w:rsidR="00FD3EA1">
        <w:rPr>
          <w:sz w:val="20"/>
        </w:rPr>
        <w:t>3 issues to be discussed</w:t>
      </w:r>
      <w:r w:rsidR="00312D51">
        <w:rPr>
          <w:sz w:val="20"/>
        </w:rPr>
        <w:t>:</w:t>
      </w:r>
    </w:p>
    <w:p w14:paraId="35920155" w14:textId="02B24731"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080627">
        <w:rPr>
          <w:b/>
          <w:sz w:val="20"/>
        </w:rPr>
        <w:t xml:space="preserve">How to indicate </w:t>
      </w:r>
      <w:r w:rsidR="00580388">
        <w:rPr>
          <w:b/>
          <w:sz w:val="20"/>
        </w:rPr>
        <w:t>supporting 3M with the FSPC level?</w:t>
      </w:r>
    </w:p>
    <w:p w14:paraId="30A203C7" w14:textId="1EE2BFDF" w:rsidR="00580388" w:rsidRDefault="00580388" w:rsidP="00780A7D">
      <w:pPr>
        <w:pStyle w:val="PatentBody"/>
        <w:numPr>
          <w:ilvl w:val="0"/>
          <w:numId w:val="0"/>
        </w:numPr>
        <w:spacing w:after="180" w:line="240" w:lineRule="auto"/>
        <w:jc w:val="both"/>
        <w:rPr>
          <w:sz w:val="20"/>
        </w:rPr>
      </w:pPr>
      <w:r w:rsidRPr="00580388">
        <w:rPr>
          <w:sz w:val="20"/>
        </w:rPr>
        <w:t>In the current spec</w:t>
      </w:r>
      <w:r>
        <w:rPr>
          <w:sz w:val="20"/>
        </w:rPr>
        <w:t>, there are 2 methods to add new FSPC level capability:</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Method 1</w:t>
      </w:r>
      <w:r w:rsidRPr="00580388">
        <w:rPr>
          <w:sz w:val="20"/>
        </w:rPr>
        <w:t xml:space="preserve">: Extend the </w:t>
      </w:r>
      <w:r w:rsidRPr="00580388">
        <w:rPr>
          <w:i/>
          <w:sz w:val="20"/>
        </w:rPr>
        <w:t>supportedBandwidthDL/UL</w:t>
      </w:r>
    </w:p>
    <w:p w14:paraId="2BEF6886" w14:textId="7306F7C6" w:rsidR="00580388" w:rsidRP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r w:rsidRPr="00580388">
        <w:rPr>
          <w:sz w:val="20"/>
        </w:rPr>
        <w:t>)</w:t>
      </w:r>
    </w:p>
    <w:p w14:paraId="0893DCC1" w14:textId="7819667F" w:rsidR="00312D51" w:rsidRPr="00580388" w:rsidRDefault="00580388" w:rsidP="00580388">
      <w:pPr>
        <w:pStyle w:val="PatentBody"/>
        <w:numPr>
          <w:ilvl w:val="0"/>
          <w:numId w:val="0"/>
        </w:numPr>
        <w:spacing w:after="180" w:line="240" w:lineRule="auto"/>
        <w:jc w:val="both"/>
        <w:rPr>
          <w:sz w:val="20"/>
        </w:rPr>
      </w:pPr>
      <w:r w:rsidRPr="00580388">
        <w:rPr>
          <w:sz w:val="20"/>
        </w:rPr>
        <w:lastRenderedPageBreak/>
        <w:t xml:space="preserve">The problem for the method 1 is that </w:t>
      </w:r>
      <w:r>
        <w:rPr>
          <w:sz w:val="20"/>
        </w:rPr>
        <w:t xml:space="preserve">the current </w:t>
      </w:r>
      <w:r w:rsidRPr="00580388">
        <w:rPr>
          <w:i/>
          <w:sz w:val="20"/>
        </w:rPr>
        <w:t>supportedBandwidthDL/UL</w:t>
      </w:r>
      <w:r>
        <w:rPr>
          <w:b/>
          <w:i/>
          <w:sz w:val="20"/>
        </w:rPr>
        <w:t xml:space="preserve"> </w:t>
      </w:r>
      <w:r w:rsidRPr="00580388">
        <w:rPr>
          <w:sz w:val="20"/>
        </w:rPr>
        <w:t xml:space="preserve">is used to indicate the maximum bandwidth, </w:t>
      </w:r>
      <w:r w:rsidR="00FD3EA1">
        <w:rPr>
          <w:sz w:val="20"/>
        </w:rPr>
        <w:t xml:space="preserve">then </w:t>
      </w:r>
      <w:r>
        <w:rPr>
          <w:sz w:val="20"/>
        </w:rPr>
        <w:t xml:space="preserve"> for a CC, </w:t>
      </w:r>
      <w:r w:rsidR="00FD3EA1">
        <w:rPr>
          <w:sz w:val="20"/>
        </w:rPr>
        <w:t xml:space="preserve">if </w:t>
      </w:r>
      <w:r>
        <w:rPr>
          <w:sz w:val="20"/>
        </w:rPr>
        <w:t xml:space="preserve">the UE supported maximum bandwidth is larger than the 3M, the UE will not report 3M with </w:t>
      </w:r>
      <w:r w:rsidRPr="00580388">
        <w:rPr>
          <w:i/>
          <w:sz w:val="20"/>
        </w:rPr>
        <w:t>supportedBandwidthDL/UL</w:t>
      </w:r>
      <w:r w:rsidRPr="00580388">
        <w:rPr>
          <w:sz w:val="20"/>
        </w:rPr>
        <w:t xml:space="preserve">, </w:t>
      </w:r>
      <w:r w:rsidR="00FD3EA1">
        <w:rPr>
          <w:sz w:val="20"/>
        </w:rPr>
        <w:t xml:space="preserve">at last </w:t>
      </w:r>
      <w:r w:rsidRPr="00580388">
        <w:rPr>
          <w:sz w:val="20"/>
        </w:rPr>
        <w:t xml:space="preserve">whether it supports the </w:t>
      </w:r>
      <w:r>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14:paraId="6ABC44FE" w14:textId="77777777" w:rsidTr="00172491">
        <w:tc>
          <w:tcPr>
            <w:tcW w:w="9631" w:type="dxa"/>
          </w:tcPr>
          <w:p w14:paraId="2B887C9B" w14:textId="77777777" w:rsidR="00312D51" w:rsidRPr="00175BC8" w:rsidRDefault="00312D51" w:rsidP="00172491">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172491">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172491">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017E1119" w14:textId="02852059"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Pr>
          <w:rFonts w:eastAsia="Yu Mincho"/>
        </w:rPr>
        <w:t>Table 5.3.5-1)</w:t>
      </w:r>
      <w:r>
        <w:rPr>
          <w:rFonts w:ascii="Arial" w:hAnsi="Arial"/>
          <w:sz w:val="20"/>
          <w:lang w:val="en-GB" w:eastAsia="en-GB"/>
        </w:rPr>
        <w:t>, except band n106, the other bands that support 3M can also support some other larger change bandwidth.</w:t>
      </w:r>
    </w:p>
    <w:p w14:paraId="78ED5831" w14:textId="77777777" w:rsidR="00FD3EA1" w:rsidRDefault="00FD3EA1" w:rsidP="00312D51">
      <w:pPr>
        <w:pStyle w:val="TAL"/>
        <w:rPr>
          <w:rFonts w:ascii="Arial" w:hAnsi="Arial"/>
          <w:sz w:val="20"/>
          <w:lang w:val="en-GB" w:eastAsia="en-GB"/>
        </w:rPr>
      </w:pPr>
    </w:p>
    <w:p w14:paraId="53AFC42D" w14:textId="6294FD78" w:rsidR="00312D51" w:rsidRDefault="00580388" w:rsidP="00312D51">
      <w:pPr>
        <w:pStyle w:val="TAL"/>
      </w:pPr>
      <w:r w:rsidRPr="00580388">
        <w:rPr>
          <w:rFonts w:ascii="Arial" w:hAnsi="Arial"/>
          <w:sz w:val="20"/>
          <w:lang w:val="en-GB" w:eastAsia="en-GB"/>
        </w:rPr>
        <w:t>To solve this issue, if we intends to go to the per FSPC level reporting, the method 2 can be considered.</w:t>
      </w:r>
    </w:p>
    <w:p w14:paraId="08CCC8ED" w14:textId="77777777" w:rsidR="00580388" w:rsidRPr="00580388" w:rsidRDefault="00580388" w:rsidP="00312D51">
      <w:pPr>
        <w:pStyle w:val="TAL"/>
      </w:pPr>
    </w:p>
    <w:p w14:paraId="74119C8A" w14:textId="60608D6E" w:rsidR="000F2F55" w:rsidRPr="00D74B66" w:rsidRDefault="000F2F55" w:rsidP="00312D51">
      <w:pPr>
        <w:pStyle w:val="PatentBody"/>
        <w:numPr>
          <w:ilvl w:val="0"/>
          <w:numId w:val="0"/>
        </w:numPr>
        <w:spacing w:after="180" w:line="240" w:lineRule="auto"/>
        <w:jc w:val="both"/>
        <w:rPr>
          <w:b/>
          <w:sz w:val="20"/>
        </w:rPr>
      </w:pPr>
      <w:r w:rsidRPr="00D74B66">
        <w:rPr>
          <w:b/>
          <w:sz w:val="20"/>
        </w:rPr>
        <w:t xml:space="preserve">Proposal 1: </w:t>
      </w:r>
      <w:r w:rsidR="00580388" w:rsidRPr="00D74B66">
        <w:rPr>
          <w:b/>
          <w:sz w:val="20"/>
        </w:rPr>
        <w:t>If we go to</w:t>
      </w:r>
      <w:r w:rsidRPr="00D74B66">
        <w:rPr>
          <w:b/>
          <w:sz w:val="20"/>
        </w:rPr>
        <w:t xml:space="preserve"> the Option 2, </w:t>
      </w:r>
      <w:r w:rsidR="00580388" w:rsidRPr="00D74B66">
        <w:rPr>
          <w:b/>
          <w:sz w:val="20"/>
        </w:rPr>
        <w:t xml:space="preserve">to support FSPC level reporting for the 3M, do you agree that to go with the method 2 (i.e. </w:t>
      </w:r>
      <w:r w:rsidR="00580388" w:rsidRPr="00D74B66">
        <w:rPr>
          <w:b/>
          <w:sz w:val="20"/>
        </w:rPr>
        <w:t>Add an indication for a 3M bandwidth (e.g. similar to the channelBW-90mhz)</w:t>
      </w:r>
      <w:r w:rsidR="00580388" w:rsidRPr="00D74B66">
        <w:rPr>
          <w:b/>
          <w:sz w:val="20"/>
        </w:rPr>
        <w:t>)</w:t>
      </w:r>
    </w:p>
    <w:p w14:paraId="526C2128" w14:textId="2073D246" w:rsidR="00F63AD9" w:rsidRDefault="00F63AD9" w:rsidP="00312D51">
      <w:pPr>
        <w:pStyle w:val="PatentBody"/>
        <w:numPr>
          <w:ilvl w:val="0"/>
          <w:numId w:val="0"/>
        </w:numPr>
        <w:spacing w:after="180" w:line="240" w:lineRule="auto"/>
        <w:jc w:val="both"/>
        <w:rPr>
          <w:b/>
          <w:sz w:val="20"/>
        </w:rPr>
      </w:pPr>
      <w:r>
        <w:rPr>
          <w:b/>
          <w:sz w:val="20"/>
        </w:rPr>
        <w:t>Q1: Do you support the Proposal 1?</w:t>
      </w:r>
    </w:p>
    <w:tbl>
      <w:tblPr>
        <w:tblStyle w:val="ad"/>
        <w:tblW w:w="0" w:type="auto"/>
        <w:tblLook w:val="04A0" w:firstRow="1" w:lastRow="0" w:firstColumn="1" w:lastColumn="0" w:noHBand="0" w:noVBand="1"/>
      </w:tblPr>
      <w:tblGrid>
        <w:gridCol w:w="1980"/>
        <w:gridCol w:w="1417"/>
        <w:gridCol w:w="6234"/>
      </w:tblGrid>
      <w:tr w:rsidR="0048017E" w14:paraId="5FB7BD64" w14:textId="77777777" w:rsidTr="00172491">
        <w:tc>
          <w:tcPr>
            <w:tcW w:w="1980" w:type="dxa"/>
            <w:shd w:val="clear" w:color="auto" w:fill="E7E6E6" w:themeFill="background2"/>
          </w:tcPr>
          <w:p w14:paraId="119EBE37" w14:textId="77777777" w:rsidR="0048017E" w:rsidRPr="00585019" w:rsidRDefault="0048017E" w:rsidP="00172491">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10ED10A3" w:rsidR="0048017E" w:rsidRPr="00585019" w:rsidRDefault="0048017E" w:rsidP="00172491">
            <w:pPr>
              <w:pStyle w:val="PatentBody"/>
              <w:numPr>
                <w:ilvl w:val="0"/>
                <w:numId w:val="0"/>
              </w:numPr>
              <w:spacing w:after="180" w:line="240" w:lineRule="auto"/>
              <w:jc w:val="both"/>
              <w:rPr>
                <w:b/>
                <w:sz w:val="20"/>
              </w:rPr>
            </w:pPr>
            <w:r w:rsidRPr="00585019">
              <w:rPr>
                <w:b/>
                <w:sz w:val="20"/>
              </w:rPr>
              <w:t xml:space="preserve">Support </w:t>
            </w:r>
            <w:r>
              <w:rPr>
                <w:b/>
                <w:sz w:val="20"/>
              </w:rPr>
              <w:t xml:space="preserve">p1 </w:t>
            </w:r>
            <w:r>
              <w:rPr>
                <w:b/>
                <w:sz w:val="20"/>
              </w:rPr>
              <w:t>(Yes/No/See comment)</w:t>
            </w:r>
          </w:p>
        </w:tc>
        <w:tc>
          <w:tcPr>
            <w:tcW w:w="6234" w:type="dxa"/>
            <w:shd w:val="clear" w:color="auto" w:fill="E7E6E6" w:themeFill="background2"/>
          </w:tcPr>
          <w:p w14:paraId="5757D5F3" w14:textId="77777777" w:rsidR="0048017E" w:rsidRPr="00585019" w:rsidRDefault="0048017E" w:rsidP="00172491">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48017E" w14:paraId="0F01C1BF" w14:textId="77777777" w:rsidTr="00172491">
        <w:tc>
          <w:tcPr>
            <w:tcW w:w="1980" w:type="dxa"/>
          </w:tcPr>
          <w:p w14:paraId="26E997AC" w14:textId="77777777" w:rsidR="0048017E" w:rsidRDefault="0048017E" w:rsidP="00172491">
            <w:pPr>
              <w:pStyle w:val="PatentBody"/>
              <w:numPr>
                <w:ilvl w:val="0"/>
                <w:numId w:val="0"/>
              </w:numPr>
              <w:spacing w:after="180" w:line="240" w:lineRule="auto"/>
              <w:jc w:val="both"/>
              <w:rPr>
                <w:sz w:val="20"/>
              </w:rPr>
            </w:pPr>
          </w:p>
        </w:tc>
        <w:tc>
          <w:tcPr>
            <w:tcW w:w="1417" w:type="dxa"/>
          </w:tcPr>
          <w:p w14:paraId="6A6C5C00" w14:textId="77777777" w:rsidR="0048017E" w:rsidRDefault="0048017E" w:rsidP="00172491">
            <w:pPr>
              <w:pStyle w:val="PatentBody"/>
              <w:numPr>
                <w:ilvl w:val="0"/>
                <w:numId w:val="0"/>
              </w:numPr>
              <w:spacing w:after="180" w:line="240" w:lineRule="auto"/>
              <w:jc w:val="both"/>
              <w:rPr>
                <w:sz w:val="20"/>
              </w:rPr>
            </w:pPr>
          </w:p>
        </w:tc>
        <w:tc>
          <w:tcPr>
            <w:tcW w:w="6234" w:type="dxa"/>
          </w:tcPr>
          <w:p w14:paraId="5A1266E2" w14:textId="77777777" w:rsidR="0048017E" w:rsidRDefault="0048017E" w:rsidP="00172491">
            <w:pPr>
              <w:pStyle w:val="PatentBody"/>
              <w:numPr>
                <w:ilvl w:val="0"/>
                <w:numId w:val="0"/>
              </w:numPr>
              <w:spacing w:after="180" w:line="240" w:lineRule="auto"/>
              <w:jc w:val="both"/>
              <w:rPr>
                <w:sz w:val="20"/>
              </w:rPr>
            </w:pPr>
          </w:p>
        </w:tc>
      </w:tr>
      <w:tr w:rsidR="0048017E" w14:paraId="72DBC2C9" w14:textId="77777777" w:rsidTr="00172491">
        <w:tc>
          <w:tcPr>
            <w:tcW w:w="1980" w:type="dxa"/>
          </w:tcPr>
          <w:p w14:paraId="51728777" w14:textId="77777777" w:rsidR="0048017E" w:rsidRDefault="0048017E" w:rsidP="00172491">
            <w:pPr>
              <w:pStyle w:val="PatentBody"/>
              <w:numPr>
                <w:ilvl w:val="0"/>
                <w:numId w:val="0"/>
              </w:numPr>
              <w:spacing w:after="180" w:line="240" w:lineRule="auto"/>
              <w:jc w:val="both"/>
              <w:rPr>
                <w:sz w:val="20"/>
              </w:rPr>
            </w:pPr>
          </w:p>
        </w:tc>
        <w:tc>
          <w:tcPr>
            <w:tcW w:w="1417" w:type="dxa"/>
          </w:tcPr>
          <w:p w14:paraId="31C3BA38" w14:textId="77777777" w:rsidR="0048017E" w:rsidRDefault="0048017E" w:rsidP="00172491">
            <w:pPr>
              <w:pStyle w:val="PatentBody"/>
              <w:numPr>
                <w:ilvl w:val="0"/>
                <w:numId w:val="0"/>
              </w:numPr>
              <w:spacing w:after="180" w:line="240" w:lineRule="auto"/>
              <w:jc w:val="both"/>
              <w:rPr>
                <w:sz w:val="20"/>
              </w:rPr>
            </w:pPr>
          </w:p>
        </w:tc>
        <w:tc>
          <w:tcPr>
            <w:tcW w:w="6234" w:type="dxa"/>
          </w:tcPr>
          <w:p w14:paraId="3CCBD5F4" w14:textId="77777777" w:rsidR="0048017E" w:rsidRDefault="0048017E" w:rsidP="00172491">
            <w:pPr>
              <w:pStyle w:val="PatentBody"/>
              <w:numPr>
                <w:ilvl w:val="0"/>
                <w:numId w:val="0"/>
              </w:numPr>
              <w:spacing w:after="180" w:line="240" w:lineRule="auto"/>
              <w:jc w:val="both"/>
              <w:rPr>
                <w:sz w:val="20"/>
              </w:rPr>
            </w:pPr>
          </w:p>
        </w:tc>
      </w:tr>
      <w:tr w:rsidR="0048017E" w14:paraId="653207F6" w14:textId="77777777" w:rsidTr="00172491">
        <w:tc>
          <w:tcPr>
            <w:tcW w:w="1980" w:type="dxa"/>
          </w:tcPr>
          <w:p w14:paraId="73CC8E5B" w14:textId="77777777" w:rsidR="0048017E" w:rsidRDefault="0048017E" w:rsidP="00172491">
            <w:pPr>
              <w:pStyle w:val="PatentBody"/>
              <w:numPr>
                <w:ilvl w:val="0"/>
                <w:numId w:val="0"/>
              </w:numPr>
              <w:spacing w:after="180" w:line="240" w:lineRule="auto"/>
              <w:jc w:val="both"/>
              <w:rPr>
                <w:sz w:val="20"/>
              </w:rPr>
            </w:pPr>
          </w:p>
        </w:tc>
        <w:tc>
          <w:tcPr>
            <w:tcW w:w="1417" w:type="dxa"/>
          </w:tcPr>
          <w:p w14:paraId="097E2449" w14:textId="77777777" w:rsidR="0048017E" w:rsidRDefault="0048017E" w:rsidP="00172491">
            <w:pPr>
              <w:pStyle w:val="PatentBody"/>
              <w:numPr>
                <w:ilvl w:val="0"/>
                <w:numId w:val="0"/>
              </w:numPr>
              <w:spacing w:after="180" w:line="240" w:lineRule="auto"/>
              <w:jc w:val="both"/>
              <w:rPr>
                <w:sz w:val="20"/>
              </w:rPr>
            </w:pPr>
          </w:p>
        </w:tc>
        <w:tc>
          <w:tcPr>
            <w:tcW w:w="6234" w:type="dxa"/>
          </w:tcPr>
          <w:p w14:paraId="4742B54C" w14:textId="77777777" w:rsidR="0048017E" w:rsidRDefault="0048017E" w:rsidP="00172491">
            <w:pPr>
              <w:pStyle w:val="PatentBody"/>
              <w:numPr>
                <w:ilvl w:val="0"/>
                <w:numId w:val="0"/>
              </w:numPr>
              <w:spacing w:after="180" w:line="240" w:lineRule="auto"/>
              <w:jc w:val="both"/>
              <w:rPr>
                <w:sz w:val="20"/>
              </w:rPr>
            </w:pPr>
          </w:p>
        </w:tc>
      </w:tr>
      <w:tr w:rsidR="0048017E" w14:paraId="75302785" w14:textId="77777777" w:rsidTr="00172491">
        <w:tc>
          <w:tcPr>
            <w:tcW w:w="1980" w:type="dxa"/>
          </w:tcPr>
          <w:p w14:paraId="4B686306" w14:textId="77777777" w:rsidR="0048017E" w:rsidRDefault="0048017E" w:rsidP="00172491">
            <w:pPr>
              <w:pStyle w:val="PatentBody"/>
              <w:numPr>
                <w:ilvl w:val="0"/>
                <w:numId w:val="0"/>
              </w:numPr>
              <w:spacing w:after="180" w:line="240" w:lineRule="auto"/>
              <w:jc w:val="both"/>
              <w:rPr>
                <w:sz w:val="20"/>
              </w:rPr>
            </w:pPr>
          </w:p>
        </w:tc>
        <w:tc>
          <w:tcPr>
            <w:tcW w:w="1417" w:type="dxa"/>
          </w:tcPr>
          <w:p w14:paraId="7EABC447" w14:textId="77777777" w:rsidR="0048017E" w:rsidRDefault="0048017E" w:rsidP="00172491">
            <w:pPr>
              <w:pStyle w:val="PatentBody"/>
              <w:numPr>
                <w:ilvl w:val="0"/>
                <w:numId w:val="0"/>
              </w:numPr>
              <w:spacing w:after="180" w:line="240" w:lineRule="auto"/>
              <w:jc w:val="both"/>
              <w:rPr>
                <w:sz w:val="20"/>
              </w:rPr>
            </w:pPr>
          </w:p>
        </w:tc>
        <w:tc>
          <w:tcPr>
            <w:tcW w:w="6234" w:type="dxa"/>
          </w:tcPr>
          <w:p w14:paraId="1E95D59A" w14:textId="77777777" w:rsidR="0048017E" w:rsidRDefault="0048017E" w:rsidP="00172491">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2AD0E553" w14:textId="562B39EC"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 the 3M in the </w:t>
      </w:r>
      <w:r w:rsidR="00010F38" w:rsidRPr="00B227C9">
        <w:rPr>
          <w:b/>
          <w:sz w:val="20"/>
        </w:rPr>
        <w:t>channelBWs-DL/UL</w:t>
      </w:r>
      <w:r w:rsidR="00010F38" w:rsidRPr="00B227C9">
        <w:rPr>
          <w:b/>
          <w:sz w:val="20"/>
        </w:rPr>
        <w:t>.</w:t>
      </w:r>
    </w:p>
    <w:p w14:paraId="6D993F0A" w14:textId="52267092" w:rsidR="00FD3EA1" w:rsidRDefault="00FD3EA1" w:rsidP="00780A7D">
      <w:pPr>
        <w:pStyle w:val="PatentBody"/>
        <w:numPr>
          <w:ilvl w:val="0"/>
          <w:numId w:val="0"/>
        </w:numPr>
        <w:spacing w:after="180" w:line="240" w:lineRule="auto"/>
        <w:jc w:val="both"/>
        <w:rPr>
          <w:sz w:val="20"/>
        </w:rPr>
      </w:pPr>
      <w:r w:rsidRPr="00FD3EA1">
        <w:rPr>
          <w:sz w:val="20"/>
        </w:rPr>
        <w:t xml:space="preserve">If </w:t>
      </w:r>
      <w:r>
        <w:rPr>
          <w:sz w:val="20"/>
        </w:rPr>
        <w:t xml:space="preserve">the method 2 </w:t>
      </w:r>
      <w:r w:rsidR="00A57D4F">
        <w:rPr>
          <w:sz w:val="20"/>
        </w:rPr>
        <w:t xml:space="preserve">(i.e. </w:t>
      </w:r>
      <w:r w:rsidR="00A57D4F" w:rsidRPr="00580388">
        <w:rPr>
          <w:sz w:val="20"/>
        </w:rPr>
        <w:t>Add an indication for a</w:t>
      </w:r>
      <w:r w:rsidR="00A57D4F">
        <w:rPr>
          <w:sz w:val="20"/>
        </w:rPr>
        <w:t xml:space="preserve"> 3M</w:t>
      </w:r>
      <w:r w:rsidR="00A57D4F" w:rsidRPr="00580388">
        <w:rPr>
          <w:sz w:val="20"/>
        </w:rPr>
        <w:t xml:space="preserve"> bandwidth (e.g. </w:t>
      </w:r>
      <w:r w:rsidR="00A57D4F">
        <w:rPr>
          <w:sz w:val="20"/>
        </w:rPr>
        <w:t xml:space="preserve">similar to the </w:t>
      </w:r>
      <w:r w:rsidR="00A57D4F" w:rsidRPr="00580388">
        <w:rPr>
          <w:sz w:val="20"/>
        </w:rPr>
        <w:t>channelBW-90mhz)</w:t>
      </w:r>
      <w:r w:rsidR="00A57D4F">
        <w:rPr>
          <w:sz w:val="20"/>
        </w:rPr>
        <w:t xml:space="preserve">) </w:t>
      </w:r>
      <w:r>
        <w:rPr>
          <w:sz w:val="20"/>
        </w:rPr>
        <w:t xml:space="preserve">was agreed, do you agree that there is no need to indicate the 3M in the </w:t>
      </w:r>
      <w:r w:rsidRPr="00FD3EA1">
        <w:rPr>
          <w:sz w:val="20"/>
        </w:rPr>
        <w:t>channelBWs-DL/UL</w:t>
      </w:r>
      <w:r>
        <w:rPr>
          <w:sz w:val="20"/>
        </w:rPr>
        <w:t xml:space="preserve"> as the 90M has done?</w:t>
      </w:r>
    </w:p>
    <w:p w14:paraId="17735536" w14:textId="04513A4C" w:rsidR="00FD3EA1" w:rsidRPr="00FD3EA1" w:rsidRDefault="00FD3EA1" w:rsidP="00FD3EA1">
      <w:pPr>
        <w:pStyle w:val="PatentBody"/>
        <w:numPr>
          <w:ilvl w:val="0"/>
          <w:numId w:val="0"/>
        </w:numPr>
        <w:spacing w:after="180" w:line="240" w:lineRule="auto"/>
        <w:jc w:val="both"/>
        <w:rPr>
          <w:rFonts w:eastAsia="MS Mincho" w:cs="Arial"/>
          <w:b/>
          <w:i/>
          <w:sz w:val="20"/>
          <w:szCs w:val="20"/>
          <w:lang w:val="en-US"/>
        </w:rPr>
      </w:pPr>
      <w:r w:rsidRPr="00FD3EA1">
        <w:rPr>
          <w:b/>
          <w:sz w:val="20"/>
        </w:rPr>
        <w:t>Q2: If the method 2 was agreed, do you agree that there is no need to indicate the 3M in the channelBWs-DL/UL as the 90M has done?</w:t>
      </w:r>
    </w:p>
    <w:tbl>
      <w:tblPr>
        <w:tblStyle w:val="ad"/>
        <w:tblW w:w="0" w:type="auto"/>
        <w:tblLook w:val="04A0" w:firstRow="1" w:lastRow="0" w:firstColumn="1" w:lastColumn="0" w:noHBand="0" w:noVBand="1"/>
      </w:tblPr>
      <w:tblGrid>
        <w:gridCol w:w="1980"/>
        <w:gridCol w:w="1417"/>
        <w:gridCol w:w="6234"/>
      </w:tblGrid>
      <w:tr w:rsidR="00FD3EA1" w14:paraId="252F5DBB" w14:textId="77777777" w:rsidTr="00172491">
        <w:tc>
          <w:tcPr>
            <w:tcW w:w="1980" w:type="dxa"/>
            <w:shd w:val="clear" w:color="auto" w:fill="E7E6E6" w:themeFill="background2"/>
          </w:tcPr>
          <w:p w14:paraId="3E98A846" w14:textId="77777777" w:rsidR="00FD3EA1" w:rsidRPr="00585019" w:rsidRDefault="00FD3EA1" w:rsidP="00172491">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017C4CFE" w14:textId="721C7C02" w:rsidR="00FD3EA1" w:rsidRPr="00585019" w:rsidRDefault="00FD3EA1" w:rsidP="00172491">
            <w:pPr>
              <w:pStyle w:val="PatentBody"/>
              <w:numPr>
                <w:ilvl w:val="0"/>
                <w:numId w:val="0"/>
              </w:numPr>
              <w:spacing w:after="180" w:line="240" w:lineRule="auto"/>
              <w:jc w:val="both"/>
              <w:rPr>
                <w:b/>
                <w:sz w:val="20"/>
              </w:rPr>
            </w:pPr>
            <w:r>
              <w:rPr>
                <w:b/>
                <w:sz w:val="20"/>
              </w:rPr>
              <w:t>Yes or No</w:t>
            </w:r>
          </w:p>
        </w:tc>
        <w:tc>
          <w:tcPr>
            <w:tcW w:w="6234" w:type="dxa"/>
            <w:shd w:val="clear" w:color="auto" w:fill="E7E6E6" w:themeFill="background2"/>
          </w:tcPr>
          <w:p w14:paraId="18A24B4C" w14:textId="77777777" w:rsidR="00FD3EA1" w:rsidRPr="00585019" w:rsidRDefault="00FD3EA1" w:rsidP="00172491">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FD3EA1" w14:paraId="43B4576C" w14:textId="77777777" w:rsidTr="00172491">
        <w:tc>
          <w:tcPr>
            <w:tcW w:w="1980" w:type="dxa"/>
          </w:tcPr>
          <w:p w14:paraId="252B99FA" w14:textId="77777777" w:rsidR="00FD3EA1" w:rsidRDefault="00FD3EA1" w:rsidP="00172491">
            <w:pPr>
              <w:pStyle w:val="PatentBody"/>
              <w:numPr>
                <w:ilvl w:val="0"/>
                <w:numId w:val="0"/>
              </w:numPr>
              <w:spacing w:after="180" w:line="240" w:lineRule="auto"/>
              <w:jc w:val="both"/>
              <w:rPr>
                <w:sz w:val="20"/>
              </w:rPr>
            </w:pPr>
          </w:p>
        </w:tc>
        <w:tc>
          <w:tcPr>
            <w:tcW w:w="1417" w:type="dxa"/>
          </w:tcPr>
          <w:p w14:paraId="14BECF25" w14:textId="77777777" w:rsidR="00FD3EA1" w:rsidRDefault="00FD3EA1" w:rsidP="00172491">
            <w:pPr>
              <w:pStyle w:val="PatentBody"/>
              <w:numPr>
                <w:ilvl w:val="0"/>
                <w:numId w:val="0"/>
              </w:numPr>
              <w:spacing w:after="180" w:line="240" w:lineRule="auto"/>
              <w:jc w:val="both"/>
              <w:rPr>
                <w:sz w:val="20"/>
              </w:rPr>
            </w:pPr>
          </w:p>
        </w:tc>
        <w:tc>
          <w:tcPr>
            <w:tcW w:w="6234" w:type="dxa"/>
          </w:tcPr>
          <w:p w14:paraId="771D8CED" w14:textId="77777777" w:rsidR="00FD3EA1" w:rsidRDefault="00FD3EA1" w:rsidP="00172491">
            <w:pPr>
              <w:pStyle w:val="PatentBody"/>
              <w:numPr>
                <w:ilvl w:val="0"/>
                <w:numId w:val="0"/>
              </w:numPr>
              <w:spacing w:after="180" w:line="240" w:lineRule="auto"/>
              <w:jc w:val="both"/>
              <w:rPr>
                <w:sz w:val="20"/>
              </w:rPr>
            </w:pPr>
          </w:p>
        </w:tc>
      </w:tr>
      <w:tr w:rsidR="00FD3EA1" w14:paraId="14FA6F75" w14:textId="77777777" w:rsidTr="00172491">
        <w:tc>
          <w:tcPr>
            <w:tcW w:w="1980" w:type="dxa"/>
          </w:tcPr>
          <w:p w14:paraId="788A9B14" w14:textId="77777777" w:rsidR="00FD3EA1" w:rsidRDefault="00FD3EA1" w:rsidP="00172491">
            <w:pPr>
              <w:pStyle w:val="PatentBody"/>
              <w:numPr>
                <w:ilvl w:val="0"/>
                <w:numId w:val="0"/>
              </w:numPr>
              <w:spacing w:after="180" w:line="240" w:lineRule="auto"/>
              <w:jc w:val="both"/>
              <w:rPr>
                <w:sz w:val="20"/>
              </w:rPr>
            </w:pPr>
          </w:p>
        </w:tc>
        <w:tc>
          <w:tcPr>
            <w:tcW w:w="1417" w:type="dxa"/>
          </w:tcPr>
          <w:p w14:paraId="786C4E17" w14:textId="77777777" w:rsidR="00FD3EA1" w:rsidRDefault="00FD3EA1" w:rsidP="00172491">
            <w:pPr>
              <w:pStyle w:val="PatentBody"/>
              <w:numPr>
                <w:ilvl w:val="0"/>
                <w:numId w:val="0"/>
              </w:numPr>
              <w:spacing w:after="180" w:line="240" w:lineRule="auto"/>
              <w:jc w:val="both"/>
              <w:rPr>
                <w:sz w:val="20"/>
              </w:rPr>
            </w:pPr>
          </w:p>
        </w:tc>
        <w:tc>
          <w:tcPr>
            <w:tcW w:w="6234" w:type="dxa"/>
          </w:tcPr>
          <w:p w14:paraId="6DFCC40F" w14:textId="77777777" w:rsidR="00FD3EA1" w:rsidRDefault="00FD3EA1" w:rsidP="00172491">
            <w:pPr>
              <w:pStyle w:val="PatentBody"/>
              <w:numPr>
                <w:ilvl w:val="0"/>
                <w:numId w:val="0"/>
              </w:numPr>
              <w:spacing w:after="180" w:line="240" w:lineRule="auto"/>
              <w:jc w:val="both"/>
              <w:rPr>
                <w:sz w:val="20"/>
              </w:rPr>
            </w:pPr>
          </w:p>
        </w:tc>
      </w:tr>
      <w:tr w:rsidR="00FD3EA1" w14:paraId="05D21E95" w14:textId="77777777" w:rsidTr="00172491">
        <w:tc>
          <w:tcPr>
            <w:tcW w:w="1980" w:type="dxa"/>
          </w:tcPr>
          <w:p w14:paraId="6692A6A8" w14:textId="77777777" w:rsidR="00FD3EA1" w:rsidRDefault="00FD3EA1" w:rsidP="00172491">
            <w:pPr>
              <w:pStyle w:val="PatentBody"/>
              <w:numPr>
                <w:ilvl w:val="0"/>
                <w:numId w:val="0"/>
              </w:numPr>
              <w:spacing w:after="180" w:line="240" w:lineRule="auto"/>
              <w:jc w:val="both"/>
              <w:rPr>
                <w:sz w:val="20"/>
              </w:rPr>
            </w:pPr>
          </w:p>
        </w:tc>
        <w:tc>
          <w:tcPr>
            <w:tcW w:w="1417" w:type="dxa"/>
          </w:tcPr>
          <w:p w14:paraId="23105BFE" w14:textId="77777777" w:rsidR="00FD3EA1" w:rsidRDefault="00FD3EA1" w:rsidP="00172491">
            <w:pPr>
              <w:pStyle w:val="PatentBody"/>
              <w:numPr>
                <w:ilvl w:val="0"/>
                <w:numId w:val="0"/>
              </w:numPr>
              <w:spacing w:after="180" w:line="240" w:lineRule="auto"/>
              <w:jc w:val="both"/>
              <w:rPr>
                <w:sz w:val="20"/>
              </w:rPr>
            </w:pPr>
          </w:p>
        </w:tc>
        <w:tc>
          <w:tcPr>
            <w:tcW w:w="6234" w:type="dxa"/>
          </w:tcPr>
          <w:p w14:paraId="45A5D466" w14:textId="77777777" w:rsidR="00FD3EA1" w:rsidRDefault="00FD3EA1" w:rsidP="00172491">
            <w:pPr>
              <w:pStyle w:val="PatentBody"/>
              <w:numPr>
                <w:ilvl w:val="0"/>
                <w:numId w:val="0"/>
              </w:numPr>
              <w:spacing w:after="180" w:line="240" w:lineRule="auto"/>
              <w:jc w:val="both"/>
              <w:rPr>
                <w:sz w:val="20"/>
              </w:rPr>
            </w:pPr>
          </w:p>
        </w:tc>
      </w:tr>
      <w:tr w:rsidR="00FD3EA1" w14:paraId="55EED0B2" w14:textId="77777777" w:rsidTr="00172491">
        <w:tc>
          <w:tcPr>
            <w:tcW w:w="1980" w:type="dxa"/>
          </w:tcPr>
          <w:p w14:paraId="68EBDF37" w14:textId="77777777" w:rsidR="00FD3EA1" w:rsidRDefault="00FD3EA1" w:rsidP="00172491">
            <w:pPr>
              <w:pStyle w:val="PatentBody"/>
              <w:numPr>
                <w:ilvl w:val="0"/>
                <w:numId w:val="0"/>
              </w:numPr>
              <w:spacing w:after="180" w:line="240" w:lineRule="auto"/>
              <w:jc w:val="both"/>
              <w:rPr>
                <w:sz w:val="20"/>
              </w:rPr>
            </w:pPr>
          </w:p>
        </w:tc>
        <w:tc>
          <w:tcPr>
            <w:tcW w:w="1417" w:type="dxa"/>
          </w:tcPr>
          <w:p w14:paraId="3BDF3DD0" w14:textId="77777777" w:rsidR="00FD3EA1" w:rsidRDefault="00FD3EA1" w:rsidP="00172491">
            <w:pPr>
              <w:pStyle w:val="PatentBody"/>
              <w:numPr>
                <w:ilvl w:val="0"/>
                <w:numId w:val="0"/>
              </w:numPr>
              <w:spacing w:after="180" w:line="240" w:lineRule="auto"/>
              <w:jc w:val="both"/>
              <w:rPr>
                <w:sz w:val="20"/>
              </w:rPr>
            </w:pPr>
          </w:p>
        </w:tc>
        <w:tc>
          <w:tcPr>
            <w:tcW w:w="6234" w:type="dxa"/>
          </w:tcPr>
          <w:p w14:paraId="7E531F90" w14:textId="77777777" w:rsidR="00FD3EA1" w:rsidRDefault="00FD3EA1" w:rsidP="00172491">
            <w:pPr>
              <w:pStyle w:val="PatentBody"/>
              <w:numPr>
                <w:ilvl w:val="0"/>
                <w:numId w:val="0"/>
              </w:numPr>
              <w:spacing w:after="180" w:line="240" w:lineRule="auto"/>
              <w:jc w:val="both"/>
              <w:rPr>
                <w:sz w:val="20"/>
              </w:rPr>
            </w:pPr>
          </w:p>
        </w:tc>
      </w:tr>
    </w:tbl>
    <w:p w14:paraId="48369C52" w14:textId="77777777" w:rsidR="00FD3EA1" w:rsidRDefault="00FD3EA1" w:rsidP="00780A7D">
      <w:pPr>
        <w:pStyle w:val="PatentBody"/>
        <w:numPr>
          <w:ilvl w:val="0"/>
          <w:numId w:val="0"/>
        </w:numPr>
        <w:spacing w:after="180" w:line="240" w:lineRule="auto"/>
        <w:jc w:val="both"/>
        <w:rPr>
          <w:sz w:val="20"/>
        </w:rPr>
      </w:pP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057E8C43" w14:textId="02F40146" w:rsidR="00B227C9" w:rsidRDefault="00FD3EA1" w:rsidP="00780A7D">
      <w:pPr>
        <w:pStyle w:val="PatentBody"/>
        <w:numPr>
          <w:ilvl w:val="0"/>
          <w:numId w:val="0"/>
        </w:numPr>
        <w:spacing w:after="180" w:line="240" w:lineRule="auto"/>
        <w:jc w:val="both"/>
        <w:rPr>
          <w:sz w:val="20"/>
          <w:szCs w:val="20"/>
        </w:rPr>
      </w:pPr>
      <w:r>
        <w:rPr>
          <w:sz w:val="20"/>
        </w:rPr>
        <w:t>C</w:t>
      </w:r>
      <w:r w:rsidR="00B227C9">
        <w:rPr>
          <w:sz w:val="20"/>
        </w:rPr>
        <w:t xml:space="preserve">onsidering that </w:t>
      </w:r>
      <w:r w:rsidR="000F2F55">
        <w:rPr>
          <w:sz w:val="20"/>
        </w:rPr>
        <w:t xml:space="preserve">these two new capabilities includes more information besides the bandwidth, then we may need to copy related </w:t>
      </w:r>
      <w:r w:rsidR="00A57D4F">
        <w:rPr>
          <w:sz w:val="20"/>
        </w:rPr>
        <w:t>description to somewhere (e.g. the newly added per FSPC capability)</w:t>
      </w:r>
      <w:r w:rsidR="000F2F55">
        <w:rPr>
          <w:i/>
          <w:sz w:val="20"/>
          <w:szCs w:val="20"/>
        </w:rPr>
        <w:t xml:space="preserve">, </w:t>
      </w:r>
      <w:r w:rsidR="000F2F55">
        <w:rPr>
          <w:sz w:val="20"/>
          <w:szCs w:val="20"/>
        </w:rPr>
        <w:t>and we need different description for the symmetric and asymmetric case</w:t>
      </w:r>
      <w:r w:rsidR="00A57D4F">
        <w:rPr>
          <w:sz w:val="20"/>
          <w:szCs w:val="20"/>
        </w:rPr>
        <w:t>s, which is quite complex.</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F2F55" w:rsidRPr="00A855F4" w14:paraId="35AC2853" w14:textId="77777777" w:rsidTr="00172491">
        <w:trPr>
          <w:cantSplit/>
          <w:tblHeader/>
        </w:trPr>
        <w:tc>
          <w:tcPr>
            <w:tcW w:w="6917" w:type="dxa"/>
          </w:tcPr>
          <w:p w14:paraId="450E1603" w14:textId="77777777" w:rsidR="000F2F55" w:rsidRPr="00A855F4" w:rsidRDefault="000F2F55" w:rsidP="00172491">
            <w:pPr>
              <w:pStyle w:val="TAL"/>
              <w:rPr>
                <w:b/>
                <w:bCs/>
                <w:i/>
                <w:iCs/>
              </w:rPr>
            </w:pPr>
            <w:r w:rsidRPr="00A855F4">
              <w:rPr>
                <w:b/>
                <w:bCs/>
                <w:i/>
                <w:iCs/>
              </w:rPr>
              <w:lastRenderedPageBreak/>
              <w:t>support3MHz-ChannelBW-Asymmetric-r18</w:t>
            </w:r>
          </w:p>
          <w:p w14:paraId="486F5678" w14:textId="77777777" w:rsidR="000F2F55" w:rsidRPr="00A855F4" w:rsidRDefault="000F2F55" w:rsidP="00172491">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72550A37" w14:textId="77777777" w:rsidR="000F2F55" w:rsidRPr="00A855F4" w:rsidRDefault="000F2F55" w:rsidP="0017249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375CAE7" w14:textId="77777777" w:rsidR="000F2F55" w:rsidRPr="00A855F4" w:rsidRDefault="000F2F55" w:rsidP="0017249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8F5E18D" w14:textId="77777777" w:rsidR="000F2F55" w:rsidRPr="00A855F4" w:rsidRDefault="000F2F55" w:rsidP="00172491">
            <w:pPr>
              <w:pStyle w:val="TAN"/>
            </w:pPr>
          </w:p>
          <w:p w14:paraId="2BDAABB3" w14:textId="77777777" w:rsidR="000F2F55" w:rsidRPr="00A855F4" w:rsidRDefault="000F2F55" w:rsidP="00172491">
            <w:pPr>
              <w:pStyle w:val="TAN"/>
            </w:pPr>
            <w:r w:rsidRPr="00A855F4">
              <w:t>NOTE 1:</w:t>
            </w:r>
            <w:r w:rsidRPr="00A855F4">
              <w:rPr>
                <w:szCs w:val="18"/>
              </w:rPr>
              <w:tab/>
            </w:r>
            <w:r w:rsidRPr="00A855F4">
              <w:t>The UE supporting this feature supports configuration of 15 PRB UL BWP operation.</w:t>
            </w:r>
          </w:p>
          <w:p w14:paraId="7EF9C4D2" w14:textId="77777777" w:rsidR="000F2F55" w:rsidRPr="00A855F4" w:rsidRDefault="000F2F55" w:rsidP="00172491">
            <w:pPr>
              <w:pStyle w:val="TAN"/>
              <w:rPr>
                <w:b/>
                <w:bCs/>
                <w:i/>
                <w:iCs/>
              </w:rPr>
            </w:pPr>
            <w:r w:rsidRPr="00A855F4">
              <w:t>NOTE 2:</w:t>
            </w:r>
            <w:r w:rsidRPr="00A855F4">
              <w:rPr>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4F00A17A" w14:textId="77777777" w:rsidR="000F2F55" w:rsidRPr="00A855F4" w:rsidRDefault="000F2F55" w:rsidP="00172491">
            <w:pPr>
              <w:pStyle w:val="TAL"/>
              <w:jc w:val="center"/>
              <w:rPr>
                <w:bCs/>
                <w:iCs/>
              </w:rPr>
            </w:pPr>
            <w:r w:rsidRPr="00A855F4">
              <w:rPr>
                <w:bCs/>
                <w:iCs/>
              </w:rPr>
              <w:t>Band</w:t>
            </w:r>
          </w:p>
        </w:tc>
        <w:tc>
          <w:tcPr>
            <w:tcW w:w="567" w:type="dxa"/>
          </w:tcPr>
          <w:p w14:paraId="663FA274" w14:textId="77777777" w:rsidR="000F2F55" w:rsidRPr="00A855F4" w:rsidRDefault="000F2F55" w:rsidP="00172491">
            <w:pPr>
              <w:pStyle w:val="TAL"/>
              <w:jc w:val="center"/>
              <w:rPr>
                <w:bCs/>
                <w:iCs/>
              </w:rPr>
            </w:pPr>
            <w:r w:rsidRPr="00A855F4">
              <w:rPr>
                <w:bCs/>
                <w:iCs/>
              </w:rPr>
              <w:t>No</w:t>
            </w:r>
          </w:p>
        </w:tc>
        <w:tc>
          <w:tcPr>
            <w:tcW w:w="709" w:type="dxa"/>
          </w:tcPr>
          <w:p w14:paraId="324833E1" w14:textId="77777777" w:rsidR="000F2F55" w:rsidRPr="00A855F4" w:rsidRDefault="000F2F55" w:rsidP="00172491">
            <w:pPr>
              <w:pStyle w:val="TAL"/>
              <w:jc w:val="center"/>
              <w:rPr>
                <w:bCs/>
                <w:iCs/>
              </w:rPr>
            </w:pPr>
            <w:r w:rsidRPr="00A855F4">
              <w:rPr>
                <w:bCs/>
                <w:iCs/>
              </w:rPr>
              <w:t>FDD only</w:t>
            </w:r>
          </w:p>
        </w:tc>
        <w:tc>
          <w:tcPr>
            <w:tcW w:w="728" w:type="dxa"/>
          </w:tcPr>
          <w:p w14:paraId="16FAFC42" w14:textId="77777777" w:rsidR="000F2F55" w:rsidRPr="00A855F4" w:rsidRDefault="000F2F55" w:rsidP="00172491">
            <w:pPr>
              <w:pStyle w:val="TAL"/>
              <w:jc w:val="center"/>
            </w:pPr>
            <w:r w:rsidRPr="00A855F4">
              <w:t>FR1 only</w:t>
            </w:r>
          </w:p>
        </w:tc>
      </w:tr>
      <w:tr w:rsidR="000F2F55" w:rsidRPr="0048017E" w14:paraId="51C84328" w14:textId="77777777" w:rsidTr="00172491">
        <w:trPr>
          <w:cantSplit/>
          <w:tblHeader/>
        </w:trPr>
        <w:tc>
          <w:tcPr>
            <w:tcW w:w="6917" w:type="dxa"/>
          </w:tcPr>
          <w:p w14:paraId="2893C268" w14:textId="77777777" w:rsidR="000F2F55" w:rsidRPr="0048017E" w:rsidRDefault="000F2F55" w:rsidP="00172491">
            <w:pPr>
              <w:pStyle w:val="TAL"/>
              <w:rPr>
                <w:bCs/>
                <w:i/>
                <w:iCs/>
              </w:rPr>
            </w:pPr>
            <w:r w:rsidRPr="0048017E">
              <w:rPr>
                <w:bCs/>
                <w:i/>
                <w:iCs/>
              </w:rPr>
              <w:t>support3MHz-ChannelBW-Symmetric-r18</w:t>
            </w:r>
          </w:p>
          <w:p w14:paraId="4795E9D8" w14:textId="77777777" w:rsidR="000F2F55" w:rsidRPr="0048017E" w:rsidRDefault="000F2F55" w:rsidP="00172491">
            <w:pPr>
              <w:pStyle w:val="TAL"/>
            </w:pPr>
            <w:r w:rsidRPr="0048017E">
              <w:t>Indicates whether the UE supports 3 MHz symmetric channel bandwidth in DL and UL, including the following functional components:</w:t>
            </w:r>
          </w:p>
          <w:p w14:paraId="5D38EA0B" w14:textId="77777777" w:rsidR="000F2F55" w:rsidRPr="0048017E" w:rsidRDefault="000F2F55" w:rsidP="00172491">
            <w:pPr>
              <w:pStyle w:val="B1"/>
              <w:rPr>
                <w:sz w:val="18"/>
                <w:szCs w:val="18"/>
              </w:rPr>
            </w:pPr>
            <w:r w:rsidRPr="0048017E">
              <w:rPr>
                <w:i/>
                <w:iCs/>
                <w:sz w:val="18"/>
                <w:szCs w:val="18"/>
              </w:rPr>
              <w:t>-</w:t>
            </w:r>
            <w:r w:rsidRPr="0048017E">
              <w:rPr>
                <w:sz w:val="18"/>
                <w:szCs w:val="18"/>
              </w:rPr>
              <w:tab/>
              <w:t>Reception of 12 PRB PBCH based on RB-level puncturing;</w:t>
            </w:r>
          </w:p>
          <w:p w14:paraId="6B779B62" w14:textId="77777777" w:rsidR="000F2F55" w:rsidRPr="0048017E" w:rsidRDefault="000F2F55" w:rsidP="00172491">
            <w:pPr>
              <w:pStyle w:val="B1"/>
              <w:rPr>
                <w:sz w:val="18"/>
                <w:szCs w:val="18"/>
              </w:rPr>
            </w:pPr>
            <w:r w:rsidRPr="0048017E">
              <w:rPr>
                <w:i/>
                <w:iCs/>
                <w:sz w:val="18"/>
                <w:szCs w:val="18"/>
              </w:rPr>
              <w:t>-</w:t>
            </w:r>
            <w:r w:rsidRPr="0048017E">
              <w:rPr>
                <w:sz w:val="18"/>
                <w:szCs w:val="18"/>
              </w:rPr>
              <w:tab/>
              <w:t>Short RACH preamble formats with 15kHz SCS, and long PRACH formats with 1.25kHz SCS;</w:t>
            </w:r>
          </w:p>
          <w:p w14:paraId="6690F450" w14:textId="77777777" w:rsidR="000F2F55" w:rsidRPr="0048017E" w:rsidRDefault="000F2F55" w:rsidP="00172491">
            <w:pPr>
              <w:pStyle w:val="B1"/>
              <w:rPr>
                <w:sz w:val="18"/>
                <w:szCs w:val="18"/>
              </w:rPr>
            </w:pPr>
            <w:r w:rsidRPr="0048017E">
              <w:rPr>
                <w:i/>
                <w:iCs/>
                <w:sz w:val="18"/>
                <w:szCs w:val="18"/>
              </w:rPr>
              <w:t>-</w:t>
            </w:r>
            <w:r w:rsidRPr="0048017E">
              <w:rPr>
                <w:sz w:val="18"/>
                <w:szCs w:val="18"/>
              </w:rPr>
              <w:tab/>
              <w:t>Reception of 15 PRB CORESET0.</w:t>
            </w:r>
          </w:p>
          <w:p w14:paraId="61F988B0" w14:textId="77777777" w:rsidR="000F2F55" w:rsidRPr="0048017E" w:rsidRDefault="000F2F55" w:rsidP="00172491">
            <w:pPr>
              <w:pStyle w:val="TAL"/>
              <w:rPr>
                <w:szCs w:val="18"/>
              </w:rPr>
            </w:pPr>
            <w:r w:rsidRPr="0048017E">
              <w:rPr>
                <w:szCs w:val="18"/>
              </w:rPr>
              <w:t>This feature is supported for 15kHz SCS only. It is applicable only to single-carrier operation and when an associated SS/PBCH block is located according to Table 5.4.3.3-2 in TS 38.101-1 [2].</w:t>
            </w:r>
          </w:p>
          <w:p w14:paraId="3CFDA9CB" w14:textId="77777777" w:rsidR="000F2F55" w:rsidRPr="0048017E" w:rsidRDefault="000F2F55" w:rsidP="00172491">
            <w:pPr>
              <w:pStyle w:val="TAL"/>
              <w:rPr>
                <w:szCs w:val="18"/>
              </w:rPr>
            </w:pPr>
          </w:p>
          <w:p w14:paraId="6A67B320" w14:textId="77777777" w:rsidR="000F2F55" w:rsidRPr="0048017E" w:rsidRDefault="000F2F55" w:rsidP="00172491">
            <w:pPr>
              <w:pStyle w:val="TAL"/>
              <w:rPr>
                <w:szCs w:val="18"/>
              </w:rPr>
            </w:pPr>
            <w:r w:rsidRPr="0048017E">
              <w:rPr>
                <w:szCs w:val="18"/>
              </w:rPr>
              <w:t xml:space="preserve">This feature is not applicable to UEs indicating </w:t>
            </w:r>
            <w:r w:rsidRPr="0048017E">
              <w:rPr>
                <w:i/>
                <w:iCs/>
                <w:szCs w:val="18"/>
              </w:rPr>
              <w:t>supportOfRedCap-r17</w:t>
            </w:r>
            <w:r w:rsidRPr="0048017E">
              <w:rPr>
                <w:szCs w:val="18"/>
              </w:rPr>
              <w:t xml:space="preserve"> or </w:t>
            </w:r>
            <w:r w:rsidRPr="0048017E">
              <w:rPr>
                <w:i/>
                <w:iCs/>
                <w:szCs w:val="18"/>
              </w:rPr>
              <w:t>supportOfERedCap-r18</w:t>
            </w:r>
            <w:r w:rsidRPr="0048017E">
              <w:rPr>
                <w:szCs w:val="18"/>
              </w:rPr>
              <w:t>.</w:t>
            </w:r>
          </w:p>
          <w:p w14:paraId="274FBF6C" w14:textId="77777777" w:rsidR="000F2F55" w:rsidRPr="0048017E" w:rsidRDefault="000F2F55" w:rsidP="00172491">
            <w:pPr>
              <w:pStyle w:val="TAL"/>
              <w:rPr>
                <w:szCs w:val="18"/>
              </w:rPr>
            </w:pPr>
          </w:p>
          <w:p w14:paraId="396F622F" w14:textId="77777777" w:rsidR="000F2F55" w:rsidRPr="0048017E" w:rsidRDefault="000F2F55" w:rsidP="00172491">
            <w:pPr>
              <w:pStyle w:val="TAN"/>
              <w:rPr>
                <w:bCs/>
                <w:i/>
                <w:iCs/>
              </w:rPr>
            </w:pPr>
            <w:r w:rsidRPr="0048017E">
              <w:t>NOTE:</w:t>
            </w:r>
            <w:r w:rsidRPr="0048017E">
              <w:rPr>
                <w:szCs w:val="18"/>
              </w:rPr>
              <w:tab/>
            </w:r>
            <w:r w:rsidRPr="0048017E">
              <w:t>The UE supporting this capability supports configuration of 15 PRB BWP operation in DL and UL.</w:t>
            </w:r>
          </w:p>
        </w:tc>
        <w:tc>
          <w:tcPr>
            <w:tcW w:w="709" w:type="dxa"/>
          </w:tcPr>
          <w:p w14:paraId="011677A6" w14:textId="77777777" w:rsidR="000F2F55" w:rsidRPr="0048017E" w:rsidRDefault="000F2F55" w:rsidP="00172491">
            <w:pPr>
              <w:pStyle w:val="TAL"/>
              <w:jc w:val="center"/>
              <w:rPr>
                <w:bCs/>
                <w:iCs/>
              </w:rPr>
            </w:pPr>
            <w:r w:rsidRPr="0048017E">
              <w:rPr>
                <w:bCs/>
                <w:iCs/>
              </w:rPr>
              <w:t>Band</w:t>
            </w:r>
          </w:p>
        </w:tc>
        <w:tc>
          <w:tcPr>
            <w:tcW w:w="567" w:type="dxa"/>
          </w:tcPr>
          <w:p w14:paraId="55F8D539" w14:textId="77777777" w:rsidR="000F2F55" w:rsidRPr="0048017E" w:rsidRDefault="000F2F55" w:rsidP="00172491">
            <w:pPr>
              <w:pStyle w:val="TAL"/>
              <w:jc w:val="center"/>
              <w:rPr>
                <w:bCs/>
                <w:iCs/>
              </w:rPr>
            </w:pPr>
            <w:r w:rsidRPr="0048017E">
              <w:rPr>
                <w:bCs/>
                <w:iCs/>
              </w:rPr>
              <w:t>No</w:t>
            </w:r>
          </w:p>
        </w:tc>
        <w:tc>
          <w:tcPr>
            <w:tcW w:w="709" w:type="dxa"/>
          </w:tcPr>
          <w:p w14:paraId="4618D535" w14:textId="77777777" w:rsidR="000F2F55" w:rsidRPr="0048017E" w:rsidRDefault="000F2F55" w:rsidP="00172491">
            <w:pPr>
              <w:pStyle w:val="TAL"/>
              <w:jc w:val="center"/>
              <w:rPr>
                <w:bCs/>
                <w:iCs/>
              </w:rPr>
            </w:pPr>
            <w:r w:rsidRPr="0048017E">
              <w:rPr>
                <w:bCs/>
                <w:iCs/>
              </w:rPr>
              <w:t>FDD only</w:t>
            </w:r>
          </w:p>
        </w:tc>
        <w:tc>
          <w:tcPr>
            <w:tcW w:w="728" w:type="dxa"/>
          </w:tcPr>
          <w:p w14:paraId="41B82DF7" w14:textId="77777777" w:rsidR="000F2F55" w:rsidRPr="0048017E" w:rsidRDefault="000F2F55" w:rsidP="00172491">
            <w:pPr>
              <w:pStyle w:val="TAL"/>
              <w:jc w:val="center"/>
            </w:pPr>
            <w:r w:rsidRPr="0048017E">
              <w:t>FR1 only</w:t>
            </w:r>
          </w:p>
        </w:tc>
      </w:tr>
    </w:tbl>
    <w:p w14:paraId="65BA284D" w14:textId="77777777" w:rsidR="00F63AD9" w:rsidRDefault="00F63AD9" w:rsidP="00F63AD9">
      <w:pPr>
        <w:pStyle w:val="TAL"/>
        <w:ind w:left="720"/>
        <w:rPr>
          <w:i/>
          <w:sz w:val="20"/>
          <w:szCs w:val="20"/>
        </w:rPr>
      </w:pPr>
    </w:p>
    <w:p w14:paraId="0F374223" w14:textId="42145F04" w:rsidR="00F63AD9" w:rsidRPr="00782793" w:rsidRDefault="00F63AD9" w:rsidP="00F63AD9">
      <w:pPr>
        <w:pStyle w:val="PatentBody"/>
        <w:numPr>
          <w:ilvl w:val="0"/>
          <w:numId w:val="0"/>
        </w:numPr>
        <w:spacing w:after="180" w:line="240" w:lineRule="auto"/>
        <w:jc w:val="both"/>
        <w:rPr>
          <w:rFonts w:eastAsia="MS Mincho" w:cs="Arial"/>
          <w:b/>
          <w:i/>
          <w:sz w:val="20"/>
          <w:szCs w:val="20"/>
          <w:lang w:val="en-US"/>
        </w:rPr>
      </w:pPr>
      <w:r w:rsidRPr="00782793">
        <w:rPr>
          <w:b/>
          <w:sz w:val="20"/>
        </w:rPr>
        <w:t>Q</w:t>
      </w:r>
      <w:r w:rsidR="00A57D4F" w:rsidRPr="00782793">
        <w:rPr>
          <w:b/>
          <w:sz w:val="20"/>
        </w:rPr>
        <w:t>3</w:t>
      </w:r>
      <w:r w:rsidRPr="00782793">
        <w:rPr>
          <w:b/>
          <w:sz w:val="20"/>
        </w:rPr>
        <w:t>:</w:t>
      </w:r>
      <w:r w:rsidR="00A57D4F" w:rsidRPr="00782793">
        <w:rPr>
          <w:b/>
          <w:sz w:val="20"/>
        </w:rPr>
        <w:t xml:space="preserve"> </w:t>
      </w:r>
      <w:r w:rsidR="00A57D4F" w:rsidRPr="00782793">
        <w:rPr>
          <w:b/>
          <w:sz w:val="20"/>
        </w:rPr>
        <w:t xml:space="preserve">If the method 2 (i.e. Add an indication for a 3M bandwidth (e.g. similar to the channelBW-90mhz)) was agreed, do you agree </w:t>
      </w:r>
      <w:r w:rsidR="00A57D4F" w:rsidRPr="00782793">
        <w:rPr>
          <w:b/>
          <w:sz w:val="20"/>
        </w:rPr>
        <w:t xml:space="preserve">to dummy the </w:t>
      </w:r>
      <w:r w:rsidR="00A57D4F" w:rsidRPr="00782793">
        <w:rPr>
          <w:b/>
          <w:i/>
          <w:sz w:val="20"/>
          <w:szCs w:val="20"/>
        </w:rPr>
        <w:t>support3MHz-ChannelBW-Asymmetric-r18/ support3MHz-ChannelBW-Symmetric-r18</w:t>
      </w:r>
      <w:r w:rsidR="00A57D4F" w:rsidRPr="00782793">
        <w:rPr>
          <w:b/>
          <w:sz w:val="20"/>
          <w:szCs w:val="20"/>
        </w:rPr>
        <w:t xml:space="preserve">? If agree, whether and </w:t>
      </w:r>
      <w:r w:rsidR="00782793" w:rsidRPr="00782793">
        <w:rPr>
          <w:b/>
          <w:sz w:val="20"/>
          <w:szCs w:val="20"/>
        </w:rPr>
        <w:t>where</w:t>
      </w:r>
      <w:r w:rsidR="00A57D4F" w:rsidRPr="00782793">
        <w:rPr>
          <w:b/>
          <w:sz w:val="20"/>
          <w:szCs w:val="20"/>
        </w:rPr>
        <w:t xml:space="preserve"> to </w:t>
      </w:r>
      <w:r w:rsidR="00782793" w:rsidRPr="00782793">
        <w:rPr>
          <w:b/>
          <w:sz w:val="20"/>
          <w:szCs w:val="20"/>
        </w:rPr>
        <w:t>specify</w:t>
      </w:r>
      <w:r w:rsidR="00A57D4F" w:rsidRPr="00782793">
        <w:rPr>
          <w:b/>
          <w:sz w:val="20"/>
          <w:szCs w:val="20"/>
        </w:rPr>
        <w:t xml:space="preserve"> the related </w:t>
      </w:r>
      <w:r w:rsidR="00782793" w:rsidRPr="00782793">
        <w:rPr>
          <w:b/>
          <w:sz w:val="20"/>
          <w:szCs w:val="20"/>
        </w:rPr>
        <w:t xml:space="preserve">information (i.e. </w:t>
      </w:r>
      <w:r w:rsidR="00A57D4F" w:rsidRPr="00782793">
        <w:rPr>
          <w:b/>
          <w:sz w:val="20"/>
          <w:szCs w:val="20"/>
        </w:rPr>
        <w:t xml:space="preserve">the information other than the bandwidth info in the current field description of the </w:t>
      </w:r>
      <w:r w:rsidR="00A57D4F" w:rsidRPr="00782793">
        <w:rPr>
          <w:b/>
          <w:i/>
          <w:sz w:val="20"/>
          <w:szCs w:val="20"/>
        </w:rPr>
        <w:t>support3MHz-ChannelBW-Asymmetric-r18/ support3MHz-ChannelBW-Symmetric-r18</w:t>
      </w:r>
      <w:r w:rsidR="00A57D4F" w:rsidRPr="00782793">
        <w:rPr>
          <w:b/>
          <w:i/>
          <w:sz w:val="20"/>
          <w:szCs w:val="20"/>
        </w:rPr>
        <w:t>)</w:t>
      </w:r>
      <w:r w:rsidR="00782793" w:rsidRPr="00782793">
        <w:rPr>
          <w:b/>
          <w:i/>
          <w:sz w:val="20"/>
          <w:szCs w:val="20"/>
        </w:rPr>
        <w:t>?</w:t>
      </w:r>
    </w:p>
    <w:tbl>
      <w:tblPr>
        <w:tblStyle w:val="ad"/>
        <w:tblW w:w="0" w:type="auto"/>
        <w:tblLook w:val="04A0" w:firstRow="1" w:lastRow="0" w:firstColumn="1" w:lastColumn="0" w:noHBand="0" w:noVBand="1"/>
      </w:tblPr>
      <w:tblGrid>
        <w:gridCol w:w="1980"/>
        <w:gridCol w:w="1417"/>
        <w:gridCol w:w="6234"/>
      </w:tblGrid>
      <w:tr w:rsidR="0048017E" w14:paraId="5FEAB8F4" w14:textId="77777777" w:rsidTr="00172491">
        <w:tc>
          <w:tcPr>
            <w:tcW w:w="1980" w:type="dxa"/>
            <w:shd w:val="clear" w:color="auto" w:fill="E7E6E6" w:themeFill="background2"/>
          </w:tcPr>
          <w:p w14:paraId="20D374C0" w14:textId="77777777" w:rsidR="0048017E" w:rsidRPr="00585019" w:rsidRDefault="0048017E" w:rsidP="00172491">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6B32BA5F" w14:textId="7653263F" w:rsidR="0048017E" w:rsidRPr="00585019" w:rsidRDefault="00782793" w:rsidP="0048017E">
            <w:pPr>
              <w:pStyle w:val="PatentBody"/>
              <w:numPr>
                <w:ilvl w:val="0"/>
                <w:numId w:val="0"/>
              </w:numPr>
              <w:spacing w:after="180" w:line="240" w:lineRule="auto"/>
              <w:jc w:val="both"/>
              <w:rPr>
                <w:b/>
                <w:sz w:val="20"/>
              </w:rPr>
            </w:pPr>
            <w:r>
              <w:rPr>
                <w:b/>
                <w:sz w:val="20"/>
              </w:rPr>
              <w:t>Dummy or not</w:t>
            </w:r>
          </w:p>
        </w:tc>
        <w:tc>
          <w:tcPr>
            <w:tcW w:w="6234" w:type="dxa"/>
            <w:shd w:val="clear" w:color="auto" w:fill="E7E6E6" w:themeFill="background2"/>
          </w:tcPr>
          <w:p w14:paraId="1424B970" w14:textId="77777777" w:rsidR="0048017E" w:rsidRPr="00585019" w:rsidRDefault="0048017E" w:rsidP="00172491">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48017E" w14:paraId="37CE565D" w14:textId="77777777" w:rsidTr="00172491">
        <w:tc>
          <w:tcPr>
            <w:tcW w:w="1980" w:type="dxa"/>
          </w:tcPr>
          <w:p w14:paraId="4AC65C7B" w14:textId="77777777" w:rsidR="0048017E" w:rsidRDefault="0048017E" w:rsidP="00172491">
            <w:pPr>
              <w:pStyle w:val="PatentBody"/>
              <w:numPr>
                <w:ilvl w:val="0"/>
                <w:numId w:val="0"/>
              </w:numPr>
              <w:spacing w:after="180" w:line="240" w:lineRule="auto"/>
              <w:jc w:val="both"/>
              <w:rPr>
                <w:sz w:val="20"/>
              </w:rPr>
            </w:pPr>
          </w:p>
        </w:tc>
        <w:tc>
          <w:tcPr>
            <w:tcW w:w="1417" w:type="dxa"/>
          </w:tcPr>
          <w:p w14:paraId="36D6AD7B" w14:textId="77777777" w:rsidR="0048017E" w:rsidRDefault="0048017E" w:rsidP="00172491">
            <w:pPr>
              <w:pStyle w:val="PatentBody"/>
              <w:numPr>
                <w:ilvl w:val="0"/>
                <w:numId w:val="0"/>
              </w:numPr>
              <w:spacing w:after="180" w:line="240" w:lineRule="auto"/>
              <w:jc w:val="both"/>
              <w:rPr>
                <w:sz w:val="20"/>
              </w:rPr>
            </w:pPr>
          </w:p>
        </w:tc>
        <w:tc>
          <w:tcPr>
            <w:tcW w:w="6234" w:type="dxa"/>
          </w:tcPr>
          <w:p w14:paraId="64CA1682" w14:textId="77777777" w:rsidR="0048017E" w:rsidRDefault="0048017E" w:rsidP="00172491">
            <w:pPr>
              <w:pStyle w:val="PatentBody"/>
              <w:numPr>
                <w:ilvl w:val="0"/>
                <w:numId w:val="0"/>
              </w:numPr>
              <w:spacing w:after="180" w:line="240" w:lineRule="auto"/>
              <w:jc w:val="both"/>
              <w:rPr>
                <w:sz w:val="20"/>
              </w:rPr>
            </w:pPr>
          </w:p>
        </w:tc>
      </w:tr>
      <w:tr w:rsidR="0048017E" w14:paraId="597711D0" w14:textId="77777777" w:rsidTr="00172491">
        <w:tc>
          <w:tcPr>
            <w:tcW w:w="1980" w:type="dxa"/>
          </w:tcPr>
          <w:p w14:paraId="01D3FF29" w14:textId="77777777" w:rsidR="0048017E" w:rsidRDefault="0048017E" w:rsidP="00172491">
            <w:pPr>
              <w:pStyle w:val="PatentBody"/>
              <w:numPr>
                <w:ilvl w:val="0"/>
                <w:numId w:val="0"/>
              </w:numPr>
              <w:spacing w:after="180" w:line="240" w:lineRule="auto"/>
              <w:jc w:val="both"/>
              <w:rPr>
                <w:sz w:val="20"/>
              </w:rPr>
            </w:pPr>
          </w:p>
        </w:tc>
        <w:tc>
          <w:tcPr>
            <w:tcW w:w="1417" w:type="dxa"/>
          </w:tcPr>
          <w:p w14:paraId="3CF08569" w14:textId="77777777" w:rsidR="0048017E" w:rsidRDefault="0048017E" w:rsidP="00172491">
            <w:pPr>
              <w:pStyle w:val="PatentBody"/>
              <w:numPr>
                <w:ilvl w:val="0"/>
                <w:numId w:val="0"/>
              </w:numPr>
              <w:spacing w:after="180" w:line="240" w:lineRule="auto"/>
              <w:jc w:val="both"/>
              <w:rPr>
                <w:sz w:val="20"/>
              </w:rPr>
            </w:pPr>
          </w:p>
        </w:tc>
        <w:tc>
          <w:tcPr>
            <w:tcW w:w="6234" w:type="dxa"/>
          </w:tcPr>
          <w:p w14:paraId="723AEBDA" w14:textId="77777777" w:rsidR="0048017E" w:rsidRDefault="0048017E" w:rsidP="00172491">
            <w:pPr>
              <w:pStyle w:val="PatentBody"/>
              <w:numPr>
                <w:ilvl w:val="0"/>
                <w:numId w:val="0"/>
              </w:numPr>
              <w:spacing w:after="180" w:line="240" w:lineRule="auto"/>
              <w:jc w:val="both"/>
              <w:rPr>
                <w:sz w:val="20"/>
              </w:rPr>
            </w:pPr>
          </w:p>
        </w:tc>
      </w:tr>
      <w:tr w:rsidR="0048017E" w14:paraId="363EBFE9" w14:textId="77777777" w:rsidTr="00172491">
        <w:tc>
          <w:tcPr>
            <w:tcW w:w="1980" w:type="dxa"/>
          </w:tcPr>
          <w:p w14:paraId="47F35013" w14:textId="77777777" w:rsidR="0048017E" w:rsidRDefault="0048017E" w:rsidP="00172491">
            <w:pPr>
              <w:pStyle w:val="PatentBody"/>
              <w:numPr>
                <w:ilvl w:val="0"/>
                <w:numId w:val="0"/>
              </w:numPr>
              <w:spacing w:after="180" w:line="240" w:lineRule="auto"/>
              <w:jc w:val="both"/>
              <w:rPr>
                <w:sz w:val="20"/>
              </w:rPr>
            </w:pPr>
          </w:p>
        </w:tc>
        <w:tc>
          <w:tcPr>
            <w:tcW w:w="1417" w:type="dxa"/>
          </w:tcPr>
          <w:p w14:paraId="5C53B7E0" w14:textId="77777777" w:rsidR="0048017E" w:rsidRDefault="0048017E" w:rsidP="00172491">
            <w:pPr>
              <w:pStyle w:val="PatentBody"/>
              <w:numPr>
                <w:ilvl w:val="0"/>
                <w:numId w:val="0"/>
              </w:numPr>
              <w:spacing w:after="180" w:line="240" w:lineRule="auto"/>
              <w:jc w:val="both"/>
              <w:rPr>
                <w:sz w:val="20"/>
              </w:rPr>
            </w:pPr>
          </w:p>
        </w:tc>
        <w:tc>
          <w:tcPr>
            <w:tcW w:w="6234" w:type="dxa"/>
          </w:tcPr>
          <w:p w14:paraId="12C1F773" w14:textId="77777777" w:rsidR="0048017E" w:rsidRDefault="0048017E" w:rsidP="00172491">
            <w:pPr>
              <w:pStyle w:val="PatentBody"/>
              <w:numPr>
                <w:ilvl w:val="0"/>
                <w:numId w:val="0"/>
              </w:numPr>
              <w:spacing w:after="180" w:line="240" w:lineRule="auto"/>
              <w:jc w:val="both"/>
              <w:rPr>
                <w:sz w:val="20"/>
              </w:rPr>
            </w:pPr>
          </w:p>
        </w:tc>
      </w:tr>
      <w:tr w:rsidR="0048017E" w14:paraId="1C30967B" w14:textId="77777777" w:rsidTr="00172491">
        <w:tc>
          <w:tcPr>
            <w:tcW w:w="1980" w:type="dxa"/>
          </w:tcPr>
          <w:p w14:paraId="20550BEA" w14:textId="77777777" w:rsidR="0048017E" w:rsidRDefault="0048017E" w:rsidP="00172491">
            <w:pPr>
              <w:pStyle w:val="PatentBody"/>
              <w:numPr>
                <w:ilvl w:val="0"/>
                <w:numId w:val="0"/>
              </w:numPr>
              <w:spacing w:after="180" w:line="240" w:lineRule="auto"/>
              <w:jc w:val="both"/>
              <w:rPr>
                <w:sz w:val="20"/>
              </w:rPr>
            </w:pPr>
          </w:p>
        </w:tc>
        <w:tc>
          <w:tcPr>
            <w:tcW w:w="1417" w:type="dxa"/>
          </w:tcPr>
          <w:p w14:paraId="79B6C14F" w14:textId="77777777" w:rsidR="0048017E" w:rsidRDefault="0048017E" w:rsidP="00172491">
            <w:pPr>
              <w:pStyle w:val="PatentBody"/>
              <w:numPr>
                <w:ilvl w:val="0"/>
                <w:numId w:val="0"/>
              </w:numPr>
              <w:spacing w:after="180" w:line="240" w:lineRule="auto"/>
              <w:jc w:val="both"/>
              <w:rPr>
                <w:sz w:val="20"/>
              </w:rPr>
            </w:pPr>
          </w:p>
        </w:tc>
        <w:tc>
          <w:tcPr>
            <w:tcW w:w="6234" w:type="dxa"/>
          </w:tcPr>
          <w:p w14:paraId="7322E177" w14:textId="77777777" w:rsidR="0048017E" w:rsidRDefault="0048017E" w:rsidP="00172491">
            <w:pPr>
              <w:pStyle w:val="PatentBody"/>
              <w:numPr>
                <w:ilvl w:val="0"/>
                <w:numId w:val="0"/>
              </w:numPr>
              <w:spacing w:after="180" w:line="240" w:lineRule="auto"/>
              <w:jc w:val="both"/>
              <w:rPr>
                <w:sz w:val="20"/>
              </w:rPr>
            </w:pPr>
          </w:p>
        </w:tc>
      </w:tr>
    </w:tbl>
    <w:p w14:paraId="70393BFF" w14:textId="77777777" w:rsidR="00080627" w:rsidRDefault="00080627" w:rsidP="00080627">
      <w:pPr>
        <w:rPr>
          <w:lang w:val="en-GB" w:eastAsia="en-US"/>
        </w:rPr>
      </w:pPr>
    </w:p>
    <w:p w14:paraId="607CAEFF" w14:textId="5DD23484" w:rsidR="00F63AD9" w:rsidRPr="00A57D4F" w:rsidRDefault="00D74B66" w:rsidP="00780A7D">
      <w:pPr>
        <w:rPr>
          <w:lang w:eastAsia="en-US"/>
        </w:rPr>
      </w:pPr>
      <w:r>
        <w:rPr>
          <w:lang w:eastAsia="en-US"/>
        </w:rPr>
        <w:t>Let</w:t>
      </w:r>
      <w:bookmarkStart w:id="0" w:name="_GoBack"/>
      <w:bookmarkEnd w:id="0"/>
      <w:r>
        <w:rPr>
          <w:lang w:eastAsia="en-US"/>
        </w:rPr>
        <w:t>’</w:t>
      </w:r>
      <w:r w:rsidR="00782793">
        <w:rPr>
          <w:lang w:eastAsia="en-US"/>
        </w:rPr>
        <w:t xml:space="preserve">s have a F2F discussion </w:t>
      </w:r>
      <w:r>
        <w:rPr>
          <w:lang w:eastAsia="en-US"/>
        </w:rPr>
        <w:t>this</w:t>
      </w:r>
      <w:r w:rsidR="00782793">
        <w:rPr>
          <w:lang w:eastAsia="en-US"/>
        </w:rPr>
        <w:t xml:space="preserve"> afternoon</w:t>
      </w:r>
      <w:r>
        <w:rPr>
          <w:lang w:eastAsia="en-US"/>
        </w:rPr>
        <w:t>,</w:t>
      </w:r>
      <w:r w:rsidR="00782793">
        <w:rPr>
          <w:lang w:eastAsia="en-US"/>
        </w:rPr>
        <w:t xml:space="preserve"> </w:t>
      </w:r>
      <w:r>
        <w:rPr>
          <w:lang w:eastAsia="en-US"/>
        </w:rPr>
        <w:t xml:space="preserve">at the </w:t>
      </w:r>
      <w:r w:rsidR="00782793">
        <w:rPr>
          <w:lang w:eastAsia="en-US"/>
        </w:rPr>
        <w:t xml:space="preserve">coffee break 4:30~5:00 of the main room. </w:t>
      </w:r>
    </w:p>
    <w:p w14:paraId="5FF2457F" w14:textId="72E1A9E3" w:rsidR="00A209D6" w:rsidRPr="006E13D1" w:rsidRDefault="008C3057" w:rsidP="003F11FC">
      <w:pPr>
        <w:pStyle w:val="1"/>
        <w:jc w:val="both"/>
      </w:pPr>
      <w:r>
        <w:t>Conclusion</w:t>
      </w:r>
    </w:p>
    <w:p w14:paraId="6B206649" w14:textId="4B441336" w:rsidR="00C060FE" w:rsidRDefault="006D4D6F" w:rsidP="00FA3474">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p>
    <w:p w14:paraId="3FBDA73E" w14:textId="77777777" w:rsidR="007A5166" w:rsidRPr="008B4395" w:rsidRDefault="007A5166" w:rsidP="007A5166">
      <w:pPr>
        <w:spacing w:after="60"/>
        <w:rPr>
          <w:lang w:val="en-GB" w:eastAsia="en-US"/>
        </w:rPr>
      </w:pPr>
    </w:p>
    <w:p w14:paraId="70C0143F" w14:textId="624C0F74" w:rsidR="00AE743D" w:rsidRDefault="00AE743D" w:rsidP="00780A7D">
      <w:pPr>
        <w:spacing w:after="60"/>
        <w:rPr>
          <w:lang w:val="en-GB" w:eastAsia="en-US"/>
        </w:rPr>
      </w:pPr>
      <w:r>
        <w:rPr>
          <w:b/>
        </w:rPr>
        <w:t xml:space="preserve">Proposal 1: </w:t>
      </w:r>
      <w:r w:rsidR="00780A7D">
        <w:rPr>
          <w:b/>
        </w:rPr>
        <w:t>...</w:t>
      </w:r>
    </w:p>
    <w:p w14:paraId="703E7DF5" w14:textId="77777777" w:rsidR="00385DC8" w:rsidRPr="008B4395" w:rsidRDefault="00385DC8" w:rsidP="00385DC8">
      <w:pPr>
        <w:spacing w:after="60"/>
        <w:rPr>
          <w:lang w:val="en-GB" w:eastAsia="en-US"/>
        </w:rPr>
      </w:pPr>
    </w:p>
    <w:p w14:paraId="28730575" w14:textId="5F5F0C43" w:rsidR="00385DC8" w:rsidRDefault="00385DC8" w:rsidP="00385DC8">
      <w:pPr>
        <w:spacing w:after="60"/>
        <w:rPr>
          <w:b/>
        </w:rPr>
      </w:pPr>
      <w:r>
        <w:rPr>
          <w:b/>
        </w:rPr>
        <w:t>Proposal 2: ...</w:t>
      </w:r>
    </w:p>
    <w:p w14:paraId="05E67832" w14:textId="36363FE3" w:rsidR="001F04D5" w:rsidRDefault="001F04D5" w:rsidP="009770CD">
      <w:pPr>
        <w:pStyle w:val="1"/>
        <w:jc w:val="both"/>
      </w:pPr>
      <w:r>
        <w:lastRenderedPageBreak/>
        <w:t>Reference</w:t>
      </w:r>
    </w:p>
    <w:p w14:paraId="6F6E4F7E" w14:textId="0D953654" w:rsidR="001F04D5" w:rsidRDefault="001F04D5" w:rsidP="001F04D5">
      <w:pPr>
        <w:pStyle w:val="Doc-title"/>
      </w:pPr>
      <w:r w:rsidRPr="001F04D5">
        <w:t xml:space="preserve">[1] </w:t>
      </w:r>
      <w:hyperlink r:id="rId10" w:history="1">
        <w:r w:rsidRPr="001F04D5">
          <w:t>R2-2408400</w:t>
        </w:r>
      </w:hyperlink>
      <w:r>
        <w:tab/>
        <w:t>Clarification on the Channel Bandwidth for the 3M</w:t>
      </w:r>
      <w:r>
        <w:tab/>
        <w:t>ZTE Corporation</w:t>
      </w:r>
      <w:r>
        <w:tab/>
        <w:t>CR</w:t>
      </w:r>
      <w:r>
        <w:tab/>
        <w:t>Rel-18</w:t>
      </w:r>
      <w:r>
        <w:tab/>
        <w:t>38.306</w:t>
      </w:r>
      <w:r>
        <w:tab/>
        <w:t>18.3.0</w:t>
      </w:r>
      <w:r>
        <w:tab/>
        <w:t>1169</w:t>
      </w:r>
      <w:r>
        <w:tab/>
        <w:t>-</w:t>
      </w:r>
      <w:r>
        <w:tab/>
        <w:t>F</w:t>
      </w:r>
      <w:r>
        <w:tab/>
        <w:t>NR_FR1_lessthan_5MHz_BW-Core</w:t>
      </w:r>
    </w:p>
    <w:p w14:paraId="5A3DC7E5" w14:textId="77777777" w:rsidR="001F04D5" w:rsidRPr="001F04D5" w:rsidRDefault="001F04D5" w:rsidP="001F04D5">
      <w:pPr>
        <w:rPr>
          <w:lang w:val="en-GB" w:eastAsia="en-US"/>
        </w:rPr>
      </w:pPr>
    </w:p>
    <w:p w14:paraId="704B8856" w14:textId="0730497A" w:rsidR="009770CD" w:rsidRDefault="009770CD" w:rsidP="009770CD">
      <w:pPr>
        <w:pStyle w:val="1"/>
        <w:jc w:val="both"/>
      </w:pPr>
      <w:r>
        <w:t>Annex</w:t>
      </w:r>
    </w:p>
    <w:p w14:paraId="79FC5710" w14:textId="2E2D78F4"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a8"/>
        <w:ind w:left="360"/>
        <w:rPr>
          <w:b/>
          <w:i/>
          <w:lang w:val="en-GB" w:eastAsia="en-US"/>
        </w:rPr>
      </w:pPr>
    </w:p>
    <w:p w14:paraId="48943DBE" w14:textId="274603E7"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等线"/>
              </w:rPr>
              <w:t>N/A</w:t>
            </w:r>
          </w:p>
        </w:tc>
        <w:tc>
          <w:tcPr>
            <w:tcW w:w="728" w:type="dxa"/>
          </w:tcPr>
          <w:p w14:paraId="52A49D97" w14:textId="77777777" w:rsidR="009770CD" w:rsidRPr="00A855F4" w:rsidRDefault="009770CD" w:rsidP="00C846CE">
            <w:pPr>
              <w:pStyle w:val="TAL"/>
              <w:jc w:val="center"/>
            </w:pPr>
            <w:r w:rsidRPr="00A855F4">
              <w:rPr>
                <w:rFonts w:eastAsia="等线"/>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lastRenderedPageBreak/>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To determine whether the UE supports a channel bandwidth of 90 MHz for the band combination with BCS5, the network may ignore this capability and validate instead the </w:t>
            </w:r>
            <w:r w:rsidRPr="00A855F4">
              <w:rPr>
                <w:i/>
                <w:iCs/>
              </w:rPr>
              <w:t>channelBW-90mhz</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w:t>
            </w:r>
            <w:r w:rsidRPr="00A855F4">
              <w:rPr>
                <w:i/>
                <w:iCs/>
              </w:rPr>
              <w:t>supportedAggBW-FR1-r17</w:t>
            </w:r>
            <w:r w:rsidRPr="00A855F4">
              <w:t>,</w:t>
            </w:r>
            <w:r w:rsidRPr="00A855F4">
              <w:rPr>
                <w:iCs/>
              </w:rPr>
              <w:t xml:space="preserve"> and </w:t>
            </w:r>
            <w:r w:rsidRPr="00A855F4">
              <w:rPr>
                <w:bCs/>
                <w:i/>
                <w:iCs/>
              </w:rPr>
              <w:t>supportedBandwidthCombinationSetIntraENDC-v1790</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4C8F23C3" w14:textId="6199E72C" w:rsidR="00C846CE" w:rsidRDefault="00C846CE" w:rsidP="00C846CE">
      <w:pPr>
        <w:pStyle w:val="TH"/>
        <w:rPr>
          <w:rFonts w:eastAsia="Yu Mincho"/>
        </w:rPr>
      </w:pPr>
      <w:r>
        <w:rPr>
          <w:rFonts w:eastAsia="Yu Mincho"/>
        </w:rPr>
        <w:lastRenderedPageBreak/>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宋体"/>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宋体"/>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宋体"/>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lastRenderedPageBreak/>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lastRenderedPageBreak/>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6C912D8"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70173340" w:rsidR="009607A6" w:rsidRPr="00C846CE" w:rsidRDefault="009607A6" w:rsidP="001767C8">
      <w:pPr>
        <w:rPr>
          <w:lang w:eastAsia="en-US"/>
        </w:rPr>
      </w:pPr>
    </w:p>
    <w:sectPr w:rsidR="009607A6" w:rsidRPr="00C846C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BA08F" w14:textId="77777777" w:rsidR="001A23BD" w:rsidRDefault="001A23BD" w:rsidP="00051DF8">
      <w:r>
        <w:separator/>
      </w:r>
    </w:p>
  </w:endnote>
  <w:endnote w:type="continuationSeparator" w:id="0">
    <w:p w14:paraId="3A737799" w14:textId="77777777" w:rsidR="001A23BD" w:rsidRDefault="001A23BD" w:rsidP="00051DF8">
      <w:r>
        <w:continuationSeparator/>
      </w:r>
    </w:p>
  </w:endnote>
  <w:endnote w:type="continuationNotice" w:id="1">
    <w:p w14:paraId="30105E9A" w14:textId="77777777" w:rsidR="001A23BD" w:rsidRDefault="001A23B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48EA" w14:textId="77777777" w:rsidR="001A23BD" w:rsidRDefault="001A23BD" w:rsidP="00051DF8">
      <w:r>
        <w:separator/>
      </w:r>
    </w:p>
  </w:footnote>
  <w:footnote w:type="continuationSeparator" w:id="0">
    <w:p w14:paraId="1CCD4B4C" w14:textId="77777777" w:rsidR="001A23BD" w:rsidRDefault="001A23BD" w:rsidP="00051DF8">
      <w:r>
        <w:continuationSeparator/>
      </w:r>
    </w:p>
  </w:footnote>
  <w:footnote w:type="continuationNotice" w:id="1">
    <w:p w14:paraId="2AEB8318" w14:textId="77777777" w:rsidR="001A23BD" w:rsidRDefault="001A23BD"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8"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3"/>
  </w:num>
  <w:num w:numId="5">
    <w:abstractNumId w:val="13"/>
  </w:num>
  <w:num w:numId="6">
    <w:abstractNumId w:val="11"/>
  </w:num>
  <w:num w:numId="7">
    <w:abstractNumId w:val="0"/>
  </w:num>
  <w:num w:numId="8">
    <w:abstractNumId w:val="14"/>
  </w:num>
  <w:num w:numId="9">
    <w:abstractNumId w:val="8"/>
  </w:num>
  <w:num w:numId="10">
    <w:abstractNumId w:val="8"/>
  </w:num>
  <w:num w:numId="11">
    <w:abstractNumId w:val="6"/>
  </w:num>
  <w:num w:numId="12">
    <w:abstractNumId w:val="1"/>
  </w:num>
  <w:num w:numId="13">
    <w:abstractNumId w:val="2"/>
  </w:num>
  <w:num w:numId="14">
    <w:abstractNumId w:val="4"/>
  </w:num>
  <w:num w:numId="15">
    <w:abstractNumId w:val="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F38"/>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0627"/>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23BD"/>
    <w:rsid w:val="001A63A7"/>
    <w:rsid w:val="001A6EB8"/>
    <w:rsid w:val="001A7CD4"/>
    <w:rsid w:val="001B1BDE"/>
    <w:rsid w:val="001B1DB9"/>
    <w:rsid w:val="001B1E91"/>
    <w:rsid w:val="001B1FA7"/>
    <w:rsid w:val="001B3311"/>
    <w:rsid w:val="001B349E"/>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04D5"/>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2D51"/>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3578"/>
    <w:rsid w:val="004D380D"/>
    <w:rsid w:val="004D4335"/>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686"/>
    <w:rsid w:val="009376AF"/>
    <w:rsid w:val="009376CD"/>
    <w:rsid w:val="00940212"/>
    <w:rsid w:val="009428FC"/>
    <w:rsid w:val="00942EC2"/>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57D4F"/>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3BBA"/>
    <w:rsid w:val="00BB7251"/>
    <w:rsid w:val="00BB7C42"/>
    <w:rsid w:val="00BC1BC3"/>
    <w:rsid w:val="00BC2CAC"/>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3AD9"/>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3EA1"/>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388"/>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7b\Docs\R2-240839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27b\Docs\R2-240840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7b\Docs\R2-24084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5538-16B2-4670-BE37-30EDB0E2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2024-10-15T10:57:00Z</dcterms:created>
  <dcterms:modified xsi:type="dcterms:W3CDTF">2024-10-16T00:46:00Z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