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36EED" w14:textId="70CFA3E8" w:rsidR="00345B35" w:rsidRDefault="00345B35" w:rsidP="00345B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131064315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#12</w:t>
      </w:r>
      <w:r w:rsidR="00254BE3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="002A4A9E">
        <w:rPr>
          <w:b/>
          <w:i/>
          <w:noProof/>
          <w:sz w:val="28"/>
        </w:rPr>
        <w:t>R2-240</w:t>
      </w:r>
      <w:r w:rsidR="00FA1FDF">
        <w:rPr>
          <w:b/>
          <w:i/>
          <w:noProof/>
          <w:sz w:val="28"/>
        </w:rPr>
        <w:t>xxxx</w:t>
      </w:r>
      <w:r w:rsidR="002A4A9E">
        <w:rPr>
          <w:b/>
          <w:i/>
          <w:noProof/>
          <w:sz w:val="28"/>
        </w:rPr>
        <w:t xml:space="preserve"> </w:t>
      </w:r>
    </w:p>
    <w:p w14:paraId="59C36B03" w14:textId="63CDE1D6" w:rsidR="00345B35" w:rsidRDefault="00254BE3" w:rsidP="00345B35">
      <w:pPr>
        <w:pStyle w:val="CRCoverPage"/>
        <w:outlineLvl w:val="0"/>
        <w:rPr>
          <w:b/>
          <w:noProof/>
          <w:sz w:val="24"/>
        </w:rPr>
      </w:pPr>
      <w:bookmarkStart w:id="14" w:name="_Hlk124761912"/>
      <w:r w:rsidRPr="00254BE3">
        <w:rPr>
          <w:rFonts w:cs="Arial"/>
          <w:b/>
          <w:color w:val="000000"/>
          <w:kern w:val="2"/>
          <w:sz w:val="24"/>
        </w:rPr>
        <w:t xml:space="preserve">Maastricht, </w:t>
      </w:r>
      <w:r>
        <w:rPr>
          <w:rFonts w:cs="Arial"/>
          <w:b/>
          <w:color w:val="000000"/>
          <w:kern w:val="2"/>
          <w:sz w:val="24"/>
        </w:rPr>
        <w:t>Netherlands</w:t>
      </w:r>
      <w:r w:rsidR="00294D10" w:rsidRPr="00294D10">
        <w:rPr>
          <w:rFonts w:cs="Arial"/>
          <w:b/>
          <w:color w:val="000000"/>
          <w:kern w:val="2"/>
          <w:sz w:val="24"/>
        </w:rPr>
        <w:t xml:space="preserve">, </w:t>
      </w:r>
      <w:r>
        <w:rPr>
          <w:rFonts w:cs="Arial"/>
          <w:b/>
          <w:color w:val="000000"/>
          <w:kern w:val="2"/>
          <w:sz w:val="24"/>
        </w:rPr>
        <w:t>August</w:t>
      </w:r>
      <w:r w:rsidR="00294D10" w:rsidRPr="00294D10">
        <w:rPr>
          <w:rFonts w:cs="Arial"/>
          <w:b/>
          <w:color w:val="000000"/>
          <w:kern w:val="2"/>
          <w:sz w:val="24"/>
        </w:rPr>
        <w:t xml:space="preserve"> </w:t>
      </w:r>
      <w:r w:rsidR="000D1E98">
        <w:rPr>
          <w:rFonts w:cs="Arial"/>
          <w:b/>
          <w:color w:val="000000"/>
          <w:kern w:val="2"/>
          <w:sz w:val="24"/>
        </w:rPr>
        <w:t>1</w:t>
      </w:r>
      <w:r>
        <w:rPr>
          <w:rFonts w:cs="Arial"/>
          <w:b/>
          <w:color w:val="000000"/>
          <w:kern w:val="2"/>
          <w:sz w:val="24"/>
        </w:rPr>
        <w:t>9</w:t>
      </w:r>
      <w:r w:rsidR="00294D10" w:rsidRPr="00294D10">
        <w:rPr>
          <w:rFonts w:cs="Arial"/>
          <w:b/>
          <w:color w:val="000000"/>
          <w:kern w:val="2"/>
          <w:sz w:val="24"/>
          <w:vertAlign w:val="superscript"/>
        </w:rPr>
        <w:t>th</w:t>
      </w:r>
      <w:r w:rsidR="00294D10" w:rsidRPr="00294D10">
        <w:rPr>
          <w:rFonts w:cs="Arial"/>
          <w:b/>
          <w:color w:val="000000"/>
          <w:kern w:val="2"/>
          <w:sz w:val="24"/>
        </w:rPr>
        <w:t xml:space="preserve"> – </w:t>
      </w:r>
      <w:r>
        <w:rPr>
          <w:rFonts w:cs="Arial"/>
          <w:b/>
          <w:color w:val="000000"/>
          <w:kern w:val="2"/>
          <w:sz w:val="24"/>
        </w:rPr>
        <w:t>23</w:t>
      </w:r>
      <w:r w:rsidRPr="00254BE3">
        <w:rPr>
          <w:rFonts w:cs="Arial"/>
          <w:b/>
          <w:color w:val="000000"/>
          <w:kern w:val="2"/>
          <w:sz w:val="24"/>
          <w:vertAlign w:val="superscript"/>
        </w:rPr>
        <w:t>rd</w:t>
      </w:r>
      <w:r>
        <w:rPr>
          <w:rFonts w:cs="Arial"/>
          <w:b/>
          <w:color w:val="000000"/>
          <w:kern w:val="2"/>
          <w:sz w:val="24"/>
        </w:rPr>
        <w:t xml:space="preserve"> </w:t>
      </w:r>
      <w:r w:rsidR="00294D10" w:rsidRPr="00294D10">
        <w:rPr>
          <w:rFonts w:cs="Arial"/>
          <w:b/>
          <w:color w:val="000000"/>
          <w:kern w:val="2"/>
          <w:sz w:val="24"/>
        </w:rPr>
        <w:t>202</w:t>
      </w:r>
      <w:r w:rsidR="00477B1B">
        <w:rPr>
          <w:rFonts w:cs="Arial"/>
          <w:b/>
          <w:color w:val="000000"/>
          <w:kern w:val="2"/>
          <w:sz w:val="24"/>
        </w:rPr>
        <w:t>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345B35" w14:paraId="01F3EA83" w14:textId="77777777" w:rsidTr="00345B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14"/>
          <w:p w14:paraId="38ED481A" w14:textId="77777777" w:rsidR="00345B35" w:rsidRDefault="00345B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45B35" w14:paraId="7260D37D" w14:textId="77777777" w:rsidTr="00345B3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7847A2" w14:textId="77777777" w:rsidR="00345B35" w:rsidRDefault="00345B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45B35" w14:paraId="6098C998" w14:textId="77777777" w:rsidTr="00345B3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E57BE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265EA3C8" w14:textId="77777777" w:rsidTr="00345B3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AC78D" w14:textId="77777777" w:rsidR="00345B35" w:rsidRDefault="00345B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1464550" w14:textId="53641C3D" w:rsidR="00345B35" w:rsidRDefault="0000000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45B35">
                <w:rPr>
                  <w:b/>
                  <w:noProof/>
                  <w:sz w:val="28"/>
                </w:rPr>
                <w:t>38.3</w:t>
              </w:r>
              <w:r w:rsidR="00254BE3">
                <w:rPr>
                  <w:b/>
                  <w:noProof/>
                  <w:sz w:val="28"/>
                </w:rPr>
                <w:t>2</w:t>
              </w:r>
              <w:r w:rsidR="00294D10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709" w:type="dxa"/>
            <w:hideMark/>
          </w:tcPr>
          <w:p w14:paraId="5FDDE6C7" w14:textId="77777777" w:rsidR="00345B35" w:rsidRDefault="00345B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EEB3C87" w14:textId="782CE5C8" w:rsidR="00345B35" w:rsidRDefault="002A4A9E">
            <w:pPr>
              <w:pStyle w:val="CRCoverPage"/>
              <w:spacing w:after="0"/>
              <w:rPr>
                <w:noProof/>
              </w:rPr>
            </w:pPr>
            <w:r w:rsidRPr="002A4A9E">
              <w:rPr>
                <w:b/>
                <w:noProof/>
                <w:sz w:val="28"/>
              </w:rPr>
              <w:t>1901</w:t>
            </w:r>
          </w:p>
        </w:tc>
        <w:tc>
          <w:tcPr>
            <w:tcW w:w="709" w:type="dxa"/>
            <w:hideMark/>
          </w:tcPr>
          <w:p w14:paraId="017DF7E4" w14:textId="77777777" w:rsidR="00345B35" w:rsidRDefault="00345B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89B8812" w14:textId="42841E43" w:rsidR="00345B35" w:rsidRDefault="00000000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F4DA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  <w:hideMark/>
          </w:tcPr>
          <w:p w14:paraId="61BFF4C1" w14:textId="77777777" w:rsidR="00345B35" w:rsidRDefault="00345B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1C1D69BB" w14:textId="323555A4" w:rsidR="00345B35" w:rsidRPr="00345B35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45B35" w:rsidRPr="00345B35">
                <w:rPr>
                  <w:b/>
                  <w:noProof/>
                  <w:sz w:val="28"/>
                </w:rPr>
                <w:t>17.</w:t>
              </w:r>
              <w:r w:rsidR="00254BE3">
                <w:rPr>
                  <w:b/>
                  <w:noProof/>
                  <w:sz w:val="28"/>
                </w:rPr>
                <w:t>9</w:t>
              </w:r>
              <w:r w:rsidR="00345B35" w:rsidRPr="00345B3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DE7B4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</w:p>
        </w:tc>
      </w:tr>
      <w:tr w:rsidR="00345B35" w14:paraId="6E9674CB" w14:textId="77777777" w:rsidTr="00345B3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DFCC3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</w:p>
        </w:tc>
      </w:tr>
      <w:tr w:rsidR="00345B35" w14:paraId="5B4E60AF" w14:textId="77777777" w:rsidTr="00345B35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0B732E" w14:textId="77777777" w:rsidR="00345B35" w:rsidRDefault="00345B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345B35" w14:paraId="74F3FF5F" w14:textId="77777777" w:rsidTr="00345B35">
        <w:tc>
          <w:tcPr>
            <w:tcW w:w="9641" w:type="dxa"/>
            <w:gridSpan w:val="9"/>
          </w:tcPr>
          <w:p w14:paraId="68E00385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F98DB98" w14:textId="77777777" w:rsidR="00345B35" w:rsidRDefault="00345B35" w:rsidP="00345B35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345B35" w14:paraId="536662B6" w14:textId="77777777" w:rsidTr="00345B35">
        <w:tc>
          <w:tcPr>
            <w:tcW w:w="2835" w:type="dxa"/>
            <w:hideMark/>
          </w:tcPr>
          <w:p w14:paraId="362D2844" w14:textId="77777777" w:rsidR="00345B35" w:rsidRDefault="00345B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386ED3">
              <w:rPr>
                <w:b/>
                <w:i/>
                <w:noProof/>
              </w:rPr>
              <w:t>Proposed change affects</w:t>
            </w:r>
            <w:r>
              <w:rPr>
                <w:b/>
                <w:i/>
                <w:noProof/>
              </w:rPr>
              <w:t>:</w:t>
            </w:r>
          </w:p>
        </w:tc>
        <w:tc>
          <w:tcPr>
            <w:tcW w:w="1418" w:type="dxa"/>
            <w:hideMark/>
          </w:tcPr>
          <w:p w14:paraId="7D6E8E91" w14:textId="77777777" w:rsidR="00345B35" w:rsidRDefault="00345B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605706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F74EE2" w14:textId="77777777" w:rsidR="00345B35" w:rsidRDefault="00345B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99F570" w14:textId="441167FD" w:rsidR="00345B35" w:rsidRDefault="008936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3269B283" w14:textId="77777777" w:rsidR="00345B35" w:rsidRDefault="00345B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F229DA" w14:textId="27908883" w:rsidR="00345B35" w:rsidRDefault="00832D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343C5701" w14:textId="77777777" w:rsidR="00345B35" w:rsidRDefault="00345B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E28DCB" w14:textId="77777777" w:rsidR="00345B35" w:rsidRDefault="00345B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9E5C247" w14:textId="77777777" w:rsidR="00345B35" w:rsidRDefault="00345B35" w:rsidP="00345B35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345B35" w14:paraId="1CD0591A" w14:textId="77777777" w:rsidTr="00345B35">
        <w:tc>
          <w:tcPr>
            <w:tcW w:w="9640" w:type="dxa"/>
            <w:gridSpan w:val="11"/>
          </w:tcPr>
          <w:p w14:paraId="1E5ACF53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09760B97" w14:textId="77777777" w:rsidTr="00345B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FF70BE4" w14:textId="77777777" w:rsidR="00345B35" w:rsidRDefault="00345B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9014AD" w14:textId="0449469D" w:rsidR="00345B35" w:rsidRDefault="0012220C">
            <w:pPr>
              <w:pStyle w:val="CRCoverPage"/>
              <w:spacing w:after="0"/>
              <w:ind w:left="100"/>
              <w:rPr>
                <w:noProof/>
              </w:rPr>
            </w:pPr>
            <w:r w:rsidRPr="00254BE3">
              <w:t>Correction</w:t>
            </w:r>
            <w:r w:rsidR="0037057D">
              <w:t xml:space="preserve"> </w:t>
            </w:r>
            <w:r>
              <w:t xml:space="preserve">on </w:t>
            </w:r>
            <w:r w:rsidR="00254BE3">
              <w:t xml:space="preserve">use of </w:t>
            </w:r>
            <w:r w:rsidR="00254BE3" w:rsidRPr="00254BE3">
              <w:t xml:space="preserve">recommended </w:t>
            </w:r>
            <w:r w:rsidR="00254BE3">
              <w:t>of</w:t>
            </w:r>
            <w:r w:rsidR="00254BE3" w:rsidRPr="00254BE3">
              <w:t xml:space="preserve"> IAB</w:t>
            </w:r>
            <w:r w:rsidR="00254BE3">
              <w:t xml:space="preserve">-MT </w:t>
            </w:r>
            <w:r w:rsidR="00254BE3" w:rsidRPr="00254BE3">
              <w:t>beam indication</w:t>
            </w:r>
            <w:r w:rsidR="000D1E98">
              <w:t>.</w:t>
            </w:r>
          </w:p>
        </w:tc>
      </w:tr>
      <w:tr w:rsidR="00345B35" w14:paraId="7478B378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75210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3D7BF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1374F529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89F0D0" w14:textId="77777777" w:rsidR="00345B35" w:rsidRDefault="00345B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7E83CE5" w14:textId="77777777" w:rsidR="00345B35" w:rsidRDefault="00345B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345B35" w14:paraId="419879B0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EDE2D1" w14:textId="77777777" w:rsidR="00345B35" w:rsidRDefault="00345B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2312E4" w14:textId="77777777" w:rsidR="00345B35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45B35">
                <w:rPr>
                  <w:noProof/>
                </w:rPr>
                <w:t>R2</w:t>
              </w:r>
            </w:fldSimple>
          </w:p>
        </w:tc>
      </w:tr>
      <w:tr w:rsidR="00345B35" w14:paraId="4D16E42A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12C02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1FEC0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04F3DDA5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3C05FD" w14:textId="77777777" w:rsidR="00345B35" w:rsidRDefault="00345B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53BE6F82" w14:textId="438F7FF4" w:rsidR="00345B35" w:rsidRDefault="00254BE3">
            <w:pPr>
              <w:pStyle w:val="CRCoverPage"/>
              <w:spacing w:after="0"/>
              <w:ind w:left="100"/>
              <w:rPr>
                <w:noProof/>
              </w:rPr>
            </w:pPr>
            <w:r w:rsidRPr="00254BE3">
              <w:rPr>
                <w:noProof/>
              </w:rPr>
              <w:t>NR_IAB_enh-Core</w:t>
            </w:r>
          </w:p>
        </w:tc>
        <w:tc>
          <w:tcPr>
            <w:tcW w:w="567" w:type="dxa"/>
          </w:tcPr>
          <w:p w14:paraId="4BC8BBB3" w14:textId="77777777" w:rsidR="00345B35" w:rsidRDefault="00345B3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6ED59AF7" w14:textId="77777777" w:rsidR="00345B35" w:rsidRDefault="00345B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3A6E6E0" w14:textId="01FC00E6" w:rsidR="00345B35" w:rsidRDefault="00345B35">
            <w:pPr>
              <w:pStyle w:val="CRCoverPage"/>
              <w:spacing w:after="0"/>
              <w:ind w:left="100"/>
              <w:rPr>
                <w:noProof/>
              </w:rPr>
            </w:pPr>
            <w:r w:rsidRPr="00893671">
              <w:t>202</w:t>
            </w:r>
            <w:r w:rsidR="00254BE3" w:rsidRPr="00893671">
              <w:t>4</w:t>
            </w:r>
            <w:r w:rsidR="00893671" w:rsidRPr="00893671">
              <w:t>-</w:t>
            </w:r>
            <w:r w:rsidR="00254BE3" w:rsidRPr="00893671">
              <w:t>08-0</w:t>
            </w:r>
            <w:r w:rsidR="00893671" w:rsidRPr="00893671">
              <w:t>9</w:t>
            </w:r>
          </w:p>
        </w:tc>
      </w:tr>
      <w:tr w:rsidR="00345B35" w14:paraId="41E1D5C7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AB43F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319C4B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45C70E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7F24DD0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FE35A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68F6FB9D" w14:textId="77777777" w:rsidTr="00345B35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D30438" w14:textId="77777777" w:rsidR="00345B35" w:rsidRDefault="00345B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D55926A" w14:textId="5C637EAE" w:rsidR="00345B35" w:rsidRDefault="0089367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</w:tcPr>
          <w:p w14:paraId="46DEBD95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6A1BC522" w14:textId="77777777" w:rsidR="00345B35" w:rsidRDefault="00345B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66988C" w14:textId="15D08AB2" w:rsidR="00345B35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45B35">
                <w:rPr>
                  <w:noProof/>
                </w:rPr>
                <w:t>Rel-1</w:t>
              </w:r>
              <w:r w:rsidR="00893671">
                <w:rPr>
                  <w:noProof/>
                </w:rPr>
                <w:t>7</w:t>
              </w:r>
            </w:fldSimple>
          </w:p>
        </w:tc>
      </w:tr>
      <w:tr w:rsidR="00345B35" w14:paraId="10FC940E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1F9E2F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045D58" w14:textId="77777777" w:rsidR="00345B35" w:rsidRDefault="00345B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07DE4DD" w14:textId="77777777" w:rsidR="00345B35" w:rsidRDefault="00345B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1E1B5" w14:textId="77777777" w:rsidR="00345B35" w:rsidRDefault="00345B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45B35" w14:paraId="489F1F18" w14:textId="77777777" w:rsidTr="00345B35">
        <w:tc>
          <w:tcPr>
            <w:tcW w:w="1843" w:type="dxa"/>
          </w:tcPr>
          <w:p w14:paraId="44C89283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DA9729F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:rsidRPr="00631182" w14:paraId="017655E4" w14:textId="77777777" w:rsidTr="00345B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B78B3B0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EAF0ACC" w14:textId="68DF23AE" w:rsidR="00D65E0A" w:rsidRDefault="00D65E0A" w:rsidP="00FA0D1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RAN1 agreed on indication of r</w:t>
            </w:r>
            <w:r w:rsidRPr="00D65E0A">
              <w:rPr>
                <w:noProof/>
                <w:lang w:val="en-US"/>
              </w:rPr>
              <w:t>estricted and recommended beam</w:t>
            </w:r>
            <w:r>
              <w:rPr>
                <w:noProof/>
                <w:lang w:val="en-US"/>
              </w:rPr>
              <w:t>s</w:t>
            </w:r>
            <w:r w:rsidRPr="00D65E0A">
              <w:rPr>
                <w:noProof/>
                <w:lang w:val="en-US"/>
              </w:rPr>
              <w:t xml:space="preserve"> for IAB</w:t>
            </w:r>
            <w:r>
              <w:rPr>
                <w:noProof/>
                <w:lang w:val="en-US"/>
              </w:rPr>
              <w:t>-nodes.</w:t>
            </w:r>
          </w:p>
          <w:p w14:paraId="74DCA52E" w14:textId="1CEA8012" w:rsidR="00D65E0A" w:rsidRDefault="00B445F5" w:rsidP="00FA0D1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Following agreements were made regarding the usage:</w:t>
            </w:r>
          </w:p>
          <w:p w14:paraId="0EDDA851" w14:textId="77777777" w:rsidR="00B445F5" w:rsidRDefault="00B445F5" w:rsidP="00FA0D1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6E9710E3" w14:textId="73261E6F" w:rsidR="00D65E0A" w:rsidRPr="00D65E0A" w:rsidRDefault="00D65E0A" w:rsidP="00D65E0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Calibri" w:hAnsi="Times" w:cs="Times"/>
                <w:b/>
                <w:highlight w:val="green"/>
                <w:lang w:val="en-US" w:eastAsia="en-US"/>
              </w:rPr>
            </w:pPr>
            <w:r w:rsidRPr="00D65E0A">
              <w:rPr>
                <w:rFonts w:ascii="Times" w:eastAsia="Calibri" w:hAnsi="Times" w:cs="Times"/>
                <w:b/>
                <w:highlight w:val="green"/>
                <w:lang w:val="en-US" w:eastAsia="en-US"/>
              </w:rPr>
              <w:t>Agreement</w:t>
            </w:r>
            <w:r>
              <w:rPr>
                <w:rFonts w:ascii="Times" w:eastAsia="Calibri" w:hAnsi="Times" w:cs="Times"/>
                <w:b/>
                <w:highlight w:val="green"/>
                <w:lang w:val="en-US" w:eastAsia="en-US"/>
              </w:rPr>
              <w:t xml:space="preserve"> (RAN1#105)</w:t>
            </w:r>
          </w:p>
          <w:p w14:paraId="346FC1B6" w14:textId="77777777" w:rsidR="00D65E0A" w:rsidRPr="00D65E0A" w:rsidRDefault="00D65E0A" w:rsidP="00D65E0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Calibri" w:hAnsi="Times" w:cs="Times"/>
                <w:lang w:val="en-US" w:eastAsia="en-US"/>
              </w:rPr>
            </w:pPr>
            <w:r w:rsidRPr="00D65E0A">
              <w:rPr>
                <w:rFonts w:ascii="Times" w:eastAsia="Calibri" w:hAnsi="Times" w:cs="Times"/>
                <w:lang w:val="en-US" w:eastAsia="en-US"/>
              </w:rPr>
              <w:t xml:space="preserve">In case of simultaneous MT/DU operation, </w:t>
            </w:r>
          </w:p>
          <w:p w14:paraId="3E6736AA" w14:textId="77777777" w:rsidR="00D65E0A" w:rsidRPr="00D65E0A" w:rsidRDefault="00D65E0A" w:rsidP="00D65E0A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Batang" w:hAnsi="Times" w:cs="Times"/>
                <w:b/>
                <w:bCs/>
                <w:lang w:eastAsia="x-none"/>
              </w:rPr>
            </w:pPr>
            <w:r w:rsidRPr="00D65E0A">
              <w:rPr>
                <w:rFonts w:ascii="Times" w:eastAsia="Batang" w:hAnsi="Times" w:cs="Times"/>
                <w:b/>
                <w:bCs/>
                <w:lang w:eastAsia="x-none"/>
              </w:rPr>
              <w:t>the parent node can dynamically indicate to the child node at least a set of restricted beams at the IAB-DU of the child node</w:t>
            </w:r>
          </w:p>
          <w:p w14:paraId="18A8DF8B" w14:textId="77777777" w:rsidR="00D65E0A" w:rsidRPr="00D65E0A" w:rsidRDefault="00D65E0A" w:rsidP="00D65E0A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Batang" w:hAnsi="Times" w:cs="Times"/>
                <w:lang w:eastAsia="x-none"/>
              </w:rPr>
            </w:pPr>
            <w:r w:rsidRPr="00D65E0A">
              <w:rPr>
                <w:rFonts w:ascii="Times" w:eastAsia="Batang" w:hAnsi="Times" w:cs="Times"/>
                <w:b/>
                <w:bCs/>
                <w:lang w:eastAsia="x-none"/>
              </w:rPr>
              <w:t>the child node can dynamically report to the parent node a set of recommended beams</w:t>
            </w:r>
            <w:r w:rsidRPr="00D65E0A">
              <w:rPr>
                <w:rFonts w:ascii="Times" w:eastAsia="Batang" w:hAnsi="Times" w:cs="Times"/>
                <w:lang w:eastAsia="x-none"/>
              </w:rPr>
              <w:t>, not preferred beams, or both recommended and not preferred beams of the IAB-MT of the child node</w:t>
            </w:r>
          </w:p>
          <w:p w14:paraId="21948B6C" w14:textId="77777777" w:rsidR="00D65E0A" w:rsidRPr="00D65E0A" w:rsidRDefault="00D65E0A" w:rsidP="00D65E0A">
            <w:pPr>
              <w:numPr>
                <w:ilvl w:val="1"/>
                <w:numId w:val="36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Batang" w:hAnsi="Times" w:cs="Times"/>
                <w:lang w:eastAsia="x-none"/>
              </w:rPr>
            </w:pPr>
            <w:r w:rsidRPr="00D65E0A">
              <w:rPr>
                <w:rFonts w:ascii="Times" w:eastAsia="Batang" w:hAnsi="Times" w:cs="Times"/>
                <w:lang w:eastAsia="x-none"/>
              </w:rPr>
              <w:t>FFS: Whether the specification supports all reporting combinations.</w:t>
            </w:r>
          </w:p>
          <w:p w14:paraId="5AB5835A" w14:textId="77777777" w:rsidR="00D65E0A" w:rsidRPr="00D65E0A" w:rsidRDefault="00D65E0A" w:rsidP="00D65E0A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Batang" w:hAnsi="Times" w:cs="Times"/>
                <w:lang w:eastAsia="x-none"/>
              </w:rPr>
            </w:pPr>
            <w:r w:rsidRPr="00D65E0A">
              <w:rPr>
                <w:rFonts w:ascii="Times" w:eastAsia="Batang" w:hAnsi="Times" w:cs="Times"/>
                <w:lang w:eastAsia="x-none"/>
              </w:rPr>
              <w:t>FFS: Applicability to specific multiplexing cases or specific time-frequency resources</w:t>
            </w:r>
          </w:p>
          <w:p w14:paraId="007CFABA" w14:textId="77777777" w:rsidR="00D65E0A" w:rsidRPr="00D65E0A" w:rsidRDefault="00D65E0A" w:rsidP="00D65E0A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Batang" w:hAnsi="Times" w:cs="Times"/>
                <w:lang w:eastAsia="x-none"/>
              </w:rPr>
            </w:pPr>
            <w:r w:rsidRPr="00D65E0A">
              <w:rPr>
                <w:rFonts w:ascii="Times" w:eastAsia="Batang" w:hAnsi="Times" w:cs="Times"/>
                <w:lang w:eastAsia="x-none"/>
              </w:rPr>
              <w:t xml:space="preserve">FFS: Additional semi-static </w:t>
            </w:r>
            <w:proofErr w:type="spellStart"/>
            <w:r w:rsidRPr="00D65E0A">
              <w:rPr>
                <w:rFonts w:ascii="Times" w:eastAsia="Batang" w:hAnsi="Times" w:cs="Times"/>
                <w:lang w:eastAsia="x-none"/>
              </w:rPr>
              <w:t>signaling</w:t>
            </w:r>
            <w:proofErr w:type="spellEnd"/>
            <w:r w:rsidRPr="00D65E0A">
              <w:rPr>
                <w:rFonts w:ascii="Times" w:eastAsia="Batang" w:hAnsi="Times" w:cs="Times"/>
                <w:lang w:eastAsia="x-none"/>
              </w:rPr>
              <w:t xml:space="preserve"> </w:t>
            </w:r>
          </w:p>
          <w:p w14:paraId="55AB5BAE" w14:textId="77777777" w:rsidR="00D65E0A" w:rsidRPr="00D65E0A" w:rsidRDefault="00D65E0A" w:rsidP="00D65E0A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Batang" w:hAnsi="Times" w:cs="Times"/>
                <w:lang w:eastAsia="x-none"/>
              </w:rPr>
            </w:pPr>
            <w:r w:rsidRPr="00D65E0A">
              <w:rPr>
                <w:rFonts w:ascii="Times" w:eastAsia="Batang" w:hAnsi="Times" w:cs="Times"/>
                <w:lang w:eastAsia="x-none"/>
              </w:rPr>
              <w:t>FFS: Per-panel granularity in addition to per-beam granularity</w:t>
            </w:r>
          </w:p>
          <w:p w14:paraId="29E8FF33" w14:textId="77777777" w:rsidR="00D65E0A" w:rsidRDefault="00D65E0A" w:rsidP="00D65E0A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Batang" w:hAnsi="Times" w:cs="Times"/>
                <w:lang w:eastAsia="x-none"/>
              </w:rPr>
            </w:pPr>
            <w:r w:rsidRPr="00D65E0A">
              <w:rPr>
                <w:rFonts w:ascii="Times" w:eastAsia="Batang" w:hAnsi="Times" w:cs="Times"/>
                <w:lang w:eastAsia="x-none"/>
              </w:rPr>
              <w:t>FFS: Relationship between child IAB-MT beam indication and parent IAB-DU beam indication</w:t>
            </w:r>
          </w:p>
          <w:p w14:paraId="202111E0" w14:textId="32257FF5" w:rsidR="00D65E0A" w:rsidRPr="00D65E0A" w:rsidRDefault="00D65E0A" w:rsidP="00D65E0A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Batang" w:hAnsi="Times" w:cs="Times"/>
                <w:lang w:eastAsia="x-none"/>
              </w:rPr>
            </w:pPr>
            <w:r w:rsidRPr="00D65E0A">
              <w:rPr>
                <w:rFonts w:ascii="Times" w:eastAsia="Batang" w:hAnsi="Times" w:cs="Times"/>
                <w:lang w:eastAsia="x-none"/>
              </w:rPr>
              <w:t>Note: This does not preclude any enhancements for either DU or MT-based CLI measurement and reports</w:t>
            </w:r>
          </w:p>
          <w:p w14:paraId="2425A83A" w14:textId="52AB7559" w:rsidR="00D65E0A" w:rsidRDefault="00D65E0A" w:rsidP="00D65E0A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3885AA1A" w14:textId="3DA4AED9" w:rsidR="00D65E0A" w:rsidRPr="00D65E0A" w:rsidRDefault="00D65E0A" w:rsidP="00D65E0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Calibri" w:hAnsi="Times" w:cs="Times"/>
                <w:b/>
                <w:highlight w:val="green"/>
                <w:lang w:val="en-US" w:eastAsia="en-US"/>
              </w:rPr>
            </w:pPr>
            <w:r w:rsidRPr="00D65E0A">
              <w:rPr>
                <w:rFonts w:ascii="Times" w:eastAsia="Calibri" w:hAnsi="Times" w:cs="Times"/>
                <w:b/>
                <w:highlight w:val="green"/>
                <w:lang w:val="en-US" w:eastAsia="en-US"/>
              </w:rPr>
              <w:t>Agreemen</w:t>
            </w:r>
            <w:r>
              <w:rPr>
                <w:rFonts w:ascii="Times" w:eastAsia="Calibri" w:hAnsi="Times" w:cs="Times"/>
                <w:b/>
                <w:highlight w:val="green"/>
                <w:lang w:val="en-US" w:eastAsia="en-US"/>
              </w:rPr>
              <w:t>t (RAN1#106)</w:t>
            </w:r>
          </w:p>
          <w:p w14:paraId="5533863E" w14:textId="7ADB7EF5" w:rsidR="00D65E0A" w:rsidRPr="00D65E0A" w:rsidRDefault="00D65E0A" w:rsidP="00D65E0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Calibri" w:hAnsi="Times" w:cs="Times"/>
                <w:lang w:val="en-US" w:eastAsia="en-US"/>
              </w:rPr>
            </w:pPr>
            <w:r w:rsidRPr="00D65E0A">
              <w:rPr>
                <w:rFonts w:ascii="Times" w:eastAsia="Calibri" w:hAnsi="Times" w:cs="Times"/>
                <w:lang w:val="en-US" w:eastAsia="en-US"/>
              </w:rPr>
              <w:t xml:space="preserve">The child node </w:t>
            </w:r>
            <w:r w:rsidRPr="00D65E0A">
              <w:rPr>
                <w:rFonts w:ascii="Times" w:eastAsia="Calibri" w:hAnsi="Times" w:cs="Times"/>
                <w:b/>
                <w:bCs/>
                <w:lang w:val="en-US" w:eastAsia="en-US"/>
              </w:rPr>
              <w:t>indication of recommended beams</w:t>
            </w:r>
            <w:r w:rsidRPr="00D65E0A">
              <w:rPr>
                <w:rFonts w:ascii="Times" w:eastAsia="Calibri" w:hAnsi="Times" w:cs="Times"/>
                <w:lang w:val="en-US" w:eastAsia="en-US"/>
              </w:rPr>
              <w:t xml:space="preserve"> to the parent node can </w:t>
            </w:r>
            <w:r w:rsidRPr="00B445F5">
              <w:rPr>
                <w:rFonts w:ascii="Times" w:eastAsia="Calibri" w:hAnsi="Times" w:cs="Times"/>
                <w:b/>
                <w:bCs/>
                <w:lang w:val="en-US" w:eastAsia="en-US"/>
              </w:rPr>
              <w:t>include</w:t>
            </w:r>
            <w:r w:rsidRPr="00D65E0A">
              <w:rPr>
                <w:rFonts w:ascii="Times" w:eastAsia="Calibri" w:hAnsi="Times" w:cs="Times"/>
                <w:lang w:val="en-US" w:eastAsia="en-US"/>
              </w:rPr>
              <w:t xml:space="preserve"> both </w:t>
            </w:r>
            <w:r w:rsidRPr="00D65E0A">
              <w:rPr>
                <w:rFonts w:ascii="Times" w:eastAsia="Calibri" w:hAnsi="Times" w:cs="Times"/>
                <w:b/>
                <w:bCs/>
                <w:lang w:val="en-US" w:eastAsia="en-US"/>
              </w:rPr>
              <w:t>IAB-MT DL</w:t>
            </w:r>
            <w:r w:rsidRPr="00D65E0A">
              <w:rPr>
                <w:rFonts w:ascii="Times" w:eastAsia="Calibri" w:hAnsi="Times" w:cs="Times"/>
                <w:lang w:val="en-US" w:eastAsia="en-US"/>
              </w:rPr>
              <w:t xml:space="preserve"> beams and/or </w:t>
            </w:r>
            <w:r w:rsidRPr="00D65E0A">
              <w:rPr>
                <w:rFonts w:ascii="Times" w:eastAsia="Calibri" w:hAnsi="Times" w:cs="Times"/>
                <w:b/>
                <w:bCs/>
                <w:lang w:val="en-US" w:eastAsia="en-US"/>
              </w:rPr>
              <w:t>IAB-MT UL</w:t>
            </w:r>
            <w:r w:rsidRPr="00D65E0A">
              <w:rPr>
                <w:rFonts w:ascii="Times" w:eastAsia="Calibri" w:hAnsi="Times" w:cs="Times"/>
                <w:lang w:val="en-US" w:eastAsia="en-US"/>
              </w:rPr>
              <w:t xml:space="preserve"> beams.</w:t>
            </w:r>
          </w:p>
          <w:p w14:paraId="46CE94EC" w14:textId="77777777" w:rsidR="00D65E0A" w:rsidRPr="00D65E0A" w:rsidRDefault="00D65E0A" w:rsidP="00D65E0A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Calibri" w:hAnsi="Times" w:cs="Times"/>
                <w:bCs/>
                <w:lang w:eastAsia="x-none"/>
              </w:rPr>
            </w:pPr>
            <w:r w:rsidRPr="00D65E0A">
              <w:rPr>
                <w:rFonts w:ascii="Times" w:eastAsia="Calibri" w:hAnsi="Times" w:cs="Times"/>
                <w:bCs/>
                <w:lang w:eastAsia="x-none"/>
              </w:rPr>
              <w:t>FFS: Indication via MAC-CE or UCI transmission</w:t>
            </w:r>
          </w:p>
          <w:p w14:paraId="7E33F8B9" w14:textId="77777777" w:rsidR="00D65E0A" w:rsidRDefault="00D65E0A" w:rsidP="00D65E0A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Calibri" w:hAnsi="Times" w:cs="Times"/>
                <w:bCs/>
                <w:lang w:eastAsia="x-none"/>
              </w:rPr>
            </w:pPr>
            <w:r w:rsidRPr="00D65E0A">
              <w:rPr>
                <w:rFonts w:ascii="Times" w:eastAsia="Calibri" w:hAnsi="Times" w:cs="Times"/>
                <w:bCs/>
                <w:lang w:eastAsia="x-none"/>
              </w:rPr>
              <w:lastRenderedPageBreak/>
              <w:t>FFS: Definition of IAB-MT DL beams and/or IAB-MT UL beams (e.g. TCI state ID, Spatial relation information ID, RS ID (including CSI-RS, SRS, SSB, etc.))</w:t>
            </w:r>
          </w:p>
          <w:p w14:paraId="0E77618C" w14:textId="2CA84E33" w:rsidR="00D65E0A" w:rsidRPr="00D65E0A" w:rsidRDefault="00D65E0A" w:rsidP="00D65E0A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Calibri" w:hAnsi="Times" w:cs="Times"/>
                <w:bCs/>
                <w:lang w:eastAsia="x-none"/>
              </w:rPr>
            </w:pPr>
            <w:r w:rsidRPr="00D65E0A">
              <w:rPr>
                <w:rFonts w:ascii="Times" w:eastAsia="Calibri" w:hAnsi="Times" w:cs="Times"/>
                <w:bCs/>
                <w:lang w:eastAsia="x-none"/>
              </w:rPr>
              <w:t>FFS: Whether indication of “not preferred” beams is supported</w:t>
            </w:r>
          </w:p>
          <w:p w14:paraId="4A2F92ED" w14:textId="266A317E" w:rsidR="00D65E0A" w:rsidRDefault="00D65E0A" w:rsidP="00D65E0A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24FD2948" w14:textId="61A647F7" w:rsidR="00B445F5" w:rsidRPr="00B445F5" w:rsidRDefault="00B445F5" w:rsidP="00B445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SimSun" w:hAnsi="Times" w:cs="Times"/>
                <w:b/>
                <w:lang w:val="en-US" w:eastAsia="zh-CN"/>
              </w:rPr>
            </w:pPr>
            <w:r w:rsidRPr="00B445F5">
              <w:rPr>
                <w:rFonts w:ascii="Times" w:eastAsia="Calibri" w:hAnsi="Times" w:cs="Times"/>
                <w:b/>
                <w:highlight w:val="green"/>
                <w:lang w:val="en-US" w:eastAsia="zh-CN"/>
              </w:rPr>
              <w:t>Agreement</w:t>
            </w:r>
            <w:r>
              <w:rPr>
                <w:rFonts w:ascii="Times" w:eastAsia="Calibri" w:hAnsi="Times" w:cs="Times"/>
                <w:b/>
                <w:highlight w:val="green"/>
                <w:lang w:val="en-US" w:eastAsia="en-US"/>
              </w:rPr>
              <w:t xml:space="preserve"> (RAN1#106)</w:t>
            </w:r>
          </w:p>
          <w:p w14:paraId="1F2578D0" w14:textId="77777777" w:rsidR="00B445F5" w:rsidRPr="00B445F5" w:rsidRDefault="00B445F5" w:rsidP="00B445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Calibri" w:hAnsi="Times" w:cs="Times"/>
                <w:lang w:val="en-US" w:eastAsia="zh-CN"/>
              </w:rPr>
            </w:pPr>
            <w:r w:rsidRPr="00B445F5">
              <w:rPr>
                <w:rFonts w:ascii="Times" w:eastAsia="Calibri" w:hAnsi="Times" w:cs="Times"/>
                <w:bCs/>
                <w:lang w:val="en-US" w:eastAsia="zh-CN"/>
              </w:rPr>
              <w:t xml:space="preserve">MAC-CE signaling from a parent node is supported for </w:t>
            </w:r>
            <w:r w:rsidRPr="00B445F5">
              <w:rPr>
                <w:rFonts w:ascii="Times" w:eastAsia="Calibri" w:hAnsi="Times" w:cs="Times"/>
                <w:b/>
                <w:lang w:val="en-US" w:eastAsia="zh-CN"/>
              </w:rPr>
              <w:t>indication of beams of an IAB-DU</w:t>
            </w:r>
            <w:r w:rsidRPr="00B445F5">
              <w:rPr>
                <w:rFonts w:ascii="Times" w:eastAsia="Calibri" w:hAnsi="Times" w:cs="Times"/>
                <w:bCs/>
                <w:lang w:val="en-US" w:eastAsia="zh-CN"/>
              </w:rPr>
              <w:t xml:space="preserve"> in the direction of which simultaneous </w:t>
            </w:r>
            <w:r w:rsidRPr="00B445F5">
              <w:rPr>
                <w:rFonts w:ascii="Times" w:eastAsia="Calibri" w:hAnsi="Times" w:cs="Times"/>
                <w:b/>
                <w:lang w:val="en-US" w:eastAsia="zh-CN"/>
              </w:rPr>
              <w:t>operation is restricted</w:t>
            </w:r>
          </w:p>
          <w:p w14:paraId="7B988C3D" w14:textId="77777777" w:rsidR="00B445F5" w:rsidRPr="00B445F5" w:rsidRDefault="00B445F5" w:rsidP="00B445F5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 w:cs="Times"/>
                <w:lang w:val="en-US" w:eastAsia="zh-CN"/>
              </w:rPr>
            </w:pPr>
            <w:r w:rsidRPr="00B445F5">
              <w:rPr>
                <w:rFonts w:ascii="Times" w:hAnsi="Times" w:cs="Times"/>
                <w:bCs/>
                <w:lang w:val="en-US" w:eastAsia="zh-CN"/>
              </w:rPr>
              <w:t>FFS: Details of beam indication (e.g. TCI state ID, Spatial relation information ID, RS ID (including CSI-RS, SRS, SSB, etc.))</w:t>
            </w:r>
          </w:p>
          <w:p w14:paraId="323CC2B3" w14:textId="363E5DF8" w:rsidR="00B445F5" w:rsidRPr="00B445F5" w:rsidRDefault="00B445F5" w:rsidP="00B445F5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 w:cs="Times"/>
                <w:lang w:val="en-US" w:eastAsia="zh-CN"/>
              </w:rPr>
            </w:pPr>
            <w:r w:rsidRPr="00B445F5">
              <w:rPr>
                <w:rFonts w:ascii="Times" w:hAnsi="Times" w:cs="Times"/>
                <w:lang w:val="en-US" w:eastAsia="zh-CN"/>
              </w:rPr>
              <w:t>FFS: Applicability to other beams</w:t>
            </w:r>
          </w:p>
          <w:p w14:paraId="7435E50F" w14:textId="40B1C6A0" w:rsidR="00D65E0A" w:rsidRDefault="00D65E0A" w:rsidP="00B445F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2BE6ADD0" w14:textId="77777777" w:rsidR="00BE573D" w:rsidRDefault="00BE573D" w:rsidP="00BE573D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It is our understanding that</w:t>
            </w:r>
          </w:p>
          <w:p w14:paraId="5E416539" w14:textId="6AB5515F" w:rsidR="00BE573D" w:rsidRDefault="00BE573D" w:rsidP="00BE573D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  <w:lang w:val="en-US"/>
              </w:rPr>
            </w:pPr>
            <w:r w:rsidRPr="00BE573D">
              <w:rPr>
                <w:noProof/>
                <w:lang w:val="en-US"/>
              </w:rPr>
              <w:t>Restricted beams are by</w:t>
            </w:r>
            <w:r>
              <w:rPr>
                <w:noProof/>
                <w:lang w:val="en-US"/>
              </w:rPr>
              <w:t xml:space="preserve"> the</w:t>
            </w:r>
            <w:r w:rsidRPr="00BE573D">
              <w:rPr>
                <w:noProof/>
                <w:lang w:val="en-US"/>
              </w:rPr>
              <w:t xml:space="preserve"> parent </w:t>
            </w:r>
            <w:r>
              <w:rPr>
                <w:noProof/>
                <w:lang w:val="en-US"/>
              </w:rPr>
              <w:t>IAB-</w:t>
            </w:r>
            <w:r w:rsidRPr="00BE573D">
              <w:rPr>
                <w:noProof/>
                <w:lang w:val="en-US"/>
              </w:rPr>
              <w:t xml:space="preserve">node to indicate </w:t>
            </w:r>
            <w:r>
              <w:rPr>
                <w:noProof/>
                <w:lang w:val="en-US"/>
              </w:rPr>
              <w:t xml:space="preserve">a </w:t>
            </w:r>
            <w:r w:rsidRPr="00BE573D">
              <w:rPr>
                <w:noProof/>
                <w:lang w:val="en-US"/>
              </w:rPr>
              <w:t xml:space="preserve">restricted </w:t>
            </w:r>
            <w:r>
              <w:rPr>
                <w:noProof/>
                <w:lang w:val="en-US"/>
              </w:rPr>
              <w:t xml:space="preserve">use of </w:t>
            </w:r>
            <w:r w:rsidRPr="00BE573D">
              <w:rPr>
                <w:noProof/>
                <w:lang w:val="en-US"/>
              </w:rPr>
              <w:t>IAB-DU</w:t>
            </w:r>
            <w:r>
              <w:rPr>
                <w:noProof/>
                <w:lang w:val="en-US"/>
              </w:rPr>
              <w:t xml:space="preserve"> </w:t>
            </w:r>
            <w:r w:rsidRPr="00BE573D">
              <w:rPr>
                <w:noProof/>
                <w:lang w:val="en-US"/>
              </w:rPr>
              <w:t>beams.</w:t>
            </w:r>
          </w:p>
          <w:p w14:paraId="28BEECC5" w14:textId="1968D09B" w:rsidR="00BE573D" w:rsidRDefault="00BE573D" w:rsidP="00BE573D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  <w:lang w:val="en-US"/>
              </w:rPr>
            </w:pPr>
            <w:r w:rsidRPr="00BE573D">
              <w:rPr>
                <w:noProof/>
                <w:lang w:val="en-US"/>
              </w:rPr>
              <w:t xml:space="preserve">Recommended beams are by </w:t>
            </w:r>
            <w:r w:rsidR="00BA4C4F">
              <w:rPr>
                <w:noProof/>
                <w:lang w:val="en-US"/>
              </w:rPr>
              <w:t xml:space="preserve">the </w:t>
            </w:r>
            <w:r w:rsidRPr="00BE573D">
              <w:rPr>
                <w:noProof/>
                <w:lang w:val="en-US"/>
              </w:rPr>
              <w:t>IAB-node to indicate</w:t>
            </w:r>
            <w:r>
              <w:rPr>
                <w:noProof/>
                <w:lang w:val="en-US"/>
              </w:rPr>
              <w:t xml:space="preserve"> </w:t>
            </w:r>
            <w:r w:rsidR="00C02245">
              <w:rPr>
                <w:noProof/>
                <w:lang w:val="en-US"/>
              </w:rPr>
              <w:t xml:space="preserve">what </w:t>
            </w:r>
            <w:r w:rsidR="00C02245" w:rsidRPr="00BE573D">
              <w:rPr>
                <w:noProof/>
                <w:lang w:val="en-US"/>
              </w:rPr>
              <w:t>IAB-MT</w:t>
            </w:r>
            <w:r w:rsidR="00C02245">
              <w:rPr>
                <w:noProof/>
                <w:lang w:val="en-US"/>
              </w:rPr>
              <w:t xml:space="preserve"> </w:t>
            </w:r>
            <w:r w:rsidR="00C02245" w:rsidRPr="00BE573D">
              <w:rPr>
                <w:noProof/>
                <w:lang w:val="en-US"/>
              </w:rPr>
              <w:t xml:space="preserve">beams </w:t>
            </w:r>
            <w:r w:rsidR="00C02245">
              <w:rPr>
                <w:noProof/>
                <w:lang w:val="en-US"/>
              </w:rPr>
              <w:t xml:space="preserve">are </w:t>
            </w:r>
            <w:r w:rsidRPr="00BE573D">
              <w:rPr>
                <w:noProof/>
                <w:lang w:val="en-US"/>
              </w:rPr>
              <w:t>preferred/recommended</w:t>
            </w:r>
            <w:r w:rsidR="00C02245">
              <w:rPr>
                <w:noProof/>
                <w:lang w:val="en-US"/>
              </w:rPr>
              <w:t xml:space="preserve"> (for </w:t>
            </w:r>
            <w:r w:rsidR="00BA4C4F">
              <w:rPr>
                <w:noProof/>
                <w:lang w:val="en-US"/>
              </w:rPr>
              <w:t>transmissions on the parent backhaul link)</w:t>
            </w:r>
            <w:r>
              <w:rPr>
                <w:noProof/>
                <w:lang w:val="en-US"/>
              </w:rPr>
              <w:t>.</w:t>
            </w:r>
          </w:p>
          <w:p w14:paraId="772B9089" w14:textId="4E9199F4" w:rsidR="00C02245" w:rsidRDefault="00BE573D" w:rsidP="00BE573D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  <w:lang w:val="en-US"/>
              </w:rPr>
            </w:pPr>
            <w:r w:rsidRPr="00BE573D">
              <w:rPr>
                <w:noProof/>
                <w:lang w:val="en-US"/>
              </w:rPr>
              <w:t>Recommend</w:t>
            </w:r>
            <w:r>
              <w:rPr>
                <w:noProof/>
                <w:lang w:val="en-US"/>
              </w:rPr>
              <w:t>ed beam indications are</w:t>
            </w:r>
            <w:r w:rsidRPr="00BE573D">
              <w:rPr>
                <w:noProof/>
                <w:lang w:val="en-US"/>
              </w:rPr>
              <w:t xml:space="preserve"> not related </w:t>
            </w:r>
            <w:r w:rsidR="00BA4C4F">
              <w:rPr>
                <w:noProof/>
                <w:lang w:val="en-US"/>
              </w:rPr>
              <w:t xml:space="preserve">to </w:t>
            </w:r>
            <w:r w:rsidRPr="00BE573D">
              <w:rPr>
                <w:noProof/>
                <w:lang w:val="en-US"/>
              </w:rPr>
              <w:t>or bound to a</w:t>
            </w:r>
            <w:r>
              <w:rPr>
                <w:noProof/>
                <w:lang w:val="en-US"/>
              </w:rPr>
              <w:t>n</w:t>
            </w:r>
            <w:r w:rsidRPr="00BE573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indication of a </w:t>
            </w:r>
            <w:r w:rsidRPr="00BE573D">
              <w:rPr>
                <w:noProof/>
                <w:lang w:val="en-US"/>
              </w:rPr>
              <w:t>restrict</w:t>
            </w:r>
            <w:r>
              <w:rPr>
                <w:noProof/>
                <w:lang w:val="en-US"/>
              </w:rPr>
              <w:t>ed beam</w:t>
            </w:r>
            <w:r w:rsidRPr="00BE573D">
              <w:rPr>
                <w:noProof/>
                <w:lang w:val="en-US"/>
              </w:rPr>
              <w:t xml:space="preserve">. A recommended </w:t>
            </w:r>
            <w:r w:rsidR="00C02245">
              <w:rPr>
                <w:noProof/>
                <w:lang w:val="en-US"/>
              </w:rPr>
              <w:t xml:space="preserve">IAB-MT </w:t>
            </w:r>
            <w:r w:rsidRPr="00BE573D">
              <w:rPr>
                <w:noProof/>
                <w:lang w:val="en-US"/>
              </w:rPr>
              <w:t xml:space="preserve">beam can be indicated without any </w:t>
            </w:r>
            <w:r w:rsidR="00C02245">
              <w:rPr>
                <w:noProof/>
                <w:lang w:val="en-US"/>
              </w:rPr>
              <w:t xml:space="preserve">need for an </w:t>
            </w:r>
            <w:r w:rsidRPr="00BE573D">
              <w:rPr>
                <w:noProof/>
                <w:lang w:val="en-US"/>
              </w:rPr>
              <w:t>indication of a</w:t>
            </w:r>
            <w:r>
              <w:rPr>
                <w:noProof/>
                <w:lang w:val="en-US"/>
              </w:rPr>
              <w:t>n</w:t>
            </w:r>
            <w:r w:rsidRPr="00BE573D">
              <w:rPr>
                <w:noProof/>
                <w:lang w:val="en-US"/>
              </w:rPr>
              <w:t xml:space="preserve"> IAB-DU beam restriction.</w:t>
            </w:r>
          </w:p>
          <w:p w14:paraId="71019EDE" w14:textId="23A3253D" w:rsidR="00BE573D" w:rsidRPr="00BE573D" w:rsidRDefault="00BE573D" w:rsidP="00BE573D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  <w:lang w:val="en-US"/>
              </w:rPr>
            </w:pPr>
            <w:r w:rsidRPr="00BE573D">
              <w:rPr>
                <w:noProof/>
                <w:lang w:val="en-US"/>
              </w:rPr>
              <w:t xml:space="preserve">A recommended </w:t>
            </w:r>
            <w:r w:rsidR="00C02245">
              <w:rPr>
                <w:noProof/>
                <w:lang w:val="en-US"/>
              </w:rPr>
              <w:t xml:space="preserve">IAB-MT </w:t>
            </w:r>
            <w:r w:rsidRPr="00BE573D">
              <w:rPr>
                <w:noProof/>
                <w:lang w:val="en-US"/>
              </w:rPr>
              <w:t xml:space="preserve">beam </w:t>
            </w:r>
            <w:r w:rsidR="00BA4C4F">
              <w:rPr>
                <w:noProof/>
                <w:lang w:val="en-US"/>
              </w:rPr>
              <w:t xml:space="preserve">does not recommend on the use (or non-use, i.e., </w:t>
            </w:r>
            <w:r w:rsidR="00BA4C4F" w:rsidRPr="00BE573D">
              <w:rPr>
                <w:noProof/>
                <w:lang w:val="en-US"/>
              </w:rPr>
              <w:t>restriction</w:t>
            </w:r>
            <w:r w:rsidR="00BA4C4F">
              <w:rPr>
                <w:noProof/>
                <w:lang w:val="en-US"/>
              </w:rPr>
              <w:t>) of IAB-DU beams.</w:t>
            </w:r>
          </w:p>
          <w:p w14:paraId="0DD52E6D" w14:textId="0336ADB2" w:rsidR="00BE573D" w:rsidRPr="00BE573D" w:rsidRDefault="00BE573D" w:rsidP="00BE573D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50994E46" w14:textId="3B637BCE" w:rsidR="00A879B2" w:rsidRDefault="00BA4C4F" w:rsidP="004E774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Opposite to above agreements, Rel-17 TS38.321 states that “</w:t>
            </w:r>
            <w:r w:rsidRPr="00BA4C4F">
              <w:rPr>
                <w:noProof/>
                <w:lang w:val="en-US"/>
              </w:rPr>
              <w:t xml:space="preserve">IAB-MT Recommended Beam Indication MAC CE is used by an IAB-node to indicate to its parent node </w:t>
            </w:r>
            <w:r w:rsidRPr="00BA4C4F">
              <w:rPr>
                <w:b/>
                <w:bCs/>
                <w:noProof/>
                <w:lang w:val="en-US"/>
              </w:rPr>
              <w:t>recommendations for such a restriction</w:t>
            </w:r>
            <w:r>
              <w:rPr>
                <w:noProof/>
                <w:lang w:val="en-US"/>
              </w:rPr>
              <w:t>”</w:t>
            </w:r>
          </w:p>
          <w:p w14:paraId="009223DC" w14:textId="750D5823" w:rsidR="004E774A" w:rsidRPr="00C86F00" w:rsidRDefault="004E774A" w:rsidP="00631182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345B35" w14:paraId="175FAAE1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9AA54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814B8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31242482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2B353B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0A5FAD1" w14:textId="77777777" w:rsidR="00345B35" w:rsidRDefault="00345B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57F4647" w14:textId="131C1429" w:rsidR="00BA4C4F" w:rsidRDefault="00BA4C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section</w:t>
            </w:r>
          </w:p>
          <w:p w14:paraId="7111FAE4" w14:textId="77777777" w:rsidR="00D65E0A" w:rsidRDefault="00D65E0A" w:rsidP="00D65E0A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D65E0A">
              <w:rPr>
                <w:b/>
                <w:bCs/>
                <w:noProof/>
              </w:rPr>
              <w:t>5.18.26</w:t>
            </w:r>
            <w:r w:rsidRPr="00D65E0A">
              <w:rPr>
                <w:b/>
                <w:bCs/>
                <w:noProof/>
              </w:rPr>
              <w:tab/>
              <w:t>Restricted and recommended beam indication for IAB</w:t>
            </w:r>
          </w:p>
          <w:p w14:paraId="0631F899" w14:textId="77777777" w:rsidR="00D65E0A" w:rsidRPr="00D65E0A" w:rsidRDefault="00D65E0A" w:rsidP="00D65E0A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</w:p>
          <w:p w14:paraId="59DD7CD7" w14:textId="082045D9" w:rsidR="00D65E0A" w:rsidRDefault="00D65E0A" w:rsidP="00D65E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Child IAB-DU Restricted Beam Indication MAC CE is used by an IAB-node to indicate to its child node spatial resources and associated frequency information where simultaneous transmission/reception from the IAB-MT and </w:t>
            </w:r>
            <w:r w:rsidRPr="00BA4C4F">
              <w:rPr>
                <w:noProof/>
              </w:rPr>
              <w:t>transmission from the IAB-DU cells is restricted. IAB-MT Recommended Beam Indication MAC CE is used by an IAB-node to indicate to its</w:t>
            </w:r>
            <w:r>
              <w:rPr>
                <w:noProof/>
              </w:rPr>
              <w:t xml:space="preserve"> parent </w:t>
            </w:r>
            <w:r w:rsidRPr="00BA4C4F">
              <w:rPr>
                <w:noProof/>
              </w:rPr>
              <w:t xml:space="preserve">node recommendations </w:t>
            </w:r>
            <w:r w:rsidRPr="00534BAB">
              <w:rPr>
                <w:strike/>
                <w:noProof/>
                <w:color w:val="FF0000"/>
              </w:rPr>
              <w:t>for such a restriction</w:t>
            </w:r>
            <w:r w:rsidR="00534BAB" w:rsidRPr="00534BAB">
              <w:rPr>
                <w:noProof/>
                <w:color w:val="FF0000"/>
              </w:rPr>
              <w:t xml:space="preserve"> for IAB-MT beams to be used for </w:t>
            </w:r>
            <w:r w:rsidR="00534BAB">
              <w:rPr>
                <w:noProof/>
                <w:color w:val="FF0000"/>
              </w:rPr>
              <w:t xml:space="preserve">its </w:t>
            </w:r>
            <w:r w:rsidR="00534BAB" w:rsidRPr="00534BAB">
              <w:rPr>
                <w:noProof/>
                <w:color w:val="FF0000"/>
              </w:rPr>
              <w:t xml:space="preserve">UL or </w:t>
            </w:r>
            <w:r w:rsidR="00534BAB">
              <w:rPr>
                <w:noProof/>
                <w:color w:val="FF0000"/>
              </w:rPr>
              <w:t xml:space="preserve">for </w:t>
            </w:r>
            <w:r w:rsidR="00534BAB" w:rsidRPr="00534BAB">
              <w:rPr>
                <w:noProof/>
                <w:color w:val="FF0000"/>
              </w:rPr>
              <w:t>DL transmissions</w:t>
            </w:r>
            <w:r w:rsidRPr="00BA4C4F">
              <w:rPr>
                <w:noProof/>
              </w:rPr>
              <w:t>.</w:t>
            </w:r>
            <w:r>
              <w:rPr>
                <w:noProof/>
              </w:rPr>
              <w:t xml:space="preserve"> Time resources where these restrictions/recommendations can apply are indicated via RRC, while the MAC CE further selects from these time resources the specific time resource configuration (comprising a list of slot indices) to which information provided in the MAC CE applies.</w:t>
            </w:r>
          </w:p>
          <w:p w14:paraId="60188FE6" w14:textId="77777777" w:rsidR="00893671" w:rsidRDefault="00893671" w:rsidP="00D65E0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15E4169" w14:textId="77777777" w:rsidR="004E774A" w:rsidRPr="004E774A" w:rsidRDefault="004E774A" w:rsidP="004E774A">
            <w:pPr>
              <w:pStyle w:val="CRCoverPage"/>
              <w:spacing w:after="0"/>
              <w:ind w:left="100"/>
              <w:rPr>
                <w:b/>
                <w:bCs/>
                <w:noProof/>
                <w:u w:val="single"/>
              </w:rPr>
            </w:pPr>
            <w:r w:rsidRPr="004E774A">
              <w:rPr>
                <w:b/>
                <w:bCs/>
                <w:noProof/>
                <w:u w:val="single"/>
              </w:rPr>
              <w:t xml:space="preserve">Impact Analysis </w:t>
            </w:r>
          </w:p>
          <w:p w14:paraId="48004019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CE1EE01" w14:textId="48D2246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  <w:r w:rsidRPr="004E774A">
              <w:rPr>
                <w:b/>
                <w:bCs/>
                <w:noProof/>
              </w:rPr>
              <w:t>Impacted 5G architecture options</w:t>
            </w:r>
            <w:r>
              <w:rPr>
                <w:noProof/>
              </w:rPr>
              <w:t xml:space="preserve">: NR SA, (NG)EN-DC, NE-DC,NR-DC  </w:t>
            </w:r>
          </w:p>
          <w:p w14:paraId="02748C03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B676C9F" w14:textId="7E85BCEA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  <w:r w:rsidRPr="004E774A">
              <w:rPr>
                <w:b/>
                <w:bCs/>
                <w:noProof/>
              </w:rPr>
              <w:t>Impacted functionality</w:t>
            </w:r>
            <w:r>
              <w:rPr>
                <w:noProof/>
              </w:rPr>
              <w:t xml:space="preserve">: Measurements </w:t>
            </w:r>
          </w:p>
          <w:p w14:paraId="49BF03D3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0029D6E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  <w:r w:rsidRPr="004E774A">
              <w:rPr>
                <w:b/>
                <w:bCs/>
                <w:noProof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3F5E4E64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9C3A133" w14:textId="0B620989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 If the network is implemented according to the CR and the UE is not, the </w:t>
            </w:r>
            <w:r w:rsidR="00597AA3">
              <w:rPr>
                <w:noProof/>
              </w:rPr>
              <w:t xml:space="preserve">IAB-node and its parent node may be misasligned </w:t>
            </w:r>
            <w:r w:rsidR="00022870">
              <w:rPr>
                <w:noProof/>
              </w:rPr>
              <w:t xml:space="preserve">in the interpretation about </w:t>
            </w:r>
            <w:r w:rsidR="00476902">
              <w:rPr>
                <w:noProof/>
              </w:rPr>
              <w:t>which beam to use</w:t>
            </w:r>
            <w:r>
              <w:rPr>
                <w:noProof/>
              </w:rPr>
              <w:t xml:space="preserve">. </w:t>
            </w:r>
          </w:p>
          <w:p w14:paraId="210BF141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3879CE" w14:textId="62330847" w:rsidR="00893671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 If the UE is implemented according to the CR and the network is not, there is no inter-operability issue</w:t>
            </w:r>
          </w:p>
          <w:p w14:paraId="4308514F" w14:textId="0219AC9E" w:rsidR="00F76E4C" w:rsidRDefault="00F76E4C" w:rsidP="00534B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45B35" w14:paraId="6E820B6C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9683E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0E445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1CB6B5A5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FD1EB5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8FAB98" w14:textId="03777133" w:rsidR="00345B35" w:rsidRPr="00721DE3" w:rsidRDefault="001C35F3" w:rsidP="00487201">
            <w:pPr>
              <w:pStyle w:val="CRCoverPage"/>
              <w:spacing w:after="0"/>
              <w:ind w:left="100"/>
              <w:rPr>
                <w:noProof/>
              </w:rPr>
            </w:pPr>
            <w:r w:rsidRPr="00721DE3">
              <w:rPr>
                <w:noProof/>
              </w:rPr>
              <w:t>If the CR is not approve</w:t>
            </w:r>
            <w:r w:rsidR="00D052FD" w:rsidRPr="00721DE3">
              <w:rPr>
                <w:noProof/>
              </w:rPr>
              <w:t>d</w:t>
            </w:r>
            <w:r w:rsidRPr="00721DE3">
              <w:rPr>
                <w:noProof/>
              </w:rPr>
              <w:t xml:space="preserve">, </w:t>
            </w:r>
            <w:r w:rsidR="00E60125">
              <w:rPr>
                <w:noProof/>
              </w:rPr>
              <w:t>the</w:t>
            </w:r>
            <w:r w:rsidR="00487201">
              <w:rPr>
                <w:noProof/>
              </w:rPr>
              <w:t xml:space="preserve"> use of recommended IAB-MT beam indications is wrongly described and leads to ambiguous interpretation at IAB-node and its parent node.</w:t>
            </w:r>
          </w:p>
        </w:tc>
      </w:tr>
      <w:tr w:rsidR="00345B35" w14:paraId="61B827B5" w14:textId="77777777" w:rsidTr="00345B35">
        <w:tc>
          <w:tcPr>
            <w:tcW w:w="2694" w:type="dxa"/>
            <w:gridSpan w:val="2"/>
          </w:tcPr>
          <w:p w14:paraId="28634319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11ECDA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60B11CB0" w14:textId="77777777" w:rsidTr="00345B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D833A7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14289E6" w14:textId="54FADD9D" w:rsidR="00345B35" w:rsidRDefault="00534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5.18.26</w:t>
            </w:r>
          </w:p>
        </w:tc>
      </w:tr>
      <w:tr w:rsidR="00345B35" w14:paraId="596AE49B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66781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D71FD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13B0FFF3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0E526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F3D0A7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553D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F0AABF8" w14:textId="77777777" w:rsidR="00345B35" w:rsidRDefault="00345B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44CBF" w14:textId="77777777" w:rsidR="00345B35" w:rsidRDefault="00345B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45B35" w14:paraId="2D7A0F0C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57C879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AB29077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5CFC26" w14:textId="2127D129" w:rsidR="00345B35" w:rsidRDefault="001C35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D420C41" w14:textId="77777777" w:rsidR="00345B35" w:rsidRDefault="00345B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DCFA44" w14:textId="77777777" w:rsidR="00345B35" w:rsidRDefault="00345B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45B35" w14:paraId="4D29ACD4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9FFB14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A6FFF31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9DB4DF" w14:textId="0F8FD422" w:rsidR="00345B35" w:rsidRDefault="001C35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E30A016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A7A33FF" w14:textId="77777777" w:rsidR="00345B35" w:rsidRDefault="00345B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45B35" w14:paraId="7071DF2D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D83022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ABB7080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D7CAC6" w14:textId="1BC9E5B5" w:rsidR="00345B35" w:rsidRDefault="001C35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88AD376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0DF4549" w14:textId="77777777" w:rsidR="00345B35" w:rsidRDefault="00345B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45B35" w14:paraId="40D13E9C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BC37F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CC9C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</w:p>
        </w:tc>
      </w:tr>
      <w:tr w:rsidR="00345B35" w14:paraId="7BBB5379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5BBA84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0F3D9B" w14:textId="2BA1B574" w:rsidR="00345B35" w:rsidRDefault="00345B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45B35" w14:paraId="7C0BC386" w14:textId="77777777" w:rsidTr="00345B35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E4603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350C112" w14:textId="77777777" w:rsidR="00345B35" w:rsidRDefault="00345B3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45B35" w14:paraId="04BA8923" w14:textId="77777777" w:rsidTr="00345B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58F2C6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682F3" w14:textId="77777777" w:rsidR="00345B35" w:rsidRDefault="00345B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7AA046" w14:textId="77777777" w:rsidR="001C35F3" w:rsidRDefault="001C35F3" w:rsidP="00ED2912">
      <w:pPr>
        <w:pStyle w:val="B1"/>
        <w:ind w:left="0" w:firstLine="0"/>
        <w:rPr>
          <w:rFonts w:eastAsia="MS Mincho"/>
        </w:rPr>
        <w:sectPr w:rsidR="001C35F3" w:rsidSect="002B26CF">
          <w:headerReference w:type="even" r:id="rId14"/>
          <w:headerReference w:type="default" r:id="rId15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bookmarkEnd w:id="0"/>
    <w:bookmarkEnd w:id="1"/>
    <w:p w14:paraId="704E17BD" w14:textId="759B9B8B" w:rsidR="001C35F3" w:rsidRPr="001C35F3" w:rsidRDefault="001C35F3" w:rsidP="001C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1C35F3">
        <w:rPr>
          <w:i/>
          <w:iCs/>
        </w:rPr>
        <w:lastRenderedPageBreak/>
        <w:t>START OF CHANGES</w:t>
      </w:r>
    </w:p>
    <w:p w14:paraId="3DA92C91" w14:textId="77777777" w:rsidR="006E63B2" w:rsidRPr="00CF0B9D" w:rsidRDefault="006E63B2" w:rsidP="006E63B2">
      <w:pPr>
        <w:pStyle w:val="Heading3"/>
        <w:rPr>
          <w:lang w:eastAsia="ko-KR"/>
        </w:rPr>
      </w:pPr>
      <w:bookmarkStart w:id="16" w:name="_Toc171712875"/>
      <w:bookmarkStart w:id="17" w:name="_Toc29239863"/>
      <w:bookmarkStart w:id="18" w:name="_Toc37296225"/>
      <w:bookmarkStart w:id="19" w:name="_Toc46490352"/>
      <w:bookmarkStart w:id="20" w:name="_Toc52752047"/>
      <w:bookmarkStart w:id="21" w:name="_Toc52796509"/>
      <w:bookmarkStart w:id="22" w:name="_Toc146701172"/>
      <w:bookmarkStart w:id="23" w:name="_Toc60777158"/>
      <w:bookmarkStart w:id="24" w:name="_Toc131064883"/>
      <w:bookmarkStart w:id="25" w:name="_Hlk54206873"/>
      <w:bookmarkStart w:id="26" w:name="_Toc131023587"/>
      <w:r w:rsidRPr="00CF0B9D">
        <w:rPr>
          <w:lang w:eastAsia="ko-KR"/>
        </w:rPr>
        <w:t>5.</w:t>
      </w:r>
      <w:r w:rsidRPr="00CF0B9D">
        <w:rPr>
          <w:rFonts w:eastAsia="SimSun"/>
          <w:lang w:eastAsia="zh-CN"/>
        </w:rPr>
        <w:t>18.26</w:t>
      </w:r>
      <w:r w:rsidRPr="00CF0B9D">
        <w:rPr>
          <w:lang w:eastAsia="ko-KR"/>
        </w:rPr>
        <w:tab/>
        <w:t>Restricted and recommended beam indication for IAB</w:t>
      </w:r>
    </w:p>
    <w:p w14:paraId="1E1F837B" w14:textId="2148B525" w:rsidR="006E63B2" w:rsidRPr="00CF0B9D" w:rsidRDefault="006E63B2" w:rsidP="006E63B2">
      <w:pPr>
        <w:rPr>
          <w:lang w:eastAsia="ko-KR"/>
        </w:rPr>
      </w:pPr>
      <w:r w:rsidRPr="00CF0B9D">
        <w:rPr>
          <w:lang w:eastAsia="ko-KR"/>
        </w:rPr>
        <w:t xml:space="preserve">Child IAB-DU Restricted Beam Indication MAC CE is used by an IAB-node to indicate to its child node spatial resources and associated frequency information where simultaneous transmission/reception from the IAB-MT and transmission from the IAB-DU cells is restricted. </w:t>
      </w:r>
      <w:r w:rsidRPr="00CF0B9D">
        <w:rPr>
          <w:noProof/>
        </w:rPr>
        <w:t xml:space="preserve">IAB-MT Recommended Beam Indication MAC CE is used by an IAB-node to indicate to its parent node recommendations for </w:t>
      </w:r>
      <w:del w:id="27" w:author="Ericsson" w:date="2024-08-02T15:57:00Z" w16du:dateUtc="2024-08-02T12:57:00Z">
        <w:r w:rsidRPr="00CF0B9D" w:rsidDel="006E63B2">
          <w:rPr>
            <w:noProof/>
          </w:rPr>
          <w:delText>such a restriction</w:delText>
        </w:r>
      </w:del>
      <w:ins w:id="28" w:author="Ericsson" w:date="2024-08-02T15:57:00Z" w16du:dateUtc="2024-08-02T12:57:00Z">
        <w:r>
          <w:rPr>
            <w:noProof/>
          </w:rPr>
          <w:t xml:space="preserve">IAB-MT beams to be used for </w:t>
        </w:r>
      </w:ins>
      <w:ins w:id="29" w:author="Ericsson" w:date="2024-08-02T15:58:00Z" w16du:dateUtc="2024-08-02T12:58:00Z">
        <w:r>
          <w:rPr>
            <w:noProof/>
          </w:rPr>
          <w:t xml:space="preserve">the </w:t>
        </w:r>
        <w:r w:rsidR="00D35727">
          <w:rPr>
            <w:noProof/>
          </w:rPr>
          <w:t>UL or DL transmissions of the IAB-MT</w:t>
        </w:r>
      </w:ins>
      <w:r w:rsidRPr="00CF0B9D">
        <w:rPr>
          <w:noProof/>
        </w:rPr>
        <w:t>. Time resources where these restrictions/recommendations can apply are indicated via RRC,</w:t>
      </w:r>
      <w:r w:rsidRPr="00CF0B9D">
        <w:t xml:space="preserve"> </w:t>
      </w:r>
      <w:r w:rsidRPr="00CF0B9D">
        <w:rPr>
          <w:noProof/>
        </w:rPr>
        <w:t>while the MAC CE further selects from these time resources the specific time resource configuration (comprising a list of slot indices) to which information provided in the MAC CE applies.</w:t>
      </w:r>
    </w:p>
    <w:p w14:paraId="3A03C021" w14:textId="77777777" w:rsidR="006E63B2" w:rsidRPr="00CF0B9D" w:rsidRDefault="006E63B2" w:rsidP="006E63B2">
      <w:pPr>
        <w:rPr>
          <w:lang w:eastAsia="ko-KR"/>
        </w:rPr>
      </w:pPr>
      <w:r w:rsidRPr="00CF0B9D">
        <w:rPr>
          <w:lang w:eastAsia="ko-KR"/>
        </w:rPr>
        <w:t>Upon reception of a Child IAB-DU Restricted Beam Indication MAC CE the IAB-node shall:</w:t>
      </w:r>
    </w:p>
    <w:p w14:paraId="3CEE7F8A" w14:textId="77777777" w:rsidR="006E63B2" w:rsidRPr="00CF0B9D" w:rsidRDefault="006E63B2" w:rsidP="006E63B2">
      <w:pPr>
        <w:pStyle w:val="B1"/>
        <w:rPr>
          <w:lang w:eastAsia="ko-KR"/>
        </w:rPr>
      </w:pPr>
      <w:r w:rsidRPr="00CF0B9D">
        <w:rPr>
          <w:lang w:eastAsia="ko-KR"/>
        </w:rPr>
        <w:t>-</w:t>
      </w:r>
      <w:r w:rsidRPr="00CF0B9D">
        <w:rPr>
          <w:lang w:eastAsia="ko-KR"/>
        </w:rPr>
        <w:tab/>
        <w:t>a</w:t>
      </w:r>
      <w:r w:rsidRPr="00CF0B9D">
        <w:rPr>
          <w:noProof/>
          <w:lang w:eastAsia="zh-CN"/>
        </w:rPr>
        <w:t xml:space="preserve">pply the configuration signalled in the MAC CE to the time slots indicated in </w:t>
      </w:r>
      <w:r w:rsidRPr="00CF0B9D">
        <w:rPr>
          <w:i/>
          <w:noProof/>
        </w:rPr>
        <w:t>IAB-ResourceConfig</w:t>
      </w:r>
      <w:r w:rsidRPr="00CF0B9D">
        <w:rPr>
          <w:noProof/>
        </w:rPr>
        <w:t xml:space="preserve"> (</w:t>
      </w:r>
      <w:r w:rsidRPr="00CF0B9D">
        <w:t xml:space="preserve">as specified in TS 38.331 [5]) </w:t>
      </w:r>
      <w:r w:rsidRPr="00CF0B9D">
        <w:rPr>
          <w:noProof/>
        </w:rPr>
        <w:t xml:space="preserve">which contains </w:t>
      </w:r>
      <w:r w:rsidRPr="00CF0B9D">
        <w:rPr>
          <w:i/>
          <w:noProof/>
        </w:rPr>
        <w:t>iab-ResourceConfigID</w:t>
      </w:r>
      <w:r w:rsidRPr="00CF0B9D">
        <w:rPr>
          <w:noProof/>
        </w:rPr>
        <w:t xml:space="preserve"> parameter </w:t>
      </w:r>
      <w:r w:rsidRPr="00CF0B9D">
        <w:rPr>
          <w:noProof/>
          <w:lang w:eastAsia="zh-CN"/>
        </w:rPr>
        <w:t xml:space="preserve">which matches the </w:t>
      </w:r>
      <w:r w:rsidRPr="00CF0B9D">
        <w:rPr>
          <w:noProof/>
        </w:rPr>
        <w:t>Resource Configuration ID</w:t>
      </w:r>
      <w:r w:rsidRPr="00CF0B9D">
        <w:rPr>
          <w:noProof/>
          <w:lang w:eastAsia="zh-CN"/>
        </w:rPr>
        <w:t xml:space="preserve"> field of the MAC CE.</w:t>
      </w:r>
    </w:p>
    <w:p w14:paraId="249FAAE6" w14:textId="77777777" w:rsidR="006E63B2" w:rsidRPr="00CF0B9D" w:rsidRDefault="006E63B2" w:rsidP="006E63B2">
      <w:r w:rsidRPr="00CF0B9D">
        <w:t>The MAC entity may:</w:t>
      </w:r>
    </w:p>
    <w:p w14:paraId="1C6C0443" w14:textId="77777777" w:rsidR="006E63B2" w:rsidRPr="00CF0B9D" w:rsidRDefault="006E63B2" w:rsidP="006E63B2">
      <w:pPr>
        <w:pStyle w:val="B1"/>
      </w:pPr>
      <w:r w:rsidRPr="00CF0B9D">
        <w:t>1&gt;</w:t>
      </w:r>
      <w:r w:rsidRPr="00CF0B9D">
        <w:tab/>
        <w:t>if an IAB-MT Recommended Beam Indication query has not been triggered:</w:t>
      </w:r>
    </w:p>
    <w:p w14:paraId="76EC357C" w14:textId="77777777" w:rsidR="006E63B2" w:rsidRPr="00CF0B9D" w:rsidRDefault="006E63B2" w:rsidP="006E63B2">
      <w:pPr>
        <w:pStyle w:val="B2"/>
      </w:pPr>
      <w:r w:rsidRPr="00CF0B9D">
        <w:t>2&gt;</w:t>
      </w:r>
      <w:r w:rsidRPr="00CF0B9D">
        <w:tab/>
        <w:t>trigger an IAB-MT Recommended Beam Indication query for this Serving Cell.</w:t>
      </w:r>
    </w:p>
    <w:p w14:paraId="5ECCCA42" w14:textId="77777777" w:rsidR="006E63B2" w:rsidRPr="00CF0B9D" w:rsidRDefault="006E63B2" w:rsidP="006E63B2">
      <w:r w:rsidRPr="00CF0B9D">
        <w:t>If the MAC entity has UL resources allocated for new transmission the MAC entity shall:</w:t>
      </w:r>
    </w:p>
    <w:p w14:paraId="71783BB0" w14:textId="77777777" w:rsidR="006E63B2" w:rsidRPr="00CF0B9D" w:rsidRDefault="006E63B2" w:rsidP="006E63B2">
      <w:pPr>
        <w:pStyle w:val="B1"/>
      </w:pPr>
      <w:r w:rsidRPr="00CF0B9D">
        <w:t>1&gt;</w:t>
      </w:r>
      <w:r w:rsidRPr="00CF0B9D">
        <w:tab/>
        <w:t>for each IAB-MT Recommended Beam Indication query that has been triggered and not cancelled:</w:t>
      </w:r>
    </w:p>
    <w:p w14:paraId="2C96B67D" w14:textId="77777777" w:rsidR="006E63B2" w:rsidRPr="00CF0B9D" w:rsidRDefault="006E63B2" w:rsidP="006E63B2">
      <w:pPr>
        <w:pStyle w:val="B2"/>
        <w:rPr>
          <w:rFonts w:eastAsia="Malgun Gothic"/>
        </w:rPr>
      </w:pPr>
      <w:r w:rsidRPr="00CF0B9D">
        <w:rPr>
          <w:rFonts w:eastAsia="Malgun Gothic"/>
        </w:rPr>
        <w:t>2&gt;</w:t>
      </w:r>
      <w:r w:rsidRPr="00CF0B9D">
        <w:rPr>
          <w:rFonts w:eastAsia="Malgun Gothic"/>
        </w:rPr>
        <w:tab/>
        <w:t xml:space="preserve">if the allocated UL resources can accommodate </w:t>
      </w:r>
      <w:proofErr w:type="gramStart"/>
      <w:r w:rsidRPr="00CF0B9D">
        <w:rPr>
          <w:rFonts w:eastAsia="Malgun Gothic"/>
        </w:rPr>
        <w:t>a</w:t>
      </w:r>
      <w:proofErr w:type="gramEnd"/>
      <w:r w:rsidRPr="00CF0B9D">
        <w:rPr>
          <w:rFonts w:eastAsia="Malgun Gothic"/>
        </w:rPr>
        <w:t xml:space="preserve"> </w:t>
      </w:r>
      <w:r w:rsidRPr="00CF0B9D">
        <w:t xml:space="preserve">IAB-MT Recommended Beam Indication </w:t>
      </w:r>
      <w:r w:rsidRPr="00CF0B9D">
        <w:rPr>
          <w:rFonts w:eastAsia="Malgun Gothic"/>
        </w:rPr>
        <w:t xml:space="preserve">MAC CE plus its </w:t>
      </w:r>
      <w:proofErr w:type="spellStart"/>
      <w:r w:rsidRPr="00CF0B9D">
        <w:rPr>
          <w:rFonts w:eastAsia="Malgun Gothic"/>
        </w:rPr>
        <w:t>subheader</w:t>
      </w:r>
      <w:proofErr w:type="spellEnd"/>
      <w:r w:rsidRPr="00CF0B9D">
        <w:rPr>
          <w:rFonts w:eastAsia="Malgun Gothic"/>
        </w:rPr>
        <w:t xml:space="preserve"> as a result of LCP as defined in clause 5.4.3.1:</w:t>
      </w:r>
    </w:p>
    <w:p w14:paraId="2CE3B44D" w14:textId="77777777" w:rsidR="006E63B2" w:rsidRPr="00CF0B9D" w:rsidRDefault="006E63B2" w:rsidP="006E63B2">
      <w:pPr>
        <w:pStyle w:val="B3"/>
        <w:rPr>
          <w:rFonts w:eastAsia="Malgun Gothic"/>
        </w:rPr>
      </w:pPr>
      <w:r w:rsidRPr="00CF0B9D">
        <w:rPr>
          <w:rFonts w:eastAsia="Malgun Gothic"/>
        </w:rPr>
        <w:t>3&gt;</w:t>
      </w:r>
      <w:r w:rsidRPr="00CF0B9D">
        <w:rPr>
          <w:rFonts w:eastAsia="Malgun Gothic"/>
        </w:rPr>
        <w:tab/>
        <w:t xml:space="preserve">instruct the Multiplexing and Assembly procedure to generate the </w:t>
      </w:r>
      <w:r w:rsidRPr="00CF0B9D">
        <w:t>IAB-MT Recommended Beam Indication</w:t>
      </w:r>
      <w:r w:rsidRPr="00CF0B9D">
        <w:rPr>
          <w:rFonts w:eastAsia="Malgun Gothic"/>
        </w:rPr>
        <w:t xml:space="preserve"> MAC </w:t>
      </w:r>
      <w:proofErr w:type="gramStart"/>
      <w:r w:rsidRPr="00CF0B9D">
        <w:rPr>
          <w:rFonts w:eastAsia="Malgun Gothic"/>
        </w:rPr>
        <w:t>CE;</w:t>
      </w:r>
      <w:proofErr w:type="gramEnd"/>
    </w:p>
    <w:p w14:paraId="34BE1DD0" w14:textId="613BDB0A" w:rsidR="00F348D2" w:rsidRPr="00D35727" w:rsidRDefault="006E63B2" w:rsidP="00D35727">
      <w:pPr>
        <w:pStyle w:val="B3"/>
        <w:rPr>
          <w:rFonts w:eastAsia="Malgun Gothic"/>
        </w:rPr>
      </w:pPr>
      <w:r w:rsidRPr="00CF0B9D">
        <w:rPr>
          <w:rFonts w:eastAsia="Malgun Gothic"/>
        </w:rPr>
        <w:t>3&gt;</w:t>
      </w:r>
      <w:r w:rsidRPr="00CF0B9D">
        <w:rPr>
          <w:rFonts w:eastAsia="Malgun Gothic"/>
        </w:rPr>
        <w:tab/>
        <w:t>cancel this IAB-MT Recommended Beam Indication query</w:t>
      </w:r>
      <w:r w:rsidRPr="00CF0B9D">
        <w:t>.</w:t>
      </w:r>
      <w:bookmarkEnd w:id="16"/>
    </w:p>
    <w:p w14:paraId="3D3101E6" w14:textId="4B1EE7C1" w:rsidR="009C3BA2" w:rsidRPr="001C35F3" w:rsidRDefault="009C3BA2" w:rsidP="009C3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bookmarkStart w:id="30" w:name="_Hlk131639059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i/>
          <w:iCs/>
        </w:rPr>
        <w:t>ND</w:t>
      </w:r>
      <w:r w:rsidRPr="001C35F3">
        <w:rPr>
          <w:i/>
          <w:iCs/>
        </w:rPr>
        <w:t xml:space="preserve"> OF CHANGES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26"/>
    <w:bookmarkEnd w:id="30"/>
    <w:p w14:paraId="18A40F63" w14:textId="77777777" w:rsidR="00AB3B86" w:rsidRDefault="00AB3B86" w:rsidP="00AB3B86">
      <w:pPr>
        <w:widowControl w:val="0"/>
        <w:overflowPunct/>
        <w:autoSpaceDE/>
        <w:autoSpaceDN/>
        <w:adjustRightInd/>
        <w:snapToGrid w:val="0"/>
        <w:spacing w:after="160" w:line="259" w:lineRule="auto"/>
        <w:jc w:val="both"/>
        <w:textAlignment w:val="auto"/>
        <w:rPr>
          <w:rFonts w:eastAsia="SimSun"/>
          <w:kern w:val="2"/>
          <w:sz w:val="21"/>
          <w:szCs w:val="24"/>
          <w:lang w:val="en-US" w:eastAsia="zh-CN"/>
        </w:rPr>
      </w:pPr>
    </w:p>
    <w:sectPr w:rsidR="00AB3B86" w:rsidSect="00534BAB">
      <w:headerReference w:type="default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C9C6B" w14:textId="77777777" w:rsidR="00681532" w:rsidRDefault="00681532">
      <w:pPr>
        <w:spacing w:after="0"/>
      </w:pPr>
      <w:r>
        <w:separator/>
      </w:r>
    </w:p>
  </w:endnote>
  <w:endnote w:type="continuationSeparator" w:id="0">
    <w:p w14:paraId="674938B5" w14:textId="77777777" w:rsidR="00681532" w:rsidRDefault="00681532">
      <w:pPr>
        <w:spacing w:after="0"/>
      </w:pPr>
      <w:r>
        <w:continuationSeparator/>
      </w:r>
    </w:p>
  </w:endnote>
  <w:endnote w:type="continuationNotice" w:id="1">
    <w:p w14:paraId="59344634" w14:textId="77777777" w:rsidR="00681532" w:rsidRDefault="006815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9BF1A" w14:textId="77777777" w:rsidR="00681532" w:rsidRDefault="00681532">
      <w:pPr>
        <w:spacing w:after="0"/>
      </w:pPr>
      <w:r>
        <w:separator/>
      </w:r>
    </w:p>
  </w:footnote>
  <w:footnote w:type="continuationSeparator" w:id="0">
    <w:p w14:paraId="04665968" w14:textId="77777777" w:rsidR="00681532" w:rsidRDefault="00681532">
      <w:pPr>
        <w:spacing w:after="0"/>
      </w:pPr>
      <w:r>
        <w:continuationSeparator/>
      </w:r>
    </w:p>
  </w:footnote>
  <w:footnote w:type="continuationNotice" w:id="1">
    <w:p w14:paraId="12CB3593" w14:textId="77777777" w:rsidR="00681532" w:rsidRDefault="0068153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4B18C" w14:textId="77777777" w:rsidR="00D27132" w:rsidRDefault="00D27132" w:rsidP="0025554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A5E47" w14:textId="7E785BCF" w:rsidR="00D27132" w:rsidRPr="00AC4535" w:rsidRDefault="00D27132" w:rsidP="00CA3ECC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11416" w14:textId="6A66FE25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0C30CBA7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4F4FD9"/>
    <w:multiLevelType w:val="multilevel"/>
    <w:tmpl w:val="EFC6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A841E26"/>
    <w:multiLevelType w:val="hybridMultilevel"/>
    <w:tmpl w:val="E968FE00"/>
    <w:lvl w:ilvl="0" w:tplc="7E421604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27422E0"/>
    <w:multiLevelType w:val="multilevel"/>
    <w:tmpl w:val="12742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25DA4FE0"/>
    <w:multiLevelType w:val="hybridMultilevel"/>
    <w:tmpl w:val="A7D89744"/>
    <w:lvl w:ilvl="0" w:tplc="198EA918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35276709"/>
    <w:multiLevelType w:val="hybridMultilevel"/>
    <w:tmpl w:val="49B62AE2"/>
    <w:lvl w:ilvl="0" w:tplc="4FDACDF2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43BE0681"/>
    <w:multiLevelType w:val="hybridMultilevel"/>
    <w:tmpl w:val="61DE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5E329B4"/>
    <w:multiLevelType w:val="hybridMultilevel"/>
    <w:tmpl w:val="2782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 w15:restartNumberingAfterBreak="0">
    <w:nsid w:val="6FD33959"/>
    <w:multiLevelType w:val="hybridMultilevel"/>
    <w:tmpl w:val="7B305F48"/>
    <w:lvl w:ilvl="0" w:tplc="33F004C6">
      <w:start w:val="5"/>
      <w:numFmt w:val="bullet"/>
      <w:lvlText w:val="-"/>
      <w:lvlJc w:val="left"/>
      <w:pPr>
        <w:ind w:left="55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17107849">
    <w:abstractNumId w:val="0"/>
  </w:num>
  <w:num w:numId="2" w16cid:durableId="1743603048">
    <w:abstractNumId w:val="23"/>
  </w:num>
  <w:num w:numId="3" w16cid:durableId="756556103">
    <w:abstractNumId w:val="28"/>
  </w:num>
  <w:num w:numId="4" w16cid:durableId="1298681283">
    <w:abstractNumId w:val="26"/>
  </w:num>
  <w:num w:numId="5" w16cid:durableId="161256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7"/>
  </w:num>
  <w:num w:numId="8" w16cid:durableId="950624011">
    <w:abstractNumId w:val="6"/>
  </w:num>
  <w:num w:numId="9" w16cid:durableId="187371478">
    <w:abstractNumId w:val="5"/>
  </w:num>
  <w:num w:numId="10" w16cid:durableId="327248777">
    <w:abstractNumId w:val="4"/>
  </w:num>
  <w:num w:numId="11" w16cid:durableId="1335494168">
    <w:abstractNumId w:val="3"/>
  </w:num>
  <w:num w:numId="12" w16cid:durableId="1470635692">
    <w:abstractNumId w:val="2"/>
  </w:num>
  <w:num w:numId="13" w16cid:durableId="222065637">
    <w:abstractNumId w:val="1"/>
  </w:num>
  <w:num w:numId="14" w16cid:durableId="608775017">
    <w:abstractNumId w:val="29"/>
  </w:num>
  <w:num w:numId="15" w16cid:durableId="1152603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10"/>
  </w:num>
  <w:num w:numId="17" w16cid:durableId="368919375">
    <w:abstractNumId w:val="30"/>
  </w:num>
  <w:num w:numId="18" w16cid:durableId="1674911730">
    <w:abstractNumId w:val="13"/>
  </w:num>
  <w:num w:numId="19" w16cid:durableId="1046639535">
    <w:abstractNumId w:val="35"/>
  </w:num>
  <w:num w:numId="20" w16cid:durableId="236787153">
    <w:abstractNumId w:val="16"/>
  </w:num>
  <w:num w:numId="21" w16cid:durableId="701511839">
    <w:abstractNumId w:val="8"/>
  </w:num>
  <w:num w:numId="22" w16cid:durableId="1059205307">
    <w:abstractNumId w:val="31"/>
  </w:num>
  <w:num w:numId="23" w16cid:durableId="1596865912">
    <w:abstractNumId w:val="18"/>
  </w:num>
  <w:num w:numId="24" w16cid:durableId="1099132764">
    <w:abstractNumId w:val="24"/>
  </w:num>
  <w:num w:numId="25" w16cid:durableId="1395662286">
    <w:abstractNumId w:val="15"/>
  </w:num>
  <w:num w:numId="26" w16cid:durableId="214583011">
    <w:abstractNumId w:val="11"/>
  </w:num>
  <w:num w:numId="27" w16cid:durableId="362094831">
    <w:abstractNumId w:val="25"/>
  </w:num>
  <w:num w:numId="28" w16cid:durableId="532310444">
    <w:abstractNumId w:val="34"/>
  </w:num>
  <w:num w:numId="29" w16cid:durableId="1322123802">
    <w:abstractNumId w:val="19"/>
  </w:num>
  <w:num w:numId="30" w16cid:durableId="1060247834">
    <w:abstractNumId w:val="33"/>
  </w:num>
  <w:num w:numId="31" w16cid:durableId="1932885108">
    <w:abstractNumId w:val="22"/>
  </w:num>
  <w:num w:numId="32" w16cid:durableId="1063868543">
    <w:abstractNumId w:val="9"/>
  </w:num>
  <w:num w:numId="33" w16cid:durableId="159589481">
    <w:abstractNumId w:val="32"/>
  </w:num>
  <w:num w:numId="34" w16cid:durableId="1713963124">
    <w:abstractNumId w:val="17"/>
  </w:num>
  <w:num w:numId="35" w16cid:durableId="470438788">
    <w:abstractNumId w:val="12"/>
  </w:num>
  <w:num w:numId="36" w16cid:durableId="1514296563">
    <w:abstractNumId w:val="21"/>
  </w:num>
  <w:num w:numId="37" w16cid:durableId="1475945068">
    <w:abstractNumId w:val="27"/>
  </w:num>
  <w:num w:numId="38" w16cid:durableId="1114901651">
    <w:abstractNumId w:val="14"/>
  </w:num>
  <w:num w:numId="39" w16cid:durableId="107938936">
    <w:abstractNumId w:val="2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6E6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870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4F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1EF9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5F3C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363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1E98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5A9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44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862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20C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3F9C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BD2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98"/>
    <w:rsid w:val="001A48C9"/>
    <w:rsid w:val="001A4F3B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0EEA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5F3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D7FD8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844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3C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30E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A36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E3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4F59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4C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4D10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A9E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996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36F"/>
    <w:rsid w:val="00305409"/>
    <w:rsid w:val="00305BF3"/>
    <w:rsid w:val="00305C17"/>
    <w:rsid w:val="00305C4E"/>
    <w:rsid w:val="00306103"/>
    <w:rsid w:val="0030618F"/>
    <w:rsid w:val="00306B58"/>
    <w:rsid w:val="00306E14"/>
    <w:rsid w:val="00306F21"/>
    <w:rsid w:val="00307063"/>
    <w:rsid w:val="003070C7"/>
    <w:rsid w:val="003071C2"/>
    <w:rsid w:val="003072FD"/>
    <w:rsid w:val="0030773F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358"/>
    <w:rsid w:val="003214D8"/>
    <w:rsid w:val="00321594"/>
    <w:rsid w:val="00321A36"/>
    <w:rsid w:val="00321E23"/>
    <w:rsid w:val="0032285F"/>
    <w:rsid w:val="00322A22"/>
    <w:rsid w:val="00322BB6"/>
    <w:rsid w:val="00322F94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35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57D"/>
    <w:rsid w:val="00370656"/>
    <w:rsid w:val="00370753"/>
    <w:rsid w:val="00370B66"/>
    <w:rsid w:val="00370BF4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6ED3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6C7F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4D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BAE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129"/>
    <w:rsid w:val="003F640C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3F7DF1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26A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1D73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27B8C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BA5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3D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AD7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902"/>
    <w:rsid w:val="00476E60"/>
    <w:rsid w:val="00477595"/>
    <w:rsid w:val="004776A6"/>
    <w:rsid w:val="00477803"/>
    <w:rsid w:val="00477B1B"/>
    <w:rsid w:val="004804E1"/>
    <w:rsid w:val="00480718"/>
    <w:rsid w:val="00480B3B"/>
    <w:rsid w:val="00480CE4"/>
    <w:rsid w:val="00480E01"/>
    <w:rsid w:val="004811E9"/>
    <w:rsid w:val="00481215"/>
    <w:rsid w:val="004815DE"/>
    <w:rsid w:val="0048193F"/>
    <w:rsid w:val="00481C57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1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690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A5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74A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8E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0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BA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CB2"/>
    <w:rsid w:val="00540D0D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A96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202"/>
    <w:rsid w:val="00550625"/>
    <w:rsid w:val="00550633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1F9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9BD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AA3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46C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182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27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A24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495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461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532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6FE5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4C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327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3B2"/>
    <w:rsid w:val="006E6E73"/>
    <w:rsid w:val="006E702D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DE3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A63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844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4E8D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847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7C7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CE4"/>
    <w:rsid w:val="00802F09"/>
    <w:rsid w:val="00802FB1"/>
    <w:rsid w:val="008036D7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1CC7"/>
    <w:rsid w:val="00812831"/>
    <w:rsid w:val="00812834"/>
    <w:rsid w:val="008129B7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37"/>
    <w:rsid w:val="00832DA8"/>
    <w:rsid w:val="008331FD"/>
    <w:rsid w:val="00833252"/>
    <w:rsid w:val="008332AE"/>
    <w:rsid w:val="00833458"/>
    <w:rsid w:val="00833659"/>
    <w:rsid w:val="0083386C"/>
    <w:rsid w:val="00833A34"/>
    <w:rsid w:val="00833FFD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1D70"/>
    <w:rsid w:val="008626E7"/>
    <w:rsid w:val="0086280D"/>
    <w:rsid w:val="00862BE9"/>
    <w:rsid w:val="00863B4F"/>
    <w:rsid w:val="00863CE8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71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54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478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A0A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45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C32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3D9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2F9E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3A6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9CB"/>
    <w:rsid w:val="00950C68"/>
    <w:rsid w:val="00950D33"/>
    <w:rsid w:val="009512E7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52A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BA2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B81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826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091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245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525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8CD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FBD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9AD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9B2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609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B86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8C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8EE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DC1"/>
    <w:rsid w:val="00AF5F85"/>
    <w:rsid w:val="00AF64AD"/>
    <w:rsid w:val="00AF6944"/>
    <w:rsid w:val="00AF69E2"/>
    <w:rsid w:val="00AF6AF6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8BF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5F5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349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0EA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BDA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C4F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573D"/>
    <w:rsid w:val="00BE5DD2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245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0E6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D6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19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951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A4A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7BD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0D1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00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B1E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5CFB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78B"/>
    <w:rsid w:val="00CC3950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143D"/>
    <w:rsid w:val="00CD1D71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2FD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608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4D1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727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0A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0A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D64"/>
    <w:rsid w:val="00DB5E9A"/>
    <w:rsid w:val="00DB6133"/>
    <w:rsid w:val="00DB6990"/>
    <w:rsid w:val="00DB6B82"/>
    <w:rsid w:val="00DB6BF5"/>
    <w:rsid w:val="00DB6EED"/>
    <w:rsid w:val="00DB6EF9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28E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AEC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6E8"/>
    <w:rsid w:val="00DE7A03"/>
    <w:rsid w:val="00DE7B28"/>
    <w:rsid w:val="00DF0252"/>
    <w:rsid w:val="00DF085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66"/>
    <w:rsid w:val="00DF6190"/>
    <w:rsid w:val="00DF62CD"/>
    <w:rsid w:val="00DF63E5"/>
    <w:rsid w:val="00DF6454"/>
    <w:rsid w:val="00DF65AF"/>
    <w:rsid w:val="00DF6DAB"/>
    <w:rsid w:val="00DF6EAD"/>
    <w:rsid w:val="00DF712D"/>
    <w:rsid w:val="00DF7178"/>
    <w:rsid w:val="00DF76BA"/>
    <w:rsid w:val="00DF76F8"/>
    <w:rsid w:val="00DF77DD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D80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172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125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BB0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1EDE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62F"/>
    <w:rsid w:val="00EB09B7"/>
    <w:rsid w:val="00EB09C0"/>
    <w:rsid w:val="00EB0D97"/>
    <w:rsid w:val="00EB0DD3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A6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912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8CE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00A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7AA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4DAC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157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48D2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42"/>
    <w:rsid w:val="00F37BB8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0A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665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A6A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7FD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E4C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4"/>
    <w:rsid w:val="00FA0D15"/>
    <w:rsid w:val="00FA1266"/>
    <w:rsid w:val="00FA17E2"/>
    <w:rsid w:val="00FA1B7B"/>
    <w:rsid w:val="00FA1D56"/>
    <w:rsid w:val="00FA1E41"/>
    <w:rsid w:val="00FA1E54"/>
    <w:rsid w:val="00FA1FDF"/>
    <w:rsid w:val="00FA2264"/>
    <w:rsid w:val="00FA248F"/>
    <w:rsid w:val="00FA2BD2"/>
    <w:rsid w:val="00FA2C88"/>
    <w:rsid w:val="00FA2DC6"/>
    <w:rsid w:val="00FA2E59"/>
    <w:rsid w:val="00FA2F74"/>
    <w:rsid w:val="00FA35A8"/>
    <w:rsid w:val="00FA377F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A6F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chartTrackingRefBased/>
  <w15:docId w15:val="{395B9188-68CE-424D-9466-F878541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026E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EB062F"/>
    <w:pPr>
      <w:numPr>
        <w:numId w:val="3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qFormat/>
    <w:rsid w:val="00C86F00"/>
  </w:style>
  <w:style w:type="character" w:styleId="Strong">
    <w:name w:val="Strong"/>
    <w:uiPriority w:val="22"/>
    <w:qFormat/>
    <w:rsid w:val="00C33019"/>
    <w:rPr>
      <w:b/>
      <w:bCs/>
    </w:rPr>
  </w:style>
  <w:style w:type="paragraph" w:customStyle="1" w:styleId="xmsonormal">
    <w:name w:val="xmsonormal"/>
    <w:basedOn w:val="Normal"/>
    <w:rsid w:val="00C330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48C7D-5B92-42C3-B01D-FE87C6518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94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7560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Ericsson</cp:lastModifiedBy>
  <cp:revision>21</cp:revision>
  <cp:lastPrinted>2017-05-08T10:55:00Z</cp:lastPrinted>
  <dcterms:created xsi:type="dcterms:W3CDTF">2024-08-02T09:45:00Z</dcterms:created>
  <dcterms:modified xsi:type="dcterms:W3CDTF">2024-08-20T15:53:00Z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63b0fc82-7086-4885-9341-997b72c454f4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