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8FFE" w14:textId="0CFD1C4A"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Header"/>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ListParagraph"/>
        <w:numPr>
          <w:ilvl w:val="0"/>
          <w:numId w:val="7"/>
        </w:numPr>
        <w:rPr>
          <w:rFonts w:ascii="Arial" w:hAnsi="Arial" w:cs="Arial"/>
          <w:lang w:eastAsia="zh-CN"/>
        </w:rPr>
      </w:pPr>
      <w:r w:rsidRPr="00C77DF8">
        <w:rPr>
          <w:rFonts w:ascii="Arial" w:hAnsi="Arial" w:cs="Arial"/>
          <w:lang w:eastAsia="zh-CN"/>
        </w:rPr>
        <w:t xml:space="preserve">If </w:t>
      </w:r>
      <w:proofErr w:type="spellStart"/>
      <w:r w:rsidRPr="00C77DF8">
        <w:rPr>
          <w:rFonts w:ascii="Arial" w:hAnsi="Arial" w:cs="Arial"/>
          <w:lang w:eastAsia="zh-CN"/>
        </w:rPr>
        <w:t>RRCSetup</w:t>
      </w:r>
      <w:proofErr w:type="spellEnd"/>
      <w:r w:rsidRPr="00C77DF8">
        <w:rPr>
          <w:rFonts w:ascii="Arial" w:hAnsi="Arial" w:cs="Arial"/>
          <w:lang w:eastAsia="zh-CN"/>
        </w:rPr>
        <w:t xml:space="preserve"> is received during SDT, the UE will discard any pending UL data and set up a new RRC Connection. Thus, the pending UL data will be lost.  </w:t>
      </w:r>
    </w:p>
    <w:p w14:paraId="495A834C" w14:textId="7916E638" w:rsidR="00C30ABE" w:rsidRPr="00C30ABE" w:rsidDel="002368A9" w:rsidRDefault="00C77DF8" w:rsidP="00C30ABE">
      <w:pPr>
        <w:pStyle w:val="ListParagraph"/>
        <w:numPr>
          <w:ilvl w:val="0"/>
          <w:numId w:val="7"/>
        </w:numPr>
        <w:jc w:val="both"/>
        <w:rPr>
          <w:del w:id="0" w:author="Jussi-Pekka Koskinen (Nokia)" w:date="2024-08-20T15:04:00Z"/>
          <w:rFonts w:ascii="Arial" w:hAnsi="Arial" w:cs="Arial"/>
          <w:lang w:eastAsia="zh-CN"/>
        </w:rPr>
      </w:pPr>
      <w:del w:id="1" w:author="Jussi-Pekka Koskinen (Nokia)" w:date="2024-08-20T15:04:00Z">
        <w:r w:rsidDel="002368A9">
          <w:rPr>
            <w:rFonts w:ascii="Arial" w:hAnsi="Arial" w:cs="Arial"/>
            <w:lang w:eastAsia="zh-CN"/>
          </w:rPr>
          <w:delText xml:space="preserve">If RRCSetup is received </w:delText>
        </w:r>
        <w:commentRangeStart w:id="2"/>
        <w:commentRangeStart w:id="3"/>
        <w:commentRangeStart w:id="4"/>
        <w:r w:rsidDel="002368A9">
          <w:rPr>
            <w:rFonts w:ascii="Arial" w:hAnsi="Arial" w:cs="Arial"/>
            <w:lang w:eastAsia="zh-CN"/>
          </w:rPr>
          <w:delText>during</w:delText>
        </w:r>
      </w:del>
      <w:commentRangeEnd w:id="2"/>
      <w:r w:rsidR="002368A9">
        <w:rPr>
          <w:rStyle w:val="CommentReference"/>
        </w:rPr>
        <w:commentReference w:id="2"/>
      </w:r>
      <w:commentRangeEnd w:id="3"/>
      <w:r w:rsidR="009D3F33">
        <w:rPr>
          <w:rStyle w:val="CommentReference"/>
        </w:rPr>
        <w:commentReference w:id="3"/>
      </w:r>
      <w:commentRangeEnd w:id="4"/>
      <w:r w:rsidR="004C3618">
        <w:rPr>
          <w:rStyle w:val="CommentReference"/>
        </w:rPr>
        <w:commentReference w:id="4"/>
      </w:r>
      <w:del w:id="5" w:author="Jussi-Pekka Koskinen (Nokia)" w:date="2024-08-20T15:04:00Z">
        <w:r w:rsidDel="002368A9">
          <w:rPr>
            <w:rFonts w:ascii="Arial" w:hAnsi="Arial" w:cs="Arial"/>
            <w:lang w:eastAsia="zh-CN"/>
          </w:rPr>
          <w:delText xml:space="preserve"> SDT, the UE will discard the current INACTIVE AS context and AS security context which requires RRC establishment related signalling to establish AS context and AS security context again</w:delText>
        </w:r>
      </w:del>
    </w:p>
    <w:p w14:paraId="017089EB" w14:textId="6C1018B6" w:rsidR="00137ECF" w:rsidRDefault="00650C1C" w:rsidP="00650C1C">
      <w:pPr>
        <w:jc w:val="both"/>
        <w:rPr>
          <w:ins w:id="6" w:author="Ericsson (Oskar)" w:date="2024-08-20T15:51:00Z"/>
          <w:rFonts w:ascii="Arial" w:hAnsi="Arial" w:cs="Arial"/>
          <w:lang w:eastAsia="zh-CN"/>
        </w:rPr>
      </w:pPr>
      <w:r>
        <w:rPr>
          <w:rFonts w:ascii="Arial" w:hAnsi="Arial" w:cs="Arial"/>
          <w:lang w:eastAsia="zh-CN"/>
        </w:rPr>
        <w:t xml:space="preserve">In addition, RAN2 also discussed whether there is any issue if MAC is not reset upon receiving </w:t>
      </w:r>
      <w:proofErr w:type="spellStart"/>
      <w:r>
        <w:rPr>
          <w:rFonts w:ascii="Arial" w:hAnsi="Arial" w:cs="Arial"/>
          <w:lang w:eastAsia="zh-CN"/>
        </w:rPr>
        <w:t>RRCSetup</w:t>
      </w:r>
      <w:proofErr w:type="spellEnd"/>
      <w:r>
        <w:rPr>
          <w:rFonts w:ascii="Arial" w:hAnsi="Arial" w:cs="Arial"/>
          <w:lang w:eastAsia="zh-CN"/>
        </w:rPr>
        <w:t xml:space="preserve"> after data is exchanged during SDT. RAN2 discussed whether the network can handle this scenario without performing a MAC reset by network implementation or if a MAC reset is needed</w:t>
      </w:r>
      <w:del w:id="7" w:author="Ericsson (Oskar)" w:date="2024-08-20T15:57:00Z">
        <w:r w:rsidDel="00FE322C">
          <w:rPr>
            <w:rFonts w:ascii="Arial" w:hAnsi="Arial" w:cs="Arial"/>
            <w:lang w:eastAsia="zh-CN"/>
          </w:rPr>
          <w:delText xml:space="preserve"> to handle this</w:delText>
        </w:r>
      </w:del>
      <w:r>
        <w:rPr>
          <w:rFonts w:ascii="Arial" w:hAnsi="Arial" w:cs="Arial"/>
          <w:lang w:eastAsia="zh-CN"/>
        </w:rPr>
        <w:t>. Some companies in RAN2 are not sure whether network implementati</w:t>
      </w:r>
      <w:bookmarkStart w:id="8" w:name="_GoBack"/>
      <w:bookmarkEnd w:id="8"/>
      <w:r>
        <w:rPr>
          <w:rFonts w:ascii="Arial" w:hAnsi="Arial" w:cs="Arial"/>
          <w:lang w:eastAsia="zh-CN"/>
        </w:rPr>
        <w:t xml:space="preserve">on can handle this without MAC reset. RAN2 would like to </w:t>
      </w:r>
      <w:del w:id="9" w:author="Ericsson (Oskar)" w:date="2024-08-20T15:57:00Z">
        <w:r w:rsidDel="00FE322C">
          <w:rPr>
            <w:rFonts w:ascii="Arial" w:hAnsi="Arial" w:cs="Arial"/>
            <w:lang w:eastAsia="zh-CN"/>
          </w:rPr>
          <w:delText>point out</w:delText>
        </w:r>
      </w:del>
      <w:ins w:id="10" w:author="Ericsson (Oskar)" w:date="2024-08-20T15:57:00Z">
        <w:r w:rsidR="00FE322C">
          <w:rPr>
            <w:rFonts w:ascii="Arial" w:hAnsi="Arial" w:cs="Arial"/>
            <w:lang w:eastAsia="zh-CN"/>
          </w:rPr>
          <w:t>add</w:t>
        </w:r>
      </w:ins>
      <w:r>
        <w:rPr>
          <w:rFonts w:ascii="Arial" w:hAnsi="Arial" w:cs="Arial"/>
          <w:lang w:eastAsia="zh-CN"/>
        </w:rPr>
        <w:t xml:space="preserve"> that if a MAC reset is needed, this would be a non-backward compatible change to Rel-17 and </w:t>
      </w:r>
      <w:del w:id="11" w:author="Jussi-Pekka Koskinen (Nokia)" w:date="2024-08-20T15:13:00Z">
        <w:r w:rsidDel="002368A9">
          <w:rPr>
            <w:rFonts w:ascii="Arial" w:hAnsi="Arial" w:cs="Arial"/>
            <w:lang w:eastAsia="zh-CN"/>
          </w:rPr>
          <w:delText xml:space="preserve">would need a </w:delText>
        </w:r>
        <w:commentRangeStart w:id="12"/>
        <w:commentRangeStart w:id="13"/>
        <w:r w:rsidDel="002368A9">
          <w:rPr>
            <w:rFonts w:ascii="Arial" w:hAnsi="Arial" w:cs="Arial"/>
            <w:lang w:eastAsia="zh-CN"/>
          </w:rPr>
          <w:delText>separate</w:delText>
        </w:r>
      </w:del>
      <w:commentRangeEnd w:id="12"/>
      <w:r w:rsidR="002368A9">
        <w:rPr>
          <w:rStyle w:val="CommentReference"/>
        </w:rPr>
        <w:commentReference w:id="12"/>
      </w:r>
      <w:commentRangeEnd w:id="13"/>
      <w:r w:rsidR="009D3F33">
        <w:rPr>
          <w:rStyle w:val="CommentReference"/>
        </w:rPr>
        <w:commentReference w:id="13"/>
      </w:r>
      <w:del w:id="14" w:author="Jussi-Pekka Koskinen (Nokia)" w:date="2024-08-20T15:13:00Z">
        <w:r w:rsidDel="002368A9">
          <w:rPr>
            <w:rFonts w:ascii="Arial" w:hAnsi="Arial" w:cs="Arial"/>
            <w:lang w:eastAsia="zh-CN"/>
          </w:rPr>
          <w:delText xml:space="preserve"> capability and </w:delText>
        </w:r>
      </w:del>
      <w:r>
        <w:rPr>
          <w:rFonts w:ascii="Arial" w:hAnsi="Arial" w:cs="Arial"/>
          <w:lang w:eastAsia="zh-CN"/>
        </w:rPr>
        <w:t xml:space="preserve">is not desirable. </w:t>
      </w:r>
    </w:p>
    <w:p w14:paraId="3D88628A" w14:textId="69CC3534" w:rsidR="00FE322C" w:rsidRPr="00650C1C" w:rsidRDefault="00FE322C" w:rsidP="00650C1C">
      <w:pPr>
        <w:jc w:val="both"/>
        <w:rPr>
          <w:rFonts w:ascii="Arial" w:hAnsi="Arial" w:cs="Arial"/>
          <w:lang w:eastAsia="zh-CN"/>
        </w:rPr>
      </w:pPr>
      <w:commentRangeStart w:id="15"/>
      <w:ins w:id="16" w:author="Ericsson (Oskar)" w:date="2024-08-20T15:51:00Z">
        <w:r>
          <w:rPr>
            <w:rFonts w:ascii="Arial" w:hAnsi="Arial" w:cs="Arial"/>
            <w:lang w:eastAsia="zh-CN"/>
          </w:rPr>
          <w:t>It is up to RAN3 to proceed</w:t>
        </w:r>
      </w:ins>
      <w:ins w:id="17" w:author="Ericsson (Oskar)" w:date="2024-08-20T15:53:00Z">
        <w:r>
          <w:rPr>
            <w:rFonts w:ascii="Arial" w:hAnsi="Arial" w:cs="Arial"/>
            <w:lang w:eastAsia="zh-CN"/>
          </w:rPr>
          <w:t xml:space="preserve"> with the</w:t>
        </w:r>
      </w:ins>
      <w:ins w:id="18" w:author="Ericsson (Oskar)" w:date="2024-08-20T15:52:00Z">
        <w:r>
          <w:rPr>
            <w:rFonts w:ascii="Arial" w:hAnsi="Arial" w:cs="Arial"/>
            <w:lang w:eastAsia="zh-CN"/>
          </w:rPr>
          <w:t xml:space="preserve"> </w:t>
        </w:r>
      </w:ins>
      <w:proofErr w:type="spellStart"/>
      <w:ins w:id="19" w:author="Ericsson (Oskar)" w:date="2024-08-20T15:53:00Z">
        <w:r w:rsidRPr="00FE322C">
          <w:rPr>
            <w:rFonts w:ascii="Arial" w:hAnsi="Arial" w:cs="Arial"/>
            <w:lang w:eastAsia="zh-CN"/>
          </w:rPr>
          <w:t>Xn</w:t>
        </w:r>
        <w:proofErr w:type="spellEnd"/>
        <w:r w:rsidRPr="00FE322C">
          <w:rPr>
            <w:rFonts w:ascii="Arial" w:hAnsi="Arial" w:cs="Arial"/>
            <w:lang w:eastAsia="zh-CN"/>
          </w:rPr>
          <w:t>-based network solution for partial context transfer</w:t>
        </w:r>
      </w:ins>
      <w:ins w:id="20" w:author="Ericsson (Oskar)" w:date="2024-08-20T15:52:00Z">
        <w:r>
          <w:rPr>
            <w:rFonts w:ascii="Arial" w:hAnsi="Arial" w:cs="Arial"/>
            <w:lang w:eastAsia="zh-CN"/>
          </w:rPr>
          <w:t>.</w:t>
        </w:r>
      </w:ins>
      <w:commentRangeEnd w:id="15"/>
      <w:r w:rsidR="004C3618">
        <w:rPr>
          <w:rStyle w:val="CommentReference"/>
        </w:rPr>
        <w:commentReference w:id="15"/>
      </w: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50E8EDE8"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ussi-Pekka Koskinen (Nokia)" w:date="2024-08-20T15:07:00Z" w:initials="JPK(">
    <w:p w14:paraId="122A37EC" w14:textId="77777777" w:rsidR="002368A9" w:rsidRDefault="002368A9" w:rsidP="002368A9">
      <w:pPr>
        <w:pStyle w:val="CommentText"/>
      </w:pPr>
      <w:r>
        <w:rPr>
          <w:rStyle w:val="CommentReference"/>
        </w:rPr>
        <w:annotationRef/>
      </w:r>
      <w:r>
        <w:t xml:space="preserve">RAN3 asked RAN2 impact or issues which this is not and should be removed. This is only intended </w:t>
      </w:r>
      <w:proofErr w:type="spellStart"/>
      <w:r>
        <w:t>behavior</w:t>
      </w:r>
      <w:proofErr w:type="spellEnd"/>
      <w:r>
        <w:t>.</w:t>
      </w:r>
    </w:p>
  </w:comment>
  <w:comment w:id="3" w:author="ZTE(Eswar)" w:date="2024-08-21T09:05:00Z" w:initials="Z(EV)">
    <w:p w14:paraId="2EB8BFDF" w14:textId="12DAC0AA" w:rsidR="009D3F33" w:rsidRDefault="009D3F33">
      <w:pPr>
        <w:pStyle w:val="CommentText"/>
      </w:pPr>
      <w:r>
        <w:rPr>
          <w:rStyle w:val="CommentReference"/>
        </w:rPr>
        <w:annotationRef/>
      </w:r>
      <w:r>
        <w:t xml:space="preserve">This is included based on what was agreed at the last meeting. We only add the paragraph below based on what we discussed at this meeting. We shouldn’t rediscuss this part. </w:t>
      </w:r>
    </w:p>
  </w:comment>
  <w:comment w:id="4" w:author="Huawei (Dawid)" w:date="2024-08-22T10:08:00Z" w:initials="DK">
    <w:p w14:paraId="169EC5EF" w14:textId="54E12E15" w:rsidR="004C3618" w:rsidRDefault="004C3618">
      <w:pPr>
        <w:pStyle w:val="CommentText"/>
      </w:pPr>
      <w:r>
        <w:rPr>
          <w:rStyle w:val="CommentReference"/>
        </w:rPr>
        <w:annotationRef/>
      </w:r>
      <w:r>
        <w:t>I also thought this is what we agreed to include last time, so I think it should be kept.</w:t>
      </w:r>
    </w:p>
  </w:comment>
  <w:comment w:id="12" w:author="Jussi-Pekka Koskinen (Nokia)" w:date="2024-08-20T15:14:00Z" w:initials="JPK(">
    <w:p w14:paraId="6467265C" w14:textId="77777777" w:rsidR="002368A9" w:rsidRDefault="002368A9" w:rsidP="002368A9">
      <w:pPr>
        <w:pStyle w:val="CommentText"/>
      </w:pPr>
      <w:r>
        <w:rPr>
          <w:rStyle w:val="CommentReference"/>
        </w:rPr>
        <w:annotationRef/>
      </w:r>
      <w:r>
        <w:t>This was not agreed</w:t>
      </w:r>
    </w:p>
  </w:comment>
  <w:comment w:id="13" w:author="ZTE(Eswar)" w:date="2024-08-21T09:06:00Z" w:initials="Z(EV)">
    <w:p w14:paraId="50B2ACD3" w14:textId="4680566B" w:rsidR="009D3F33" w:rsidRDefault="009D3F33">
      <w:pPr>
        <w:pStyle w:val="CommentText"/>
      </w:pPr>
      <w:r>
        <w:rPr>
          <w:rStyle w:val="CommentReference"/>
        </w:rPr>
        <w:annotationRef/>
      </w:r>
      <w:r>
        <w:t xml:space="preserve">My understanding is that capability will be needed (if network cannot avoid the desync problem based on network implementation), but no strong view on whether to keep it or not as we did not explicitly agree this as pointed out. </w:t>
      </w:r>
    </w:p>
  </w:comment>
  <w:comment w:id="15" w:author="Huawei (Dawid)" w:date="2024-08-22T10:09:00Z" w:initials="DK">
    <w:p w14:paraId="5DB1BFBB" w14:textId="7893B3AA" w:rsidR="004C3618" w:rsidRDefault="004C3618">
      <w:pPr>
        <w:pStyle w:val="CommentText"/>
      </w:pPr>
      <w:r>
        <w:rPr>
          <w:rStyle w:val="CommentReference"/>
        </w:rPr>
        <w:annotationRef/>
      </w:r>
      <w:r>
        <w:t xml:space="preserve">This sounds as if we are giving RAN3 our blessing, but I think they just need to consider our reply and </w:t>
      </w:r>
      <w:proofErr w:type="gramStart"/>
      <w:r>
        <w:t>make a decision</w:t>
      </w:r>
      <w:proofErr w:type="gramEnd"/>
      <w:r>
        <w:t xml:space="preserve"> based on this. Suggest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A37EC" w15:done="0"/>
  <w15:commentEx w15:paraId="2EB8BFDF" w15:paraIdParent="122A37EC" w15:done="0"/>
  <w15:commentEx w15:paraId="169EC5EF" w15:paraIdParent="122A37EC" w15:done="0"/>
  <w15:commentEx w15:paraId="6467265C" w15:done="0"/>
  <w15:commentEx w15:paraId="50B2ACD3" w15:paraIdParent="6467265C" w15:done="0"/>
  <w15:commentEx w15:paraId="5DB1B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82E1E" w16cex:dateUtc="2024-08-20T12:07:00Z"/>
  <w16cex:commentExtensible w16cex:durableId="6EA4F2AC" w16cex:dateUtc="2024-08-21T08:05:00Z"/>
  <w16cex:commentExtensible w16cex:durableId="1EC61797" w16cex:dateUtc="2024-08-20T12:14:00Z"/>
  <w16cex:commentExtensible w16cex:durableId="73D717D3" w16cex:dateUtc="2024-08-21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A37EC" w16cid:durableId="0B082E1E"/>
  <w16cid:commentId w16cid:paraId="2EB8BFDF" w16cid:durableId="6EA4F2AC"/>
  <w16cid:commentId w16cid:paraId="169EC5EF" w16cid:durableId="2A718CAC"/>
  <w16cid:commentId w16cid:paraId="6467265C" w16cid:durableId="1EC61797"/>
  <w16cid:commentId w16cid:paraId="50B2ACD3" w16cid:durableId="73D717D3"/>
  <w16cid:commentId w16cid:paraId="5DB1BFBB" w16cid:durableId="2A718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236F1" w14:textId="77777777" w:rsidR="00BE021F" w:rsidRDefault="00BE021F">
      <w:pPr>
        <w:spacing w:after="0"/>
      </w:pPr>
      <w:r>
        <w:separator/>
      </w:r>
    </w:p>
  </w:endnote>
  <w:endnote w:type="continuationSeparator" w:id="0">
    <w:p w14:paraId="41CC5CE5" w14:textId="77777777" w:rsidR="00BE021F" w:rsidRDefault="00BE0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CC8D" w14:textId="77777777" w:rsidR="009D3F33" w:rsidRDefault="009D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DC3E" w14:textId="77777777" w:rsidR="009D3F33" w:rsidRDefault="009D3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AE5" w14:textId="77777777" w:rsidR="009D3F33" w:rsidRDefault="009D3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3CA9" w14:textId="77777777" w:rsidR="00BE021F" w:rsidRDefault="00BE021F">
      <w:pPr>
        <w:spacing w:after="0"/>
      </w:pPr>
      <w:r>
        <w:separator/>
      </w:r>
    </w:p>
  </w:footnote>
  <w:footnote w:type="continuationSeparator" w:id="0">
    <w:p w14:paraId="0C7B83D3" w14:textId="77777777" w:rsidR="00BE021F" w:rsidRDefault="00BE0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5156" w14:textId="77777777" w:rsidR="009D3F33" w:rsidRDefault="009D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2DF8" w14:textId="77777777" w:rsidR="009D3F33" w:rsidRDefault="009D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Pekka Koskinen (Nokia)">
    <w15:presenceInfo w15:providerId="AD" w15:userId="S::jussi-pekka.koskinen@nokia.com::25dd721b-0afd-4725-9444-3a0911453378"/>
  </w15:person>
  <w15:person w15:author="ZTE(Eswar)">
    <w15:presenceInfo w15:providerId="None" w15:userId="ZTE(Eswar)"/>
  </w15:person>
  <w15:person w15:author="Huawei (Dawid)">
    <w15:presenceInfo w15:providerId="None" w15:userId="Huawei (Dawid)"/>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8A9"/>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1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10"/>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57C"/>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3F33"/>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2CC"/>
    <w:rsid w:val="00A65425"/>
    <w:rsid w:val="00A65C1F"/>
    <w:rsid w:val="00A66294"/>
    <w:rsid w:val="00A66990"/>
    <w:rsid w:val="00A6733E"/>
    <w:rsid w:val="00A71855"/>
    <w:rsid w:val="00A718DA"/>
    <w:rsid w:val="00A7247E"/>
    <w:rsid w:val="00A724B1"/>
    <w:rsid w:val="00A73886"/>
    <w:rsid w:val="00A73D61"/>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21F"/>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223"/>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5583"/>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22C"/>
    <w:rsid w:val="00FE33D3"/>
    <w:rsid w:val="00FE55FB"/>
    <w:rsid w:val="00FE5909"/>
    <w:rsid w:val="00FF05DE"/>
    <w:rsid w:val="00FF0BC3"/>
    <w:rsid w:val="00FF2549"/>
    <w:rsid w:val="00FF3120"/>
    <w:rsid w:val="00FF3826"/>
    <w:rsid w:val="00FF3C83"/>
    <w:rsid w:val="00FF426F"/>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763201">
      <w:bodyDiv w:val="1"/>
      <w:marLeft w:val="0"/>
      <w:marRight w:val="0"/>
      <w:marTop w:val="0"/>
      <w:marBottom w:val="0"/>
      <w:divBdr>
        <w:top w:val="none" w:sz="0" w:space="0" w:color="auto"/>
        <w:left w:val="none" w:sz="0" w:space="0" w:color="auto"/>
        <w:bottom w:val="none" w:sz="0" w:space="0" w:color="auto"/>
        <w:right w:val="none" w:sz="0" w:space="0" w:color="auto"/>
      </w:divBdr>
    </w:div>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088771576">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3018B4-1F30-463F-972D-6CBBE27CAA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2</TotalTime>
  <Pages>1</Pages>
  <Words>299</Words>
  <Characters>1708</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Huawei (Dawid)</cp:lastModifiedBy>
  <cp:revision>3</cp:revision>
  <dcterms:created xsi:type="dcterms:W3CDTF">2024-08-22T08:08:00Z</dcterms:created>
  <dcterms:modified xsi:type="dcterms:W3CDTF">2024-08-22T08:10:00Z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