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8D6068">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8D6068">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8D606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8D606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8D606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8D606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8D6068">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8D6068">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8D6068">
        <w:tc>
          <w:tcPr>
            <w:tcW w:w="1276" w:type="dxa"/>
            <w:tcBorders>
              <w:top w:val="single" w:sz="4" w:space="0" w:color="auto"/>
              <w:left w:val="single" w:sz="4" w:space="0" w:color="auto"/>
              <w:right w:val="single" w:sz="4" w:space="0" w:color="auto"/>
            </w:tcBorders>
            <w:hideMark/>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8D6068">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8D6068">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8D6068">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8D6068">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8D6068">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8D6068">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8D6068">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8D6068">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8D6068">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8D6068">
            <w:pPr>
              <w:rPr>
                <w:rFonts w:cs="Arial"/>
                <w:b/>
                <w:bCs/>
                <w:sz w:val="16"/>
                <w:szCs w:val="16"/>
              </w:rPr>
            </w:pPr>
            <w:r>
              <w:rPr>
                <w:rFonts w:cs="Arial"/>
                <w:b/>
                <w:bCs/>
                <w:sz w:val="16"/>
                <w:szCs w:val="16"/>
              </w:rPr>
              <w:t>NR1617 SL (Kyeongin)</w:t>
            </w:r>
          </w:p>
          <w:p w:rsidR="00A7069F" w:rsidRDefault="00A7069F" w:rsidP="008D6068">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8D6068">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8D6068">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8D6068">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8D6068">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8D6068">
            <w:pPr>
              <w:rPr>
                <w:rFonts w:cs="Arial"/>
                <w:b/>
                <w:bCs/>
                <w:sz w:val="16"/>
                <w:szCs w:val="16"/>
              </w:rPr>
            </w:pPr>
            <w:r w:rsidRPr="006B637F">
              <w:rPr>
                <w:rFonts w:cs="Arial"/>
                <w:b/>
                <w:bCs/>
                <w:sz w:val="16"/>
                <w:szCs w:val="16"/>
              </w:rPr>
              <w:t>NRLTE151617 Pos (Nathan)</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8D6068">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8D6068">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8D6068">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8D6068">
            <w:pPr>
              <w:rPr>
                <w:rFonts w:cs="Arial"/>
                <w:sz w:val="16"/>
                <w:szCs w:val="16"/>
              </w:rPr>
            </w:pPr>
          </w:p>
        </w:tc>
      </w:tr>
      <w:tr w:rsidR="00A7069F" w:rsidRPr="006761E5" w:rsidTr="008D6068">
        <w:tc>
          <w:tcPr>
            <w:tcW w:w="1276" w:type="dxa"/>
            <w:tcBorders>
              <w:left w:val="single" w:sz="4" w:space="0" w:color="auto"/>
              <w:bottom w:val="single" w:sz="4" w:space="0" w:color="auto"/>
              <w:right w:val="single" w:sz="4" w:space="0" w:color="auto"/>
            </w:tcBorders>
            <w:hideMark/>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8D6068">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8D6068">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8D6068">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8D6068">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8D6068">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8D6068">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866"/>
        </w:trPr>
        <w:tc>
          <w:tcPr>
            <w:tcW w:w="1276" w:type="dxa"/>
            <w:tcBorders>
              <w:left w:val="single" w:sz="4" w:space="0" w:color="auto"/>
              <w:right w:val="single" w:sz="4" w:space="0" w:color="auto"/>
            </w:tcBorders>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8D6068">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8D6068">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8D6068">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8D6068">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8D6068">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8D6068">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8D6068">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8D6068">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8D6068">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8D6068">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8D6068">
            <w:pPr>
              <w:tabs>
                <w:tab w:val="left" w:pos="720"/>
                <w:tab w:val="left" w:pos="1622"/>
              </w:tabs>
              <w:spacing w:before="20" w:after="20"/>
              <w:rPr>
                <w:rFonts w:cs="Arial"/>
                <w:b/>
                <w:bCs/>
                <w:sz w:val="16"/>
                <w:szCs w:val="16"/>
              </w:rPr>
            </w:pPr>
          </w:p>
          <w:p w:rsidR="00A7069F" w:rsidRPr="00E06917" w:rsidRDefault="00A7069F" w:rsidP="008D6068">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8D6068">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8D6068">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8D6068">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8D6068">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8D6068">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8D6068">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8D6068">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bookmarkEnd w:id="4"/>
      <w:tr w:rsidR="00A7069F" w:rsidRPr="006761E5" w:rsidTr="008D6068">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8D6068">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8D6068">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8D6068">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8D6068">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8D6068">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8D6068">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8D6068">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8D6068">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8D6068">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8D6068">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8D6068">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8D6068">
            <w:pPr>
              <w:tabs>
                <w:tab w:val="left" w:pos="720"/>
                <w:tab w:val="left" w:pos="1622"/>
              </w:tabs>
              <w:spacing w:before="20" w:after="20"/>
              <w:rPr>
                <w:rFonts w:cs="Arial"/>
                <w:sz w:val="16"/>
                <w:szCs w:val="16"/>
                <w:lang w:val="en-US"/>
              </w:rPr>
            </w:pPr>
          </w:p>
          <w:p w:rsidR="00A7069F" w:rsidRPr="004648A0" w:rsidRDefault="00A7069F" w:rsidP="008D6068">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8D6068">
            <w:pPr>
              <w:tabs>
                <w:tab w:val="left" w:pos="720"/>
                <w:tab w:val="left" w:pos="1622"/>
              </w:tabs>
              <w:spacing w:before="20" w:after="20"/>
              <w:rPr>
                <w:rFonts w:cs="Arial"/>
                <w:bCs/>
                <w:color w:val="0070C0"/>
                <w:sz w:val="16"/>
                <w:szCs w:val="16"/>
              </w:rPr>
            </w:pPr>
          </w:p>
          <w:p w:rsidR="00A7069F" w:rsidRPr="00594B68" w:rsidRDefault="00A7069F" w:rsidP="008D6068">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8D6068">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8D6068">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8D6068">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8D6068">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594B68" w:rsidRDefault="00A7069F" w:rsidP="008D6068">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[8.8.4] Support of Broadcast service</w:t>
            </w:r>
          </w:p>
          <w:p w:rsidR="00A7069F" w:rsidRPr="00594B68" w:rsidRDefault="00A7069F" w:rsidP="008D6068">
            <w:pPr>
              <w:tabs>
                <w:tab w:val="left" w:pos="720"/>
                <w:tab w:val="left" w:pos="1622"/>
              </w:tabs>
              <w:spacing w:before="20" w:after="20"/>
              <w:rPr>
                <w:rFonts w:cs="Arial"/>
                <w:b/>
                <w:bCs/>
                <w:color w:val="0070C0"/>
                <w:sz w:val="16"/>
                <w:szCs w:val="16"/>
              </w:rPr>
            </w:pPr>
            <w:r w:rsidRPr="00594B68">
              <w:rPr>
                <w:rFonts w:cs="Arial"/>
                <w:bCs/>
                <w:color w:val="0070C0"/>
                <w:sz w:val="16"/>
                <w:szCs w:val="16"/>
              </w:rPr>
              <w:t>[8.8.2] Downlink coverage enhancements (if time allows)</w:t>
            </w:r>
          </w:p>
          <w:p w:rsidR="00A7069F" w:rsidRPr="00594B68" w:rsidRDefault="00A7069F" w:rsidP="008D6068">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8D6068">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8D6068">
            <w:pPr>
              <w:tabs>
                <w:tab w:val="left" w:pos="720"/>
                <w:tab w:val="left" w:pos="1622"/>
              </w:tabs>
              <w:spacing w:before="20" w:after="20"/>
              <w:rPr>
                <w:bCs/>
                <w:sz w:val="16"/>
                <w:szCs w:val="16"/>
              </w:rPr>
            </w:pPr>
            <w:r>
              <w:rPr>
                <w:bCs/>
                <w:sz w:val="16"/>
                <w:szCs w:val="16"/>
              </w:rPr>
              <w:t>[7.0.2.14]  MBS</w:t>
            </w:r>
          </w:p>
          <w:p w:rsidR="00A7069F" w:rsidRPr="006B637F" w:rsidRDefault="00A7069F" w:rsidP="008D6068">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8D6068">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8D6068">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8D6068">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8D6068">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8D6068">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8D6068">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p>
          <w:p w:rsidR="00A7069F" w:rsidRPr="00D33201" w:rsidRDefault="00A7069F" w:rsidP="008D6068">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8D6068">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8D6068">
            <w:pPr>
              <w:tabs>
                <w:tab w:val="left" w:pos="720"/>
                <w:tab w:val="left" w:pos="1622"/>
              </w:tabs>
              <w:spacing w:before="20" w:after="20"/>
              <w:rPr>
                <w:rFonts w:cs="Arial"/>
                <w:b/>
                <w:bCs/>
                <w:sz w:val="16"/>
                <w:szCs w:val="16"/>
              </w:rPr>
            </w:pPr>
          </w:p>
          <w:p w:rsidR="00A7069F" w:rsidRPr="00C224C8" w:rsidRDefault="00A7069F" w:rsidP="008D6068">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8D6068">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8D6068">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8D6068">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8D6068">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8D6068">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8D6068">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8D6068">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p w:rsidR="00A7069F" w:rsidRPr="00594B68" w:rsidRDefault="00A7069F" w:rsidP="008D6068">
            <w:pPr>
              <w:tabs>
                <w:tab w:val="left" w:pos="720"/>
                <w:tab w:val="left" w:pos="1622"/>
              </w:tabs>
              <w:spacing w:before="20" w:after="20"/>
              <w:rPr>
                <w:rFonts w:cs="Arial"/>
                <w:color w:val="0070C0"/>
                <w:sz w:val="16"/>
                <w:szCs w:val="16"/>
              </w:rPr>
            </w:pPr>
            <w:r w:rsidRPr="00594B68">
              <w:rPr>
                <w:rFonts w:cs="Arial"/>
                <w:bCs/>
                <w:color w:val="0070C0"/>
                <w:sz w:val="16"/>
                <w:szCs w:val="16"/>
                <w:lang w:val="en-US"/>
              </w:rPr>
              <w:t>[8.9.4] Support of PWS (if time allows)</w:t>
            </w:r>
          </w:p>
        </w:tc>
        <w:tc>
          <w:tcPr>
            <w:tcW w:w="4394" w:type="dxa"/>
            <w:vMerge w:val="restart"/>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8D6068">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8D6068">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8D6068">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368"/>
        </w:trPr>
        <w:tc>
          <w:tcPr>
            <w:tcW w:w="1276" w:type="dxa"/>
            <w:vMerge/>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lang w:eastAsia="ja-JP"/>
              </w:rPr>
            </w:pPr>
          </w:p>
        </w:tc>
      </w:tr>
      <w:tr w:rsidR="00A7069F" w:rsidRPr="006761E5" w:rsidTr="008D6068">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Pr="00594B68" w:rsidRDefault="00A7069F" w:rsidP="008D6068">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A7069F" w:rsidRPr="00594B68" w:rsidRDefault="00A7069F" w:rsidP="008D6068">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 xml:space="preserve">[8.8.2] Downlink coverage enhancements </w:t>
            </w:r>
            <w:r w:rsidRPr="00594B68">
              <w:rPr>
                <w:rFonts w:cs="Arial"/>
                <w:bCs/>
                <w:color w:val="0070C0"/>
                <w:sz w:val="16"/>
                <w:szCs w:val="16"/>
                <w:lang w:val="en-US"/>
              </w:rPr>
              <w:t>(cont)</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594B68" w:rsidRDefault="00A7069F" w:rsidP="008D6068">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p w:rsidR="00A7069F" w:rsidRPr="00594B68" w:rsidRDefault="00A7069F" w:rsidP="008D6068">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8D6068">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8D6068">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lang w:eastAsia="ja-JP"/>
              </w:rPr>
            </w:pPr>
          </w:p>
        </w:tc>
      </w:tr>
      <w:tr w:rsidR="00A7069F" w:rsidRPr="006761E5" w:rsidTr="008D6068">
        <w:trPr>
          <w:trHeight w:val="1020"/>
        </w:trPr>
        <w:tc>
          <w:tcPr>
            <w:tcW w:w="1276" w:type="dxa"/>
            <w:vMerge/>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8D6068">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8D6068">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8D6068">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8D6068">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8D6068">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8D6068">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8D6068">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8D6068">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[7.3.2] issues that will be marked CB Thursday</w:t>
            </w:r>
          </w:p>
          <w:p w:rsidR="00A7069F" w:rsidRDefault="00A7069F" w:rsidP="008D6068">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[8.9.4] Support of PWS (cont)</w:t>
            </w:r>
          </w:p>
          <w:p w:rsidR="00A7069F" w:rsidRPr="0040642E" w:rsidRDefault="00A7069F" w:rsidP="008D6068">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8D6068">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8D6068">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8D6068">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8D6068">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8D6068">
            <w:pPr>
              <w:tabs>
                <w:tab w:val="left" w:pos="720"/>
                <w:tab w:val="left" w:pos="1622"/>
              </w:tabs>
              <w:spacing w:before="20" w:after="20"/>
              <w:rPr>
                <w:rFonts w:cs="Arial"/>
                <w:sz w:val="16"/>
                <w:szCs w:val="16"/>
              </w:rPr>
            </w:pPr>
          </w:p>
        </w:tc>
      </w:tr>
      <w:tr w:rsidR="00A7069F" w:rsidRPr="00A550FE" w:rsidTr="008D6068">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8D6068">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8D6068">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8D6068">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8D6068">
            <w:pPr>
              <w:tabs>
                <w:tab w:val="left" w:pos="720"/>
                <w:tab w:val="left" w:pos="1622"/>
              </w:tabs>
              <w:spacing w:before="20" w:after="20"/>
              <w:rPr>
                <w:rFonts w:cs="Arial"/>
                <w:bCs/>
                <w:color w:val="0070C0"/>
                <w:sz w:val="16"/>
                <w:szCs w:val="16"/>
              </w:rPr>
            </w:pPr>
            <w:r w:rsidRPr="00594B68">
              <w:rPr>
                <w:rFonts w:cs="Arial"/>
                <w:bCs/>
                <w:color w:val="0070C0"/>
                <w:sz w:val="16"/>
                <w:szCs w:val="16"/>
              </w:rPr>
              <w:t>[7.4.2] issues that will be marked CB Thursday</w:t>
            </w:r>
          </w:p>
          <w:p w:rsidR="00A7069F" w:rsidRPr="00594B68" w:rsidRDefault="00A7069F" w:rsidP="008D6068">
            <w:pPr>
              <w:tabs>
                <w:tab w:val="left" w:pos="720"/>
                <w:tab w:val="left" w:pos="1622"/>
              </w:tabs>
              <w:spacing w:before="20" w:after="20"/>
              <w:rPr>
                <w:rFonts w:cs="Arial"/>
                <w:color w:val="0070C0"/>
                <w:sz w:val="16"/>
                <w:szCs w:val="16"/>
              </w:rPr>
            </w:pPr>
            <w:r w:rsidRPr="00594B68">
              <w:rPr>
                <w:rFonts w:cs="Arial"/>
                <w:bCs/>
                <w:color w:val="0070C0"/>
                <w:sz w:val="16"/>
                <w:szCs w:val="16"/>
              </w:rPr>
              <w:t>[8.8.x] TBD</w:t>
            </w:r>
          </w:p>
          <w:p w:rsidR="00A7069F" w:rsidRPr="00594B68" w:rsidRDefault="00A7069F" w:rsidP="008D6068">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8D6068">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8D6068">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8D6068">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8D6068">
            <w:pPr>
              <w:tabs>
                <w:tab w:val="left" w:pos="720"/>
                <w:tab w:val="left" w:pos="1622"/>
              </w:tabs>
              <w:spacing w:before="20" w:after="20"/>
              <w:rPr>
                <w:rFonts w:cs="Arial"/>
                <w:sz w:val="16"/>
                <w:szCs w:val="16"/>
                <w:lang w:val="fr-FR"/>
              </w:rPr>
            </w:pPr>
          </w:p>
        </w:tc>
      </w:tr>
      <w:tr w:rsidR="00A7069F" w:rsidRPr="006761E5" w:rsidTr="008D6068">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8D6068">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8D6068">
            <w:pPr>
              <w:tabs>
                <w:tab w:val="left" w:pos="720"/>
                <w:tab w:val="left" w:pos="1622"/>
              </w:tabs>
              <w:spacing w:before="20" w:after="20"/>
              <w:rPr>
                <w:rFonts w:cs="Arial"/>
                <w:b/>
                <w:bCs/>
                <w:sz w:val="16"/>
                <w:szCs w:val="16"/>
              </w:rPr>
            </w:pPr>
          </w:p>
          <w:p w:rsidR="00A7069F" w:rsidRPr="006B637F" w:rsidRDefault="00A7069F" w:rsidP="008D6068">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8D6068">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8D6068">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8D6068">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8D6068">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8D6068">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8D6068">
            <w:pPr>
              <w:tabs>
                <w:tab w:val="left" w:pos="720"/>
                <w:tab w:val="left" w:pos="1622"/>
              </w:tabs>
              <w:spacing w:before="20" w:after="20"/>
              <w:rPr>
                <w:rFonts w:eastAsia="SimSun" w:cs="Arial"/>
                <w:sz w:val="16"/>
                <w:szCs w:val="16"/>
                <w:lang w:eastAsia="zh-CN"/>
              </w:rPr>
            </w:pPr>
          </w:p>
          <w:p w:rsidR="00A7069F" w:rsidRDefault="00A7069F" w:rsidP="008D6068">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8D6068">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8D6068">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510"/>
        </w:trPr>
        <w:tc>
          <w:tcPr>
            <w:tcW w:w="1276" w:type="dxa"/>
            <w:vMerge/>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8D6068">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8D6068">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8D6068">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sz w:val="16"/>
                <w:szCs w:val="16"/>
              </w:rPr>
            </w:pPr>
          </w:p>
        </w:tc>
      </w:tr>
      <w:tr w:rsidR="00A7069F" w:rsidRPr="00A550FE" w:rsidTr="008D6068">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8D6068">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8D6068">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8D6068">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8D6068">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8D6068">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8D6068">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8D6068">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8D6068">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8D6068">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8D6068">
            <w:pPr>
              <w:tabs>
                <w:tab w:val="left" w:pos="720"/>
                <w:tab w:val="left" w:pos="1622"/>
              </w:tabs>
              <w:spacing w:before="20" w:after="20"/>
              <w:rPr>
                <w:rFonts w:cs="Arial"/>
                <w:sz w:val="16"/>
                <w:szCs w:val="16"/>
                <w:lang w:val="fr-FR"/>
              </w:rPr>
            </w:pPr>
          </w:p>
        </w:tc>
      </w:tr>
      <w:bookmarkEnd w:id="6"/>
      <w:tr w:rsidR="00A7069F" w:rsidRPr="006761E5" w:rsidTr="008D6068">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8D6068">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8D6068">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8D6068">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8D6068">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8D6068">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8D6068">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Pr="00594B68" w:rsidRDefault="00A7069F" w:rsidP="008D6068">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A7069F" w:rsidRPr="005B6155" w:rsidRDefault="00A7069F" w:rsidP="008D6068">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8D6068">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8D6068">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203"/>
        </w:trPr>
        <w:tc>
          <w:tcPr>
            <w:tcW w:w="1276" w:type="dxa"/>
            <w:tcBorders>
              <w:left w:val="single" w:sz="4" w:space="0" w:color="auto"/>
              <w:right w:val="single" w:sz="4" w:space="0" w:color="auto"/>
            </w:tcBorders>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8D6068">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lastRenderedPageBreak/>
              <w:t>CB Diana</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lastRenderedPageBreak/>
              <w:t>@11-12 R19 Ambient IoT</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8D6068">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8D6068">
            <w:pPr>
              <w:tabs>
                <w:tab w:val="left" w:pos="720"/>
                <w:tab w:val="left" w:pos="1622"/>
              </w:tabs>
              <w:spacing w:before="20" w:after="20"/>
              <w:rPr>
                <w:rFonts w:cs="Arial"/>
                <w:sz w:val="16"/>
                <w:szCs w:val="16"/>
              </w:rPr>
            </w:pPr>
          </w:p>
          <w:p w:rsidR="00A7069F" w:rsidRPr="006761E5" w:rsidRDefault="00A7069F" w:rsidP="008D6068">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203"/>
        </w:trPr>
        <w:tc>
          <w:tcPr>
            <w:tcW w:w="1276" w:type="dxa"/>
            <w:tcBorders>
              <w:left w:val="single" w:sz="4" w:space="0" w:color="auto"/>
              <w:right w:val="single" w:sz="4" w:space="0" w:color="auto"/>
            </w:tcBorders>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8D6068">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8D6068">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8D6068">
            <w:pPr>
              <w:tabs>
                <w:tab w:val="left" w:pos="720"/>
                <w:tab w:val="left" w:pos="1622"/>
              </w:tabs>
              <w:spacing w:before="20" w:after="20"/>
              <w:rPr>
                <w:rFonts w:cs="Arial"/>
                <w:sz w:val="16"/>
                <w:szCs w:val="16"/>
              </w:rPr>
            </w:pPr>
          </w:p>
        </w:tc>
      </w:tr>
      <w:tr w:rsidR="00A7069F" w:rsidRPr="006761E5" w:rsidTr="008D6068">
        <w:trPr>
          <w:trHeight w:val="210"/>
        </w:trPr>
        <w:tc>
          <w:tcPr>
            <w:tcW w:w="1276" w:type="dxa"/>
            <w:tcBorders>
              <w:left w:val="single" w:sz="4" w:space="0" w:color="auto"/>
              <w:right w:val="single" w:sz="4" w:space="0" w:color="auto"/>
            </w:tcBorders>
          </w:tcPr>
          <w:p w:rsidR="00A7069F" w:rsidRPr="006761E5" w:rsidRDefault="00A7069F" w:rsidP="008D6068">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8D6068">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8D6068">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8D6068">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8D6068">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Pr="00385E98"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A7069F" w:rsidRPr="00385E98"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A7069F" w:rsidRPr="00385E98" w:rsidRDefault="00A7069F" w:rsidP="00A7069F">
      <w:pPr>
        <w:pStyle w:val="Doc-title"/>
      </w:pPr>
      <w:hyperlink r:id="rId12" w:tooltip="C:Data3GPPExtractsR2-2410028 38331_CR5132 Correction on NTN in FR1-NTN Bands.docx" w:history="1">
        <w:r w:rsidRPr="009844B1">
          <w:rPr>
            <w:rStyle w:val="Hyperlink"/>
          </w:rPr>
          <w:t>R2-24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A7069F" w:rsidRPr="00385E98"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A7069F" w:rsidRPr="00385E98"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A7069F" w:rsidRPr="00385E98" w:rsidRDefault="00A7069F" w:rsidP="00A7069F">
      <w:pPr>
        <w:pStyle w:val="Doc-title"/>
      </w:pPr>
      <w:hyperlink r:id="rId15" w:tooltip="C:Data3GPPExtractsR2-2410363 Corrections to NTN SMTC Configuration.docx" w:history="1">
        <w:r w:rsidRPr="009844B1">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lastRenderedPageBreak/>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A7069F" w:rsidRDefault="00A7069F" w:rsidP="00A7069F">
      <w:pPr>
        <w:pStyle w:val="Doc-title"/>
      </w:pPr>
      <w:hyperlink r:id="rId21" w:tooltip="C:Data3GPPExtractsR2-2410810 Corrections on measurement.docx" w:history="1">
        <w:r w:rsidRPr="009844B1">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rsidR="00A7069F" w:rsidRDefault="00A7069F" w:rsidP="00A7069F">
      <w:pPr>
        <w:pStyle w:val="Comments"/>
      </w:pPr>
    </w:p>
    <w:p w:rsidR="00A7069F" w:rsidRDefault="00A7069F" w:rsidP="00A7069F">
      <w:pPr>
        <w:pStyle w:val="Comments"/>
      </w:pPr>
      <w:r>
        <w:t>36.331</w:t>
      </w:r>
    </w:p>
    <w:p w:rsidR="00A7069F" w:rsidRPr="00FA518F" w:rsidRDefault="00A7069F" w:rsidP="00A7069F">
      <w:pPr>
        <w:pStyle w:val="Doc-title"/>
      </w:pPr>
      <w:hyperlink r:id="rId22"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3" w:tooltip="C:Data3GPParchiveRAN2RAN2#127bisTdocsR2-2408342.zip" w:history="1">
        <w:r w:rsidRPr="009844B1">
          <w:rPr>
            <w:rStyle w:val="Hyperlink"/>
          </w:rPr>
          <w:t>R2-2408342</w:t>
        </w:r>
      </w:hyperlink>
    </w:p>
    <w:p w:rsidR="00A7069F" w:rsidRDefault="00A7069F" w:rsidP="00A7069F">
      <w:pPr>
        <w:pStyle w:val="Doc-title"/>
      </w:pPr>
      <w:hyperlink r:id="rId24" w:tooltip="C:Data3GPPExtractsR2-2409589 Corrections on location based mearurements and need code for IoT NTN.docx" w:history="1">
        <w:r w:rsidRPr="009844B1">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5" w:tooltip="C:Data3GPParchiveRAN2RAN2#127bisTdocsR2-2409233.zip" w:history="1">
        <w:r w:rsidRPr="009844B1">
          <w:rPr>
            <w:rStyle w:val="Hyperlink"/>
          </w:rPr>
          <w:t>R2-2409233</w:t>
        </w:r>
      </w:hyperlink>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6"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7" w:tooltip="C:Data3GPParchiveRAN2RAN2#127bisTdocsR2-2409232.zip" w:history="1">
        <w:r w:rsidRPr="009844B1">
          <w:rPr>
            <w:rStyle w:val="Hyperlink"/>
          </w:rPr>
          <w:t>R2-2409232</w:t>
        </w:r>
      </w:hyperlink>
    </w:p>
    <w:p w:rsidR="00A7069F" w:rsidRDefault="00A7069F" w:rsidP="00A7069F">
      <w:pPr>
        <w:pStyle w:val="Doc-text2"/>
        <w:numPr>
          <w:ilvl w:val="0"/>
          <w:numId w:val="49"/>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Pr="00A4339A" w:rsidRDefault="00A4339A" w:rsidP="00A4339A">
      <w:pPr>
        <w:pStyle w:val="Doc-title"/>
      </w:pPr>
      <w:hyperlink r:id="rId28"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w:t>
      </w:r>
      <w:r>
        <w:tab/>
        <w:t>CR</w:t>
      </w:r>
      <w:r>
        <w:tab/>
        <w:t>Rel-18</w:t>
      </w:r>
      <w:r>
        <w:tab/>
        <w:t>36.306</w:t>
      </w:r>
      <w:r>
        <w:tab/>
        <w:t>18.3.0</w:t>
      </w:r>
      <w:r>
        <w:tab/>
        <w:t>1894</w:t>
      </w:r>
      <w:r>
        <w:tab/>
        <w:t>3</w:t>
      </w:r>
      <w:r>
        <w:tab/>
        <w:t>F</w:t>
      </w:r>
      <w:r>
        <w:tab/>
        <w:t>IoT_NTN_enh-Core</w:t>
      </w:r>
      <w:r>
        <w:tab/>
      </w:r>
    </w:p>
    <w:p w:rsidR="00A7069F" w:rsidRDefault="00A7069F" w:rsidP="00A7069F">
      <w:pPr>
        <w:pStyle w:val="Doc-title"/>
      </w:pPr>
      <w:hyperlink r:id="rId29"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0"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1" w:tooltip="C:Data3GPParchiveRAN2RAN2#127bisTdocsR2-2409235.zip" w:history="1">
        <w:r w:rsidRPr="009844B1">
          <w:rPr>
            <w:rStyle w:val="Hyperlink"/>
          </w:rPr>
          <w:t>R2-2409235</w:t>
        </w:r>
      </w:hyperlink>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2" w:tooltip="C:Data3GPPExtractsR2-2409518_R3-245819.doc" w:history="1">
        <w:r w:rsidRPr="009844B1">
          <w:rPr>
            <w:rStyle w:val="Hyperlink"/>
          </w:rPr>
          <w:t>R2-24095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A7069F">
      <w:pPr>
        <w:pStyle w:val="Comments"/>
        <w:numPr>
          <w:ilvl w:val="0"/>
          <w:numId w:val="38"/>
        </w:numPr>
      </w:pPr>
      <w:r>
        <w:t>SIB33</w:t>
      </w:r>
    </w:p>
    <w:p w:rsidR="00A7069F" w:rsidRDefault="00A7069F" w:rsidP="00A7069F">
      <w:pPr>
        <w:pStyle w:val="Doc-title"/>
      </w:pPr>
      <w:hyperlink r:id="rId33" w:tooltip="C:Data3GPPExtractsR2-2410308 Correction on SIB33(-NB) for IoT NTN.docx" w:history="1">
        <w:r w:rsidRPr="009844B1">
          <w:rPr>
            <w:rStyle w:val="Hyperlink"/>
          </w:rPr>
          <w:t>R2</w:t>
        </w:r>
        <w:r w:rsidRPr="009844B1">
          <w:rPr>
            <w:rStyle w:val="Hyperlink"/>
          </w:rPr>
          <w:t>-</w:t>
        </w:r>
        <w:r w:rsidRPr="009844B1">
          <w:rPr>
            <w:rStyle w:val="Hyperlink"/>
          </w:rPr>
          <w:t>2410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A7069F" w:rsidRDefault="00A7069F" w:rsidP="00A7069F">
      <w:pPr>
        <w:pStyle w:val="Doc-text2"/>
      </w:pPr>
    </w:p>
    <w:p w:rsidR="007D1B6D" w:rsidRDefault="007D1B6D" w:rsidP="007D1B6D">
      <w:pPr>
        <w:pStyle w:val="Doc-title"/>
      </w:pPr>
      <w:hyperlink r:id="rId34"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7D1B6D" w:rsidRDefault="007D1B6D" w:rsidP="007D1B6D">
      <w:pPr>
        <w:pStyle w:val="Comments"/>
      </w:pPr>
      <w:r>
        <w:t xml:space="preserve">Proposal 2: Add SystemInformationBlockType33(-NB) to NOTE1 of 5.3.18.  </w:t>
      </w:r>
    </w:p>
    <w:p w:rsidR="007D1B6D" w:rsidRDefault="007D1B6D" w:rsidP="00A7069F">
      <w:pPr>
        <w:pStyle w:val="Doc-text2"/>
      </w:pPr>
    </w:p>
    <w:p w:rsidR="00A7069F" w:rsidRDefault="00A7069F" w:rsidP="00A7069F">
      <w:pPr>
        <w:pStyle w:val="Comments"/>
        <w:numPr>
          <w:ilvl w:val="0"/>
          <w:numId w:val="38"/>
        </w:numPr>
      </w:pPr>
      <w:r>
        <w:t>Satellite ID</w:t>
      </w:r>
    </w:p>
    <w:p w:rsidR="00A7069F" w:rsidRDefault="00A7069F" w:rsidP="00A7069F">
      <w:pPr>
        <w:pStyle w:val="Doc-title"/>
      </w:pPr>
      <w:hyperlink r:id="rId35"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A7069F" w:rsidRDefault="00A7069F" w:rsidP="00A7069F">
      <w:pPr>
        <w:pStyle w:val="Doc-title"/>
      </w:pPr>
      <w:hyperlink r:id="rId36"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A7069F" w:rsidRDefault="00A7069F" w:rsidP="00A7069F">
      <w:pPr>
        <w:pStyle w:val="Doc-title"/>
      </w:pPr>
      <w:hyperlink r:id="rId37" w:tooltip="C:Data3GPPRAN2DocsR2-2410892.zip" w:history="1">
        <w:r w:rsidRPr="00824FC9">
          <w:rPr>
            <w:rStyle w:val="Hyperlink"/>
          </w:rPr>
          <w:t>R2-2410892</w:t>
        </w:r>
      </w:hyperlink>
      <w:r>
        <w:tab/>
        <w:t>Scope and uniqueness of satelliteId</w:t>
      </w:r>
      <w:r>
        <w:tab/>
        <w:t>Nordic Semiconductor, Samsung</w:t>
      </w:r>
      <w:r>
        <w:tab/>
        <w:t>discussion</w:t>
      </w:r>
      <w:r>
        <w:tab/>
        <w:t>Rel-18</w:t>
      </w:r>
    </w:p>
    <w:p w:rsidR="00A7069F" w:rsidRDefault="00A7069F" w:rsidP="007D1B6D">
      <w:pPr>
        <w:pStyle w:val="Doc-title"/>
        <w:ind w:left="0" w:firstLine="0"/>
      </w:pPr>
    </w:p>
    <w:p w:rsidR="00A7069F" w:rsidRDefault="00A7069F" w:rsidP="00A7069F">
      <w:pPr>
        <w:pStyle w:val="Comments"/>
      </w:pPr>
      <w:r>
        <w:t>36.306</w:t>
      </w:r>
    </w:p>
    <w:p w:rsidR="00A7069F" w:rsidRDefault="00A7069F" w:rsidP="00A7069F">
      <w:pPr>
        <w:pStyle w:val="Doc-title"/>
      </w:pPr>
      <w:hyperlink r:id="rId38" w:tooltip="C:Data3GPPExtractsR2-2409947_36306_CR1901_(Rel-18)_UE IOT NTN feature of SIB33(-NB) reception in TN.docx" w:history="1">
        <w:r w:rsidRPr="009844B1">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A7069F" w:rsidRPr="004F5734" w:rsidRDefault="00A7069F" w:rsidP="00A7069F">
      <w:pPr>
        <w:pStyle w:val="Doc-text2"/>
      </w:pPr>
    </w:p>
    <w:p w:rsidR="00A7069F" w:rsidRPr="00DB2F94" w:rsidRDefault="00A7069F" w:rsidP="00A7069F">
      <w:pPr>
        <w:pStyle w:val="Comments"/>
      </w:pPr>
      <w:r>
        <w:t>Stage 2</w:t>
      </w:r>
    </w:p>
    <w:p w:rsidR="00A7069F" w:rsidRDefault="00A7069F" w:rsidP="00A7069F">
      <w:pPr>
        <w:pStyle w:val="Doc-title"/>
      </w:pPr>
      <w:hyperlink r:id="rId39" w:tooltip="C:Data3GPPExtractsR2-2409543 36300_CR1410 Correction on UE Location Information Reporting in IoT-NTN.docx" w:history="1">
        <w:r w:rsidRPr="009844B1">
          <w:rPr>
            <w:rStyle w:val="Hyperlink"/>
          </w:rPr>
          <w:t>R2-2409543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A7069F" w:rsidRDefault="00A7069F" w:rsidP="00A7069F">
      <w:pPr>
        <w:pStyle w:val="Doc-title"/>
      </w:pPr>
      <w:hyperlink r:id="rId40" w:tooltip="C:Data3GPPExtractsR2-2409590 Corrections on the reference of satellite ID.docx" w:history="1">
        <w:r w:rsidRPr="009844B1">
          <w:rPr>
            <w:rStyle w:val="Hyperlink"/>
          </w:rPr>
          <w:t>R2</w:t>
        </w:r>
        <w:r w:rsidRPr="009844B1">
          <w:rPr>
            <w:rStyle w:val="Hyperlink"/>
          </w:rPr>
          <w:t>-</w:t>
        </w:r>
        <w:r w:rsidRPr="009844B1">
          <w:rPr>
            <w:rStyle w:val="Hyperlink"/>
          </w:rPr>
          <w:t>24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A7069F" w:rsidRDefault="00A7069F" w:rsidP="00A7069F">
      <w:pPr>
        <w:pStyle w:val="Doc-text2"/>
      </w:pPr>
    </w:p>
    <w:p w:rsidR="00A7069F" w:rsidRDefault="00A7069F"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1"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2" w:tooltip="C:Data3GPParchiveRAN2RAN2#127bisTdocsR2-2409244.zip" w:history="1">
        <w:r w:rsidRPr="009844B1">
          <w:rPr>
            <w:rStyle w:val="Hyperlink"/>
          </w:rPr>
          <w:t>R2-2409244</w:t>
        </w:r>
      </w:hyperlink>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3"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A7069F">
      <w:pPr>
        <w:pStyle w:val="Comments"/>
        <w:numPr>
          <w:ilvl w:val="0"/>
          <w:numId w:val="38"/>
        </w:numPr>
      </w:pPr>
      <w:r>
        <w:t>FR2 related</w:t>
      </w:r>
    </w:p>
    <w:p w:rsidR="00A7069F" w:rsidRDefault="00A7069F" w:rsidP="00A7069F">
      <w:pPr>
        <w:pStyle w:val="Doc-title"/>
      </w:pPr>
      <w:hyperlink r:id="rId44" w:tooltip="C:Data3GPPExtractsR2-2410364 Miscellaneous corrections on NTN in FR2 bands.docx" w:history="1">
        <w:r w:rsidRPr="009844B1">
          <w:rPr>
            <w:rStyle w:val="Hyperlink"/>
          </w:rPr>
          <w:t>R2-241</w:t>
        </w:r>
        <w:r w:rsidRPr="009844B1">
          <w:rPr>
            <w:rStyle w:val="Hyperlink"/>
          </w:rPr>
          <w:t>0</w:t>
        </w:r>
        <w:r w:rsidRPr="009844B1">
          <w:rPr>
            <w:rStyle w:val="Hyperlink"/>
          </w:rPr>
          <w:t>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A7069F" w:rsidRDefault="00A7069F" w:rsidP="00A7069F">
      <w:pPr>
        <w:pStyle w:val="Doc-text2"/>
      </w:pPr>
    </w:p>
    <w:p w:rsidR="00A7069F" w:rsidRDefault="00A7069F" w:rsidP="00A7069F">
      <w:pPr>
        <w:pStyle w:val="Comments"/>
        <w:numPr>
          <w:ilvl w:val="0"/>
          <w:numId w:val="38"/>
        </w:numPr>
      </w:pPr>
      <w:r>
        <w:t>Reference location</w:t>
      </w:r>
    </w:p>
    <w:p w:rsidR="00A7069F" w:rsidRDefault="00A7069F" w:rsidP="00A7069F">
      <w:pPr>
        <w:pStyle w:val="Doc-title"/>
      </w:pPr>
      <w:hyperlink r:id="rId45"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A7069F" w:rsidRPr="008572CD" w:rsidRDefault="00A7069F" w:rsidP="00A7069F">
      <w:pPr>
        <w:pStyle w:val="Doc-text2"/>
      </w:pPr>
    </w:p>
    <w:p w:rsidR="00A7069F" w:rsidRDefault="00A7069F" w:rsidP="00A7069F">
      <w:pPr>
        <w:pStyle w:val="Comments"/>
        <w:numPr>
          <w:ilvl w:val="0"/>
          <w:numId w:val="38"/>
        </w:numPr>
      </w:pPr>
      <w:r>
        <w:t>Satellite switch with resync</w:t>
      </w:r>
    </w:p>
    <w:p w:rsidR="00A7069F" w:rsidRDefault="00A7069F" w:rsidP="00A7069F">
      <w:pPr>
        <w:pStyle w:val="Doc-title"/>
      </w:pPr>
      <w:hyperlink r:id="rId46"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10878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8C2B17" w:rsidRP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47"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P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A7069F" w:rsidP="00A7069F">
      <w:pPr>
        <w:pStyle w:val="Doc-text2"/>
      </w:pPr>
    </w:p>
    <w:p w:rsidR="008B5CA5" w:rsidRDefault="008B5CA5" w:rsidP="008B5CA5">
      <w:pPr>
        <w:pStyle w:val="Comments"/>
        <w:numPr>
          <w:ilvl w:val="0"/>
          <w:numId w:val="38"/>
        </w:numPr>
      </w:pPr>
      <w:r>
        <w:t xml:space="preserve">RACH-less HO and </w:t>
      </w:r>
      <w:r w:rsidR="00A7069F">
        <w:t>SIB19 reception</w:t>
      </w:r>
    </w:p>
    <w:p w:rsidR="008B5CA5" w:rsidRDefault="008B5CA5" w:rsidP="008B5CA5">
      <w:pPr>
        <w:pStyle w:val="Doc-title"/>
      </w:pPr>
      <w:hyperlink r:id="rId48" w:tooltip="C:Data3GPPExtractsR2-2410527.docx" w:history="1">
        <w:r w:rsidRPr="009844B1">
          <w:rPr>
            <w:rStyle w:val="Hyperlink"/>
          </w:rPr>
          <w:t>R2-241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8B5CA5" w:rsidRPr="008B5CA5" w:rsidRDefault="008B5CA5" w:rsidP="008B5CA5">
      <w:pPr>
        <w:pStyle w:val="Doc-text2"/>
      </w:pPr>
    </w:p>
    <w:p w:rsidR="00A7069F" w:rsidRDefault="00A7069F" w:rsidP="00A7069F">
      <w:pPr>
        <w:pStyle w:val="Doc-title"/>
      </w:pPr>
      <w:hyperlink r:id="rId49" w:tooltip="C:Data3GPPExtractsR2-2410438 Various Corrections and Open Points for Rel-18 NTN.docx" w:history="1">
        <w:r w:rsidRPr="009844B1">
          <w:rPr>
            <w:rStyle w:val="Hyperlink"/>
          </w:rPr>
          <w:t>R2-2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Default="008B5CA5" w:rsidP="008B5CA5">
      <w:pPr>
        <w:pStyle w:val="Comments"/>
      </w:pPr>
      <w:r>
        <w:t>Proposal 1: RAN2 assumes the requirements and parameters for FR2-1 are generally applicable to FR2-NTN, unless specified otherwise.</w:t>
      </w:r>
    </w:p>
    <w:p w:rsidR="008B5CA5" w:rsidRDefault="008B5CA5" w:rsidP="008B5CA5">
      <w:pPr>
        <w:pStyle w:val="Comments"/>
      </w:pPr>
      <w:r>
        <w:t xml:space="preserve">Proposal 2: Consider a general statement in RAN2 Technical Specifications or a pointer to TS 38.101 to reflect which requirements apply to FR2-NTN. </w:t>
      </w:r>
    </w:p>
    <w:p w:rsidR="008B5CA5" w:rsidRDefault="008B5CA5" w:rsidP="008B5CA5">
      <w:pPr>
        <w:pStyle w:val="Comments"/>
      </w:pPr>
      <w:r>
        <w:t>Proposal 3: If Proposal 2 is not agreeable, RAN2 agrees a single CR fixing the FR2-NTN requirements for all affected fields/IEs.</w:t>
      </w:r>
    </w:p>
    <w:p w:rsidR="008B5CA5" w:rsidRDefault="008B5CA5" w:rsidP="008B5CA5">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Pr="008B5CA5" w:rsidRDefault="008B5CA5" w:rsidP="008B5CA5">
      <w:pPr>
        <w:pStyle w:val="Comments"/>
      </w:pPr>
      <w:r>
        <w:t>Proposal 6: Align with RAN4 regarding the requirements for SIB19 acquisition in TN cell.</w:t>
      </w: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50"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r>
      <w:r>
        <w:t>-</w:t>
      </w:r>
      <w:r>
        <w:tab/>
        <w:t>F</w:t>
      </w:r>
      <w:r>
        <w:tab/>
        <w:t>NR_NTN_enh-Core</w:t>
      </w:r>
    </w:p>
    <w:p w:rsidR="00A7069F" w:rsidRDefault="00A7069F" w:rsidP="00A7069F">
      <w:pPr>
        <w:pStyle w:val="Doc-title"/>
      </w:pPr>
      <w:hyperlink r:id="rId51"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2"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3" w:tooltip="C:Data3GPParchiveRAN2RAN2#127bisTdocsR2-2407968.zip" w:history="1">
        <w:r w:rsidRPr="009844B1">
          <w:rPr>
            <w:rStyle w:val="Hyperlink"/>
          </w:rPr>
          <w:t>R2-2407968</w:t>
        </w:r>
      </w:hyperlink>
    </w:p>
    <w:p w:rsidR="00A7069F" w:rsidRDefault="00A7069F" w:rsidP="00A7069F">
      <w:pPr>
        <w:pStyle w:val="Doc-title"/>
      </w:pPr>
      <w:hyperlink r:id="rId54"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55" w:tooltip="C:Data3GPParchiveRAN2RAN2#127bisTdocsR2-2408013.zip" w:history="1">
        <w:r w:rsidRPr="009844B1">
          <w:rPr>
            <w:rStyle w:val="Hyperlink"/>
          </w:rPr>
          <w:t>R2-2408013</w:t>
        </w:r>
      </w:hyperlink>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56"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Comments"/>
        <w:numPr>
          <w:ilvl w:val="0"/>
          <w:numId w:val="38"/>
        </w:numPr>
      </w:pPr>
      <w:r>
        <w:t>Common TA</w:t>
      </w:r>
    </w:p>
    <w:p w:rsidR="00A7069F" w:rsidRDefault="00A7069F" w:rsidP="00A7069F">
      <w:pPr>
        <w:pStyle w:val="Doc-title"/>
      </w:pPr>
      <w:hyperlink r:id="rId57" w:tooltip="C:Data3GPPExtractsR2-2409512_R1-2409258.docx" w:history="1">
        <w:r w:rsidRPr="009844B1">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rsidR="00A7069F" w:rsidRDefault="00A7069F" w:rsidP="00A7069F">
      <w:pPr>
        <w:pStyle w:val="Doc-title"/>
      </w:pPr>
      <w:hyperlink r:id="rId58" w:tooltip="C:Data3GPPExtractsR2-2409522_R4-2416920.docx" w:history="1">
        <w:r w:rsidRPr="009844B1">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rsidR="00A7069F" w:rsidRDefault="00A7069F" w:rsidP="00A7069F">
      <w:pPr>
        <w:pStyle w:val="Doc-text2"/>
      </w:pPr>
    </w:p>
    <w:p w:rsidR="00A7069F" w:rsidRPr="006676C7" w:rsidRDefault="00A7069F" w:rsidP="00A7069F">
      <w:pPr>
        <w:pStyle w:val="Comments"/>
        <w:numPr>
          <w:ilvl w:val="0"/>
          <w:numId w:val="38"/>
        </w:numPr>
      </w:pPr>
      <w:r>
        <w:t>MBS broadcast service</w:t>
      </w:r>
    </w:p>
    <w:p w:rsidR="00A7069F" w:rsidRDefault="00A7069F" w:rsidP="00A7069F">
      <w:pPr>
        <w:pStyle w:val="Doc-title"/>
      </w:pPr>
      <w:hyperlink r:id="rId59" w:tooltip="C:Data3GPPExtractsR2-2409519_R3-245844.docx" w:history="1">
        <w:r w:rsidRPr="009844B1">
          <w:rPr>
            <w:rStyle w:val="Hyperlink"/>
          </w:rPr>
          <w:t>R2-2409519</w:t>
        </w:r>
      </w:hyperlink>
      <w:r>
        <w:tab/>
        <w:t>LS on Supporting MBS broadcast service for NR NTN (R3-245844; contact: Xiaomi)</w:t>
      </w:r>
      <w:r>
        <w:tab/>
        <w:t>RAN3</w:t>
      </w:r>
      <w:r>
        <w:tab/>
        <w:t>LS in</w:t>
      </w:r>
      <w:r>
        <w:tab/>
        <w:t>Rel-19</w:t>
      </w:r>
      <w:r>
        <w:tab/>
        <w:t>NR_NTN_Ph3-Core</w:t>
      </w:r>
      <w:r>
        <w:tab/>
        <w:t>To:RAN2, SA2, CT4</w:t>
      </w: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0"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A7069F" w:rsidRDefault="00A7069F" w:rsidP="00A7069F">
      <w:pPr>
        <w:pStyle w:val="Doc-title"/>
      </w:pPr>
      <w:hyperlink r:id="rId61"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2" w:tooltip="C:Data3GPParchiveRAN2RAN2#127bisTdocsR2-2407963.zip" w:history="1">
        <w:r w:rsidRPr="009844B1">
          <w:rPr>
            <w:rStyle w:val="Hyperlink"/>
          </w:rPr>
          <w:t>R2-2407963</w:t>
        </w:r>
      </w:hyperlink>
      <w:r>
        <w:tab/>
        <w:t>Late</w:t>
      </w:r>
    </w:p>
    <w:p w:rsidR="00A7069F" w:rsidRDefault="00A7069F" w:rsidP="00A7069F">
      <w:pPr>
        <w:pStyle w:val="Doc-title"/>
      </w:pPr>
      <w:hyperlink r:id="rId63"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64"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A7069F">
      <w:pPr>
        <w:pStyle w:val="Comments"/>
        <w:numPr>
          <w:ilvl w:val="0"/>
          <w:numId w:val="38"/>
        </w:numPr>
      </w:pPr>
      <w:r>
        <w:t>Access Control and Cell reselection enhancement</w:t>
      </w:r>
    </w:p>
    <w:p w:rsidR="00A7069F" w:rsidRDefault="00A7069F" w:rsidP="00A7069F">
      <w:pPr>
        <w:pStyle w:val="Doc-title"/>
      </w:pPr>
      <w:hyperlink r:id="rId65" w:tooltip="C:Data3GPPExtractsR2-2409666Discussion on downlink coverage enhancement.docx" w:history="1">
        <w:r w:rsidRPr="009844B1">
          <w:rPr>
            <w:rStyle w:val="Hyperlink"/>
          </w:rPr>
          <w:t>R2-240</w:t>
        </w:r>
        <w:r w:rsidRPr="009844B1">
          <w:rPr>
            <w:rStyle w:val="Hyperlink"/>
          </w:rPr>
          <w:t>9</w:t>
        </w:r>
        <w:r w:rsidRPr="009844B1">
          <w:rPr>
            <w:rStyle w:val="Hyperlink"/>
          </w:rPr>
          <w:t>666</w:t>
        </w:r>
      </w:hyperlink>
      <w:r>
        <w:tab/>
        <w:t>Discussion on downlink coverage enhancements</w:t>
      </w:r>
      <w:r>
        <w:tab/>
        <w:t>LG Electronics Inc.</w:t>
      </w:r>
      <w:r>
        <w:tab/>
        <w:t>discussion</w:t>
      </w:r>
    </w:p>
    <w:p w:rsidR="00A7069F" w:rsidRDefault="00A7069F" w:rsidP="00A7069F">
      <w:pPr>
        <w:pStyle w:val="Comments"/>
        <w:numPr>
          <w:ilvl w:val="0"/>
          <w:numId w:val="38"/>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A7069F">
      <w:pPr>
        <w:pStyle w:val="Comments"/>
        <w:numPr>
          <w:ilvl w:val="0"/>
          <w:numId w:val="38"/>
        </w:numPr>
      </w:pPr>
      <w:r>
        <w:t>Cell reselection enhancement</w:t>
      </w:r>
    </w:p>
    <w:p w:rsidR="00A7069F" w:rsidRDefault="00A7069F" w:rsidP="00A7069F">
      <w:pPr>
        <w:pStyle w:val="Comments"/>
      </w:pPr>
      <w:r>
        <w:lastRenderedPageBreak/>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A7069F">
      <w:pPr>
        <w:pStyle w:val="Comments"/>
        <w:numPr>
          <w:ilvl w:val="0"/>
          <w:numId w:val="38"/>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A7069F">
      <w:pPr>
        <w:pStyle w:val="Comments"/>
        <w:numPr>
          <w:ilvl w:val="0"/>
          <w:numId w:val="38"/>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66"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A7069F">
      <w:pPr>
        <w:pStyle w:val="Comments"/>
        <w:numPr>
          <w:ilvl w:val="0"/>
          <w:numId w:val="38"/>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Default="00A7069F" w:rsidP="00A7069F">
      <w:pPr>
        <w:pStyle w:val="Comments"/>
        <w:numPr>
          <w:ilvl w:val="0"/>
          <w:numId w:val="38"/>
        </w:numPr>
      </w:pPr>
      <w:r>
        <w:t>Cell reselection enhancement</w:t>
      </w:r>
    </w:p>
    <w:p w:rsidR="00A7069F" w:rsidRDefault="00A7069F" w:rsidP="00A7069F">
      <w:pPr>
        <w:pStyle w:val="Comments"/>
      </w:pPr>
      <w:r>
        <w:t>Proposal 3: If a neighboring NTN cell operating in DL-CE is considered as not barred, an NTN-capable UE supporting DL-CE prioritizes the frequency of the cell for cell reselection.</w:t>
      </w:r>
    </w:p>
    <w:p w:rsidR="00A7069F" w:rsidRDefault="00A7069F" w:rsidP="00A7069F">
      <w:pPr>
        <w:pStyle w:val="Comments"/>
      </w:pPr>
      <w:r>
        <w:t>Proposal 4: If a neighboring NTN cell operating in DL-CE is considered as barred, an NTN-capable UE supporting DL-CE considers the cell as barred or deprioritizes the frequency of the cell for cell reselection.</w:t>
      </w:r>
    </w:p>
    <w:p w:rsidR="00A7069F" w:rsidRDefault="00A7069F" w:rsidP="00A7069F">
      <w:pPr>
        <w:pStyle w:val="Comments"/>
      </w:pPr>
      <w: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67" w:tooltip="C:Data3GPPExtractsR2-2409821 Discussion on the DL coverage enhancement at system level.docx" w:history="1">
        <w:r w:rsidRPr="009844B1">
          <w:rPr>
            <w:rStyle w:val="Hyperlink"/>
          </w:rPr>
          <w:t>R2-24</w:t>
        </w:r>
        <w:bookmarkStart w:id="9" w:name="_GoBack"/>
        <w:r w:rsidRPr="009844B1">
          <w:rPr>
            <w:rStyle w:val="Hyperlink"/>
          </w:rPr>
          <w:t>0</w:t>
        </w:r>
        <w:bookmarkEnd w:id="9"/>
        <w:r w:rsidRPr="009844B1">
          <w:rPr>
            <w:rStyle w:val="Hyperlink"/>
          </w:rPr>
          <w:t>9821</w:t>
        </w:r>
      </w:hyperlink>
      <w:r>
        <w:tab/>
        <w:t>Discussion on the DL coverage enhancement at system level</w:t>
      </w:r>
      <w:r>
        <w:tab/>
        <w:t>Google Ireland Limited</w:t>
      </w:r>
      <w:r>
        <w:tab/>
        <w:t>discussion</w:t>
      </w:r>
      <w:r>
        <w:tab/>
        <w:t>Rel-19</w:t>
      </w:r>
      <w:r>
        <w:tab/>
        <w:t>NR_NTN_Ph3-Core</w:t>
      </w:r>
    </w:p>
    <w:p w:rsidR="00A7069F" w:rsidRDefault="00A7069F" w:rsidP="00A7069F">
      <w:pPr>
        <w:pStyle w:val="Comments"/>
        <w:numPr>
          <w:ilvl w:val="0"/>
          <w:numId w:val="38"/>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A7069F">
      <w:pPr>
        <w:pStyle w:val="Comments"/>
        <w:numPr>
          <w:ilvl w:val="0"/>
          <w:numId w:val="38"/>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A7069F">
      <w:pPr>
        <w:pStyle w:val="Comments"/>
        <w:numPr>
          <w:ilvl w:val="0"/>
          <w:numId w:val="38"/>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A7069F">
      <w:pPr>
        <w:pStyle w:val="Comments"/>
        <w:numPr>
          <w:ilvl w:val="0"/>
          <w:numId w:val="38"/>
        </w:numPr>
        <w:rPr>
          <w:color w:val="808080" w:themeColor="background1" w:themeShade="80"/>
        </w:rPr>
      </w:pPr>
      <w:r w:rsidRPr="00161289">
        <w:rPr>
          <w:color w:val="808080" w:themeColor="background1" w:themeShade="80"/>
        </w:rPr>
        <w:lastRenderedPageBreak/>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68"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A7069F">
      <w:pPr>
        <w:pStyle w:val="Comments"/>
        <w:numPr>
          <w:ilvl w:val="0"/>
          <w:numId w:val="38"/>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A7069F">
      <w:pPr>
        <w:pStyle w:val="Comments"/>
        <w:numPr>
          <w:ilvl w:val="0"/>
          <w:numId w:val="38"/>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A7069F">
      <w:pPr>
        <w:pStyle w:val="Comments"/>
        <w:numPr>
          <w:ilvl w:val="0"/>
          <w:numId w:val="38"/>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A7069F" w:rsidRDefault="00A7069F" w:rsidP="00A7069F">
      <w:pPr>
        <w:pStyle w:val="Doc-text2"/>
        <w:ind w:left="0" w:firstLine="0"/>
      </w:pPr>
    </w:p>
    <w:p w:rsidR="00A7069F" w:rsidRDefault="00A7069F" w:rsidP="00A7069F">
      <w:pPr>
        <w:pStyle w:val="Comments"/>
        <w:numPr>
          <w:ilvl w:val="0"/>
          <w:numId w:val="38"/>
        </w:numPr>
      </w:pPr>
      <w:r>
        <w:t>SMTC impacts</w:t>
      </w:r>
    </w:p>
    <w:p w:rsidR="00A7069F" w:rsidRDefault="00A7069F" w:rsidP="00A7069F">
      <w:pPr>
        <w:pStyle w:val="Doc-title"/>
      </w:pPr>
      <w:hyperlink r:id="rId69"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0"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1"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2" w:tooltip="C:Data3GPParchiveRAN2RAN2#127bisTdocsR2-2408699.zip" w:history="1">
        <w:r w:rsidRPr="009844B1">
          <w:rPr>
            <w:rStyle w:val="Hyperlink"/>
          </w:rPr>
          <w:t>R2-2408699</w:t>
        </w:r>
      </w:hyperlink>
    </w:p>
    <w:p w:rsidR="00A7069F" w:rsidRPr="00670445" w:rsidRDefault="00A7069F" w:rsidP="00A7069F">
      <w:pPr>
        <w:pStyle w:val="Comments"/>
        <w:numPr>
          <w:ilvl w:val="0"/>
          <w:numId w:val="38"/>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A7069F">
      <w:pPr>
        <w:pStyle w:val="Comments"/>
        <w:numPr>
          <w:ilvl w:val="0"/>
          <w:numId w:val="38"/>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A7069F">
      <w:pPr>
        <w:pStyle w:val="Comments"/>
        <w:numPr>
          <w:ilvl w:val="0"/>
          <w:numId w:val="38"/>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lastRenderedPageBreak/>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A7069F">
      <w:pPr>
        <w:pStyle w:val="Comments"/>
        <w:numPr>
          <w:ilvl w:val="0"/>
          <w:numId w:val="38"/>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73"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A7069F">
      <w:pPr>
        <w:pStyle w:val="Comments"/>
        <w:numPr>
          <w:ilvl w:val="0"/>
          <w:numId w:val="38"/>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A7069F">
      <w:pPr>
        <w:pStyle w:val="Comments"/>
        <w:numPr>
          <w:ilvl w:val="0"/>
          <w:numId w:val="38"/>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A7069F">
      <w:pPr>
        <w:pStyle w:val="Comments"/>
        <w:numPr>
          <w:ilvl w:val="0"/>
          <w:numId w:val="38"/>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74"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75"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76"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77"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78"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79"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0"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1"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2"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83"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84"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85"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86"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87"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88"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89"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0"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1"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2"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93"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94"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95"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96"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A7069F" w:rsidRDefault="00A7069F" w:rsidP="00A7069F">
      <w:pPr>
        <w:pStyle w:val="Comments"/>
      </w:pPr>
      <w:r>
        <w:t>Proposal 2: The encoding of Polygon in TS37.355 is reused for the geographical area of the Polygon.</w:t>
      </w:r>
    </w:p>
    <w:p w:rsidR="00A7069F" w:rsidRDefault="00A7069F" w:rsidP="00A7069F">
      <w:pPr>
        <w:pStyle w:val="Comments"/>
      </w:pPr>
      <w:r>
        <w:t>Proposal 3: The IntendedServiceArea can be considered as the IE name of the geographical area.</w:t>
      </w:r>
    </w:p>
    <w:p w:rsidR="00A7069F" w:rsidRPr="00493A1B" w:rsidRDefault="00A7069F" w:rsidP="00A7069F">
      <w:pPr>
        <w:pStyle w:val="Comments"/>
      </w:pPr>
      <w:r>
        <w:t>Proposal 4: If the proposals 1-3 are agreed, the draft reply LS in the annex can be considered.</w:t>
      </w:r>
    </w:p>
    <w:p w:rsidR="00A7069F" w:rsidRDefault="00A7069F" w:rsidP="00A7069F">
      <w:pPr>
        <w:pStyle w:val="Doc-title"/>
      </w:pPr>
    </w:p>
    <w:p w:rsidR="00A7069F" w:rsidRDefault="00A7069F" w:rsidP="00A7069F">
      <w:pPr>
        <w:pStyle w:val="Doc-title"/>
      </w:pPr>
      <w:hyperlink r:id="rId97"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A7069F">
      <w:pPr>
        <w:pStyle w:val="Comments"/>
        <w:numPr>
          <w:ilvl w:val="0"/>
          <w:numId w:val="38"/>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A7069F" w:rsidRDefault="00A7069F" w:rsidP="00A7069F">
      <w:pPr>
        <w:pStyle w:val="Comments"/>
      </w:pPr>
      <w:r>
        <w:t>Proposal 1: Introduce a new SIB to include a list of intended service areas and related IDs.</w:t>
      </w:r>
    </w:p>
    <w:p w:rsidR="00A7069F" w:rsidRDefault="00A7069F" w:rsidP="00A7069F">
      <w:pPr>
        <w:pStyle w:val="Comments"/>
      </w:pPr>
      <w:r>
        <w:t>Proposal 2: The legacy SIB modification procedure is applied to update the intended service area information in the new SIB.</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A7069F">
      <w:pPr>
        <w:pStyle w:val="Comments"/>
        <w:numPr>
          <w:ilvl w:val="0"/>
          <w:numId w:val="38"/>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A7069F" w:rsidRDefault="00A7069F" w:rsidP="00A7069F">
      <w:pPr>
        <w:pStyle w:val="Comments"/>
      </w:pPr>
      <w:r>
        <w:t>Option 3: Up to NW implementation, i.e., both option 1 and 2 are possible.</w:t>
      </w: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98"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A7069F">
      <w:pPr>
        <w:pStyle w:val="Comments"/>
        <w:numPr>
          <w:ilvl w:val="0"/>
          <w:numId w:val="38"/>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A7069F">
      <w:pPr>
        <w:pStyle w:val="Comments"/>
        <w:numPr>
          <w:ilvl w:val="0"/>
          <w:numId w:val="38"/>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A7069F">
      <w:pPr>
        <w:pStyle w:val="Comments"/>
        <w:numPr>
          <w:ilvl w:val="0"/>
          <w:numId w:val="38"/>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A7069F">
      <w:pPr>
        <w:pStyle w:val="Comments"/>
        <w:numPr>
          <w:ilvl w:val="0"/>
          <w:numId w:val="38"/>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A7069F">
      <w:pPr>
        <w:pStyle w:val="Comments"/>
        <w:numPr>
          <w:ilvl w:val="0"/>
          <w:numId w:val="38"/>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99" w:tooltip="C:Data3GPPExtractsR2-2410862 - Support for broadcast services in NR NTN.docx" w:history="1">
        <w:r w:rsidRPr="009844B1">
          <w:rPr>
            <w:rStyle w:val="Hyperlink"/>
          </w:rPr>
          <w:t>R2-24</w:t>
        </w:r>
        <w:r w:rsidRPr="009844B1">
          <w:rPr>
            <w:rStyle w:val="Hyperlink"/>
          </w:rPr>
          <w:t>1</w:t>
        </w:r>
        <w:r w:rsidRPr="009844B1">
          <w:rPr>
            <w:rStyle w:val="Hyperlink"/>
          </w:rPr>
          <w:t>0862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A7069F" w:rsidRPr="008F065B"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 area is provided in a new SIB.</w:t>
      </w: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lastRenderedPageBreak/>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0" w:tooltip="C:Data3GPPExtractsR2-2410521 Discussion on MBS broadcast over NTN.docx" w:history="1">
        <w:r w:rsidRPr="009844B1">
          <w:rPr>
            <w:rStyle w:val="Hyperlink"/>
          </w:rPr>
          <w:t>R2-2410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A7069F"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1"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2"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Pr="00DB2F94" w:rsidRDefault="00A7069F" w:rsidP="00A7069F">
      <w:pPr>
        <w:pStyle w:val="Comments"/>
      </w:pPr>
    </w:p>
    <w:p w:rsidR="00A7069F" w:rsidRDefault="00A7069F" w:rsidP="00A7069F">
      <w:pPr>
        <w:pStyle w:val="Doc-title"/>
      </w:pPr>
      <w:hyperlink r:id="rId103"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04"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05"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06"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07"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08"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09"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0"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1"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2"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13"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14"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15"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16"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17"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18"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19"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0"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1"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2"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23"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24"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25"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26"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27"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28"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29"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0" w:tooltip="C:Data3GPPExtractsR2-2410047 mobility LTE to NR NTN.docx" w:history="1">
        <w:r w:rsidRPr="009844B1">
          <w:rPr>
            <w:rStyle w:val="Hyperlink"/>
          </w:rPr>
          <w:t>R2</w:t>
        </w:r>
        <w:r w:rsidRPr="009844B1">
          <w:rPr>
            <w:rStyle w:val="Hyperlink"/>
          </w:rPr>
          <w:t>-</w:t>
        </w:r>
        <w:r w:rsidRPr="009844B1">
          <w:rPr>
            <w:rStyle w:val="Hyperlink"/>
          </w:rPr>
          <w:t>2410047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A7069F" w:rsidRDefault="00A7069F" w:rsidP="00A7069F">
      <w:pPr>
        <w:pStyle w:val="Comments"/>
      </w:pPr>
    </w:p>
    <w:p w:rsidR="00A7069F" w:rsidRDefault="00A7069F" w:rsidP="00A7069F">
      <w:pPr>
        <w:pStyle w:val="Doc-title"/>
      </w:pPr>
      <w:hyperlink r:id="rId131"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A7069F"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A7069F" w:rsidRDefault="00A7069F" w:rsidP="00A7069F">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2" w:tooltip="C:Data3GPPExtractsR2-2410485 Further issues on E-UTRAN to NR NTN idle mode mobility.docx" w:history="1">
        <w:r w:rsidRPr="009844B1">
          <w:rPr>
            <w:rStyle w:val="Hyperlink"/>
          </w:rPr>
          <w:t>R2-2410485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A7069F" w:rsidRDefault="00A7069F" w:rsidP="00A7069F">
      <w:pPr>
        <w:pStyle w:val="Comments"/>
      </w:pPr>
      <w:r>
        <w:t xml:space="preserve">Proposal 4: RAN2 to discuss how the polarization mode can be signalled per cell or whether it is needed at all.  </w:t>
      </w:r>
    </w:p>
    <w:p w:rsidR="00A7069F" w:rsidRPr="0034503C" w:rsidRDefault="00A7069F" w:rsidP="00A7069F">
      <w:pPr>
        <w:pStyle w:val="Comments"/>
      </w:pPr>
      <w: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33" w:tooltip="C:Data3GPPExtractsR2-2410394.docx" w:history="1">
        <w:r w:rsidRPr="009844B1">
          <w:rPr>
            <w:rStyle w:val="Hyperlink"/>
          </w:rPr>
          <w:t>R2-2410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A7069F" w:rsidRPr="00DB2F94" w:rsidRDefault="00A7069F" w:rsidP="00A7069F">
      <w:pPr>
        <w:pStyle w:val="Comments"/>
      </w:pPr>
    </w:p>
    <w:p w:rsidR="00A7069F" w:rsidRDefault="00A7069F" w:rsidP="00A7069F">
      <w:pPr>
        <w:pStyle w:val="Doc-title"/>
      </w:pPr>
      <w:hyperlink r:id="rId134"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35"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36"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37"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38"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39" w:tooltip="C:Data3GPPExtractsR2-2409529_S2-2411250.doc" w:history="1">
        <w:r w:rsidRPr="009844B1">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rsidR="00A7069F" w:rsidRDefault="00A7069F" w:rsidP="00A7069F">
      <w:pPr>
        <w:pStyle w:val="Doc-title"/>
      </w:pPr>
      <w:hyperlink r:id="rId140"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A7069F" w:rsidRDefault="00A7069F" w:rsidP="00A7069F">
      <w:pPr>
        <w:pStyle w:val="Doc-title"/>
      </w:pPr>
      <w:hyperlink r:id="rId141" w:tooltip="C:Data3GPPExtractsR2-2409524_S2-2410918.docx" w:history="1">
        <w:r w:rsidRPr="009844B1">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2"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43"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44" w:tooltip="C:Data3GPPExtractsR2-2409822 Discussion on the S&amp;F operation indication.docx" w:history="1">
        <w:r w:rsidRPr="009844B1">
          <w:rPr>
            <w:rStyle w:val="Hyperlink"/>
          </w:rPr>
          <w:t>R2-24</w:t>
        </w:r>
        <w:r w:rsidRPr="009844B1">
          <w:rPr>
            <w:rStyle w:val="Hyperlink"/>
          </w:rPr>
          <w:t>0</w:t>
        </w:r>
        <w:r w:rsidRPr="009844B1">
          <w:rPr>
            <w:rStyle w:val="Hyperlink"/>
          </w:rPr>
          <w:t>9822</w:t>
        </w:r>
      </w:hyperlink>
      <w:r>
        <w:tab/>
        <w:t>Discussion on the S&amp;F operation indication</w:t>
      </w:r>
      <w:r>
        <w:tab/>
        <w:t>Google Ireland Limited</w:t>
      </w:r>
      <w:r>
        <w:tab/>
        <w:t>discussion</w:t>
      </w:r>
      <w:r>
        <w:tab/>
        <w:t>Rel-19</w:t>
      </w:r>
      <w:r>
        <w:tab/>
        <w:t>IoT_NTN_Ph3-Core</w:t>
      </w:r>
    </w:p>
    <w:p w:rsidR="00A7069F" w:rsidRPr="00316106" w:rsidRDefault="00A7069F" w:rsidP="00A7069F">
      <w:pPr>
        <w:pStyle w:val="Comments"/>
        <w:numPr>
          <w:ilvl w:val="0"/>
          <w:numId w:val="38"/>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A7069F" w:rsidRDefault="00A7069F" w:rsidP="00A7069F">
      <w:pPr>
        <w:pStyle w:val="Comments"/>
      </w:pPr>
      <w:r>
        <w:t>Proposal 3</w:t>
      </w:r>
      <w:r>
        <w:tab/>
        <w:t>When the S&amp;F operation indication is present, the remaining duration indicates when the feeder link will become available.</w:t>
      </w:r>
    </w:p>
    <w:p w:rsidR="00A7069F" w:rsidRDefault="00A7069F" w:rsidP="00A7069F">
      <w:pPr>
        <w:pStyle w:val="Comments"/>
      </w:pPr>
      <w:r>
        <w:t>Proposal 4</w:t>
      </w:r>
      <w:r>
        <w:tab/>
        <w:t>When the S&amp;F operation indication is absent, the remaining duration indicates when the feeder link will become unavailable.</w:t>
      </w:r>
    </w:p>
    <w:p w:rsidR="00A7069F" w:rsidRDefault="00A7069F" w:rsidP="00A7069F">
      <w:pPr>
        <w:pStyle w:val="Comments"/>
        <w:numPr>
          <w:ilvl w:val="0"/>
          <w:numId w:val="38"/>
        </w:numPr>
      </w:pPr>
      <w:r>
        <w:t>Impact on cell reselection</w:t>
      </w:r>
    </w:p>
    <w:p w:rsidR="00A7069F" w:rsidRDefault="00A7069F" w:rsidP="00A7069F">
      <w:pPr>
        <w:pStyle w:val="Comments"/>
      </w:pPr>
      <w:r>
        <w:t>Proposal 5</w:t>
      </w:r>
      <w:r>
        <w:tab/>
        <w:t>While camping on the cell indicating when the feeder link will become unavailable, the Rel-19 UE can trigger the intra-/inter-frequency measurement before the feeder link becomes unavailable.</w:t>
      </w:r>
    </w:p>
    <w:p w:rsidR="00A7069F" w:rsidRDefault="00A7069F" w:rsidP="00A7069F">
      <w:pPr>
        <w:pStyle w:val="Comments"/>
      </w:pPr>
      <w:r>
        <w:t>Proposal 6</w:t>
      </w:r>
      <w:r>
        <w:tab/>
        <w:t>Rel-19 UE can be provided with a list of cells that are not operating in the S&amp;F mode.</w:t>
      </w:r>
    </w:p>
    <w:p w:rsidR="00A7069F" w:rsidRDefault="00A7069F" w:rsidP="00A7069F">
      <w:pPr>
        <w:pStyle w:val="Comments"/>
      </w:pPr>
      <w:r>
        <w:t>Proposal 7</w:t>
      </w:r>
      <w: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A7069F">
      <w:pPr>
        <w:pStyle w:val="Comments"/>
        <w:numPr>
          <w:ilvl w:val="0"/>
          <w:numId w:val="38"/>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A7069F" w:rsidRDefault="00A7069F" w:rsidP="00A7069F">
      <w:pPr>
        <w:pStyle w:val="Comments"/>
        <w:rPr>
          <w:lang w:val="en-US" w:eastAsia="ko-KR"/>
        </w:rPr>
      </w:pPr>
    </w:p>
    <w:p w:rsidR="00A7069F" w:rsidRDefault="00A7069F" w:rsidP="00A7069F">
      <w:pPr>
        <w:pStyle w:val="Doc-title"/>
      </w:pPr>
      <w:hyperlink r:id="rId145" w:tooltip="C:Data3GPPExtractsR2-2409585_S&amp;F.doc" w:history="1">
        <w:r w:rsidRPr="009844B1">
          <w:rPr>
            <w:rStyle w:val="Hyperlink"/>
          </w:rPr>
          <w:t>R2-2409585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A7069F"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A7069F" w:rsidRDefault="00A7069F" w:rsidP="00A7069F">
      <w:pPr>
        <w:pStyle w:val="Comments"/>
        <w:rPr>
          <w:lang w:val="en-US" w:eastAsia="ko-KR"/>
        </w:rPr>
      </w:pPr>
    </w:p>
    <w:p w:rsidR="00A7069F" w:rsidRDefault="00A7069F" w:rsidP="00A7069F">
      <w:pPr>
        <w:pStyle w:val="Doc-title"/>
      </w:pPr>
      <w:hyperlink r:id="rId146" w:tooltip="C:Data3GPPExtractsR2-2410468-Store-Forward-RAN-Aspects.docx" w:history="1">
        <w:r w:rsidRPr="009844B1">
          <w:rPr>
            <w:rStyle w:val="Hyperlink"/>
          </w:rPr>
          <w:t>R2-241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A7069F">
      <w:pPr>
        <w:pStyle w:val="Comments"/>
        <w:numPr>
          <w:ilvl w:val="0"/>
          <w:numId w:val="38"/>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A7069F">
      <w:pPr>
        <w:pStyle w:val="Comments"/>
        <w:numPr>
          <w:ilvl w:val="0"/>
          <w:numId w:val="38"/>
        </w:numPr>
      </w:pPr>
      <w:r>
        <w:lastRenderedPageBreak/>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A7069F">
      <w:pPr>
        <w:pStyle w:val="Comments"/>
        <w:numPr>
          <w:ilvl w:val="0"/>
          <w:numId w:val="38"/>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A7069F" w:rsidRDefault="00A7069F" w:rsidP="00A7069F">
      <w:pPr>
        <w:pStyle w:val="Comments"/>
        <w:numPr>
          <w:ilvl w:val="0"/>
          <w:numId w:val="38"/>
        </w:numPr>
      </w:pPr>
      <w:r>
        <w:t xml:space="preserve">Access control and Paging procedure for SF Operation </w:t>
      </w:r>
    </w:p>
    <w:p w:rsidR="00A7069F" w:rsidRDefault="00A7069F" w:rsidP="00A7069F">
      <w:pPr>
        <w:pStyle w:val="Comments"/>
      </w:pPr>
      <w:r>
        <w:t xml:space="preserve">Proposal 8:  RAN2 to consider inclusion of additional information for access control for MO or MT in SF operation in </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47"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A7069F">
      <w:pPr>
        <w:pStyle w:val="Comments"/>
        <w:numPr>
          <w:ilvl w:val="0"/>
          <w:numId w:val="38"/>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A7069F">
      <w:pPr>
        <w:pStyle w:val="Comments"/>
        <w:numPr>
          <w:ilvl w:val="0"/>
          <w:numId w:val="38"/>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A7069F">
      <w:pPr>
        <w:pStyle w:val="Comments"/>
        <w:numPr>
          <w:ilvl w:val="0"/>
          <w:numId w:val="38"/>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48"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A7069F">
      <w:pPr>
        <w:pStyle w:val="Comments"/>
        <w:numPr>
          <w:ilvl w:val="0"/>
          <w:numId w:val="38"/>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A7069F">
      <w:pPr>
        <w:pStyle w:val="Comments"/>
        <w:numPr>
          <w:ilvl w:val="0"/>
          <w:numId w:val="38"/>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A7069F">
      <w:pPr>
        <w:pStyle w:val="Comments"/>
        <w:numPr>
          <w:ilvl w:val="0"/>
          <w:numId w:val="38"/>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A7069F">
      <w:pPr>
        <w:pStyle w:val="Comments"/>
        <w:numPr>
          <w:ilvl w:val="0"/>
          <w:numId w:val="38"/>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A7069F">
      <w:pPr>
        <w:pStyle w:val="Comments"/>
        <w:numPr>
          <w:ilvl w:val="0"/>
          <w:numId w:val="38"/>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49" w:tooltip="C:Data3GPPExtractsR2-2409674 Discussion on RAN2 impacts due to the Satellite ID List from MME in S&amp;F operation.docx" w:history="1">
        <w:r w:rsidRPr="009844B1">
          <w:rPr>
            <w:rStyle w:val="Hyperlink"/>
          </w:rPr>
          <w:t>R2-240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A7069F" w:rsidRDefault="00A7069F" w:rsidP="00A7069F">
      <w:pPr>
        <w:pStyle w:val="Comments"/>
      </w:pPr>
      <w:r>
        <w:lastRenderedPageBreak/>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Pr="00DB2F94" w:rsidRDefault="00A7069F" w:rsidP="00A7069F">
      <w:pPr>
        <w:pStyle w:val="Comments"/>
        <w:rPr>
          <w:lang w:val="en-US" w:eastAsia="ko-KR"/>
        </w:rPr>
      </w:pPr>
    </w:p>
    <w:p w:rsidR="00A7069F" w:rsidRPr="00104238" w:rsidRDefault="00A7069F" w:rsidP="00A7069F">
      <w:pPr>
        <w:pStyle w:val="Doc-title"/>
      </w:pPr>
      <w:hyperlink r:id="rId150"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1"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2" w:tooltip="C:Data3GPParchiveRAN2RAN2#127bisTdocsR2-2408244.zip" w:history="1">
        <w:r w:rsidRPr="009844B1">
          <w:rPr>
            <w:rStyle w:val="Hyperlink"/>
          </w:rPr>
          <w:t>R2-2408244</w:t>
        </w:r>
      </w:hyperlink>
    </w:p>
    <w:p w:rsidR="00A7069F" w:rsidRDefault="00A7069F" w:rsidP="00A7069F">
      <w:pPr>
        <w:pStyle w:val="Doc-title"/>
      </w:pPr>
      <w:hyperlink r:id="rId153"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54"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55"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56"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57"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58"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59"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0"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1"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2"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63"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64"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65"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66"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67"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68"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69" w:tooltip="C:Data3GPParchiveRAN2RAN2#127bisTdocsR2-2408622.zip" w:history="1">
        <w:r w:rsidRPr="009844B1">
          <w:rPr>
            <w:rStyle w:val="Hyperlink"/>
          </w:rPr>
          <w:t>R2-2408622</w:t>
        </w:r>
      </w:hyperlink>
    </w:p>
    <w:p w:rsidR="00A7069F" w:rsidRDefault="00A7069F" w:rsidP="00A7069F">
      <w:pPr>
        <w:pStyle w:val="Doc-title"/>
      </w:pPr>
      <w:hyperlink r:id="rId170"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1"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2"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3" w:tooltip="C:Data3GPParchiveRAN2RAN2#127bisTdocsR2-2408971.zip" w:history="1">
        <w:r w:rsidRPr="009844B1">
          <w:rPr>
            <w:rStyle w:val="Hyperlink"/>
          </w:rPr>
          <w:t>R2-2408971</w:t>
        </w:r>
      </w:hyperlink>
    </w:p>
    <w:p w:rsidR="00A7069F" w:rsidRDefault="00A7069F" w:rsidP="00A7069F">
      <w:pPr>
        <w:pStyle w:val="Doc-title"/>
      </w:pPr>
      <w:hyperlink r:id="rId174"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75"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A7069F" w:rsidRDefault="00A7069F" w:rsidP="00A7069F">
      <w:pPr>
        <w:pStyle w:val="Comments"/>
      </w:pPr>
      <w:r>
        <w:t xml:space="preserve">Proposal 2: Taking the UL/DL resources related configuration fields in PUR-Config-r16 as a baseline reference for CB-Msg3resources configuration.  </w:t>
      </w:r>
    </w:p>
    <w:p w:rsidR="00A7069F" w:rsidRDefault="00A7069F" w:rsidP="00A7069F">
      <w:pPr>
        <w:pStyle w:val="Comments"/>
      </w:pPr>
      <w:r>
        <w:lastRenderedPageBreak/>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A7069F" w:rsidRDefault="00A7069F" w:rsidP="00A7069F">
      <w:pPr>
        <w:pStyle w:val="Comments"/>
      </w:pPr>
      <w:r>
        <w:t>Proposal 5: The UE triggers CB-Msg3 only if the size of pending UL data is less than the configured TBS for the selected CE level.</w:t>
      </w:r>
    </w:p>
    <w:p w:rsidR="00A7069F" w:rsidRDefault="00A7069F" w:rsidP="00A7069F">
      <w:pPr>
        <w:pStyle w:val="Comments"/>
      </w:pPr>
      <w:r>
        <w:t>Proposal 6: Except for the RSRP thresholds corresponding to CE levels, do not introduce an RSRP threshold that determines whether CB-Msg3 can be used.</w:t>
      </w:r>
    </w:p>
    <w:p w:rsidR="00A7069F" w:rsidRDefault="00A7069F" w:rsidP="00A7069F">
      <w:pPr>
        <w:pStyle w:val="Comments"/>
      </w:pPr>
      <w:r>
        <w:t>Proposal 7: It is up to network implementation to associate CB-Msg3 resources with a specific CE level.</w:t>
      </w:r>
    </w:p>
    <w:p w:rsidR="00A7069F" w:rsidRDefault="00A7069F" w:rsidP="00A7069F">
      <w:pPr>
        <w:pStyle w:val="Comments"/>
      </w:pPr>
      <w: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A7069F" w:rsidRDefault="00A7069F" w:rsidP="00A7069F">
      <w:pPr>
        <w:pStyle w:val="Comments"/>
      </w:pPr>
      <w:r>
        <w:t>Proposal 12: MAC considers each replica transmission as a new transmission.</w:t>
      </w:r>
    </w:p>
    <w:p w:rsidR="00A7069F" w:rsidRDefault="00A7069F" w:rsidP="00A7069F">
      <w:pPr>
        <w:pStyle w:val="Comments"/>
      </w:pPr>
      <w:r>
        <w:t>Proposal 13: HARQ entity obtains the MAC PDU from the HARQ process buffer for the secondary replica.</w:t>
      </w:r>
    </w:p>
    <w:p w:rsidR="00A7069F" w:rsidRDefault="00A7069F" w:rsidP="00A7069F">
      <w:pPr>
        <w:pStyle w:val="Comments"/>
      </w:pPr>
      <w: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A7069F" w:rsidRDefault="00A7069F" w:rsidP="00A7069F">
      <w:pPr>
        <w:pStyle w:val="Comments"/>
      </w:pPr>
      <w:r>
        <w:t xml:space="preserve">Proposal 16: For DSA case, only one PDCCH monitoring window is started for response reception. </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17: Support re-attempt after backoff time (like PRACH) for CB-Msg3.  </w:t>
      </w:r>
    </w:p>
    <w:p w:rsidR="00A7069F" w:rsidRDefault="00A7069F" w:rsidP="00A7069F">
      <w:pPr>
        <w:pStyle w:val="Doc-text2"/>
      </w:pPr>
    </w:p>
    <w:p w:rsidR="00A7069F" w:rsidRDefault="00A7069F" w:rsidP="00A7069F">
      <w:pPr>
        <w:pStyle w:val="Doc-title"/>
      </w:pPr>
      <w:hyperlink r:id="rId176"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A7069F">
      <w:pPr>
        <w:pStyle w:val="Comments"/>
        <w:numPr>
          <w:ilvl w:val="0"/>
          <w:numId w:val="38"/>
        </w:numPr>
      </w:pPr>
      <w:r>
        <w:t>Time domain resources for (N)PUSCH occasions: periodicity and start time (e.g., start subframe, start SFN)</w:t>
      </w:r>
    </w:p>
    <w:p w:rsidR="00A7069F" w:rsidRDefault="00A7069F" w:rsidP="00A7069F">
      <w:pPr>
        <w:pStyle w:val="Comments"/>
        <w:numPr>
          <w:ilvl w:val="0"/>
          <w:numId w:val="38"/>
        </w:numPr>
      </w:pPr>
      <w:r>
        <w:t>Frequency domain resources for (N)PUSCH occasions: PRB index and PRB number for eMTC; Carrier index, a list of subcarrier set index and RU number for NB-IoT</w:t>
      </w:r>
    </w:p>
    <w:p w:rsidR="00A7069F" w:rsidRDefault="00A7069F" w:rsidP="00A7069F">
      <w:pPr>
        <w:pStyle w:val="Comments"/>
        <w:numPr>
          <w:ilvl w:val="0"/>
          <w:numId w:val="38"/>
        </w:numPr>
      </w:pPr>
      <w:r>
        <w:t>OCC resources</w:t>
      </w:r>
    </w:p>
    <w:p w:rsidR="00A7069F" w:rsidRDefault="00A7069F" w:rsidP="00A7069F">
      <w:pPr>
        <w:pStyle w:val="Comments"/>
        <w:numPr>
          <w:ilvl w:val="0"/>
          <w:numId w:val="38"/>
        </w:numPr>
      </w:pPr>
      <w:r>
        <w:t>repetition number</w:t>
      </w:r>
    </w:p>
    <w:p w:rsidR="00A7069F" w:rsidRDefault="00A7069F" w:rsidP="00A7069F">
      <w:pPr>
        <w:pStyle w:val="Comments"/>
        <w:numPr>
          <w:ilvl w:val="0"/>
          <w:numId w:val="38"/>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Default="00A7069F" w:rsidP="00A7069F">
      <w:pPr>
        <w:pStyle w:val="Comments"/>
      </w:pPr>
      <w:r>
        <w:t>Proposal 2a: For CB-msg3 EDT procedure, a contention resolution window needs to be introduced, which starts at the subframe of Msg3 transmission plus 4 subframes plus UE-eNB RTT.</w:t>
      </w:r>
    </w:p>
    <w:p w:rsidR="00A7069F" w:rsidRDefault="00A7069F" w:rsidP="00A7069F">
      <w:pPr>
        <w:pStyle w:val="Comments"/>
      </w:pPr>
      <w: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A7069F">
      <w:pPr>
        <w:pStyle w:val="Comments"/>
        <w:numPr>
          <w:ilvl w:val="0"/>
          <w:numId w:val="38"/>
        </w:numPr>
      </w:pPr>
      <w:r>
        <w:t>Time domain resource: SFN index, no need of subframe index</w:t>
      </w:r>
    </w:p>
    <w:p w:rsidR="00A7069F" w:rsidRDefault="00A7069F" w:rsidP="00A7069F">
      <w:pPr>
        <w:pStyle w:val="Comments"/>
        <w:numPr>
          <w:ilvl w:val="0"/>
          <w:numId w:val="38"/>
        </w:numPr>
      </w:pPr>
      <w:r>
        <w:t>Frequency domain resource: PRB index for eMTC; subcarrier set index and carrier index for NB-IoT</w:t>
      </w:r>
    </w:p>
    <w:p w:rsidR="00A7069F" w:rsidRDefault="00A7069F" w:rsidP="00A7069F">
      <w:pPr>
        <w:pStyle w:val="Comments"/>
        <w:numPr>
          <w:ilvl w:val="0"/>
          <w:numId w:val="38"/>
        </w:numPr>
      </w:pPr>
      <w:r>
        <w:t>Code domain resource: OCC index</w:t>
      </w:r>
    </w:p>
    <w:p w:rsidR="00A7069F" w:rsidRDefault="00A7069F" w:rsidP="00A7069F">
      <w:pPr>
        <w:pStyle w:val="Comments"/>
      </w:pPr>
      <w: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Default="00A7069F" w:rsidP="00A7069F">
      <w:pPr>
        <w:pStyle w:val="Comments"/>
      </w:pPr>
      <w:r>
        <w:t>Proposal 5a: RAN2 is suggested to support backoff scheme for CB-msg3 EDT (e.g., when CB-msg3 EDT fails, after a backoff time, UE can choose an occasion to perform another Msg3 transmission), FFS details.</w:t>
      </w:r>
    </w:p>
    <w:p w:rsidR="00A7069F" w:rsidRDefault="00A7069F" w:rsidP="00A7069F">
      <w:pPr>
        <w:pStyle w:val="Comments"/>
      </w:pPr>
      <w: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A7069F" w:rsidRDefault="00A7069F" w:rsidP="00A7069F">
      <w:pPr>
        <w:pStyle w:val="Comments"/>
      </w:pPr>
      <w:r>
        <w:t>Proposal 7b: For DSA, UE needs to start monitoring the possible Msg4 after sending the first replica.</w:t>
      </w:r>
    </w:p>
    <w:p w:rsidR="00A7069F" w:rsidRDefault="00A7069F" w:rsidP="00A7069F">
      <w:pPr>
        <w:pStyle w:val="Comments"/>
      </w:pPr>
      <w:r>
        <w:t>Proposal 8a: For DSA, if eNB receives remaining replica, whether or not to respond it can be left to eNB’s implementation. It’s expected for network not to respond Msg4 for duplicated replicas.</w:t>
      </w:r>
    </w:p>
    <w:p w:rsidR="00A7069F" w:rsidRDefault="00A7069F" w:rsidP="00A7069F">
      <w:pPr>
        <w:pStyle w:val="Comments"/>
      </w:pPr>
      <w:r>
        <w:t xml:space="preserve">Proposal 8b: The knowledge of replica selection window could give assistance to the eNB to determine whether a replica is duplicated replica, so it’s suggested that the replica selection window can be configured by eNB. </w:t>
      </w:r>
    </w:p>
    <w:p w:rsidR="00A7069F" w:rsidRDefault="00A7069F" w:rsidP="00A7069F">
      <w:pPr>
        <w:pStyle w:val="Comments"/>
      </w:pPr>
      <w:r>
        <w:t xml:space="preserve">Proposal 9a: The DSA could be enabled/disabled by eNB per CE level. </w:t>
      </w:r>
    </w:p>
    <w:p w:rsidR="00A7069F" w:rsidRDefault="00A7069F" w:rsidP="00A7069F">
      <w:pPr>
        <w:pStyle w:val="Comments"/>
      </w:pPr>
      <w:r>
        <w:t>Proposal 9b: For DSA, the number of replicas (e.g., 2 by default) can be configured by eNB.</w:t>
      </w:r>
    </w:p>
    <w:p w:rsidR="00A7069F" w:rsidRDefault="00A7069F" w:rsidP="00A7069F">
      <w:pPr>
        <w:pStyle w:val="Comments"/>
      </w:pPr>
      <w:r>
        <w:t>Proposal 9c: In DSA, RAN2 is suggested to discuss the following alternatives for applying the replica selection window:</w:t>
      </w:r>
    </w:p>
    <w:p w:rsidR="00A7069F" w:rsidRDefault="00A7069F" w:rsidP="00A7069F">
      <w:pPr>
        <w:pStyle w:val="Comments"/>
      </w:pPr>
      <w:r>
        <w:t>•</w:t>
      </w:r>
      <w:r>
        <w:tab/>
        <w:t>Alt1: a sliding replica selection window, its start time is determined by the first selected transmission occasion.</w:t>
      </w:r>
    </w:p>
    <w:p w:rsidR="00A7069F" w:rsidRDefault="00A7069F" w:rsidP="00A7069F">
      <w:pPr>
        <w:pStyle w:val="Comments"/>
      </w:pPr>
      <w:r>
        <w:t>•</w:t>
      </w:r>
      <w: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77"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Default="00A7069F" w:rsidP="00A7069F">
      <w:pPr>
        <w:pStyle w:val="Comments"/>
      </w:pPr>
      <w:r>
        <w:t>Msg3 transmission:</w:t>
      </w:r>
    </w:p>
    <w:p w:rsidR="00A7069F" w:rsidRDefault="00A7069F" w:rsidP="00A7069F">
      <w:pPr>
        <w:pStyle w:val="Comments"/>
      </w:pPr>
      <w:r>
        <w:t>Proposal 1: RAN2 to discuss whether to exclude UE specific CB-msg3 EDT PUSCH resource by RRCConnectionRelease message.</w:t>
      </w:r>
    </w:p>
    <w:p w:rsidR="00A7069F" w:rsidRDefault="00A7069F" w:rsidP="00A7069F">
      <w:pPr>
        <w:pStyle w:val="Comments"/>
      </w:pPr>
      <w:r>
        <w:t>Proposal 2: Support fallback mechanism when EDT PUSCH transmission on contention based Msg3 fails. UE can fallback to RACH based EDT procedure upon:</w:t>
      </w:r>
    </w:p>
    <w:p w:rsidR="00A7069F" w:rsidRDefault="00A7069F" w:rsidP="00A7069F">
      <w:pPr>
        <w:pStyle w:val="Comments"/>
      </w:pPr>
      <w:r>
        <w:t>- Reaching to a number of failed CB-Msg3 transmission attempts</w:t>
      </w:r>
    </w:p>
    <w:p w:rsidR="00A7069F" w:rsidRDefault="00A7069F" w:rsidP="00A7069F">
      <w:pPr>
        <w:pStyle w:val="Comments"/>
      </w:pPr>
      <w: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Default="00A7069F" w:rsidP="00A7069F">
      <w:pPr>
        <w:pStyle w:val="Comments"/>
      </w:pPr>
      <w: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8: In DSA scheme, UE randomly selects multiple resources based on the configured replica number within the resource pool.</w:t>
      </w:r>
    </w:p>
    <w:p w:rsidR="00A7069F" w:rsidRDefault="00A7069F" w:rsidP="00A7069F">
      <w:pPr>
        <w:pStyle w:val="Comments"/>
      </w:pPr>
      <w: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78"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lastRenderedPageBreak/>
        <w:t>SA</w:t>
      </w:r>
    </w:p>
    <w:p w:rsidR="00A7069F" w:rsidRDefault="00A7069F" w:rsidP="00A7069F">
      <w:pPr>
        <w:pStyle w:val="Comments"/>
      </w:pPr>
      <w:r>
        <w:t xml:space="preserve">Observation 1: There is no RAN4 requirement for configuring RSRP-based validation parameter in IoT NTN.  </w:t>
      </w:r>
    </w:p>
    <w:p w:rsidR="00A7069F" w:rsidRDefault="00A7069F" w:rsidP="00A7069F">
      <w:pPr>
        <w:pStyle w:val="Comments"/>
      </w:pPr>
      <w:r>
        <w:t xml:space="preserve">Proposal 1: The RSRP-based validation parameter is not needed for CB-msg3 EDT in IoT NTN. </w:t>
      </w:r>
    </w:p>
    <w:p w:rsidR="00A7069F" w:rsidRDefault="00A7069F" w:rsidP="00A7069F">
      <w:pPr>
        <w:pStyle w:val="Comments"/>
      </w:pPr>
      <w:r>
        <w:t xml:space="preserve">Proposal 2: For 15kHz SCS NB-IoT and eMTC CE mode B, at least TA validation parameters need to be acquired via RRC dedicated signalling. </w:t>
      </w:r>
    </w:p>
    <w:p w:rsidR="00A7069F" w:rsidRDefault="00A7069F" w:rsidP="00A7069F">
      <w:pPr>
        <w:pStyle w:val="Comments"/>
      </w:pPr>
      <w:r>
        <w:t>Proposal 3: A MAC CE including UE ID information is used for contention resolution for CB-msg3 EDT. FFS on the detailed design of the MAC CE.</w:t>
      </w:r>
    </w:p>
    <w:p w:rsidR="00A7069F" w:rsidRDefault="00A7069F" w:rsidP="00A7069F">
      <w:pPr>
        <w:pStyle w:val="Comments"/>
      </w:pPr>
      <w:r>
        <w:t xml:space="preserve">Proposal 4: The backoff parameters are provided to UE via system information and UE randomly selects a backoff time based on the backoff parameters before another attempt. </w:t>
      </w:r>
    </w:p>
    <w:p w:rsidR="00A7069F" w:rsidRDefault="00A7069F" w:rsidP="00A7069F">
      <w:pPr>
        <w:pStyle w:val="Comments"/>
      </w:pPr>
      <w:r>
        <w:t>Proposal 5: After a number of failed CB-msg3 EDT attempts, the UE falls back to 4-step random access EDT.</w:t>
      </w:r>
    </w:p>
    <w:p w:rsidR="00A7069F" w:rsidRDefault="00A7069F" w:rsidP="00A7069F">
      <w:pPr>
        <w:pStyle w:val="Comments"/>
      </w:pPr>
      <w:r>
        <w:t xml:space="preserve">Proposal 6: RNTI used for Msg4 in CB-MSG3 EDT can take the formula for RA-RNTI calculation as baseline. FFS on the exact parameters. </w:t>
      </w:r>
    </w:p>
    <w:p w:rsidR="00A7069F" w:rsidRDefault="00A7069F" w:rsidP="00A7069F">
      <w:pPr>
        <w:pStyle w:val="Comments"/>
      </w:pPr>
      <w: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Default="00A7069F" w:rsidP="00A7069F">
      <w:pPr>
        <w:pStyle w:val="Comments"/>
      </w:pPr>
      <w: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79"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Default="00A7069F" w:rsidP="00A7069F">
      <w:pPr>
        <w:pStyle w:val="Comments"/>
      </w:pPr>
      <w:r>
        <w:t>Proposal 8</w:t>
      </w:r>
      <w:r>
        <w:tab/>
        <w:t>For Msg4, existing contention resolution procedure can be used, i.e., contention resolution timer and contention resolution MAC CE.</w:t>
      </w:r>
    </w:p>
    <w:p w:rsidR="00A7069F" w:rsidRDefault="00A7069F" w:rsidP="00A7069F">
      <w:pPr>
        <w:pStyle w:val="Comments"/>
      </w:pPr>
      <w:r>
        <w:t>Proposal 9</w:t>
      </w:r>
      <w:r>
        <w:tab/>
        <w:t>The contention resolution timer is started or restarted after the last repetition of the transmission of a msg3 transmission plus UE-eNB RTT.</w:t>
      </w:r>
    </w:p>
    <w:p w:rsidR="00A7069F" w:rsidRDefault="00A7069F" w:rsidP="00A7069F">
      <w:pPr>
        <w:pStyle w:val="Comments"/>
      </w:pPr>
      <w:r>
        <w:t>Proposal 10</w:t>
      </w:r>
      <w:r>
        <w:tab/>
        <w:t>Based on the configuration of DSA resource UE knows the network’s capability. Based on the use of the DSA resource, network knows the UE’s capability to support DSA.</w:t>
      </w:r>
    </w:p>
    <w:p w:rsidR="00A7069F" w:rsidRDefault="00A7069F" w:rsidP="00A7069F">
      <w:pPr>
        <w:pStyle w:val="Comments"/>
      </w:pPr>
      <w:r>
        <w:t>Proposal 11</w:t>
      </w:r>
      <w:r>
        <w:tab/>
        <w:t>Allow the CB-Msg3 establishment cause to be mo-Data or mo-Signalling or mo-ExceptionData or delayTolerantAccess or mo-VoiceCall.</w:t>
      </w:r>
    </w:p>
    <w:p w:rsidR="00A7069F" w:rsidRDefault="00A7069F" w:rsidP="00A7069F">
      <w:pPr>
        <w:pStyle w:val="Comments"/>
      </w:pPr>
      <w:r>
        <w:t>Proposal 12</w:t>
      </w:r>
      <w: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Default="00A7069F" w:rsidP="00A7069F">
      <w:pPr>
        <w:pStyle w:val="Comments"/>
      </w:pPr>
      <w:r>
        <w:t>Proposal 13</w:t>
      </w:r>
      <w:r>
        <w:tab/>
        <w:t>A new RSRP threshold to define the CE level for CB-Msg3 transmission is defined.</w:t>
      </w:r>
    </w:p>
    <w:p w:rsidR="00A7069F" w:rsidRDefault="00A7069F" w:rsidP="00A7069F">
      <w:pPr>
        <w:pStyle w:val="Comments"/>
      </w:pPr>
      <w:r>
        <w:t>Proposal 14</w:t>
      </w:r>
      <w:r>
        <w:tab/>
        <w:t>A lowest RSRP threshold is defined for each CE level.</w:t>
      </w:r>
    </w:p>
    <w:p w:rsidR="00A7069F" w:rsidRDefault="00A7069F" w:rsidP="00A7069F">
      <w:pPr>
        <w:pStyle w:val="Comments"/>
      </w:pPr>
      <w:r>
        <w:t>Proposal 15</w:t>
      </w:r>
      <w:r>
        <w:tab/>
        <w:t>The UE uses the CE level with the highest RSRP threshold among those CE levels for which the measured RSRP is higher that threshold. If none of the RSRP thresholds are met, the UE does not use CB-msg3.</w:t>
      </w:r>
    </w:p>
    <w:p w:rsidR="00A7069F" w:rsidRDefault="00A7069F" w:rsidP="00A7069F">
      <w:pPr>
        <w:pStyle w:val="Comments"/>
      </w:pPr>
      <w:r>
        <w:t>Proposal 16</w:t>
      </w:r>
      <w:r>
        <w:tab/>
        <w:t>If CB-Msg3 transmission fails, network configures via system information the maximum number of re-attempts allowed for CB-Msg3 transmission before falling back to 4 step RACH-based procedure.</w:t>
      </w:r>
    </w:p>
    <w:p w:rsidR="00A7069F" w:rsidRDefault="00A7069F" w:rsidP="00A7069F">
      <w:pPr>
        <w:pStyle w:val="Comments"/>
      </w:pPr>
      <w:r>
        <w:t>Proposal 17</w:t>
      </w:r>
      <w:r>
        <w:tab/>
        <w:t>If the total UL data volume is greater than the data volume threshold defined for CB-Msg3 transmissions, the UE does not use CB-Msg3 procedure.</w:t>
      </w:r>
    </w:p>
    <w:p w:rsidR="00A7069F" w:rsidRDefault="00A7069F" w:rsidP="00A7069F">
      <w:pPr>
        <w:pStyle w:val="Comments"/>
      </w:pPr>
      <w:r>
        <w:t>Proposal 18</w:t>
      </w:r>
      <w:r>
        <w:tab/>
        <w:t>After CB-Msg3 transmission, if a UE is moved to RRC_CONNECTED, a new C-RNTI is provided to the UE.</w:t>
      </w:r>
    </w:p>
    <w:p w:rsidR="00A7069F" w:rsidRDefault="00A7069F" w:rsidP="00A7069F">
      <w:pPr>
        <w:pStyle w:val="Comments"/>
      </w:pPr>
      <w:r>
        <w:t>Proposal 19</w:t>
      </w:r>
      <w:r>
        <w:tab/>
        <w:t>Support network indication of backoff or fallback to 4 step RACH procedure.</w:t>
      </w:r>
    </w:p>
    <w:p w:rsidR="00A7069F" w:rsidRDefault="00A7069F" w:rsidP="00A7069F">
      <w:pPr>
        <w:pStyle w:val="Comments"/>
      </w:pPr>
    </w:p>
    <w:p w:rsidR="00A7069F" w:rsidRDefault="00A7069F" w:rsidP="00A7069F">
      <w:pPr>
        <w:pStyle w:val="Comments"/>
      </w:pPr>
      <w:r w:rsidRPr="00BB0A6A">
        <w:lastRenderedPageBreak/>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0"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A7069F" w:rsidRPr="0062064C" w:rsidRDefault="00A7069F" w:rsidP="00A7069F">
      <w:pPr>
        <w:pStyle w:val="Doc-text2"/>
      </w:pPr>
    </w:p>
    <w:p w:rsidR="00A7069F" w:rsidRDefault="00A7069F" w:rsidP="00A7069F">
      <w:pPr>
        <w:pStyle w:val="Doc-title"/>
      </w:pPr>
      <w:hyperlink r:id="rId181"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82"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83"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84"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85"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86"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87"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88"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89"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0"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1"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192"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193"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194" w:tooltip="C:Data3GPParchiveRAN2RAN2#127bisTdocsR2-2408623.zip" w:history="1">
        <w:r w:rsidRPr="009844B1">
          <w:rPr>
            <w:rStyle w:val="Hyperlink"/>
          </w:rPr>
          <w:t>R2-2408623</w:t>
        </w:r>
      </w:hyperlink>
    </w:p>
    <w:p w:rsidR="00A7069F" w:rsidRDefault="00A7069F" w:rsidP="00A7069F">
      <w:pPr>
        <w:pStyle w:val="Doc-title"/>
      </w:pPr>
      <w:hyperlink r:id="rId195"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hyperlink r:id="rId196" w:tooltip="C:Data3GPPExtractsR2-2410882 - UL capacity enhancements for IoT NTN.docx" w:history="1">
        <w:r w:rsidRPr="009844B1">
          <w:rPr>
            <w:rStyle w:val="Hyperlink"/>
          </w:rPr>
          <w:t>R2-2410882</w:t>
        </w:r>
      </w:hyperlink>
      <w:r>
        <w:tab/>
        <w:t>UL capacity enhancements for IoT NTN</w:t>
      </w:r>
      <w:r>
        <w:tab/>
        <w:t>Ericsson</w:t>
      </w:r>
      <w:r>
        <w:tab/>
        <w:t>discussion</w:t>
      </w:r>
      <w:r>
        <w:tab/>
        <w:t>Rel-19</w:t>
      </w:r>
      <w:r>
        <w:tab/>
        <w:t>IoT_NTN_Ph3-Core</w:t>
      </w:r>
      <w:r>
        <w:tab/>
        <w:t>Late</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197"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7069F" w:rsidRDefault="00A7069F" w:rsidP="00A7069F">
      <w:pPr>
        <w:pStyle w:val="Comments"/>
      </w:pPr>
      <w:r>
        <w:tab/>
        <w:t>- cmas-Indication.</w:t>
      </w:r>
    </w:p>
    <w:p w:rsidR="00A7069F" w:rsidRPr="00F34451"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A7069F" w:rsidRDefault="00A7069F" w:rsidP="00A7069F">
      <w:pPr>
        <w:pStyle w:val="Comments"/>
        <w:rPr>
          <w:lang w:val="en-US"/>
        </w:rPr>
      </w:pPr>
    </w:p>
    <w:p w:rsidR="00A7069F" w:rsidRDefault="00A7069F" w:rsidP="00A7069F">
      <w:pPr>
        <w:pStyle w:val="Doc-title"/>
      </w:pPr>
      <w:hyperlink r:id="rId198"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A7069F">
      <w:pPr>
        <w:pStyle w:val="Comments"/>
        <w:numPr>
          <w:ilvl w:val="0"/>
          <w:numId w:val="38"/>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A7069F">
      <w:pPr>
        <w:pStyle w:val="Comments"/>
        <w:numPr>
          <w:ilvl w:val="0"/>
          <w:numId w:val="38"/>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199"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0"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1"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2"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03"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04"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05"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06"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07"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08"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09"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0"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1"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2"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13"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14"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A7069F" w:rsidRDefault="00A7069F" w:rsidP="00A7069F">
      <w:pPr>
        <w:pStyle w:val="Doc-title"/>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15"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A7069F" w:rsidP="00A7069F">
      <w:pPr>
        <w:pStyle w:val="Doc-title"/>
      </w:pPr>
      <w:r>
        <w:t>R2-2411085</w:t>
      </w:r>
      <w:r>
        <w:tab/>
        <w:t>Inclusion of the NB-IoT satellite information in E-UTRAN</w:t>
      </w:r>
      <w:r>
        <w:tab/>
        <w:t>Google, Samsung, MediaTek Inc.</w:t>
      </w:r>
      <w:r>
        <w:tab/>
        <w:t>discussion</w:t>
      </w:r>
      <w:r>
        <w:tab/>
        <w:t>Rel-19</w:t>
      </w:r>
    </w:p>
    <w:p w:rsidR="00A7069F" w:rsidRDefault="00A7069F" w:rsidP="00A7069F">
      <w:pPr>
        <w:pStyle w:val="Doc-text2"/>
        <w:ind w:left="0" w:firstLine="0"/>
      </w:pPr>
    </w:p>
    <w:p w:rsidR="00A7069F" w:rsidRPr="00735C1D" w:rsidRDefault="00A7069F" w:rsidP="00A7069F">
      <w:pPr>
        <w:pStyle w:val="Comments"/>
      </w:pPr>
      <w:r w:rsidRPr="00735C1D">
        <w:t>Moved here from 7.3.2</w:t>
      </w:r>
    </w:p>
    <w:p w:rsidR="00A7069F" w:rsidRDefault="00A7069F" w:rsidP="00A7069F">
      <w:pPr>
        <w:pStyle w:val="Doc-title"/>
        <w:ind w:left="0" w:firstLine="0"/>
      </w:pPr>
      <w:hyperlink r:id="rId216" w:tooltip="C:Data3GPPExtractsR2-2410480 Clarification on TN-NTN mobility for IoT NTN.docx" w:history="1">
        <w:r w:rsidRPr="009844B1">
          <w:rPr>
            <w:rStyle w:val="Hyperlink"/>
          </w:rPr>
          <w:t>R2-</w:t>
        </w:r>
        <w:r w:rsidRPr="009844B1">
          <w:rPr>
            <w:rStyle w:val="Hyperlink"/>
          </w:rPr>
          <w:t>2</w:t>
        </w:r>
        <w:r w:rsidRPr="009844B1">
          <w:rPr>
            <w:rStyle w:val="Hyperlink"/>
          </w:rPr>
          <w:t>410480</w:t>
        </w:r>
      </w:hyperlink>
      <w:r>
        <w:tab/>
        <w:t>Clarification on TN-NTN mobility for IoT NTN</w:t>
      </w:r>
      <w:r>
        <w:tab/>
        <w:t>ZTE Corporation, Sanechips</w:t>
      </w:r>
      <w:r>
        <w:tab/>
        <w:t>discussion</w:t>
      </w:r>
      <w:r>
        <w:tab/>
        <w:t>Rel-18</w:t>
      </w:r>
      <w:r>
        <w:tab/>
        <w:t>IoT_NTN_enh-Core</w:t>
      </w:r>
    </w:p>
    <w:p w:rsidR="00A7069F" w:rsidRDefault="00A7069F">
      <w:pPr>
        <w:pStyle w:val="Header"/>
        <w:rPr>
          <w:lang w:val="en-GB"/>
        </w:rPr>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1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548" w:rsidRDefault="00404548">
      <w:pPr>
        <w:spacing w:before="0"/>
      </w:pPr>
      <w:r>
        <w:separator/>
      </w:r>
    </w:p>
  </w:endnote>
  <w:endnote w:type="continuationSeparator" w:id="0">
    <w:p w:rsidR="00404548" w:rsidRDefault="004045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FF" w:rsidRDefault="00C422FF">
    <w:pPr>
      <w:pStyle w:val="Footer"/>
      <w:jc w:val="center"/>
    </w:pPr>
    <w:r>
      <w:rPr>
        <w:rStyle w:val="PageNumber"/>
      </w:rPr>
      <w:fldChar w:fldCharType="begin"/>
    </w:r>
    <w:r>
      <w:rPr>
        <w:rStyle w:val="PageNumber"/>
      </w:rPr>
      <w:instrText xml:space="preserve"> PAGE </w:instrText>
    </w:r>
    <w:r>
      <w:rPr>
        <w:rStyle w:val="PageNumber"/>
      </w:rPr>
      <w:fldChar w:fldCharType="separate"/>
    </w:r>
    <w:r w:rsidR="00161289">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61289">
      <w:rPr>
        <w:rStyle w:val="PageNumber"/>
        <w:noProof/>
      </w:rPr>
      <w:t>24</w:t>
    </w:r>
    <w:r>
      <w:rPr>
        <w:rStyle w:val="PageNumber"/>
      </w:rPr>
      <w:fldChar w:fldCharType="end"/>
    </w:r>
  </w:p>
  <w:p w:rsidR="00C422FF" w:rsidRDefault="00C422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548" w:rsidRDefault="00404548">
      <w:pPr>
        <w:spacing w:before="0"/>
      </w:pPr>
      <w:r>
        <w:separator/>
      </w:r>
    </w:p>
  </w:footnote>
  <w:footnote w:type="continuationSeparator" w:id="0">
    <w:p w:rsidR="00404548" w:rsidRDefault="0040454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3491A31"/>
    <w:multiLevelType w:val="hybridMultilevel"/>
    <w:tmpl w:val="26D650C8"/>
    <w:lvl w:ilvl="0" w:tplc="26E6BFF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41"/>
  </w:num>
  <w:num w:numId="3">
    <w:abstractNumId w:val="42"/>
  </w:num>
  <w:num w:numId="4">
    <w:abstractNumId w:val="12"/>
  </w:num>
  <w:num w:numId="5">
    <w:abstractNumId w:val="28"/>
  </w:num>
  <w:num w:numId="6">
    <w:abstractNumId w:val="29"/>
  </w:num>
  <w:num w:numId="7">
    <w:abstractNumId w:val="18"/>
  </w:num>
  <w:num w:numId="8">
    <w:abstractNumId w:val="27"/>
  </w:num>
  <w:num w:numId="9">
    <w:abstractNumId w:val="36"/>
  </w:num>
  <w:num w:numId="10">
    <w:abstractNumId w:val="39"/>
  </w:num>
  <w:num w:numId="11">
    <w:abstractNumId w:val="37"/>
  </w:num>
  <w:num w:numId="12">
    <w:abstractNumId w:val="21"/>
  </w:num>
  <w:num w:numId="13">
    <w:abstractNumId w:val="43"/>
  </w:num>
  <w:num w:numId="14">
    <w:abstractNumId w:val="19"/>
  </w:num>
  <w:num w:numId="15">
    <w:abstractNumId w:val="17"/>
  </w:num>
  <w:num w:numId="16">
    <w:abstractNumId w:val="47"/>
  </w:num>
  <w:num w:numId="17">
    <w:abstractNumId w:val="44"/>
  </w:num>
  <w:num w:numId="18">
    <w:abstractNumId w:val="33"/>
  </w:num>
  <w:num w:numId="19">
    <w:abstractNumId w:val="9"/>
  </w:num>
  <w:num w:numId="20">
    <w:abstractNumId w:val="14"/>
  </w:num>
  <w:num w:numId="21">
    <w:abstractNumId w:val="24"/>
  </w:num>
  <w:num w:numId="22">
    <w:abstractNumId w:val="25"/>
  </w:num>
  <w:num w:numId="23">
    <w:abstractNumId w:val="20"/>
  </w:num>
  <w:num w:numId="24">
    <w:abstractNumId w:val="16"/>
  </w:num>
  <w:num w:numId="25">
    <w:abstractNumId w:val="34"/>
  </w:num>
  <w:num w:numId="26">
    <w:abstractNumId w:val="4"/>
  </w:num>
  <w:num w:numId="27">
    <w:abstractNumId w:val="38"/>
  </w:num>
  <w:num w:numId="28">
    <w:abstractNumId w:val="8"/>
  </w:num>
  <w:num w:numId="29">
    <w:abstractNumId w:val="40"/>
  </w:num>
  <w:num w:numId="30">
    <w:abstractNumId w:val="42"/>
  </w:num>
  <w:num w:numId="31">
    <w:abstractNumId w:val="30"/>
  </w:num>
  <w:num w:numId="32">
    <w:abstractNumId w:val="15"/>
  </w:num>
  <w:num w:numId="33">
    <w:abstractNumId w:val="31"/>
  </w:num>
  <w:num w:numId="34">
    <w:abstractNumId w:val="26"/>
  </w:num>
  <w:num w:numId="35">
    <w:abstractNumId w:val="45"/>
  </w:num>
  <w:num w:numId="36">
    <w:abstractNumId w:val="35"/>
  </w:num>
  <w:num w:numId="37">
    <w:abstractNumId w:val="23"/>
  </w:num>
  <w:num w:numId="38">
    <w:abstractNumId w:val="13"/>
  </w:num>
  <w:num w:numId="39">
    <w:abstractNumId w:val="1"/>
  </w:num>
  <w:num w:numId="40">
    <w:abstractNumId w:val="2"/>
  </w:num>
  <w:num w:numId="41">
    <w:abstractNumId w:val="3"/>
  </w:num>
  <w:num w:numId="42">
    <w:abstractNumId w:val="46"/>
  </w:num>
  <w:num w:numId="43">
    <w:abstractNumId w:val="7"/>
  </w:num>
  <w:num w:numId="44">
    <w:abstractNumId w:val="5"/>
  </w:num>
  <w:num w:numId="45">
    <w:abstractNumId w:val="10"/>
  </w:num>
  <w:num w:numId="46">
    <w:abstractNumId w:val="11"/>
  </w:num>
  <w:num w:numId="47">
    <w:abstractNumId w:val="6"/>
  </w:num>
  <w:num w:numId="48">
    <w:abstractNumId w:val="2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8"/>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597%20(R19%20NR%20NTN%20WI%20AI%208.8.4)%20Broadcast.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archive\RAN2\RAN2%23127bis\Tdocs\R2-2409244.zip" TargetMode="External"/><Relationship Id="rId63" Type="http://schemas.openxmlformats.org/officeDocument/2006/relationships/hyperlink" Target="file:///C:\Data\3GPP\Extracts\R2-2409938%20Introduction%20of%20Stage%202%20for%20E-UTRAN%20to%20NR%20NTN%20idle%20mode%20mobility.docx" TargetMode="External"/><Relationship Id="rId84" Type="http://schemas.openxmlformats.org/officeDocument/2006/relationships/hyperlink" Target="file:///C:\Data\3GPP\Extracts\R2-2410525.docx" TargetMode="External"/><Relationship Id="rId138" Type="http://schemas.openxmlformats.org/officeDocument/2006/relationships/hyperlink" Target="file:///C:\Data\3GPP\Extracts\R2-2410439%20On%20LTE%20TN%20to%20NR%20NTN%20reselection%20using%20redirection%20in%20Release%20message.docx" TargetMode="External"/><Relationship Id="rId159" Type="http://schemas.openxmlformats.org/officeDocument/2006/relationships/hyperlink" Target="file:///C:\Data\3GPP\Extracts\R2-2410110_IoT%20NTN%20Store%20&amp;%20Forward.doc" TargetMode="External"/><Relationship Id="rId170" Type="http://schemas.openxmlformats.org/officeDocument/2006/relationships/hyperlink" Target="file:///C:\Data\3GPP\Extracts\R2-2410687%20Discussion%20on%20the%20Store%20and%20Forward%20satellite%20operation.docx" TargetMode="External"/><Relationship Id="rId191" Type="http://schemas.openxmlformats.org/officeDocument/2006/relationships/hyperlink" Target="file:///C:\Data\3GPP\Extracts\R2-2410347.docx" TargetMode="External"/><Relationship Id="rId205" Type="http://schemas.openxmlformats.org/officeDocument/2006/relationships/hyperlink" Target="file:///C:\Data\3GPP\Extracts\R2-2410051%20PWS%20NB-IoT.docx" TargetMode="External"/><Relationship Id="rId107" Type="http://schemas.openxmlformats.org/officeDocument/2006/relationships/hyperlink" Target="file:///C:\Data\3GPP\Extracts\R2-2409849%20Discussions%20on%20supporting%20broadcast%20intended%20to%20serve%20partial%20cell.doc"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Extracts\R2-2409518_R3-245819.doc" TargetMode="External"/><Relationship Id="rId53" Type="http://schemas.openxmlformats.org/officeDocument/2006/relationships/hyperlink" Target="file:///C:\Data\3GPP\archive\RAN2\RAN2%23127bis\Tdocs\R2-2407968.zip" TargetMode="External"/><Relationship Id="rId74" Type="http://schemas.openxmlformats.org/officeDocument/2006/relationships/hyperlink" Target="file:///C:\Data\3GPP\Extracts\R2-2410671%20RAN2%20Impact%20on%20DL%20coverage%20enhancements.docx" TargetMode="External"/><Relationship Id="rId128" Type="http://schemas.openxmlformats.org/officeDocument/2006/relationships/hyperlink" Target="file:///C:\Data\3GPP\Extracts\R2-2410384.docx" TargetMode="External"/><Relationship Id="rId149" Type="http://schemas.openxmlformats.org/officeDocument/2006/relationships/hyperlink" Target="file:///C:\Data\3GPP\Extracts\R2-2409674%20Discussion%20on%20RAN2%20impacts%20due%20to%20the%20Satellite%20ID%20List%20from%20MME%20in%20S&amp;F%20operation.docx" TargetMode="External"/><Relationship Id="rId5" Type="http://schemas.openxmlformats.org/officeDocument/2006/relationships/webSettings" Target="webSettings.xml"/><Relationship Id="rId95" Type="http://schemas.openxmlformats.org/officeDocument/2006/relationships/hyperlink" Target="file:///C:\Data\3GPP\Extracts\R2-2410367%20Consideration%20on%20NTN%20miscellaneous%20issues.doc" TargetMode="External"/><Relationship Id="rId160" Type="http://schemas.openxmlformats.org/officeDocument/2006/relationships/hyperlink" Target="file:///C:\Data\3GPP\Extracts\R2-2410181%20Discussion%20on%20assistance%20information%20for%20S&amp;F.docx" TargetMode="External"/><Relationship Id="rId181" Type="http://schemas.openxmlformats.org/officeDocument/2006/relationships/hyperlink" Target="file:///C:\Data\3GPP\Extracts\R2-2409586%20UL%20capacity%20IoT%20NTN.doc" TargetMode="External"/><Relationship Id="rId216" Type="http://schemas.openxmlformats.org/officeDocument/2006/relationships/hyperlink" Target="file:///C:\Data\3GPP\Extracts\R2-2410480%20Clarification%20on%20TN-NTN%20mobility%20for%20IoT%20NTN.docx" TargetMode="External"/><Relationship Id="rId22" Type="http://schemas.openxmlformats.org/officeDocument/2006/relationships/hyperlink" Target="file:///C:\Data\3GPP\Extracts\R2-2410422%20Miscellaneous%20corrections%20to%20TS%2036.331%20for%20IoT%20NTN.docx" TargetMode="External"/><Relationship Id="rId43" Type="http://schemas.openxmlformats.org/officeDocument/2006/relationships/hyperlink" Target="file:///C:\Data\3GPP\Extracts\R2-2409505_R1-2407406.docx" TargetMode="External"/><Relationship Id="rId64" Type="http://schemas.openxmlformats.org/officeDocument/2006/relationships/hyperlink" Target="file:///C:\Data\3GPP\Extracts\R2-2410861%20-%2038331_CR5192_(Rel-19)%20-%20Running%20RRC%20CR%20for%20NR%20NTN%20phase%203.docx" TargetMode="External"/><Relationship Id="rId118" Type="http://schemas.openxmlformats.org/officeDocument/2006/relationships/hyperlink" Target="file:///C:\Data\3GPP\Extracts\R2-2410639.doc" TargetMode="External"/><Relationship Id="rId139" Type="http://schemas.openxmlformats.org/officeDocument/2006/relationships/hyperlink" Target="file:///C:\Data\3GPP\Extracts\R2-2409529_S2-2411250.doc" TargetMode="External"/><Relationship Id="rId85" Type="http://schemas.openxmlformats.org/officeDocument/2006/relationships/hyperlink" Target="file:///C:\Data\3GPP\Extracts\R2-2410677%20NTN%20DL%20coverage%20enhancements.docx" TargetMode="External"/><Relationship Id="rId150" Type="http://schemas.openxmlformats.org/officeDocument/2006/relationships/hyperlink" Target="file:///C:\Data\3GPP\Extracts\R2-2409540%20Further%20Discussion%20on%20S&amp;F%20Operation.docx" TargetMode="External"/><Relationship Id="rId171" Type="http://schemas.openxmlformats.org/officeDocument/2006/relationships/hyperlink" Target="file:///C:\Data\3GPP\Extracts\R2-2410765.docx" TargetMode="External"/><Relationship Id="rId192" Type="http://schemas.openxmlformats.org/officeDocument/2006/relationships/hyperlink" Target="file:///C:\Data\3GPP\Extracts\R2-2410483%20Procedures%20for%20contention-based%20Msg3.docx" TargetMode="External"/><Relationship Id="rId206" Type="http://schemas.openxmlformats.org/officeDocument/2006/relationships/hyperlink" Target="file:///C:\Data\3GPP\Extracts\R2-2410272%20PWS%20broadcast%20support%20for%20NB-IoT%20in%20NTN%20(Revision%20of%20R2-2408305).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10308%20Correction%20on%20SIB33(-NB)%20for%20IoT%20NTN.docx" TargetMode="External"/><Relationship Id="rId108" Type="http://schemas.openxmlformats.org/officeDocument/2006/relationships/hyperlink" Target="file:///C:\Data\3GPP\Extracts\R2-2409893%20Discussion%20on%20providing%20MBS%20service%20area%20in%20NTN%20network.docx" TargetMode="External"/><Relationship Id="rId129" Type="http://schemas.openxmlformats.org/officeDocument/2006/relationships/hyperlink" Target="file:///C:\Data\3GPP\Extracts\R2-2410649_NTN_Regenerative.docx" TargetMode="External"/><Relationship Id="rId54" Type="http://schemas.openxmlformats.org/officeDocument/2006/relationships/hyperlink" Target="file:///C:\Data\3GPP\Extracts\R2-2410642%2038300_CR0904%20Correction%20on%20RACH-less%20HO%20in%20NR-NTN.docx" TargetMode="External"/><Relationship Id="rId75" Type="http://schemas.openxmlformats.org/officeDocument/2006/relationships/hyperlink" Target="file:///C:\Data\3GPP\Extracts\R2-2409671%20Discussion%20on%20downlink%20coverage%20enhancements.docx" TargetMode="External"/><Relationship Id="rId96" Type="http://schemas.openxmlformats.org/officeDocument/2006/relationships/hyperlink" Target="file:///C:\Data\3GPP\Extracts\R2-2410638.doc" TargetMode="External"/><Relationship Id="rId140" Type="http://schemas.openxmlformats.org/officeDocument/2006/relationships/hyperlink" Target="file:///C:\Data\3GPP\Extracts\R2-2409530_s3i240703.docx" TargetMode="External"/><Relationship Id="rId161" Type="http://schemas.openxmlformats.org/officeDocument/2006/relationships/hyperlink" Target="file:///C:\Data\3GPP\Extracts\R2-2410270%20Further%20considerations%20on%20S&amp;F%20operation.docx" TargetMode="External"/><Relationship Id="rId182" Type="http://schemas.openxmlformats.org/officeDocument/2006/relationships/hyperlink" Target="file:///C:\Data\3GPP\Extracts\R2-2409673%20Further%20consideration%20on%20UL%20capacity%20enhancements.docx"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file:///C:\Data\3GPP\archive\RAN2\RAN2%23127bis\Tdocs\R2-2408342.zip" TargetMode="External"/><Relationship Id="rId119" Type="http://schemas.openxmlformats.org/officeDocument/2006/relationships/hyperlink" Target="file:///C:\Data\3GPP\Extracts\R2-2410662.docx" TargetMode="External"/><Relationship Id="rId44" Type="http://schemas.openxmlformats.org/officeDocument/2006/relationships/hyperlink" Target="file:///C:\Data\3GPP\Extracts\R2-2410364%20Miscellaneous%20corrections%20on%20NTN%20in%20FR2%20bands.docx" TargetMode="External"/><Relationship Id="rId65" Type="http://schemas.openxmlformats.org/officeDocument/2006/relationships/hyperlink" Target="file:///C:\Data\3GPP\Extracts\R2-2409666Discussion%20on%20downlink%20coverage%20enhancement.docx" TargetMode="External"/><Relationship Id="rId86" Type="http://schemas.openxmlformats.org/officeDocument/2006/relationships/hyperlink" Target="file:///C:\Data\3GPP\Extracts\R2-2410691%20Discussion%20on%20downlink%20coverage%20enhancement.docx" TargetMode="External"/><Relationship Id="rId130" Type="http://schemas.openxmlformats.org/officeDocument/2006/relationships/hyperlink" Target="file:///C:\Data\3GPP\Extracts\R2-2410047%20mobility%20LTE%20to%20NR%20NTN.docx" TargetMode="External"/><Relationship Id="rId151" Type="http://schemas.openxmlformats.org/officeDocument/2006/relationships/hyperlink" Target="file:///C:\Data\3GPP\Extracts\R2-2409676.docx" TargetMode="External"/><Relationship Id="rId172" Type="http://schemas.openxmlformats.org/officeDocument/2006/relationships/hyperlink" Target="file:///C:\Data\3GPP\Extracts\R2-2410854_Support%20of%20Store%20&amp;%20Forward.docx" TargetMode="External"/><Relationship Id="rId193" Type="http://schemas.openxmlformats.org/officeDocument/2006/relationships/hyperlink" Target="file:///C:\Data\3GPP\Extracts\R2-2410641%20Discussion%20on%20enhanced%20EDT.docx" TargetMode="External"/><Relationship Id="rId207" Type="http://schemas.openxmlformats.org/officeDocument/2006/relationships/hyperlink" Target="file:///C:\Data\3GPP\Extracts\R2-2410289%20Discussion%20on%20PWS%20for%20NB-IoT_v1.docx"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09977_MBS%20over%20NTN.doc" TargetMode="External"/><Relationship Id="rId34" Type="http://schemas.openxmlformats.org/officeDocument/2006/relationships/hyperlink" Target="file:///C:\Data\3GPP\Extracts\R2-2410481%20Various%20corrections%20to%20IoT%20NTN%20Rel-18.docx" TargetMode="External"/><Relationship Id="rId55" Type="http://schemas.openxmlformats.org/officeDocument/2006/relationships/hyperlink" Target="file:///C:\Data\3GPP\archive\RAN2\RAN2%23127bis\Tdocs\R2-2408013.zip" TargetMode="External"/><Relationship Id="rId76" Type="http://schemas.openxmlformats.org/officeDocument/2006/relationships/hyperlink" Target="file:///C:\Data\3GPP\Extracts\R2-2409848%20Discussions%20on%20cell%20DTX%20during%20satellite%20dynamic%20power%20sharing.doc" TargetMode="External"/><Relationship Id="rId97" Type="http://schemas.openxmlformats.org/officeDocument/2006/relationships/hyperlink" Target="file:///C:\Data\3GPP\Extracts\R2-2410526.docx" TargetMode="External"/><Relationship Id="rId120" Type="http://schemas.openxmlformats.org/officeDocument/2006/relationships/hyperlink" Target="file:///C:\Data\3GPP\Extracts\R2-2410700-discussion%20for%20UE%20behaviors%20within%20intended%20service%20area.docx" TargetMode="External"/><Relationship Id="rId141" Type="http://schemas.openxmlformats.org/officeDocument/2006/relationships/hyperlink" Target="file:///C:\Data\3GPP\Extracts\R2-2409524_S2-2410918.docx" TargetMode="External"/><Relationship Id="rId7" Type="http://schemas.openxmlformats.org/officeDocument/2006/relationships/endnotes" Target="endnotes.xml"/><Relationship Id="rId162" Type="http://schemas.openxmlformats.org/officeDocument/2006/relationships/hyperlink" Target="file:///C:\Data\3GPP\Extracts\R2-2410314.docx" TargetMode="External"/><Relationship Id="rId183" Type="http://schemas.openxmlformats.org/officeDocument/2006/relationships/hyperlink" Target="file:///C:\Data\3GPP\Extracts\R2-2409800%20(R19%20IoT-NTN%20AI%208.9.3)%20-%20EDT%20enhancements.docx" TargetMode="External"/><Relationship Id="rId218" Type="http://schemas.openxmlformats.org/officeDocument/2006/relationships/fontTable" Target="fontTable.xml"/><Relationship Id="rId24" Type="http://schemas.openxmlformats.org/officeDocument/2006/relationships/hyperlink" Target="file:///C:\Data\3GPP\Extracts\R2-2409589%20Corrections%20on%20location%20based%20mearurements%20and%20need%20code%20for%20IoT%20NTN.docx" TargetMode="External"/><Relationship Id="rId45" Type="http://schemas.openxmlformats.org/officeDocument/2006/relationships/hyperlink" Target="file:///C:\Data\3GPP\Extracts\R2-2410865%20-%2038331_CR5193_(Rel-18)%20-%20Clarification%20of%20reference%20location%20within%20the%20MO%20for%20NR%20NTN%20Rel-18.docx" TargetMode="External"/><Relationship Id="rId66" Type="http://schemas.openxmlformats.org/officeDocument/2006/relationships/hyperlink" Target="file:///C:\Data\3GPP\Extracts\R2-2410267%20Cell%20barring%20and%20reselection%20for%20NTN%20DL-CE.docx" TargetMode="External"/><Relationship Id="rId87" Type="http://schemas.openxmlformats.org/officeDocument/2006/relationships/hyperlink" Target="file:///C:\Data\3GPP\Extracts\R2-2410699-Discussion_for_DL_coverage_enhancement.docx" TargetMode="External"/><Relationship Id="rId110" Type="http://schemas.openxmlformats.org/officeDocument/2006/relationships/hyperlink" Target="file:///C:\Data\3GPP\Extracts\R2-2410011_Discussion%20on%20intended%20service%20area%20signalling.docx" TargetMode="External"/><Relationship Id="rId131" Type="http://schemas.openxmlformats.org/officeDocument/2006/relationships/hyperlink" Target="file:///C:\Data\3GPP\Extracts\R2-2410640.doc" TargetMode="External"/><Relationship Id="rId152" Type="http://schemas.openxmlformats.org/officeDocument/2006/relationships/hyperlink" Target="file:///C:\Data\3GPP\archive\RAN2\RAN2%23127bis\Tdocs\R2-2408244.zip" TargetMode="External"/><Relationship Id="rId173" Type="http://schemas.openxmlformats.org/officeDocument/2006/relationships/hyperlink" Target="file:///C:\Data\3GPP\archive\RAN2\RAN2%23127bis\Tdocs\R2-2408971.zip" TargetMode="External"/><Relationship Id="rId194" Type="http://schemas.openxmlformats.org/officeDocument/2006/relationships/hyperlink" Target="file:///C:\Data\3GPP\archive\RAN2\RAN2%23127bis\Tdocs\R2-2408623.zip" TargetMode="External"/><Relationship Id="rId208" Type="http://schemas.openxmlformats.org/officeDocument/2006/relationships/hyperlink" Target="file:///C:\Data\3GPP\Extracts\R2-2410292%20Consideration%20on%20PWS%20broadcast%20for%20NB-IoT.docx" TargetMode="External"/><Relationship Id="rId14" Type="http://schemas.openxmlformats.org/officeDocument/2006/relationships/hyperlink" Target="file:///C:\Data\3GPP\Extracts\R2-2410362%20Corrections%20to%20NTN%20SMTC%20Configuration.docx" TargetMode="External"/><Relationship Id="rId30" Type="http://schemas.openxmlformats.org/officeDocument/2006/relationships/hyperlink" Target="file:///C:\Data\3GPP\Extracts\R2-2410860%20Corrections%20on%20distance-based%20measurements%20during%20T-Service%20for%20IoT%20NTN.docx" TargetMode="External"/><Relationship Id="rId35" Type="http://schemas.openxmlformats.org/officeDocument/2006/relationships/hyperlink" Target="file:///C:\Data\3GPP\Extracts\R2-2410866%20-%2036331_CR5081_(Rel-18)%20-%20Correction%20to%20satellite%20ID%20in%20system%20infromation.docx" TargetMode="External"/><Relationship Id="rId56" Type="http://schemas.openxmlformats.org/officeDocument/2006/relationships/hyperlink" Target="http://ftp.3gpp.org/tsg_ran/TSG_RAN/TSGR_104/Docs/RP-240924.zip" TargetMode="External"/><Relationship Id="rId77" Type="http://schemas.openxmlformats.org/officeDocument/2006/relationships/hyperlink" Target="file:///C:\Data\3GPP\Extracts\R2-2409978_DL%20coverage%20enhancement.doc" TargetMode="External"/><Relationship Id="rId100" Type="http://schemas.openxmlformats.org/officeDocument/2006/relationships/hyperlink" Target="file:///C:\Data\3GPP\Extracts\R2-2410521%20Discussion%20on%20MBS%20broadcast%20over%20NTN.docx" TargetMode="External"/><Relationship Id="rId105" Type="http://schemas.openxmlformats.org/officeDocument/2006/relationships/hyperlink" Target="file:///C:\Data\3GPP\Extracts\R2-2409615%20NTN%20Discussion%20on%20support%20of%20broadcast%20service%20in%20NTN_final.docx" TargetMode="External"/><Relationship Id="rId126" Type="http://schemas.openxmlformats.org/officeDocument/2006/relationships/hyperlink" Target="file:///C:\Data\3GPP\Extracts\R2-2410123%20Discussion%20on%20satellite%20switch%20with%20resynch%20for%20regenerative%20payload.doc" TargetMode="External"/><Relationship Id="rId147" Type="http://schemas.openxmlformats.org/officeDocument/2006/relationships/hyperlink" Target="file:///C:\Data\3GPP\Extracts\R2-2410049%20store%20and%20forward.docx" TargetMode="External"/><Relationship Id="rId168" Type="http://schemas.openxmlformats.org/officeDocument/2006/relationships/hyperlink" Target="file:///C:\Data\3GPP\Extracts\R2-2410636%20RAN2%20impact%20on%20SF%20mode.docx"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09948_38306_CR1206_(Rel-18)_UE%20NTN%20feature%20of%20SIB19%20reception%20in%20TN.docx" TargetMode="External"/><Relationship Id="rId72" Type="http://schemas.openxmlformats.org/officeDocument/2006/relationships/hyperlink" Target="file:///C:\Data\3GPP\archive\RAN2\RAN2%23127bis\Tdocs\R2-2408699.zip" TargetMode="External"/><Relationship Id="rId93" Type="http://schemas.openxmlformats.org/officeDocument/2006/relationships/hyperlink" Target="file:///C:\Data\3GPP\Extracts\R2-2410067%20Discussion%20on%20UL%20capacity%20enhancement.doc" TargetMode="External"/><Relationship Id="rId98" Type="http://schemas.openxmlformats.org/officeDocument/2006/relationships/hyperlink" Target="file:///C:\Data\3GPP\Extracts\R2-2410331%20Considerations%20on%20broadcast%20service%20for%20NR%20NTN.docx" TargetMode="External"/><Relationship Id="rId121" Type="http://schemas.openxmlformats.org/officeDocument/2006/relationships/hyperlink" Target="file:///C:\Data\3GPP\Extracts\R2-2410713_Discussion%20on%20the%20support%20of%20broadcast%20service%20in%20NR-NTN.docx" TargetMode="External"/><Relationship Id="rId142" Type="http://schemas.openxmlformats.org/officeDocument/2006/relationships/hyperlink" Target="file:///C:\Data\3GPP\Extracts\R2-2410813%20RRC%20Running%20CR%20for%20IoT%20NTN.docx" TargetMode="External"/><Relationship Id="rId163" Type="http://schemas.openxmlformats.org/officeDocument/2006/relationships/hyperlink" Target="file:///C:\Data\3GPP\Extracts\R2-2410346%20Discussion%20on%20IoT%20NTN%20Store%20and%20Forward.docx" TargetMode="External"/><Relationship Id="rId184" Type="http://schemas.openxmlformats.org/officeDocument/2006/relationships/hyperlink" Target="file:///C:\Data\3GPP\Extracts\R2-2409877-%20Discussion%20on%20CB-msg3%20EDT%20and%20msg4%20enhancement.docx" TargetMode="External"/><Relationship Id="rId189" Type="http://schemas.openxmlformats.org/officeDocument/2006/relationships/hyperlink" Target="file:///C:\Data\3GPP\Extracts\R2-2410309%20Further%20discussion%20on%20UL%20capacity%20enhancement%20for%20IoT%20NTN.docx"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Data\3GPP\Extracts\R2-2409694%20IOT_NTN_TDD%20WP.docx" TargetMode="External"/><Relationship Id="rId25" Type="http://schemas.openxmlformats.org/officeDocument/2006/relationships/hyperlink" Target="file:///C:\Data\3GPP\archive\RAN2\RAN2%23127bis\Tdocs\R2-2409233.zip" TargetMode="External"/><Relationship Id="rId46" Type="http://schemas.openxmlformats.org/officeDocument/2006/relationships/hyperlink" Target="file:///C:\Data\3GPP\Extracts\R2-2410878_Remaining%20open%20issues%20of%20satellite%20switch%20with%20resync.docx" TargetMode="External"/><Relationship Id="rId67" Type="http://schemas.openxmlformats.org/officeDocument/2006/relationships/hyperlink" Target="file:///C:\Data\3GPP\Extracts\R2-2409821%20Discussion%20on%20the%20DL%20coverage%20enhancement%20at%20system%20level.docx" TargetMode="External"/><Relationship Id="rId116" Type="http://schemas.openxmlformats.org/officeDocument/2006/relationships/hyperlink" Target="file:///C:\Data\3GPP\Extracts\R2-2410440%20On%20the%20Open%20Points%20for%20Supporting%20MBS%20in%20Rel-19%20NR%20NTN.docx" TargetMode="External"/><Relationship Id="rId137" Type="http://schemas.openxmlformats.org/officeDocument/2006/relationships/hyperlink" Target="file:///C:\Data\3GPP\Extracts\R2-2410109_Remaining%20issue%20for%20NTN%20mobility%20redirection.doc" TargetMode="External"/><Relationship Id="rId158" Type="http://schemas.openxmlformats.org/officeDocument/2006/relationships/hyperlink" Target="file:///C:\Data\3GPP\Extracts\R2-2409976_Store%20and%20Forward.doc"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10541.docx" TargetMode="External"/><Relationship Id="rId62" Type="http://schemas.openxmlformats.org/officeDocument/2006/relationships/hyperlink" Target="file:///C:\Data\3GPP\archive\RAN2\RAN2%23127bis\Tdocs\R2-2407963.zip" TargetMode="External"/><Relationship Id="rId83" Type="http://schemas.openxmlformats.org/officeDocument/2006/relationships/hyperlink" Target="file:///C:\Data\3GPP\Extracts\R2-2410386.docx" TargetMode="External"/><Relationship Id="rId88" Type="http://schemas.openxmlformats.org/officeDocument/2006/relationships/hyperlink" Target="file:///C:\Data\3GPP\Extracts\R2-2410715_Discussion%20on%20downlink%20coverage%20enhancement%20in%20NR-NTN.docx" TargetMode="External"/><Relationship Id="rId111" Type="http://schemas.openxmlformats.org/officeDocument/2006/relationships/hyperlink" Target="file:///C:\Data\3GPP\Extracts\R2-2410046%20MBS%20broadcast%20in%20NTN.docx" TargetMode="External"/><Relationship Id="rId132" Type="http://schemas.openxmlformats.org/officeDocument/2006/relationships/hyperlink" Target="file:///C:\Data\3GPP\Extracts\R2-2410485%20Further%20issues%20on%20E-UTRAN%20to%20NR%20NTN%20idle%20mode%20mobility.docx" TargetMode="External"/><Relationship Id="rId153" Type="http://schemas.openxmlformats.org/officeDocument/2006/relationships/hyperlink" Target="file:///C:\Data\3GPP\Extracts\R2-2409689%20Further%20consideration%20on%20S&amp;F%20operation%20in%20IoT%20NTN.docx" TargetMode="External"/><Relationship Id="rId174" Type="http://schemas.openxmlformats.org/officeDocument/2006/relationships/hyperlink" Target="file:///C:\Data\3GPP\Extracts\R2-2410863%20-%20Support%20for%20store%20and%20forward%20in%20IoT%20NTN.docx" TargetMode="External"/><Relationship Id="rId179" Type="http://schemas.openxmlformats.org/officeDocument/2006/relationships/hyperlink" Target="file:///C:\Data\3GPP\Extracts\R2-2410050%20EDT%20enh.docx" TargetMode="External"/><Relationship Id="rId195" Type="http://schemas.openxmlformats.org/officeDocument/2006/relationships/hyperlink" Target="file:///C:\Data\3GPP\Extracts\R2-2410725.docx" TargetMode="External"/><Relationship Id="rId209" Type="http://schemas.openxmlformats.org/officeDocument/2006/relationships/hyperlink" Target="file:///C:\Data\3GPP\Extracts\R2-2410304%20consideration%20on%20PWS%20support%20for%20NB-IoT.docx" TargetMode="External"/><Relationship Id="rId190" Type="http://schemas.openxmlformats.org/officeDocument/2006/relationships/hyperlink" Target="file:///C:\Data\3GPP\Extracts\R2-2410332%20Considerations%20on%20uplink%20capacity%20enhancement%20for%20IoT-NTN.docx" TargetMode="External"/><Relationship Id="rId204" Type="http://schemas.openxmlformats.org/officeDocument/2006/relationships/hyperlink" Target="file:///C:\Data\3GPP\Extracts\R2-2409896%20Discussion%20on%20supporting%20PWS%20in%20IOT-NTN%20network.docx"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857_satellite_id.docx" TargetMode="External"/><Relationship Id="rId57" Type="http://schemas.openxmlformats.org/officeDocument/2006/relationships/hyperlink" Target="file:///C:\Data\3GPP\Extracts\R2-2409512_R1-2409258.docx" TargetMode="External"/><Relationship Id="rId106" Type="http://schemas.openxmlformats.org/officeDocument/2006/relationships/hyperlink" Target="file:///C:\Data\3GPP\Extracts\R2-2409670%20Further%20discussion%20on%20support%20of%20broadcast%20service%20in%20NR%20NTN.docx" TargetMode="External"/><Relationship Id="rId127" Type="http://schemas.openxmlformats.org/officeDocument/2006/relationships/hyperlink" Target="file:///C:\Data\3GPP\Extracts\R2-2410269%20UE%20location%20verification%20in%20NTN%20regenerative%20architecture%20(Revision%20of%20R2-2408302).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archive\RAN2\RAN2%23127bis\Tdocs\R2-2409235.zip" TargetMode="External"/><Relationship Id="rId52" Type="http://schemas.openxmlformats.org/officeDocument/2006/relationships/hyperlink" Target="file:///C:\Data\3GPP\Extracts\R2-2409606%20Correction%20on%20coexistence%20between%20CHO%20and%20satellite%20switching%20with%20re-synchronization.docx" TargetMode="External"/><Relationship Id="rId73" Type="http://schemas.openxmlformats.org/officeDocument/2006/relationships/hyperlink" Target="file:///C:\Data\3GPP\Extracts\R2-2410066%20Discussion%20on%20DL%20coverage%20enhancement.doc" TargetMode="External"/><Relationship Id="rId78" Type="http://schemas.openxmlformats.org/officeDocument/2006/relationships/hyperlink" Target="file:///C:\Data\3GPP\Extracts\R2-2410048%20Cell%20DTX.docx" TargetMode="External"/><Relationship Id="rId94" Type="http://schemas.openxmlformats.org/officeDocument/2006/relationships/hyperlink" Target="file:///C:\Data\3GPP\Extracts\R2-2410330%20Discussion%20on%20uplink%20capacity%20and%20throughput%20enhancement%20for%20NR%20NTN.docx" TargetMode="External"/><Relationship Id="rId99" Type="http://schemas.openxmlformats.org/officeDocument/2006/relationships/hyperlink" Target="file:///C:\Data\3GPP\Extracts\R2-2410862%20-%20Support%20for%20broadcast%20services%20in%20NR%20NTN.docx" TargetMode="External"/><Relationship Id="rId101" Type="http://schemas.openxmlformats.org/officeDocument/2006/relationships/hyperlink" Target="file:///C:\Data\3GPP\Extracts\R2-2410871%20Discussion%20on%20intended%20service%20area_v2.docx" TargetMode="External"/><Relationship Id="rId122" Type="http://schemas.openxmlformats.org/officeDocument/2006/relationships/hyperlink" Target="file:///C:\Data\3GPP\Extracts\R2-2410764.docx" TargetMode="External"/><Relationship Id="rId143" Type="http://schemas.openxmlformats.org/officeDocument/2006/relationships/hyperlink" Target="file:///C:\Data\3GPP\Extracts\R2-2410883%20-%2036300_(Rel-19)%20-%20Draft%20Introduction%20of%20IoT%20NTN%20phase%203.docx" TargetMode="External"/><Relationship Id="rId148" Type="http://schemas.openxmlformats.org/officeDocument/2006/relationships/hyperlink" Target="file:///C:\Data\3GPP\Extracts\R2-2410591%20Further%20consideration%20on%20Store%20and%20Forward.docx" TargetMode="External"/><Relationship Id="rId164" Type="http://schemas.openxmlformats.org/officeDocument/2006/relationships/hyperlink" Target="file:///C:\Data\3GPP\Extracts\R2-2410395.docx" TargetMode="External"/><Relationship Id="rId169" Type="http://schemas.openxmlformats.org/officeDocument/2006/relationships/hyperlink" Target="file:///C:\Data\3GPP\archive\RAN2\RAN2%23127bis\Tdocs\R2-2408622.zip" TargetMode="External"/><Relationship Id="rId185" Type="http://schemas.openxmlformats.org/officeDocument/2006/relationships/hyperlink" Target="file:///C:\Data\3GPP\Extracts\R2-2409937%20Further%20considerations%20on%20retransmission%20and%20finite%20buffer%20for%20DSA.docx"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10875.docx" TargetMode="External"/><Relationship Id="rId210" Type="http://schemas.openxmlformats.org/officeDocument/2006/relationships/hyperlink" Target="file:///C:\Data\3GPP\Extracts\R2-2410310%20Further%20discussion%20on%20support%20of%20PWS%20for%20NB-IoT%20NTN.docx" TargetMode="External"/><Relationship Id="rId215" Type="http://schemas.openxmlformats.org/officeDocument/2006/relationships/hyperlink" Target="file:///C:\Data\3GPP\RAN2\Docs\R2-2410793.zip" TargetMode="External"/><Relationship Id="rId26" Type="http://schemas.openxmlformats.org/officeDocument/2006/relationships/hyperlink" Target="file:///C:\Data\3GPP\Extracts\R2-2410056_36306_CR1894_R2_R18-IoT%20NTN%20UE%20cap.docx" TargetMode="External"/><Relationship Id="rId47" Type="http://schemas.openxmlformats.org/officeDocument/2006/relationships/hyperlink" Target="file:///C:\Data\3GPP\Extracts\R2-2410750%20Remaining%20issues%20on%20SMTC.docx" TargetMode="External"/><Relationship Id="rId68" Type="http://schemas.openxmlformats.org/officeDocument/2006/relationships/hyperlink" Target="file:///C:\Data\3GPP\Extracts\R2-2410549%20(R19%20NR%20NTN%20WI%20AI%208.8.2)%20DL%20coverage.docx" TargetMode="External"/><Relationship Id="rId89" Type="http://schemas.openxmlformats.org/officeDocument/2006/relationships/hyperlink" Target="file:///C:\Data\3GPP\Extracts\R2-2410806_Dowlink%20coverage%20enhancements%20Access%20Control.docx" TargetMode="External"/><Relationship Id="rId112" Type="http://schemas.openxmlformats.org/officeDocument/2006/relationships/hyperlink" Target="file:///C:\Data\3GPP\Extracts\R2-2410108_Broadcast%20service%20area%20information%20in%20NR%20NTN.doc" TargetMode="External"/><Relationship Id="rId133" Type="http://schemas.openxmlformats.org/officeDocument/2006/relationships/hyperlink" Target="file:///C:\Data\3GPP\Extracts\R2-2410394.docx" TargetMode="External"/><Relationship Id="rId154" Type="http://schemas.openxmlformats.org/officeDocument/2006/relationships/hyperlink" Target="file:///C:\Data\3GPP\Extracts\R2-2409799%20(R19%20IoT-NTN%20AI%208.9.2)%20-%20Support%20of%20S+F.docx" TargetMode="External"/><Relationship Id="rId175" Type="http://schemas.openxmlformats.org/officeDocument/2006/relationships/hyperlink" Target="file:///C:\Data\3GPP\Extracts\R2-2409541%20Discussion%20on%20CB-Msg3%20Mechanism.docx" TargetMode="External"/><Relationship Id="rId196" Type="http://schemas.openxmlformats.org/officeDocument/2006/relationships/hyperlink" Target="file:///C:\Data\3GPP\Extracts\R2-2410882%20-%20UL%20capacity%20enhancements%20for%20IoT%20NTN.docx" TargetMode="External"/><Relationship Id="rId200" Type="http://schemas.openxmlformats.org/officeDocument/2006/relationships/hyperlink" Target="file:///C:\Data\3GPP\archive\RAN2\RAN2%23127bis\Tdocs\R2-2408624.zip" TargetMode="External"/><Relationship Id="rId16" Type="http://schemas.openxmlformats.org/officeDocument/2006/relationships/hyperlink" Target="file:///C:\Data\3GPP\Extracts\R2-2410030%2038306_CR1207%20Correction%20on%20Capability%20Reporting%20in%20FR1-NTN%20Bands.docx" TargetMode="External"/><Relationship Id="rId37" Type="http://schemas.openxmlformats.org/officeDocument/2006/relationships/hyperlink" Target="file:///C:\Data\3GPP\RAN2\Docs\R2-2410892.zip" TargetMode="External"/><Relationship Id="rId58" Type="http://schemas.openxmlformats.org/officeDocument/2006/relationships/hyperlink" Target="file:///C:\Data\3GPP\Extracts\R2-2409522_R4-2416920.docx" TargetMode="External"/><Relationship Id="rId79" Type="http://schemas.openxmlformats.org/officeDocument/2006/relationships/hyperlink" Target="file:///C:\Data\3GPP\Extracts\R2-2410107_NR%20NTN%20coverage%20enhancement.doc" TargetMode="External"/><Relationship Id="rId102" Type="http://schemas.openxmlformats.org/officeDocument/2006/relationships/hyperlink" Target="file:///C:\Data\3GPP\archive\RAN2\RAN2%23127bis\Tdocs\R2-2408488.zip" TargetMode="External"/><Relationship Id="rId123" Type="http://schemas.openxmlformats.org/officeDocument/2006/relationships/hyperlink" Target="file:///C:\Data\3GPP\Extracts\R2-2410880%20-%20Regenerative%20payload.docx" TargetMode="External"/><Relationship Id="rId144" Type="http://schemas.openxmlformats.org/officeDocument/2006/relationships/hyperlink" Target="file:///C:\Data\3GPP\Extracts\R2-2409822%20Discussion%20on%20the%20S&amp;F%20operation%20indication.docx" TargetMode="External"/><Relationship Id="rId90" Type="http://schemas.openxmlformats.org/officeDocument/2006/relationships/hyperlink" Target="file:///C:\Data\3GPP\Extracts\R2-2410870%20Discussion%20on%20DL%20Coverage%20enhancement_v2.docx" TargetMode="External"/><Relationship Id="rId165" Type="http://schemas.openxmlformats.org/officeDocument/2006/relationships/hyperlink" Target="file:///C:\Data\3GPP\Extracts\R2-2410482%20Discussion%20on%20Store%20and%20Forward%20operation.docx" TargetMode="External"/><Relationship Id="rId186" Type="http://schemas.openxmlformats.org/officeDocument/2006/relationships/hyperlink" Target="file:///C:\Data\3GPP\Extracts\R2-2410111_Contention-based%20Msg3-EDT%20in%20IoT%20NTN.doc" TargetMode="External"/><Relationship Id="rId211" Type="http://schemas.openxmlformats.org/officeDocument/2006/relationships/hyperlink" Target="file:///C:\Data\3GPP\Extracts\R2-2410333%20Support%20of%20PWS%20messages%20for%20NB-IoT.docx" TargetMode="External"/><Relationship Id="rId27" Type="http://schemas.openxmlformats.org/officeDocument/2006/relationships/hyperlink" Target="file:///C:\Data\3GPP\archive\RAN2\RAN2%23127bis\Tdocs\R2-2409232.zip" TargetMode="External"/><Relationship Id="rId48" Type="http://schemas.openxmlformats.org/officeDocument/2006/relationships/hyperlink" Target="file:///C:\Data\3GPP\Extracts\R2-2410527.docx" TargetMode="External"/><Relationship Id="rId69" Type="http://schemas.openxmlformats.org/officeDocument/2006/relationships/hyperlink" Target="file:///C:\Data\3GPP\Extracts\R2-2410804_Dowlink%20coverage%20enhancements%20SMTC%20impacts.docx" TargetMode="External"/><Relationship Id="rId113" Type="http://schemas.openxmlformats.org/officeDocument/2006/relationships/hyperlink" Target="file:///C:\Data\3GPP\Extracts\R2-2410231_NTN_MBS.docx" TargetMode="External"/><Relationship Id="rId134" Type="http://schemas.openxmlformats.org/officeDocument/2006/relationships/hyperlink" Target="file:///C:\Data\3GPP\Extracts\R2-2409539%20Discussion%20on%20Redirection%20from%20E-UTRA%20TN%20to%20NR-NTN.docx" TargetMode="External"/><Relationship Id="rId80" Type="http://schemas.openxmlformats.org/officeDocument/2006/relationships/hyperlink" Target="file:///C:\Data\3GPP\Extracts\R2-2410122%20Discussion%20on%20DL%20coverage%20enhancement%20for%20NTN.doc" TargetMode="External"/><Relationship Id="rId155" Type="http://schemas.openxmlformats.org/officeDocument/2006/relationships/hyperlink" Target="file:///C:\Data\3GPP\Extracts\R2-2409876%20-%20S&amp;F%20open%20issue.docx" TargetMode="External"/><Relationship Id="rId176" Type="http://schemas.openxmlformats.org/officeDocument/2006/relationships/hyperlink" Target="file:///C:\Data\3GPP\Extracts\R2-2409690%20Further%20consideration%20on%20UL%20capacity%20enhancements%20in%20IoT%20NTN.docx" TargetMode="External"/><Relationship Id="rId197" Type="http://schemas.openxmlformats.org/officeDocument/2006/relationships/hyperlink" Target="file:///C:\Data\3GPP\Extracts\R2-2409801%20(R19%20IoT-NTN%20AI%208.9.4)%20-%20Support%20of%20PWS.docx" TargetMode="External"/><Relationship Id="rId201" Type="http://schemas.openxmlformats.org/officeDocument/2006/relationships/hyperlink" Target="file:///C:\Data\3GPP\Extracts\R2-2409587_PWS%20for%20NB-IoT.doc" TargetMode="Externa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Extracts\R2-2409947_36306_CR1901_(Rel-18)_UE%20IOT%20NTN%20feature%20of%20SIB33(-NB)%20reception%20in%20TN.docx" TargetMode="External"/><Relationship Id="rId59" Type="http://schemas.openxmlformats.org/officeDocument/2006/relationships/hyperlink" Target="file:///C:\Data\3GPP\Extracts\R2-2409519_R3-245844.docx" TargetMode="External"/><Relationship Id="rId103" Type="http://schemas.openxmlformats.org/officeDocument/2006/relationships/hyperlink" Target="file:///C:\Data\3GPP\Extracts\R2-2409537%20Further%20Discussion%20on%20MBS%20Broadcast%20Service%20Area%20Provision.docx" TargetMode="External"/><Relationship Id="rId124" Type="http://schemas.openxmlformats.org/officeDocument/2006/relationships/hyperlink" Target="file:///C:\Data\3GPP\Extracts\R2-2410590%20Discussion%20on%20regenerative%20payload.docx" TargetMode="External"/><Relationship Id="rId70" Type="http://schemas.openxmlformats.org/officeDocument/2006/relationships/hyperlink" Target="file:///C:\Data\3GPP\archive\RAN2\RAN2%23127bis\Tdocs\R2-2408970.zip" TargetMode="External"/><Relationship Id="rId91" Type="http://schemas.openxmlformats.org/officeDocument/2006/relationships/hyperlink" Target="file:///C:\Data\3GPP\Extracts\R2-2410881%20-%20DL%20coverage%20enhancements.docx" TargetMode="External"/><Relationship Id="rId145" Type="http://schemas.openxmlformats.org/officeDocument/2006/relationships/hyperlink" Target="file:///C:\Data\3GPP\Extracts\R2-2409585_S&amp;F.doc" TargetMode="External"/><Relationship Id="rId166" Type="http://schemas.openxmlformats.org/officeDocument/2006/relationships/hyperlink" Target="file:///C:\Data\3GPP\Extracts\R2-2410596%20-%20Considerations%20on%20multi-satellite%20for%20S&amp;F%20Satellite%20operation.docx" TargetMode="External"/><Relationship Id="rId187" Type="http://schemas.openxmlformats.org/officeDocument/2006/relationships/hyperlink" Target="file:///C:\Data\3GPP\Extracts\R2-2410271%20EDT%20for%20uplink%20capacity%20enhancement%20in%20NTN%20(Revision%20of%20R2-2408304).docx" TargetMode="External"/><Relationship Id="rId1" Type="http://schemas.openxmlformats.org/officeDocument/2006/relationships/customXml" Target="../customXml/item1.xml"/><Relationship Id="rId212" Type="http://schemas.openxmlformats.org/officeDocument/2006/relationships/hyperlink" Target="file:///C:\Data\3GPP\Extracts\R2-2410484%20Discussion%20on%20impact%20of%20PWS%20broadcasting%20for%20NB-IoT.docx" TargetMode="External"/><Relationship Id="rId28" Type="http://schemas.openxmlformats.org/officeDocument/2006/relationships/hyperlink" Target="file:///C:\Data\3GPP\RAN2\Inbox\R2-2411113.zip" TargetMode="External"/><Relationship Id="rId49" Type="http://schemas.openxmlformats.org/officeDocument/2006/relationships/hyperlink" Target="file:///C:\Data\3GPP\Extracts\R2-2410438%20Various%20Corrections%20and%20Open%20Points%20for%20Rel-18%20NTN.docx" TargetMode="External"/><Relationship Id="rId114" Type="http://schemas.openxmlformats.org/officeDocument/2006/relationships/hyperlink" Target="file:///C:\Data\3GPP\Extracts\R2-2410268%20NTN%20broadcast%20service%20area%20indication%20and%20service%20continuity.docx" TargetMode="External"/><Relationship Id="rId60" Type="http://schemas.openxmlformats.org/officeDocument/2006/relationships/hyperlink" Target="file:///C:\Data\3GPP\Extracts\R2-2409536%20Introduction%20of%20LTE%20TN%20to%20NR%20NTN%20Mobility%20UE%20Capability.docx" TargetMode="External"/><Relationship Id="rId81" Type="http://schemas.openxmlformats.org/officeDocument/2006/relationships/hyperlink" Target="file:///C:\Data\3GPP\Extracts\R2-2410293%20Consideration%20on%20downlink%20coverage%20enhancement.docx" TargetMode="External"/><Relationship Id="rId135" Type="http://schemas.openxmlformats.org/officeDocument/2006/relationships/hyperlink" Target="file:///C:\Data\3GPP\Extracts\R2-2409672%20Discussion%20on%20remaing%20issue%20for%20LTE%20TN%20to%20NR%20NTN%20IDLE%20mode%20mobility.docx" TargetMode="External"/><Relationship Id="rId156" Type="http://schemas.openxmlformats.org/officeDocument/2006/relationships/hyperlink" Target="file:///C:\Data\3GPP\Extracts\R2-2409889.docx" TargetMode="External"/><Relationship Id="rId177" Type="http://schemas.openxmlformats.org/officeDocument/2006/relationships/hyperlink" Target="file:///C:\Data\3GPP\Extracts\R2-2409975_Contention%20based%20MSG3.doc" TargetMode="External"/><Relationship Id="rId198" Type="http://schemas.openxmlformats.org/officeDocument/2006/relationships/hyperlink" Target="file:///C:\Data\3GPP\Extracts\R2-2409691%20Further%20consideration%20on%20PWS%20support%20for%20NB-IoT%20over%20NTN.docx" TargetMode="External"/><Relationship Id="rId202" Type="http://schemas.openxmlformats.org/officeDocument/2006/relationships/hyperlink" Target="file:///C:\Data\3GPP\Extracts\R2-2409542%20Further%20Discussion%20on%20PWS%20Support%20for%20NB-IoT.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409543%2036300_CR1410%20Correction%20on%20UE%20Location%20Information%20Reporting%20in%20IoT-NTN.docx" TargetMode="External"/><Relationship Id="rId50" Type="http://schemas.openxmlformats.org/officeDocument/2006/relationships/hyperlink" Target="file:///C:\Data\3GPP\Extracts\R2-2409544%2038306_CR1200%20Correction%20on%20NTN%20in%20FR2%20bands.docx" TargetMode="External"/><Relationship Id="rId104" Type="http://schemas.openxmlformats.org/officeDocument/2006/relationships/hyperlink" Target="file:///C:\Data\3GPP\Extracts\R2-2409538%20Discussion%20on%20MBS%20Broadcast%20Service%20Continuity%20in%20NTN.docx" TargetMode="External"/><Relationship Id="rId125" Type="http://schemas.openxmlformats.org/officeDocument/2006/relationships/hyperlink" Target="file:///C:\Data\3GPP\Extracts\R2-2409981%20Regenerative%20payload%20for%20NTN%20for%20NR%20Ph3.docx" TargetMode="External"/><Relationship Id="rId146" Type="http://schemas.openxmlformats.org/officeDocument/2006/relationships/hyperlink" Target="file:///C:\Data\3GPP\Extracts\R2-2410468-Store-Forward-RAN-Aspects.docx" TargetMode="External"/><Relationship Id="rId167" Type="http://schemas.openxmlformats.org/officeDocument/2006/relationships/hyperlink" Target="file:///C:\Data\3GPP\Extracts\R2-2410599.doc" TargetMode="External"/><Relationship Id="rId188" Type="http://schemas.openxmlformats.org/officeDocument/2006/relationships/hyperlink" Target="file:///C:\Data\3GPP\Extracts\R2-2410291%20Consideration%20on%20UL%20capacity%20enhancement%20for%20IoT-NTN.docx" TargetMode="External"/><Relationship Id="rId71" Type="http://schemas.openxmlformats.org/officeDocument/2006/relationships/hyperlink" Target="file:///C:\Data\3GPP\Extracts\R2-2410213%20Downlink%20coverage%20enhancement.docx" TargetMode="External"/><Relationship Id="rId92" Type="http://schemas.openxmlformats.org/officeDocument/2006/relationships/hyperlink" Target="file:///C:\Data\3GPP\Extracts\R2-2410434%20Discussion%20on%20Uplink%20Capacity%20Enhancements.docx" TargetMode="External"/><Relationship Id="rId213" Type="http://schemas.openxmlformats.org/officeDocument/2006/relationships/hyperlink" Target="file:///C:\Data\3GPP\Extracts\R2-2410864%20-%20Support%20for%20PWS%20in%20NB-IoT%20NTN.docx" TargetMode="External"/><Relationship Id="rId2" Type="http://schemas.openxmlformats.org/officeDocument/2006/relationships/numbering" Target="numbering.xml"/><Relationship Id="rId29" Type="http://schemas.openxmlformats.org/officeDocument/2006/relationships/hyperlink" Target="file:///C:\Data\3GPP\Extracts\R2-2410867%20-%2036306_CR1902_(Rel-18)%20-%20IoT%20NTN%20UE%20capabilities%20correction%20for%20GNSS%20and%20HARQ%20enhancements.docx" TargetMode="External"/><Relationship Id="rId40" Type="http://schemas.openxmlformats.org/officeDocument/2006/relationships/hyperlink" Target="file:///C:\Data\3GPP\Extracts\R2-2409590%20Corrections%20on%20the%20reference%20of%20satellite%20ID.docx" TargetMode="External"/><Relationship Id="rId115" Type="http://schemas.openxmlformats.org/officeDocument/2006/relationships/hyperlink" Target="file:///C:\Data\3GPP\Extracts\R2-2410366%20Consideration%20on%20broadcast%20service%20enhancements.doc" TargetMode="External"/><Relationship Id="rId136" Type="http://schemas.openxmlformats.org/officeDocument/2006/relationships/hyperlink" Target="file:///C:\Data\3GPP\Extracts\R2-2409982_Panasonic_Improvements_to_LTE-TN-to-NTN_mobility.docx" TargetMode="External"/><Relationship Id="rId157" Type="http://schemas.openxmlformats.org/officeDocument/2006/relationships/hyperlink" Target="file:///C:\Data\3GPP\Extracts\R2-2409935_IoT-NTN_S&amp;F.docx" TargetMode="External"/><Relationship Id="rId178" Type="http://schemas.openxmlformats.org/officeDocument/2006/relationships/hyperlink" Target="file:///C:\Data\3GPP\Extracts\R2-2409591%20%20Further%20consideration%20on%20UL%20capacity%20enhancement.docx" TargetMode="External"/><Relationship Id="rId61" Type="http://schemas.openxmlformats.org/officeDocument/2006/relationships/hyperlink" Target="file:///C:\Data\3GPP\RAN2\Docs\R2-2409669.zip" TargetMode="External"/><Relationship Id="rId82" Type="http://schemas.openxmlformats.org/officeDocument/2006/relationships/hyperlink" Target="file:///C:\Data\3GPP\Extracts\R2-2410365%20Consideration%20on%20DL%20coverage%20enhancements.doc" TargetMode="External"/><Relationship Id="rId199" Type="http://schemas.openxmlformats.org/officeDocument/2006/relationships/hyperlink" Target="file:///C:\Data\3GPP\Extracts\R2-2410643%20Discussion%20on%20supporting%20PWS%20for%20NB-IoT.docx" TargetMode="External"/><Relationship Id="rId203" Type="http://schemas.openxmlformats.org/officeDocument/2006/relationships/hyperlink" Target="file:///C:\Data\3GPP\Extracts\R2-2409675%20Support%20of%20PWS%20for%20NB-Iot%20NTN.docx" TargetMode="External"/><Relationship Id="rId19" Type="http://schemas.openxmlformats.org/officeDocument/2006/relationships/hyperlink" Target="file:///C:\Data\3GPP\Extracts\R2-2410884%20-%2036300_CR1409r1_(Rel-18)%20-%20IoT%20NTN%20Stage%202%20correction%20to%20eMTC%20CH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A251-0685-460B-8A33-66E510D6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17942</Words>
  <Characters>102274</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9</cp:revision>
  <cp:lastPrinted>2019-04-30T12:04:00Z</cp:lastPrinted>
  <dcterms:created xsi:type="dcterms:W3CDTF">2024-11-19T15:14:00Z</dcterms:created>
  <dcterms:modified xsi:type="dcterms:W3CDTF">2024-11-19T19:32:00Z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