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5E41D" w14:textId="77777777" w:rsidR="0049513E"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sidR="003A039F">
        <w:rPr>
          <w:rFonts w:eastAsia="SimSun" w:cs="Arial"/>
          <w:b/>
          <w:kern w:val="0"/>
          <w:sz w:val="28"/>
          <w:szCs w:val="28"/>
          <w:lang w:val="en-US" w:eastAsia="zh-CN"/>
        </w:rPr>
        <w:t>8</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3A039F" w:rsidRPr="003A039F">
        <w:rPr>
          <w:rFonts w:eastAsia="SimSun" w:cs="Arial"/>
          <w:b/>
          <w:kern w:val="0"/>
          <w:sz w:val="28"/>
          <w:szCs w:val="28"/>
          <w:lang w:val="en-US" w:eastAsia="en-US"/>
        </w:rPr>
        <w:t>R2-2409787</w:t>
      </w:r>
    </w:p>
    <w:p w14:paraId="160D2DA4" w14:textId="77777777" w:rsidR="0049513E"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cs="Arial"/>
          <w:b/>
          <w:bCs/>
          <w:sz w:val="28"/>
          <w:szCs w:val="28"/>
          <w:lang w:val="en-US" w:eastAsia="zh-CN"/>
        </w:rPr>
        <w:t>Orlando, USA, 14 - 18 Nov, 2024</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p>
    <w:p w14:paraId="129C9EDC" w14:textId="77777777" w:rsidR="0049513E"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D870CD4" w14:textId="77777777" w:rsidR="0049513E"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DSR enhancements for XR</w:t>
      </w:r>
    </w:p>
    <w:p w14:paraId="6103EF9D" w14:textId="77777777" w:rsidR="0049513E"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8.7.4.2</w:t>
      </w:r>
    </w:p>
    <w:p w14:paraId="6F0C48A0" w14:textId="77777777" w:rsidR="0049513E"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454B2639" w14:textId="77777777" w:rsidR="0049513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r>
        <w:rPr>
          <w:rFonts w:cs="Arial"/>
          <w:b w:val="0"/>
          <w:bCs w:val="0"/>
          <w:kern w:val="0"/>
          <w:sz w:val="32"/>
          <w:szCs w:val="36"/>
        </w:rPr>
        <w:t>Introduction</w:t>
      </w:r>
      <w:bookmarkEnd w:id="3"/>
      <w:bookmarkEnd w:id="4"/>
      <w:bookmarkEnd w:id="5"/>
    </w:p>
    <w:p w14:paraId="6F063B89" w14:textId="77777777" w:rsidR="0049513E" w:rsidRDefault="00000000">
      <w:pPr>
        <w:spacing w:after="0"/>
      </w:pPr>
      <w:r>
        <w:t xml:space="preserve">Rel-19 XR WI in RP-240791 has an objective for RAN2 to study and if justified specify </w:t>
      </w:r>
      <w:r>
        <w:rPr>
          <w:lang w:val="en-US"/>
        </w:rPr>
        <w:t>enhancements using delay/deadline information, for support of UL scheduling to enable high XR capacity</w:t>
      </w:r>
      <w:r>
        <w:t xml:space="preserve">. </w:t>
      </w:r>
    </w:p>
    <w:p w14:paraId="5D26E703" w14:textId="77777777" w:rsidR="0049513E" w:rsidRDefault="00000000">
      <w:pPr>
        <w:spacing w:after="0"/>
        <w:rPr>
          <w:lang w:val="en-US" w:eastAsia="zh-CN"/>
        </w:rPr>
      </w:pPr>
      <w:r>
        <w:rPr>
          <w:rFonts w:hint="eastAsia"/>
          <w:lang w:val="en-US" w:eastAsia="zh-CN"/>
        </w:rPr>
        <w:t>In RAN2#125bis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49513E" w14:paraId="1E377931" w14:textId="77777777">
        <w:tc>
          <w:tcPr>
            <w:tcW w:w="10138" w:type="dxa"/>
          </w:tcPr>
          <w:p w14:paraId="38793BD3" w14:textId="77777777" w:rsidR="0049513E" w:rsidRDefault="00000000">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1DF8F069" w14:textId="77777777" w:rsidR="0049513E"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722BAF0E" w14:textId="77777777" w:rsidR="0049513E"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2: Enhance LCH prioritization.</w:t>
            </w:r>
          </w:p>
          <w:p w14:paraId="10E78DCC" w14:textId="77777777" w:rsidR="0049513E" w:rsidRDefault="00000000">
            <w:pPr>
              <w:numPr>
                <w:ilvl w:val="0"/>
                <w:numId w:val="6"/>
              </w:numPr>
              <w:tabs>
                <w:tab w:val="clear" w:pos="359"/>
                <w:tab w:val="left" w:pos="1619"/>
              </w:tabs>
              <w:spacing w:before="60" w:after="0"/>
              <w:rPr>
                <w:lang w:val="en-US" w:eastAsia="zh-CN"/>
              </w:rPr>
            </w:pPr>
            <w:r>
              <w:rPr>
                <w:rFonts w:eastAsia="MS Mincho"/>
                <w:bCs/>
                <w:szCs w:val="24"/>
              </w:rPr>
              <w:t>RAN2 should consider potential impact on traffic from SRBs.</w:t>
            </w:r>
          </w:p>
        </w:tc>
      </w:tr>
    </w:tbl>
    <w:p w14:paraId="51311B7A" w14:textId="77777777" w:rsidR="0049513E"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49513E" w14:paraId="7344F4E6" w14:textId="77777777">
        <w:tc>
          <w:tcPr>
            <w:tcW w:w="10138" w:type="dxa"/>
          </w:tcPr>
          <w:p w14:paraId="63F7E685" w14:textId="77777777" w:rsidR="0049513E" w:rsidRDefault="00000000">
            <w:pPr>
              <w:pStyle w:val="Doc-text2"/>
              <w:ind w:left="0" w:firstLine="0"/>
              <w:rPr>
                <w:bCs/>
                <w:szCs w:val="24"/>
                <w:lang w:eastAsia="ja-JP"/>
              </w:rPr>
            </w:pPr>
            <w:r>
              <w:rPr>
                <w:b/>
              </w:rPr>
              <w:t>LCP enhancements – LCH prioritization</w:t>
            </w:r>
          </w:p>
          <w:p w14:paraId="385355EE" w14:textId="77777777" w:rsidR="0049513E"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70146E97" w14:textId="77777777" w:rsidR="0049513E" w:rsidRDefault="00000000">
            <w:pPr>
              <w:numPr>
                <w:ilvl w:val="0"/>
                <w:numId w:val="6"/>
              </w:numPr>
              <w:tabs>
                <w:tab w:val="clear" w:pos="359"/>
                <w:tab w:val="left" w:pos="1619"/>
              </w:tabs>
              <w:spacing w:before="60"/>
              <w:rPr>
                <w:lang w:val="en-US" w:eastAsia="zh-CN"/>
              </w:rPr>
            </w:pPr>
            <w:r>
              <w:rPr>
                <w:rFonts w:eastAsia="MS Mincho"/>
                <w:bCs/>
                <w:szCs w:val="24"/>
                <w:lang w:eastAsia="ja-JP"/>
              </w:rPr>
              <w:t>The solution should consider impact on UE complexity (as already indicated in SI objective description)</w:t>
            </w:r>
          </w:p>
          <w:p w14:paraId="5AE37C9B" w14:textId="77777777" w:rsidR="0049513E"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643039EC" w14:textId="77777777" w:rsidR="0049513E" w:rsidRDefault="00000000">
            <w:pPr>
              <w:pStyle w:val="Agreement"/>
              <w:ind w:leftChars="200" w:left="420" w:firstLine="0"/>
              <w:rPr>
                <w:b w:val="0"/>
                <w:bCs/>
                <w:sz w:val="21"/>
              </w:rPr>
            </w:pPr>
            <w:r>
              <w:rPr>
                <w:b w:val="0"/>
                <w:bCs/>
                <w:sz w:val="21"/>
              </w:rPr>
              <w:t>- Use additional priority configured to LCHs in case of these LCHs with delay-critical data</w:t>
            </w:r>
          </w:p>
          <w:p w14:paraId="292AF6FD" w14:textId="77777777" w:rsidR="0049513E"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70522318" w14:textId="77777777" w:rsidR="0049513E" w:rsidRDefault="00000000">
            <w:pPr>
              <w:numPr>
                <w:ilvl w:val="0"/>
                <w:numId w:val="6"/>
              </w:numPr>
              <w:tabs>
                <w:tab w:val="clear" w:pos="359"/>
                <w:tab w:val="left" w:pos="1619"/>
              </w:tabs>
              <w:spacing w:before="60"/>
            </w:pPr>
            <w:r>
              <w:t>We try to avoid RAN1 impacts.</w:t>
            </w:r>
          </w:p>
          <w:p w14:paraId="1A195219" w14:textId="77777777" w:rsidR="0049513E" w:rsidRDefault="00000000">
            <w:pPr>
              <w:numPr>
                <w:ilvl w:val="0"/>
                <w:numId w:val="6"/>
              </w:numPr>
              <w:tabs>
                <w:tab w:val="clear" w:pos="359"/>
                <w:tab w:val="left" w:pos="1619"/>
              </w:tabs>
              <w:spacing w:before="60"/>
            </w:pPr>
            <w:r>
              <w:t>RAN2 assumes no dynamic indications are needed for triggering the delay-aware LCP mechanism. RAN2 assumes this mechanism is configured in a semi-static way.</w:t>
            </w:r>
          </w:p>
          <w:p w14:paraId="586F3EA8" w14:textId="77777777" w:rsidR="0049513E" w:rsidRDefault="00000000">
            <w:pPr>
              <w:numPr>
                <w:ilvl w:val="0"/>
                <w:numId w:val="6"/>
              </w:numPr>
              <w:tabs>
                <w:tab w:val="clear" w:pos="359"/>
                <w:tab w:val="left" w:pos="1619"/>
              </w:tabs>
              <w:spacing w:before="60"/>
            </w:pPr>
            <w:r>
              <w:t xml:space="preserve">For LCP </w:t>
            </w:r>
            <w:proofErr w:type="gramStart"/>
            <w:r>
              <w:t>restrictions based</w:t>
            </w:r>
            <w:proofErr w:type="gramEnd"/>
            <w:r>
              <w:t xml:space="preserve"> solutions, RAN2 will not discuss solutions requiring RAN1 work. FFS whether other LCP restrictions based approaches are needed/beneficial</w:t>
            </w:r>
          </w:p>
          <w:p w14:paraId="3EC38800" w14:textId="77777777" w:rsidR="0049513E" w:rsidRDefault="00000000">
            <w:pPr>
              <w:numPr>
                <w:ilvl w:val="0"/>
                <w:numId w:val="6"/>
              </w:numPr>
              <w:tabs>
                <w:tab w:val="clear" w:pos="359"/>
                <w:tab w:val="left" w:pos="1619"/>
              </w:tabs>
              <w:spacing w:before="60"/>
            </w:pPr>
            <w:r>
              <w:t>The solutions should not disallow non-delay critical data from using an UL grant.</w:t>
            </w:r>
          </w:p>
          <w:p w14:paraId="6E454116" w14:textId="77777777" w:rsidR="0049513E" w:rsidRDefault="00000000">
            <w:pPr>
              <w:numPr>
                <w:ilvl w:val="0"/>
                <w:numId w:val="6"/>
              </w:numPr>
              <w:tabs>
                <w:tab w:val="clear" w:pos="359"/>
                <w:tab w:val="left" w:pos="1619"/>
              </w:tabs>
              <w:spacing w:before="60"/>
            </w:pPr>
            <w:r>
              <w:t>LCP prioritization within a logical channel will not be considered in RAN2 discussions</w:t>
            </w:r>
          </w:p>
          <w:p w14:paraId="71DEE811" w14:textId="77777777" w:rsidR="0049513E" w:rsidRDefault="00000000">
            <w:pPr>
              <w:numPr>
                <w:ilvl w:val="0"/>
                <w:numId w:val="6"/>
              </w:numPr>
              <w:tabs>
                <w:tab w:val="clear" w:pos="359"/>
                <w:tab w:val="left" w:pos="1619"/>
              </w:tabs>
              <w:spacing w:before="60"/>
            </w:pPr>
            <w:r>
              <w:t>FFS whether a separate remaining time threshold can be configured for delay aware LCP (i.e. different from the one used for DSR).</w:t>
            </w:r>
          </w:p>
          <w:p w14:paraId="0F79D6C7" w14:textId="77777777" w:rsidR="0049513E" w:rsidRDefault="00000000">
            <w:pPr>
              <w:pStyle w:val="Doc-text2"/>
              <w:ind w:left="0" w:firstLine="0"/>
              <w:rPr>
                <w:b/>
              </w:rPr>
            </w:pPr>
            <w:r>
              <w:rPr>
                <w:b/>
              </w:rPr>
              <w:t>DSR enhancements – multiple thresholds and grouping of data</w:t>
            </w:r>
          </w:p>
          <w:p w14:paraId="50315AD9" w14:textId="77777777" w:rsidR="0049513E" w:rsidRDefault="00000000">
            <w:pPr>
              <w:numPr>
                <w:ilvl w:val="0"/>
                <w:numId w:val="6"/>
              </w:numPr>
              <w:tabs>
                <w:tab w:val="clear" w:pos="359"/>
                <w:tab w:val="left" w:pos="1619"/>
              </w:tabs>
              <w:spacing w:before="60"/>
            </w:pPr>
            <w:r>
              <w:t>Enhance DSR to report with multiple pairs of remaining time and buffer size for the LCG.</w:t>
            </w:r>
          </w:p>
          <w:p w14:paraId="10770669" w14:textId="77777777" w:rsidR="0049513E" w:rsidRDefault="00000000">
            <w:pPr>
              <w:numPr>
                <w:ilvl w:val="0"/>
                <w:numId w:val="6"/>
              </w:numPr>
              <w:tabs>
                <w:tab w:val="clear" w:pos="359"/>
                <w:tab w:val="left" w:pos="1619"/>
              </w:tabs>
              <w:spacing w:before="60"/>
            </w:pPr>
            <w:r>
              <w:t>FFS whether DSR triggering is impacted</w:t>
            </w:r>
          </w:p>
          <w:p w14:paraId="413D99E0" w14:textId="77777777" w:rsidR="0049513E" w:rsidRDefault="00000000">
            <w:pPr>
              <w:numPr>
                <w:ilvl w:val="0"/>
                <w:numId w:val="6"/>
              </w:numPr>
              <w:tabs>
                <w:tab w:val="clear" w:pos="359"/>
                <w:tab w:val="left" w:pos="1619"/>
              </w:tabs>
              <w:spacing w:before="60"/>
              <w:rPr>
                <w:lang w:val="en-US" w:eastAsia="zh-CN"/>
              </w:rPr>
            </w:pPr>
            <w:r>
              <w:t>FFS whether PDU set importance needs to be included</w:t>
            </w:r>
          </w:p>
        </w:tc>
      </w:tr>
    </w:tbl>
    <w:p w14:paraId="3774032E" w14:textId="77777777" w:rsidR="0049513E"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49513E" w14:paraId="7AFCEFB6" w14:textId="77777777">
        <w:tc>
          <w:tcPr>
            <w:tcW w:w="10138" w:type="dxa"/>
          </w:tcPr>
          <w:p w14:paraId="78AADDA4" w14:textId="77777777" w:rsidR="0049513E" w:rsidRDefault="00000000">
            <w:pPr>
              <w:numPr>
                <w:ilvl w:val="255"/>
                <w:numId w:val="0"/>
              </w:numPr>
              <w:tabs>
                <w:tab w:val="left" w:pos="1619"/>
              </w:tabs>
              <w:spacing w:before="60"/>
              <w:rPr>
                <w:lang w:val="en-US" w:eastAsia="zh-CN"/>
              </w:rPr>
            </w:pPr>
            <w:r>
              <w:rPr>
                <w:b/>
              </w:rPr>
              <w:t>LCP</w:t>
            </w:r>
            <w:r>
              <w:rPr>
                <w:rFonts w:hint="eastAsia"/>
                <w:b/>
                <w:lang w:val="en-US" w:eastAsia="zh-CN"/>
              </w:rPr>
              <w:t xml:space="preserve"> Enhancement</w:t>
            </w:r>
          </w:p>
          <w:p w14:paraId="4E05C5ED" w14:textId="77777777" w:rsidR="0049513E"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4E86FDEC" w14:textId="77777777" w:rsidR="0049513E" w:rsidRDefault="00000000">
            <w:pPr>
              <w:numPr>
                <w:ilvl w:val="0"/>
                <w:numId w:val="6"/>
              </w:numPr>
              <w:tabs>
                <w:tab w:val="clear" w:pos="359"/>
                <w:tab w:val="left" w:pos="1619"/>
              </w:tabs>
              <w:spacing w:before="60"/>
            </w:pPr>
            <w:r>
              <w:t>FFS whether/how additional priority impacts intra-UE prioritization (can be discussed in stage-3)</w:t>
            </w:r>
            <w:r>
              <w:rPr>
                <w:rFonts w:hint="eastAsia"/>
                <w:lang w:val="en-US" w:eastAsia="zh-CN"/>
              </w:rPr>
              <w:t>.</w:t>
            </w:r>
          </w:p>
          <w:p w14:paraId="2BC824FF" w14:textId="77777777" w:rsidR="0049513E" w:rsidRDefault="00000000">
            <w:pPr>
              <w:numPr>
                <w:ilvl w:val="255"/>
                <w:numId w:val="0"/>
              </w:numPr>
              <w:tabs>
                <w:tab w:val="left" w:pos="1619"/>
              </w:tabs>
              <w:spacing w:before="60"/>
              <w:rPr>
                <w:rFonts w:eastAsia="MS Mincho"/>
                <w:bCs/>
                <w:szCs w:val="24"/>
                <w:lang w:eastAsia="ja-JP"/>
              </w:rPr>
            </w:pPr>
            <w:r>
              <w:rPr>
                <w:b/>
              </w:rPr>
              <w:t>Enhanced DSR contents</w:t>
            </w:r>
            <w:r>
              <w:rPr>
                <w:rFonts w:eastAsia="MS Mincho"/>
                <w:bCs/>
                <w:szCs w:val="24"/>
                <w:lang w:eastAsia="ja-JP"/>
              </w:rPr>
              <w:t xml:space="preserve"> </w:t>
            </w:r>
          </w:p>
          <w:p w14:paraId="38401172" w14:textId="77777777" w:rsidR="0049513E" w:rsidRDefault="00000000">
            <w:pPr>
              <w:numPr>
                <w:ilvl w:val="0"/>
                <w:numId w:val="6"/>
              </w:numPr>
              <w:tabs>
                <w:tab w:val="clear" w:pos="359"/>
                <w:tab w:val="left" w:pos="1619"/>
              </w:tabs>
              <w:spacing w:before="60"/>
            </w:pPr>
            <w:r>
              <w:t>Network should be able to configure multiple remaining time thresholds for reporting for each LCG to report multiple pairs of remaining time and buffer sizes per LCG.</w:t>
            </w:r>
          </w:p>
          <w:p w14:paraId="0CEA0ED8" w14:textId="77777777" w:rsidR="0049513E" w:rsidRDefault="00000000">
            <w:pPr>
              <w:numPr>
                <w:ilvl w:val="0"/>
                <w:numId w:val="6"/>
              </w:numPr>
              <w:tabs>
                <w:tab w:val="clear" w:pos="359"/>
                <w:tab w:val="left" w:pos="1619"/>
              </w:tabs>
              <w:spacing w:before="60"/>
            </w:pPr>
            <w:r>
              <w:t>For enhanced DSR:</w:t>
            </w:r>
          </w:p>
          <w:p w14:paraId="0A483270" w14:textId="77777777" w:rsidR="0049513E" w:rsidRDefault="00000000">
            <w:pPr>
              <w:pStyle w:val="Agreement"/>
              <w:numPr>
                <w:ilvl w:val="2"/>
                <w:numId w:val="6"/>
              </w:numPr>
              <w:rPr>
                <w:b w:val="0"/>
                <w:bCs/>
              </w:rPr>
            </w:pPr>
            <w:r>
              <w:rPr>
                <w:b w:val="0"/>
                <w:bCs/>
              </w:rPr>
              <w:t>There will be a single triggering threshold, as in Rel-18. FFS whether there are any constraints on how the NW configures DSR triggering and reporting thresholds</w:t>
            </w:r>
          </w:p>
          <w:p w14:paraId="0EC3AE7C" w14:textId="77777777" w:rsidR="0049513E" w:rsidRDefault="00000000">
            <w:pPr>
              <w:pStyle w:val="Agreement"/>
              <w:numPr>
                <w:ilvl w:val="2"/>
                <w:numId w:val="6"/>
              </w:numPr>
              <w:rPr>
                <w:b w:val="0"/>
                <w:bCs/>
              </w:rPr>
            </w:pPr>
            <w:r>
              <w:rPr>
                <w:b w:val="0"/>
                <w:bCs/>
              </w:rPr>
              <w:t>FFS whether there is any impact on delay critical data definition due to multiple reporting thresholds in the DSR</w:t>
            </w:r>
          </w:p>
          <w:p w14:paraId="04097C94" w14:textId="77777777" w:rsidR="0049513E" w:rsidRDefault="00000000">
            <w:pPr>
              <w:pStyle w:val="Agreement"/>
              <w:numPr>
                <w:ilvl w:val="2"/>
                <w:numId w:val="6"/>
              </w:numPr>
              <w:rPr>
                <w:rFonts w:eastAsia="Malgun Gothic"/>
                <w:lang w:val="en-US" w:eastAsia="zh-CN"/>
              </w:rPr>
            </w:pPr>
            <w:r>
              <w:rPr>
                <w:b w:val="0"/>
                <w:bCs/>
              </w:rPr>
              <w:t>FFS whether to include non-delay critical data ahead of delay critical data in the buffer size calculation for DSR</w:t>
            </w:r>
          </w:p>
        </w:tc>
      </w:tr>
    </w:tbl>
    <w:p w14:paraId="548510ED" w14:textId="77777777" w:rsidR="0049513E" w:rsidRDefault="00000000">
      <w:pPr>
        <w:spacing w:after="0"/>
        <w:rPr>
          <w:lang w:val="en-US" w:eastAsia="zh-CN"/>
        </w:rPr>
      </w:pPr>
      <w:r>
        <w:rPr>
          <w:rFonts w:hint="eastAsia"/>
          <w:lang w:val="en-US" w:eastAsia="zh-CN"/>
        </w:rPr>
        <w:t>In RAN2#127bis meeting, the following related agreements has been made</w:t>
      </w:r>
      <w:r>
        <w:rPr>
          <w:lang w:val="en-US" w:eastAsia="zh-CN"/>
        </w:rPr>
        <w:t xml:space="preserve"> </w:t>
      </w:r>
      <w:r>
        <w:rPr>
          <w:rFonts w:hint="eastAsia"/>
          <w:lang w:val="en-US" w:eastAsia="zh-CN"/>
        </w:rPr>
        <w:t>[5]:</w:t>
      </w:r>
    </w:p>
    <w:tbl>
      <w:tblPr>
        <w:tblStyle w:val="TableGrid"/>
        <w:tblW w:w="0" w:type="auto"/>
        <w:tblLook w:val="04A0" w:firstRow="1" w:lastRow="0" w:firstColumn="1" w:lastColumn="0" w:noHBand="0" w:noVBand="1"/>
      </w:tblPr>
      <w:tblGrid>
        <w:gridCol w:w="9912"/>
      </w:tblGrid>
      <w:tr w:rsidR="0049513E" w14:paraId="0480466E" w14:textId="77777777">
        <w:tc>
          <w:tcPr>
            <w:tcW w:w="10138" w:type="dxa"/>
          </w:tcPr>
          <w:p w14:paraId="0FE73F06" w14:textId="77777777" w:rsidR="0049513E" w:rsidRPr="003A039F" w:rsidRDefault="00000000" w:rsidP="003A039F">
            <w:pPr>
              <w:numPr>
                <w:ilvl w:val="0"/>
                <w:numId w:val="6"/>
              </w:numPr>
            </w:pPr>
            <w:r w:rsidRPr="003A039F">
              <w:t>We do not change the definition of delay-critical data</w:t>
            </w:r>
          </w:p>
          <w:p w14:paraId="35698460" w14:textId="77777777" w:rsidR="0049513E" w:rsidRPr="003A039F" w:rsidRDefault="00000000" w:rsidP="003A039F">
            <w:pPr>
              <w:numPr>
                <w:ilvl w:val="0"/>
                <w:numId w:val="6"/>
              </w:numPr>
            </w:pPr>
            <w:r w:rsidRPr="003A039F">
              <w:t>For the sake of RAN2 discussions, we use the following terms: triggering threshold, reporting threshold(s)</w:t>
            </w:r>
          </w:p>
          <w:p w14:paraId="2C081D62" w14:textId="77777777" w:rsidR="0049513E" w:rsidRPr="003A039F" w:rsidRDefault="00000000" w:rsidP="003A039F">
            <w:pPr>
              <w:numPr>
                <w:ilvl w:val="0"/>
                <w:numId w:val="6"/>
              </w:numPr>
            </w:pPr>
            <w:r w:rsidRPr="003A039F">
              <w:t>Companies should analyse the impact of setting the triggering threshold to value lower than largest reporting threshold on DSR procedure, e.g. triggering, cancellation etc.</w:t>
            </w:r>
          </w:p>
          <w:p w14:paraId="4E5C0F85" w14:textId="77777777" w:rsidR="0049513E" w:rsidRDefault="00000000" w:rsidP="003A039F">
            <w:pPr>
              <w:numPr>
                <w:ilvl w:val="0"/>
                <w:numId w:val="6"/>
              </w:numPr>
              <w:rPr>
                <w:lang w:val="en-US"/>
              </w:rPr>
            </w:pPr>
            <w:r w:rsidRPr="003A039F">
              <w:rPr>
                <w:lang w:val="en-US"/>
              </w:rPr>
              <w:t>For Rel-19 DSR, the buffered data is divided into multiple portions based on the multiple reporting time threshold levels configured for an LCG. The Rel-19 DSR indicates the fol</w:t>
            </w:r>
            <w:r>
              <w:rPr>
                <w:lang w:val="en-US"/>
              </w:rPr>
              <w:t>lowing information for each portion for which BS&gt;0:</w:t>
            </w:r>
          </w:p>
          <w:p w14:paraId="3CCC2FC4" w14:textId="77777777" w:rsidR="0049513E" w:rsidRDefault="00000000">
            <w:pPr>
              <w:pStyle w:val="Agreement"/>
              <w:numPr>
                <w:ilvl w:val="4"/>
                <w:numId w:val="6"/>
              </w:numPr>
              <w:tabs>
                <w:tab w:val="clear" w:pos="2340"/>
              </w:tabs>
              <w:ind w:left="840"/>
              <w:rPr>
                <w:b w:val="0"/>
                <w:bCs/>
                <w:lang w:val="en-US"/>
              </w:rPr>
            </w:pPr>
            <w:r>
              <w:rPr>
                <w:b w:val="0"/>
                <w:bCs/>
                <w:lang w:val="en-US"/>
              </w:rPr>
              <w:t xml:space="preserve">Buffer size of data volume in each portion </w:t>
            </w:r>
          </w:p>
          <w:p w14:paraId="005152DD" w14:textId="77777777" w:rsidR="0049513E" w:rsidRDefault="00000000">
            <w:pPr>
              <w:pStyle w:val="Agreement"/>
              <w:numPr>
                <w:ilvl w:val="4"/>
                <w:numId w:val="6"/>
              </w:numPr>
              <w:tabs>
                <w:tab w:val="clear" w:pos="2340"/>
              </w:tabs>
              <w:ind w:left="840"/>
              <w:rPr>
                <w:b w:val="0"/>
                <w:bCs/>
                <w:lang w:val="en-US"/>
              </w:rPr>
            </w:pPr>
            <w:r>
              <w:rPr>
                <w:b w:val="0"/>
                <w:bCs/>
                <w:lang w:val="en-US"/>
              </w:rPr>
              <w:t>Shortest remaining time among PDCP SDUs buffered in each portion.</w:t>
            </w:r>
          </w:p>
          <w:p w14:paraId="4AE4A7E6" w14:textId="77777777" w:rsidR="0049513E" w:rsidRDefault="00000000">
            <w:pPr>
              <w:numPr>
                <w:ilvl w:val="0"/>
                <w:numId w:val="6"/>
              </w:numPr>
              <w:rPr>
                <w:lang w:val="en-US"/>
              </w:rPr>
            </w:pPr>
            <w:r>
              <w:rPr>
                <w:lang w:val="en-US"/>
              </w:rPr>
              <w:t>There is no need to include PSI in the enhanced DSR MAC CE.</w:t>
            </w:r>
          </w:p>
          <w:p w14:paraId="410A0490" w14:textId="77777777" w:rsidR="0049513E" w:rsidRDefault="00000000">
            <w:pPr>
              <w:numPr>
                <w:ilvl w:val="0"/>
                <w:numId w:val="6"/>
              </w:numPr>
            </w:pPr>
            <w:r>
              <w:t>A one-bit indication may indicate whether a certain/further pair of remaining time information and buffer size information is present in the new DSR MAC CE for the associated LCG.</w:t>
            </w:r>
          </w:p>
          <w:p w14:paraId="385DE0A7" w14:textId="77777777" w:rsidR="0049513E" w:rsidRDefault="00000000">
            <w:pPr>
              <w:numPr>
                <w:ilvl w:val="0"/>
                <w:numId w:val="6"/>
              </w:numPr>
              <w:rPr>
                <w:rFonts w:eastAsia="SimSun"/>
                <w:lang w:val="en-US" w:eastAsia="zh-CN"/>
              </w:rPr>
            </w:pPr>
            <w:r>
              <w:t>FFS whether old and new DSR can be configured/used at the same time or we always use a new DSR in case there is at least one LCG configured with multiple reporting thresholds</w:t>
            </w:r>
          </w:p>
        </w:tc>
      </w:tr>
    </w:tbl>
    <w:p w14:paraId="481AA2AE" w14:textId="77777777" w:rsidR="0049513E" w:rsidRDefault="00000000">
      <w:pPr>
        <w:spacing w:after="0"/>
      </w:pPr>
      <w:r>
        <w:t xml:space="preserve">In this contribution we </w:t>
      </w:r>
      <w:r>
        <w:rPr>
          <w:rFonts w:hint="eastAsia"/>
          <w:lang w:val="en-US" w:eastAsia="zh-CN"/>
        </w:rPr>
        <w:t xml:space="preserve">will further </w:t>
      </w:r>
      <w:r>
        <w:t xml:space="preserve">investigate the possible DSR enhancements per this objective.  </w:t>
      </w:r>
    </w:p>
    <w:p w14:paraId="40DFDA4F" w14:textId="77777777" w:rsidR="0049513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66C6CE28" w14:textId="77777777" w:rsidR="0049513E" w:rsidRDefault="00000000">
      <w:pPr>
        <w:rPr>
          <w:lang w:val="en-US" w:eastAsia="zh-CN"/>
        </w:rPr>
      </w:pPr>
      <w:r>
        <w:rPr>
          <w:rFonts w:hint="eastAsia"/>
          <w:lang w:val="en-US" w:eastAsia="zh-CN"/>
        </w:rPr>
        <w:t>It has been agreed in RAN2#127 meeting that n</w:t>
      </w:r>
      <w:proofErr w:type="spellStart"/>
      <w:r>
        <w:t>etwork</w:t>
      </w:r>
      <w:proofErr w:type="spellEnd"/>
      <w:r>
        <w:t xml:space="preserve"> should be able to configure multiple remaining time thresholds </w:t>
      </w:r>
      <w:r>
        <w:rPr>
          <w:rFonts w:hint="eastAsia"/>
          <w:lang w:val="en-US" w:eastAsia="zh-CN"/>
        </w:rPr>
        <w:t xml:space="preserve">for each </w:t>
      </w:r>
      <w:r>
        <w:t>LCG to report multiple pairs of remaining time and buffer sizes per LCG</w:t>
      </w:r>
      <w:r>
        <w:rPr>
          <w:rFonts w:hint="eastAsia"/>
          <w:lang w:val="en-US" w:eastAsia="zh-CN"/>
        </w:rPr>
        <w:t xml:space="preserve">, but </w:t>
      </w:r>
      <w:r>
        <w:rPr>
          <w:rFonts w:hint="eastAsia"/>
          <w:bCs/>
          <w:lang w:val="en-US" w:eastAsia="zh-CN"/>
        </w:rPr>
        <w:t>t</w:t>
      </w:r>
      <w:r>
        <w:rPr>
          <w:bCs/>
        </w:rPr>
        <w:t>here will be a single triggering threshold</w:t>
      </w:r>
      <w:r>
        <w:rPr>
          <w:rFonts w:hint="eastAsia"/>
          <w:lang w:val="en-US" w:eastAsia="zh-CN"/>
        </w:rPr>
        <w:t xml:space="preserve">. </w:t>
      </w:r>
      <w:r>
        <w:rPr>
          <w:lang w:val="en-US" w:eastAsia="zh-CN"/>
        </w:rPr>
        <w:t>T</w:t>
      </w:r>
      <w:r>
        <w:rPr>
          <w:rFonts w:hint="eastAsia"/>
          <w:lang w:val="en-US" w:eastAsia="zh-CN"/>
        </w:rPr>
        <w:t xml:space="preserve">he value range of </w:t>
      </w:r>
      <w:r>
        <w:rPr>
          <w:i/>
          <w:iCs/>
        </w:rPr>
        <w:t>remainingTimeThreshold-r18</w:t>
      </w:r>
      <w:r>
        <w:t xml:space="preserve"> </w:t>
      </w:r>
      <w:r>
        <w:rPr>
          <w:rFonts w:hint="eastAsia"/>
          <w:lang w:val="en-US" w:eastAsia="zh-CN"/>
        </w:rPr>
        <w:t xml:space="preserve">is </w:t>
      </w:r>
      <w:r>
        <w:rPr>
          <w:color w:val="993366"/>
        </w:rPr>
        <w:t>INTEGER</w:t>
      </w:r>
      <w:r>
        <w:t xml:space="preserve"> (1..64)</w:t>
      </w:r>
      <w:r>
        <w:rPr>
          <w:rFonts w:hint="eastAsia"/>
          <w:lang w:val="en-US" w:eastAsia="zh-CN"/>
        </w:rPr>
        <w:t xml:space="preserve"> </w:t>
      </w:r>
      <w:proofErr w:type="spellStart"/>
      <w:r>
        <w:rPr>
          <w:rFonts w:hint="eastAsia"/>
          <w:lang w:val="en-US" w:eastAsia="zh-CN"/>
        </w:rPr>
        <w:t>ms</w:t>
      </w:r>
      <w:r>
        <w:rPr>
          <w:lang w:val="en-US" w:eastAsia="zh-CN"/>
        </w:rPr>
        <w:t>.</w:t>
      </w:r>
      <w:proofErr w:type="spellEnd"/>
      <w:r>
        <w:rPr>
          <w:lang w:val="en-US" w:eastAsia="zh-CN"/>
        </w:rPr>
        <w:t xml:space="preserve"> Very small remaining time </w:t>
      </w:r>
      <w:r>
        <w:rPr>
          <w:rFonts w:hint="eastAsia"/>
          <w:lang w:val="en-US" w:eastAsia="zh-CN"/>
        </w:rPr>
        <w:t xml:space="preserve">(e.g. 1ms, 2ms </w:t>
      </w:r>
      <w:proofErr w:type="spellStart"/>
      <w:r>
        <w:rPr>
          <w:rFonts w:hint="eastAsia"/>
          <w:lang w:val="en-US" w:eastAsia="zh-CN"/>
        </w:rPr>
        <w:t>etc</w:t>
      </w:r>
      <w:proofErr w:type="spellEnd"/>
      <w:r>
        <w:rPr>
          <w:rFonts w:hint="eastAsia"/>
          <w:lang w:val="en-US" w:eastAsia="zh-CN"/>
        </w:rPr>
        <w:t xml:space="preserve"> ) </w:t>
      </w:r>
      <w:r>
        <w:rPr>
          <w:lang w:val="en-US" w:eastAsia="zh-CN"/>
        </w:rPr>
        <w:t>are</w:t>
      </w:r>
      <w:r>
        <w:rPr>
          <w:rFonts w:hint="eastAsia"/>
          <w:lang w:val="en-US" w:eastAsia="zh-CN"/>
        </w:rPr>
        <w:t xml:space="preserve"> not useful </w:t>
      </w:r>
      <w:r>
        <w:rPr>
          <w:lang w:val="en-US" w:eastAsia="zh-CN"/>
        </w:rPr>
        <w:t xml:space="preserve">as there is not enough time to report these such that network can receive the DSR, process this and respond with </w:t>
      </w:r>
      <w:r>
        <w:rPr>
          <w:rFonts w:hint="eastAsia"/>
          <w:lang w:val="en-US" w:eastAsia="zh-CN"/>
        </w:rPr>
        <w:t>scheduling</w:t>
      </w:r>
      <w:r>
        <w:rPr>
          <w:lang w:val="en-US" w:eastAsia="zh-CN"/>
        </w:rPr>
        <w:t>. Considering the useful range of the remaining times</w:t>
      </w:r>
      <w:r>
        <w:rPr>
          <w:rFonts w:hint="eastAsia"/>
          <w:lang w:val="en-US" w:eastAsia="zh-CN"/>
        </w:rPr>
        <w:t xml:space="preserve">, at most three remaining time thresholds </w:t>
      </w:r>
      <w:r>
        <w:rPr>
          <w:lang w:val="en-US" w:eastAsia="zh-CN"/>
        </w:rPr>
        <w:t>seem a reasonable choice of split and this</w:t>
      </w:r>
      <w:r>
        <w:rPr>
          <w:lang w:val="en-US"/>
        </w:rPr>
        <w:t>.</w:t>
      </w:r>
      <w:r>
        <w:rPr>
          <w:rFonts w:hint="eastAsia"/>
          <w:lang w:val="en-US" w:eastAsia="zh-CN"/>
        </w:rPr>
        <w:t xml:space="preserve"> </w:t>
      </w:r>
      <w:r>
        <w:rPr>
          <w:lang w:val="en-US"/>
        </w:rPr>
        <w:t>Only these configured remaining time</w:t>
      </w:r>
      <w:r>
        <w:rPr>
          <w:rFonts w:hint="eastAsia"/>
          <w:lang w:val="en-US" w:eastAsia="zh-CN"/>
        </w:rPr>
        <w:t xml:space="preserve"> thresholds</w:t>
      </w:r>
      <w:r>
        <w:rPr>
          <w:lang w:val="en-US"/>
        </w:rPr>
        <w:t xml:space="preserve"> along with the buffered data associated with these remaining time will be reported.</w:t>
      </w:r>
      <w:r>
        <w:rPr>
          <w:rFonts w:hint="eastAsia"/>
          <w:lang w:val="en-US" w:eastAsia="zh-CN"/>
        </w:rPr>
        <w:t xml:space="preserve"> </w:t>
      </w:r>
      <w:r>
        <w:rPr>
          <w:lang w:val="en-US"/>
        </w:rPr>
        <w:t>For each of the portion</w:t>
      </w:r>
      <w:r>
        <w:rPr>
          <w:rFonts w:hint="eastAsia"/>
          <w:lang w:val="en-US" w:eastAsia="zh-CN"/>
        </w:rPr>
        <w:t>s reported</w:t>
      </w:r>
      <w:r>
        <w:rPr>
          <w:lang w:val="en-US"/>
        </w:rPr>
        <w:t xml:space="preserve">, the </w:t>
      </w:r>
      <w:proofErr w:type="spellStart"/>
      <w:r>
        <w:rPr>
          <w:rFonts w:hint="eastAsia"/>
          <w:lang w:val="en-US" w:eastAsia="zh-CN"/>
        </w:rPr>
        <w:t>e</w:t>
      </w:r>
      <w:r>
        <w:rPr>
          <w:lang w:val="en-US"/>
        </w:rPr>
        <w:t>DSR</w:t>
      </w:r>
      <w:proofErr w:type="spellEnd"/>
      <w:r>
        <w:rPr>
          <w:lang w:val="en-US"/>
        </w:rPr>
        <w:t xml:space="preserve"> should report the corresponding buffer size and the shortest remaining time among the PDCP SDUs in this portion</w:t>
      </w:r>
      <w:r>
        <w:rPr>
          <w:rFonts w:hint="eastAsia"/>
          <w:lang w:val="en-US" w:eastAsia="zh-CN"/>
        </w:rPr>
        <w:t>, which is shown in the following figure</w:t>
      </w:r>
      <w:r>
        <w:rPr>
          <w:lang w:val="en-US"/>
        </w:rPr>
        <w:t xml:space="preserve">. </w:t>
      </w:r>
      <w:r>
        <w:rPr>
          <w:rFonts w:hint="eastAsia"/>
          <w:lang w:val="en-US" w:eastAsia="zh-CN"/>
        </w:rPr>
        <w:t>And for flexibility, variable number of remaining time thresholds</w:t>
      </w:r>
      <w:r>
        <w:rPr>
          <w:lang w:val="en-US" w:eastAsia="zh-CN"/>
        </w:rPr>
        <w:t xml:space="preserve"> </w:t>
      </w:r>
      <w:r>
        <w:rPr>
          <w:rFonts w:hint="eastAsia"/>
          <w:lang w:val="en-US" w:eastAsia="zh-CN"/>
        </w:rPr>
        <w:t>(e.g.1, 2 or 3 thresholds) should be allowed</w:t>
      </w:r>
      <w:r>
        <w:rPr>
          <w:lang w:val="en-US" w:eastAsia="zh-CN"/>
        </w:rPr>
        <w:t>. The total</w:t>
      </w:r>
      <w:r>
        <w:rPr>
          <w:rFonts w:hint="eastAsia"/>
          <w:lang w:val="en-US" w:eastAsia="zh-CN"/>
        </w:rPr>
        <w:t xml:space="preserve">  number of remaining t</w:t>
      </w:r>
      <w:r>
        <w:rPr>
          <w:lang w:val="en-US" w:eastAsia="zh-CN"/>
        </w:rPr>
        <w:t>i</w:t>
      </w:r>
      <w:r>
        <w:rPr>
          <w:rFonts w:hint="eastAsia"/>
          <w:lang w:val="en-US" w:eastAsia="zh-CN"/>
        </w:rPr>
        <w:t xml:space="preserve">me thresholds </w:t>
      </w:r>
      <w:r>
        <w:rPr>
          <w:lang w:val="en-US" w:eastAsia="zh-CN"/>
        </w:rPr>
        <w:t>to be</w:t>
      </w:r>
      <w:r>
        <w:rPr>
          <w:rFonts w:hint="eastAsia"/>
          <w:lang w:val="en-US" w:eastAsia="zh-CN"/>
        </w:rPr>
        <w:t xml:space="preserve"> used can</w:t>
      </w:r>
      <w:r>
        <w:rPr>
          <w:lang w:val="en-US" w:eastAsia="zh-CN"/>
        </w:rPr>
        <w:t xml:space="preserve"> </w:t>
      </w:r>
      <w:r>
        <w:rPr>
          <w:rFonts w:hint="eastAsia"/>
          <w:lang w:val="en-US" w:eastAsia="zh-CN"/>
        </w:rPr>
        <w:t>be configura</w:t>
      </w:r>
      <w:r>
        <w:rPr>
          <w:lang w:val="en-US" w:eastAsia="zh-CN"/>
        </w:rPr>
        <w:t>ble</w:t>
      </w:r>
      <w:r>
        <w:rPr>
          <w:rFonts w:hint="eastAsia"/>
          <w:lang w:val="en-US" w:eastAsia="zh-CN"/>
        </w:rPr>
        <w:t>.</w:t>
      </w:r>
    </w:p>
    <w:p w14:paraId="73DFBCFA" w14:textId="77777777" w:rsidR="0049513E" w:rsidRDefault="00000000">
      <w:pPr>
        <w:rPr>
          <w:b/>
          <w:bCs/>
          <w:lang w:val="en-US" w:eastAsia="zh-CN"/>
        </w:rPr>
      </w:pPr>
      <w:r>
        <w:rPr>
          <w:b/>
          <w:bCs/>
          <w:lang w:val="en-US" w:eastAsia="zh-CN"/>
        </w:rPr>
        <w:t xml:space="preserve">Proposal 1: </w:t>
      </w:r>
      <w:r>
        <w:rPr>
          <w:rFonts w:hint="eastAsia"/>
          <w:b/>
          <w:bCs/>
          <w:lang w:val="en-US" w:eastAsia="zh-CN"/>
        </w:rPr>
        <w:t>For DSR enhancement, a</w:t>
      </w:r>
      <w:r>
        <w:rPr>
          <w:b/>
          <w:bCs/>
          <w:lang w:val="en-US" w:eastAsia="zh-CN"/>
        </w:rPr>
        <w:t>t most three remaining time thresholds can be configured</w:t>
      </w:r>
      <w:r>
        <w:rPr>
          <w:rFonts w:hint="eastAsia"/>
          <w:b/>
          <w:bCs/>
          <w:lang w:val="en-US" w:eastAsia="zh-CN"/>
        </w:rPr>
        <w:t xml:space="preserve"> for one LCG</w:t>
      </w:r>
      <w:r>
        <w:rPr>
          <w:b/>
          <w:bCs/>
          <w:lang w:val="en-US" w:eastAsia="zh-CN"/>
        </w:rPr>
        <w:t>, and variable number of remaining time thresholds are allowed</w:t>
      </w:r>
      <w:r>
        <w:rPr>
          <w:rFonts w:hint="eastAsia"/>
          <w:b/>
          <w:bCs/>
          <w:lang w:val="en-US" w:eastAsia="zh-CN"/>
        </w:rPr>
        <w:t>.</w:t>
      </w:r>
    </w:p>
    <w:p w14:paraId="6961CAF6" w14:textId="77777777" w:rsidR="0049513E" w:rsidRDefault="00000000">
      <w:pPr>
        <w:jc w:val="center"/>
        <w:rPr>
          <w:lang w:val="en-US" w:eastAsia="zh-CN"/>
        </w:rPr>
      </w:pPr>
      <w:r>
        <w:rPr>
          <w:rFonts w:hint="eastAsia"/>
          <w:noProof/>
          <w:lang w:val="en-US" w:eastAsia="zh-CN"/>
        </w:rPr>
        <w:drawing>
          <wp:inline distT="0" distB="0" distL="114300" distR="114300" wp14:anchorId="2172F10B" wp14:editId="5195E486">
            <wp:extent cx="6294120" cy="3249930"/>
            <wp:effectExtent l="0" t="0" r="0" b="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8"/>
                    <a:stretch>
                      <a:fillRect/>
                    </a:stretch>
                  </pic:blipFill>
                  <pic:spPr>
                    <a:xfrm>
                      <a:off x="0" y="0"/>
                      <a:ext cx="6294120" cy="3249930"/>
                    </a:xfrm>
                    <a:prstGeom prst="rect">
                      <a:avLst/>
                    </a:prstGeom>
                  </pic:spPr>
                </pic:pic>
              </a:graphicData>
            </a:graphic>
          </wp:inline>
        </w:drawing>
      </w:r>
    </w:p>
    <w:p w14:paraId="67B44137" w14:textId="77777777" w:rsidR="0049513E" w:rsidRDefault="00000000">
      <w:pPr>
        <w:pStyle w:val="BodyText"/>
        <w:jc w:val="center"/>
        <w:rPr>
          <w:lang w:val="en-US" w:eastAsia="zh-CN"/>
        </w:rPr>
      </w:pPr>
      <w:r>
        <w:rPr>
          <w:rFonts w:eastAsiaTheme="minorEastAsia" w:hint="eastAsia"/>
          <w:lang w:val="en-US" w:eastAsia="zh-CN"/>
        </w:rPr>
        <w:t xml:space="preserve">Figure 1: Example for 3 pairs of remaining time and related Data volume in </w:t>
      </w:r>
      <w:proofErr w:type="spellStart"/>
      <w:r>
        <w:rPr>
          <w:rFonts w:eastAsiaTheme="minorEastAsia" w:hint="eastAsia"/>
          <w:lang w:val="en-US" w:eastAsia="zh-CN"/>
        </w:rPr>
        <w:t>eDSR</w:t>
      </w:r>
      <w:proofErr w:type="spellEnd"/>
      <w:r>
        <w:rPr>
          <w:rFonts w:eastAsiaTheme="minorEastAsia" w:hint="eastAsia"/>
          <w:lang w:val="en-US" w:eastAsia="zh-CN"/>
        </w:rPr>
        <w:t xml:space="preserve"> </w:t>
      </w:r>
    </w:p>
    <w:p w14:paraId="0936D2DF" w14:textId="77777777" w:rsidR="0049513E" w:rsidRDefault="00000000">
      <w:pPr>
        <w:rPr>
          <w:rFonts w:eastAsia="SimSun"/>
          <w:lang w:val="en-US" w:eastAsia="zh-CN"/>
        </w:rPr>
      </w:pPr>
      <w:r>
        <w:rPr>
          <w:rFonts w:hint="eastAsia"/>
          <w:lang w:val="en-US" w:eastAsia="zh-CN"/>
        </w:rPr>
        <w:t xml:space="preserve">It has been agreed in RAN2#127 meeting that </w:t>
      </w:r>
      <w:r>
        <w:rPr>
          <w:rFonts w:hint="eastAsia"/>
          <w:bCs/>
          <w:lang w:val="en-US" w:eastAsia="zh-CN"/>
        </w:rPr>
        <w:t>t</w:t>
      </w:r>
      <w:r>
        <w:rPr>
          <w:bCs/>
        </w:rPr>
        <w:t xml:space="preserve">here will be a single </w:t>
      </w:r>
      <w:proofErr w:type="spellStart"/>
      <w:r>
        <w:rPr>
          <w:rFonts w:hint="eastAsia"/>
          <w:bCs/>
          <w:lang w:val="en-US" w:eastAsia="zh-CN"/>
        </w:rPr>
        <w:t>eDSR</w:t>
      </w:r>
      <w:proofErr w:type="spellEnd"/>
      <w:r>
        <w:rPr>
          <w:rFonts w:hint="eastAsia"/>
          <w:bCs/>
          <w:lang w:val="en-US" w:eastAsia="zh-CN"/>
        </w:rPr>
        <w:t xml:space="preserve"> </w:t>
      </w:r>
      <w:r>
        <w:rPr>
          <w:bCs/>
        </w:rPr>
        <w:t xml:space="preserve">triggering </w:t>
      </w:r>
      <w:proofErr w:type="spellStart"/>
      <w:r>
        <w:rPr>
          <w:bCs/>
        </w:rPr>
        <w:t>threshol</w:t>
      </w:r>
      <w:proofErr w:type="spellEnd"/>
      <w:r>
        <w:rPr>
          <w:rFonts w:hint="eastAsia"/>
          <w:bCs/>
          <w:lang w:val="en-US" w:eastAsia="zh-CN"/>
        </w:rPr>
        <w:t>d</w:t>
      </w:r>
      <w:r>
        <w:rPr>
          <w:rFonts w:hint="eastAsia"/>
          <w:lang w:val="en-US" w:eastAsia="zh-CN"/>
        </w:rPr>
        <w:t xml:space="preserve">. In the last meeting, different opinions for setting </w:t>
      </w:r>
      <w:proofErr w:type="spellStart"/>
      <w:r>
        <w:rPr>
          <w:rFonts w:hint="eastAsia"/>
          <w:bCs/>
          <w:lang w:val="en-US" w:eastAsia="zh-CN"/>
        </w:rPr>
        <w:t>eDSR</w:t>
      </w:r>
      <w:proofErr w:type="spellEnd"/>
      <w:r>
        <w:rPr>
          <w:rFonts w:hint="eastAsia"/>
          <w:bCs/>
          <w:lang w:val="en-US" w:eastAsia="zh-CN"/>
        </w:rPr>
        <w:t xml:space="preserve"> </w:t>
      </w:r>
      <w:r>
        <w:rPr>
          <w:bCs/>
        </w:rPr>
        <w:t xml:space="preserve">triggering </w:t>
      </w:r>
      <w:proofErr w:type="spellStart"/>
      <w:r>
        <w:rPr>
          <w:bCs/>
        </w:rPr>
        <w:t>threshol</w:t>
      </w:r>
      <w:proofErr w:type="spellEnd"/>
      <w:r>
        <w:rPr>
          <w:rFonts w:hint="eastAsia"/>
          <w:bCs/>
          <w:lang w:val="en-US" w:eastAsia="zh-CN"/>
        </w:rPr>
        <w:t>d are proposed, and it</w:t>
      </w:r>
      <w:r>
        <w:rPr>
          <w:rFonts w:hint="eastAsia"/>
          <w:lang w:val="en-US" w:eastAsia="zh-CN"/>
        </w:rPr>
        <w:t xml:space="preserve"> is agreed that c</w:t>
      </w:r>
      <w:proofErr w:type="spellStart"/>
      <w:r>
        <w:rPr>
          <w:rFonts w:eastAsia="Malgun Gothic"/>
          <w:lang w:eastAsia="en-US"/>
        </w:rPr>
        <w:t>ompanies</w:t>
      </w:r>
      <w:proofErr w:type="spellEnd"/>
      <w:r>
        <w:rPr>
          <w:rFonts w:eastAsia="Malgun Gothic"/>
          <w:lang w:eastAsia="en-US"/>
        </w:rPr>
        <w:t xml:space="preserve"> should analyse the impact of setting the triggering threshold to value lower than largest reporting threshold on DSR procedure, e.g. triggering, cancellation etc.</w:t>
      </w:r>
      <w:r>
        <w:rPr>
          <w:rFonts w:eastAsia="SimSun" w:hint="eastAsia"/>
          <w:lang w:val="en-US" w:eastAsia="zh-CN"/>
        </w:rPr>
        <w:t xml:space="preserve"> We can use the figure 1 as an example, if </w:t>
      </w:r>
      <w:r>
        <w:rPr>
          <w:rFonts w:eastAsia="Malgun Gothic"/>
          <w:lang w:eastAsia="en-US"/>
        </w:rPr>
        <w:t>the triggering threshold</w:t>
      </w:r>
      <w:r>
        <w:rPr>
          <w:rFonts w:eastAsia="SimSun" w:hint="eastAsia"/>
          <w:lang w:val="en-US" w:eastAsia="zh-CN"/>
        </w:rPr>
        <w:t xml:space="preserve"> is set to remaining time threshold 1, then only there is data with remaining time less than or equal to remaining time threshold 1, </w:t>
      </w:r>
      <w:proofErr w:type="spellStart"/>
      <w:r>
        <w:rPr>
          <w:rFonts w:eastAsia="SimSun" w:hint="eastAsia"/>
          <w:lang w:val="en-US" w:eastAsia="zh-CN"/>
        </w:rPr>
        <w:t>eDSR</w:t>
      </w:r>
      <w:proofErr w:type="spellEnd"/>
      <w:r>
        <w:rPr>
          <w:rFonts w:eastAsia="SimSun" w:hint="eastAsia"/>
          <w:lang w:val="en-US" w:eastAsia="zh-CN"/>
        </w:rPr>
        <w:t xml:space="preserve"> will be triggered, and </w:t>
      </w:r>
      <w:proofErr w:type="spellStart"/>
      <w:r>
        <w:rPr>
          <w:rFonts w:eastAsia="SimSun" w:hint="eastAsia"/>
          <w:lang w:val="en-US" w:eastAsia="zh-CN"/>
        </w:rPr>
        <w:t>eDSR</w:t>
      </w:r>
      <w:proofErr w:type="spellEnd"/>
      <w:r>
        <w:rPr>
          <w:rFonts w:eastAsia="SimSun" w:hint="eastAsia"/>
          <w:lang w:val="en-US" w:eastAsia="zh-CN"/>
        </w:rPr>
        <w:t xml:space="preserve"> will include three pairs of remaining time and related buffer size; </w:t>
      </w:r>
    </w:p>
    <w:p w14:paraId="17445A1B" w14:textId="77777777" w:rsidR="0049513E" w:rsidRPr="003A039F" w:rsidRDefault="00000000">
      <w:pPr>
        <w:pStyle w:val="BodyText"/>
        <w:rPr>
          <w:b/>
          <w:bCs/>
          <w:lang w:val="en-US" w:eastAsia="zh-CN"/>
        </w:rPr>
      </w:pPr>
      <w:r w:rsidRPr="003A039F">
        <w:rPr>
          <w:rFonts w:eastAsia="SimSun"/>
          <w:b/>
          <w:bCs/>
          <w:lang w:val="en-US" w:eastAsia="zh-CN"/>
        </w:rPr>
        <w:t xml:space="preserve">Observation 1: If </w:t>
      </w:r>
      <w:r w:rsidRPr="003A039F">
        <w:rPr>
          <w:rFonts w:eastAsia="Malgun Gothic"/>
          <w:b/>
          <w:bCs/>
          <w:lang w:eastAsia="en-US"/>
        </w:rPr>
        <w:t>the triggering threshold</w:t>
      </w:r>
      <w:r w:rsidRPr="003A039F">
        <w:rPr>
          <w:rFonts w:eastAsia="SimSun"/>
          <w:b/>
          <w:bCs/>
          <w:lang w:val="en-US" w:eastAsia="zh-CN"/>
        </w:rPr>
        <w:t xml:space="preserve"> is set to the remaining time threshold 1(e.g. the smallest </w:t>
      </w:r>
      <w:r w:rsidRPr="003A039F">
        <w:rPr>
          <w:rFonts w:eastAsia="Malgun Gothic"/>
          <w:b/>
          <w:bCs/>
          <w:lang w:eastAsia="en-US"/>
        </w:rPr>
        <w:t>reporting threshold</w:t>
      </w:r>
      <w:r w:rsidRPr="003A039F">
        <w:rPr>
          <w:rFonts w:eastAsia="SimSun"/>
          <w:b/>
          <w:bCs/>
          <w:lang w:val="en-US" w:eastAsia="zh-CN"/>
        </w:rPr>
        <w:t xml:space="preserve">), </w:t>
      </w:r>
      <w:proofErr w:type="spellStart"/>
      <w:r w:rsidRPr="003A039F">
        <w:rPr>
          <w:rFonts w:eastAsia="SimSun"/>
          <w:b/>
          <w:bCs/>
          <w:lang w:val="en-US" w:eastAsia="zh-CN"/>
        </w:rPr>
        <w:t>eDSR</w:t>
      </w:r>
      <w:proofErr w:type="spellEnd"/>
      <w:r w:rsidRPr="003A039F">
        <w:rPr>
          <w:rFonts w:eastAsia="SimSun"/>
          <w:b/>
          <w:bCs/>
          <w:lang w:val="en-US" w:eastAsia="zh-CN"/>
        </w:rPr>
        <w:t xml:space="preserve"> will include three pairs of remaining time and related buffer size.</w:t>
      </w:r>
    </w:p>
    <w:p w14:paraId="34416DEA" w14:textId="77777777" w:rsidR="0049513E" w:rsidRDefault="00000000">
      <w:pPr>
        <w:rPr>
          <w:rFonts w:eastAsia="SimSun"/>
          <w:lang w:val="en-US" w:eastAsia="zh-CN"/>
        </w:rPr>
      </w:pPr>
      <w:r>
        <w:rPr>
          <w:rFonts w:eastAsia="SimSun" w:hint="eastAsia"/>
          <w:lang w:val="en-US" w:eastAsia="zh-CN"/>
        </w:rPr>
        <w:t xml:space="preserve">If </w:t>
      </w:r>
      <w:r>
        <w:rPr>
          <w:rFonts w:eastAsia="Malgun Gothic"/>
          <w:lang w:eastAsia="en-US"/>
        </w:rPr>
        <w:t>the triggering threshold</w:t>
      </w:r>
      <w:r>
        <w:rPr>
          <w:rFonts w:eastAsia="SimSun" w:hint="eastAsia"/>
          <w:lang w:val="en-US" w:eastAsia="zh-CN"/>
        </w:rPr>
        <w:t xml:space="preserve"> is set to remaining time threshold 3, then the </w:t>
      </w:r>
      <w:proofErr w:type="spellStart"/>
      <w:r>
        <w:rPr>
          <w:rFonts w:eastAsia="SimSun" w:hint="eastAsia"/>
          <w:lang w:val="en-US" w:eastAsia="zh-CN"/>
        </w:rPr>
        <w:t>eDSR</w:t>
      </w:r>
      <w:proofErr w:type="spellEnd"/>
      <w:r>
        <w:rPr>
          <w:rFonts w:eastAsia="SimSun" w:hint="eastAsia"/>
          <w:lang w:val="en-US" w:eastAsia="zh-CN"/>
        </w:rPr>
        <w:t xml:space="preserve"> will be triggered once there is data with remaining time less than or equal to remaining time threshold 3, and </w:t>
      </w:r>
      <w:proofErr w:type="spellStart"/>
      <w:r>
        <w:rPr>
          <w:rFonts w:eastAsia="SimSun" w:hint="eastAsia"/>
          <w:lang w:val="en-US" w:eastAsia="zh-CN"/>
        </w:rPr>
        <w:t>eDSR</w:t>
      </w:r>
      <w:proofErr w:type="spellEnd"/>
      <w:r>
        <w:rPr>
          <w:rFonts w:eastAsia="SimSun" w:hint="eastAsia"/>
          <w:lang w:val="en-US" w:eastAsia="zh-CN"/>
        </w:rPr>
        <w:t xml:space="preserve"> can only include one pair of remaining time and related buffer size(e.g. Remaining time 3 reported and buffer size 3).</w:t>
      </w:r>
    </w:p>
    <w:p w14:paraId="4D227503" w14:textId="77777777" w:rsidR="0049513E" w:rsidRDefault="00000000">
      <w:pPr>
        <w:pStyle w:val="BodyText"/>
        <w:rPr>
          <w:rFonts w:eastAsia="SimSun"/>
          <w:b/>
          <w:bCs/>
          <w:lang w:val="en-US" w:eastAsia="zh-CN"/>
        </w:rPr>
      </w:pPr>
      <w:r>
        <w:rPr>
          <w:rFonts w:eastAsia="SimSun" w:hint="eastAsia"/>
          <w:b/>
          <w:bCs/>
          <w:lang w:val="en-US" w:eastAsia="zh-CN"/>
        </w:rPr>
        <w:t xml:space="preserve">Observation 2: If </w:t>
      </w:r>
      <w:r>
        <w:rPr>
          <w:rFonts w:eastAsia="Malgun Gothic"/>
          <w:b/>
          <w:bCs/>
          <w:lang w:eastAsia="en-US"/>
        </w:rPr>
        <w:t>the triggering threshold</w:t>
      </w:r>
      <w:r>
        <w:rPr>
          <w:rFonts w:eastAsia="SimSun" w:hint="eastAsia"/>
          <w:b/>
          <w:bCs/>
          <w:lang w:val="en-US" w:eastAsia="zh-CN"/>
        </w:rPr>
        <w:t xml:space="preserve"> is set to the remaining time threshold 3(e.g. the largest </w:t>
      </w:r>
      <w:r>
        <w:rPr>
          <w:rFonts w:eastAsia="Malgun Gothic"/>
          <w:b/>
          <w:bCs/>
          <w:lang w:eastAsia="en-US"/>
        </w:rPr>
        <w:t>reporting threshold</w:t>
      </w:r>
      <w:r>
        <w:rPr>
          <w:rFonts w:eastAsia="SimSun" w:hint="eastAsia"/>
          <w:b/>
          <w:bCs/>
          <w:lang w:val="en-US" w:eastAsia="zh-CN"/>
        </w:rPr>
        <w:t xml:space="preserve">), </w:t>
      </w:r>
      <w:proofErr w:type="spellStart"/>
      <w:r>
        <w:rPr>
          <w:rFonts w:eastAsia="SimSun" w:hint="eastAsia"/>
          <w:b/>
          <w:bCs/>
          <w:lang w:val="en-US" w:eastAsia="zh-CN"/>
        </w:rPr>
        <w:t>eDSR</w:t>
      </w:r>
      <w:proofErr w:type="spellEnd"/>
      <w:r>
        <w:rPr>
          <w:rFonts w:eastAsia="SimSun" w:hint="eastAsia"/>
          <w:b/>
          <w:bCs/>
          <w:lang w:val="en-US" w:eastAsia="zh-CN"/>
        </w:rPr>
        <w:t xml:space="preserve"> can only include one pair of remaining time and related buffer size</w:t>
      </w:r>
      <w:r w:rsidRPr="003A039F">
        <w:rPr>
          <w:rFonts w:eastAsia="SimSun"/>
          <w:b/>
          <w:bCs/>
          <w:lang w:val="en-US" w:eastAsia="zh-CN"/>
        </w:rPr>
        <w:t>(e.g. Remaining time 3 reported and buffer size 3)</w:t>
      </w:r>
      <w:r>
        <w:rPr>
          <w:rFonts w:eastAsia="SimSun" w:hint="eastAsia"/>
          <w:b/>
          <w:bCs/>
          <w:lang w:val="en-US" w:eastAsia="zh-CN"/>
        </w:rPr>
        <w:t>.</w:t>
      </w:r>
    </w:p>
    <w:p w14:paraId="3DEFC71C" w14:textId="77777777" w:rsidR="0049513E" w:rsidRPr="003A039F" w:rsidRDefault="00000000" w:rsidP="003A039F">
      <w:pPr>
        <w:rPr>
          <w:rFonts w:eastAsia="SimSun"/>
          <w:b/>
          <w:bCs/>
          <w:lang w:val="en-US" w:eastAsia="zh-CN"/>
        </w:rPr>
      </w:pPr>
      <w:r>
        <w:rPr>
          <w:rFonts w:eastAsia="SimSun" w:hint="eastAsia"/>
          <w:lang w:val="en-US" w:eastAsia="zh-CN"/>
        </w:rPr>
        <w:t xml:space="preserve">Extremely, if the </w:t>
      </w:r>
      <w:r>
        <w:rPr>
          <w:rFonts w:eastAsia="Malgun Gothic"/>
          <w:lang w:eastAsia="en-US"/>
        </w:rPr>
        <w:t>triggering threshold</w:t>
      </w:r>
      <w:r>
        <w:rPr>
          <w:rFonts w:eastAsia="SimSun" w:hint="eastAsia"/>
          <w:lang w:val="en-US" w:eastAsia="zh-CN"/>
        </w:rPr>
        <w:t xml:space="preserve"> is set to a value that is larger than all the reporting threshold, then when the </w:t>
      </w:r>
      <w:proofErr w:type="spellStart"/>
      <w:r>
        <w:rPr>
          <w:rFonts w:eastAsia="SimSun" w:hint="eastAsia"/>
          <w:lang w:val="en-US" w:eastAsia="zh-CN"/>
        </w:rPr>
        <w:t>eDSR</w:t>
      </w:r>
      <w:proofErr w:type="spellEnd"/>
      <w:r>
        <w:rPr>
          <w:rFonts w:eastAsia="SimSun" w:hint="eastAsia"/>
          <w:lang w:val="en-US" w:eastAsia="zh-CN"/>
        </w:rPr>
        <w:t xml:space="preserve"> is triggered, there is no data is to be reported.</w:t>
      </w:r>
    </w:p>
    <w:p w14:paraId="32B660E7" w14:textId="77777777" w:rsidR="0049513E" w:rsidRDefault="00000000" w:rsidP="003A039F">
      <w:pPr>
        <w:rPr>
          <w:rFonts w:eastAsia="SimSun"/>
          <w:lang w:val="en-US" w:eastAsia="zh-CN"/>
        </w:rPr>
      </w:pPr>
      <w:r w:rsidRPr="003A039F">
        <w:rPr>
          <w:rFonts w:eastAsia="SimSun"/>
          <w:b/>
          <w:bCs/>
          <w:lang w:val="en-US" w:eastAsia="zh-CN"/>
        </w:rPr>
        <w:t xml:space="preserve">In fact, </w:t>
      </w:r>
      <w:r>
        <w:rPr>
          <w:rFonts w:eastAsia="SimSun" w:hint="eastAsia"/>
          <w:lang w:val="en-US" w:eastAsia="zh-CN"/>
        </w:rPr>
        <w:t xml:space="preserve">once there is no data with remaining time less than or equal to the </w:t>
      </w:r>
      <w:r>
        <w:rPr>
          <w:rFonts w:eastAsia="Malgun Gothic"/>
          <w:lang w:eastAsia="en-US"/>
        </w:rPr>
        <w:t>triggering threshold</w:t>
      </w:r>
      <w:r>
        <w:rPr>
          <w:rFonts w:eastAsia="SimSun" w:hint="eastAsia"/>
          <w:lang w:val="en-US" w:eastAsia="zh-CN"/>
        </w:rPr>
        <w:t xml:space="preserve">, the </w:t>
      </w:r>
      <w:proofErr w:type="spellStart"/>
      <w:r>
        <w:rPr>
          <w:rFonts w:eastAsia="SimSun" w:hint="eastAsia"/>
          <w:lang w:val="en-US" w:eastAsia="zh-CN"/>
        </w:rPr>
        <w:t>eDSR</w:t>
      </w:r>
      <w:proofErr w:type="spellEnd"/>
      <w:r>
        <w:rPr>
          <w:rFonts w:eastAsia="SimSun" w:hint="eastAsia"/>
          <w:lang w:val="en-US" w:eastAsia="zh-CN"/>
        </w:rPr>
        <w:t xml:space="preserve"> is triggered. Thus, if a </w:t>
      </w:r>
      <w:r>
        <w:rPr>
          <w:rFonts w:eastAsia="Malgun Gothic"/>
          <w:lang w:eastAsia="en-US"/>
        </w:rPr>
        <w:t xml:space="preserve">reporting </w:t>
      </w:r>
      <w:proofErr w:type="spellStart"/>
      <w:r>
        <w:rPr>
          <w:rFonts w:eastAsia="Malgun Gothic"/>
          <w:lang w:eastAsia="en-US"/>
        </w:rPr>
        <w:t>threshol</w:t>
      </w:r>
      <w:proofErr w:type="spellEnd"/>
      <w:r>
        <w:rPr>
          <w:rFonts w:eastAsia="SimSun" w:hint="eastAsia"/>
          <w:lang w:val="en-US" w:eastAsia="zh-CN"/>
        </w:rPr>
        <w:t xml:space="preserve">d is smaller </w:t>
      </w:r>
      <w:proofErr w:type="spellStart"/>
      <w:r>
        <w:rPr>
          <w:rFonts w:eastAsia="SimSun" w:hint="eastAsia"/>
          <w:lang w:val="en-US" w:eastAsia="zh-CN"/>
        </w:rPr>
        <w:t>then</w:t>
      </w:r>
      <w:proofErr w:type="spellEnd"/>
      <w:r>
        <w:rPr>
          <w:rFonts w:eastAsia="SimSun" w:hint="eastAsia"/>
          <w:lang w:val="en-US" w:eastAsia="zh-CN"/>
        </w:rPr>
        <w:t xml:space="preserve"> the </w:t>
      </w:r>
      <w:r>
        <w:rPr>
          <w:rFonts w:eastAsia="Malgun Gothic"/>
          <w:lang w:eastAsia="en-US"/>
        </w:rPr>
        <w:t>triggering threshold</w:t>
      </w:r>
      <w:r>
        <w:rPr>
          <w:rFonts w:eastAsia="SimSun" w:hint="eastAsia"/>
          <w:lang w:val="en-US" w:eastAsia="zh-CN"/>
        </w:rPr>
        <w:t xml:space="preserve">, then there is no data with remaining time less than or equal to the </w:t>
      </w:r>
      <w:r>
        <w:rPr>
          <w:rFonts w:eastAsia="Malgun Gothic"/>
          <w:lang w:eastAsia="en-US"/>
        </w:rPr>
        <w:t xml:space="preserve">reporting </w:t>
      </w:r>
      <w:proofErr w:type="spellStart"/>
      <w:r>
        <w:rPr>
          <w:rFonts w:eastAsia="Malgun Gothic"/>
          <w:lang w:eastAsia="en-US"/>
        </w:rPr>
        <w:t>threshol</w:t>
      </w:r>
      <w:proofErr w:type="spellEnd"/>
      <w:r>
        <w:rPr>
          <w:rFonts w:eastAsia="SimSun" w:hint="eastAsia"/>
          <w:lang w:val="en-US" w:eastAsia="zh-CN"/>
        </w:rPr>
        <w:t xml:space="preserve">d, and the </w:t>
      </w:r>
      <w:r>
        <w:rPr>
          <w:rFonts w:eastAsia="Malgun Gothic"/>
          <w:lang w:eastAsia="en-US"/>
        </w:rPr>
        <w:t xml:space="preserve">reporting </w:t>
      </w:r>
      <w:proofErr w:type="spellStart"/>
      <w:r>
        <w:rPr>
          <w:rFonts w:eastAsia="Malgun Gothic"/>
          <w:lang w:eastAsia="en-US"/>
        </w:rPr>
        <w:t>threshol</w:t>
      </w:r>
      <w:proofErr w:type="spellEnd"/>
      <w:r>
        <w:rPr>
          <w:rFonts w:eastAsia="SimSun" w:hint="eastAsia"/>
          <w:lang w:val="en-US" w:eastAsia="zh-CN"/>
        </w:rPr>
        <w:t xml:space="preserve">d smaller than the </w:t>
      </w:r>
      <w:r>
        <w:rPr>
          <w:rFonts w:eastAsia="Malgun Gothic"/>
          <w:lang w:eastAsia="en-US"/>
        </w:rPr>
        <w:t>triggering threshold</w:t>
      </w:r>
      <w:r>
        <w:rPr>
          <w:rFonts w:eastAsia="SimSun" w:hint="eastAsia"/>
          <w:lang w:val="en-US" w:eastAsia="zh-CN"/>
        </w:rPr>
        <w:t xml:space="preserve"> will be useless.</w:t>
      </w:r>
    </w:p>
    <w:p w14:paraId="19B04EB1" w14:textId="77777777" w:rsidR="0049513E" w:rsidRDefault="00000000">
      <w:pPr>
        <w:pStyle w:val="BodyText"/>
        <w:rPr>
          <w:rFonts w:eastAsia="SimSun"/>
          <w:b/>
          <w:bCs/>
          <w:lang w:val="en-US" w:eastAsia="zh-CN"/>
        </w:rPr>
      </w:pPr>
      <w:r>
        <w:rPr>
          <w:rFonts w:eastAsia="SimSun"/>
          <w:b/>
          <w:bCs/>
          <w:lang w:val="en-US" w:eastAsia="zh-CN"/>
        </w:rPr>
        <w:t xml:space="preserve">Observation 3: </w:t>
      </w:r>
      <w:r w:rsidRPr="003A039F">
        <w:rPr>
          <w:rFonts w:eastAsia="SimSun"/>
          <w:b/>
          <w:bCs/>
          <w:lang w:val="en-US" w:eastAsia="zh-CN"/>
        </w:rPr>
        <w:t xml:space="preserve">The </w:t>
      </w:r>
      <w:r w:rsidRPr="003A039F">
        <w:rPr>
          <w:rFonts w:eastAsia="Malgun Gothic"/>
          <w:b/>
          <w:bCs/>
          <w:lang w:eastAsia="en-US"/>
        </w:rPr>
        <w:t xml:space="preserve">reporting </w:t>
      </w:r>
      <w:proofErr w:type="spellStart"/>
      <w:r w:rsidRPr="003A039F">
        <w:rPr>
          <w:rFonts w:eastAsia="Malgun Gothic"/>
          <w:b/>
          <w:bCs/>
          <w:lang w:eastAsia="en-US"/>
        </w:rPr>
        <w:t>threshol</w:t>
      </w:r>
      <w:proofErr w:type="spellEnd"/>
      <w:r w:rsidRPr="003A039F">
        <w:rPr>
          <w:rFonts w:eastAsia="SimSun"/>
          <w:b/>
          <w:bCs/>
          <w:lang w:val="en-US" w:eastAsia="zh-CN"/>
        </w:rPr>
        <w:t xml:space="preserve">d smaller than the </w:t>
      </w:r>
      <w:r w:rsidRPr="003A039F">
        <w:rPr>
          <w:rFonts w:eastAsia="Malgun Gothic"/>
          <w:b/>
          <w:bCs/>
          <w:lang w:eastAsia="en-US"/>
        </w:rPr>
        <w:t>triggering threshold</w:t>
      </w:r>
      <w:r w:rsidRPr="003A039F">
        <w:rPr>
          <w:rFonts w:eastAsia="SimSun"/>
          <w:b/>
          <w:bCs/>
          <w:lang w:val="en-US" w:eastAsia="zh-CN"/>
        </w:rPr>
        <w:t xml:space="preserve"> is </w:t>
      </w:r>
      <w:r w:rsidR="003A039F">
        <w:rPr>
          <w:rFonts w:eastAsia="SimSun"/>
          <w:b/>
          <w:bCs/>
          <w:lang w:val="en-US" w:eastAsia="zh-CN"/>
        </w:rPr>
        <w:t>not useful</w:t>
      </w:r>
      <w:r>
        <w:rPr>
          <w:rFonts w:eastAsia="SimSun"/>
          <w:b/>
          <w:bCs/>
          <w:lang w:val="en-US" w:eastAsia="zh-CN"/>
        </w:rPr>
        <w:t>.</w:t>
      </w:r>
    </w:p>
    <w:p w14:paraId="1BC7AECD" w14:textId="77777777" w:rsidR="0049513E" w:rsidRPr="003A039F" w:rsidRDefault="00000000">
      <w:pPr>
        <w:pStyle w:val="BodyText"/>
        <w:rPr>
          <w:lang w:val="en-US" w:eastAsia="zh-CN"/>
        </w:rPr>
      </w:pPr>
      <w:r>
        <w:rPr>
          <w:rFonts w:hint="eastAsia"/>
          <w:lang w:val="en-US" w:eastAsia="zh-CN"/>
        </w:rPr>
        <w:t xml:space="preserve">In fact, the multiple reporting thresholds are used to provide more time information for data to be scheduled, and whether the data should be prioritized for scheduling depends on the remaining time threshold for LCP, the smallest reporting threshold should be used as the triggering threshold so that the </w:t>
      </w:r>
      <w:proofErr w:type="spellStart"/>
      <w:r>
        <w:rPr>
          <w:rFonts w:hint="eastAsia"/>
          <w:lang w:val="en-US" w:eastAsia="zh-CN"/>
        </w:rPr>
        <w:t>eDSR</w:t>
      </w:r>
      <w:proofErr w:type="spellEnd"/>
      <w:r>
        <w:rPr>
          <w:rFonts w:hint="eastAsia"/>
          <w:lang w:val="en-US" w:eastAsia="zh-CN"/>
        </w:rPr>
        <w:t xml:space="preserve"> can include more time information for data to be scheduled.</w:t>
      </w:r>
    </w:p>
    <w:p w14:paraId="5689A16C" w14:textId="77777777" w:rsidR="0049513E" w:rsidRDefault="00000000">
      <w:pPr>
        <w:spacing w:after="0"/>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T</w:t>
      </w:r>
      <w:r>
        <w:rPr>
          <w:b/>
          <w:bCs/>
          <w:lang w:val="en-US" w:eastAsia="zh-CN"/>
        </w:rPr>
        <w:t xml:space="preserve">he smallest </w:t>
      </w:r>
      <w:r>
        <w:rPr>
          <w:rFonts w:hint="eastAsia"/>
          <w:b/>
          <w:bCs/>
          <w:lang w:val="en-US" w:eastAsia="zh-CN"/>
        </w:rPr>
        <w:t xml:space="preserve">reporting </w:t>
      </w:r>
      <w:r>
        <w:rPr>
          <w:b/>
          <w:bCs/>
          <w:lang w:val="en-US" w:eastAsia="zh-CN"/>
        </w:rPr>
        <w:t>threshold</w:t>
      </w:r>
      <w:r>
        <w:rPr>
          <w:rFonts w:hint="eastAsia"/>
          <w:b/>
          <w:bCs/>
          <w:lang w:val="en-US" w:eastAsia="zh-CN"/>
        </w:rPr>
        <w:t xml:space="preserve"> is</w:t>
      </w:r>
      <w:r>
        <w:rPr>
          <w:b/>
          <w:bCs/>
          <w:lang w:val="en-US" w:eastAsia="zh-CN"/>
        </w:rPr>
        <w:t xml:space="preserve"> used</w:t>
      </w:r>
      <w:r>
        <w:rPr>
          <w:rFonts w:hint="eastAsia"/>
          <w:b/>
          <w:bCs/>
          <w:lang w:val="en-US" w:eastAsia="zh-CN"/>
        </w:rPr>
        <w:t xml:space="preserve"> as the triggering threshold</w:t>
      </w:r>
      <w:r>
        <w:rPr>
          <w:b/>
          <w:bCs/>
          <w:lang w:val="en-US" w:eastAsia="zh-CN"/>
        </w:rPr>
        <w:t xml:space="preserve"> to trigger the </w:t>
      </w:r>
      <w:proofErr w:type="spellStart"/>
      <w:r>
        <w:rPr>
          <w:b/>
          <w:bCs/>
          <w:lang w:val="en-US" w:eastAsia="zh-CN"/>
        </w:rPr>
        <w:t>eDSR</w:t>
      </w:r>
      <w:proofErr w:type="spellEnd"/>
      <w:r>
        <w:rPr>
          <w:rFonts w:hint="eastAsia"/>
          <w:b/>
          <w:bCs/>
          <w:lang w:val="en-US" w:eastAsia="zh-CN"/>
        </w:rPr>
        <w:t>.</w:t>
      </w:r>
    </w:p>
    <w:p w14:paraId="790299DA" w14:textId="77777777" w:rsidR="0049513E" w:rsidRDefault="00000000">
      <w:pPr>
        <w:pStyle w:val="BodyText"/>
        <w:rPr>
          <w:rFonts w:eastAsia="SimSun"/>
          <w:lang w:val="en-US" w:eastAsia="zh-CN"/>
        </w:rPr>
      </w:pPr>
      <w:r>
        <w:rPr>
          <w:rFonts w:eastAsia="SimSun" w:hint="eastAsia"/>
          <w:lang w:val="en-US" w:eastAsia="zh-CN"/>
        </w:rPr>
        <w:t>Considering that the data volume with remaining time larger than the largest reporting threshold can be reported by BSR, it is not necessary to report data volume with remaining time larger than the largest reporting threshold in the DSR.</w:t>
      </w:r>
    </w:p>
    <w:p w14:paraId="73D5366E" w14:textId="77777777" w:rsidR="0049513E" w:rsidRDefault="00000000">
      <w:pPr>
        <w:spacing w:after="0"/>
        <w:rPr>
          <w:b/>
          <w:bCs/>
          <w:lang w:val="en-US" w:eastAsia="zh-CN"/>
        </w:rPr>
      </w:pPr>
      <w:r>
        <w:rPr>
          <w:rFonts w:hint="eastAsia"/>
          <w:b/>
          <w:bCs/>
          <w:lang w:val="en-US" w:eastAsia="zh-CN"/>
        </w:rPr>
        <w:t>Proposal 3: Not report data volume with remaining time larger than the largest reporting threshold in the DSR.</w:t>
      </w:r>
    </w:p>
    <w:p w14:paraId="55960C13" w14:textId="77777777" w:rsidR="0049513E" w:rsidRDefault="00000000">
      <w:pPr>
        <w:pStyle w:val="BodyText"/>
        <w:rPr>
          <w:rFonts w:eastAsia="SimSun"/>
          <w:lang w:val="en-US" w:eastAsia="zh-CN"/>
        </w:rPr>
      </w:pPr>
      <w:r>
        <w:rPr>
          <w:rFonts w:eastAsia="SimSun" w:hint="eastAsia"/>
          <w:lang w:val="en-US" w:eastAsia="zh-CN"/>
        </w:rPr>
        <w:t xml:space="preserve">Considering that the data is maintained per LCH with FIFO, the data in one LCH will use same </w:t>
      </w:r>
      <w:proofErr w:type="spellStart"/>
      <w:r>
        <w:rPr>
          <w:rFonts w:eastAsia="SimSun" w:hint="eastAsia"/>
          <w:lang w:val="en-US" w:eastAsia="zh-CN"/>
        </w:rPr>
        <w:t>discardTimer</w:t>
      </w:r>
      <w:proofErr w:type="spellEnd"/>
      <w:r>
        <w:rPr>
          <w:rFonts w:eastAsia="SimSun" w:hint="eastAsia"/>
          <w:lang w:val="en-US" w:eastAsia="zh-CN"/>
        </w:rPr>
        <w:t xml:space="preserve"> to calculate the remaining time, the data with smaller remaining time should be ahead of the data with larger remaining time, it is not necessary to consider the case of non-delay critical data ahead of delay critical data in the buffer size calculation for </w:t>
      </w:r>
      <w:proofErr w:type="spellStart"/>
      <w:r>
        <w:rPr>
          <w:rFonts w:eastAsia="SimSun" w:hint="eastAsia"/>
          <w:lang w:val="en-US" w:eastAsia="zh-CN"/>
        </w:rPr>
        <w:t>eDSR</w:t>
      </w:r>
      <w:proofErr w:type="spellEnd"/>
      <w:r>
        <w:rPr>
          <w:rFonts w:eastAsia="SimSun" w:hint="eastAsia"/>
          <w:lang w:val="en-US" w:eastAsia="zh-CN"/>
        </w:rPr>
        <w:t>.</w:t>
      </w:r>
    </w:p>
    <w:p w14:paraId="785A2751" w14:textId="77777777" w:rsidR="0049513E" w:rsidRDefault="00000000">
      <w:pPr>
        <w:spacing w:after="0"/>
        <w:rPr>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w:t>
      </w:r>
      <w:r>
        <w:rPr>
          <w:rFonts w:eastAsia="SimSun" w:hint="eastAsia"/>
          <w:b/>
          <w:bCs/>
          <w:lang w:val="en-US" w:eastAsia="zh-CN"/>
        </w:rPr>
        <w:t>The</w:t>
      </w:r>
      <w:r>
        <w:rPr>
          <w:rFonts w:eastAsia="SimSun"/>
          <w:b/>
          <w:bCs/>
          <w:lang w:val="en-US" w:eastAsia="zh-CN"/>
        </w:rPr>
        <w:t xml:space="preserve"> non-delay critical data </w:t>
      </w:r>
      <w:r>
        <w:rPr>
          <w:rFonts w:eastAsia="SimSun" w:hint="eastAsia"/>
          <w:b/>
          <w:bCs/>
          <w:lang w:val="en-US" w:eastAsia="zh-CN"/>
        </w:rPr>
        <w:t xml:space="preserve">ahead of delay critical data is not included in the buffer size calculation for </w:t>
      </w:r>
      <w:proofErr w:type="spellStart"/>
      <w:r>
        <w:rPr>
          <w:rFonts w:eastAsia="SimSun" w:hint="eastAsia"/>
          <w:b/>
          <w:bCs/>
          <w:lang w:val="en-US" w:eastAsia="zh-CN"/>
        </w:rPr>
        <w:t>eDSR</w:t>
      </w:r>
      <w:proofErr w:type="spellEnd"/>
      <w:r>
        <w:rPr>
          <w:rFonts w:hint="eastAsia"/>
          <w:b/>
          <w:bCs/>
          <w:lang w:val="en-US" w:eastAsia="zh-CN"/>
        </w:rPr>
        <w:t>.</w:t>
      </w:r>
      <w:r>
        <w:rPr>
          <w:lang w:val="en-US" w:eastAsia="zh-CN"/>
        </w:rPr>
        <w:t xml:space="preserve"> </w:t>
      </w:r>
    </w:p>
    <w:p w14:paraId="35A33647" w14:textId="77777777" w:rsidR="0049513E" w:rsidRDefault="00000000">
      <w:pPr>
        <w:numPr>
          <w:ilvl w:val="255"/>
          <w:numId w:val="0"/>
        </w:numPr>
        <w:spacing w:after="0"/>
        <w:rPr>
          <w:rFonts w:eastAsia="SimSun"/>
          <w:lang w:val="en-US" w:eastAsia="zh-CN"/>
        </w:rPr>
      </w:pPr>
      <w:r>
        <w:rPr>
          <w:rFonts w:hint="eastAsia"/>
          <w:lang w:val="en-US" w:eastAsia="zh-CN"/>
        </w:rPr>
        <w:t xml:space="preserve">In RAN2 #127bis meeting, it has been agreed that </w:t>
      </w:r>
      <w:r>
        <w:rPr>
          <w:rFonts w:eastAsia="SimSun" w:hint="eastAsia"/>
          <w:lang w:val="en-US" w:eastAsia="zh-CN"/>
        </w:rPr>
        <w:t>a</w:t>
      </w:r>
      <w:r>
        <w:rPr>
          <w:rFonts w:eastAsia="Malgun Gothic"/>
          <w:lang w:eastAsia="en-US"/>
        </w:rPr>
        <w:t xml:space="preserve"> one-bit indication may indicate whether a certain/further pair of remaining time information and buffer size information is present in the new DSR MAC CE for the associated LCG</w:t>
      </w:r>
      <w:r>
        <w:rPr>
          <w:rFonts w:eastAsia="SimSun" w:hint="eastAsia"/>
          <w:lang w:val="en-US" w:eastAsia="zh-CN"/>
        </w:rPr>
        <w:t xml:space="preserve">. If the bit is used to </w:t>
      </w:r>
      <w:r>
        <w:rPr>
          <w:rFonts w:eastAsia="Malgun Gothic"/>
          <w:lang w:eastAsia="en-US"/>
        </w:rPr>
        <w:t>indicate whether further pair of remaining time information and buffer size information is present in the new DSR MAC CE for the associated LCG</w:t>
      </w:r>
      <w:r>
        <w:rPr>
          <w:rFonts w:eastAsia="SimSun" w:hint="eastAsia"/>
          <w:lang w:val="en-US" w:eastAsia="zh-CN"/>
        </w:rPr>
        <w:t xml:space="preserve">, then some unnecessary payload will be increased in some cases. E.g. when there are 3 reporting threshold, and there is data related to the smallest reporting threshold and the largest reporting threshold, but there is no data related to the in-between reporting threshold, if the bit should be set to indicate </w:t>
      </w:r>
      <w:r>
        <w:rPr>
          <w:rFonts w:eastAsia="Malgun Gothic"/>
          <w:lang w:eastAsia="en-US"/>
        </w:rPr>
        <w:t>further pair of remaining time information and buffer size information is present</w:t>
      </w:r>
      <w:r>
        <w:rPr>
          <w:rFonts w:eastAsia="SimSun" w:hint="eastAsia"/>
          <w:lang w:val="en-US" w:eastAsia="zh-CN"/>
        </w:rPr>
        <w:t xml:space="preserve">, three pairs of </w:t>
      </w:r>
      <w:r>
        <w:rPr>
          <w:rFonts w:eastAsia="Malgun Gothic"/>
          <w:lang w:eastAsia="en-US"/>
        </w:rPr>
        <w:t>remaining time</w:t>
      </w:r>
      <w:r>
        <w:rPr>
          <w:rFonts w:eastAsia="SimSun" w:hint="eastAsia"/>
          <w:lang w:val="en-US" w:eastAsia="zh-CN"/>
        </w:rPr>
        <w:t xml:space="preserve"> </w:t>
      </w:r>
      <w:r>
        <w:rPr>
          <w:rFonts w:eastAsia="Malgun Gothic"/>
          <w:lang w:eastAsia="en-US"/>
        </w:rPr>
        <w:t>and buffer size</w:t>
      </w:r>
      <w:r>
        <w:rPr>
          <w:rFonts w:eastAsia="SimSun" w:hint="eastAsia"/>
          <w:lang w:val="en-US" w:eastAsia="zh-CN"/>
        </w:rPr>
        <w:t xml:space="preserve"> need be included in the </w:t>
      </w:r>
      <w:proofErr w:type="spellStart"/>
      <w:r>
        <w:rPr>
          <w:rFonts w:eastAsia="SimSun" w:hint="eastAsia"/>
          <w:lang w:val="en-US" w:eastAsia="zh-CN"/>
        </w:rPr>
        <w:t>eDSR</w:t>
      </w:r>
      <w:proofErr w:type="spellEnd"/>
      <w:r>
        <w:rPr>
          <w:rFonts w:eastAsia="SimSun" w:hint="eastAsia"/>
          <w:lang w:val="en-US" w:eastAsia="zh-CN"/>
        </w:rPr>
        <w:t xml:space="preserve">, e.g. the </w:t>
      </w:r>
      <w:r>
        <w:rPr>
          <w:rFonts w:eastAsia="Malgun Gothic"/>
          <w:lang w:eastAsia="en-US"/>
        </w:rPr>
        <w:t>pair of remaining time</w:t>
      </w:r>
      <w:r>
        <w:rPr>
          <w:rFonts w:eastAsia="SimSun" w:hint="eastAsia"/>
          <w:lang w:val="en-US" w:eastAsia="zh-CN"/>
        </w:rPr>
        <w:t>(what value to be set is not known)</w:t>
      </w:r>
      <w:r>
        <w:rPr>
          <w:rFonts w:eastAsia="Malgun Gothic"/>
          <w:lang w:eastAsia="en-US"/>
        </w:rPr>
        <w:t xml:space="preserve"> and buffer size </w:t>
      </w:r>
      <w:r>
        <w:rPr>
          <w:rFonts w:eastAsia="SimSun" w:hint="eastAsia"/>
          <w:lang w:val="en-US" w:eastAsia="zh-CN"/>
        </w:rPr>
        <w:t xml:space="preserve">0 related to the in-between reporting threshold should be included, which will increase the </w:t>
      </w:r>
      <w:proofErr w:type="spellStart"/>
      <w:r>
        <w:rPr>
          <w:rFonts w:eastAsia="SimSun" w:hint="eastAsia"/>
          <w:lang w:val="en-US" w:eastAsia="zh-CN"/>
        </w:rPr>
        <w:t>eDSR</w:t>
      </w:r>
      <w:proofErr w:type="spellEnd"/>
      <w:r>
        <w:rPr>
          <w:rFonts w:eastAsia="SimSun" w:hint="eastAsia"/>
          <w:lang w:val="en-US" w:eastAsia="zh-CN"/>
        </w:rPr>
        <w:t xml:space="preserve"> payload. </w:t>
      </w:r>
      <w:r>
        <w:rPr>
          <w:rFonts w:hint="eastAsia"/>
          <w:lang w:val="en-US" w:eastAsia="zh-CN"/>
        </w:rPr>
        <w:t xml:space="preserve">If </w:t>
      </w:r>
      <w:r>
        <w:rPr>
          <w:rFonts w:eastAsia="SimSun" w:hint="eastAsia"/>
          <w:lang w:val="en-US" w:eastAsia="zh-CN"/>
        </w:rPr>
        <w:t xml:space="preserve">the bit is used to </w:t>
      </w:r>
      <w:r>
        <w:rPr>
          <w:rFonts w:eastAsia="Malgun Gothic"/>
          <w:lang w:eastAsia="en-US"/>
        </w:rPr>
        <w:t xml:space="preserve">indicate whether </w:t>
      </w:r>
      <w:r>
        <w:rPr>
          <w:rFonts w:eastAsia="SimSun" w:hint="eastAsia"/>
          <w:lang w:val="en-US" w:eastAsia="zh-CN"/>
        </w:rPr>
        <w:t xml:space="preserve">a certain </w:t>
      </w:r>
      <w:r>
        <w:rPr>
          <w:rFonts w:eastAsia="Malgun Gothic"/>
          <w:lang w:eastAsia="en-US"/>
        </w:rPr>
        <w:t>pair of remaining time information and buffer size information is present in the new DSR MAC CE for the associated LCG</w:t>
      </w:r>
      <w:r>
        <w:rPr>
          <w:rFonts w:eastAsia="SimSun" w:hint="eastAsia"/>
          <w:lang w:val="en-US" w:eastAsia="zh-CN"/>
        </w:rPr>
        <w:t xml:space="preserve">, then the only two pairs of </w:t>
      </w:r>
      <w:r>
        <w:rPr>
          <w:rFonts w:eastAsia="Malgun Gothic"/>
          <w:lang w:eastAsia="en-US"/>
        </w:rPr>
        <w:t>remaining time</w:t>
      </w:r>
      <w:r>
        <w:rPr>
          <w:rFonts w:eastAsia="SimSun" w:hint="eastAsia"/>
          <w:lang w:val="en-US" w:eastAsia="zh-CN"/>
        </w:rPr>
        <w:t xml:space="preserve"> </w:t>
      </w:r>
      <w:r>
        <w:rPr>
          <w:rFonts w:eastAsia="Malgun Gothic"/>
          <w:lang w:eastAsia="en-US"/>
        </w:rPr>
        <w:t>and buffer size</w:t>
      </w:r>
      <w:r>
        <w:rPr>
          <w:rFonts w:eastAsia="SimSun" w:hint="eastAsia"/>
          <w:lang w:val="en-US" w:eastAsia="zh-CN"/>
        </w:rPr>
        <w:t xml:space="preserve"> need be included in the </w:t>
      </w:r>
      <w:proofErr w:type="spellStart"/>
      <w:r>
        <w:rPr>
          <w:rFonts w:eastAsia="SimSun" w:hint="eastAsia"/>
          <w:lang w:val="en-US" w:eastAsia="zh-CN"/>
        </w:rPr>
        <w:t>eDSR</w:t>
      </w:r>
      <w:proofErr w:type="spellEnd"/>
      <w:r>
        <w:rPr>
          <w:rFonts w:eastAsia="SimSun" w:hint="eastAsia"/>
          <w:lang w:val="en-US" w:eastAsia="zh-CN"/>
        </w:rPr>
        <w:t xml:space="preserve">, e.g. the </w:t>
      </w:r>
      <w:r>
        <w:rPr>
          <w:rFonts w:eastAsia="Malgun Gothic"/>
          <w:lang w:eastAsia="en-US"/>
        </w:rPr>
        <w:t xml:space="preserve">pair </w:t>
      </w:r>
      <w:r>
        <w:rPr>
          <w:rFonts w:eastAsia="SimSun" w:hint="eastAsia"/>
          <w:lang w:val="en-US" w:eastAsia="zh-CN"/>
        </w:rPr>
        <w:t xml:space="preserve">related to the in-between reporting threshold need not be included, which can save </w:t>
      </w:r>
      <w:proofErr w:type="spellStart"/>
      <w:r>
        <w:rPr>
          <w:rFonts w:eastAsia="SimSun" w:hint="eastAsia"/>
          <w:lang w:val="en-US" w:eastAsia="zh-CN"/>
        </w:rPr>
        <w:t>eDSR</w:t>
      </w:r>
      <w:proofErr w:type="spellEnd"/>
      <w:r>
        <w:rPr>
          <w:rFonts w:eastAsia="SimSun" w:hint="eastAsia"/>
          <w:lang w:val="en-US" w:eastAsia="zh-CN"/>
        </w:rPr>
        <w:t xml:space="preserve"> payload.</w:t>
      </w:r>
    </w:p>
    <w:p w14:paraId="51661257" w14:textId="77777777" w:rsidR="0049513E" w:rsidRDefault="00000000">
      <w:pPr>
        <w:numPr>
          <w:ilvl w:val="255"/>
          <w:numId w:val="0"/>
        </w:numPr>
        <w:spacing w:after="0"/>
        <w:rPr>
          <w:rFonts w:eastAsia="SimSun"/>
          <w:lang w:val="en-US" w:eastAsia="zh-CN"/>
        </w:rPr>
      </w:pPr>
      <w:r w:rsidRPr="003A039F">
        <w:rPr>
          <w:rFonts w:eastAsia="SimSun"/>
          <w:b/>
          <w:bCs/>
          <w:lang w:val="en-US" w:eastAsia="zh-CN"/>
        </w:rPr>
        <w:t xml:space="preserve">Observation </w:t>
      </w:r>
      <w:r>
        <w:rPr>
          <w:rFonts w:eastAsia="SimSun" w:hint="eastAsia"/>
          <w:b/>
          <w:bCs/>
          <w:lang w:val="en-US" w:eastAsia="zh-CN"/>
        </w:rPr>
        <w:t>4</w:t>
      </w:r>
      <w:r w:rsidRPr="003A039F">
        <w:rPr>
          <w:rFonts w:eastAsia="SimSun"/>
          <w:b/>
          <w:bCs/>
          <w:lang w:val="en-US" w:eastAsia="zh-CN"/>
        </w:rPr>
        <w:t xml:space="preserve">: If the bit is used to </w:t>
      </w:r>
      <w:r w:rsidRPr="003A039F">
        <w:rPr>
          <w:rFonts w:eastAsia="Malgun Gothic"/>
          <w:b/>
          <w:bCs/>
          <w:lang w:eastAsia="en-US"/>
        </w:rPr>
        <w:t>indicate whether further pair of remaining time information and buffer size information is present</w:t>
      </w:r>
      <w:r w:rsidRPr="003A039F">
        <w:rPr>
          <w:rFonts w:eastAsia="SimSun"/>
          <w:b/>
          <w:bCs/>
          <w:lang w:val="en-US" w:eastAsia="zh-CN"/>
        </w:rPr>
        <w:t>, some unnecessary payload will be increased in some cases.</w:t>
      </w:r>
      <w:r>
        <w:rPr>
          <w:rFonts w:eastAsia="SimSun" w:hint="eastAsia"/>
          <w:lang w:val="en-US" w:eastAsia="zh-CN"/>
        </w:rPr>
        <w:t xml:space="preserve"> </w:t>
      </w:r>
      <w:r>
        <w:rPr>
          <w:rFonts w:eastAsia="SimSun" w:hint="eastAsia"/>
          <w:b/>
          <w:bCs/>
          <w:lang w:val="en-US" w:eastAsia="zh-CN"/>
        </w:rPr>
        <w:t xml:space="preserve">If the bit is used to </w:t>
      </w:r>
      <w:r>
        <w:rPr>
          <w:rFonts w:eastAsia="Malgun Gothic"/>
          <w:b/>
          <w:bCs/>
          <w:lang w:eastAsia="en-US"/>
        </w:rPr>
        <w:t xml:space="preserve">indicate whether </w:t>
      </w:r>
      <w:r>
        <w:rPr>
          <w:rFonts w:eastAsia="SimSun" w:hint="eastAsia"/>
          <w:b/>
          <w:bCs/>
          <w:lang w:val="en-US" w:eastAsia="zh-CN"/>
        </w:rPr>
        <w:t xml:space="preserve">a certain </w:t>
      </w:r>
      <w:r>
        <w:rPr>
          <w:rFonts w:eastAsia="Malgun Gothic"/>
          <w:b/>
          <w:bCs/>
          <w:lang w:eastAsia="en-US"/>
        </w:rPr>
        <w:t>pair of remaining time information and buffer size information is present</w:t>
      </w:r>
      <w:r>
        <w:rPr>
          <w:rFonts w:eastAsia="SimSun" w:hint="eastAsia"/>
          <w:b/>
          <w:bCs/>
          <w:lang w:val="en-US" w:eastAsia="zh-CN"/>
        </w:rPr>
        <w:t xml:space="preserve">, it can save </w:t>
      </w:r>
      <w:proofErr w:type="spellStart"/>
      <w:r w:rsidRPr="003A039F">
        <w:rPr>
          <w:rFonts w:eastAsia="SimSun"/>
          <w:b/>
          <w:bCs/>
          <w:lang w:val="en-US" w:eastAsia="zh-CN"/>
        </w:rPr>
        <w:t>eDSR</w:t>
      </w:r>
      <w:proofErr w:type="spellEnd"/>
      <w:r w:rsidRPr="003A039F">
        <w:rPr>
          <w:rFonts w:eastAsia="SimSun"/>
          <w:b/>
          <w:bCs/>
          <w:lang w:val="en-US" w:eastAsia="zh-CN"/>
        </w:rPr>
        <w:t xml:space="preserve"> payload</w:t>
      </w:r>
      <w:r>
        <w:rPr>
          <w:rFonts w:eastAsia="SimSun" w:hint="eastAsia"/>
          <w:lang w:val="en-US" w:eastAsia="zh-CN"/>
        </w:rPr>
        <w:t xml:space="preserve">. </w:t>
      </w:r>
    </w:p>
    <w:p w14:paraId="53DA778F" w14:textId="77777777" w:rsidR="0049513E" w:rsidRPr="003A039F" w:rsidRDefault="00000000">
      <w:pPr>
        <w:pStyle w:val="BodyText"/>
        <w:rPr>
          <w:rFonts w:eastAsia="SimSun"/>
          <w:b/>
          <w:bCs/>
          <w:lang w:val="en-US" w:eastAsia="zh-CN"/>
        </w:rPr>
      </w:pPr>
      <w:r w:rsidRPr="003A039F">
        <w:rPr>
          <w:rFonts w:eastAsia="SimSun"/>
          <w:b/>
          <w:bCs/>
          <w:sz w:val="21"/>
          <w:lang w:val="en-US" w:eastAsia="zh-CN"/>
        </w:rPr>
        <w:t xml:space="preserve">Proposal 5: RAN2 confirm that the </w:t>
      </w:r>
      <w:r w:rsidRPr="003A039F">
        <w:rPr>
          <w:rFonts w:eastAsia="Malgun Gothic"/>
          <w:b/>
          <w:bCs/>
          <w:sz w:val="21"/>
          <w:lang w:eastAsia="en-US"/>
        </w:rPr>
        <w:t xml:space="preserve">one-bit indication </w:t>
      </w:r>
      <w:r w:rsidRPr="003A039F">
        <w:rPr>
          <w:rFonts w:eastAsia="SimSun"/>
          <w:b/>
          <w:bCs/>
          <w:sz w:val="21"/>
          <w:lang w:val="en-US" w:eastAsia="zh-CN"/>
        </w:rPr>
        <w:t>is used</w:t>
      </w:r>
      <w:r w:rsidRPr="003A039F">
        <w:rPr>
          <w:rFonts w:eastAsia="Malgun Gothic"/>
          <w:b/>
          <w:bCs/>
          <w:sz w:val="21"/>
          <w:lang w:eastAsia="en-US"/>
        </w:rPr>
        <w:t xml:space="preserve"> indicate whether a certain</w:t>
      </w:r>
      <w:r w:rsidRPr="003A039F">
        <w:rPr>
          <w:rFonts w:eastAsia="SimSun"/>
          <w:b/>
          <w:bCs/>
          <w:sz w:val="21"/>
          <w:lang w:val="en-US" w:eastAsia="zh-CN"/>
        </w:rPr>
        <w:t xml:space="preserve"> </w:t>
      </w:r>
      <w:r w:rsidRPr="003A039F">
        <w:rPr>
          <w:rFonts w:eastAsia="Malgun Gothic"/>
          <w:b/>
          <w:bCs/>
          <w:sz w:val="21"/>
          <w:lang w:eastAsia="en-US"/>
        </w:rPr>
        <w:t>pair of remaining time information and buffer size information is present in the new DSR MAC CE for the associated LCG</w:t>
      </w:r>
      <w:r w:rsidRPr="003A039F">
        <w:rPr>
          <w:rFonts w:eastAsia="SimSun"/>
          <w:b/>
          <w:bCs/>
          <w:sz w:val="21"/>
          <w:lang w:val="en-US" w:eastAsia="zh-CN"/>
        </w:rPr>
        <w:t xml:space="preserve">. </w:t>
      </w:r>
    </w:p>
    <w:p w14:paraId="7F298EA0" w14:textId="77777777" w:rsidR="0049513E" w:rsidRDefault="0049513E">
      <w:pPr>
        <w:pStyle w:val="BodyText"/>
        <w:rPr>
          <w:lang w:val="en-US" w:eastAsia="zh-CN"/>
        </w:rPr>
      </w:pPr>
    </w:p>
    <w:p w14:paraId="78517C9E" w14:textId="77777777" w:rsidR="0049513E" w:rsidRDefault="00000000">
      <w:pPr>
        <w:numPr>
          <w:ilvl w:val="255"/>
          <w:numId w:val="0"/>
        </w:numPr>
        <w:spacing w:after="0"/>
        <w:rPr>
          <w:lang w:val="en-US" w:eastAsia="zh-CN"/>
        </w:rPr>
      </w:pPr>
      <w:r>
        <w:rPr>
          <w:rFonts w:hint="eastAsia"/>
          <w:lang w:val="en-US" w:eastAsia="zh-CN"/>
        </w:rPr>
        <w:t>To</w:t>
      </w:r>
      <w:r>
        <w:t xml:space="preserve"> report with multiple pairs of remaining time and buffer size for </w:t>
      </w:r>
      <w:r>
        <w:rPr>
          <w:rFonts w:hint="eastAsia"/>
          <w:lang w:val="en-US" w:eastAsia="zh-CN"/>
        </w:rPr>
        <w:t xml:space="preserve">one </w:t>
      </w:r>
      <w:r>
        <w:t>LCG</w:t>
      </w:r>
      <w:r>
        <w:rPr>
          <w:rFonts w:hint="eastAsia"/>
          <w:lang w:val="en-US" w:eastAsia="zh-CN"/>
        </w:rPr>
        <w:t xml:space="preserve">, DSR MAC CE should be enhanced to report </w:t>
      </w:r>
      <w:r>
        <w:t xml:space="preserve">multiple pairs of remaining time and buffer size for </w:t>
      </w:r>
      <w:r>
        <w:rPr>
          <w:rFonts w:hint="eastAsia"/>
          <w:lang w:val="en-US" w:eastAsia="zh-CN"/>
        </w:rPr>
        <w:t xml:space="preserve">one </w:t>
      </w:r>
      <w:r>
        <w:t>LCG</w:t>
      </w:r>
      <w:r>
        <w:rPr>
          <w:rFonts w:hint="eastAsia"/>
          <w:lang w:val="en-US" w:eastAsia="zh-CN"/>
        </w:rPr>
        <w:t>. Considering that there is no</w:t>
      </w:r>
      <w:r>
        <w:rPr>
          <w:lang w:val="en-US" w:eastAsia="zh-CN"/>
        </w:rPr>
        <w:t>t</w:t>
      </w:r>
      <w:r>
        <w:rPr>
          <w:rFonts w:hint="eastAsia"/>
          <w:lang w:val="en-US" w:eastAsia="zh-CN"/>
        </w:rPr>
        <w:t xml:space="preserve"> enough </w:t>
      </w:r>
      <w:r>
        <w:rPr>
          <w:lang w:val="en-US" w:eastAsia="zh-CN"/>
        </w:rPr>
        <w:t>“</w:t>
      </w:r>
      <w:r>
        <w:rPr>
          <w:rFonts w:hint="eastAsia"/>
          <w:lang w:val="en-US" w:eastAsia="zh-CN"/>
        </w:rPr>
        <w:t>R</w:t>
      </w:r>
      <w:r>
        <w:rPr>
          <w:lang w:val="en-US" w:eastAsia="zh-CN"/>
        </w:rPr>
        <w:t>”</w:t>
      </w:r>
      <w:r>
        <w:rPr>
          <w:rFonts w:hint="eastAsia"/>
          <w:lang w:val="en-US" w:eastAsia="zh-CN"/>
        </w:rPr>
        <w:t xml:space="preserve"> bit</w:t>
      </w:r>
      <w:r>
        <w:rPr>
          <w:lang w:val="en-US" w:eastAsia="zh-CN"/>
        </w:rPr>
        <w:t>s</w:t>
      </w:r>
      <w:r>
        <w:rPr>
          <w:rFonts w:hint="eastAsia"/>
          <w:lang w:val="en-US" w:eastAsia="zh-CN"/>
        </w:rPr>
        <w:t xml:space="preserve"> to e</w:t>
      </w:r>
      <w:r>
        <w:rPr>
          <w:lang w:val="en-US" w:eastAsia="zh-CN"/>
        </w:rPr>
        <w:t>x</w:t>
      </w:r>
      <w:r>
        <w:rPr>
          <w:rFonts w:hint="eastAsia"/>
          <w:lang w:val="en-US" w:eastAsia="zh-CN"/>
        </w:rPr>
        <w:t>tend the DSR MAC CE to indicate whether each</w:t>
      </w:r>
      <w:r>
        <w:t xml:space="preserve"> pair of remaining time and buffer size</w:t>
      </w:r>
      <w:r>
        <w:rPr>
          <w:rFonts w:hint="eastAsia"/>
          <w:lang w:val="en-US" w:eastAsia="zh-CN"/>
        </w:rPr>
        <w:t xml:space="preserve"> is present</w:t>
      </w:r>
      <w:r>
        <w:t xml:space="preserve"> for </w:t>
      </w:r>
      <w:r>
        <w:rPr>
          <w:rFonts w:hint="eastAsia"/>
          <w:lang w:val="en-US" w:eastAsia="zh-CN"/>
        </w:rPr>
        <w:t xml:space="preserve">one </w:t>
      </w:r>
      <w:r>
        <w:t>LCG</w:t>
      </w:r>
      <w:r>
        <w:rPr>
          <w:rFonts w:hint="eastAsia"/>
          <w:lang w:val="en-US" w:eastAsia="zh-CN"/>
        </w:rPr>
        <w:t xml:space="preserve">, </w:t>
      </w:r>
      <w:r>
        <w:rPr>
          <w:rFonts w:ascii="Times New Roman" w:hAnsi="Times New Roman" w:hint="eastAsia"/>
          <w:lang w:val="en-US" w:eastAsia="zh-CN"/>
        </w:rPr>
        <w:t xml:space="preserve">a </w:t>
      </w:r>
      <w:r>
        <w:rPr>
          <w:rFonts w:hint="eastAsia"/>
          <w:lang w:val="en-US" w:eastAsia="zh-CN"/>
        </w:rPr>
        <w:t>new DSR MAC CE can be defined as follows:</w:t>
      </w:r>
    </w:p>
    <w:p w14:paraId="6926BA33" w14:textId="77777777" w:rsidR="0049513E" w:rsidRDefault="0049513E">
      <w:pPr>
        <w:pStyle w:val="BodyText"/>
        <w:rPr>
          <w:lang w:val="en-US" w:eastAsia="zh-CN"/>
        </w:rPr>
      </w:pPr>
    </w:p>
    <w:tbl>
      <w:tblPr>
        <w:tblStyle w:val="TableGrid"/>
        <w:tblW w:w="0" w:type="auto"/>
        <w:jc w:val="center"/>
        <w:shd w:val="clear" w:color="auto" w:fill="FFFFFF" w:themeFill="background1"/>
        <w:tblLook w:val="04A0" w:firstRow="1" w:lastRow="0" w:firstColumn="1" w:lastColumn="0" w:noHBand="0" w:noVBand="1"/>
      </w:tblPr>
      <w:tblGrid>
        <w:gridCol w:w="750"/>
        <w:gridCol w:w="750"/>
        <w:gridCol w:w="1528"/>
        <w:gridCol w:w="768"/>
        <w:gridCol w:w="721"/>
        <w:gridCol w:w="744"/>
        <w:gridCol w:w="745"/>
        <w:gridCol w:w="1063"/>
      </w:tblGrid>
      <w:tr w:rsidR="0049513E" w14:paraId="76804994" w14:textId="77777777">
        <w:trPr>
          <w:trHeight w:val="451"/>
          <w:jc w:val="center"/>
        </w:trPr>
        <w:tc>
          <w:tcPr>
            <w:tcW w:w="750" w:type="dxa"/>
            <w:shd w:val="clear" w:color="auto" w:fill="FFFFFF" w:themeFill="background1"/>
          </w:tcPr>
          <w:p w14:paraId="0DC219A9" w14:textId="77777777" w:rsidR="0049513E" w:rsidRDefault="00000000">
            <w:pPr>
              <w:spacing w:beforeLines="20" w:before="62" w:afterLines="20" w:after="62"/>
              <w:jc w:val="center"/>
              <w:rPr>
                <w:rFonts w:cs="Arial"/>
                <w:sz w:val="16"/>
                <w:szCs w:val="16"/>
                <w:lang w:val="en-US" w:eastAsia="zh-CN"/>
              </w:rPr>
            </w:pPr>
            <w:r>
              <w:rPr>
                <w:rFonts w:cs="Arial" w:hint="eastAsia"/>
                <w:sz w:val="16"/>
                <w:szCs w:val="16"/>
                <w:lang w:val="en-US" w:eastAsia="zh-CN"/>
              </w:rPr>
              <w:t>R</w:t>
            </w:r>
          </w:p>
        </w:tc>
        <w:tc>
          <w:tcPr>
            <w:tcW w:w="2278" w:type="dxa"/>
            <w:gridSpan w:val="2"/>
            <w:shd w:val="clear" w:color="auto" w:fill="FFFFFF" w:themeFill="background1"/>
          </w:tcPr>
          <w:p w14:paraId="6A5F27C8" w14:textId="77777777" w:rsidR="0049513E" w:rsidRDefault="00000000">
            <w:pPr>
              <w:spacing w:beforeLines="20" w:before="62" w:afterLines="20" w:after="62"/>
              <w:jc w:val="center"/>
              <w:rPr>
                <w:rFonts w:cs="Arial"/>
                <w:sz w:val="16"/>
                <w:szCs w:val="16"/>
                <w:lang w:val="en-US"/>
              </w:rPr>
            </w:pPr>
            <w:r>
              <w:rPr>
                <w:rFonts w:cs="Arial"/>
                <w:sz w:val="16"/>
                <w:szCs w:val="16"/>
                <w:lang w:val="en-US"/>
              </w:rPr>
              <w:t>LCG ID</w:t>
            </w:r>
          </w:p>
        </w:tc>
        <w:tc>
          <w:tcPr>
            <w:tcW w:w="768" w:type="dxa"/>
            <w:shd w:val="clear" w:color="auto" w:fill="FFFFFF" w:themeFill="background1"/>
          </w:tcPr>
          <w:p w14:paraId="5F86171F" w14:textId="77777777" w:rsidR="0049513E" w:rsidRDefault="00000000">
            <w:pPr>
              <w:spacing w:beforeLines="20" w:before="62" w:afterLines="20" w:after="62"/>
              <w:jc w:val="center"/>
              <w:rPr>
                <w:rFonts w:eastAsia="SimSun" w:cs="Arial"/>
                <w:sz w:val="16"/>
                <w:szCs w:val="16"/>
                <w:lang w:val="en-US" w:eastAsia="zh-CN"/>
              </w:rPr>
            </w:pPr>
            <w:r>
              <w:rPr>
                <w:rFonts w:eastAsia="SimSun" w:cs="Arial" w:hint="eastAsia"/>
                <w:sz w:val="16"/>
                <w:szCs w:val="16"/>
                <w:lang w:val="en-US" w:eastAsia="zh-CN"/>
              </w:rPr>
              <w:t>R</w:t>
            </w:r>
          </w:p>
        </w:tc>
        <w:tc>
          <w:tcPr>
            <w:tcW w:w="721" w:type="dxa"/>
            <w:shd w:val="clear" w:color="auto" w:fill="FFFFFF" w:themeFill="background1"/>
          </w:tcPr>
          <w:p w14:paraId="3631D694" w14:textId="77777777" w:rsidR="0049513E" w:rsidRDefault="00000000">
            <w:pPr>
              <w:spacing w:beforeLines="20" w:before="62" w:afterLines="20" w:after="62"/>
              <w:jc w:val="center"/>
              <w:rPr>
                <w:rFonts w:cs="Arial"/>
                <w:sz w:val="16"/>
                <w:szCs w:val="16"/>
                <w:lang w:val="en-US"/>
              </w:rPr>
            </w:pPr>
            <w:r>
              <w:rPr>
                <w:rFonts w:cs="Arial"/>
                <w:sz w:val="16"/>
                <w:szCs w:val="16"/>
                <w:lang w:val="en-US"/>
              </w:rPr>
              <w:t>F3</w:t>
            </w:r>
          </w:p>
        </w:tc>
        <w:tc>
          <w:tcPr>
            <w:tcW w:w="744" w:type="dxa"/>
            <w:shd w:val="clear" w:color="auto" w:fill="FFFFFF" w:themeFill="background1"/>
          </w:tcPr>
          <w:p w14:paraId="3101CF32" w14:textId="77777777" w:rsidR="0049513E" w:rsidRDefault="00000000">
            <w:pPr>
              <w:spacing w:beforeLines="20" w:before="62" w:afterLines="20" w:after="62"/>
              <w:jc w:val="center"/>
              <w:rPr>
                <w:rFonts w:cs="Arial"/>
                <w:sz w:val="16"/>
                <w:szCs w:val="16"/>
                <w:lang w:val="en-US"/>
              </w:rPr>
            </w:pPr>
            <w:r>
              <w:rPr>
                <w:rFonts w:cs="Arial"/>
                <w:sz w:val="16"/>
                <w:szCs w:val="16"/>
                <w:lang w:val="en-US"/>
              </w:rPr>
              <w:t>F2</w:t>
            </w:r>
          </w:p>
        </w:tc>
        <w:tc>
          <w:tcPr>
            <w:tcW w:w="745" w:type="dxa"/>
            <w:shd w:val="clear" w:color="auto" w:fill="FFFFFF" w:themeFill="background1"/>
          </w:tcPr>
          <w:p w14:paraId="2D768C6E"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F1</w:t>
            </w:r>
          </w:p>
        </w:tc>
        <w:tc>
          <w:tcPr>
            <w:tcW w:w="1063" w:type="dxa"/>
            <w:tcBorders>
              <w:top w:val="nil"/>
              <w:bottom w:val="nil"/>
              <w:right w:val="nil"/>
            </w:tcBorders>
            <w:shd w:val="clear" w:color="auto" w:fill="FFFFFF" w:themeFill="background1"/>
          </w:tcPr>
          <w:p w14:paraId="37F61494" w14:textId="77777777" w:rsidR="0049513E" w:rsidRDefault="00000000">
            <w:pPr>
              <w:spacing w:beforeLines="20" w:before="62" w:afterLines="20" w:after="62"/>
              <w:rPr>
                <w:rFonts w:cs="Arial"/>
                <w:sz w:val="18"/>
                <w:szCs w:val="18"/>
              </w:rPr>
            </w:pPr>
            <w:r>
              <w:rPr>
                <w:rFonts w:cs="Arial"/>
                <w:sz w:val="18"/>
                <w:szCs w:val="18"/>
              </w:rPr>
              <w:t>Oct 1</w:t>
            </w:r>
          </w:p>
        </w:tc>
      </w:tr>
      <w:tr w:rsidR="0049513E" w14:paraId="6885093A" w14:textId="77777777">
        <w:trPr>
          <w:trHeight w:val="451"/>
          <w:jc w:val="center"/>
        </w:trPr>
        <w:tc>
          <w:tcPr>
            <w:tcW w:w="750" w:type="dxa"/>
            <w:shd w:val="clear" w:color="auto" w:fill="FFFFFF" w:themeFill="background1"/>
          </w:tcPr>
          <w:p w14:paraId="3293AE79"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BT1</w:t>
            </w:r>
          </w:p>
        </w:tc>
        <w:tc>
          <w:tcPr>
            <w:tcW w:w="750" w:type="dxa"/>
            <w:shd w:val="clear" w:color="auto" w:fill="FFFFFF" w:themeFill="background1"/>
          </w:tcPr>
          <w:p w14:paraId="66992D99"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shd w:val="clear" w:color="auto" w:fill="FFFFFF" w:themeFill="background1"/>
          </w:tcPr>
          <w:p w14:paraId="1D773807"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1</w:t>
            </w:r>
          </w:p>
        </w:tc>
        <w:tc>
          <w:tcPr>
            <w:tcW w:w="1063" w:type="dxa"/>
            <w:tcBorders>
              <w:top w:val="nil"/>
              <w:bottom w:val="nil"/>
              <w:right w:val="nil"/>
            </w:tcBorders>
            <w:shd w:val="clear" w:color="auto" w:fill="FFFFFF" w:themeFill="background1"/>
          </w:tcPr>
          <w:p w14:paraId="01AD182C" w14:textId="77777777" w:rsidR="0049513E" w:rsidRDefault="00000000">
            <w:pPr>
              <w:spacing w:beforeLines="20" w:before="62" w:afterLines="20" w:after="62"/>
              <w:rPr>
                <w:rFonts w:cs="Arial"/>
                <w:sz w:val="18"/>
                <w:szCs w:val="18"/>
                <w:lang w:val="en-US" w:eastAsia="zh-CN"/>
              </w:rPr>
            </w:pPr>
            <w:r>
              <w:rPr>
                <w:rFonts w:cs="Arial"/>
                <w:sz w:val="18"/>
                <w:szCs w:val="18"/>
              </w:rPr>
              <w:t xml:space="preserve">Oct </w:t>
            </w:r>
            <w:r>
              <w:rPr>
                <w:rFonts w:cs="Arial" w:hint="eastAsia"/>
                <w:sz w:val="18"/>
                <w:szCs w:val="18"/>
                <w:lang w:val="en-US" w:eastAsia="zh-CN"/>
              </w:rPr>
              <w:t>2</w:t>
            </w:r>
          </w:p>
        </w:tc>
      </w:tr>
      <w:tr w:rsidR="0049513E" w14:paraId="2F2314D1" w14:textId="77777777">
        <w:trPr>
          <w:trHeight w:val="451"/>
          <w:jc w:val="center"/>
        </w:trPr>
        <w:tc>
          <w:tcPr>
            <w:tcW w:w="6006" w:type="dxa"/>
            <w:gridSpan w:val="7"/>
            <w:shd w:val="clear" w:color="auto" w:fill="FFFFFF" w:themeFill="background1"/>
          </w:tcPr>
          <w:p w14:paraId="52BFED95" w14:textId="77777777" w:rsidR="0049513E" w:rsidRDefault="00000000">
            <w:pPr>
              <w:spacing w:beforeLines="20" w:before="62" w:afterLines="20" w:after="62"/>
              <w:jc w:val="center"/>
              <w:rPr>
                <w:rFonts w:cs="Arial"/>
                <w:sz w:val="16"/>
                <w:szCs w:val="16"/>
                <w:lang w:val="en-US"/>
              </w:rPr>
            </w:pPr>
            <w:r>
              <w:rPr>
                <w:rFonts w:cs="Arial"/>
                <w:sz w:val="16"/>
                <w:szCs w:val="16"/>
                <w:lang w:val="en-US" w:eastAsia="zh-CN"/>
              </w:rPr>
              <w:t>Buffer size1</w:t>
            </w:r>
          </w:p>
        </w:tc>
        <w:tc>
          <w:tcPr>
            <w:tcW w:w="1063" w:type="dxa"/>
            <w:tcBorders>
              <w:top w:val="nil"/>
              <w:bottom w:val="nil"/>
              <w:right w:val="nil"/>
            </w:tcBorders>
            <w:shd w:val="clear" w:color="auto" w:fill="FFFFFF" w:themeFill="background1"/>
          </w:tcPr>
          <w:p w14:paraId="280A531C" w14:textId="77777777" w:rsidR="0049513E" w:rsidRDefault="00000000">
            <w:pPr>
              <w:spacing w:beforeLines="20" w:before="62" w:afterLines="20" w:after="62"/>
              <w:rPr>
                <w:rFonts w:cs="Arial"/>
                <w:sz w:val="18"/>
                <w:szCs w:val="18"/>
              </w:rPr>
            </w:pPr>
            <w:r>
              <w:rPr>
                <w:rFonts w:cs="Arial"/>
                <w:sz w:val="18"/>
                <w:szCs w:val="18"/>
              </w:rPr>
              <w:t>Oct 3</w:t>
            </w:r>
          </w:p>
        </w:tc>
      </w:tr>
      <w:tr w:rsidR="0049513E" w14:paraId="2D03E345" w14:textId="77777777">
        <w:trPr>
          <w:trHeight w:val="461"/>
          <w:jc w:val="center"/>
        </w:trPr>
        <w:tc>
          <w:tcPr>
            <w:tcW w:w="750" w:type="dxa"/>
            <w:tcBorders>
              <w:right w:val="single" w:sz="4" w:space="0" w:color="auto"/>
            </w:tcBorders>
            <w:shd w:val="clear" w:color="auto" w:fill="FFFFFF" w:themeFill="background1"/>
          </w:tcPr>
          <w:p w14:paraId="6FE25FE1"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BT2</w:t>
            </w:r>
          </w:p>
        </w:tc>
        <w:tc>
          <w:tcPr>
            <w:tcW w:w="750" w:type="dxa"/>
            <w:tcBorders>
              <w:right w:val="single" w:sz="4" w:space="0" w:color="auto"/>
            </w:tcBorders>
            <w:shd w:val="clear" w:color="auto" w:fill="FFFFFF" w:themeFill="background1"/>
          </w:tcPr>
          <w:p w14:paraId="5A851F4A"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400E5118"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2</w:t>
            </w:r>
          </w:p>
        </w:tc>
        <w:tc>
          <w:tcPr>
            <w:tcW w:w="1063" w:type="dxa"/>
            <w:tcBorders>
              <w:top w:val="nil"/>
              <w:left w:val="single" w:sz="4" w:space="0" w:color="auto"/>
              <w:bottom w:val="nil"/>
              <w:right w:val="nil"/>
            </w:tcBorders>
            <w:shd w:val="clear" w:color="auto" w:fill="FFFFFF" w:themeFill="background1"/>
          </w:tcPr>
          <w:p w14:paraId="0049DF30" w14:textId="77777777" w:rsidR="0049513E"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4</w:t>
            </w:r>
          </w:p>
        </w:tc>
      </w:tr>
      <w:tr w:rsidR="0049513E" w14:paraId="17FA0DC5" w14:textId="77777777">
        <w:trPr>
          <w:trHeight w:val="461"/>
          <w:jc w:val="center"/>
        </w:trPr>
        <w:tc>
          <w:tcPr>
            <w:tcW w:w="6006" w:type="dxa"/>
            <w:gridSpan w:val="7"/>
            <w:tcBorders>
              <w:right w:val="single" w:sz="4" w:space="0" w:color="auto"/>
            </w:tcBorders>
            <w:shd w:val="clear" w:color="auto" w:fill="FFFFFF" w:themeFill="background1"/>
          </w:tcPr>
          <w:p w14:paraId="093295B4"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size2</w:t>
            </w:r>
          </w:p>
        </w:tc>
        <w:tc>
          <w:tcPr>
            <w:tcW w:w="1063" w:type="dxa"/>
            <w:tcBorders>
              <w:top w:val="nil"/>
              <w:left w:val="single" w:sz="4" w:space="0" w:color="auto"/>
              <w:bottom w:val="nil"/>
              <w:right w:val="nil"/>
            </w:tcBorders>
            <w:shd w:val="clear" w:color="auto" w:fill="FFFFFF" w:themeFill="background1"/>
          </w:tcPr>
          <w:p w14:paraId="74A5CEC3" w14:textId="77777777" w:rsidR="0049513E"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5</w:t>
            </w:r>
          </w:p>
        </w:tc>
      </w:tr>
      <w:tr w:rsidR="0049513E" w14:paraId="5266074C" w14:textId="77777777">
        <w:trPr>
          <w:trHeight w:val="461"/>
          <w:jc w:val="center"/>
        </w:trPr>
        <w:tc>
          <w:tcPr>
            <w:tcW w:w="750" w:type="dxa"/>
            <w:tcBorders>
              <w:right w:val="single" w:sz="4" w:space="0" w:color="auto"/>
            </w:tcBorders>
            <w:shd w:val="clear" w:color="auto" w:fill="FFFFFF" w:themeFill="background1"/>
          </w:tcPr>
          <w:p w14:paraId="6EEF0D04"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BT3</w:t>
            </w:r>
          </w:p>
        </w:tc>
        <w:tc>
          <w:tcPr>
            <w:tcW w:w="750" w:type="dxa"/>
            <w:tcBorders>
              <w:right w:val="single" w:sz="4" w:space="0" w:color="auto"/>
            </w:tcBorders>
            <w:shd w:val="clear" w:color="auto" w:fill="FFFFFF" w:themeFill="background1"/>
          </w:tcPr>
          <w:p w14:paraId="63D3331C"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385C9F4D"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3</w:t>
            </w:r>
          </w:p>
        </w:tc>
        <w:tc>
          <w:tcPr>
            <w:tcW w:w="1063" w:type="dxa"/>
            <w:tcBorders>
              <w:top w:val="nil"/>
              <w:left w:val="single" w:sz="4" w:space="0" w:color="auto"/>
              <w:bottom w:val="nil"/>
              <w:right w:val="nil"/>
            </w:tcBorders>
            <w:shd w:val="clear" w:color="auto" w:fill="FFFFFF" w:themeFill="background1"/>
          </w:tcPr>
          <w:p w14:paraId="5458168D" w14:textId="77777777" w:rsidR="0049513E"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6</w:t>
            </w:r>
          </w:p>
        </w:tc>
      </w:tr>
      <w:tr w:rsidR="0049513E" w14:paraId="17931F71" w14:textId="77777777">
        <w:trPr>
          <w:trHeight w:val="461"/>
          <w:jc w:val="center"/>
        </w:trPr>
        <w:tc>
          <w:tcPr>
            <w:tcW w:w="6006" w:type="dxa"/>
            <w:gridSpan w:val="7"/>
            <w:tcBorders>
              <w:right w:val="single" w:sz="4" w:space="0" w:color="auto"/>
            </w:tcBorders>
            <w:shd w:val="clear" w:color="auto" w:fill="FFFFFF" w:themeFill="background1"/>
          </w:tcPr>
          <w:p w14:paraId="2F32D3EA" w14:textId="77777777" w:rsidR="0049513E"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size3</w:t>
            </w:r>
          </w:p>
        </w:tc>
        <w:tc>
          <w:tcPr>
            <w:tcW w:w="1063" w:type="dxa"/>
            <w:tcBorders>
              <w:top w:val="nil"/>
              <w:left w:val="single" w:sz="4" w:space="0" w:color="auto"/>
              <w:bottom w:val="nil"/>
              <w:right w:val="nil"/>
            </w:tcBorders>
            <w:shd w:val="clear" w:color="auto" w:fill="FFFFFF" w:themeFill="background1"/>
          </w:tcPr>
          <w:p w14:paraId="4BF881A9" w14:textId="77777777" w:rsidR="0049513E"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7</w:t>
            </w:r>
          </w:p>
        </w:tc>
      </w:tr>
    </w:tbl>
    <w:p w14:paraId="0229ECE0" w14:textId="77777777" w:rsidR="0049513E" w:rsidRDefault="00000000">
      <w:pPr>
        <w:numPr>
          <w:ilvl w:val="255"/>
          <w:numId w:val="0"/>
        </w:numPr>
        <w:spacing w:after="0"/>
        <w:jc w:val="center"/>
        <w:rPr>
          <w:rFonts w:ascii="Times New Roman" w:hAnsi="Times New Roman"/>
          <w:lang w:val="en-US" w:eastAsia="zh-CN"/>
        </w:rPr>
      </w:pPr>
      <w:r>
        <w:rPr>
          <w:rFonts w:ascii="Times New Roman" w:hAnsi="Times New Roman"/>
          <w:lang w:val="en-US" w:eastAsia="zh-CN"/>
        </w:rPr>
        <w:t>Enhanced DSR MAC CE for reporting multiple pairs of remaining time and buffer size</w:t>
      </w:r>
    </w:p>
    <w:p w14:paraId="1D70F10B" w14:textId="77777777" w:rsidR="0049513E" w:rsidRDefault="00000000">
      <w:pPr>
        <w:overflowPunct w:val="0"/>
        <w:autoSpaceDE w:val="0"/>
        <w:autoSpaceDN w:val="0"/>
        <w:adjustRightInd w:val="0"/>
        <w:spacing w:after="180"/>
        <w:ind w:left="568" w:hanging="284"/>
        <w:textAlignment w:val="baseline"/>
        <w:rPr>
          <w:rFonts w:eastAsia="SimSun" w:cs="Arial"/>
          <w:lang w:val="en-US" w:eastAsia="zh-CN"/>
        </w:rPr>
      </w:pPr>
      <w:r>
        <w:rPr>
          <w:rFonts w:eastAsia="SimSun" w:cs="Arial" w:hint="eastAsia"/>
          <w:lang w:val="en-US" w:eastAsia="zh-CN"/>
        </w:rPr>
        <w:t>In which:</w:t>
      </w:r>
    </w:p>
    <w:p w14:paraId="10DBF829" w14:textId="77777777" w:rsidR="0049513E" w:rsidRDefault="00000000">
      <w:pPr>
        <w:overflowPunct w:val="0"/>
        <w:autoSpaceDE w:val="0"/>
        <w:autoSpaceDN w:val="0"/>
        <w:adjustRightInd w:val="0"/>
        <w:spacing w:after="180"/>
        <w:ind w:left="568" w:hanging="284"/>
        <w:textAlignment w:val="baseline"/>
        <w:rPr>
          <w:rFonts w:cs="Arial"/>
          <w:lang w:val="en-US" w:eastAsia="zh-CN"/>
        </w:rPr>
      </w:pPr>
      <w:r>
        <w:rPr>
          <w:rFonts w:eastAsia="Times New Roman" w:cs="Arial"/>
          <w:lang w:eastAsia="en-US"/>
        </w:rPr>
        <w:t>-</w:t>
      </w:r>
      <w:r>
        <w:rPr>
          <w:rFonts w:eastAsia="Times New Roman" w:cs="Arial"/>
          <w:lang w:eastAsia="en-US"/>
        </w:rPr>
        <w:tab/>
      </w:r>
      <w:r>
        <w:rPr>
          <w:rFonts w:eastAsia="Times New Roman" w:cs="Arial"/>
          <w:lang w:val="en-US" w:eastAsia="ko-KR"/>
        </w:rPr>
        <w:t>LCG ID</w:t>
      </w:r>
      <w:r>
        <w:rPr>
          <w:rFonts w:eastAsia="Times New Roman" w:cs="Arial"/>
          <w:lang w:eastAsia="en-US"/>
        </w:rPr>
        <w:t xml:space="preserve">: </w:t>
      </w:r>
      <w:r>
        <w:rPr>
          <w:rFonts w:cs="Arial"/>
          <w:lang w:eastAsia="ko-KR"/>
        </w:rPr>
        <w:t>Th</w:t>
      </w:r>
      <w:r>
        <w:rPr>
          <w:rFonts w:cs="Arial" w:hint="eastAsia"/>
          <w:lang w:val="en-US" w:eastAsia="zh-CN"/>
        </w:rPr>
        <w:t>is</w:t>
      </w:r>
      <w:r>
        <w:rPr>
          <w:rFonts w:cs="Arial"/>
          <w:lang w:eastAsia="ko-KR"/>
        </w:rPr>
        <w:t xml:space="preserve"> field identifies the group of logical channel(s) whose </w:t>
      </w:r>
      <w:r>
        <w:rPr>
          <w:rFonts w:cs="Arial"/>
          <w:lang w:val="en-US" w:eastAsia="ko-KR"/>
        </w:rPr>
        <w:t>DSR</w:t>
      </w:r>
      <w:r>
        <w:rPr>
          <w:rFonts w:cs="Arial"/>
          <w:lang w:eastAsia="ko-KR"/>
        </w:rPr>
        <w:t xml:space="preserve"> is being reported.</w:t>
      </w:r>
      <w:r>
        <w:rPr>
          <w:rFonts w:cs="Arial"/>
          <w:lang w:val="en-US" w:eastAsia="zh-CN"/>
        </w:rPr>
        <w:t xml:space="preserve"> </w:t>
      </w:r>
    </w:p>
    <w:p w14:paraId="61CBFA1C" w14:textId="77777777" w:rsidR="0049513E" w:rsidRDefault="00000000">
      <w:pPr>
        <w:overflowPunct w:val="0"/>
        <w:autoSpaceDE w:val="0"/>
        <w:autoSpaceDN w:val="0"/>
        <w:adjustRightInd w:val="0"/>
        <w:spacing w:after="180"/>
        <w:ind w:left="568" w:hanging="284"/>
        <w:textAlignment w:val="baseline"/>
        <w:rPr>
          <w:rFonts w:cs="Arial"/>
          <w:lang w:val="en-US" w:eastAsia="zh-CN"/>
        </w:rPr>
      </w:pPr>
      <w:r>
        <w:rPr>
          <w:rFonts w:eastAsia="Times New Roman" w:cs="Arial"/>
          <w:lang w:eastAsia="en-US"/>
        </w:rPr>
        <w:t>-</w:t>
      </w:r>
      <w:r>
        <w:rPr>
          <w:rFonts w:eastAsia="Times New Roman" w:cs="Arial"/>
          <w:lang w:eastAsia="en-US"/>
        </w:rPr>
        <w:tab/>
      </w:r>
      <w:r>
        <w:rPr>
          <w:rFonts w:eastAsia="Times New Roman" w:cs="Arial"/>
          <w:lang w:val="en-US" w:eastAsia="ko-KR"/>
        </w:rPr>
        <w:t>F</w:t>
      </w:r>
      <w:r>
        <w:rPr>
          <w:rFonts w:eastAsia="Times New Roman" w:cs="Arial"/>
          <w:vertAlign w:val="subscript"/>
          <w:lang w:eastAsia="en-US"/>
        </w:rPr>
        <w:t>i</w:t>
      </w:r>
      <w:r>
        <w:rPr>
          <w:rFonts w:eastAsia="Times New Roman" w:cs="Arial"/>
          <w:lang w:eastAsia="en-US"/>
        </w:rPr>
        <w:t xml:space="preserve">: This field indicates </w:t>
      </w:r>
      <w:r>
        <w:rPr>
          <w:rFonts w:eastAsia="Times New Roman" w:cs="Arial"/>
          <w:lang w:val="en-US" w:eastAsia="en-US"/>
        </w:rPr>
        <w:t xml:space="preserve">whether the pair of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present</w:t>
      </w:r>
      <w:r>
        <w:rPr>
          <w:rFonts w:eastAsia="Times New Roman" w:cs="Arial"/>
          <w:lang w:eastAsia="en-US"/>
        </w:rPr>
        <w:t xml:space="preserve">. </w:t>
      </w:r>
      <w:r>
        <w:rPr>
          <w:rFonts w:eastAsia="Times New Roman" w:cs="Arial"/>
          <w:lang w:val="en-US" w:eastAsia="en-US"/>
        </w:rPr>
        <w:t xml:space="preserve">Fi is set to 0 to indicate that the Oct including </w:t>
      </w:r>
      <w:proofErr w:type="spellStart"/>
      <w:r>
        <w:rPr>
          <w:rFonts w:eastAsia="Times New Roman" w:cs="Arial"/>
          <w:lang w:val="en-US" w:eastAsia="en-US"/>
        </w:rPr>
        <w:t>BTi</w:t>
      </w:r>
      <w:proofErr w:type="spellEnd"/>
      <w:r>
        <w:rPr>
          <w:rFonts w:eastAsia="Times New Roman" w:cs="Arial"/>
          <w:lang w:val="en-US" w:eastAsia="en-US"/>
        </w:rPr>
        <w:t xml:space="preserve">,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absent; </w:t>
      </w:r>
      <w:r>
        <w:rPr>
          <w:rFonts w:eastAsia="Times New Roman" w:cs="Arial"/>
          <w:lang w:val="en-US" w:eastAsia="en-US"/>
        </w:rPr>
        <w:t xml:space="preserve">Fi is set to 1 to indicate that the Oct including </w:t>
      </w:r>
      <w:proofErr w:type="spellStart"/>
      <w:r>
        <w:rPr>
          <w:rFonts w:eastAsia="Times New Roman" w:cs="Arial"/>
          <w:lang w:val="en-US" w:eastAsia="en-US"/>
        </w:rPr>
        <w:t>BTi</w:t>
      </w:r>
      <w:proofErr w:type="spellEnd"/>
      <w:r>
        <w:rPr>
          <w:rFonts w:eastAsia="Times New Roman" w:cs="Arial"/>
          <w:lang w:val="en-US" w:eastAsia="en-US"/>
        </w:rPr>
        <w:t xml:space="preserve">,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present; </w:t>
      </w:r>
    </w:p>
    <w:p w14:paraId="6946ED5E" w14:textId="77777777" w:rsidR="0049513E" w:rsidRDefault="00000000">
      <w:pPr>
        <w:pStyle w:val="B1"/>
        <w:rPr>
          <w:rFonts w:cs="Arial"/>
          <w:sz w:val="21"/>
          <w:szCs w:val="21"/>
          <w:lang w:eastAsia="ko-KR"/>
        </w:rPr>
      </w:pPr>
      <w:r>
        <w:rPr>
          <w:rFonts w:cs="Arial"/>
          <w:sz w:val="21"/>
          <w:szCs w:val="21"/>
          <w:lang w:eastAsia="ko-KR"/>
        </w:rPr>
        <w:t>-</w:t>
      </w:r>
      <w:r>
        <w:rPr>
          <w:rFonts w:cs="Arial"/>
          <w:sz w:val="21"/>
          <w:szCs w:val="21"/>
          <w:lang w:eastAsia="ko-KR"/>
        </w:rPr>
        <w:tab/>
        <w:t>Remaining Time</w:t>
      </w:r>
      <w:r>
        <w:rPr>
          <w:rFonts w:cs="Arial"/>
          <w:sz w:val="21"/>
          <w:szCs w:val="21"/>
          <w:lang w:val="en-US" w:eastAsia="ko-KR"/>
        </w:rPr>
        <w:t xml:space="preserve"> </w:t>
      </w:r>
      <w:proofErr w:type="spellStart"/>
      <w:r>
        <w:rPr>
          <w:rFonts w:cs="Arial"/>
          <w:sz w:val="21"/>
          <w:szCs w:val="21"/>
          <w:lang w:val="en-US" w:eastAsia="ko-KR"/>
        </w:rPr>
        <w:t>i</w:t>
      </w:r>
      <w:proofErr w:type="spellEnd"/>
      <w:r>
        <w:rPr>
          <w:rFonts w:cs="Arial"/>
          <w:sz w:val="21"/>
          <w:szCs w:val="21"/>
          <w:lang w:eastAsia="ko-KR"/>
        </w:rPr>
        <w:t xml:space="preserve">: This field indicates the shortest remaining value of running PDCP </w:t>
      </w:r>
      <w:proofErr w:type="spellStart"/>
      <w:r>
        <w:rPr>
          <w:rFonts w:cs="Arial"/>
          <w:i/>
          <w:iCs/>
          <w:sz w:val="21"/>
          <w:szCs w:val="21"/>
        </w:rPr>
        <w:t>discardTimer</w:t>
      </w:r>
      <w:proofErr w:type="spellEnd"/>
      <w:r>
        <w:rPr>
          <w:rFonts w:cs="Arial"/>
          <w:sz w:val="21"/>
          <w:szCs w:val="21"/>
        </w:rPr>
        <w:t xml:space="preserve"> </w:t>
      </w:r>
      <w:r>
        <w:rPr>
          <w:rFonts w:cs="Arial"/>
          <w:sz w:val="21"/>
          <w:szCs w:val="21"/>
          <w:lang w:eastAsia="ko-KR"/>
        </w:rPr>
        <w:t>among all PDCP SDUs that are buffered for an LCG</w:t>
      </w:r>
      <w:r>
        <w:rPr>
          <w:rFonts w:cs="Arial"/>
          <w:sz w:val="21"/>
          <w:szCs w:val="21"/>
          <w:lang w:val="en-US" w:eastAsia="ko-KR"/>
        </w:rPr>
        <w:t xml:space="preserve">, with </w:t>
      </w:r>
      <w:r>
        <w:rPr>
          <w:rFonts w:cs="Arial"/>
          <w:sz w:val="21"/>
          <w:szCs w:val="21"/>
          <w:lang w:eastAsia="ko-KR"/>
        </w:rPr>
        <w:t xml:space="preserve">remaining </w:t>
      </w:r>
      <w:r>
        <w:rPr>
          <w:rFonts w:cs="Arial"/>
          <w:sz w:val="21"/>
          <w:szCs w:val="21"/>
          <w:lang w:val="en-US" w:eastAsia="ko-KR"/>
        </w:rPr>
        <w:t xml:space="preserve">time </w:t>
      </w:r>
      <w:r>
        <w:rPr>
          <w:rFonts w:cs="Arial"/>
          <w:sz w:val="21"/>
          <w:szCs w:val="21"/>
          <w:lang w:val="en-US" w:eastAsia="zh-CN"/>
        </w:rPr>
        <w:t xml:space="preserve">less than the remaining time threshold </w:t>
      </w:r>
      <w:proofErr w:type="spellStart"/>
      <w:r>
        <w:rPr>
          <w:rFonts w:cs="Arial"/>
          <w:sz w:val="21"/>
          <w:szCs w:val="21"/>
          <w:lang w:val="en-US" w:eastAsia="zh-CN"/>
        </w:rPr>
        <w:t>i</w:t>
      </w:r>
      <w:proofErr w:type="spellEnd"/>
      <w:r>
        <w:rPr>
          <w:rFonts w:cs="Arial"/>
          <w:sz w:val="21"/>
          <w:szCs w:val="21"/>
          <w:lang w:val="en-US" w:eastAsia="zh-CN"/>
        </w:rPr>
        <w:t xml:space="preserve"> but equal to or larger than the remaining time threshold i-1,</w:t>
      </w:r>
      <w:r>
        <w:rPr>
          <w:rFonts w:cs="Arial"/>
          <w:sz w:val="21"/>
          <w:szCs w:val="21"/>
          <w:lang w:eastAsia="ko-KR"/>
        </w:rPr>
        <w:t xml:space="preserve"> but have not been transmitted in any MAC PDU, </w:t>
      </w:r>
      <w:r>
        <w:rPr>
          <w:rFonts w:cs="Arial"/>
          <w:sz w:val="21"/>
          <w:szCs w:val="21"/>
        </w:rPr>
        <w:t xml:space="preserve">at the time of the first symbol of the first PUSCH transmission that includes this DSR </w:t>
      </w:r>
      <w:r>
        <w:rPr>
          <w:rFonts w:cs="Arial"/>
          <w:sz w:val="21"/>
          <w:szCs w:val="21"/>
          <w:lang w:eastAsia="ko-KR"/>
        </w:rPr>
        <w:t xml:space="preserve">MAC CE. The length of this field is 6 bits. This field is present only if the buffer size indicated by the corresponding Buffer Size field is not zero; otherwise, this field is reserved and set to 0. If present, the value </w:t>
      </w:r>
      <w:r>
        <w:rPr>
          <w:rFonts w:cs="Arial"/>
          <w:i/>
          <w:iCs/>
          <w:sz w:val="21"/>
          <w:szCs w:val="21"/>
          <w:lang w:eastAsia="ko-KR"/>
        </w:rPr>
        <w:t>r</w:t>
      </w:r>
      <w:r>
        <w:rPr>
          <w:rFonts w:cs="Arial"/>
          <w:sz w:val="21"/>
          <w:szCs w:val="21"/>
          <w:lang w:eastAsia="ko-KR"/>
        </w:rPr>
        <w:t xml:space="preserve"> in this field indicates a remaining time within the range of (</w:t>
      </w:r>
      <w:r>
        <w:rPr>
          <w:rFonts w:cs="Arial"/>
          <w:i/>
          <w:iCs/>
          <w:sz w:val="21"/>
          <w:szCs w:val="21"/>
          <w:lang w:eastAsia="ko-KR"/>
        </w:rPr>
        <w:t>r</w:t>
      </w:r>
      <w:r>
        <w:rPr>
          <w:rFonts w:cs="Arial"/>
          <w:sz w:val="21"/>
          <w:szCs w:val="21"/>
          <w:lang w:eastAsia="ko-KR"/>
        </w:rPr>
        <w:t xml:space="preserve">, </w:t>
      </w:r>
      <w:r>
        <w:rPr>
          <w:rFonts w:cs="Arial"/>
          <w:i/>
          <w:iCs/>
          <w:sz w:val="21"/>
          <w:szCs w:val="21"/>
          <w:lang w:eastAsia="ko-KR"/>
        </w:rPr>
        <w:t>r</w:t>
      </w:r>
      <w:r>
        <w:rPr>
          <w:rFonts w:cs="Arial"/>
          <w:sz w:val="21"/>
          <w:szCs w:val="21"/>
          <w:lang w:eastAsia="ko-KR"/>
        </w:rPr>
        <w:t xml:space="preserve"> + 1] msec;</w:t>
      </w:r>
    </w:p>
    <w:p w14:paraId="610D3040" w14:textId="77777777" w:rsidR="0049513E" w:rsidRDefault="00000000">
      <w:pPr>
        <w:pStyle w:val="B1"/>
        <w:rPr>
          <w:rFonts w:cs="Arial"/>
          <w:sz w:val="21"/>
          <w:szCs w:val="21"/>
          <w:lang w:eastAsia="ko-KR"/>
        </w:rPr>
      </w:pPr>
      <w:r>
        <w:rPr>
          <w:rFonts w:cs="Arial"/>
          <w:sz w:val="21"/>
          <w:szCs w:val="21"/>
          <w:lang w:eastAsia="ko-KR"/>
        </w:rPr>
        <w:t>-</w:t>
      </w:r>
      <w:r>
        <w:rPr>
          <w:rFonts w:cs="Arial"/>
          <w:sz w:val="21"/>
          <w:szCs w:val="21"/>
          <w:lang w:eastAsia="ko-KR"/>
        </w:rPr>
        <w:tab/>
        <w:t>BT</w:t>
      </w:r>
      <w:r>
        <w:rPr>
          <w:rFonts w:cs="Arial"/>
          <w:sz w:val="21"/>
          <w:szCs w:val="21"/>
          <w:lang w:val="en-US" w:eastAsia="ko-KR"/>
        </w:rPr>
        <w:t xml:space="preserve"> </w:t>
      </w:r>
      <w:proofErr w:type="spellStart"/>
      <w:r>
        <w:rPr>
          <w:rFonts w:cs="Arial"/>
          <w:sz w:val="21"/>
          <w:szCs w:val="21"/>
          <w:lang w:val="en-US" w:eastAsia="ko-KR"/>
        </w:rPr>
        <w:t>i</w:t>
      </w:r>
      <w:proofErr w:type="spellEnd"/>
      <w:r>
        <w:rPr>
          <w:rFonts w:cs="Arial"/>
          <w:sz w:val="21"/>
          <w:szCs w:val="21"/>
          <w:lang w:eastAsia="ko-KR"/>
        </w:rPr>
        <w:t xml:space="preserve">: This field is present only if the corresponding LCG is configured with </w:t>
      </w:r>
      <w:proofErr w:type="spellStart"/>
      <w:r>
        <w:rPr>
          <w:rFonts w:cs="Arial"/>
          <w:i/>
          <w:iCs/>
          <w:sz w:val="21"/>
          <w:szCs w:val="21"/>
          <w:lang w:eastAsia="ko-KR"/>
        </w:rPr>
        <w:t>additionalBS-TableAllowed</w:t>
      </w:r>
      <w:proofErr w:type="spellEnd"/>
      <w:r>
        <w:rPr>
          <w:rFonts w:cs="Arial"/>
          <w:i/>
          <w:iCs/>
          <w:sz w:val="21"/>
          <w:szCs w:val="21"/>
          <w:lang w:eastAsia="ko-KR"/>
        </w:rPr>
        <w:t xml:space="preserve"> </w:t>
      </w:r>
      <w:r>
        <w:rPr>
          <w:rFonts w:cs="Arial"/>
          <w:sz w:val="21"/>
          <w:szCs w:val="21"/>
          <w:lang w:eastAsia="ko-KR"/>
        </w:rPr>
        <w:t>and the buffer size indicated by the corresponding Buffer Size field is not zero;</w:t>
      </w:r>
      <w:r>
        <w:rPr>
          <w:rFonts w:cs="Arial"/>
          <w:i/>
          <w:iCs/>
          <w:sz w:val="21"/>
          <w:szCs w:val="21"/>
          <w:lang w:eastAsia="ko-KR"/>
        </w:rPr>
        <w:t xml:space="preserve"> </w:t>
      </w:r>
      <w:r>
        <w:rPr>
          <w:rFonts w:cs="Arial"/>
          <w:sz w:val="21"/>
          <w:szCs w:val="21"/>
          <w:lang w:eastAsia="ko-KR"/>
        </w:rPr>
        <w:t xml:space="preserve">otherwise, this field is reserved and set to 0. If present, the BT field set to 1 indicates that the buffer sizes </w:t>
      </w:r>
      <w:r>
        <w:rPr>
          <w:rFonts w:cs="Arial"/>
          <w:sz w:val="21"/>
          <w:szCs w:val="21"/>
          <w:lang w:val="en-US" w:eastAsia="ko-KR"/>
        </w:rPr>
        <w:t>with finer granularity</w:t>
      </w:r>
      <w:r>
        <w:rPr>
          <w:rFonts w:cs="Arial"/>
          <w:sz w:val="21"/>
          <w:szCs w:val="21"/>
          <w:lang w:eastAsia="ko-KR"/>
        </w:rPr>
        <w:t xml:space="preserve"> are used to set the value of the Buffer Size field, while the BT field set to 0 indicates that the buffer sizes specified in </w:t>
      </w:r>
      <w:r>
        <w:rPr>
          <w:rFonts w:cs="Arial"/>
          <w:sz w:val="21"/>
          <w:szCs w:val="21"/>
          <w:lang w:val="en-US" w:eastAsia="ko-KR"/>
        </w:rPr>
        <w:t xml:space="preserve">legacy </w:t>
      </w:r>
      <w:r>
        <w:rPr>
          <w:rFonts w:cs="Arial"/>
          <w:sz w:val="21"/>
          <w:szCs w:val="21"/>
          <w:lang w:eastAsia="ko-KR"/>
        </w:rPr>
        <w:t>Table are used instead;</w:t>
      </w:r>
    </w:p>
    <w:p w14:paraId="5200DFD1" w14:textId="77777777" w:rsidR="0049513E" w:rsidRDefault="00000000">
      <w:pPr>
        <w:overflowPunct w:val="0"/>
        <w:autoSpaceDE w:val="0"/>
        <w:autoSpaceDN w:val="0"/>
        <w:adjustRightInd w:val="0"/>
        <w:spacing w:after="180"/>
        <w:ind w:left="568" w:hanging="284"/>
        <w:textAlignment w:val="baseline"/>
        <w:rPr>
          <w:rFonts w:cs="Arial"/>
          <w:lang w:eastAsia="ko-KR"/>
        </w:rPr>
      </w:pPr>
      <w:r>
        <w:rPr>
          <w:rFonts w:cs="Arial"/>
          <w:lang w:eastAsia="ko-KR"/>
        </w:rPr>
        <w:t>-</w:t>
      </w:r>
      <w:r>
        <w:rPr>
          <w:rFonts w:cs="Arial"/>
          <w:lang w:eastAsia="ko-KR"/>
        </w:rPr>
        <w:tab/>
        <w:t>Buffer Size</w:t>
      </w:r>
      <w:r>
        <w:rPr>
          <w:rFonts w:cs="Arial"/>
          <w:lang w:val="en-US" w:eastAsia="ko-KR"/>
        </w:rPr>
        <w:t xml:space="preserve"> </w:t>
      </w:r>
      <w:proofErr w:type="spellStart"/>
      <w:r>
        <w:rPr>
          <w:rFonts w:cs="Arial"/>
          <w:lang w:val="en-US" w:eastAsia="ko-KR"/>
        </w:rPr>
        <w:t>i</w:t>
      </w:r>
      <w:proofErr w:type="spellEnd"/>
      <w:r>
        <w:rPr>
          <w:rFonts w:cs="Arial"/>
          <w:lang w:eastAsia="ko-KR"/>
        </w:rPr>
        <w:t xml:space="preserve">: The Buffer Size </w:t>
      </w:r>
      <w:proofErr w:type="spellStart"/>
      <w:r>
        <w:rPr>
          <w:rFonts w:cs="Arial"/>
          <w:lang w:val="en-US" w:eastAsia="ko-KR"/>
        </w:rPr>
        <w:t>i</w:t>
      </w:r>
      <w:proofErr w:type="spellEnd"/>
      <w:r>
        <w:rPr>
          <w:rFonts w:cs="Arial"/>
          <w:lang w:val="en-US" w:eastAsia="ko-KR"/>
        </w:rPr>
        <w:t xml:space="preserve"> </w:t>
      </w:r>
      <w:r>
        <w:rPr>
          <w:rFonts w:cs="Arial"/>
          <w:lang w:eastAsia="ko-KR"/>
        </w:rPr>
        <w:t xml:space="preserve">field indicates the total amount of UL data </w:t>
      </w:r>
      <w:r>
        <w:rPr>
          <w:rFonts w:cs="Arial"/>
          <w:lang w:val="en-US" w:eastAsia="ko-KR"/>
        </w:rPr>
        <w:t xml:space="preserve">with </w:t>
      </w:r>
      <w:r>
        <w:rPr>
          <w:rFonts w:cs="Arial"/>
          <w:lang w:eastAsia="ko-KR"/>
        </w:rPr>
        <w:t xml:space="preserve">remaining </w:t>
      </w:r>
      <w:r>
        <w:rPr>
          <w:rFonts w:cs="Arial"/>
          <w:lang w:val="en-US" w:eastAsia="ko-KR"/>
        </w:rPr>
        <w:t xml:space="preserve">time </w:t>
      </w:r>
      <w:r>
        <w:rPr>
          <w:rFonts w:cs="Arial"/>
          <w:lang w:val="en-US" w:eastAsia="zh-CN"/>
        </w:rPr>
        <w:t xml:space="preserve">less than the remaining time threshold </w:t>
      </w:r>
      <w:proofErr w:type="spellStart"/>
      <w:r>
        <w:rPr>
          <w:rFonts w:cs="Arial"/>
          <w:lang w:val="en-US" w:eastAsia="zh-CN"/>
        </w:rPr>
        <w:t>i</w:t>
      </w:r>
      <w:proofErr w:type="spellEnd"/>
      <w:r>
        <w:rPr>
          <w:rFonts w:cs="Arial"/>
          <w:lang w:val="en-US" w:eastAsia="zh-CN"/>
        </w:rPr>
        <w:t xml:space="preserve"> but equal to or larger than the remaining time threshold i-1 </w:t>
      </w:r>
      <w:r>
        <w:rPr>
          <w:rFonts w:cs="Arial"/>
          <w:lang w:eastAsia="ko-KR"/>
        </w:rPr>
        <w:t xml:space="preserve">for an LCG after the MAC PDU has been built. </w:t>
      </w:r>
    </w:p>
    <w:p w14:paraId="0697233B" w14:textId="77777777" w:rsidR="0049513E" w:rsidRDefault="00000000">
      <w:pPr>
        <w:overflowPunct w:val="0"/>
        <w:autoSpaceDE w:val="0"/>
        <w:autoSpaceDN w:val="0"/>
        <w:adjustRightInd w:val="0"/>
        <w:spacing w:after="180"/>
        <w:ind w:left="568" w:hanging="284"/>
        <w:textAlignment w:val="baseline"/>
        <w:rPr>
          <w:rFonts w:eastAsia="Times New Roman" w:cs="Arial"/>
          <w:lang w:eastAsia="ko-KR"/>
        </w:rPr>
      </w:pPr>
      <w:r>
        <w:rPr>
          <w:rFonts w:eastAsia="Times New Roman" w:cs="Arial"/>
          <w:lang w:eastAsia="ko-KR"/>
        </w:rPr>
        <w:t>-</w:t>
      </w:r>
      <w:r>
        <w:rPr>
          <w:rFonts w:eastAsia="Times New Roman" w:cs="Arial"/>
          <w:lang w:eastAsia="ko-KR"/>
        </w:rPr>
        <w:tab/>
        <w:t>R: Reserved bit, set to 0.</w:t>
      </w:r>
    </w:p>
    <w:p w14:paraId="6F2F3ACA" w14:textId="77777777" w:rsidR="0049513E" w:rsidRDefault="0049513E">
      <w:pPr>
        <w:numPr>
          <w:ilvl w:val="255"/>
          <w:numId w:val="0"/>
        </w:numPr>
        <w:spacing w:after="0"/>
        <w:rPr>
          <w:rFonts w:ascii="Times New Roman" w:hAnsi="Times New Roman"/>
          <w:lang w:val="en-US" w:eastAsia="zh-CN"/>
        </w:rPr>
      </w:pPr>
    </w:p>
    <w:p w14:paraId="01EF459B" w14:textId="77777777" w:rsidR="0049513E" w:rsidRDefault="00000000">
      <w:pPr>
        <w:numPr>
          <w:ilvl w:val="255"/>
          <w:numId w:val="0"/>
        </w:numPr>
        <w:spacing w:after="0"/>
        <w:rPr>
          <w:lang w:val="en-US" w:eastAsia="zh-CN"/>
        </w:rPr>
      </w:pPr>
      <w:r>
        <w:rPr>
          <w:rFonts w:hint="eastAsia"/>
          <w:lang w:val="en-US" w:eastAsia="zh-CN"/>
        </w:rPr>
        <w:t xml:space="preserve">With new DSR format, UE should report </w:t>
      </w:r>
      <w:proofErr w:type="spellStart"/>
      <w:r>
        <w:rPr>
          <w:rFonts w:hint="eastAsia"/>
          <w:lang w:val="en-US" w:eastAsia="zh-CN"/>
        </w:rPr>
        <w:t>it</w:t>
      </w:r>
      <w:r>
        <w:rPr>
          <w:lang w:val="en-US" w:eastAsia="zh-CN"/>
        </w:rPr>
        <w:t>’</w:t>
      </w:r>
      <w:r>
        <w:rPr>
          <w:rFonts w:hint="eastAsia"/>
          <w:lang w:val="en-US" w:eastAsia="zh-CN"/>
        </w:rPr>
        <w:t>s</w:t>
      </w:r>
      <w:proofErr w:type="spellEnd"/>
      <w:r>
        <w:rPr>
          <w:rFonts w:hint="eastAsia"/>
          <w:lang w:val="en-US" w:eastAsia="zh-CN"/>
        </w:rPr>
        <w:t xml:space="preserve"> capability on supporting enhanced DSR. Only </w:t>
      </w:r>
      <w:r>
        <w:rPr>
          <w:lang w:val="en-US" w:eastAsia="zh-CN"/>
        </w:rPr>
        <w:t xml:space="preserve">if </w:t>
      </w:r>
      <w:r>
        <w:rPr>
          <w:rFonts w:hint="eastAsia"/>
          <w:lang w:val="en-US" w:eastAsia="zh-CN"/>
        </w:rPr>
        <w:t xml:space="preserve">the UE reports </w:t>
      </w:r>
      <w:proofErr w:type="spellStart"/>
      <w:r>
        <w:rPr>
          <w:rFonts w:hint="eastAsia"/>
          <w:lang w:val="en-US" w:eastAsia="zh-CN"/>
        </w:rPr>
        <w:t>it</w:t>
      </w:r>
      <w:r>
        <w:rPr>
          <w:lang w:val="en-US" w:eastAsia="zh-CN"/>
        </w:rPr>
        <w:t>’</w:t>
      </w:r>
      <w:r>
        <w:rPr>
          <w:rFonts w:hint="eastAsia"/>
          <w:lang w:val="en-US" w:eastAsia="zh-CN"/>
        </w:rPr>
        <w:t>s</w:t>
      </w:r>
      <w:proofErr w:type="spellEnd"/>
      <w:r>
        <w:rPr>
          <w:rFonts w:hint="eastAsia"/>
          <w:lang w:val="en-US" w:eastAsia="zh-CN"/>
        </w:rPr>
        <w:t xml:space="preserve"> capability, multiple remaining time threshold for one LCG can be configured for the UE.</w:t>
      </w:r>
    </w:p>
    <w:p w14:paraId="534E0647" w14:textId="77777777" w:rsidR="0049513E" w:rsidRDefault="0049513E">
      <w:pPr>
        <w:numPr>
          <w:ilvl w:val="255"/>
          <w:numId w:val="0"/>
        </w:numPr>
        <w:spacing w:after="0"/>
        <w:rPr>
          <w:lang w:val="en-US" w:eastAsia="zh-CN"/>
        </w:rPr>
      </w:pPr>
    </w:p>
    <w:p w14:paraId="7353A9C2" w14:textId="77777777" w:rsidR="0049513E" w:rsidRDefault="00000000">
      <w:pPr>
        <w:numPr>
          <w:ilvl w:val="255"/>
          <w:numId w:val="0"/>
        </w:numPr>
        <w:spacing w:after="0"/>
        <w:rPr>
          <w:b/>
          <w:bCs/>
          <w:lang w:val="en-US" w:eastAsia="zh-CN"/>
        </w:rPr>
      </w:pPr>
      <w:r>
        <w:rPr>
          <w:b/>
          <w:bCs/>
          <w:lang w:val="en-US" w:eastAsia="zh-CN"/>
        </w:rPr>
        <w:t xml:space="preserve">Proposal </w:t>
      </w:r>
      <w:r>
        <w:rPr>
          <w:rFonts w:hint="eastAsia"/>
          <w:b/>
          <w:bCs/>
          <w:lang w:val="en-US" w:eastAsia="zh-CN"/>
        </w:rPr>
        <w:t>6</w:t>
      </w:r>
      <w:r>
        <w:rPr>
          <w:b/>
          <w:bCs/>
          <w:lang w:val="en-US" w:eastAsia="zh-CN"/>
        </w:rPr>
        <w:t>: To e</w:t>
      </w:r>
      <w:proofErr w:type="spellStart"/>
      <w:r>
        <w:rPr>
          <w:b/>
          <w:bCs/>
        </w:rPr>
        <w:t>nhance</w:t>
      </w:r>
      <w:proofErr w:type="spellEnd"/>
      <w:r>
        <w:rPr>
          <w:b/>
          <w:bCs/>
        </w:rPr>
        <w:t xml:space="preserve"> DSR to report with multiple pairs of remaining time and buffer size for the LCG</w:t>
      </w:r>
      <w:r>
        <w:rPr>
          <w:b/>
          <w:bCs/>
          <w:lang w:val="en-US" w:eastAsia="zh-CN"/>
        </w:rPr>
        <w:t>, the following aspects are specified:</w:t>
      </w:r>
    </w:p>
    <w:p w14:paraId="6BA471C2" w14:textId="77777777" w:rsidR="0049513E" w:rsidRDefault="00000000">
      <w:pPr>
        <w:numPr>
          <w:ilvl w:val="0"/>
          <w:numId w:val="7"/>
        </w:numPr>
        <w:spacing w:after="0"/>
        <w:rPr>
          <w:b/>
          <w:bCs/>
          <w:lang w:val="en-US" w:eastAsia="zh-CN"/>
        </w:rPr>
      </w:pPr>
      <w:r>
        <w:rPr>
          <w:rFonts w:hint="eastAsia"/>
          <w:b/>
          <w:bCs/>
          <w:lang w:val="en-US" w:eastAsia="zh-CN"/>
        </w:rPr>
        <w:t>Define new DSR MAC CE</w:t>
      </w:r>
      <w:r>
        <w:rPr>
          <w:b/>
          <w:bCs/>
          <w:lang w:val="en-US" w:eastAsia="zh-CN"/>
        </w:rPr>
        <w:t xml:space="preserve"> to report multiple pairs of remaining time and buffer</w:t>
      </w:r>
      <w:r>
        <w:rPr>
          <w:rFonts w:cs="Arial" w:hint="eastAsia"/>
          <w:b/>
          <w:bCs/>
          <w:lang w:val="en-US" w:eastAsia="zh-CN"/>
        </w:rPr>
        <w:t>.</w:t>
      </w:r>
    </w:p>
    <w:p w14:paraId="1EAD0A1A" w14:textId="77777777" w:rsidR="0049513E" w:rsidRDefault="00000000">
      <w:pPr>
        <w:numPr>
          <w:ilvl w:val="0"/>
          <w:numId w:val="7"/>
        </w:numPr>
        <w:spacing w:after="0"/>
        <w:rPr>
          <w:b/>
          <w:bCs/>
          <w:lang w:val="en-US" w:eastAsia="zh-CN"/>
        </w:rPr>
      </w:pPr>
      <w:r>
        <w:rPr>
          <w:b/>
          <w:bCs/>
          <w:lang w:val="en-US" w:eastAsia="zh-CN"/>
        </w:rPr>
        <w:t>Introduce UE capability on support enhanced DSR.</w:t>
      </w:r>
    </w:p>
    <w:p w14:paraId="6F694D33" w14:textId="77777777" w:rsidR="0049513E" w:rsidRDefault="00000000" w:rsidP="003A039F">
      <w:pPr>
        <w:numPr>
          <w:ilvl w:val="255"/>
          <w:numId w:val="0"/>
        </w:numPr>
        <w:spacing w:after="0"/>
        <w:rPr>
          <w:lang w:val="en-US" w:eastAsia="zh-CN"/>
        </w:rPr>
      </w:pPr>
      <w:r w:rsidRPr="003A039F">
        <w:rPr>
          <w:b/>
          <w:bCs/>
          <w:lang w:val="en-US" w:eastAsia="zh-CN"/>
        </w:rPr>
        <w:t>In RAN2</w:t>
      </w:r>
      <w:r>
        <w:rPr>
          <w:rFonts w:hint="eastAsia"/>
          <w:lang w:val="en-US" w:eastAsia="zh-CN"/>
        </w:rPr>
        <w:t xml:space="preserve">#127bis meeting, there is a </w:t>
      </w:r>
      <w:r w:rsidRPr="003A039F">
        <w:rPr>
          <w:rFonts w:eastAsia="Malgun Gothic"/>
          <w:lang w:val="en-US" w:eastAsia="zh-CN"/>
        </w:rPr>
        <w:t>FFS whether old and new DSR can be configured/used at the same time or we always use a new DSR in case there is at least one LCG configured with multiple reporting thresholds</w:t>
      </w:r>
      <w:r>
        <w:rPr>
          <w:rFonts w:hint="eastAsia"/>
          <w:lang w:val="en-US" w:eastAsia="zh-CN"/>
        </w:rPr>
        <w:t>. This FFS depends on how to configure the multiple reporting thresholds. If additional reporting thresholds are configured, and the legacy threshold is always used as the smallest reporting threshold, then it can be based on UE implementation which DSR format is used. And if the multiple reporting thresholds are configured independent of the legacy threshold, then the new DSR should be used for the LCG when triggered by the new triggering threshold.</w:t>
      </w:r>
    </w:p>
    <w:p w14:paraId="35C3A1DA" w14:textId="77777777" w:rsidR="0049513E" w:rsidRDefault="00000000" w:rsidP="003A039F">
      <w:pPr>
        <w:numPr>
          <w:ilvl w:val="255"/>
          <w:numId w:val="0"/>
        </w:numPr>
        <w:spacing w:after="0"/>
        <w:rPr>
          <w:lang w:val="en-US" w:eastAsia="zh-CN"/>
        </w:rPr>
      </w:pPr>
      <w:r w:rsidRPr="003A039F">
        <w:rPr>
          <w:b/>
          <w:bCs/>
          <w:lang w:val="en-US" w:eastAsia="zh-CN"/>
        </w:rPr>
        <w:t xml:space="preserve">Proposal </w:t>
      </w:r>
      <w:r>
        <w:rPr>
          <w:rFonts w:hint="eastAsia"/>
          <w:b/>
          <w:bCs/>
          <w:lang w:val="en-US" w:eastAsia="zh-CN"/>
        </w:rPr>
        <w:t>7</w:t>
      </w:r>
      <w:r w:rsidRPr="003A039F">
        <w:rPr>
          <w:b/>
          <w:bCs/>
          <w:lang w:val="en-US" w:eastAsia="zh-CN"/>
        </w:rPr>
        <w:t>: RAN2 discuss how to configure the multiple reporting thresholds, e.g. additional reporting thresholds are configured or the multiple reporting thresholds are configured independent of the legacy threshold.</w:t>
      </w:r>
    </w:p>
    <w:p w14:paraId="2D24F9A5" w14:textId="77777777" w:rsidR="0049513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E89F36C" w14:textId="77777777" w:rsidR="0049513E" w:rsidRDefault="00000000">
      <w:pPr>
        <w:pStyle w:val="BodyText"/>
      </w:pPr>
      <w:r>
        <w:t xml:space="preserve">The following observations/proposals are made: </w:t>
      </w:r>
    </w:p>
    <w:p w14:paraId="0D4C7730" w14:textId="77777777" w:rsidR="0049513E" w:rsidRPr="00B753C4" w:rsidRDefault="00000000">
      <w:pPr>
        <w:pStyle w:val="BodyText"/>
        <w:rPr>
          <w:i/>
          <w:iCs/>
          <w:lang w:val="en-US" w:eastAsia="zh-CN"/>
        </w:rPr>
      </w:pPr>
      <w:bookmarkStart w:id="6" w:name="_Toc18403976"/>
      <w:bookmarkStart w:id="7" w:name="_Toc18413612"/>
      <w:bookmarkStart w:id="8" w:name="_Toc18404543"/>
      <w:r w:rsidRPr="00B753C4">
        <w:rPr>
          <w:rFonts w:eastAsia="SimSun" w:hint="eastAsia"/>
          <w:i/>
          <w:iCs/>
          <w:lang w:val="en-US" w:eastAsia="zh-CN"/>
        </w:rPr>
        <w:t xml:space="preserve">Observation 1: If </w:t>
      </w:r>
      <w:r w:rsidRPr="00B753C4">
        <w:rPr>
          <w:rFonts w:eastAsia="Malgun Gothic"/>
          <w:i/>
          <w:iCs/>
          <w:lang w:eastAsia="en-US"/>
        </w:rPr>
        <w:t>the triggering threshold</w:t>
      </w:r>
      <w:r w:rsidRPr="00B753C4">
        <w:rPr>
          <w:rFonts w:eastAsia="SimSun" w:hint="eastAsia"/>
          <w:i/>
          <w:iCs/>
          <w:lang w:val="en-US" w:eastAsia="zh-CN"/>
        </w:rPr>
        <w:t xml:space="preserve"> is set to the remaining time threshold 1(e.g. the smallest </w:t>
      </w:r>
      <w:r w:rsidRPr="00B753C4">
        <w:rPr>
          <w:rFonts w:eastAsia="Malgun Gothic"/>
          <w:i/>
          <w:iCs/>
          <w:lang w:eastAsia="en-US"/>
        </w:rPr>
        <w:t>reporting threshold</w:t>
      </w:r>
      <w:r w:rsidRPr="00B753C4">
        <w:rPr>
          <w:rFonts w:eastAsia="SimSun" w:hint="eastAsia"/>
          <w:i/>
          <w:iCs/>
          <w:lang w:val="en-US" w:eastAsia="zh-CN"/>
        </w:rPr>
        <w:t xml:space="preserve">), </w:t>
      </w:r>
      <w:proofErr w:type="spellStart"/>
      <w:r w:rsidRPr="00B753C4">
        <w:rPr>
          <w:rFonts w:eastAsia="SimSun" w:hint="eastAsia"/>
          <w:i/>
          <w:iCs/>
          <w:lang w:val="en-US" w:eastAsia="zh-CN"/>
        </w:rPr>
        <w:t>eDSR</w:t>
      </w:r>
      <w:proofErr w:type="spellEnd"/>
      <w:r w:rsidRPr="00B753C4">
        <w:rPr>
          <w:rFonts w:eastAsia="SimSun" w:hint="eastAsia"/>
          <w:i/>
          <w:iCs/>
          <w:lang w:val="en-US" w:eastAsia="zh-CN"/>
        </w:rPr>
        <w:t xml:space="preserve"> will include three pairs of remaining time and related buffer size.</w:t>
      </w:r>
    </w:p>
    <w:p w14:paraId="49853724" w14:textId="77777777" w:rsidR="0049513E" w:rsidRPr="00B753C4" w:rsidRDefault="00000000">
      <w:pPr>
        <w:pStyle w:val="BodyText"/>
        <w:rPr>
          <w:rFonts w:eastAsia="SimSun"/>
          <w:i/>
          <w:iCs/>
          <w:lang w:val="en-US" w:eastAsia="zh-CN"/>
        </w:rPr>
      </w:pPr>
      <w:r w:rsidRPr="00B753C4">
        <w:rPr>
          <w:rFonts w:eastAsia="SimSun" w:hint="eastAsia"/>
          <w:i/>
          <w:iCs/>
          <w:lang w:val="en-US" w:eastAsia="zh-CN"/>
        </w:rPr>
        <w:t xml:space="preserve">Observation 2: If </w:t>
      </w:r>
      <w:r w:rsidRPr="00B753C4">
        <w:rPr>
          <w:rFonts w:eastAsia="Malgun Gothic"/>
          <w:i/>
          <w:iCs/>
          <w:lang w:eastAsia="en-US"/>
        </w:rPr>
        <w:t>the triggering threshold</w:t>
      </w:r>
      <w:r w:rsidRPr="00B753C4">
        <w:rPr>
          <w:rFonts w:eastAsia="SimSun" w:hint="eastAsia"/>
          <w:i/>
          <w:iCs/>
          <w:lang w:val="en-US" w:eastAsia="zh-CN"/>
        </w:rPr>
        <w:t xml:space="preserve"> is set to the remaining time threshold 3(e.g. the largest </w:t>
      </w:r>
      <w:r w:rsidRPr="00B753C4">
        <w:rPr>
          <w:rFonts w:eastAsia="Malgun Gothic"/>
          <w:i/>
          <w:iCs/>
          <w:lang w:eastAsia="en-US"/>
        </w:rPr>
        <w:t>reporting threshold</w:t>
      </w:r>
      <w:r w:rsidRPr="00B753C4">
        <w:rPr>
          <w:rFonts w:eastAsia="SimSun" w:hint="eastAsia"/>
          <w:i/>
          <w:iCs/>
          <w:lang w:val="en-US" w:eastAsia="zh-CN"/>
        </w:rPr>
        <w:t xml:space="preserve">), </w:t>
      </w:r>
      <w:proofErr w:type="spellStart"/>
      <w:r w:rsidRPr="00B753C4">
        <w:rPr>
          <w:rFonts w:eastAsia="SimSun" w:hint="eastAsia"/>
          <w:i/>
          <w:iCs/>
          <w:lang w:val="en-US" w:eastAsia="zh-CN"/>
        </w:rPr>
        <w:t>eDSR</w:t>
      </w:r>
      <w:proofErr w:type="spellEnd"/>
      <w:r w:rsidRPr="00B753C4">
        <w:rPr>
          <w:rFonts w:eastAsia="SimSun" w:hint="eastAsia"/>
          <w:i/>
          <w:iCs/>
          <w:lang w:val="en-US" w:eastAsia="zh-CN"/>
        </w:rPr>
        <w:t xml:space="preserve"> can only include one pair of remaining time and related buffer </w:t>
      </w:r>
      <w:proofErr w:type="gramStart"/>
      <w:r w:rsidRPr="00B753C4">
        <w:rPr>
          <w:rFonts w:eastAsia="SimSun" w:hint="eastAsia"/>
          <w:i/>
          <w:iCs/>
          <w:lang w:val="en-US" w:eastAsia="zh-CN"/>
        </w:rPr>
        <w:t>size(</w:t>
      </w:r>
      <w:proofErr w:type="gramEnd"/>
      <w:r w:rsidRPr="00B753C4">
        <w:rPr>
          <w:rFonts w:eastAsia="SimSun" w:hint="eastAsia"/>
          <w:i/>
          <w:iCs/>
          <w:lang w:val="en-US" w:eastAsia="zh-CN"/>
        </w:rPr>
        <w:t>e.g. Remaining time 3 reported and buffer size 3).</w:t>
      </w:r>
    </w:p>
    <w:p w14:paraId="16A13D97" w14:textId="77777777" w:rsidR="0049513E" w:rsidRPr="00B753C4" w:rsidRDefault="00000000">
      <w:pPr>
        <w:pStyle w:val="BodyText"/>
        <w:rPr>
          <w:rFonts w:eastAsia="SimSun"/>
          <w:i/>
          <w:iCs/>
          <w:lang w:val="en-US" w:eastAsia="zh-CN"/>
        </w:rPr>
      </w:pPr>
      <w:r w:rsidRPr="00B753C4">
        <w:rPr>
          <w:rFonts w:eastAsia="SimSun" w:hint="eastAsia"/>
          <w:i/>
          <w:iCs/>
          <w:lang w:val="en-US" w:eastAsia="zh-CN"/>
        </w:rPr>
        <w:t xml:space="preserve">Observation 3: The </w:t>
      </w:r>
      <w:r w:rsidRPr="00B753C4">
        <w:rPr>
          <w:rFonts w:eastAsia="Malgun Gothic"/>
          <w:i/>
          <w:iCs/>
          <w:lang w:eastAsia="en-US"/>
        </w:rPr>
        <w:t xml:space="preserve">reporting </w:t>
      </w:r>
      <w:r w:rsidR="003A039F" w:rsidRPr="00B753C4">
        <w:rPr>
          <w:rFonts w:eastAsia="Malgun Gothic"/>
          <w:i/>
          <w:iCs/>
          <w:lang w:eastAsia="en-US"/>
        </w:rPr>
        <w:t>threshold</w:t>
      </w:r>
      <w:r w:rsidRPr="00B753C4">
        <w:rPr>
          <w:rFonts w:eastAsia="SimSun" w:hint="eastAsia"/>
          <w:i/>
          <w:iCs/>
          <w:lang w:val="en-US" w:eastAsia="zh-CN"/>
        </w:rPr>
        <w:t xml:space="preserve"> smaller than the </w:t>
      </w:r>
      <w:r w:rsidRPr="00B753C4">
        <w:rPr>
          <w:rFonts w:eastAsia="Malgun Gothic"/>
          <w:i/>
          <w:iCs/>
          <w:lang w:eastAsia="en-US"/>
        </w:rPr>
        <w:t>triggering threshold</w:t>
      </w:r>
      <w:r w:rsidRPr="00B753C4">
        <w:rPr>
          <w:rFonts w:eastAsia="SimSun" w:hint="eastAsia"/>
          <w:i/>
          <w:iCs/>
          <w:lang w:val="en-US" w:eastAsia="zh-CN"/>
        </w:rPr>
        <w:t xml:space="preserve"> is </w:t>
      </w:r>
      <w:r w:rsidR="003A039F" w:rsidRPr="00B753C4">
        <w:rPr>
          <w:rFonts w:eastAsia="SimSun"/>
          <w:i/>
          <w:iCs/>
          <w:lang w:val="en-US" w:eastAsia="zh-CN"/>
        </w:rPr>
        <w:t>not useful</w:t>
      </w:r>
      <w:r w:rsidRPr="00B753C4">
        <w:rPr>
          <w:rFonts w:eastAsia="SimSun" w:hint="eastAsia"/>
          <w:i/>
          <w:iCs/>
          <w:lang w:val="en-US" w:eastAsia="zh-CN"/>
        </w:rPr>
        <w:t>.</w:t>
      </w:r>
    </w:p>
    <w:p w14:paraId="42C497B5" w14:textId="77777777" w:rsidR="0049513E" w:rsidRPr="00B753C4" w:rsidRDefault="00000000">
      <w:pPr>
        <w:rPr>
          <w:rFonts w:eastAsia="SimSun"/>
          <w:i/>
          <w:iCs/>
          <w:lang w:val="en-US" w:eastAsia="zh-CN"/>
        </w:rPr>
      </w:pPr>
      <w:r w:rsidRPr="00B753C4">
        <w:rPr>
          <w:rFonts w:eastAsia="SimSun" w:hint="eastAsia"/>
          <w:i/>
          <w:iCs/>
          <w:lang w:val="en-US" w:eastAsia="zh-CN"/>
        </w:rPr>
        <w:t xml:space="preserve">Observation 4: If the bit is used to </w:t>
      </w:r>
      <w:r w:rsidRPr="00B753C4">
        <w:rPr>
          <w:rFonts w:eastAsia="Malgun Gothic"/>
          <w:i/>
          <w:iCs/>
          <w:lang w:eastAsia="en-US"/>
        </w:rPr>
        <w:t>indicate whether further pair of remaining time information and buffer size information is present</w:t>
      </w:r>
      <w:r w:rsidRPr="00B753C4">
        <w:rPr>
          <w:rFonts w:eastAsia="SimSun" w:hint="eastAsia"/>
          <w:i/>
          <w:iCs/>
          <w:lang w:val="en-US" w:eastAsia="zh-CN"/>
        </w:rPr>
        <w:t xml:space="preserve">, some unnecessary payload will be increased in some cases. If the bit is used to </w:t>
      </w:r>
      <w:r w:rsidRPr="00B753C4">
        <w:rPr>
          <w:rFonts w:eastAsia="Malgun Gothic"/>
          <w:i/>
          <w:iCs/>
          <w:lang w:eastAsia="en-US"/>
        </w:rPr>
        <w:t xml:space="preserve">indicate whether </w:t>
      </w:r>
      <w:r w:rsidRPr="00B753C4">
        <w:rPr>
          <w:rFonts w:eastAsia="SimSun" w:hint="eastAsia"/>
          <w:i/>
          <w:iCs/>
          <w:lang w:val="en-US" w:eastAsia="zh-CN"/>
        </w:rPr>
        <w:t xml:space="preserve">a certain </w:t>
      </w:r>
      <w:r w:rsidRPr="00B753C4">
        <w:rPr>
          <w:rFonts w:eastAsia="Malgun Gothic"/>
          <w:i/>
          <w:iCs/>
          <w:lang w:eastAsia="en-US"/>
        </w:rPr>
        <w:t>pair of remaining time information and buffer size information is present</w:t>
      </w:r>
      <w:r w:rsidRPr="00B753C4">
        <w:rPr>
          <w:rFonts w:eastAsia="SimSun" w:hint="eastAsia"/>
          <w:i/>
          <w:iCs/>
          <w:lang w:val="en-US" w:eastAsia="zh-CN"/>
        </w:rPr>
        <w:t xml:space="preserve">, it can save </w:t>
      </w:r>
      <w:proofErr w:type="spellStart"/>
      <w:r w:rsidRPr="00B753C4">
        <w:rPr>
          <w:rFonts w:eastAsia="SimSun" w:hint="eastAsia"/>
          <w:i/>
          <w:iCs/>
          <w:lang w:val="en-US" w:eastAsia="zh-CN"/>
        </w:rPr>
        <w:t>eDSR</w:t>
      </w:r>
      <w:proofErr w:type="spellEnd"/>
      <w:r w:rsidRPr="00B753C4">
        <w:rPr>
          <w:rFonts w:eastAsia="SimSun" w:hint="eastAsia"/>
          <w:i/>
          <w:iCs/>
          <w:lang w:val="en-US" w:eastAsia="zh-CN"/>
        </w:rPr>
        <w:t xml:space="preserve"> payload. </w:t>
      </w:r>
    </w:p>
    <w:p w14:paraId="1EDF4F21" w14:textId="77777777" w:rsidR="0049513E" w:rsidRDefault="00000000">
      <w:pPr>
        <w:rPr>
          <w:b/>
          <w:bCs/>
          <w:lang w:val="en-US" w:eastAsia="zh-CN"/>
        </w:rPr>
      </w:pPr>
      <w:r>
        <w:rPr>
          <w:b/>
          <w:bCs/>
          <w:lang w:val="en-US" w:eastAsia="zh-CN"/>
        </w:rPr>
        <w:t xml:space="preserve">Proposal 1: </w:t>
      </w:r>
      <w:r>
        <w:rPr>
          <w:rFonts w:hint="eastAsia"/>
          <w:b/>
          <w:bCs/>
          <w:lang w:val="en-US" w:eastAsia="zh-CN"/>
        </w:rPr>
        <w:t>For DSR enhancement, a</w:t>
      </w:r>
      <w:r>
        <w:rPr>
          <w:b/>
          <w:bCs/>
          <w:lang w:val="en-US" w:eastAsia="zh-CN"/>
        </w:rPr>
        <w:t>t most three remaining time thresholds can be configured</w:t>
      </w:r>
      <w:r>
        <w:rPr>
          <w:rFonts w:hint="eastAsia"/>
          <w:b/>
          <w:bCs/>
          <w:lang w:val="en-US" w:eastAsia="zh-CN"/>
        </w:rPr>
        <w:t xml:space="preserve"> for one LCG</w:t>
      </w:r>
      <w:r>
        <w:rPr>
          <w:b/>
          <w:bCs/>
          <w:lang w:val="en-US" w:eastAsia="zh-CN"/>
        </w:rPr>
        <w:t>, and variable number of remaining time thresholds are allowed</w:t>
      </w:r>
      <w:r>
        <w:rPr>
          <w:rFonts w:hint="eastAsia"/>
          <w:b/>
          <w:bCs/>
          <w:lang w:val="en-US" w:eastAsia="zh-CN"/>
        </w:rPr>
        <w:t>.</w:t>
      </w:r>
    </w:p>
    <w:p w14:paraId="77EB5DA2" w14:textId="77777777" w:rsidR="0049513E" w:rsidRDefault="00000000">
      <w:pPr>
        <w:spacing w:after="0"/>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T</w:t>
      </w:r>
      <w:r>
        <w:rPr>
          <w:b/>
          <w:bCs/>
          <w:lang w:val="en-US" w:eastAsia="zh-CN"/>
        </w:rPr>
        <w:t xml:space="preserve">he smallest </w:t>
      </w:r>
      <w:r>
        <w:rPr>
          <w:rFonts w:hint="eastAsia"/>
          <w:b/>
          <w:bCs/>
          <w:lang w:val="en-US" w:eastAsia="zh-CN"/>
        </w:rPr>
        <w:t xml:space="preserve">reporting </w:t>
      </w:r>
      <w:r>
        <w:rPr>
          <w:b/>
          <w:bCs/>
          <w:lang w:val="en-US" w:eastAsia="zh-CN"/>
        </w:rPr>
        <w:t>threshold</w:t>
      </w:r>
      <w:r>
        <w:rPr>
          <w:rFonts w:hint="eastAsia"/>
          <w:b/>
          <w:bCs/>
          <w:lang w:val="en-US" w:eastAsia="zh-CN"/>
        </w:rPr>
        <w:t xml:space="preserve"> is</w:t>
      </w:r>
      <w:r>
        <w:rPr>
          <w:b/>
          <w:bCs/>
          <w:lang w:val="en-US" w:eastAsia="zh-CN"/>
        </w:rPr>
        <w:t xml:space="preserve"> used</w:t>
      </w:r>
      <w:r>
        <w:rPr>
          <w:rFonts w:hint="eastAsia"/>
          <w:b/>
          <w:bCs/>
          <w:lang w:val="en-US" w:eastAsia="zh-CN"/>
        </w:rPr>
        <w:t xml:space="preserve"> as the triggering threshold</w:t>
      </w:r>
      <w:r>
        <w:rPr>
          <w:b/>
          <w:bCs/>
          <w:lang w:val="en-US" w:eastAsia="zh-CN"/>
        </w:rPr>
        <w:t xml:space="preserve"> to trigger the </w:t>
      </w:r>
      <w:proofErr w:type="spellStart"/>
      <w:r>
        <w:rPr>
          <w:b/>
          <w:bCs/>
          <w:lang w:val="en-US" w:eastAsia="zh-CN"/>
        </w:rPr>
        <w:t>eDSR</w:t>
      </w:r>
      <w:proofErr w:type="spellEnd"/>
      <w:r>
        <w:rPr>
          <w:rFonts w:hint="eastAsia"/>
          <w:b/>
          <w:bCs/>
          <w:lang w:val="en-US" w:eastAsia="zh-CN"/>
        </w:rPr>
        <w:t>.</w:t>
      </w:r>
    </w:p>
    <w:p w14:paraId="1B73F5FB" w14:textId="77777777" w:rsidR="0049513E" w:rsidRDefault="00000000">
      <w:pPr>
        <w:spacing w:after="0"/>
        <w:rPr>
          <w:b/>
          <w:bCs/>
          <w:lang w:val="en-US" w:eastAsia="zh-CN"/>
        </w:rPr>
      </w:pPr>
      <w:r>
        <w:rPr>
          <w:rFonts w:hint="eastAsia"/>
          <w:b/>
          <w:bCs/>
          <w:lang w:val="en-US" w:eastAsia="zh-CN"/>
        </w:rPr>
        <w:t>Proposal 3: Not report data volume with remaining time larger than the largest reporting threshold in the DSR.</w:t>
      </w:r>
    </w:p>
    <w:p w14:paraId="4AB067D6" w14:textId="77777777" w:rsidR="0049513E" w:rsidRDefault="00000000">
      <w:pPr>
        <w:numPr>
          <w:ilvl w:val="255"/>
          <w:numId w:val="0"/>
        </w:numPr>
        <w:spacing w:after="0"/>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The</w:t>
      </w:r>
      <w:r>
        <w:rPr>
          <w:b/>
          <w:bCs/>
          <w:lang w:val="en-US" w:eastAsia="zh-CN"/>
        </w:rPr>
        <w:t xml:space="preserve"> non-delay critical data </w:t>
      </w:r>
      <w:r>
        <w:rPr>
          <w:rFonts w:hint="eastAsia"/>
          <w:b/>
          <w:bCs/>
          <w:lang w:val="en-US" w:eastAsia="zh-CN"/>
        </w:rPr>
        <w:t xml:space="preserve">ahead of delay critical data is not included in the buffer size calculation for </w:t>
      </w:r>
      <w:proofErr w:type="spellStart"/>
      <w:r>
        <w:rPr>
          <w:rFonts w:hint="eastAsia"/>
          <w:b/>
          <w:bCs/>
          <w:lang w:val="en-US" w:eastAsia="zh-CN"/>
        </w:rPr>
        <w:t>eDSR</w:t>
      </w:r>
      <w:proofErr w:type="spellEnd"/>
      <w:r>
        <w:rPr>
          <w:rFonts w:hint="eastAsia"/>
          <w:b/>
          <w:bCs/>
          <w:lang w:val="en-US" w:eastAsia="zh-CN"/>
        </w:rPr>
        <w:t>.</w:t>
      </w:r>
      <w:r>
        <w:rPr>
          <w:b/>
          <w:bCs/>
          <w:lang w:val="en-US" w:eastAsia="zh-CN"/>
        </w:rPr>
        <w:t xml:space="preserve"> </w:t>
      </w:r>
    </w:p>
    <w:p w14:paraId="6C8C6BC9" w14:textId="77777777" w:rsidR="0049513E" w:rsidRDefault="00000000">
      <w:pPr>
        <w:numPr>
          <w:ilvl w:val="255"/>
          <w:numId w:val="0"/>
        </w:numPr>
        <w:spacing w:after="0"/>
        <w:rPr>
          <w:b/>
          <w:bCs/>
          <w:lang w:val="en-US" w:eastAsia="zh-CN"/>
        </w:rPr>
      </w:pPr>
      <w:r>
        <w:rPr>
          <w:rFonts w:hint="eastAsia"/>
          <w:b/>
          <w:bCs/>
          <w:lang w:val="en-US" w:eastAsia="zh-CN"/>
        </w:rPr>
        <w:t xml:space="preserve">Proposal 5: RAN2 confirm that the </w:t>
      </w:r>
      <w:r>
        <w:rPr>
          <w:b/>
          <w:bCs/>
          <w:lang w:val="en-US" w:eastAsia="en-US"/>
        </w:rPr>
        <w:t xml:space="preserve">one-bit indication </w:t>
      </w:r>
      <w:r>
        <w:rPr>
          <w:rFonts w:hint="eastAsia"/>
          <w:b/>
          <w:bCs/>
          <w:lang w:val="en-US" w:eastAsia="zh-CN"/>
        </w:rPr>
        <w:t>is used</w:t>
      </w:r>
      <w:r>
        <w:rPr>
          <w:b/>
          <w:bCs/>
          <w:lang w:val="en-US" w:eastAsia="en-US"/>
        </w:rPr>
        <w:t xml:space="preserve"> indicate whether a certain</w:t>
      </w:r>
      <w:r>
        <w:rPr>
          <w:rFonts w:hint="eastAsia"/>
          <w:b/>
          <w:bCs/>
          <w:lang w:val="en-US" w:eastAsia="zh-CN"/>
        </w:rPr>
        <w:t xml:space="preserve"> </w:t>
      </w:r>
      <w:r>
        <w:rPr>
          <w:b/>
          <w:bCs/>
          <w:lang w:val="en-US" w:eastAsia="en-US"/>
        </w:rPr>
        <w:t>pair of remaining time information and buffer size information is present in the new DSR MAC CE for the associated LCG</w:t>
      </w:r>
      <w:r>
        <w:rPr>
          <w:rFonts w:hint="eastAsia"/>
          <w:b/>
          <w:bCs/>
          <w:lang w:val="en-US" w:eastAsia="zh-CN"/>
        </w:rPr>
        <w:t>.</w:t>
      </w:r>
    </w:p>
    <w:p w14:paraId="620FDF33" w14:textId="77777777" w:rsidR="0049513E" w:rsidRDefault="00000000">
      <w:pPr>
        <w:numPr>
          <w:ilvl w:val="255"/>
          <w:numId w:val="0"/>
        </w:numPr>
        <w:spacing w:after="0"/>
        <w:rPr>
          <w:b/>
          <w:bCs/>
          <w:lang w:val="en-US" w:eastAsia="zh-CN"/>
        </w:rPr>
      </w:pPr>
      <w:r>
        <w:rPr>
          <w:b/>
          <w:bCs/>
          <w:lang w:val="en-US" w:eastAsia="zh-CN"/>
        </w:rPr>
        <w:t xml:space="preserve">Proposal </w:t>
      </w:r>
      <w:r>
        <w:rPr>
          <w:rFonts w:hint="eastAsia"/>
          <w:b/>
          <w:bCs/>
          <w:lang w:val="en-US" w:eastAsia="zh-CN"/>
        </w:rPr>
        <w:t>6</w:t>
      </w:r>
      <w:r>
        <w:rPr>
          <w:b/>
          <w:bCs/>
          <w:lang w:val="en-US" w:eastAsia="zh-CN"/>
        </w:rPr>
        <w:t xml:space="preserve">: To </w:t>
      </w:r>
      <w:r w:rsidR="003A039F">
        <w:rPr>
          <w:b/>
          <w:bCs/>
        </w:rPr>
        <w:t>enhance</w:t>
      </w:r>
      <w:r>
        <w:rPr>
          <w:b/>
          <w:bCs/>
        </w:rPr>
        <w:t xml:space="preserve"> DSR to report with multiple pairs of remaining time and buffer size for the LCG</w:t>
      </w:r>
      <w:r>
        <w:rPr>
          <w:b/>
          <w:bCs/>
          <w:lang w:val="en-US" w:eastAsia="zh-CN"/>
        </w:rPr>
        <w:t>, the following aspects are specified:</w:t>
      </w:r>
    </w:p>
    <w:p w14:paraId="15F297FF" w14:textId="77777777" w:rsidR="0049513E" w:rsidRDefault="00000000" w:rsidP="009563F0">
      <w:pPr>
        <w:numPr>
          <w:ilvl w:val="0"/>
          <w:numId w:val="8"/>
        </w:numPr>
        <w:spacing w:after="0"/>
        <w:ind w:left="420"/>
        <w:rPr>
          <w:b/>
          <w:bCs/>
          <w:lang w:val="en-US" w:eastAsia="zh-CN"/>
        </w:rPr>
      </w:pPr>
      <w:r>
        <w:rPr>
          <w:rFonts w:hint="eastAsia"/>
          <w:b/>
          <w:bCs/>
          <w:lang w:val="en-US" w:eastAsia="zh-CN"/>
        </w:rPr>
        <w:t>Define new DSR MAC CE</w:t>
      </w:r>
      <w:r>
        <w:rPr>
          <w:b/>
          <w:bCs/>
          <w:lang w:val="en-US" w:eastAsia="zh-CN"/>
        </w:rPr>
        <w:t xml:space="preserve"> to report multiple pairs of remaining time and buffer</w:t>
      </w:r>
      <w:r>
        <w:rPr>
          <w:rFonts w:cs="Arial" w:hint="eastAsia"/>
          <w:b/>
          <w:bCs/>
          <w:lang w:val="en-US" w:eastAsia="zh-CN"/>
        </w:rPr>
        <w:t>.</w:t>
      </w:r>
    </w:p>
    <w:p w14:paraId="16BDDDC4" w14:textId="77777777" w:rsidR="0049513E" w:rsidRDefault="00000000" w:rsidP="009563F0">
      <w:pPr>
        <w:numPr>
          <w:ilvl w:val="0"/>
          <w:numId w:val="8"/>
        </w:numPr>
        <w:spacing w:after="0"/>
        <w:ind w:left="420"/>
        <w:rPr>
          <w:b/>
          <w:bCs/>
          <w:lang w:val="en-US" w:eastAsia="zh-CN"/>
        </w:rPr>
      </w:pPr>
      <w:r>
        <w:rPr>
          <w:b/>
          <w:bCs/>
          <w:lang w:val="en-US" w:eastAsia="zh-CN"/>
        </w:rPr>
        <w:t>Introduce UE capability on support enhanced DSR.</w:t>
      </w:r>
    </w:p>
    <w:p w14:paraId="0CF170AA" w14:textId="77777777" w:rsidR="0049513E" w:rsidRDefault="00000000">
      <w:pPr>
        <w:numPr>
          <w:ilvl w:val="255"/>
          <w:numId w:val="0"/>
        </w:numPr>
        <w:spacing w:after="0"/>
        <w:rPr>
          <w:lang w:val="en-US" w:eastAsia="zh-CN"/>
        </w:rPr>
      </w:pPr>
      <w:r>
        <w:rPr>
          <w:rFonts w:hint="eastAsia"/>
          <w:b/>
          <w:bCs/>
          <w:lang w:val="en-US" w:eastAsia="zh-CN"/>
        </w:rPr>
        <w:t>Proposal 7: RAN2 discuss how to configure the multiple reporting thresholds, e.g. additional reporting thresholds are configured or the multiple reporting thresholds are configured independent of the legacy threshold.</w:t>
      </w:r>
    </w:p>
    <w:p w14:paraId="257BCFAC" w14:textId="77777777" w:rsidR="0049513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9DACFE1" w14:textId="77777777" w:rsidR="0049513E" w:rsidRDefault="00000000">
      <w:pPr>
        <w:pStyle w:val="NormalWeb"/>
        <w:numPr>
          <w:ilvl w:val="0"/>
          <w:numId w:val="10"/>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7A65AEC5" w14:textId="77777777" w:rsidR="0049513E"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Draft_R2_125bis_Meeting_Report_v2</w:t>
      </w:r>
    </w:p>
    <w:p w14:paraId="29EEB913" w14:textId="77777777" w:rsidR="0049513E"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463ECAF8" w14:textId="77777777" w:rsidR="0049513E"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71FD675B" w14:textId="77777777" w:rsidR="0049513E" w:rsidRDefault="00000000">
      <w:pPr>
        <w:pStyle w:val="NormalWeb"/>
        <w:numPr>
          <w:ilvl w:val="0"/>
          <w:numId w:val="10"/>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sectPr w:rsidR="0049513E">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D3BE4" w14:textId="77777777" w:rsidR="00043578" w:rsidRDefault="00043578">
      <w:pPr>
        <w:spacing w:line="240" w:lineRule="auto"/>
      </w:pPr>
      <w:r>
        <w:separator/>
      </w:r>
    </w:p>
  </w:endnote>
  <w:endnote w:type="continuationSeparator" w:id="0">
    <w:p w14:paraId="16AD4113" w14:textId="77777777" w:rsidR="00043578" w:rsidRDefault="000435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D46FB" w14:textId="77777777" w:rsidR="0049513E"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0F8E89F" w14:textId="77777777" w:rsidR="0049513E" w:rsidRDefault="004951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3A756" w14:textId="77777777" w:rsidR="0049513E" w:rsidRDefault="0049513E">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DD89F" w14:textId="77777777" w:rsidR="009563F0" w:rsidRDefault="00956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E13A0" w14:textId="77777777" w:rsidR="00043578" w:rsidRDefault="00043578">
      <w:pPr>
        <w:spacing w:after="0"/>
      </w:pPr>
      <w:r>
        <w:separator/>
      </w:r>
    </w:p>
  </w:footnote>
  <w:footnote w:type="continuationSeparator" w:id="0">
    <w:p w14:paraId="0EC69700" w14:textId="77777777" w:rsidR="00043578" w:rsidRDefault="000435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05C92" w14:textId="77777777" w:rsidR="009563F0" w:rsidRDefault="00956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0CA7" w14:textId="77777777" w:rsidR="009563F0" w:rsidRDefault="00956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FAD41" w14:textId="77777777" w:rsidR="009563F0" w:rsidRDefault="00956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84958A"/>
    <w:multiLevelType w:val="singleLevel"/>
    <w:tmpl w:val="FC84958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42F505"/>
    <w:multiLevelType w:val="singleLevel"/>
    <w:tmpl w:val="1542F505"/>
    <w:lvl w:ilvl="0">
      <w:start w:val="1"/>
      <w:numFmt w:val="decimal"/>
      <w:suff w:val="space"/>
      <w:lvlText w:val="(%1)"/>
      <w:lvlJc w:val="left"/>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46C3E41"/>
    <w:multiLevelType w:val="singleLevel"/>
    <w:tmpl w:val="646C3E41"/>
    <w:lvl w:ilvl="0">
      <w:start w:val="1"/>
      <w:numFmt w:val="decimal"/>
      <w:suff w:val="space"/>
      <w:lvlText w:val="(%1)"/>
      <w:lvlJc w:val="left"/>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465778069">
    <w:abstractNumId w:val="1"/>
  </w:num>
  <w:num w:numId="2" w16cid:durableId="827139097">
    <w:abstractNumId w:val="6"/>
  </w:num>
  <w:num w:numId="3" w16cid:durableId="1938361656">
    <w:abstractNumId w:val="4"/>
  </w:num>
  <w:num w:numId="4" w16cid:durableId="1176186211">
    <w:abstractNumId w:val="5"/>
  </w:num>
  <w:num w:numId="5" w16cid:durableId="1447310551">
    <w:abstractNumId w:val="2"/>
  </w:num>
  <w:num w:numId="6" w16cid:durableId="1187451146">
    <w:abstractNumId w:val="9"/>
  </w:num>
  <w:num w:numId="7" w16cid:durableId="559486369">
    <w:abstractNumId w:val="0"/>
  </w:num>
  <w:num w:numId="8" w16cid:durableId="2107572413">
    <w:abstractNumId w:val="3"/>
  </w:num>
  <w:num w:numId="9" w16cid:durableId="1565019824">
    <w:abstractNumId w:val="7"/>
  </w:num>
  <w:num w:numId="10" w16cid:durableId="6040775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A9"/>
    <w:rsid w:val="00035EF9"/>
    <w:rsid w:val="00037973"/>
    <w:rsid w:val="00040A63"/>
    <w:rsid w:val="0004105F"/>
    <w:rsid w:val="00042E6F"/>
    <w:rsid w:val="00043578"/>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4BB"/>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0B57"/>
    <w:rsid w:val="001E1C36"/>
    <w:rsid w:val="001E1F34"/>
    <w:rsid w:val="001E232F"/>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60ED"/>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039F"/>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0B1A"/>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3DE"/>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13E"/>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C7C8C"/>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289A"/>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11B2"/>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7EBF"/>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63F0"/>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56EA"/>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03D0"/>
    <w:rsid w:val="00A01EEB"/>
    <w:rsid w:val="00A03D3F"/>
    <w:rsid w:val="00A04BEB"/>
    <w:rsid w:val="00A04DE2"/>
    <w:rsid w:val="00A05412"/>
    <w:rsid w:val="00A057CD"/>
    <w:rsid w:val="00A06017"/>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75936"/>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2715C"/>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53C4"/>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3810"/>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561"/>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D697F"/>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0FF6A0E"/>
    <w:rsid w:val="0276200A"/>
    <w:rsid w:val="043E7102"/>
    <w:rsid w:val="049805F1"/>
    <w:rsid w:val="05962514"/>
    <w:rsid w:val="064A6FCC"/>
    <w:rsid w:val="06A11FC3"/>
    <w:rsid w:val="07A8060A"/>
    <w:rsid w:val="08263636"/>
    <w:rsid w:val="098B1EF5"/>
    <w:rsid w:val="09F00BD8"/>
    <w:rsid w:val="0B084D44"/>
    <w:rsid w:val="0C491737"/>
    <w:rsid w:val="0CB95203"/>
    <w:rsid w:val="0CBA1583"/>
    <w:rsid w:val="0E383AA8"/>
    <w:rsid w:val="0E6F0740"/>
    <w:rsid w:val="0F321E2D"/>
    <w:rsid w:val="10331CA1"/>
    <w:rsid w:val="10DF3115"/>
    <w:rsid w:val="1274729D"/>
    <w:rsid w:val="13B764EF"/>
    <w:rsid w:val="173B2774"/>
    <w:rsid w:val="17F71DE5"/>
    <w:rsid w:val="18615C0F"/>
    <w:rsid w:val="187F4775"/>
    <w:rsid w:val="1A9B1F53"/>
    <w:rsid w:val="1B3D4012"/>
    <w:rsid w:val="1B481AFB"/>
    <w:rsid w:val="1C6862F2"/>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B981A46"/>
    <w:rsid w:val="2C033842"/>
    <w:rsid w:val="2C7F2EA6"/>
    <w:rsid w:val="2C8D59A4"/>
    <w:rsid w:val="2D1E05D5"/>
    <w:rsid w:val="2F6057F9"/>
    <w:rsid w:val="2F6243A1"/>
    <w:rsid w:val="2FCC5DF6"/>
    <w:rsid w:val="3003631E"/>
    <w:rsid w:val="3078124A"/>
    <w:rsid w:val="3090209F"/>
    <w:rsid w:val="311251D9"/>
    <w:rsid w:val="33997E88"/>
    <w:rsid w:val="34E80117"/>
    <w:rsid w:val="389B54DC"/>
    <w:rsid w:val="38FA0996"/>
    <w:rsid w:val="396E02FE"/>
    <w:rsid w:val="3A0177D1"/>
    <w:rsid w:val="3A572042"/>
    <w:rsid w:val="3AA26C9B"/>
    <w:rsid w:val="3ADC5E36"/>
    <w:rsid w:val="3AF66579"/>
    <w:rsid w:val="3B142DFB"/>
    <w:rsid w:val="3C3F7E0E"/>
    <w:rsid w:val="3DCF37D0"/>
    <w:rsid w:val="3E7A082F"/>
    <w:rsid w:val="3F7520AA"/>
    <w:rsid w:val="3F9A0FE5"/>
    <w:rsid w:val="40F55A1F"/>
    <w:rsid w:val="41D558FD"/>
    <w:rsid w:val="425071CA"/>
    <w:rsid w:val="432E3C17"/>
    <w:rsid w:val="43713BB4"/>
    <w:rsid w:val="437906BF"/>
    <w:rsid w:val="44C70D28"/>
    <w:rsid w:val="4625557D"/>
    <w:rsid w:val="462647E8"/>
    <w:rsid w:val="462D2573"/>
    <w:rsid w:val="465173C0"/>
    <w:rsid w:val="46A741F4"/>
    <w:rsid w:val="48735B02"/>
    <w:rsid w:val="48BC09C2"/>
    <w:rsid w:val="48EC5CAA"/>
    <w:rsid w:val="495078C4"/>
    <w:rsid w:val="49613924"/>
    <w:rsid w:val="4AE35714"/>
    <w:rsid w:val="4B3040AF"/>
    <w:rsid w:val="4B4F0B9C"/>
    <w:rsid w:val="4FB63C6C"/>
    <w:rsid w:val="50AA5AE5"/>
    <w:rsid w:val="50BF75DB"/>
    <w:rsid w:val="50F36CD9"/>
    <w:rsid w:val="520A0F25"/>
    <w:rsid w:val="535D1A09"/>
    <w:rsid w:val="5393682D"/>
    <w:rsid w:val="5490689B"/>
    <w:rsid w:val="54CB5A23"/>
    <w:rsid w:val="55AF412E"/>
    <w:rsid w:val="55E15918"/>
    <w:rsid w:val="56BF0EA2"/>
    <w:rsid w:val="574C308A"/>
    <w:rsid w:val="58FB5773"/>
    <w:rsid w:val="593E6D79"/>
    <w:rsid w:val="59C55262"/>
    <w:rsid w:val="5A1E3E69"/>
    <w:rsid w:val="5A8807C6"/>
    <w:rsid w:val="5BDF3319"/>
    <w:rsid w:val="5CD647DF"/>
    <w:rsid w:val="5CE16EEF"/>
    <w:rsid w:val="5D6D1576"/>
    <w:rsid w:val="5E3D71AC"/>
    <w:rsid w:val="5EA87B0A"/>
    <w:rsid w:val="5EB119EE"/>
    <w:rsid w:val="5EE94ABA"/>
    <w:rsid w:val="60E70C20"/>
    <w:rsid w:val="61171AD8"/>
    <w:rsid w:val="61CA62F1"/>
    <w:rsid w:val="62B8321C"/>
    <w:rsid w:val="63766DF5"/>
    <w:rsid w:val="63A7308B"/>
    <w:rsid w:val="63E41E32"/>
    <w:rsid w:val="640E3D34"/>
    <w:rsid w:val="643212BC"/>
    <w:rsid w:val="660C74D7"/>
    <w:rsid w:val="6761194F"/>
    <w:rsid w:val="67A01566"/>
    <w:rsid w:val="67A84465"/>
    <w:rsid w:val="67B3491C"/>
    <w:rsid w:val="69286015"/>
    <w:rsid w:val="69797C2C"/>
    <w:rsid w:val="6BC035BF"/>
    <w:rsid w:val="6D4A5D52"/>
    <w:rsid w:val="6D836174"/>
    <w:rsid w:val="6D935AB0"/>
    <w:rsid w:val="6DE333D5"/>
    <w:rsid w:val="6E087119"/>
    <w:rsid w:val="70E40BDA"/>
    <w:rsid w:val="72A709BB"/>
    <w:rsid w:val="76096233"/>
    <w:rsid w:val="760A43BF"/>
    <w:rsid w:val="77757DFA"/>
    <w:rsid w:val="781A4D19"/>
    <w:rsid w:val="79847A10"/>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9C97"/>
  <w15:docId w15:val="{9BDEBE35-5CBE-4C1E-ACD4-64027C01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rPr>
      <w:kern w:val="2"/>
      <w:sz w:val="21"/>
      <w:szCs w:val="21"/>
    </w:rPr>
  </w:style>
  <w:style w:type="paragraph" w:styleId="Revision">
    <w:name w:val="Revision"/>
    <w:hidden/>
    <w:uiPriority w:val="99"/>
    <w:unhideWhenUsed/>
    <w:rsid w:val="003A039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2648</Words>
  <Characters>15099</Characters>
  <Application>Microsoft Office Word</Application>
  <DocSecurity>0</DocSecurity>
  <Lines>125</Lines>
  <Paragraphs>35</Paragraphs>
  <ScaleCrop>false</ScaleCrop>
  <Company>Hewlett-Packard Company</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cp:revision>
  <cp:lastPrinted>2113-01-01T00:00:00Z</cp:lastPrinted>
  <dcterms:created xsi:type="dcterms:W3CDTF">2024-10-02T13:50:00Z</dcterms:created>
  <dcterms:modified xsi:type="dcterms:W3CDTF">2024-11-08T08:28:00Z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