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83AC" w14:textId="0A84077D" w:rsidR="00EB5A95" w:rsidRPr="004E5EF8" w:rsidRDefault="00EB5A95" w:rsidP="00EB5A95">
      <w:pPr>
        <w:tabs>
          <w:tab w:val="left" w:pos="936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8</w:t>
      </w:r>
      <w:r w:rsidRPr="00012F49">
        <w:rPr>
          <w:rFonts w:ascii="Arial" w:eastAsia="Batang" w:hAnsi="Arial" w:cs="Arial"/>
          <w:b/>
          <w:bCs/>
          <w:sz w:val="24"/>
          <w:szCs w:val="24"/>
        </w:rPr>
        <w:tab/>
      </w:r>
      <w:r w:rsidRPr="001D180E">
        <w:rPr>
          <w:rFonts w:ascii="Arial" w:eastAsia="Batang" w:hAnsi="Arial" w:cs="Arial"/>
          <w:b/>
          <w:bCs/>
          <w:sz w:val="24"/>
          <w:szCs w:val="24"/>
        </w:rPr>
        <w:t>R1-240</w:t>
      </w:r>
      <w:r>
        <w:rPr>
          <w:rFonts w:ascii="Arial" w:eastAsia="Batang" w:hAnsi="Arial" w:cs="Arial"/>
          <w:b/>
          <w:bCs/>
          <w:sz w:val="24"/>
          <w:szCs w:val="24"/>
        </w:rPr>
        <w:t>xxxx</w:t>
      </w:r>
    </w:p>
    <w:p w14:paraId="7B821800" w14:textId="77777777" w:rsidR="00EB5A95" w:rsidRPr="00012F49" w:rsidRDefault="00EB5A95" w:rsidP="00EB5A95">
      <w:pPr>
        <w:spacing w:after="0"/>
        <w:ind w:left="1988" w:hanging="1988"/>
        <w:jc w:val="both"/>
        <w:rPr>
          <w:rFonts w:ascii="Arial" w:eastAsia="Batang" w:hAnsi="Arial" w:cs="Arial"/>
          <w:b/>
          <w:bCs/>
          <w:sz w:val="24"/>
          <w:szCs w:val="24"/>
        </w:rPr>
      </w:pPr>
      <w:r>
        <w:rPr>
          <w:rFonts w:ascii="Arial" w:eastAsia="Batang" w:hAnsi="Arial" w:cs="Arial"/>
          <w:b/>
          <w:bCs/>
          <w:sz w:val="24"/>
          <w:szCs w:val="24"/>
        </w:rPr>
        <w:t>Maastricht</w:t>
      </w:r>
      <w:r w:rsidRPr="00012F49">
        <w:rPr>
          <w:rFonts w:ascii="Arial" w:eastAsia="Batang" w:hAnsi="Arial" w:cs="Arial"/>
          <w:b/>
          <w:bCs/>
          <w:sz w:val="24"/>
          <w:szCs w:val="24"/>
        </w:rPr>
        <w:t xml:space="preserve">, </w:t>
      </w:r>
      <w:r>
        <w:rPr>
          <w:rFonts w:ascii="Arial" w:eastAsia="Batang" w:hAnsi="Arial" w:cs="Arial"/>
          <w:b/>
          <w:bCs/>
          <w:sz w:val="24"/>
          <w:szCs w:val="24"/>
        </w:rPr>
        <w:t>Netherlands</w:t>
      </w:r>
      <w:r w:rsidRPr="00012F49">
        <w:rPr>
          <w:rFonts w:ascii="Arial" w:eastAsia="Batang" w:hAnsi="Arial" w:cs="Arial"/>
          <w:b/>
          <w:bCs/>
          <w:sz w:val="24"/>
          <w:szCs w:val="24"/>
        </w:rPr>
        <w:t xml:space="preserve">, </w:t>
      </w:r>
      <w:r>
        <w:rPr>
          <w:rFonts w:ascii="Arial" w:eastAsia="Batang" w:hAnsi="Arial" w:cs="Arial"/>
          <w:b/>
          <w:bCs/>
          <w:sz w:val="24"/>
          <w:szCs w:val="24"/>
        </w:rPr>
        <w:t>August</w:t>
      </w:r>
      <w:r w:rsidRPr="00012F49">
        <w:rPr>
          <w:rFonts w:ascii="Arial" w:eastAsia="Batang" w:hAnsi="Arial" w:cs="Arial"/>
          <w:b/>
          <w:bCs/>
          <w:sz w:val="24"/>
          <w:szCs w:val="24"/>
        </w:rPr>
        <w:t xml:space="preserve"> </w:t>
      </w:r>
      <w:r>
        <w:rPr>
          <w:rFonts w:ascii="Arial" w:eastAsia="Batang" w:hAnsi="Arial" w:cs="Arial"/>
          <w:b/>
          <w:bCs/>
          <w:sz w:val="24"/>
          <w:szCs w:val="24"/>
        </w:rPr>
        <w:t>19th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r>
        <w:rPr>
          <w:rFonts w:ascii="Arial" w:eastAsia="Batang" w:hAnsi="Arial" w:cs="Arial"/>
          <w:b/>
          <w:sz w:val="24"/>
          <w:szCs w:val="24"/>
        </w:rPr>
        <w:t>23th</w:t>
      </w:r>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4CF46664"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EE5325" w:rsidRPr="00EE5325">
            <w:rPr>
              <w:rFonts w:ascii="Arial" w:hAnsi="Arial" w:cs="Arial"/>
              <w:b/>
              <w:sz w:val="24"/>
            </w:rPr>
            <w:t>Summary of issues for RelSummary #1 of discussions for Rel-19 7-24 GHz Channel Modeling Validation</w:t>
          </w:r>
        </w:sdtContent>
      </w:sdt>
    </w:p>
    <w:p w14:paraId="68489396" w14:textId="15B0D11F"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375440">
        <w:rPr>
          <w:rFonts w:ascii="Arial" w:hAnsi="Arial" w:cs="Arial"/>
          <w:b/>
          <w:sz w:val="24"/>
        </w:rPr>
        <w:t>9.</w:t>
      </w:r>
      <w:r w:rsidR="00CB41B6">
        <w:rPr>
          <w:rFonts w:ascii="Arial" w:hAnsi="Arial" w:cs="Arial"/>
          <w:b/>
          <w:sz w:val="24"/>
        </w:rPr>
        <w:t>8</w:t>
      </w:r>
      <w:r w:rsidR="00375440">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2"/>
        </w:numPr>
        <w:ind w:hanging="720"/>
        <w:rPr>
          <w:rFonts w:eastAsia="SimSun" w:cs="Arial"/>
          <w:sz w:val="32"/>
          <w:szCs w:val="32"/>
          <w:lang w:val="en-US"/>
        </w:rPr>
      </w:pPr>
      <w:r w:rsidRPr="00604FD7">
        <w:rPr>
          <w:rFonts w:eastAsia="SimSun" w:cs="Arial"/>
          <w:sz w:val="32"/>
          <w:szCs w:val="32"/>
          <w:lang w:val="en-US"/>
        </w:rPr>
        <w:t>Introduction</w:t>
      </w:r>
    </w:p>
    <w:p w14:paraId="674DAFA3" w14:textId="02516626" w:rsidR="00A9226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A44D8B">
        <w:rPr>
          <w:lang w:eastAsia="zh-CN"/>
        </w:rPr>
        <w:t>8</w:t>
      </w:r>
      <w:r w:rsidR="00E44E65" w:rsidRPr="00604FD7">
        <w:rPr>
          <w:lang w:eastAsia="zh-CN"/>
        </w:rPr>
        <w:t xml:space="preserve"> </w:t>
      </w:r>
      <w:r w:rsidR="00355407" w:rsidRPr="00604FD7">
        <w:rPr>
          <w:lang w:eastAsia="zh-CN"/>
        </w:rPr>
        <w:t xml:space="preserve">agenda </w:t>
      </w:r>
      <w:r w:rsidR="00DE0BD4">
        <w:rPr>
          <w:lang w:eastAsia="zh-CN"/>
        </w:rPr>
        <w:t>9.</w:t>
      </w:r>
      <w:r w:rsidR="001F20C1">
        <w:rPr>
          <w:lang w:eastAsia="zh-CN"/>
        </w:rPr>
        <w:t>8</w:t>
      </w:r>
      <w:r w:rsidR="00DE0BD4">
        <w:rPr>
          <w:lang w:eastAsia="zh-CN"/>
        </w:rPr>
        <w:t>.1</w:t>
      </w:r>
      <w:r w:rsidR="00995D0D">
        <w:rPr>
          <w:lang w:eastAsia="zh-CN"/>
        </w:rPr>
        <w:t xml:space="preserve"> regarding </w:t>
      </w:r>
      <w:r w:rsidR="00DE0BD4">
        <w:rPr>
          <w:lang w:eastAsia="zh-CN"/>
        </w:rPr>
        <w:t>validation of channel models for 7 – 24 GHz</w:t>
      </w:r>
      <w:r w:rsidR="00070E8F">
        <w:rPr>
          <w:lang w:eastAsia="zh-CN"/>
        </w:rPr>
        <w:t>.</w:t>
      </w:r>
      <w:r w:rsidR="007860EA">
        <w:rPr>
          <w:lang w:eastAsia="zh-CN"/>
        </w:rPr>
        <w:t xml:space="preserve"> Based on the workplan presented in RAN1 #116-bis, </w:t>
      </w:r>
      <w:r w:rsidR="007860EA" w:rsidRPr="007860EA">
        <w:rPr>
          <w:lang w:eastAsia="zh-CN"/>
        </w:rPr>
        <w:t>R1-2402128</w:t>
      </w:r>
      <w:r w:rsidR="007860EA">
        <w:rPr>
          <w:lang w:eastAsia="zh-CN"/>
        </w:rPr>
        <w:t>, RAN1 should target the following for this meeting.</w:t>
      </w:r>
    </w:p>
    <w:p w14:paraId="3686CD35" w14:textId="31D4BD46" w:rsidR="00AF070A" w:rsidRPr="00B81EF0" w:rsidRDefault="007860EA" w:rsidP="00AF070A">
      <w:pPr>
        <w:spacing w:after="0" w:line="240" w:lineRule="auto"/>
        <w:rPr>
          <w:b/>
          <w:bCs/>
          <w:lang w:eastAsia="zh-CN"/>
        </w:rPr>
      </w:pPr>
      <w:r>
        <w:rPr>
          <w:b/>
          <w:bCs/>
          <w:lang w:eastAsia="zh-CN"/>
        </w:rPr>
        <w:t>RAN1 #11</w:t>
      </w:r>
      <w:r w:rsidR="00AF070A">
        <w:rPr>
          <w:rFonts w:eastAsiaTheme="minorEastAsia" w:hint="eastAsia"/>
          <w:b/>
          <w:bCs/>
          <w:lang w:eastAsia="ko-KR"/>
        </w:rPr>
        <w:t>8</w:t>
      </w:r>
      <w:r>
        <w:rPr>
          <w:b/>
          <w:bCs/>
          <w:lang w:eastAsia="zh-CN"/>
        </w:rPr>
        <w:t xml:space="preserve"> - </w:t>
      </w:r>
      <w:r w:rsidR="00AF070A" w:rsidRPr="00B81EF0">
        <w:rPr>
          <w:b/>
          <w:bCs/>
          <w:lang w:eastAsia="zh-CN"/>
        </w:rPr>
        <w:t>Objective #1</w:t>
      </w:r>
      <w:r w:rsidR="00AF070A">
        <w:rPr>
          <w:b/>
          <w:bCs/>
          <w:lang w:eastAsia="zh-CN"/>
        </w:rPr>
        <w:t xml:space="preserve"> &amp; #2</w:t>
      </w:r>
      <w:r w:rsidR="00AF070A" w:rsidRPr="00B81EF0">
        <w:rPr>
          <w:b/>
          <w:bCs/>
          <w:lang w:eastAsia="zh-CN"/>
        </w:rPr>
        <w:t>:</w:t>
      </w:r>
    </w:p>
    <w:p w14:paraId="6C7B3DA6" w14:textId="77777777" w:rsidR="00AF070A"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64480CCC" w14:textId="77777777" w:rsidR="00326096" w:rsidRDefault="00AF070A" w:rsidP="00AF070A">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For the identified aspects and issues, discuss and study of potential </w:t>
      </w:r>
      <w:r w:rsidRPr="00DA10D0">
        <w:rPr>
          <w:lang w:eastAsia="zh-CN"/>
        </w:rPr>
        <w:t xml:space="preserve">updates of </w:t>
      </w:r>
      <w:r>
        <w:rPr>
          <w:lang w:eastAsia="zh-CN"/>
        </w:rPr>
        <w:t xml:space="preserve">channel </w:t>
      </w:r>
      <w:r w:rsidRPr="00DA10D0">
        <w:rPr>
          <w:lang w:eastAsia="zh-CN"/>
        </w:rPr>
        <w:t>model</w:t>
      </w:r>
      <w:r>
        <w:rPr>
          <w:lang w:eastAsia="zh-CN"/>
        </w:rPr>
        <w:t xml:space="preserve"> based on data.</w:t>
      </w:r>
    </w:p>
    <w:p w14:paraId="6812DACE" w14:textId="12B30ADF" w:rsidR="00326096" w:rsidRPr="00326096" w:rsidRDefault="00AF070A"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w:t>
      </w:r>
      <w:r w:rsidRPr="00DA10D0">
        <w:rPr>
          <w:lang w:eastAsia="zh-CN"/>
        </w:rPr>
        <w:t>the methodology for modelling</w:t>
      </w:r>
      <w:r>
        <w:rPr>
          <w:lang w:eastAsia="zh-CN"/>
        </w:rPr>
        <w:t xml:space="preserve"> updates.</w:t>
      </w:r>
      <w:r w:rsidR="007860EA">
        <w:rPr>
          <w:lang w:eastAsia="zh-CN"/>
        </w:rPr>
        <w:t>.</w:t>
      </w:r>
    </w:p>
    <w:p w14:paraId="22D0CB74" w14:textId="7A5E8C96" w:rsidR="00326096" w:rsidRPr="00B81EF0" w:rsidRDefault="00326096" w:rsidP="00326096">
      <w:pPr>
        <w:spacing w:after="0" w:line="240" w:lineRule="auto"/>
        <w:rPr>
          <w:b/>
          <w:bCs/>
          <w:lang w:eastAsia="zh-CN"/>
        </w:rPr>
      </w:pPr>
      <w:r w:rsidRPr="00326096">
        <w:rPr>
          <w:rFonts w:eastAsiaTheme="minorEastAsia" w:hint="eastAsia"/>
          <w:b/>
          <w:bCs/>
          <w:lang w:eastAsia="ko-KR"/>
        </w:rPr>
        <w:t>RAN1 #118-bis -</w:t>
      </w:r>
      <w:r>
        <w:rPr>
          <w:rFonts w:eastAsiaTheme="minorEastAsia" w:hint="eastAsia"/>
          <w:lang w:eastAsia="ko-KR"/>
        </w:rPr>
        <w:t xml:space="preserve"> </w:t>
      </w:r>
      <w:r w:rsidRPr="00B81EF0">
        <w:rPr>
          <w:b/>
          <w:bCs/>
          <w:lang w:eastAsia="zh-CN"/>
        </w:rPr>
        <w:t>Objective #1</w:t>
      </w:r>
      <w:r>
        <w:rPr>
          <w:b/>
          <w:bCs/>
          <w:lang w:eastAsia="zh-CN"/>
        </w:rPr>
        <w:t xml:space="preserve"> &amp; #2</w:t>
      </w:r>
      <w:r w:rsidRPr="00B81EF0">
        <w:rPr>
          <w:b/>
          <w:bCs/>
          <w:lang w:eastAsia="zh-CN"/>
        </w:rPr>
        <w:t>:</w:t>
      </w:r>
    </w:p>
    <w:p w14:paraId="3F19F6A2"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608B119" w14:textId="77777777"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onclude the methodology</w:t>
      </w:r>
      <w:r>
        <w:rPr>
          <w:lang w:eastAsia="zh-CN"/>
        </w:rPr>
        <w:t xml:space="preserve"> for channel modeling updates.</w:t>
      </w:r>
    </w:p>
    <w:p w14:paraId="6A63CC89" w14:textId="57496731" w:rsidR="00326096" w:rsidRDefault="00326096" w:rsidP="00326096">
      <w:pPr>
        <w:pStyle w:val="ListParagraph"/>
        <w:numPr>
          <w:ilvl w:val="0"/>
          <w:numId w:val="1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w:t>
      </w:r>
      <w:r w:rsidRPr="00DA10D0">
        <w:rPr>
          <w:lang w:eastAsia="zh-CN"/>
        </w:rPr>
        <w:t>ontinu</w:t>
      </w:r>
      <w:r>
        <w:rPr>
          <w:lang w:eastAsia="zh-CN"/>
        </w:rPr>
        <w:t xml:space="preserve">e study of </w:t>
      </w:r>
      <w:r w:rsidRPr="00DA10D0">
        <w:rPr>
          <w:lang w:eastAsia="zh-CN"/>
        </w:rPr>
        <w:t xml:space="preserve">details </w:t>
      </w:r>
      <w:r>
        <w:rPr>
          <w:lang w:eastAsia="zh-CN"/>
        </w:rPr>
        <w:t xml:space="preserve">of required </w:t>
      </w:r>
      <w:r w:rsidRPr="00DA10D0">
        <w:rPr>
          <w:lang w:eastAsia="zh-CN"/>
        </w:rPr>
        <w:t>modeling</w:t>
      </w:r>
      <w:r>
        <w:rPr>
          <w:lang w:eastAsia="zh-CN"/>
        </w:rPr>
        <w:t xml:space="preserve"> updates.</w:t>
      </w:r>
    </w:p>
    <w:p w14:paraId="2FB6ED93" w14:textId="77777777" w:rsidR="00326096" w:rsidRPr="00326096" w:rsidRDefault="00326096" w:rsidP="00326096">
      <w:pPr>
        <w:suppressAutoHyphens w:val="0"/>
        <w:autoSpaceDE w:val="0"/>
        <w:autoSpaceDN w:val="0"/>
        <w:adjustRightInd w:val="0"/>
        <w:spacing w:line="240" w:lineRule="auto"/>
        <w:contextualSpacing/>
        <w:textAlignment w:val="baseline"/>
        <w:rPr>
          <w:rFonts w:eastAsiaTheme="minorEastAsia"/>
          <w:lang w:eastAsia="ko-KR"/>
        </w:rPr>
      </w:pP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328"/>
        <w:gridCol w:w="2638"/>
        <w:gridCol w:w="5576"/>
      </w:tblGrid>
      <w:tr w:rsidR="00AC0331" w:rsidRPr="00AC0331" w14:paraId="508C0788" w14:textId="77777777" w:rsidTr="006C5DA7">
        <w:trPr>
          <w:trHeight w:val="247"/>
        </w:trPr>
        <w:tc>
          <w:tcPr>
            <w:tcW w:w="2328" w:type="dxa"/>
            <w:shd w:val="clear" w:color="auto" w:fill="BFBFBF" w:themeFill="background1" w:themeFillShade="BF"/>
          </w:tcPr>
          <w:p w14:paraId="11D64BB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6522649E"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37AFEC0" w14:textId="77777777" w:rsidR="00AC0331" w:rsidRPr="000D595B" w:rsidRDefault="00AC0331" w:rsidP="00E739D0">
            <w:pPr>
              <w:pStyle w:val="BodyText"/>
              <w:spacing w:before="0" w:after="0" w:line="240" w:lineRule="auto"/>
              <w:rPr>
                <w:rFonts w:ascii="Times New Roman" w:eastAsiaTheme="minorEastAsia" w:hAnsi="Times New Roman"/>
                <w:b/>
                <w:bCs/>
                <w:szCs w:val="20"/>
                <w:lang w:eastAsia="ko-KR"/>
              </w:rPr>
            </w:pPr>
            <w:r w:rsidRPr="000D595B">
              <w:rPr>
                <w:rFonts w:ascii="Times New Roman" w:eastAsiaTheme="minorEastAsia" w:hAnsi="Times New Roman"/>
                <w:b/>
                <w:bCs/>
                <w:szCs w:val="20"/>
                <w:lang w:eastAsia="ko-KR"/>
              </w:rPr>
              <w:t>Moderator Notes</w:t>
            </w:r>
          </w:p>
        </w:tc>
      </w:tr>
      <w:tr w:rsidR="00A57E3B" w:rsidRPr="00AC0331" w14:paraId="0CE79A22" w14:textId="77777777" w:rsidTr="006C5DA7">
        <w:trPr>
          <w:trHeight w:val="247"/>
        </w:trPr>
        <w:tc>
          <w:tcPr>
            <w:tcW w:w="2328" w:type="dxa"/>
            <w:shd w:val="clear" w:color="auto" w:fill="FFFFFF" w:themeFill="background1"/>
          </w:tcPr>
          <w:p w14:paraId="2709C8F2" w14:textId="41241F7D"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D6EABE7" w14:textId="04A821C4" w:rsidR="00A57E3B" w:rsidRPr="000D595B"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9C59B67" w14:textId="3E130B87" w:rsidR="00A57E3B" w:rsidRPr="000D595B" w:rsidRDefault="00A57E3B" w:rsidP="00A57E3B">
            <w:pPr>
              <w:pStyle w:val="BodyText"/>
              <w:spacing w:before="0" w:after="0" w:line="240" w:lineRule="auto"/>
              <w:rPr>
                <w:rFonts w:ascii="Times New Roman" w:eastAsiaTheme="minorEastAsia" w:hAnsi="Times New Roman"/>
                <w:b/>
                <w:bCs/>
                <w:szCs w:val="20"/>
                <w:lang w:eastAsia="ko-KR"/>
              </w:rPr>
            </w:pPr>
          </w:p>
        </w:tc>
      </w:tr>
      <w:tr w:rsidR="00A57E3B" w:rsidRPr="00AC0331" w14:paraId="7A1CF411" w14:textId="77777777" w:rsidTr="006C5DA7">
        <w:trPr>
          <w:trHeight w:val="247"/>
        </w:trPr>
        <w:tc>
          <w:tcPr>
            <w:tcW w:w="2328" w:type="dxa"/>
            <w:shd w:val="clear" w:color="auto" w:fill="FFFFFF" w:themeFill="background1"/>
          </w:tcPr>
          <w:p w14:paraId="0B4C6415" w14:textId="1793996C"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CA82384" w14:textId="21D8DC9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0872603" w14:textId="77777777" w:rsidTr="006C5DA7">
        <w:trPr>
          <w:trHeight w:val="256"/>
        </w:trPr>
        <w:tc>
          <w:tcPr>
            <w:tcW w:w="2328" w:type="dxa"/>
            <w:shd w:val="clear" w:color="auto" w:fill="FFFFFF" w:themeFill="background1"/>
          </w:tcPr>
          <w:p w14:paraId="758C4C1C" w14:textId="6465A09C" w:rsidR="00FC1E55" w:rsidRPr="00AC0331" w:rsidRDefault="00FC1E55" w:rsidP="00A57E3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250BF77" w14:textId="147194C9"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CE044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3AC7726" w14:textId="77777777" w:rsidTr="006C5DA7">
        <w:trPr>
          <w:trHeight w:val="247"/>
        </w:trPr>
        <w:tc>
          <w:tcPr>
            <w:tcW w:w="2328" w:type="dxa"/>
            <w:shd w:val="clear" w:color="auto" w:fill="FFFFFF" w:themeFill="background1"/>
          </w:tcPr>
          <w:p w14:paraId="3823D0F6" w14:textId="149650D5"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1142F74" w14:textId="29CF665A"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0E6D56ED" w14:textId="77777777" w:rsidR="00A57E3B" w:rsidRPr="00AC0331" w:rsidRDefault="00A57E3B" w:rsidP="000D595B">
            <w:pPr>
              <w:pStyle w:val="BodyText"/>
              <w:spacing w:before="0" w:after="0" w:line="240" w:lineRule="auto"/>
              <w:rPr>
                <w:rFonts w:ascii="Times New Roman" w:eastAsiaTheme="minorEastAsia" w:hAnsi="Times New Roman"/>
                <w:szCs w:val="20"/>
                <w:lang w:eastAsia="ko-KR"/>
              </w:rPr>
            </w:pPr>
          </w:p>
        </w:tc>
      </w:tr>
      <w:tr w:rsidR="000D595B" w:rsidRPr="00AC0331" w14:paraId="2966BD2C" w14:textId="77777777" w:rsidTr="006C5DA7">
        <w:trPr>
          <w:trHeight w:val="247"/>
        </w:trPr>
        <w:tc>
          <w:tcPr>
            <w:tcW w:w="2328" w:type="dxa"/>
            <w:shd w:val="clear" w:color="auto" w:fill="FFFFFF" w:themeFill="background1"/>
          </w:tcPr>
          <w:p w14:paraId="36DF9AF4" w14:textId="65A7AF74"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B48476D"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EE8F0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7559DF5B" w14:textId="77777777" w:rsidTr="006C5DA7">
        <w:trPr>
          <w:trHeight w:val="247"/>
        </w:trPr>
        <w:tc>
          <w:tcPr>
            <w:tcW w:w="2328" w:type="dxa"/>
            <w:shd w:val="clear" w:color="auto" w:fill="FFFFFF" w:themeFill="background1"/>
          </w:tcPr>
          <w:p w14:paraId="372814DB" w14:textId="6D02D832"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B4E91C"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5F840F"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104F79A" w14:textId="77777777" w:rsidTr="006C5DA7">
        <w:trPr>
          <w:trHeight w:val="247"/>
        </w:trPr>
        <w:tc>
          <w:tcPr>
            <w:tcW w:w="2328" w:type="dxa"/>
            <w:shd w:val="clear" w:color="auto" w:fill="FFFFFF" w:themeFill="background1"/>
          </w:tcPr>
          <w:p w14:paraId="7794A2CE" w14:textId="212CD4F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C36B512"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9CD38B2"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192D068A" w14:textId="77777777" w:rsidTr="006C5DA7">
        <w:trPr>
          <w:trHeight w:val="247"/>
        </w:trPr>
        <w:tc>
          <w:tcPr>
            <w:tcW w:w="2328" w:type="dxa"/>
            <w:shd w:val="clear" w:color="auto" w:fill="FFFFFF" w:themeFill="background1"/>
          </w:tcPr>
          <w:p w14:paraId="16865209" w14:textId="4FF23F93"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A05EAD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00E8C67"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5BA97EB7" w14:textId="77777777" w:rsidTr="006C5DA7">
        <w:trPr>
          <w:trHeight w:val="256"/>
        </w:trPr>
        <w:tc>
          <w:tcPr>
            <w:tcW w:w="2328" w:type="dxa"/>
            <w:shd w:val="clear" w:color="auto" w:fill="FFFFFF" w:themeFill="background1"/>
          </w:tcPr>
          <w:p w14:paraId="33D73A2A" w14:textId="1B7DC751"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2DF2D5B"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6DBDC91"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0D595B" w:rsidRPr="00AC0331" w14:paraId="0A083E15" w14:textId="77777777" w:rsidTr="006C5DA7">
        <w:trPr>
          <w:trHeight w:val="247"/>
        </w:trPr>
        <w:tc>
          <w:tcPr>
            <w:tcW w:w="2328" w:type="dxa"/>
            <w:shd w:val="clear" w:color="auto" w:fill="FFFFFF" w:themeFill="background1"/>
          </w:tcPr>
          <w:p w14:paraId="3BD7259C" w14:textId="43542AE5"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7CA9974" w14:textId="77777777" w:rsidR="000D595B" w:rsidRDefault="000D595B" w:rsidP="000D595B">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26DD16E" w14:textId="77777777" w:rsidR="000D595B" w:rsidRPr="00AC0331" w:rsidRDefault="000D595B" w:rsidP="000D595B">
            <w:pPr>
              <w:pStyle w:val="BodyText"/>
              <w:spacing w:before="0" w:after="0" w:line="240" w:lineRule="auto"/>
              <w:rPr>
                <w:rFonts w:ascii="Times New Roman" w:eastAsiaTheme="minorEastAsia" w:hAnsi="Times New Roman"/>
                <w:szCs w:val="20"/>
                <w:lang w:eastAsia="ko-KR"/>
              </w:rPr>
            </w:pPr>
          </w:p>
        </w:tc>
      </w:tr>
      <w:tr w:rsidR="003643FF" w:rsidRPr="00AC0331" w14:paraId="5589F8F9" w14:textId="77777777" w:rsidTr="006C5DA7">
        <w:trPr>
          <w:trHeight w:val="247"/>
        </w:trPr>
        <w:tc>
          <w:tcPr>
            <w:tcW w:w="2328" w:type="dxa"/>
            <w:shd w:val="clear" w:color="auto" w:fill="FFFFFF" w:themeFill="background1"/>
          </w:tcPr>
          <w:p w14:paraId="4EE5B1C9" w14:textId="0EFE5D13"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5CE25092" w14:textId="77777777" w:rsidR="003643FF" w:rsidRDefault="003643FF" w:rsidP="003643FF">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7139E819" w14:textId="77777777" w:rsidR="003643FF" w:rsidRPr="00AC0331" w:rsidRDefault="003643FF" w:rsidP="003643FF">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7D8D1218" w:rsidR="00EF5F8F" w:rsidRPr="00031682" w:rsidRDefault="00730E9E" w:rsidP="00EF5F8F">
      <w:pPr>
        <w:pStyle w:val="Heading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0164D9">
        <w:rPr>
          <w:rFonts w:eastAsia="SimSun"/>
          <w:lang w:val="en-US" w:eastAsia="zh-CN"/>
        </w:rPr>
        <w:t>General Proposals</w:t>
      </w:r>
    </w:p>
    <w:tbl>
      <w:tblPr>
        <w:tblStyle w:val="TableGrid"/>
        <w:tblW w:w="0" w:type="auto"/>
        <w:tblLook w:val="04A0" w:firstRow="1" w:lastRow="0" w:firstColumn="1" w:lastColumn="0" w:noHBand="0" w:noVBand="1"/>
      </w:tblPr>
      <w:tblGrid>
        <w:gridCol w:w="1633"/>
        <w:gridCol w:w="9007"/>
      </w:tblGrid>
      <w:tr w:rsidR="00EF5F8F" w:rsidRPr="00223A5B" w14:paraId="1803465C" w14:textId="77777777" w:rsidTr="006C5DA7">
        <w:trPr>
          <w:trHeight w:val="313"/>
        </w:trPr>
        <w:tc>
          <w:tcPr>
            <w:tcW w:w="1633" w:type="dxa"/>
            <w:shd w:val="clear" w:color="auto" w:fill="DEEAF6" w:themeFill="accent5" w:themeFillTint="33"/>
          </w:tcPr>
          <w:p w14:paraId="431F008D"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Company</w:t>
            </w:r>
          </w:p>
        </w:tc>
        <w:tc>
          <w:tcPr>
            <w:tcW w:w="9007" w:type="dxa"/>
            <w:shd w:val="clear" w:color="auto" w:fill="DEEAF6" w:themeFill="accent5" w:themeFillTint="33"/>
          </w:tcPr>
          <w:p w14:paraId="1764FB24" w14:textId="77777777" w:rsidR="00EF5F8F" w:rsidRPr="002C3991" w:rsidRDefault="00EF5F8F" w:rsidP="002C3991">
            <w:pPr>
              <w:pStyle w:val="BodyText"/>
              <w:spacing w:before="0" w:after="0" w:line="240" w:lineRule="auto"/>
              <w:rPr>
                <w:rFonts w:ascii="Times New Roman" w:hAnsi="Times New Roman"/>
                <w:b/>
                <w:bCs/>
                <w:szCs w:val="20"/>
                <w:lang w:eastAsia="zh-CN"/>
              </w:rPr>
            </w:pPr>
            <w:r w:rsidRPr="002C3991">
              <w:rPr>
                <w:rFonts w:ascii="Times New Roman" w:hAnsi="Times New Roman"/>
                <w:b/>
                <w:bCs/>
                <w:szCs w:val="20"/>
                <w:lang w:eastAsia="zh-CN"/>
              </w:rPr>
              <w:t>Proposals &amp; Observations</w:t>
            </w:r>
          </w:p>
        </w:tc>
      </w:tr>
      <w:tr w:rsidR="00525C51" w:rsidRPr="00223A5B" w14:paraId="291FF977" w14:textId="77777777" w:rsidTr="001C01C9">
        <w:trPr>
          <w:trHeight w:val="1564"/>
        </w:trPr>
        <w:tc>
          <w:tcPr>
            <w:tcW w:w="1633" w:type="dxa"/>
            <w:vAlign w:val="center"/>
          </w:tcPr>
          <w:p w14:paraId="55E7894C" w14:textId="1AF9CFE9" w:rsidR="00525C51" w:rsidRPr="002C3991" w:rsidRDefault="002D5B7B" w:rsidP="001C01C9">
            <w:pPr>
              <w:spacing w:before="0" w:after="0" w:line="240" w:lineRule="auto"/>
              <w:jc w:val="left"/>
            </w:pPr>
            <w:r>
              <w:lastRenderedPageBreak/>
              <w:t>[7] vivo</w:t>
            </w:r>
          </w:p>
        </w:tc>
        <w:tc>
          <w:tcPr>
            <w:tcW w:w="9007" w:type="dxa"/>
          </w:tcPr>
          <w:p w14:paraId="7CA9CF18" w14:textId="32B5CBD6" w:rsidR="002D5B7B" w:rsidRDefault="002F764C" w:rsidP="002F764C">
            <w:pPr>
              <w:spacing w:before="0" w:after="0" w:line="240" w:lineRule="auto"/>
              <w:rPr>
                <w:rFonts w:eastAsia="MS Mincho"/>
              </w:rPr>
            </w:pPr>
            <w:bookmarkStart w:id="1" w:name="_Hlk165571647"/>
            <w:r w:rsidRPr="002F764C">
              <w:rPr>
                <w:rFonts w:eastAsia="MS Mincho"/>
                <w:b/>
                <w:bCs/>
              </w:rPr>
              <w:t>Proposal 1:</w:t>
            </w:r>
            <w:r>
              <w:rPr>
                <w:rFonts w:eastAsia="MS Mincho"/>
              </w:rPr>
              <w:t xml:space="preserve"> </w:t>
            </w:r>
            <w:r w:rsidR="002D5B7B" w:rsidRPr="002F764C">
              <w:rPr>
                <w:rFonts w:eastAsia="MS Mincho"/>
              </w:rPr>
              <w:t>RAN1 studies how to judge whether to update the channel modeling based on the experiment results from different components.</w:t>
            </w:r>
            <w:bookmarkEnd w:id="1"/>
          </w:p>
          <w:p w14:paraId="650EA2FE" w14:textId="77777777" w:rsidR="002F764C" w:rsidRPr="002F764C" w:rsidRDefault="002F764C" w:rsidP="002F764C">
            <w:pPr>
              <w:spacing w:before="0" w:after="0" w:line="240" w:lineRule="auto"/>
              <w:rPr>
                <w:rFonts w:eastAsia="MS Mincho"/>
                <w:lang w:eastAsia="ja-JP"/>
              </w:rPr>
            </w:pPr>
          </w:p>
          <w:p w14:paraId="2E8B17E2" w14:textId="599BA43F" w:rsidR="00A1064C" w:rsidRPr="002F764C" w:rsidRDefault="002F764C" w:rsidP="002F764C">
            <w:pPr>
              <w:spacing w:before="0" w:after="0" w:line="240" w:lineRule="auto"/>
              <w:rPr>
                <w:rFonts w:eastAsia="MS Mincho"/>
                <w:lang w:eastAsia="ja-JP"/>
              </w:rPr>
            </w:pPr>
            <w:bookmarkStart w:id="2" w:name="_Ref166135731"/>
            <w:r w:rsidRPr="002F764C">
              <w:rPr>
                <w:rFonts w:eastAsia="MS Mincho"/>
                <w:b/>
                <w:bCs/>
              </w:rPr>
              <w:t>Proposal 2:</w:t>
            </w:r>
            <w:r>
              <w:rPr>
                <w:rFonts w:eastAsia="MS Mincho"/>
              </w:rPr>
              <w:t xml:space="preserve"> </w:t>
            </w:r>
            <w:r w:rsidR="002D5B7B" w:rsidRPr="002F764C">
              <w:rPr>
                <w:rFonts w:eastAsia="MS Mincho"/>
              </w:rPr>
              <w:t>RAN1 studies how to update the channel modeling to meet the continuity at the frequency boundary of 7GHz and 24GHz</w:t>
            </w:r>
            <w:r w:rsidR="002D5B7B" w:rsidRPr="002F764C">
              <w:rPr>
                <w:rFonts w:eastAsia="MS Mincho" w:hint="eastAsia"/>
                <w:lang w:eastAsia="ja-JP"/>
              </w:rPr>
              <w:t>.</w:t>
            </w:r>
            <w:bookmarkEnd w:id="2"/>
          </w:p>
        </w:tc>
      </w:tr>
      <w:tr w:rsidR="00525C51" w:rsidRPr="00223A5B" w14:paraId="22ABAA3C" w14:textId="77777777" w:rsidTr="001C01C9">
        <w:trPr>
          <w:trHeight w:val="951"/>
        </w:trPr>
        <w:tc>
          <w:tcPr>
            <w:tcW w:w="1633" w:type="dxa"/>
            <w:vAlign w:val="center"/>
          </w:tcPr>
          <w:p w14:paraId="4499D2BB" w14:textId="61A2BB58" w:rsidR="00525C51" w:rsidRPr="002C3991" w:rsidRDefault="00E25E63" w:rsidP="001C01C9">
            <w:pPr>
              <w:spacing w:before="0" w:after="0" w:line="240" w:lineRule="auto"/>
              <w:jc w:val="left"/>
            </w:pPr>
            <w:r>
              <w:t>[12] Nvidia</w:t>
            </w:r>
          </w:p>
        </w:tc>
        <w:tc>
          <w:tcPr>
            <w:tcW w:w="9007" w:type="dxa"/>
          </w:tcPr>
          <w:p w14:paraId="3AF9FA9B" w14:textId="77777777" w:rsidR="00E25E63" w:rsidRPr="002F764C" w:rsidRDefault="00E25E63" w:rsidP="002F764C">
            <w:pPr>
              <w:spacing w:before="0" w:after="0" w:line="240" w:lineRule="auto"/>
            </w:pPr>
            <w:r w:rsidRPr="002F764C">
              <w:rPr>
                <w:b/>
                <w:bCs/>
              </w:rPr>
              <w:t>Observation 1:</w:t>
            </w:r>
            <w:r w:rsidRPr="002F764C">
              <w:t xml:space="preserve"> Wireless channel modelling needs to provide consistency and, above all, a correct representation of the frequency, spatial, and temporal correlation across base stations, devices, and objects in the environment.</w:t>
            </w:r>
          </w:p>
          <w:p w14:paraId="230FEBC5" w14:textId="77777777" w:rsidR="00E25E63" w:rsidRPr="002F764C" w:rsidRDefault="00E25E63" w:rsidP="002F764C">
            <w:pPr>
              <w:spacing w:before="0" w:after="0" w:line="240" w:lineRule="auto"/>
            </w:pPr>
            <w:r w:rsidRPr="002F764C">
              <w:rPr>
                <w:b/>
                <w:bCs/>
              </w:rPr>
              <w:t>Observation 2:</w:t>
            </w:r>
            <w:r w:rsidRPr="002F764C">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36B7D4EF" w14:textId="77777777" w:rsidR="003B5DE8" w:rsidRDefault="003B5DE8" w:rsidP="002F764C">
            <w:pPr>
              <w:spacing w:before="0" w:after="0" w:line="240" w:lineRule="auto"/>
              <w:rPr>
                <w:b/>
                <w:bCs/>
              </w:rPr>
            </w:pPr>
            <w:bookmarkStart w:id="3" w:name="_Hlk157614714"/>
          </w:p>
          <w:p w14:paraId="34D4A7C7" w14:textId="3A82605E" w:rsidR="00E25E63" w:rsidRPr="002F764C" w:rsidRDefault="00E25E63" w:rsidP="002F764C">
            <w:pPr>
              <w:spacing w:before="0" w:after="0" w:line="240" w:lineRule="auto"/>
            </w:pPr>
            <w:r w:rsidRPr="002F764C">
              <w:rPr>
                <w:b/>
                <w:bCs/>
              </w:rPr>
              <w:t>Observation 3:</w:t>
            </w:r>
            <w:r w:rsidRPr="002F764C">
              <w:t xml:space="preserve"> Task Group IEEE 802.11bf has embraced ray tracing based channel model for WiFi sensing.</w:t>
            </w:r>
          </w:p>
          <w:bookmarkEnd w:id="3"/>
          <w:p w14:paraId="1BEEFD91" w14:textId="77777777" w:rsidR="003B5DE8" w:rsidRDefault="003B5DE8" w:rsidP="002F764C">
            <w:pPr>
              <w:spacing w:before="0" w:after="0" w:line="240" w:lineRule="auto"/>
              <w:rPr>
                <w:b/>
                <w:bCs/>
              </w:rPr>
            </w:pPr>
          </w:p>
          <w:p w14:paraId="2EBCCCE4" w14:textId="4FDE3DA0" w:rsidR="00E25E63" w:rsidRPr="002F764C" w:rsidRDefault="00E25E63" w:rsidP="002F764C">
            <w:pPr>
              <w:spacing w:before="0" w:after="0" w:line="240" w:lineRule="auto"/>
            </w:pPr>
            <w:r w:rsidRPr="002F764C">
              <w:rPr>
                <w:b/>
                <w:bCs/>
              </w:rPr>
              <w:t>Observation 4:</w:t>
            </w:r>
            <w:r w:rsidRPr="002F764C">
              <w:t xml:space="preserve"> Ray tracing simulations offer a valuable complement by providing cost-effective, controlled, and flexible tools for studying signal propagation characteristics in diverse scenarios.</w:t>
            </w:r>
          </w:p>
          <w:p w14:paraId="405D2196" w14:textId="77777777" w:rsidR="003B5DE8" w:rsidRDefault="003B5DE8" w:rsidP="002F764C">
            <w:pPr>
              <w:spacing w:before="0" w:after="0" w:line="240" w:lineRule="auto"/>
              <w:rPr>
                <w:b/>
                <w:bCs/>
              </w:rPr>
            </w:pPr>
          </w:p>
          <w:p w14:paraId="5C361AB6" w14:textId="58689D08" w:rsidR="00ED785C" w:rsidRPr="002F764C" w:rsidRDefault="00E25E63" w:rsidP="002F764C">
            <w:pPr>
              <w:spacing w:before="0" w:after="0" w:line="240" w:lineRule="auto"/>
            </w:pPr>
            <w:r w:rsidRPr="002F764C">
              <w:rPr>
                <w:b/>
                <w:bCs/>
              </w:rPr>
              <w:t>Proposal 1:</w:t>
            </w:r>
            <w:r w:rsidRPr="002F764C">
              <w:t xml:space="preserve"> Complement field measurements with ray tracing simulations to validate the channel model of TR38.901 at least for 7-24 GHz.</w:t>
            </w:r>
          </w:p>
        </w:tc>
      </w:tr>
      <w:tr w:rsidR="000164D9" w:rsidRPr="00223A5B" w14:paraId="124AF570" w14:textId="77777777" w:rsidTr="001C01C9">
        <w:trPr>
          <w:trHeight w:val="196"/>
        </w:trPr>
        <w:tc>
          <w:tcPr>
            <w:tcW w:w="1633" w:type="dxa"/>
            <w:vAlign w:val="center"/>
          </w:tcPr>
          <w:p w14:paraId="3D88DA90" w14:textId="24829FBD" w:rsidR="000164D9" w:rsidRPr="002C3991" w:rsidRDefault="00E25E63" w:rsidP="001C01C9">
            <w:pPr>
              <w:spacing w:before="0" w:after="0" w:line="240" w:lineRule="auto"/>
              <w:jc w:val="left"/>
            </w:pPr>
            <w:r>
              <w:t>[13] Samsung</w:t>
            </w:r>
          </w:p>
        </w:tc>
        <w:tc>
          <w:tcPr>
            <w:tcW w:w="9007" w:type="dxa"/>
          </w:tcPr>
          <w:p w14:paraId="4236D5E0" w14:textId="7972C921" w:rsidR="00E25E63" w:rsidRPr="00F82C5F" w:rsidRDefault="00F82C5F" w:rsidP="00F82C5F">
            <w:pPr>
              <w:spacing w:before="0" w:after="0" w:line="240" w:lineRule="auto"/>
            </w:pPr>
            <w:r w:rsidRPr="00F82C5F">
              <w:rPr>
                <w:b/>
                <w:bCs/>
              </w:rPr>
              <w:t>Observation 1:</w:t>
            </w:r>
            <w:r>
              <w:t xml:space="preserve"> </w:t>
            </w:r>
            <w:r w:rsidR="00E25E63" w:rsidRPr="00F82C5F">
              <w:t>When examining frequency dependent properties of channel parameter, dynamic range of the measured data affect to results</w:t>
            </w:r>
          </w:p>
          <w:p w14:paraId="0E226425" w14:textId="77777777" w:rsidR="003B5DE8" w:rsidRDefault="003B5DE8" w:rsidP="00F82C5F">
            <w:pPr>
              <w:spacing w:before="0" w:after="0" w:line="240" w:lineRule="auto"/>
              <w:rPr>
                <w:b/>
                <w:bCs/>
              </w:rPr>
            </w:pPr>
          </w:p>
          <w:p w14:paraId="4635A014" w14:textId="44A87878" w:rsidR="00D713B8" w:rsidRPr="00F82C5F" w:rsidRDefault="002F764C" w:rsidP="00F82C5F">
            <w:pPr>
              <w:spacing w:before="0" w:after="0" w:line="240" w:lineRule="auto"/>
            </w:pPr>
            <w:r w:rsidRPr="00F82C5F">
              <w:rPr>
                <w:b/>
                <w:bCs/>
              </w:rPr>
              <w:t>Proposal 1:</w:t>
            </w:r>
            <w:r w:rsidRPr="00F82C5F">
              <w:t xml:space="preserve"> </w:t>
            </w:r>
            <w:r w:rsidR="00E25E63" w:rsidRPr="00F82C5F">
              <w:t>RAN1 discuss whether/how to apply dynamic range when it comes to frequency dependent properties for channel parameter</w:t>
            </w:r>
          </w:p>
        </w:tc>
      </w:tr>
      <w:tr w:rsidR="0041203C" w:rsidRPr="00223A5B" w14:paraId="2B7B9896" w14:textId="77777777" w:rsidTr="001C01C9">
        <w:trPr>
          <w:trHeight w:val="2504"/>
        </w:trPr>
        <w:tc>
          <w:tcPr>
            <w:tcW w:w="1633" w:type="dxa"/>
            <w:vAlign w:val="center"/>
          </w:tcPr>
          <w:p w14:paraId="37E6D731" w14:textId="6443DBFE" w:rsidR="0041203C" w:rsidRPr="002C3991" w:rsidRDefault="00AD599F" w:rsidP="001C01C9">
            <w:pPr>
              <w:spacing w:before="0" w:after="0" w:line="240" w:lineRule="auto"/>
              <w:jc w:val="left"/>
            </w:pPr>
            <w:r>
              <w:t>[17] AT&amp;T</w:t>
            </w:r>
          </w:p>
        </w:tc>
        <w:tc>
          <w:tcPr>
            <w:tcW w:w="9007" w:type="dxa"/>
            <w:vAlign w:val="center"/>
          </w:tcPr>
          <w:p w14:paraId="1A5B8A6C" w14:textId="77777777" w:rsidR="00AD599F" w:rsidRPr="00F82C5F" w:rsidRDefault="00AD599F" w:rsidP="00F82C5F">
            <w:pPr>
              <w:spacing w:before="0" w:after="0" w:line="240" w:lineRule="auto"/>
              <w:rPr>
                <w:lang w:val="en-GB" w:eastAsia="zh-CN"/>
              </w:rPr>
            </w:pPr>
            <w:r w:rsidRPr="00F82C5F">
              <w:rPr>
                <w:b/>
                <w:bCs/>
                <w:lang w:val="en-GB" w:eastAsia="zh-CN"/>
              </w:rPr>
              <w:t>Observation 12:</w:t>
            </w:r>
            <w:r w:rsidRPr="00F82C5F">
              <w:rPr>
                <w:lang w:val="en-GB" w:eastAsia="zh-CN"/>
              </w:rPr>
              <w:t xml:space="preserve"> Coupling loss and geometry SINR distributions are not enough to evaluate the necessity of channel model changes. </w:t>
            </w:r>
          </w:p>
          <w:p w14:paraId="7297CD36" w14:textId="77777777" w:rsidR="003B5DE8" w:rsidRDefault="003B5DE8" w:rsidP="00F82C5F">
            <w:pPr>
              <w:spacing w:before="0" w:after="0" w:line="240" w:lineRule="auto"/>
              <w:rPr>
                <w:b/>
                <w:bCs/>
                <w:lang w:val="en-GB" w:eastAsia="zh-CN"/>
              </w:rPr>
            </w:pPr>
          </w:p>
          <w:p w14:paraId="44DA2155" w14:textId="1811813D" w:rsidR="00AD599F" w:rsidRPr="00F82C5F" w:rsidRDefault="00AD599F" w:rsidP="00F82C5F">
            <w:pPr>
              <w:spacing w:before="0" w:after="0" w:line="240" w:lineRule="auto"/>
              <w:rPr>
                <w:lang w:val="en-GB" w:eastAsia="zh-CN"/>
              </w:rPr>
            </w:pPr>
            <w:r w:rsidRPr="00F82C5F">
              <w:rPr>
                <w:b/>
                <w:bCs/>
                <w:lang w:val="en-GB" w:eastAsia="zh-CN"/>
              </w:rPr>
              <w:t>Observation 13:</w:t>
            </w:r>
            <w:r w:rsidRPr="00F82C5F">
              <w:rPr>
                <w:lang w:val="en-GB" w:eastAsia="zh-CN"/>
              </w:rPr>
              <w:t xml:space="preserve"> Variation in the statistics in random variables may not be enough to evaluate the necessity of channel model changes</w:t>
            </w:r>
          </w:p>
          <w:p w14:paraId="0F53AC9B" w14:textId="77777777" w:rsidR="003B5DE8" w:rsidRDefault="003B5DE8" w:rsidP="00F82C5F">
            <w:pPr>
              <w:spacing w:before="0" w:after="0" w:line="240" w:lineRule="auto"/>
              <w:rPr>
                <w:b/>
                <w:bCs/>
                <w:lang w:val="en-GB" w:eastAsia="zh-CN"/>
              </w:rPr>
            </w:pPr>
          </w:p>
          <w:p w14:paraId="2DDA51A9" w14:textId="59403590" w:rsidR="00E25E63" w:rsidRPr="00F82C5F" w:rsidRDefault="00AD599F" w:rsidP="00F82C5F">
            <w:pPr>
              <w:spacing w:before="0" w:after="0" w:line="240" w:lineRule="auto"/>
              <w:rPr>
                <w:lang w:val="en-GB" w:eastAsia="zh-CN"/>
              </w:rPr>
            </w:pPr>
            <w:r w:rsidRPr="00F82C5F">
              <w:rPr>
                <w:b/>
                <w:bCs/>
                <w:lang w:val="en-GB" w:eastAsia="zh-CN"/>
              </w:rPr>
              <w:t>Proposal 3:</w:t>
            </w:r>
            <w:r w:rsidRPr="00F82C5F">
              <w:rPr>
                <w:lang w:val="en-GB" w:eastAsia="zh-CN"/>
              </w:rPr>
              <w:t xml:space="preserve"> Companies to agree on essential KPIs that may affect the system design and performance to evaluate the necessity of channel model changes.</w:t>
            </w:r>
          </w:p>
        </w:tc>
      </w:tr>
    </w:tbl>
    <w:p w14:paraId="4630B977" w14:textId="77777777" w:rsidR="00EF5F8F" w:rsidRDefault="00EF5F8F" w:rsidP="00EF5F8F"/>
    <w:p w14:paraId="5647D622" w14:textId="77777777" w:rsidR="00EF5F8F" w:rsidRPr="00386933" w:rsidRDefault="00EF5F8F" w:rsidP="00CC1A77">
      <w:pPr>
        <w:pStyle w:val="Heading4"/>
        <w:rPr>
          <w:rFonts w:eastAsia="SimSun"/>
          <w:lang w:eastAsia="zh-CN"/>
        </w:rPr>
      </w:pPr>
      <w:r w:rsidRPr="00FE11E4">
        <w:rPr>
          <w:rFonts w:eastAsia="SimSun"/>
          <w:lang w:eastAsia="zh-CN"/>
        </w:rPr>
        <w:t>Summary of Issues</w:t>
      </w:r>
    </w:p>
    <w:p w14:paraId="57C866D0" w14:textId="6CF0D880" w:rsidR="00F94201" w:rsidRDefault="00F94201" w:rsidP="00EF5F8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261993AB" w14:textId="77777777" w:rsidR="00F94201" w:rsidRDefault="00F94201" w:rsidP="00EF5F8F">
      <w:pPr>
        <w:pStyle w:val="BodyText"/>
        <w:spacing w:after="0"/>
        <w:rPr>
          <w:rFonts w:ascii="Times New Roman" w:eastAsiaTheme="minorEastAsia" w:hAnsi="Times New Roman"/>
          <w:szCs w:val="20"/>
          <w:lang w:eastAsia="ko-KR"/>
        </w:rPr>
      </w:pPr>
    </w:p>
    <w:p w14:paraId="3FDD1A7D" w14:textId="77777777" w:rsidR="00EE5325" w:rsidRDefault="00EE5325" w:rsidP="00EF5F8F">
      <w:pPr>
        <w:pStyle w:val="BodyText"/>
        <w:spacing w:after="0"/>
        <w:rPr>
          <w:rFonts w:ascii="Times New Roman" w:eastAsiaTheme="minorEastAsia" w:hAnsi="Times New Roman"/>
          <w:szCs w:val="20"/>
          <w:lang w:eastAsia="ko-KR"/>
        </w:rPr>
      </w:pPr>
    </w:p>
    <w:p w14:paraId="7EC85C02" w14:textId="358A77CB" w:rsidR="00EE5325" w:rsidRDefault="00EE5325" w:rsidP="00EE5325">
      <w:pPr>
        <w:pStyle w:val="Heading4"/>
        <w:rPr>
          <w:rFonts w:eastAsia="SimSun"/>
          <w:lang w:eastAsia="zh-CN"/>
        </w:rPr>
      </w:pPr>
      <w:r w:rsidRPr="00EE5325">
        <w:rPr>
          <w:rFonts w:eastAsia="SimSun"/>
          <w:lang w:eastAsia="zh-CN"/>
        </w:rPr>
        <w:t>Round #1 Discussion</w:t>
      </w:r>
    </w:p>
    <w:p w14:paraId="514FF8D0" w14:textId="30A377F3" w:rsidR="00EE5325" w:rsidRPr="00EE5325" w:rsidRDefault="00EE5325" w:rsidP="00EE5325">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EE5325" w14:paraId="09A5E124" w14:textId="77777777" w:rsidTr="00EE5325">
        <w:tc>
          <w:tcPr>
            <w:tcW w:w="1795" w:type="dxa"/>
            <w:shd w:val="clear" w:color="auto" w:fill="FBE4D5" w:themeFill="accent2" w:themeFillTint="33"/>
          </w:tcPr>
          <w:p w14:paraId="29088158" w14:textId="0640A521"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656C3E4" w14:textId="75CDE3FB" w:rsidR="00EE5325" w:rsidRPr="00EE5325" w:rsidRDefault="00EE5325" w:rsidP="00EF5F8F">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CBBFCBF" w14:textId="77777777" w:rsidTr="00EE5325">
        <w:tc>
          <w:tcPr>
            <w:tcW w:w="1795" w:type="dxa"/>
          </w:tcPr>
          <w:p w14:paraId="3BBAD75A" w14:textId="77777777" w:rsidR="00EE5325" w:rsidRDefault="00EE5325" w:rsidP="00EF5F8F">
            <w:pPr>
              <w:pStyle w:val="BodyText"/>
              <w:spacing w:after="0"/>
              <w:rPr>
                <w:rFonts w:ascii="Times New Roman" w:eastAsiaTheme="minorEastAsia" w:hAnsi="Times New Roman"/>
                <w:szCs w:val="20"/>
                <w:lang w:eastAsia="ko-KR"/>
              </w:rPr>
            </w:pPr>
          </w:p>
        </w:tc>
        <w:tc>
          <w:tcPr>
            <w:tcW w:w="8995" w:type="dxa"/>
          </w:tcPr>
          <w:p w14:paraId="09E47728" w14:textId="77777777" w:rsidR="00EE5325" w:rsidRDefault="00EE5325" w:rsidP="00EF5F8F">
            <w:pPr>
              <w:pStyle w:val="BodyText"/>
              <w:spacing w:after="0"/>
              <w:rPr>
                <w:rFonts w:ascii="Times New Roman" w:eastAsiaTheme="minorEastAsia" w:hAnsi="Times New Roman"/>
                <w:szCs w:val="20"/>
                <w:lang w:eastAsia="ko-KR"/>
              </w:rPr>
            </w:pPr>
          </w:p>
        </w:tc>
      </w:tr>
    </w:tbl>
    <w:p w14:paraId="709DC3D4" w14:textId="77777777" w:rsidR="00EE5325" w:rsidRDefault="00EE5325" w:rsidP="00EF5F8F">
      <w:pPr>
        <w:pStyle w:val="BodyText"/>
        <w:spacing w:after="0"/>
        <w:rPr>
          <w:rFonts w:ascii="Times New Roman" w:eastAsiaTheme="minorEastAsia" w:hAnsi="Times New Roman"/>
          <w:szCs w:val="20"/>
          <w:lang w:eastAsia="ko-KR"/>
        </w:rPr>
      </w:pPr>
    </w:p>
    <w:p w14:paraId="7F639992" w14:textId="77777777" w:rsidR="00EE5325" w:rsidRPr="00F94201" w:rsidRDefault="00EE5325" w:rsidP="00EF5F8F">
      <w:pPr>
        <w:pStyle w:val="BodyText"/>
        <w:spacing w:after="0"/>
        <w:rPr>
          <w:rFonts w:ascii="Times New Roman" w:eastAsiaTheme="minorEastAsia" w:hAnsi="Times New Roman"/>
          <w:szCs w:val="20"/>
          <w:lang w:eastAsia="ko-KR"/>
        </w:rPr>
      </w:pPr>
    </w:p>
    <w:p w14:paraId="5BE6435B" w14:textId="77777777" w:rsidR="00125C59" w:rsidRDefault="00125C59">
      <w:pPr>
        <w:pStyle w:val="BodyText"/>
        <w:spacing w:after="0"/>
        <w:rPr>
          <w:rFonts w:ascii="Times New Roman" w:eastAsiaTheme="minorEastAsia" w:hAnsi="Times New Roman"/>
          <w:szCs w:val="20"/>
          <w:lang w:eastAsia="ko-KR"/>
        </w:rPr>
      </w:pPr>
    </w:p>
    <w:p w14:paraId="3E77F866" w14:textId="775BDB2F" w:rsidR="00AA6349" w:rsidRPr="00031682" w:rsidRDefault="00AA6349" w:rsidP="00AA6349">
      <w:pPr>
        <w:pStyle w:val="Heading2"/>
        <w:ind w:left="720" w:hanging="720"/>
        <w:rPr>
          <w:rFonts w:eastAsiaTheme="minorEastAsia"/>
          <w:lang w:val="en-US" w:eastAsia="ko-KR"/>
        </w:rPr>
      </w:pPr>
      <w:r>
        <w:rPr>
          <w:rFonts w:eastAsia="SimSun"/>
          <w:lang w:val="en-US" w:eastAsia="zh-CN"/>
        </w:rPr>
        <w:lastRenderedPageBreak/>
        <w:t>4</w:t>
      </w:r>
      <w:r w:rsidRPr="00604FD7">
        <w:rPr>
          <w:rFonts w:eastAsia="SimSun"/>
          <w:lang w:val="en-US" w:eastAsia="zh-CN"/>
        </w:rPr>
        <w:t>.</w:t>
      </w:r>
      <w:r w:rsidR="00220244">
        <w:rPr>
          <w:rFonts w:eastAsia="SimSun"/>
          <w:lang w:val="en-US" w:eastAsia="zh-CN"/>
        </w:rPr>
        <w:t>2</w:t>
      </w:r>
      <w:r w:rsidRPr="00604FD7">
        <w:rPr>
          <w:rFonts w:eastAsia="SimSun"/>
          <w:lang w:val="en-US" w:eastAsia="zh-CN"/>
        </w:rPr>
        <w:t xml:space="preserve"> </w:t>
      </w:r>
      <w:r w:rsidR="00B12D5C">
        <w:rPr>
          <w:rFonts w:eastAsia="SimSun"/>
          <w:lang w:val="en-US" w:eastAsia="zh-CN"/>
        </w:rPr>
        <w:t>Discussion</w:t>
      </w:r>
      <w:r>
        <w:rPr>
          <w:rFonts w:eastAsia="SimSun"/>
          <w:lang w:val="en-US" w:eastAsia="zh-CN"/>
        </w:rPr>
        <w:t xml:space="preserve"> on Modeling Parameters</w:t>
      </w:r>
    </w:p>
    <w:p w14:paraId="349A4892" w14:textId="5933D781"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.1</w:t>
      </w:r>
      <w:r w:rsidRPr="00604FD7">
        <w:rPr>
          <w:rFonts w:eastAsia="SimSun"/>
          <w:lang w:eastAsia="zh-CN"/>
        </w:rPr>
        <w:t xml:space="preserve"> </w:t>
      </w:r>
      <w:r>
        <w:rPr>
          <w:rFonts w:eastAsia="SimSun"/>
          <w:lang w:eastAsia="zh-CN"/>
        </w:rPr>
        <w:t>Penetration Loss</w:t>
      </w:r>
    </w:p>
    <w:p w14:paraId="06691C8E" w14:textId="77777777" w:rsidR="00FA3DB4" w:rsidRDefault="00FA3DB4" w:rsidP="00AA634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AA6349" w:rsidRPr="00223A5B" w14:paraId="15DCA9AC" w14:textId="77777777" w:rsidTr="006C5DA7">
        <w:trPr>
          <w:trHeight w:val="224"/>
        </w:trPr>
        <w:tc>
          <w:tcPr>
            <w:tcW w:w="2145" w:type="dxa"/>
            <w:shd w:val="clear" w:color="auto" w:fill="DEEAF6" w:themeFill="accent5" w:themeFillTint="33"/>
            <w:vAlign w:val="center"/>
          </w:tcPr>
          <w:p w14:paraId="47B7751F"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41507E4" w14:textId="77777777" w:rsidR="00AA6349" w:rsidRPr="00223A5B" w:rsidRDefault="00AA6349" w:rsidP="00CF23D4">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AA6349" w:rsidRPr="00223A5B" w14:paraId="77E6DAE0" w14:textId="77777777" w:rsidTr="00F94201">
        <w:trPr>
          <w:trHeight w:val="359"/>
        </w:trPr>
        <w:tc>
          <w:tcPr>
            <w:tcW w:w="2145" w:type="dxa"/>
            <w:vAlign w:val="center"/>
          </w:tcPr>
          <w:p w14:paraId="08A9F389" w14:textId="5E7BAE06" w:rsidR="00AA6349" w:rsidRPr="00223A5B" w:rsidRDefault="002D5B7B" w:rsidP="00CF23D4">
            <w:pPr>
              <w:spacing w:before="0" w:after="0" w:line="240" w:lineRule="auto"/>
              <w:jc w:val="left"/>
            </w:pPr>
            <w:r>
              <w:t>[7] vivo</w:t>
            </w:r>
          </w:p>
        </w:tc>
        <w:tc>
          <w:tcPr>
            <w:tcW w:w="8400" w:type="dxa"/>
            <w:vAlign w:val="center"/>
          </w:tcPr>
          <w:p w14:paraId="4D3D0B89" w14:textId="522053B4" w:rsidR="002D5B7B" w:rsidRPr="00D36ECB" w:rsidRDefault="00D36ECB" w:rsidP="00D36ECB">
            <w:pPr>
              <w:spacing w:before="0" w:after="120" w:line="240" w:lineRule="auto"/>
              <w:rPr>
                <w:bCs/>
                <w:iCs/>
              </w:rPr>
            </w:pPr>
            <w:bookmarkStart w:id="4" w:name="_Ref166135711"/>
            <w:r w:rsidRPr="00D36ECB">
              <w:rPr>
                <w:b/>
                <w:iCs/>
              </w:rPr>
              <w:t>Observation 1:</w:t>
            </w:r>
            <w:r>
              <w:rPr>
                <w:bCs/>
                <w:iCs/>
              </w:rPr>
              <w:t xml:space="preserve"> </w:t>
            </w:r>
            <w:r w:rsidR="002D5B7B" w:rsidRPr="00D36ECB">
              <w:rPr>
                <w:bCs/>
                <w:iCs/>
              </w:rPr>
              <w:t>The gap of penetration loss between the measurement and the empirical value for wood is within an acceptable range.</w:t>
            </w:r>
            <w:bookmarkEnd w:id="4"/>
          </w:p>
          <w:p w14:paraId="39F06568" w14:textId="1D9A6CA6" w:rsidR="002D5B7B" w:rsidRPr="00D36ECB" w:rsidRDefault="00D36ECB" w:rsidP="00D36ECB">
            <w:pPr>
              <w:spacing w:before="0" w:after="120" w:line="240" w:lineRule="auto"/>
              <w:rPr>
                <w:bCs/>
                <w:iCs/>
              </w:rPr>
            </w:pPr>
            <w:bookmarkStart w:id="5" w:name="_Ref166135712"/>
            <w:r w:rsidRPr="00D36ECB">
              <w:rPr>
                <w:b/>
                <w:iCs/>
              </w:rPr>
              <w:t>Observation 2:</w:t>
            </w:r>
            <w:r>
              <w:rPr>
                <w:bCs/>
                <w:iCs/>
              </w:rPr>
              <w:t xml:space="preserve"> </w:t>
            </w:r>
            <w:r w:rsidR="002D5B7B" w:rsidRPr="00D36ECB">
              <w:rPr>
                <w:bCs/>
                <w:iCs/>
              </w:rPr>
              <w:t>The penetration loss from measurement for concrete wall and glass are smaller than the empirical value with a large gap.</w:t>
            </w:r>
            <w:bookmarkEnd w:id="5"/>
          </w:p>
          <w:p w14:paraId="7AF08337" w14:textId="1F6904A3" w:rsidR="004175B5" w:rsidRPr="00D36ECB" w:rsidRDefault="00D36ECB" w:rsidP="00D36ECB">
            <w:pPr>
              <w:spacing w:before="0" w:after="120" w:line="240" w:lineRule="auto"/>
              <w:rPr>
                <w:bCs/>
              </w:rPr>
            </w:pPr>
            <w:bookmarkStart w:id="6" w:name="_Ref163052157"/>
            <w:r w:rsidRPr="00D36ECB">
              <w:rPr>
                <w:rFonts w:eastAsia="MS Mincho"/>
                <w:b/>
                <w:iCs/>
                <w:lang w:eastAsia="ja-JP"/>
              </w:rPr>
              <w:t>Proposal 1:</w:t>
            </w:r>
            <w:r>
              <w:rPr>
                <w:rFonts w:eastAsia="MS Mincho"/>
                <w:bCs/>
                <w:iCs/>
                <w:lang w:eastAsia="ja-JP"/>
              </w:rPr>
              <w:t xml:space="preserve"> </w:t>
            </w:r>
            <w:r w:rsidR="002D5B7B" w:rsidRPr="00D36ECB">
              <w:rPr>
                <w:rFonts w:eastAsia="MS Mincho" w:hint="eastAsia"/>
                <w:bCs/>
                <w:iCs/>
                <w:lang w:eastAsia="ja-JP"/>
              </w:rPr>
              <w:t xml:space="preserve">RAN1 further validates the </w:t>
            </w:r>
            <w:r w:rsidR="002D5B7B" w:rsidRPr="00D36ECB">
              <w:rPr>
                <w:bCs/>
              </w:rPr>
              <w:t>O-to-I penetration loss</w:t>
            </w:r>
            <w:r w:rsidR="002D5B7B" w:rsidRPr="00D36ECB">
              <w:rPr>
                <w:rFonts w:eastAsia="MS Mincho" w:hint="eastAsia"/>
                <w:bCs/>
                <w:lang w:eastAsia="ja-JP"/>
              </w:rPr>
              <w:t xml:space="preserve">, with </w:t>
            </w:r>
            <w:r w:rsidR="002D5B7B" w:rsidRPr="00D36ECB">
              <w:rPr>
                <w:rFonts w:eastAsia="MS Mincho"/>
                <w:bCs/>
                <w:lang w:eastAsia="ja-JP"/>
              </w:rPr>
              <w:t>different</w:t>
            </w:r>
            <w:r w:rsidR="002D5B7B" w:rsidRPr="00D36ECB">
              <w:rPr>
                <w:rFonts w:eastAsia="MS Mincho" w:hint="eastAsia"/>
                <w:bCs/>
                <w:lang w:eastAsia="ja-JP"/>
              </w:rPr>
              <w:t xml:space="preserve"> materials in consideration of the </w:t>
            </w:r>
            <w:r w:rsidR="002D5B7B" w:rsidRPr="00D36ECB">
              <w:rPr>
                <w:rFonts w:eastAsiaTheme="minorEastAsia"/>
                <w:bCs/>
              </w:rPr>
              <w:t xml:space="preserve">thickness and </w:t>
            </w:r>
            <w:r w:rsidR="002D5B7B" w:rsidRPr="00D36ECB">
              <w:rPr>
                <w:rFonts w:eastAsia="MS Mincho" w:hint="eastAsia"/>
                <w:bCs/>
                <w:lang w:eastAsia="ja-JP"/>
              </w:rPr>
              <w:t xml:space="preserve">the </w:t>
            </w:r>
            <w:r w:rsidR="002D5B7B" w:rsidRPr="00D36ECB">
              <w:rPr>
                <w:rFonts w:eastAsiaTheme="minorEastAsia"/>
                <w:bCs/>
              </w:rPr>
              <w:t>density</w:t>
            </w:r>
            <w:r w:rsidR="002D5B7B" w:rsidRPr="00D36ECB">
              <w:rPr>
                <w:rFonts w:eastAsia="MS Mincho"/>
                <w:bCs/>
                <w:lang w:eastAsia="ja-JP"/>
              </w:rPr>
              <w:t>.</w:t>
            </w:r>
            <w:bookmarkEnd w:id="6"/>
          </w:p>
        </w:tc>
      </w:tr>
      <w:tr w:rsidR="00C026F8" w:rsidRPr="00223A5B" w14:paraId="32B820EF" w14:textId="77777777" w:rsidTr="006C5DA7">
        <w:trPr>
          <w:trHeight w:val="140"/>
        </w:trPr>
        <w:tc>
          <w:tcPr>
            <w:tcW w:w="2145" w:type="dxa"/>
            <w:vAlign w:val="center"/>
          </w:tcPr>
          <w:p w14:paraId="12CD1D9E" w14:textId="36A6A38D" w:rsidR="00C026F8" w:rsidRDefault="00C026F8" w:rsidP="00C026F8">
            <w:pPr>
              <w:spacing w:after="0" w:line="240" w:lineRule="auto"/>
            </w:pPr>
            <w:r>
              <w:t>[9] CATT</w:t>
            </w:r>
          </w:p>
        </w:tc>
        <w:tc>
          <w:tcPr>
            <w:tcW w:w="8400" w:type="dxa"/>
            <w:vAlign w:val="center"/>
          </w:tcPr>
          <w:p w14:paraId="31DD3942" w14:textId="77777777"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Observation 1:</w:t>
            </w:r>
            <w:r w:rsidRPr="00003084">
              <w:rPr>
                <w:rFonts w:eastAsiaTheme="minorEastAsia"/>
                <w:bCs/>
                <w:lang w:eastAsia="zh-CN"/>
              </w:rPr>
              <w:t xml:space="preserve"> The gap between the penetration loss related measurement results for 7-24GHz and the model in TR38.901 is not evident.</w:t>
            </w:r>
          </w:p>
          <w:p w14:paraId="43381310" w14:textId="77777777" w:rsidR="003B5DE8" w:rsidRDefault="003B5DE8" w:rsidP="00C026F8">
            <w:pPr>
              <w:spacing w:before="0" w:after="0" w:line="240" w:lineRule="auto"/>
              <w:rPr>
                <w:rFonts w:eastAsiaTheme="minorEastAsia"/>
                <w:b/>
                <w:lang w:eastAsia="zh-CN"/>
              </w:rPr>
            </w:pPr>
          </w:p>
          <w:p w14:paraId="0EEA5513" w14:textId="5652D812" w:rsidR="00C026F8" w:rsidRPr="00003084" w:rsidRDefault="00C026F8" w:rsidP="00C026F8">
            <w:pPr>
              <w:spacing w:before="0" w:after="0" w:line="240" w:lineRule="auto"/>
              <w:rPr>
                <w:rFonts w:eastAsiaTheme="minorEastAsia"/>
                <w:bCs/>
                <w:lang w:eastAsia="zh-CN"/>
              </w:rPr>
            </w:pPr>
            <w:r w:rsidRPr="00003084">
              <w:rPr>
                <w:rFonts w:eastAsiaTheme="minorEastAsia"/>
                <w:b/>
                <w:lang w:eastAsia="zh-CN"/>
              </w:rPr>
              <w:t>Proposal 1:</w:t>
            </w:r>
            <w:r w:rsidRPr="00003084">
              <w:rPr>
                <w:rFonts w:eastAsiaTheme="minorEastAsia"/>
                <w:bCs/>
                <w:lang w:eastAsia="zh-CN"/>
              </w:rPr>
              <w:t xml:space="preserve"> The assessment of the necessity for validation for channel model parameters in </w:t>
            </w:r>
            <w:r>
              <w:rPr>
                <w:rFonts w:eastAsiaTheme="minorEastAsia"/>
                <w:bCs/>
                <w:lang w:eastAsia="zh-CN"/>
              </w:rPr>
              <w:t>Table 1</w:t>
            </w:r>
            <w:r w:rsidRPr="00003084">
              <w:rPr>
                <w:rFonts w:eastAsiaTheme="minorEastAsia"/>
                <w:bCs/>
                <w:lang w:eastAsia="zh-CN"/>
              </w:rPr>
              <w:t xml:space="preserve"> can be considered.</w:t>
            </w:r>
          </w:p>
          <w:p w14:paraId="4ECE60F0" w14:textId="77777777" w:rsidR="00C026F8" w:rsidRPr="00003084" w:rsidRDefault="00C026F8" w:rsidP="00C026F8">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C026F8" w:rsidRPr="00003084" w14:paraId="352024D6" w14:textId="77777777" w:rsidTr="006C5DA7">
              <w:trPr>
                <w:trHeight w:val="322"/>
                <w:jc w:val="center"/>
              </w:trPr>
              <w:tc>
                <w:tcPr>
                  <w:tcW w:w="3954" w:type="dxa"/>
                </w:tcPr>
                <w:p w14:paraId="5E69C960" w14:textId="77777777" w:rsidR="00C026F8" w:rsidRPr="00003084" w:rsidRDefault="00C026F8" w:rsidP="00C026F8">
                  <w:pPr>
                    <w:spacing w:before="0" w:after="0" w:line="240" w:lineRule="auto"/>
                    <w:rPr>
                      <w:b/>
                      <w:lang w:val="en-GB" w:eastAsia="zh-CN"/>
                    </w:rPr>
                  </w:pPr>
                  <w:r w:rsidRPr="00003084">
                    <w:rPr>
                      <w:b/>
                      <w:lang w:val="en-GB" w:eastAsia="zh-CN"/>
                    </w:rPr>
                    <w:t>Parameters</w:t>
                  </w:r>
                </w:p>
              </w:tc>
              <w:tc>
                <w:tcPr>
                  <w:tcW w:w="3954" w:type="dxa"/>
                </w:tcPr>
                <w:p w14:paraId="1B5F6130" w14:textId="77777777" w:rsidR="00C026F8" w:rsidRPr="00003084" w:rsidRDefault="00C026F8" w:rsidP="00C026F8">
                  <w:pPr>
                    <w:spacing w:before="0" w:after="0" w:line="240" w:lineRule="auto"/>
                    <w:rPr>
                      <w:b/>
                      <w:lang w:val="en-GB" w:eastAsia="zh-CN"/>
                    </w:rPr>
                  </w:pPr>
                  <w:r w:rsidRPr="00003084">
                    <w:rPr>
                      <w:b/>
                      <w:lang w:val="en-GB" w:eastAsia="zh-CN"/>
                    </w:rPr>
                    <w:t>Whether validation is needed</w:t>
                  </w:r>
                </w:p>
              </w:tc>
            </w:tr>
            <w:tr w:rsidR="00C026F8" w:rsidRPr="00003084" w14:paraId="3C862803" w14:textId="77777777" w:rsidTr="006C5DA7">
              <w:trPr>
                <w:trHeight w:val="310"/>
                <w:jc w:val="center"/>
              </w:trPr>
              <w:tc>
                <w:tcPr>
                  <w:tcW w:w="3954" w:type="dxa"/>
                </w:tcPr>
                <w:p w14:paraId="11F5F435" w14:textId="77777777" w:rsidR="00C026F8" w:rsidRPr="00003084" w:rsidRDefault="00C026F8" w:rsidP="00C026F8">
                  <w:pPr>
                    <w:overflowPunct w:val="0"/>
                    <w:autoSpaceDE w:val="0"/>
                    <w:autoSpaceDN w:val="0"/>
                    <w:adjustRightInd w:val="0"/>
                    <w:snapToGrid w:val="0"/>
                    <w:spacing w:before="0" w:after="0" w:line="240" w:lineRule="auto"/>
                    <w:rPr>
                      <w:bCs/>
                      <w:color w:val="000000" w:themeColor="text1"/>
                    </w:rPr>
                  </w:pPr>
                  <w:r w:rsidRPr="00003084">
                    <w:rPr>
                      <w:bCs/>
                      <w:color w:val="000000" w:themeColor="text1"/>
                    </w:rPr>
                    <w:t>Penetration loss</w:t>
                  </w:r>
                </w:p>
              </w:tc>
              <w:tc>
                <w:tcPr>
                  <w:tcW w:w="3954" w:type="dxa"/>
                </w:tcPr>
                <w:p w14:paraId="23A643DD" w14:textId="77777777" w:rsidR="00C026F8" w:rsidRPr="00003084" w:rsidRDefault="00C026F8" w:rsidP="00C026F8">
                  <w:pPr>
                    <w:spacing w:before="0" w:after="0" w:line="240" w:lineRule="auto"/>
                    <w:rPr>
                      <w:bCs/>
                      <w:color w:val="000000" w:themeColor="text1"/>
                    </w:rPr>
                  </w:pPr>
                  <w:r w:rsidRPr="00003084">
                    <w:rPr>
                      <w:bCs/>
                      <w:color w:val="000000" w:themeColor="text1"/>
                    </w:rPr>
                    <w:t>Not needed</w:t>
                  </w:r>
                </w:p>
              </w:tc>
            </w:tr>
          </w:tbl>
          <w:p w14:paraId="61F5EDFE" w14:textId="77777777" w:rsidR="00C026F8" w:rsidRPr="00D36ECB" w:rsidRDefault="00C026F8" w:rsidP="00C026F8">
            <w:pPr>
              <w:spacing w:after="120" w:line="240" w:lineRule="auto"/>
              <w:rPr>
                <w:b/>
                <w:iCs/>
              </w:rPr>
            </w:pPr>
          </w:p>
        </w:tc>
      </w:tr>
      <w:tr w:rsidR="008E6FF4" w:rsidRPr="00223A5B" w14:paraId="38F6E87A" w14:textId="77777777" w:rsidTr="006C5DA7">
        <w:trPr>
          <w:trHeight w:val="2023"/>
        </w:trPr>
        <w:tc>
          <w:tcPr>
            <w:tcW w:w="2145" w:type="dxa"/>
            <w:vAlign w:val="center"/>
          </w:tcPr>
          <w:p w14:paraId="62426E05" w14:textId="64CC0D4D" w:rsidR="008E6FF4" w:rsidRDefault="008E6FF4" w:rsidP="00CF23D4">
            <w:pPr>
              <w:spacing w:after="0" w:line="240" w:lineRule="auto"/>
            </w:pPr>
            <w:r>
              <w:t>[15] BUPT, Spark NZ</w:t>
            </w:r>
          </w:p>
        </w:tc>
        <w:tc>
          <w:tcPr>
            <w:tcW w:w="8400" w:type="dxa"/>
            <w:vAlign w:val="center"/>
          </w:tcPr>
          <w:p w14:paraId="032736D1" w14:textId="77777777" w:rsidR="008E6FF4" w:rsidRPr="00DE49EB" w:rsidRDefault="008E6FF4" w:rsidP="008E6FF4">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126E9C5D"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38714440" w14:textId="77777777" w:rsidR="008E6FF4" w:rsidRPr="00DE49EB" w:rsidRDefault="008E6FF4" w:rsidP="008E6FF4">
            <w:pPr>
              <w:pStyle w:val="NormalWeb"/>
              <w:spacing w:before="0" w:beforeAutospacing="0" w:after="0" w:afterAutospacing="0" w:line="240" w:lineRule="auto"/>
              <w:rPr>
                <w:rFonts w:eastAsia="DengXian"/>
                <w:sz w:val="20"/>
                <w:szCs w:val="20"/>
              </w:rPr>
            </w:pPr>
            <w:r w:rsidRPr="00DE49EB">
              <w:rPr>
                <w:rFonts w:eastAsia="DengXian"/>
                <w:b/>
                <w:bCs/>
                <w:color w:val="000000"/>
                <w:sz w:val="20"/>
                <w:szCs w:val="20"/>
              </w:rPr>
              <w:t xml:space="preserve">Observation 2: </w:t>
            </w:r>
            <w:r w:rsidRPr="00DE49EB">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6C541906" w14:textId="77777777" w:rsidR="008E6FF4" w:rsidRDefault="008E6FF4" w:rsidP="008E6FF4">
            <w:pPr>
              <w:pStyle w:val="NormalWeb"/>
              <w:spacing w:before="0" w:beforeAutospacing="0" w:after="0" w:afterAutospacing="0" w:line="240" w:lineRule="auto"/>
              <w:rPr>
                <w:rFonts w:eastAsia="DengXian"/>
                <w:b/>
                <w:bCs/>
                <w:color w:val="000000"/>
                <w:sz w:val="20"/>
                <w:szCs w:val="20"/>
              </w:rPr>
            </w:pPr>
          </w:p>
          <w:p w14:paraId="7150E9D9" w14:textId="77777777" w:rsidR="008E6FF4" w:rsidRPr="00DE49EB" w:rsidRDefault="008E6FF4" w:rsidP="008E6FF4">
            <w:pPr>
              <w:pStyle w:val="NormalWeb"/>
              <w:spacing w:before="0" w:beforeAutospacing="0" w:after="0" w:afterAutospacing="0" w:line="240" w:lineRule="auto"/>
              <w:rPr>
                <w:rFonts w:eastAsia="DengXian"/>
                <w:color w:val="000000"/>
                <w:sz w:val="20"/>
                <w:szCs w:val="20"/>
              </w:rPr>
            </w:pPr>
            <w:r w:rsidRPr="00DE49EB">
              <w:rPr>
                <w:rFonts w:eastAsia="DengXian"/>
                <w:b/>
                <w:bCs/>
                <w:color w:val="000000"/>
                <w:sz w:val="20"/>
                <w:szCs w:val="20"/>
              </w:rPr>
              <w:t>Proposal 2</w:t>
            </w:r>
            <w:r w:rsidRPr="00DE49EB">
              <w:rPr>
                <w:rFonts w:eastAsia="DengXian"/>
                <w:color w:val="000000"/>
                <w:sz w:val="20"/>
                <w:szCs w:val="20"/>
              </w:rPr>
              <w:t>: RAN1 needs to further validate the O2I penetration loss considering materials of different thicknesses, especially concrete materials.</w:t>
            </w:r>
          </w:p>
          <w:p w14:paraId="48280E9C" w14:textId="77777777" w:rsidR="008E6FF4" w:rsidRPr="00DE49EB" w:rsidRDefault="008E6FF4" w:rsidP="008E6FF4">
            <w:pPr>
              <w:overflowPunct w:val="0"/>
              <w:autoSpaceDE w:val="0"/>
              <w:autoSpaceDN w:val="0"/>
              <w:adjustRightInd w:val="0"/>
              <w:spacing w:before="0" w:after="0" w:line="240" w:lineRule="auto"/>
              <w:jc w:val="center"/>
              <w:textAlignment w:val="baseline"/>
              <w:rPr>
                <w:rFonts w:eastAsia="MS Mincho"/>
                <w:lang w:eastAsia="zh-CN"/>
              </w:rPr>
            </w:pPr>
            <w:r w:rsidRPr="00DE49EB">
              <w:rPr>
                <w:lang w:eastAsia="zh-CN"/>
              </w:rPr>
              <w:t>Table 4: The final measurement result</w:t>
            </w:r>
            <w:r w:rsidRPr="00DE49EB">
              <w:rPr>
                <w:rFonts w:eastAsia="MS Mincho"/>
                <w:lang w:eastAsia="zh-CN"/>
              </w:rPr>
              <w:t>s</w:t>
            </w:r>
            <w:r w:rsidRPr="00DE49EB">
              <w:rPr>
                <w:lang w:eastAsia="zh-CN"/>
              </w:rPr>
              <w:t xml:space="preserve"> of </w:t>
            </w:r>
            <w:r w:rsidRPr="00DE49EB">
              <w:rPr>
                <w:rFonts w:eastAsia="MS Mincho"/>
                <w:lang w:eastAsia="zh-CN"/>
              </w:rPr>
              <w:t xml:space="preserve">three different </w:t>
            </w:r>
            <w:r w:rsidRPr="00DE49EB">
              <w:rPr>
                <w:lang w:eastAsia="zh-CN"/>
              </w:rPr>
              <w:t>material</w:t>
            </w:r>
            <w:r w:rsidRPr="00DE49EB">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E6FF4" w:rsidRPr="00DE49EB" w14:paraId="08F4AAF4" w14:textId="77777777" w:rsidTr="0084318D">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55C5A"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574AED5" w14:textId="77777777" w:rsidR="008E6FF4" w:rsidRPr="00DE49EB" w:rsidRDefault="008E6FF4" w:rsidP="008E6FF4">
                  <w:pPr>
                    <w:adjustRightInd w:val="0"/>
                    <w:snapToGrid w:val="0"/>
                    <w:spacing w:after="0" w:line="240" w:lineRule="auto"/>
                    <w:jc w:val="center"/>
                    <w:rPr>
                      <w:rFonts w:eastAsia="MS Mincho"/>
                      <w:b/>
                      <w:lang w:eastAsia="zh-CN"/>
                    </w:rPr>
                  </w:pPr>
                  <w:r w:rsidRPr="00DE49EB">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863D574" w14:textId="77777777" w:rsidR="008E6FF4" w:rsidRPr="00DE49EB" w:rsidRDefault="008E6FF4" w:rsidP="008E6FF4">
                  <w:pPr>
                    <w:adjustRightInd w:val="0"/>
                    <w:snapToGrid w:val="0"/>
                    <w:spacing w:after="0" w:line="240" w:lineRule="auto"/>
                    <w:jc w:val="center"/>
                    <w:rPr>
                      <w:b/>
                      <w:lang w:eastAsia="zh-CN"/>
                    </w:rPr>
                  </w:pPr>
                  <w:r w:rsidRPr="00DE49EB">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900A632" w14:textId="77777777" w:rsidR="008E6FF4" w:rsidRPr="00DE49EB" w:rsidRDefault="008E6FF4" w:rsidP="008E6FF4">
                  <w:pPr>
                    <w:adjustRightInd w:val="0"/>
                    <w:snapToGrid w:val="0"/>
                    <w:spacing w:after="0" w:line="240" w:lineRule="auto"/>
                    <w:jc w:val="center"/>
                    <w:rPr>
                      <w:b/>
                      <w:lang w:eastAsia="zh-CN"/>
                    </w:rPr>
                  </w:pPr>
                  <w:r w:rsidRPr="00DE49EB">
                    <w:rPr>
                      <w:b/>
                      <w:lang w:eastAsia="zh-CN" w:bidi="ar"/>
                    </w:rPr>
                    <w:t>Difference (Average of 3GPP and fitted model differences)</w:t>
                  </w:r>
                </w:p>
              </w:tc>
            </w:tr>
            <w:tr w:rsidR="008E6FF4" w:rsidRPr="00DE49EB" w14:paraId="1876988A"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2D4EFD8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A5FED7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D24EF0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CF1C2DE" w14:textId="77777777" w:rsidR="008E6FF4" w:rsidRPr="00DE49EB" w:rsidRDefault="008E6FF4" w:rsidP="008E6FF4">
                  <w:pPr>
                    <w:adjustRightInd w:val="0"/>
                    <w:snapToGrid w:val="0"/>
                    <w:spacing w:after="0" w:line="240" w:lineRule="auto"/>
                    <w:jc w:val="center"/>
                    <w:rPr>
                      <w:lang w:eastAsia="zh-CN"/>
                    </w:rPr>
                  </w:pPr>
                  <w:r w:rsidRPr="00DE49EB">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CD9FC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764CC833" w14:textId="77777777" w:rsidTr="0084318D">
              <w:trPr>
                <w:cantSplit/>
                <w:trHeight w:val="20"/>
                <w:jc w:val="center"/>
              </w:trPr>
              <w:tc>
                <w:tcPr>
                  <w:tcW w:w="938" w:type="dxa"/>
                  <w:vMerge/>
                  <w:tcBorders>
                    <w:left w:val="single" w:sz="4" w:space="0" w:color="auto"/>
                    <w:right w:val="single" w:sz="4" w:space="0" w:color="auto"/>
                  </w:tcBorders>
                  <w:vAlign w:val="center"/>
                </w:tcPr>
                <w:p w14:paraId="18C6AF6A"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4441B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6A99B28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256346A7" w14:textId="77777777" w:rsidR="008E6FF4" w:rsidRPr="00DE49EB" w:rsidRDefault="008E6FF4" w:rsidP="008E6FF4">
                  <w:pPr>
                    <w:adjustRightInd w:val="0"/>
                    <w:snapToGrid w:val="0"/>
                    <w:spacing w:after="0" w:line="240" w:lineRule="auto"/>
                    <w:jc w:val="center"/>
                    <w:rPr>
                      <w:lang w:eastAsia="zh-CN"/>
                    </w:rPr>
                  </w:pPr>
                  <w:r w:rsidRPr="00DE49EB">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C9A4B6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0.66</w:t>
                  </w:r>
                </w:p>
              </w:tc>
            </w:tr>
            <w:tr w:rsidR="008E6FF4" w:rsidRPr="00DE49EB" w14:paraId="40A374C7" w14:textId="77777777" w:rsidTr="0084318D">
              <w:trPr>
                <w:cantSplit/>
                <w:trHeight w:val="20"/>
                <w:jc w:val="center"/>
              </w:trPr>
              <w:tc>
                <w:tcPr>
                  <w:tcW w:w="938" w:type="dxa"/>
                  <w:vMerge/>
                  <w:tcBorders>
                    <w:left w:val="single" w:sz="4" w:space="0" w:color="auto"/>
                    <w:right w:val="single" w:sz="4" w:space="0" w:color="auto"/>
                  </w:tcBorders>
                  <w:vAlign w:val="center"/>
                </w:tcPr>
                <w:p w14:paraId="7AA93580"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48765BC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FAB80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16EFE27" w14:textId="77777777" w:rsidR="008E6FF4" w:rsidRPr="00DE49EB" w:rsidRDefault="008E6FF4" w:rsidP="008E6FF4">
                  <w:pPr>
                    <w:adjustRightInd w:val="0"/>
                    <w:snapToGrid w:val="0"/>
                    <w:spacing w:after="0" w:line="240" w:lineRule="auto"/>
                    <w:jc w:val="center"/>
                    <w:rPr>
                      <w:lang w:eastAsia="zh-CN"/>
                    </w:rPr>
                  </w:pPr>
                  <w:r w:rsidRPr="00DE49EB">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4A191E12"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-1.30</w:t>
                  </w:r>
                </w:p>
              </w:tc>
            </w:tr>
            <w:tr w:rsidR="008E6FF4" w:rsidRPr="00DE49EB" w14:paraId="63B508A9" w14:textId="77777777" w:rsidTr="0084318D">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59C3C0C5" w14:textId="77777777" w:rsidR="008E6FF4" w:rsidRPr="00DE49EB" w:rsidRDefault="008E6FF4" w:rsidP="008E6FF4">
                  <w:pPr>
                    <w:adjustRightInd w:val="0"/>
                    <w:snapToGrid w:val="0"/>
                    <w:spacing w:after="0" w:line="240" w:lineRule="auto"/>
                    <w:jc w:val="center"/>
                    <w:rPr>
                      <w:lang w:eastAsia="zh-CN"/>
                    </w:rPr>
                  </w:pPr>
                  <w:r w:rsidRPr="00DE49EB">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5C7348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3745FD"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184A2B3" w14:textId="77777777" w:rsidR="008E6FF4" w:rsidRPr="00DE49EB" w:rsidRDefault="008E6FF4" w:rsidP="008E6FF4">
                  <w:pPr>
                    <w:adjustRightInd w:val="0"/>
                    <w:snapToGrid w:val="0"/>
                    <w:spacing w:after="0" w:line="240" w:lineRule="auto"/>
                    <w:jc w:val="center"/>
                    <w:rPr>
                      <w:lang w:eastAsia="zh-CN"/>
                    </w:rPr>
                  </w:pPr>
                  <w:r w:rsidRPr="00DE49EB">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86271D0"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2A6EF03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31A1BE7"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AD44F6"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3B5541"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C4267D2" w14:textId="77777777" w:rsidR="008E6FF4" w:rsidRPr="00DE49EB" w:rsidRDefault="008E6FF4" w:rsidP="008E6FF4">
                  <w:pPr>
                    <w:adjustRightInd w:val="0"/>
                    <w:snapToGrid w:val="0"/>
                    <w:spacing w:after="0" w:line="240" w:lineRule="auto"/>
                    <w:jc w:val="center"/>
                    <w:rPr>
                      <w:lang w:eastAsia="zh-CN"/>
                    </w:rPr>
                  </w:pPr>
                  <w:r w:rsidRPr="00DE49EB">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A95A887"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25.67</w:t>
                  </w:r>
                </w:p>
              </w:tc>
            </w:tr>
            <w:tr w:rsidR="008E6FF4" w:rsidRPr="00DE49EB" w14:paraId="288B6E77" w14:textId="77777777" w:rsidTr="0084318D">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7D02A8D9"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148D7B"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84A33E"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774928" w14:textId="77777777" w:rsidR="008E6FF4" w:rsidRPr="00DE49EB" w:rsidRDefault="008E6FF4" w:rsidP="008E6FF4">
                  <w:pPr>
                    <w:adjustRightInd w:val="0"/>
                    <w:snapToGrid w:val="0"/>
                    <w:spacing w:after="0" w:line="240" w:lineRule="auto"/>
                    <w:jc w:val="center"/>
                    <w:rPr>
                      <w:lang w:eastAsia="zh-CN"/>
                    </w:rPr>
                  </w:pPr>
                  <w:r w:rsidRPr="00DE49EB">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33E4FE3"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w:t>
                  </w:r>
                </w:p>
              </w:tc>
            </w:tr>
            <w:tr w:rsidR="008E6FF4" w:rsidRPr="00DE49EB" w14:paraId="1C58911E" w14:textId="77777777" w:rsidTr="0084318D">
              <w:trPr>
                <w:cantSplit/>
                <w:trHeight w:val="20"/>
                <w:jc w:val="center"/>
              </w:trPr>
              <w:tc>
                <w:tcPr>
                  <w:tcW w:w="938" w:type="dxa"/>
                  <w:vMerge/>
                  <w:tcBorders>
                    <w:left w:val="single" w:sz="4" w:space="0" w:color="auto"/>
                    <w:right w:val="single" w:sz="4" w:space="0" w:color="auto"/>
                  </w:tcBorders>
                  <w:vAlign w:val="center"/>
                </w:tcPr>
                <w:p w14:paraId="08198B26"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6FBE1F5"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81853D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8551ECB" w14:textId="77777777" w:rsidR="008E6FF4" w:rsidRPr="00DE49EB" w:rsidRDefault="008E6FF4" w:rsidP="008E6FF4">
                  <w:pPr>
                    <w:adjustRightInd w:val="0"/>
                    <w:snapToGrid w:val="0"/>
                    <w:spacing w:after="0" w:line="240" w:lineRule="auto"/>
                    <w:jc w:val="center"/>
                    <w:rPr>
                      <w:lang w:eastAsia="zh-CN"/>
                    </w:rPr>
                  </w:pPr>
                  <w:r w:rsidRPr="00DE49EB">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48B3AB8"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2.00</w:t>
                  </w:r>
                </w:p>
              </w:tc>
            </w:tr>
            <w:tr w:rsidR="008E6FF4" w:rsidRPr="00DE49EB" w14:paraId="2AA7803D" w14:textId="77777777" w:rsidTr="0084318D">
              <w:trPr>
                <w:cantSplit/>
                <w:trHeight w:val="234"/>
                <w:jc w:val="center"/>
              </w:trPr>
              <w:tc>
                <w:tcPr>
                  <w:tcW w:w="938" w:type="dxa"/>
                  <w:vMerge/>
                  <w:tcBorders>
                    <w:left w:val="single" w:sz="4" w:space="0" w:color="auto"/>
                    <w:right w:val="single" w:sz="4" w:space="0" w:color="auto"/>
                  </w:tcBorders>
                  <w:vAlign w:val="center"/>
                </w:tcPr>
                <w:p w14:paraId="0CC3F183"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414D840"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EB8E8CA"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56C7698B" w14:textId="77777777" w:rsidR="008E6FF4" w:rsidRPr="00DE49EB" w:rsidRDefault="008E6FF4" w:rsidP="008E6FF4">
                  <w:pPr>
                    <w:adjustRightInd w:val="0"/>
                    <w:snapToGrid w:val="0"/>
                    <w:spacing w:after="0" w:line="240" w:lineRule="auto"/>
                    <w:jc w:val="center"/>
                    <w:rPr>
                      <w:lang w:eastAsia="zh-CN"/>
                    </w:rPr>
                  </w:pPr>
                  <w:r w:rsidRPr="00DE49EB">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3B28E35F"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2.23</w:t>
                  </w:r>
                </w:p>
              </w:tc>
            </w:tr>
            <w:tr w:rsidR="008E6FF4" w:rsidRPr="00DE49EB" w14:paraId="04343B6A" w14:textId="77777777" w:rsidTr="0084318D">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EF7DFF" w14:textId="77777777" w:rsidR="008E6FF4" w:rsidRPr="00DE49EB" w:rsidRDefault="008E6FF4" w:rsidP="008E6FF4">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C197AC"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9E47B07" w14:textId="77777777" w:rsidR="008E6FF4" w:rsidRPr="00DE49EB" w:rsidRDefault="008E6FF4" w:rsidP="008E6FF4">
                  <w:pPr>
                    <w:adjustRightInd w:val="0"/>
                    <w:snapToGrid w:val="0"/>
                    <w:spacing w:after="0" w:line="240" w:lineRule="auto"/>
                    <w:jc w:val="center"/>
                    <w:rPr>
                      <w:rFonts w:eastAsia="MS Mincho"/>
                      <w:lang w:eastAsia="zh-CN"/>
                    </w:rPr>
                  </w:pPr>
                  <w:r w:rsidRPr="00DE49EB">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1D507158" w14:textId="77777777" w:rsidR="008E6FF4" w:rsidRPr="00DE49EB" w:rsidRDefault="008E6FF4" w:rsidP="008E6FF4">
                  <w:pPr>
                    <w:adjustRightInd w:val="0"/>
                    <w:snapToGrid w:val="0"/>
                    <w:spacing w:after="0" w:line="240" w:lineRule="auto"/>
                    <w:jc w:val="center"/>
                    <w:rPr>
                      <w:lang w:eastAsia="zh-CN"/>
                    </w:rPr>
                  </w:pPr>
                  <w:r w:rsidRPr="00DE49EB">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3219007B" w14:textId="77777777" w:rsidR="008E6FF4" w:rsidRPr="00DE49EB" w:rsidRDefault="008E6FF4" w:rsidP="008E6FF4">
                  <w:pPr>
                    <w:adjustRightInd w:val="0"/>
                    <w:snapToGrid w:val="0"/>
                    <w:spacing w:after="0" w:line="240" w:lineRule="auto"/>
                    <w:jc w:val="center"/>
                    <w:rPr>
                      <w:lang w:eastAsia="zh-CN"/>
                    </w:rPr>
                  </w:pPr>
                  <w:r w:rsidRPr="00DE49EB">
                    <w:rPr>
                      <w:lang w:eastAsia="zh-CN" w:bidi="ar"/>
                    </w:rPr>
                    <w:t>1.80</w:t>
                  </w:r>
                </w:p>
              </w:tc>
            </w:tr>
          </w:tbl>
          <w:p w14:paraId="29839BA6" w14:textId="77777777" w:rsidR="008E6FF4" w:rsidRPr="007747D4" w:rsidRDefault="008E6FF4" w:rsidP="00D36ECB">
            <w:pPr>
              <w:spacing w:after="0" w:line="240" w:lineRule="auto"/>
              <w:rPr>
                <w:b/>
                <w:bCs/>
                <w:lang w:val="en-GB"/>
              </w:rPr>
            </w:pPr>
          </w:p>
        </w:tc>
      </w:tr>
      <w:tr w:rsidR="00FB5E57" w:rsidRPr="00223A5B" w14:paraId="69833C39" w14:textId="77777777" w:rsidTr="006C5DA7">
        <w:trPr>
          <w:trHeight w:val="2023"/>
        </w:trPr>
        <w:tc>
          <w:tcPr>
            <w:tcW w:w="2145" w:type="dxa"/>
            <w:vAlign w:val="center"/>
          </w:tcPr>
          <w:p w14:paraId="04A2B6E0" w14:textId="6EB51F98" w:rsidR="00FB5E57" w:rsidRDefault="002F764C" w:rsidP="00CF23D4">
            <w:pPr>
              <w:spacing w:before="0" w:after="0" w:line="240" w:lineRule="auto"/>
            </w:pPr>
            <w:r>
              <w:t>[19] Qualcomm</w:t>
            </w:r>
          </w:p>
        </w:tc>
        <w:tc>
          <w:tcPr>
            <w:tcW w:w="8400" w:type="dxa"/>
            <w:vAlign w:val="center"/>
          </w:tcPr>
          <w:p w14:paraId="520A41D9" w14:textId="77777777" w:rsidR="00D36ECB" w:rsidRDefault="002F764C" w:rsidP="00D36ECB">
            <w:pPr>
              <w:spacing w:before="0" w:after="0" w:line="240" w:lineRule="auto"/>
              <w:rPr>
                <w:lang w:val="en-GB"/>
              </w:rPr>
            </w:pPr>
            <w:r w:rsidRPr="007747D4">
              <w:rPr>
                <w:b/>
                <w:bCs/>
                <w:lang w:val="en-GB"/>
              </w:rPr>
              <w:t>Observation</w:t>
            </w:r>
            <w:r>
              <w:rPr>
                <w:b/>
                <w:bCs/>
                <w:lang w:val="en-GB"/>
              </w:rPr>
              <w:t xml:space="preserve"> 6</w:t>
            </w:r>
            <w:r w:rsidRPr="007747D4">
              <w:rPr>
                <w:b/>
                <w:bCs/>
                <w:lang w:val="en-GB"/>
              </w:rPr>
              <w:t>:</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3589ECFA" w14:textId="47097CEC" w:rsidR="002F764C" w:rsidRDefault="002F764C" w:rsidP="00D36ECB">
            <w:pPr>
              <w:spacing w:before="0" w:after="0" w:line="240" w:lineRule="auto"/>
              <w:rPr>
                <w:lang w:val="en-GB"/>
              </w:rPr>
            </w:pPr>
            <w:r>
              <w:rPr>
                <w:lang w:val="en-GB"/>
              </w:rPr>
              <w:t xml:space="preserve"> </w:t>
            </w:r>
          </w:p>
          <w:p w14:paraId="19B6F352" w14:textId="77777777" w:rsidR="002F764C" w:rsidRDefault="002F764C" w:rsidP="00D36ECB">
            <w:pPr>
              <w:spacing w:before="0" w:after="0" w:line="240" w:lineRule="auto"/>
              <w:rPr>
                <w:lang w:val="en-GB"/>
              </w:rPr>
            </w:pPr>
            <w:r w:rsidRPr="00E506AB">
              <w:rPr>
                <w:b/>
                <w:bCs/>
                <w:lang w:val="en-GB"/>
              </w:rPr>
              <w:t>Proposal</w:t>
            </w:r>
            <w:r>
              <w:rPr>
                <w:b/>
                <w:bCs/>
                <w:lang w:val="en-GB"/>
              </w:rPr>
              <w:t xml:space="preserve"> 12</w:t>
            </w:r>
            <w:r w:rsidRPr="00E506AB">
              <w:rPr>
                <w:b/>
                <w:bCs/>
                <w:lang w:val="en-GB"/>
              </w:rPr>
              <w:t>:</w:t>
            </w:r>
            <w:r>
              <w:rPr>
                <w:lang w:val="en-GB"/>
              </w:rPr>
              <w:t xml:space="preserve"> Further study penetration losses incurred due to IRR glass in FR3.</w:t>
            </w:r>
          </w:p>
          <w:p w14:paraId="35209ECF" w14:textId="77777777" w:rsidR="00D36ECB" w:rsidRDefault="00D36ECB" w:rsidP="00D36ECB">
            <w:pPr>
              <w:spacing w:before="0" w:after="0" w:line="240" w:lineRule="auto"/>
              <w:rPr>
                <w:lang w:val="en-GB"/>
              </w:rPr>
            </w:pPr>
          </w:p>
          <w:p w14:paraId="714E7249" w14:textId="3F7930F5" w:rsidR="00FB5E57" w:rsidRPr="00D36ECB" w:rsidRDefault="002F764C" w:rsidP="00D36ECB">
            <w:pPr>
              <w:spacing w:before="0" w:after="0" w:line="240" w:lineRule="auto"/>
              <w:rPr>
                <w:lang w:val="en-GB"/>
              </w:rPr>
            </w:pPr>
            <w:r w:rsidRPr="00BC6153">
              <w:rPr>
                <w:b/>
                <w:bCs/>
                <w:lang w:val="en-GB"/>
              </w:rPr>
              <w:t>Observation</w:t>
            </w:r>
            <w:r>
              <w:rPr>
                <w:b/>
                <w:bCs/>
                <w:lang w:val="en-GB"/>
              </w:rPr>
              <w:t xml:space="preserve"> 7</w:t>
            </w:r>
            <w:r w:rsidRPr="00BC6153">
              <w:rPr>
                <w:b/>
                <w:bCs/>
                <w:lang w:val="en-GB"/>
              </w:rPr>
              <w:t>:</w:t>
            </w:r>
            <w:r>
              <w:rPr>
                <w:lang w:val="en-GB"/>
              </w:rPr>
              <w:t xml:space="preserve"> Average drywall/wood penetration losses at 13 GHz are in line with the expected losses from the penetration loss model in TR 38.901.</w:t>
            </w:r>
          </w:p>
        </w:tc>
      </w:tr>
    </w:tbl>
    <w:p w14:paraId="1CEF3BB8" w14:textId="77777777" w:rsidR="00AA6349" w:rsidRDefault="00AA6349" w:rsidP="00AA6349">
      <w:pPr>
        <w:pStyle w:val="BodyText"/>
        <w:spacing w:after="0"/>
        <w:rPr>
          <w:rFonts w:ascii="Times New Roman" w:eastAsiaTheme="minorEastAsia" w:hAnsi="Times New Roman"/>
          <w:szCs w:val="20"/>
          <w:lang w:eastAsia="ko-KR"/>
        </w:rPr>
      </w:pPr>
    </w:p>
    <w:p w14:paraId="5FEDDC8B" w14:textId="77777777" w:rsidR="00834D3B" w:rsidRDefault="00834D3B" w:rsidP="00AA6349">
      <w:pPr>
        <w:pStyle w:val="BodyText"/>
        <w:spacing w:after="0"/>
        <w:rPr>
          <w:rFonts w:ascii="Times New Roman" w:eastAsiaTheme="minorEastAsia" w:hAnsi="Times New Roman"/>
          <w:szCs w:val="20"/>
          <w:lang w:eastAsia="ko-KR"/>
        </w:rPr>
      </w:pPr>
    </w:p>
    <w:p w14:paraId="328CDB8F" w14:textId="77777777" w:rsidR="00D16955" w:rsidRPr="00386933" w:rsidRDefault="00D16955" w:rsidP="00D16955">
      <w:pPr>
        <w:pStyle w:val="Heading4"/>
        <w:rPr>
          <w:rFonts w:eastAsia="SimSun"/>
          <w:lang w:eastAsia="zh-CN"/>
        </w:rPr>
      </w:pPr>
      <w:r w:rsidRPr="00FE11E4">
        <w:rPr>
          <w:rFonts w:eastAsia="SimSun"/>
          <w:lang w:eastAsia="zh-CN"/>
        </w:rPr>
        <w:lastRenderedPageBreak/>
        <w:t>Summary of Issues</w:t>
      </w:r>
    </w:p>
    <w:p w14:paraId="7DEFF79B" w14:textId="175EFB8F" w:rsidR="008B3501"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53CD7EB" w14:textId="078EE161" w:rsidR="006F421B" w:rsidRDefault="006F421B" w:rsidP="008B350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seems to be penetration loss for concrete (based on measurement from </w:t>
      </w:r>
      <w:r w:rsidR="006008BF">
        <w:rPr>
          <w:rFonts w:ascii="Times New Roman" w:eastAsiaTheme="minorEastAsia" w:hAnsi="Times New Roman" w:hint="eastAsia"/>
          <w:szCs w:val="20"/>
          <w:lang w:eastAsia="ko-KR"/>
        </w:rPr>
        <w:t>BUPT, Spark NZ</w:t>
      </w:r>
      <w:r>
        <w:rPr>
          <w:rFonts w:ascii="Times New Roman" w:eastAsiaTheme="minorEastAsia" w:hAnsi="Times New Roman" w:hint="eastAsia"/>
          <w:szCs w:val="20"/>
          <w:lang w:eastAsia="ko-KR"/>
        </w:rPr>
        <w:t>) and IRR glass (based on measurement from Qualcomm).</w:t>
      </w:r>
    </w:p>
    <w:p w14:paraId="11A244CF" w14:textId="77777777" w:rsidR="006F421B" w:rsidRDefault="006F421B" w:rsidP="008B3501">
      <w:pPr>
        <w:pStyle w:val="BodyText"/>
        <w:spacing w:after="0"/>
        <w:rPr>
          <w:rFonts w:ascii="Times New Roman" w:eastAsiaTheme="minorEastAsia" w:hAnsi="Times New Roman"/>
          <w:szCs w:val="20"/>
          <w:lang w:eastAsia="ko-KR"/>
        </w:rPr>
      </w:pPr>
    </w:p>
    <w:p w14:paraId="5869D537" w14:textId="095DDF0F" w:rsidR="006F421B" w:rsidRDefault="006F421B" w:rsidP="000B609A">
      <w:pPr>
        <w:pStyle w:val="Heading5"/>
        <w:rPr>
          <w:rFonts w:eastAsiaTheme="minorEastAsia"/>
          <w:lang w:eastAsia="ko-KR"/>
        </w:rPr>
      </w:pPr>
      <w:r>
        <w:rPr>
          <w:rFonts w:eastAsiaTheme="minorEastAsia" w:hint="eastAsia"/>
          <w:lang w:eastAsia="ko-KR"/>
        </w:rPr>
        <w:t>Proposal 2.1-1:</w:t>
      </w:r>
    </w:p>
    <w:p w14:paraId="30A4F97D" w14:textId="1C7C621B" w:rsidR="006F421B" w:rsidRDefault="006F421B" w:rsidP="006F421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CE660C" w14:textId="69D42E8B"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standard</w:t>
      </w:r>
      <w:r w:rsidR="006008BF">
        <w:rPr>
          <w:rFonts w:ascii="Times New Roman" w:eastAsiaTheme="minorEastAsia" w:hAnsi="Times New Roman"/>
          <w:szCs w:val="20"/>
          <w:lang w:eastAsia="ko-KR"/>
        </w:rPr>
        <w:t>’</w:t>
      </w:r>
      <w:r w:rsidR="006008BF">
        <w:rPr>
          <w:rFonts w:ascii="Times New Roman" w:eastAsiaTheme="minorEastAsia" w:hAnsi="Times New Roman" w:hint="eastAsia"/>
          <w:szCs w:val="20"/>
          <w:lang w:eastAsia="ko-KR"/>
        </w:rPr>
        <w:t xml:space="preserve"> </w:t>
      </w:r>
      <w:r>
        <w:rPr>
          <w:rFonts w:ascii="Times New Roman" w:eastAsiaTheme="minorEastAsia" w:hAnsi="Times New Roman" w:hint="eastAsia"/>
          <w:szCs w:val="20"/>
          <w:lang w:eastAsia="ko-KR"/>
        </w:rPr>
        <w:t>Glass penetration loss model in TR38.901 seems to align well with measurements in 7-24 GHz conducted by companies.</w:t>
      </w:r>
    </w:p>
    <w:p w14:paraId="666BF2AD" w14:textId="43018A3C" w:rsidR="006F421B" w:rsidRDefault="006F421B" w:rsidP="006F421B">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Some exceptional cases are concrete and IRR glass</w:t>
      </w:r>
      <w:r w:rsidR="006008BF">
        <w:rPr>
          <w:rFonts w:ascii="Times New Roman" w:eastAsiaTheme="minorEastAsia" w:hAnsi="Times New Roman" w:hint="eastAsia"/>
          <w:szCs w:val="20"/>
          <w:lang w:eastAsia="ko-KR"/>
        </w:rPr>
        <w:t xml:space="preserve"> </w:t>
      </w:r>
      <w:r w:rsidR="006008BF">
        <w:rPr>
          <w:rFonts w:ascii="Times New Roman" w:eastAsiaTheme="minorEastAsia" w:hAnsi="Times New Roman"/>
          <w:szCs w:val="20"/>
          <w:lang w:eastAsia="ko-KR"/>
        </w:rPr>
        <w:t>penetration</w:t>
      </w:r>
      <w:r w:rsidR="006008BF">
        <w:rPr>
          <w:rFonts w:ascii="Times New Roman" w:eastAsiaTheme="minorEastAsia" w:hAnsi="Times New Roman" w:hint="eastAsia"/>
          <w:szCs w:val="20"/>
          <w:lang w:eastAsia="ko-KR"/>
        </w:rPr>
        <w:t xml:space="preserve"> loss.</w:t>
      </w:r>
    </w:p>
    <w:p w14:paraId="649179D5" w14:textId="41B16280" w:rsidR="006008BF" w:rsidRDefault="006008BF" w:rsidP="006008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5C732D76" w14:textId="28779185" w:rsidR="006008BF"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sidR="00C0772C">
        <w:rPr>
          <w:rFonts w:ascii="Times New Roman" w:eastAsiaTheme="minorEastAsia" w:hAnsi="Times New Roman"/>
          <w:szCs w:val="20"/>
          <w:lang w:eastAsia="ko-KR"/>
        </w:rPr>
        <w:t xml:space="preserve"> (e.g. L</w:t>
      </w:r>
      <w:r w:rsidR="00C0772C" w:rsidRPr="00C0772C">
        <w:rPr>
          <w:rFonts w:ascii="Times New Roman" w:eastAsiaTheme="minorEastAsia" w:hAnsi="Times New Roman"/>
          <w:szCs w:val="20"/>
          <w:vertAlign w:val="subscript"/>
          <w:lang w:eastAsia="ko-KR"/>
        </w:rPr>
        <w:t>concrete</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0.95</w:t>
      </w:r>
      <w:r w:rsidR="00C0772C">
        <w:rPr>
          <w:rFonts w:ascii="Times New Roman" w:eastAsiaTheme="minorEastAsia" w:hAnsi="Times New Roman"/>
          <w:szCs w:val="20"/>
          <w:lang w:eastAsia="ko-KR"/>
        </w:rPr>
        <w:t xml:space="preserve"> </w:t>
      </w:r>
      <w:r w:rsidR="00C0772C" w:rsidRPr="00C0772C">
        <w:rPr>
          <w:rFonts w:ascii="Times New Roman" w:eastAsiaTheme="minorEastAsia" w:hAnsi="Times New Roman"/>
          <w:i/>
          <w:iCs/>
          <w:szCs w:val="20"/>
          <w:lang w:eastAsia="ko-KR"/>
        </w:rPr>
        <w:t>f</w:t>
      </w:r>
      <w:r w:rsidR="00C0772C">
        <w:rPr>
          <w:rFonts w:ascii="Times New Roman" w:eastAsiaTheme="minorEastAsia" w:hAnsi="Times New Roman"/>
          <w:szCs w:val="20"/>
          <w:lang w:eastAsia="ko-KR"/>
        </w:rPr>
        <w:t xml:space="preserve"> + </w:t>
      </w:r>
      <w:r w:rsidR="00C0772C" w:rsidRPr="00C0772C">
        <w:rPr>
          <w:rFonts w:ascii="Times New Roman" w:eastAsiaTheme="minorEastAsia" w:hAnsi="Times New Roman"/>
          <w:szCs w:val="20"/>
          <w:lang w:eastAsia="ko-KR"/>
        </w:rPr>
        <w:t>9.83</w:t>
      </w:r>
      <w:r w:rsidR="00C0772C">
        <w:rPr>
          <w:rFonts w:ascii="Times New Roman" w:eastAsiaTheme="minorEastAsia" w:hAnsi="Times New Roman"/>
          <w:szCs w:val="20"/>
          <w:lang w:eastAsia="ko-KR"/>
        </w:rPr>
        <w:t>)</w:t>
      </w:r>
    </w:p>
    <w:p w14:paraId="446A36DE" w14:textId="63777ADA" w:rsidR="006008BF" w:rsidRPr="006F421B" w:rsidRDefault="006008BF" w:rsidP="006008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CDF0343" w14:textId="77777777" w:rsidR="00D16955" w:rsidRDefault="00D16955" w:rsidP="00AA6349">
      <w:pPr>
        <w:pStyle w:val="BodyText"/>
        <w:spacing w:after="0"/>
        <w:rPr>
          <w:rFonts w:ascii="Times New Roman" w:eastAsiaTheme="minorEastAsia" w:hAnsi="Times New Roman"/>
          <w:szCs w:val="20"/>
          <w:lang w:eastAsia="ko-KR"/>
        </w:rPr>
      </w:pPr>
    </w:p>
    <w:p w14:paraId="66BDC109" w14:textId="77777777" w:rsidR="00EE5325" w:rsidRDefault="00EE5325" w:rsidP="00EE5325">
      <w:pPr>
        <w:pStyle w:val="Heading4"/>
        <w:rPr>
          <w:rFonts w:eastAsia="SimSun"/>
          <w:lang w:eastAsia="zh-CN"/>
        </w:rPr>
      </w:pPr>
      <w:r w:rsidRPr="00EE5325">
        <w:rPr>
          <w:rFonts w:eastAsia="SimSun"/>
          <w:lang w:eastAsia="zh-CN"/>
        </w:rPr>
        <w:t>Round #1 Discussion</w:t>
      </w:r>
    </w:p>
    <w:p w14:paraId="18A35163" w14:textId="785CC9E3" w:rsidR="00EE5325" w:rsidRPr="00EE5325" w:rsidRDefault="00EE5325" w:rsidP="00EE5325">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E5325" w14:paraId="7718FF97" w14:textId="77777777" w:rsidTr="00DD5094">
        <w:tc>
          <w:tcPr>
            <w:tcW w:w="1795" w:type="dxa"/>
            <w:shd w:val="clear" w:color="auto" w:fill="FBE4D5" w:themeFill="accent2" w:themeFillTint="33"/>
          </w:tcPr>
          <w:p w14:paraId="4C75F1A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63C426FF"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FC95D9B" w14:textId="77777777" w:rsidTr="00DD5094">
        <w:tc>
          <w:tcPr>
            <w:tcW w:w="1795" w:type="dxa"/>
          </w:tcPr>
          <w:p w14:paraId="151246D5" w14:textId="347DAF94"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1A8328D" w14:textId="33C110C1"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9342055" w14:textId="2A6ED780" w:rsidR="00AD7507"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bl>
    <w:p w14:paraId="4B18DF8C" w14:textId="77777777" w:rsidR="00EE5325" w:rsidRDefault="00EE5325" w:rsidP="00EE5325">
      <w:pPr>
        <w:pStyle w:val="BodyText"/>
        <w:spacing w:after="0"/>
        <w:rPr>
          <w:rFonts w:ascii="Times New Roman" w:eastAsiaTheme="minorEastAsia" w:hAnsi="Times New Roman"/>
          <w:szCs w:val="20"/>
          <w:lang w:eastAsia="ko-KR"/>
        </w:rPr>
      </w:pPr>
    </w:p>
    <w:p w14:paraId="0809DCBB" w14:textId="77777777" w:rsidR="000B609A" w:rsidRDefault="000B609A" w:rsidP="00AA6349">
      <w:pPr>
        <w:pStyle w:val="BodyText"/>
        <w:spacing w:after="0"/>
        <w:rPr>
          <w:rFonts w:ascii="Times New Roman" w:eastAsiaTheme="minorEastAsia" w:hAnsi="Times New Roman"/>
          <w:szCs w:val="20"/>
          <w:lang w:eastAsia="ko-KR"/>
        </w:rPr>
      </w:pPr>
    </w:p>
    <w:p w14:paraId="3D5CB7C7" w14:textId="77777777" w:rsidR="000B609A" w:rsidRDefault="000B609A" w:rsidP="00AA6349">
      <w:pPr>
        <w:pStyle w:val="BodyText"/>
        <w:spacing w:after="0"/>
        <w:rPr>
          <w:rFonts w:ascii="Times New Roman" w:eastAsiaTheme="minorEastAsia" w:hAnsi="Times New Roman"/>
          <w:szCs w:val="20"/>
          <w:lang w:eastAsia="ko-KR"/>
        </w:rPr>
      </w:pPr>
    </w:p>
    <w:p w14:paraId="294C5A00" w14:textId="743DFA05" w:rsidR="00834D3B" w:rsidRPr="00031682" w:rsidRDefault="00834D3B" w:rsidP="00834D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441F3B">
        <w:rPr>
          <w:rFonts w:eastAsia="SimSun"/>
          <w:lang w:eastAsia="zh-CN"/>
        </w:rPr>
        <w:t>2</w:t>
      </w:r>
      <w:r w:rsidRPr="00604FD7">
        <w:rPr>
          <w:rFonts w:eastAsia="SimSun"/>
          <w:lang w:eastAsia="zh-CN"/>
        </w:rPr>
        <w:t xml:space="preserve"> </w:t>
      </w:r>
      <w:r>
        <w:rPr>
          <w:rFonts w:eastAsia="SimSun"/>
          <w:lang w:eastAsia="zh-CN"/>
        </w:rPr>
        <w:t>Pathloss</w:t>
      </w:r>
    </w:p>
    <w:tbl>
      <w:tblPr>
        <w:tblStyle w:val="TableGrid"/>
        <w:tblW w:w="0" w:type="auto"/>
        <w:tblLook w:val="04A0" w:firstRow="1" w:lastRow="0" w:firstColumn="1" w:lastColumn="0" w:noHBand="0" w:noVBand="1"/>
      </w:tblPr>
      <w:tblGrid>
        <w:gridCol w:w="1525"/>
        <w:gridCol w:w="9090"/>
      </w:tblGrid>
      <w:tr w:rsidR="00742B13" w:rsidRPr="00223A5B" w14:paraId="4809E0E2" w14:textId="77777777" w:rsidTr="00C026F8">
        <w:tc>
          <w:tcPr>
            <w:tcW w:w="1525" w:type="dxa"/>
            <w:shd w:val="clear" w:color="auto" w:fill="DEEAF6" w:themeFill="accent5" w:themeFillTint="33"/>
            <w:vAlign w:val="center"/>
          </w:tcPr>
          <w:p w14:paraId="4DAFADD0"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7ABE1FF" w14:textId="77777777" w:rsidR="00441F3B" w:rsidRPr="00223A5B" w:rsidRDefault="00441F3B" w:rsidP="00AC14A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742B13" w:rsidRPr="00223A5B" w14:paraId="4B40D5AE" w14:textId="77777777" w:rsidTr="00C026F8">
        <w:tc>
          <w:tcPr>
            <w:tcW w:w="1525" w:type="dxa"/>
            <w:vAlign w:val="center"/>
          </w:tcPr>
          <w:p w14:paraId="3E05117F" w14:textId="11E9A77B" w:rsidR="00441F3B" w:rsidRPr="00223A5B" w:rsidRDefault="00AC14AF" w:rsidP="00AC14AF">
            <w:pPr>
              <w:spacing w:before="0" w:after="0" w:line="240" w:lineRule="auto"/>
              <w:jc w:val="left"/>
            </w:pPr>
            <w:r>
              <w:t>[2] Sharp</w:t>
            </w:r>
          </w:p>
        </w:tc>
        <w:tc>
          <w:tcPr>
            <w:tcW w:w="9090" w:type="dxa"/>
            <w:vAlign w:val="center"/>
          </w:tcPr>
          <w:p w14:paraId="10B5F3D3" w14:textId="77777777" w:rsidR="00407C5F" w:rsidRPr="00DD3D65" w:rsidRDefault="00407C5F" w:rsidP="00DD3D65">
            <w:pPr>
              <w:spacing w:before="0" w:after="0" w:line="240" w:lineRule="auto"/>
            </w:pPr>
            <w:r w:rsidRPr="00DD3D65">
              <w:rPr>
                <w:b/>
                <w:bCs/>
              </w:rPr>
              <w:t>Observation 1:</w:t>
            </w:r>
            <w:r w:rsidRPr="00DD3D65">
              <w:t xml:space="preserve"> Based on the FI model fit, </w:t>
            </w:r>
            <m:oMath>
              <m:r>
                <w:rPr>
                  <w:rFonts w:ascii="Cambria Math" w:hAnsi="Cambria Math"/>
                </w:rPr>
                <m:t>β</m:t>
              </m:r>
            </m:oMath>
            <w:r w:rsidRPr="00DD3D65">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E484A30" w14:textId="77777777" w:rsidR="003B5DE8" w:rsidRDefault="003B5DE8" w:rsidP="00DD3D65">
            <w:pPr>
              <w:pStyle w:val="NormalWeb"/>
              <w:spacing w:before="0" w:beforeAutospacing="0" w:after="0" w:afterAutospacing="0" w:line="240" w:lineRule="auto"/>
              <w:rPr>
                <w:b/>
                <w:bCs/>
                <w:sz w:val="20"/>
                <w:szCs w:val="20"/>
              </w:rPr>
            </w:pPr>
          </w:p>
          <w:p w14:paraId="27A52B18" w14:textId="1A9697BF"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rPr>
              <w:t>Observation 2:</w:t>
            </w:r>
            <w:r w:rsidRPr="00DD3D65">
              <w:rPr>
                <w:sz w:val="20"/>
                <w:szCs w:val="20"/>
              </w:rPr>
              <w:t xml:space="preserve"> Based on the FI model fit, </w:t>
            </w:r>
            <m:oMath>
              <m:r>
                <w:rPr>
                  <w:rFonts w:ascii="Cambria Math" w:hAnsi="Cambria Math"/>
                  <w:sz w:val="20"/>
                  <w:szCs w:val="20"/>
                </w:rPr>
                <m:t>β</m:t>
              </m:r>
            </m:oMath>
            <w:r w:rsidRPr="00DD3D65">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29937FB2" w14:textId="77777777" w:rsidR="003B5DE8" w:rsidRDefault="003B5DE8" w:rsidP="00DD3D65">
            <w:pPr>
              <w:pStyle w:val="NormalWeb"/>
              <w:spacing w:before="0" w:beforeAutospacing="0" w:after="0" w:afterAutospacing="0" w:line="240" w:lineRule="auto"/>
              <w:rPr>
                <w:b/>
                <w:bCs/>
                <w:sz w:val="20"/>
                <w:szCs w:val="20"/>
                <w:lang w:eastAsia="ja-JP"/>
              </w:rPr>
            </w:pPr>
          </w:p>
          <w:p w14:paraId="4573F05A" w14:textId="558D5219" w:rsidR="00D71253"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1:</w:t>
            </w:r>
            <w:r w:rsidRPr="00DD3D65">
              <w:rPr>
                <w:sz w:val="20"/>
                <w:szCs w:val="20"/>
                <w:lang w:eastAsia="ja-JP"/>
              </w:rPr>
              <w:t xml:space="preserve"> </w:t>
            </w:r>
            <w:r w:rsidRPr="00DD3D65">
              <w:rPr>
                <w:sz w:val="20"/>
                <w:szCs w:val="20"/>
              </w:rPr>
              <w:t>No further updates might be necessary in TR 38.901 path loss model for InH-Office scenario in LOS and NLOS channel condition based on measurements conducted at 6.75 GHz and 16.95 GHz.</w:t>
            </w:r>
          </w:p>
          <w:p w14:paraId="348B0D63" w14:textId="77777777" w:rsidR="003B5DE8" w:rsidRDefault="003B5DE8" w:rsidP="00DD3D65">
            <w:pPr>
              <w:pStyle w:val="NormalWeb"/>
              <w:spacing w:before="0" w:beforeAutospacing="0" w:after="0" w:afterAutospacing="0" w:line="240" w:lineRule="auto"/>
              <w:rPr>
                <w:b/>
                <w:bCs/>
                <w:sz w:val="20"/>
                <w:szCs w:val="20"/>
                <w:lang w:eastAsia="ja-JP"/>
              </w:rPr>
            </w:pPr>
          </w:p>
          <w:p w14:paraId="0BD88E68" w14:textId="648A9BE2"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 xml:space="preserve">Observation 3: </w:t>
            </w:r>
            <w:r w:rsidRPr="00DD3D65">
              <w:rPr>
                <w:sz w:val="20"/>
                <w:szCs w:val="20"/>
                <w:lang w:eastAsia="ja-JP"/>
              </w:rPr>
              <w:t>Based on the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sidRPr="00DD3D65">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sidRPr="00DD3D65">
              <w:rPr>
                <w:sz w:val="20"/>
                <w:szCs w:val="20"/>
              </w:rPr>
              <w:t xml:space="preserve"> in NLOS channel condition for 7-24 GHz. However, as shown later the multi-frequency path loss model over 0.5-100 GHz show a close agreement with 3GPP TR 38.901.</w:t>
            </w:r>
          </w:p>
          <w:p w14:paraId="4B7BB990" w14:textId="77777777" w:rsidR="003B5DE8" w:rsidRDefault="003B5DE8" w:rsidP="00DD3D65">
            <w:pPr>
              <w:pStyle w:val="NormalWeb"/>
              <w:spacing w:before="0" w:beforeAutospacing="0" w:after="0" w:afterAutospacing="0" w:line="240" w:lineRule="auto"/>
              <w:rPr>
                <w:b/>
                <w:bCs/>
                <w:sz w:val="20"/>
                <w:szCs w:val="20"/>
                <w:lang w:eastAsia="ja-JP"/>
              </w:rPr>
            </w:pPr>
          </w:p>
          <w:p w14:paraId="5DCB1E76" w14:textId="53CF1C41"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2:</w:t>
            </w:r>
            <w:r w:rsidRPr="00DD3D65">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sidRPr="00DD3D65">
              <w:rPr>
                <w:sz w:val="20"/>
                <w:szCs w:val="20"/>
              </w:rPr>
              <w:t xml:space="preserve"> (path loss dependence on distance) and </w:t>
            </w:r>
            <m:oMath>
              <m:r>
                <w:rPr>
                  <w:rFonts w:ascii="Cambria Math" w:hAnsi="Cambria Math"/>
                  <w:sz w:val="20"/>
                  <w:szCs w:val="20"/>
                </w:rPr>
                <m:t>γ</m:t>
              </m:r>
            </m:oMath>
            <w:r w:rsidRPr="00DD3D65">
              <w:rPr>
                <w:sz w:val="20"/>
                <w:szCs w:val="20"/>
              </w:rPr>
              <w:t xml:space="preserve"> (path loss dependance on frequency) </w:t>
            </w:r>
            <w:r w:rsidRPr="00DD3D65">
              <w:rPr>
                <w:sz w:val="20"/>
                <w:szCs w:val="20"/>
              </w:rPr>
              <w:lastRenderedPageBreak/>
              <w:t xml:space="preserve">in the current 3GPP TR 38.901 path loss model for InH-Office scenario in LOS and NLOS channel condition exhibit close agreement with measured data. </w:t>
            </w:r>
          </w:p>
          <w:p w14:paraId="767A7B0A" w14:textId="77777777" w:rsidR="003B5DE8" w:rsidRDefault="003B5DE8" w:rsidP="00DD3D65">
            <w:pPr>
              <w:pStyle w:val="NormalWeb"/>
              <w:spacing w:before="0" w:beforeAutospacing="0" w:after="0" w:afterAutospacing="0" w:line="240" w:lineRule="auto"/>
              <w:rPr>
                <w:b/>
                <w:bCs/>
                <w:sz w:val="20"/>
                <w:szCs w:val="20"/>
                <w:lang w:eastAsia="ja-JP"/>
              </w:rPr>
            </w:pPr>
          </w:p>
          <w:p w14:paraId="545C83AF" w14:textId="73D96812" w:rsidR="00407C5F" w:rsidRPr="00DD3D65" w:rsidRDefault="00407C5F" w:rsidP="00DD3D65">
            <w:pPr>
              <w:pStyle w:val="NormalWeb"/>
              <w:spacing w:before="0" w:beforeAutospacing="0" w:after="0" w:afterAutospacing="0" w:line="240" w:lineRule="auto"/>
              <w:rPr>
                <w:b/>
                <w:bCs/>
                <w:sz w:val="20"/>
                <w:szCs w:val="20"/>
                <w:lang w:eastAsia="ja-JP"/>
              </w:rPr>
            </w:pPr>
            <w:r w:rsidRPr="00DD3D65">
              <w:rPr>
                <w:b/>
                <w:bCs/>
                <w:sz w:val="20"/>
                <w:szCs w:val="20"/>
                <w:lang w:eastAsia="ja-JP"/>
              </w:rPr>
              <w:t xml:space="preserve">Observation 4: </w:t>
            </w:r>
            <w:r w:rsidRPr="00DD3D65">
              <w:rPr>
                <w:sz w:val="20"/>
                <w:szCs w:val="20"/>
                <w:lang w:eastAsia="ja-JP"/>
              </w:rPr>
              <w:t>Based on ABG model fitting, for InH-Office scenario,</w:t>
            </w:r>
            <w:r w:rsidRPr="00DD3D65">
              <w:rPr>
                <w:sz w:val="20"/>
                <w:szCs w:val="20"/>
              </w:rPr>
              <w:t xml:space="preserve"> </w:t>
            </w:r>
            <m:oMath>
              <m:r>
                <w:rPr>
                  <w:rFonts w:ascii="Cambria Math" w:hAnsi="Cambria Math"/>
                  <w:sz w:val="20"/>
                  <w:szCs w:val="20"/>
                </w:rPr>
                <m:t>α</m:t>
              </m:r>
            </m:oMath>
            <w:r w:rsidRPr="00DD3D65">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sidRPr="00DD3D65">
              <w:rPr>
                <w:sz w:val="20"/>
                <w:szCs w:val="20"/>
                <w:lang w:eastAsia="ja-JP"/>
              </w:rPr>
              <w:t>based on ABG model fitting,</w:t>
            </w:r>
            <w:r w:rsidRPr="00DD3D65">
              <w:rPr>
                <w:sz w:val="20"/>
                <w:szCs w:val="20"/>
              </w:rPr>
              <w:t xml:space="preserve"> </w:t>
            </w:r>
            <m:oMath>
              <m:r>
                <w:rPr>
                  <w:rFonts w:ascii="Cambria Math" w:hAnsi="Cambria Math"/>
                  <w:sz w:val="20"/>
                  <w:szCs w:val="20"/>
                </w:rPr>
                <m:t>γ</m:t>
              </m:r>
            </m:oMath>
            <w:r w:rsidRPr="00DD3D65">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sidRPr="00DD3D65">
              <w:rPr>
                <w:sz w:val="20"/>
                <w:szCs w:val="20"/>
              </w:rPr>
              <w:t xml:space="preserve"> is 2.9 for measured data and 2.49/2 for 3GPP TR 38.901 model. The discrepancy in </w:t>
            </w:r>
            <m:oMath>
              <m:r>
                <w:rPr>
                  <w:rFonts w:ascii="Cambria Math" w:hAnsi="Cambria Math"/>
                  <w:sz w:val="20"/>
                  <w:szCs w:val="20"/>
                </w:rPr>
                <m:t>γ</m:t>
              </m:r>
            </m:oMath>
            <w:r w:rsidRPr="00DD3D65">
              <w:rPr>
                <w:sz w:val="20"/>
                <w:szCs w:val="20"/>
              </w:rPr>
              <w:t xml:space="preserve"> is not as significant over the entire 0.5-100 GHz frequency range when compared to 7-24 GHz only.</w:t>
            </w:r>
          </w:p>
          <w:p w14:paraId="24E79789" w14:textId="77777777" w:rsidR="003B5DE8" w:rsidRDefault="003B5DE8" w:rsidP="00DD3D65">
            <w:pPr>
              <w:pStyle w:val="NormalWeb"/>
              <w:spacing w:before="0" w:beforeAutospacing="0" w:after="0" w:afterAutospacing="0" w:line="240" w:lineRule="auto"/>
              <w:rPr>
                <w:b/>
                <w:bCs/>
                <w:sz w:val="20"/>
                <w:szCs w:val="20"/>
                <w:lang w:eastAsia="ja-JP"/>
              </w:rPr>
            </w:pPr>
          </w:p>
          <w:p w14:paraId="1C81A5B7" w14:textId="63BB5638" w:rsidR="00407C5F" w:rsidRPr="00DD3D65" w:rsidRDefault="00407C5F" w:rsidP="00DD3D65">
            <w:pPr>
              <w:pStyle w:val="NormalWeb"/>
              <w:spacing w:before="0" w:beforeAutospacing="0" w:after="0" w:afterAutospacing="0" w:line="240" w:lineRule="auto"/>
              <w:rPr>
                <w:sz w:val="20"/>
                <w:szCs w:val="20"/>
              </w:rPr>
            </w:pPr>
            <w:r w:rsidRPr="00DD3D65">
              <w:rPr>
                <w:b/>
                <w:bCs/>
                <w:sz w:val="20"/>
                <w:szCs w:val="20"/>
                <w:lang w:eastAsia="ja-JP"/>
              </w:rPr>
              <w:t>Proposal 3:</w:t>
            </w:r>
            <w:r w:rsidRPr="00DD3D65">
              <w:rPr>
                <w:sz w:val="20"/>
                <w:szCs w:val="20"/>
                <w:lang w:eastAsia="ja-JP"/>
              </w:rPr>
              <w:t xml:space="preserve"> </w:t>
            </w:r>
            <w:r w:rsidRPr="00DD3D65">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sidRPr="00DD3D65">
              <w:rPr>
                <w:sz w:val="20"/>
                <w:szCs w:val="20"/>
              </w:rPr>
              <w:t xml:space="preserve"> (path loss dependance on distance) and </w:t>
            </w:r>
            <m:oMath>
              <m:r>
                <w:rPr>
                  <w:rFonts w:ascii="Cambria Math" w:hAnsi="Cambria Math"/>
                  <w:sz w:val="20"/>
                  <w:szCs w:val="20"/>
                </w:rPr>
                <m:t>γ</m:t>
              </m:r>
            </m:oMath>
            <w:r w:rsidRPr="00DD3D65">
              <w:rPr>
                <w:sz w:val="20"/>
                <w:szCs w:val="20"/>
              </w:rPr>
              <w:t xml:space="preserve"> (path loss dependance on frequency) in the current 3GPP TR 38.901 path loss model in LOS and NLOS channel condition for InH-Office exhibit close agreement with measured data.</w:t>
            </w:r>
          </w:p>
          <w:p w14:paraId="1045E052" w14:textId="77777777" w:rsidR="003B5DE8" w:rsidRDefault="003B5DE8" w:rsidP="00DD3D65">
            <w:pPr>
              <w:spacing w:before="0" w:after="0" w:line="240" w:lineRule="auto"/>
              <w:rPr>
                <w:b/>
                <w:bCs/>
                <w:lang w:eastAsia="ja-JP"/>
              </w:rPr>
            </w:pPr>
          </w:p>
          <w:p w14:paraId="0105815F" w14:textId="38D9A2C3" w:rsidR="00407C5F" w:rsidRPr="00DD3D65" w:rsidRDefault="00407C5F" w:rsidP="00DD3D65">
            <w:pPr>
              <w:spacing w:before="0" w:after="0" w:line="240" w:lineRule="auto"/>
              <w:rPr>
                <w:lang w:eastAsia="ja-JP"/>
              </w:rPr>
            </w:pPr>
            <w:r w:rsidRPr="00DD3D65">
              <w:rPr>
                <w:b/>
                <w:bCs/>
                <w:lang w:eastAsia="ja-JP"/>
              </w:rPr>
              <w:t>Proposal 4:</w:t>
            </w:r>
            <w:r w:rsidRPr="00DD3D65">
              <w:rPr>
                <w:lang w:eastAsia="ja-JP"/>
              </w:rPr>
              <w:t xml:space="preserve"> </w:t>
            </w:r>
            <w:r w:rsidRPr="00DD3D65">
              <w:t>Companies are encouraged to provide FI path loss model parameters (for single frequency) or ABG path loss model parameters (for multi-frequency) for analyzing and updating path the loss models, if necessary, in TR 38.901.</w:t>
            </w:r>
          </w:p>
        </w:tc>
      </w:tr>
      <w:tr w:rsidR="00742B13" w:rsidRPr="00223A5B" w14:paraId="3F6A0847" w14:textId="77777777" w:rsidTr="00C026F8">
        <w:tc>
          <w:tcPr>
            <w:tcW w:w="1525" w:type="dxa"/>
            <w:vAlign w:val="center"/>
          </w:tcPr>
          <w:p w14:paraId="11524896" w14:textId="6B511B3B" w:rsidR="00441F3B" w:rsidRPr="00223A5B" w:rsidRDefault="00317B64" w:rsidP="00AC14AF">
            <w:pPr>
              <w:spacing w:before="0" w:after="0" w:line="240" w:lineRule="auto"/>
              <w:jc w:val="left"/>
            </w:pPr>
            <w:r>
              <w:lastRenderedPageBreak/>
              <w:t>[4] Intel</w:t>
            </w:r>
          </w:p>
        </w:tc>
        <w:tc>
          <w:tcPr>
            <w:tcW w:w="9090" w:type="dxa"/>
            <w:vAlign w:val="center"/>
          </w:tcPr>
          <w:p w14:paraId="218E9122" w14:textId="77777777" w:rsidR="00317B64" w:rsidRPr="00EE4B76" w:rsidRDefault="00317B64" w:rsidP="00DD3D65">
            <w:pPr>
              <w:snapToGrid w:val="0"/>
              <w:spacing w:before="0" w:after="0" w:line="240" w:lineRule="auto"/>
              <w:rPr>
                <w:b/>
                <w:bCs/>
              </w:rPr>
            </w:pPr>
            <w:r w:rsidRPr="00EE4B76">
              <w:rPr>
                <w:b/>
                <w:bCs/>
              </w:rPr>
              <w:t>Observation</w:t>
            </w:r>
            <w:r>
              <w:rPr>
                <w:b/>
                <w:bCs/>
              </w:rPr>
              <w:t xml:space="preserve"> 2</w:t>
            </w:r>
            <w:r w:rsidRPr="00EE4B76">
              <w:rPr>
                <w:b/>
                <w:bCs/>
              </w:rPr>
              <w:t xml:space="preserve">: </w:t>
            </w:r>
          </w:p>
          <w:p w14:paraId="75629200" w14:textId="77777777" w:rsidR="00317B64" w:rsidRDefault="00317B64" w:rsidP="00DD3D65">
            <w:pPr>
              <w:pStyle w:val="ListParagraph"/>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1CB74F4D" w14:textId="72ADFAE7" w:rsidR="00BA3E78" w:rsidRPr="00CD2F64" w:rsidRDefault="00BA3E78" w:rsidP="00DD3D65">
            <w:pPr>
              <w:spacing w:before="0" w:after="0" w:line="240" w:lineRule="auto"/>
            </w:pPr>
          </w:p>
        </w:tc>
      </w:tr>
      <w:tr w:rsidR="00C6400D" w:rsidRPr="00223A5B" w14:paraId="27114AA2" w14:textId="77777777" w:rsidTr="00C026F8">
        <w:tc>
          <w:tcPr>
            <w:tcW w:w="1525" w:type="dxa"/>
            <w:vAlign w:val="center"/>
          </w:tcPr>
          <w:p w14:paraId="5EA025A3" w14:textId="4D9125C5" w:rsidR="00C6400D" w:rsidRDefault="00317B64" w:rsidP="00AC14AF">
            <w:pPr>
              <w:spacing w:before="0" w:after="0" w:line="240" w:lineRule="auto"/>
            </w:pPr>
            <w:r>
              <w:t>[5] ZTE</w:t>
            </w:r>
            <w:r w:rsidR="005E1A72">
              <w:t>, Sanechips</w:t>
            </w:r>
          </w:p>
        </w:tc>
        <w:tc>
          <w:tcPr>
            <w:tcW w:w="9090" w:type="dxa"/>
            <w:vAlign w:val="center"/>
          </w:tcPr>
          <w:p w14:paraId="40D0D893" w14:textId="309A2FDF" w:rsidR="005E1A72" w:rsidRPr="00DD3D65" w:rsidRDefault="005E1A72" w:rsidP="00DD3D65">
            <w:pPr>
              <w:numPr>
                <w:ilvl w:val="255"/>
                <w:numId w:val="0"/>
              </w:numPr>
              <w:spacing w:before="0" w:after="0" w:line="240" w:lineRule="auto"/>
              <w:rPr>
                <w:lang w:eastAsia="zh-CN"/>
              </w:rPr>
            </w:pPr>
            <w:r w:rsidRPr="00DD3D65">
              <w:rPr>
                <w:rFonts w:hint="eastAsia"/>
                <w:b/>
                <w:bCs/>
                <w:lang w:eastAsia="zh-CN"/>
              </w:rPr>
              <w:t xml:space="preserve">Proposal 4: </w:t>
            </w:r>
            <w:r w:rsidRPr="00DD3D65">
              <w:rPr>
                <w:rFonts w:hint="eastAsia"/>
                <w:lang w:eastAsia="zh-CN"/>
              </w:rPr>
              <w:t>No need to update large scale parameters such as pathloss, LoS probability, penetration loss, shadow fading an</w:t>
            </w:r>
            <w:r w:rsidRPr="00DD3D65">
              <w:rPr>
                <w:lang w:eastAsia="zh-CN"/>
              </w:rPr>
              <w:t>d</w:t>
            </w:r>
            <w:r w:rsidRPr="00DD3D65">
              <w:rPr>
                <w:rFonts w:hint="eastAsia"/>
                <w:lang w:eastAsia="zh-CN"/>
              </w:rPr>
              <w:t xml:space="preserve"> spread of parameters.</w:t>
            </w:r>
          </w:p>
        </w:tc>
      </w:tr>
      <w:tr w:rsidR="00306D0E" w:rsidRPr="00223A5B" w14:paraId="702AF5BD" w14:textId="77777777" w:rsidTr="00C026F8">
        <w:tc>
          <w:tcPr>
            <w:tcW w:w="1525" w:type="dxa"/>
            <w:vAlign w:val="center"/>
          </w:tcPr>
          <w:p w14:paraId="4C2D568C" w14:textId="40314FEE" w:rsidR="00306D0E" w:rsidRDefault="002D5B7B" w:rsidP="00AC14AF">
            <w:pPr>
              <w:spacing w:before="0" w:after="0" w:line="240" w:lineRule="auto"/>
            </w:pPr>
            <w:r>
              <w:t>[7] vivo</w:t>
            </w:r>
          </w:p>
        </w:tc>
        <w:tc>
          <w:tcPr>
            <w:tcW w:w="9090" w:type="dxa"/>
            <w:vAlign w:val="center"/>
          </w:tcPr>
          <w:p w14:paraId="3ED43966" w14:textId="47FE1289" w:rsidR="002D5B7B" w:rsidRDefault="00DD3D65" w:rsidP="00DD3D65">
            <w:pPr>
              <w:spacing w:before="0" w:after="0" w:line="240" w:lineRule="auto"/>
              <w:rPr>
                <w:iCs/>
              </w:rPr>
            </w:pPr>
            <w:bookmarkStart w:id="7" w:name="_Ref166135704"/>
            <w:r w:rsidRPr="00DD3D65">
              <w:rPr>
                <w:b/>
                <w:bCs/>
                <w:iCs/>
              </w:rPr>
              <w:t>Observation 1:</w:t>
            </w:r>
            <w:r>
              <w:rPr>
                <w:iCs/>
              </w:rPr>
              <w:t xml:space="preserve"> </w:t>
            </w:r>
            <w:r w:rsidR="002D5B7B" w:rsidRPr="00133C99">
              <w:rPr>
                <w:iCs/>
              </w:rPr>
              <w:t>The pathloss gap between the measurement and the empirical formula is within the max range of 5dB under the LOS conditions in indoor scenario.</w:t>
            </w:r>
            <w:bookmarkEnd w:id="7"/>
          </w:p>
          <w:p w14:paraId="03FDF26E" w14:textId="77777777" w:rsidR="00DD3D65" w:rsidRPr="00133C99" w:rsidRDefault="00DD3D65" w:rsidP="00DD3D65">
            <w:pPr>
              <w:spacing w:before="0" w:after="0" w:line="240" w:lineRule="auto"/>
              <w:rPr>
                <w:iCs/>
              </w:rPr>
            </w:pPr>
          </w:p>
          <w:p w14:paraId="025E212A" w14:textId="3D3BF230" w:rsidR="00306D0E" w:rsidRPr="00DD3D65" w:rsidRDefault="00DD3D65" w:rsidP="00DD3D65">
            <w:pPr>
              <w:spacing w:before="0" w:after="0" w:line="240" w:lineRule="auto"/>
              <w:rPr>
                <w:iCs/>
              </w:rPr>
            </w:pPr>
            <w:bookmarkStart w:id="8" w:name="_Ref166135709"/>
            <w:r w:rsidRPr="00DD3D65">
              <w:rPr>
                <w:b/>
                <w:bCs/>
                <w:iCs/>
              </w:rPr>
              <w:t>Observation 2:</w:t>
            </w:r>
            <w:r>
              <w:rPr>
                <w:iCs/>
              </w:rPr>
              <w:t xml:space="preserve"> </w:t>
            </w:r>
            <w:r w:rsidR="002D5B7B" w:rsidRPr="00994C4A">
              <w:rPr>
                <w:iCs/>
              </w:rPr>
              <w:t>The pathloss gap between the measurement and the empirical formula is within the max range of 15dB under the NLOS conditions in indoor scenario</w:t>
            </w:r>
            <w:r w:rsidR="002D5B7B">
              <w:rPr>
                <w:rFonts w:hint="eastAsia"/>
                <w:iCs/>
              </w:rPr>
              <w:t>, that can be considered under the agreeable level in between.</w:t>
            </w:r>
            <w:bookmarkEnd w:id="8"/>
          </w:p>
        </w:tc>
      </w:tr>
      <w:tr w:rsidR="008125D4" w:rsidRPr="00223A5B" w14:paraId="3C433B89" w14:textId="77777777" w:rsidTr="00C026F8">
        <w:tc>
          <w:tcPr>
            <w:tcW w:w="1525" w:type="dxa"/>
            <w:vAlign w:val="center"/>
          </w:tcPr>
          <w:p w14:paraId="01E27036" w14:textId="5ECEA4BE" w:rsidR="008125D4" w:rsidRDefault="002D5B7B" w:rsidP="00AC14AF">
            <w:pPr>
              <w:spacing w:before="0" w:after="0" w:line="240" w:lineRule="auto"/>
            </w:pPr>
            <w:r>
              <w:t>[9] CATT</w:t>
            </w:r>
          </w:p>
        </w:tc>
        <w:tc>
          <w:tcPr>
            <w:tcW w:w="9090" w:type="dxa"/>
            <w:vAlign w:val="center"/>
          </w:tcPr>
          <w:p w14:paraId="3892EAAF" w14:textId="16F62E33" w:rsidR="002D5B7B" w:rsidRPr="00003084" w:rsidRDefault="002D5B7B" w:rsidP="00003084">
            <w:pPr>
              <w:spacing w:before="0" w:after="0" w:line="240" w:lineRule="auto"/>
              <w:rPr>
                <w:rFonts w:eastAsiaTheme="minorEastAsia"/>
                <w:bCs/>
                <w:lang w:eastAsia="zh-CN"/>
              </w:rPr>
            </w:pPr>
            <w:bookmarkStart w:id="9" w:name="_Ref166248259"/>
            <w:r w:rsidRPr="00003084">
              <w:rPr>
                <w:rFonts w:eastAsiaTheme="minorEastAsia"/>
                <w:b/>
                <w:lang w:eastAsia="zh-CN"/>
              </w:rPr>
              <w:t>Observation</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gap between the penetration loss related measurement results for 7-24GHz and the model in TR38.901 is not evident.</w:t>
            </w:r>
            <w:bookmarkEnd w:id="9"/>
          </w:p>
          <w:p w14:paraId="1010D940" w14:textId="77777777" w:rsidR="003B5DE8" w:rsidRDefault="003B5DE8" w:rsidP="00003084">
            <w:pPr>
              <w:spacing w:before="0" w:after="0" w:line="240" w:lineRule="auto"/>
              <w:rPr>
                <w:rFonts w:eastAsiaTheme="minorEastAsia"/>
                <w:b/>
                <w:lang w:eastAsia="zh-CN"/>
              </w:rPr>
            </w:pPr>
          </w:p>
          <w:p w14:paraId="6225DBA8" w14:textId="6B7C0676" w:rsidR="00D139FD" w:rsidRPr="00003084" w:rsidRDefault="00D139FD" w:rsidP="00003084">
            <w:pPr>
              <w:spacing w:before="0" w:after="0" w:line="240" w:lineRule="auto"/>
              <w:rPr>
                <w:rFonts w:eastAsiaTheme="minorEastAsia"/>
                <w:bCs/>
                <w:lang w:eastAsia="zh-CN"/>
              </w:rPr>
            </w:pPr>
            <w:r w:rsidRPr="00003084">
              <w:rPr>
                <w:rFonts w:eastAsiaTheme="minorEastAsia"/>
                <w:b/>
                <w:lang w:eastAsia="zh-CN"/>
              </w:rPr>
              <w:t>Proposal</w:t>
            </w:r>
            <w:r w:rsidR="00003084" w:rsidRPr="00003084">
              <w:rPr>
                <w:rFonts w:eastAsiaTheme="minorEastAsia"/>
                <w:b/>
                <w:lang w:eastAsia="zh-CN"/>
              </w:rPr>
              <w:t xml:space="preserve"> 1</w:t>
            </w:r>
            <w:r w:rsidRPr="00003084">
              <w:rPr>
                <w:rFonts w:eastAsiaTheme="minorEastAsia"/>
                <w:b/>
                <w:lang w:eastAsia="zh-CN"/>
              </w:rPr>
              <w:t>:</w:t>
            </w:r>
            <w:r w:rsidRPr="00003084">
              <w:rPr>
                <w:rFonts w:eastAsiaTheme="minorEastAsia"/>
                <w:bCs/>
                <w:lang w:eastAsia="zh-CN"/>
              </w:rPr>
              <w:t xml:space="preserve"> The assessment of the necessity for validation for channel model parameters in </w:t>
            </w:r>
            <w:r w:rsidR="00003084">
              <w:rPr>
                <w:rFonts w:eastAsiaTheme="minorEastAsia"/>
                <w:bCs/>
                <w:lang w:eastAsia="zh-CN"/>
              </w:rPr>
              <w:t>Table 1</w:t>
            </w:r>
            <w:r w:rsidRPr="00003084">
              <w:rPr>
                <w:rFonts w:eastAsiaTheme="minorEastAsia"/>
                <w:bCs/>
                <w:lang w:eastAsia="zh-CN"/>
              </w:rPr>
              <w:t xml:space="preserve"> can be considered.</w:t>
            </w:r>
          </w:p>
          <w:p w14:paraId="6168A6A7" w14:textId="1D5B89F0" w:rsidR="00D139FD" w:rsidRPr="00003084" w:rsidRDefault="00D139FD" w:rsidP="00003084">
            <w:pPr>
              <w:pStyle w:val="Caption"/>
              <w:spacing w:before="0" w:after="0" w:line="240" w:lineRule="auto"/>
              <w:jc w:val="center"/>
              <w:rPr>
                <w:rFonts w:eastAsia="SimSun"/>
                <w:b w:val="0"/>
                <w:sz w:val="20"/>
                <w:szCs w:val="20"/>
                <w:lang w:eastAsia="zh-CN"/>
              </w:rPr>
            </w:pPr>
            <w:r w:rsidRPr="00003084">
              <w:rPr>
                <w:rFonts w:eastAsia="SimSun"/>
                <w:b w:val="0"/>
                <w:sz w:val="20"/>
                <w:szCs w:val="20"/>
              </w:rPr>
              <w:t xml:space="preserve">Table </w:t>
            </w:r>
            <w:r w:rsidR="00003084">
              <w:rPr>
                <w:rFonts w:eastAsia="SimSun"/>
                <w:b w:val="0"/>
                <w:sz w:val="20"/>
                <w:szCs w:val="20"/>
              </w:rPr>
              <w:t>1.</w:t>
            </w:r>
            <w:r w:rsidRPr="00003084">
              <w:rPr>
                <w:rFonts w:eastAsia="SimSun"/>
                <w:b w:val="0"/>
                <w:sz w:val="20"/>
                <w:szCs w:val="20"/>
              </w:rPr>
              <w:t xml:space="preserve"> </w:t>
            </w:r>
            <w:r w:rsidRPr="00003084">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003084" w14:paraId="4FE18E60" w14:textId="77777777" w:rsidTr="0084318D">
              <w:trPr>
                <w:trHeight w:val="331"/>
                <w:jc w:val="center"/>
              </w:trPr>
              <w:tc>
                <w:tcPr>
                  <w:tcW w:w="3474" w:type="dxa"/>
                </w:tcPr>
                <w:p w14:paraId="06CE40B8" w14:textId="77777777" w:rsidR="00D139FD" w:rsidRPr="00003084" w:rsidRDefault="00D139FD" w:rsidP="00003084">
                  <w:pPr>
                    <w:spacing w:before="0" w:after="0" w:line="240" w:lineRule="auto"/>
                    <w:rPr>
                      <w:b/>
                      <w:lang w:val="en-GB" w:eastAsia="zh-CN"/>
                    </w:rPr>
                  </w:pPr>
                  <w:r w:rsidRPr="00003084">
                    <w:rPr>
                      <w:b/>
                      <w:lang w:val="en-GB" w:eastAsia="zh-CN"/>
                    </w:rPr>
                    <w:t>Parameters</w:t>
                  </w:r>
                </w:p>
              </w:tc>
              <w:tc>
                <w:tcPr>
                  <w:tcW w:w="3474" w:type="dxa"/>
                </w:tcPr>
                <w:p w14:paraId="31958379" w14:textId="77777777" w:rsidR="00D139FD" w:rsidRPr="00003084" w:rsidRDefault="00D139FD" w:rsidP="00003084">
                  <w:pPr>
                    <w:spacing w:before="0" w:after="0" w:line="240" w:lineRule="auto"/>
                    <w:rPr>
                      <w:b/>
                      <w:lang w:val="en-GB" w:eastAsia="zh-CN"/>
                    </w:rPr>
                  </w:pPr>
                  <w:r w:rsidRPr="00003084">
                    <w:rPr>
                      <w:b/>
                      <w:lang w:val="en-GB" w:eastAsia="zh-CN"/>
                    </w:rPr>
                    <w:t>Whether validation is needed</w:t>
                  </w:r>
                </w:p>
              </w:tc>
            </w:tr>
            <w:tr w:rsidR="00D139FD" w:rsidRPr="00003084" w14:paraId="6BD1FD9E" w14:textId="77777777" w:rsidTr="0084318D">
              <w:trPr>
                <w:trHeight w:val="319"/>
                <w:jc w:val="center"/>
              </w:trPr>
              <w:tc>
                <w:tcPr>
                  <w:tcW w:w="3474" w:type="dxa"/>
                </w:tcPr>
                <w:p w14:paraId="1B1FD56A" w14:textId="77777777" w:rsidR="00D139FD" w:rsidRPr="00003084" w:rsidRDefault="00D139FD" w:rsidP="00003084">
                  <w:pPr>
                    <w:overflowPunct w:val="0"/>
                    <w:autoSpaceDE w:val="0"/>
                    <w:autoSpaceDN w:val="0"/>
                    <w:adjustRightInd w:val="0"/>
                    <w:snapToGrid w:val="0"/>
                    <w:spacing w:before="0" w:after="0" w:line="240" w:lineRule="auto"/>
                    <w:rPr>
                      <w:bCs/>
                    </w:rPr>
                  </w:pPr>
                  <w:r w:rsidRPr="00003084">
                    <w:rPr>
                      <w:bCs/>
                    </w:rPr>
                    <w:t>Pathloss</w:t>
                  </w:r>
                </w:p>
              </w:tc>
              <w:tc>
                <w:tcPr>
                  <w:tcW w:w="3474" w:type="dxa"/>
                </w:tcPr>
                <w:p w14:paraId="2F4B037F" w14:textId="77777777" w:rsidR="00D139FD" w:rsidRPr="00003084" w:rsidRDefault="00D139FD" w:rsidP="00003084">
                  <w:pPr>
                    <w:spacing w:before="0" w:after="0" w:line="240" w:lineRule="auto"/>
                    <w:rPr>
                      <w:bCs/>
                      <w:lang w:val="en-GB" w:eastAsia="zh-CN"/>
                    </w:rPr>
                  </w:pPr>
                  <w:r w:rsidRPr="00003084">
                    <w:rPr>
                      <w:bCs/>
                      <w:lang w:val="en-GB" w:eastAsia="zh-CN"/>
                    </w:rPr>
                    <w:t>Not needed</w:t>
                  </w:r>
                </w:p>
              </w:tc>
            </w:tr>
          </w:tbl>
          <w:p w14:paraId="66F7674F" w14:textId="59B18E8E" w:rsidR="008125D4" w:rsidRPr="00003084" w:rsidRDefault="008125D4" w:rsidP="00003084">
            <w:pPr>
              <w:widowControl w:val="0"/>
              <w:spacing w:before="0" w:after="0" w:line="240" w:lineRule="auto"/>
              <w:jc w:val="left"/>
              <w:rPr>
                <w:bCs/>
              </w:rPr>
            </w:pPr>
          </w:p>
        </w:tc>
      </w:tr>
      <w:tr w:rsidR="00FB5E57" w:rsidRPr="00223A5B" w14:paraId="5BF61EFB" w14:textId="77777777" w:rsidTr="00C026F8">
        <w:tc>
          <w:tcPr>
            <w:tcW w:w="1525" w:type="dxa"/>
            <w:vAlign w:val="center"/>
          </w:tcPr>
          <w:p w14:paraId="2EA1688D" w14:textId="48DA6EDD" w:rsidR="00FB5E57" w:rsidRDefault="00E25E63" w:rsidP="00AC14AF">
            <w:pPr>
              <w:spacing w:before="0" w:after="0" w:line="240" w:lineRule="auto"/>
            </w:pPr>
            <w:r>
              <w:t>[13] Samsung</w:t>
            </w:r>
          </w:p>
        </w:tc>
        <w:tc>
          <w:tcPr>
            <w:tcW w:w="9090" w:type="dxa"/>
            <w:vAlign w:val="center"/>
          </w:tcPr>
          <w:p w14:paraId="7EDBED4C" w14:textId="24530F3E" w:rsidR="00E25E63" w:rsidRPr="00003084" w:rsidRDefault="00003084" w:rsidP="00003084">
            <w:pPr>
              <w:spacing w:before="0" w:after="0" w:line="240" w:lineRule="auto"/>
            </w:pPr>
            <w:r w:rsidRPr="00003084">
              <w:rPr>
                <w:b/>
                <w:bCs/>
              </w:rPr>
              <w:t>Observation 1:</w:t>
            </w:r>
            <w:r>
              <w:t xml:space="preserve"> </w:t>
            </w:r>
            <w:r w:rsidR="00E25E63" w:rsidRPr="00003084">
              <w:rPr>
                <w:rFonts w:hint="eastAsia"/>
              </w:rPr>
              <w:t xml:space="preserve">The </w:t>
            </w:r>
            <w:r w:rsidR="00E25E63" w:rsidRPr="00003084">
              <w:t>marginal difference compared to pathloss for UMi scenario in existing channel model is confirmed</w:t>
            </w:r>
          </w:p>
          <w:p w14:paraId="040C6B46" w14:textId="77777777" w:rsidR="003B5DE8" w:rsidRDefault="003B5DE8" w:rsidP="00003084">
            <w:pPr>
              <w:spacing w:before="0" w:after="0" w:line="240" w:lineRule="auto"/>
              <w:rPr>
                <w:b/>
                <w:bCs/>
              </w:rPr>
            </w:pPr>
          </w:p>
          <w:p w14:paraId="0134A6F8" w14:textId="43072467" w:rsidR="00FB5E57" w:rsidRPr="00003084" w:rsidRDefault="00003084" w:rsidP="00003084">
            <w:pPr>
              <w:spacing w:before="0" w:after="0" w:line="240" w:lineRule="auto"/>
            </w:pPr>
            <w:r w:rsidRPr="00003084">
              <w:rPr>
                <w:b/>
                <w:bCs/>
              </w:rPr>
              <w:t>Proposal 1:</w:t>
            </w:r>
            <w:r>
              <w:t xml:space="preserve"> </w:t>
            </w:r>
            <w:r w:rsidR="00E25E63" w:rsidRPr="00003084">
              <w:t>RAN1 discuss whether the updates of pathloss in UMi scenario is needed</w:t>
            </w:r>
          </w:p>
        </w:tc>
      </w:tr>
      <w:tr w:rsidR="00F951CA" w:rsidRPr="00223A5B" w14:paraId="1AD8E35F" w14:textId="77777777" w:rsidTr="00C026F8">
        <w:tc>
          <w:tcPr>
            <w:tcW w:w="1525" w:type="dxa"/>
            <w:vAlign w:val="center"/>
          </w:tcPr>
          <w:p w14:paraId="1F85BB23" w14:textId="5C135F98" w:rsidR="00F951CA" w:rsidRDefault="00E763D8" w:rsidP="00AC14AF">
            <w:pPr>
              <w:spacing w:before="0" w:after="0" w:line="240" w:lineRule="auto"/>
            </w:pPr>
            <w:r>
              <w:t>[16] Apple</w:t>
            </w:r>
          </w:p>
        </w:tc>
        <w:tc>
          <w:tcPr>
            <w:tcW w:w="9090" w:type="dxa"/>
            <w:vAlign w:val="center"/>
          </w:tcPr>
          <w:p w14:paraId="7D28A809" w14:textId="77777777" w:rsidR="00E763D8" w:rsidRPr="00003084" w:rsidRDefault="00E763D8" w:rsidP="00003084">
            <w:pPr>
              <w:spacing w:before="0" w:after="0" w:line="240" w:lineRule="auto"/>
            </w:pPr>
            <w:r w:rsidRPr="00003084">
              <w:rPr>
                <w:b/>
                <w:bCs/>
              </w:rPr>
              <w:t>Observation 1:</w:t>
            </w:r>
            <w:r w:rsidRPr="00003084">
              <w:t xml:space="preserve"> The pathloss of indoor office LOS scenario in TR 38.901 is aligned with our measurement results at frequency of 13 GHz. </w:t>
            </w:r>
          </w:p>
          <w:p w14:paraId="35F64022" w14:textId="77777777" w:rsidR="003B5DE8" w:rsidRDefault="003B5DE8" w:rsidP="00003084">
            <w:pPr>
              <w:spacing w:before="0" w:after="0" w:line="240" w:lineRule="auto"/>
              <w:rPr>
                <w:b/>
                <w:bCs/>
              </w:rPr>
            </w:pPr>
          </w:p>
          <w:p w14:paraId="18660D88" w14:textId="2A4F0EC4" w:rsidR="00E763D8" w:rsidRPr="00003084" w:rsidRDefault="00E763D8" w:rsidP="00003084">
            <w:pPr>
              <w:spacing w:before="0" w:after="0" w:line="240" w:lineRule="auto"/>
            </w:pPr>
            <w:r w:rsidRPr="00003084">
              <w:rPr>
                <w:b/>
                <w:bCs/>
              </w:rPr>
              <w:t>Observation 2:</w:t>
            </w:r>
            <w:r w:rsidRPr="00003084">
              <w:t xml:space="preserve"> The pathloss of indoor office NLOS scenario in TR 38.901 is almost aligned with our measurement results at frequency of 13 GHz. </w:t>
            </w:r>
          </w:p>
          <w:p w14:paraId="409B8BCD" w14:textId="77777777" w:rsidR="003B5DE8" w:rsidRDefault="003B5DE8" w:rsidP="00003084">
            <w:pPr>
              <w:spacing w:before="0" w:after="0" w:line="240" w:lineRule="auto"/>
              <w:rPr>
                <w:b/>
                <w:bCs/>
              </w:rPr>
            </w:pPr>
          </w:p>
          <w:p w14:paraId="6868E2FD" w14:textId="19B14472" w:rsidR="00F951CA" w:rsidRPr="00003084" w:rsidRDefault="00E763D8" w:rsidP="00003084">
            <w:pPr>
              <w:spacing w:before="0" w:after="0" w:line="240" w:lineRule="auto"/>
            </w:pPr>
            <w:r w:rsidRPr="00003084">
              <w:rPr>
                <w:b/>
                <w:bCs/>
              </w:rPr>
              <w:t>Observation 3:</w:t>
            </w:r>
            <w:r w:rsidRPr="00003084">
              <w:t xml:space="preserve"> The pathloss of indoor factory scenario in TR 38.901 is aligned with our measurement results at frequency of 13 GHz. </w:t>
            </w:r>
          </w:p>
        </w:tc>
      </w:tr>
      <w:tr w:rsidR="0090160D" w:rsidRPr="00223A5B" w14:paraId="479FD979" w14:textId="77777777" w:rsidTr="00C026F8">
        <w:tc>
          <w:tcPr>
            <w:tcW w:w="1525" w:type="dxa"/>
            <w:vAlign w:val="center"/>
          </w:tcPr>
          <w:p w14:paraId="1ADAC08B" w14:textId="1D1DA2C1" w:rsidR="0090160D" w:rsidRDefault="00E763D8" w:rsidP="00AC14AF">
            <w:pPr>
              <w:spacing w:before="0" w:after="0" w:line="240" w:lineRule="auto"/>
            </w:pPr>
            <w:r>
              <w:t>[17] AT&amp;T</w:t>
            </w:r>
          </w:p>
        </w:tc>
        <w:tc>
          <w:tcPr>
            <w:tcW w:w="9090" w:type="dxa"/>
            <w:vAlign w:val="center"/>
          </w:tcPr>
          <w:p w14:paraId="14F98C06" w14:textId="77777777" w:rsidR="00E763D8" w:rsidRPr="00003084" w:rsidRDefault="00E763D8" w:rsidP="00003084">
            <w:pPr>
              <w:spacing w:before="0" w:after="0" w:line="240" w:lineRule="auto"/>
              <w:rPr>
                <w:rStyle w:val="ui-provider"/>
              </w:rPr>
            </w:pPr>
            <w:r w:rsidRPr="00003084">
              <w:rPr>
                <w:rStyle w:val="ui-provider"/>
                <w:b/>
                <w:bCs/>
              </w:rPr>
              <w:t xml:space="preserve">Observation 2: </w:t>
            </w:r>
            <w:r w:rsidRPr="00003084">
              <w:rPr>
                <w:rStyle w:val="ui-provider"/>
              </w:rPr>
              <w:t>Measurements conducted at 15 GHz over 650 RX locations on floors of an office building show that the PLE for LoS and NLoS environments agree with the previously proposed 3GPP SCM InH channel model.</w:t>
            </w:r>
          </w:p>
          <w:p w14:paraId="1130D6E8" w14:textId="77777777" w:rsidR="003B5DE8" w:rsidRDefault="003B5DE8" w:rsidP="00003084">
            <w:pPr>
              <w:spacing w:before="0" w:after="0" w:line="240" w:lineRule="auto"/>
              <w:rPr>
                <w:b/>
                <w:bCs/>
                <w:lang w:val="en-GB" w:eastAsia="zh-CN"/>
              </w:rPr>
            </w:pPr>
          </w:p>
          <w:p w14:paraId="447D87B7" w14:textId="21F00D09" w:rsidR="00E763D8" w:rsidRPr="00003084" w:rsidRDefault="00E763D8" w:rsidP="00003084">
            <w:pPr>
              <w:spacing w:before="0" w:after="0" w:line="240" w:lineRule="auto"/>
              <w:rPr>
                <w:b/>
                <w:bCs/>
                <w:lang w:val="en-GB" w:eastAsia="zh-CN"/>
              </w:rPr>
            </w:pPr>
            <w:r w:rsidRPr="00003084">
              <w:rPr>
                <w:b/>
                <w:bCs/>
                <w:lang w:val="en-GB" w:eastAsia="zh-CN"/>
              </w:rPr>
              <w:t xml:space="preserve">Observation 3: </w:t>
            </w:r>
            <w:r w:rsidRPr="00003084">
              <w:rPr>
                <w:lang w:val="en-GB" w:eastAsia="zh-CN"/>
              </w:rPr>
              <w:t>Measurements at 8GHz and 11GHz (same locations) are ongoing and needed to draw the conclusion over FR3 for InH pathloss modelling</w:t>
            </w:r>
          </w:p>
          <w:p w14:paraId="5519535C" w14:textId="77777777" w:rsidR="0090160D" w:rsidRPr="00003084" w:rsidRDefault="0090160D" w:rsidP="00003084">
            <w:pPr>
              <w:spacing w:before="0" w:after="0" w:line="240" w:lineRule="auto"/>
              <w:rPr>
                <w:rFonts w:eastAsiaTheme="minorEastAsia"/>
                <w:b/>
                <w:lang w:val="en-GB" w:eastAsia="zh-CN"/>
              </w:rPr>
            </w:pPr>
          </w:p>
        </w:tc>
      </w:tr>
      <w:tr w:rsidR="00742B13" w:rsidRPr="00223A5B" w14:paraId="1CA47A05" w14:textId="77777777" w:rsidTr="00C026F8">
        <w:tc>
          <w:tcPr>
            <w:tcW w:w="1525" w:type="dxa"/>
            <w:vAlign w:val="center"/>
          </w:tcPr>
          <w:p w14:paraId="0A9970FB" w14:textId="3C0FE8F0" w:rsidR="00742B13" w:rsidRDefault="002F764C" w:rsidP="00AC14AF">
            <w:pPr>
              <w:spacing w:before="0" w:after="0" w:line="240" w:lineRule="auto"/>
            </w:pPr>
            <w:r>
              <w:lastRenderedPageBreak/>
              <w:t>[19] Qualcomm</w:t>
            </w:r>
          </w:p>
        </w:tc>
        <w:tc>
          <w:tcPr>
            <w:tcW w:w="9090" w:type="dxa"/>
            <w:vAlign w:val="center"/>
          </w:tcPr>
          <w:p w14:paraId="727CA15D" w14:textId="77777777" w:rsidR="002F764C" w:rsidRDefault="002F764C" w:rsidP="00003084">
            <w:pPr>
              <w:keepNext/>
              <w:spacing w:before="0" w:after="0" w:line="240" w:lineRule="auto"/>
              <w:jc w:val="center"/>
            </w:pPr>
            <w:r>
              <w:rPr>
                <w:noProof/>
              </w:rPr>
              <w:drawing>
                <wp:inline distT="0" distB="0" distL="0" distR="0" wp14:anchorId="7680D66F" wp14:editId="3E303FB7">
                  <wp:extent cx="3457641" cy="2894665"/>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pic:nvPicPr>
                        <pic:blipFill>
                          <a:blip r:embed="rId12"/>
                          <a:stretch>
                            <a:fillRect/>
                          </a:stretch>
                        </pic:blipFill>
                        <pic:spPr>
                          <a:xfrm>
                            <a:off x="0" y="0"/>
                            <a:ext cx="3467608" cy="2903009"/>
                          </a:xfrm>
                          <a:prstGeom prst="rect">
                            <a:avLst/>
                          </a:prstGeom>
                        </pic:spPr>
                      </pic:pic>
                    </a:graphicData>
                  </a:graphic>
                </wp:inline>
              </w:drawing>
            </w:r>
          </w:p>
          <w:p w14:paraId="32475B28" w14:textId="77777777" w:rsidR="002F764C" w:rsidRPr="00003084" w:rsidRDefault="002F764C" w:rsidP="00003084">
            <w:pPr>
              <w:pStyle w:val="Caption"/>
              <w:spacing w:before="0" w:after="0" w:line="240" w:lineRule="auto"/>
              <w:jc w:val="center"/>
              <w:rPr>
                <w:b w:val="0"/>
                <w:bCs w:val="0"/>
              </w:rPr>
            </w:pPr>
            <w:bookmarkStart w:id="10" w:name="_Ref163208892"/>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19</w:t>
            </w:r>
            <w:r w:rsidRPr="00003084">
              <w:rPr>
                <w:b w:val="0"/>
                <w:bCs w:val="0"/>
              </w:rPr>
              <w:fldChar w:fldCharType="end"/>
            </w:r>
            <w:bookmarkEnd w:id="10"/>
            <w:r w:rsidRPr="00003084">
              <w:rPr>
                <w:b w:val="0"/>
                <w:bCs w:val="0"/>
              </w:rPr>
              <w:t xml:space="preserve"> Pathloss measurements from a transmitter mounted at a height of 26 meters. Measurements were made at 13 GHz.</w:t>
            </w:r>
          </w:p>
          <w:p w14:paraId="0912666D" w14:textId="77777777" w:rsidR="003B5DE8" w:rsidRDefault="003B5DE8" w:rsidP="00003084">
            <w:pPr>
              <w:spacing w:before="0" w:after="0" w:line="240" w:lineRule="auto"/>
              <w:rPr>
                <w:b/>
                <w:bCs/>
              </w:rPr>
            </w:pPr>
          </w:p>
          <w:p w14:paraId="496808EB" w14:textId="0488A444" w:rsidR="002F764C" w:rsidRDefault="002F764C" w:rsidP="00003084">
            <w:pPr>
              <w:spacing w:before="0" w:after="0" w:line="240" w:lineRule="auto"/>
            </w:pPr>
            <w:r w:rsidRPr="00DE0405">
              <w:rPr>
                <w:b/>
                <w:bCs/>
              </w:rPr>
              <w:t>Observation</w:t>
            </w:r>
            <w:r>
              <w:rPr>
                <w:b/>
                <w:bCs/>
              </w:rPr>
              <w:t xml:space="preserve"> 4</w:t>
            </w:r>
            <w:r w:rsidRPr="00DE0405">
              <w:rPr>
                <w:b/>
                <w:bCs/>
              </w:rPr>
              <w:t>:</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026F8" w14:paraId="606B41D7" w14:textId="77777777" w:rsidTr="0084318D">
              <w:tc>
                <w:tcPr>
                  <w:tcW w:w="4675" w:type="dxa"/>
                </w:tcPr>
                <w:p w14:paraId="7542731A" w14:textId="77777777" w:rsidR="002F764C" w:rsidRDefault="002F764C" w:rsidP="00003084">
                  <w:pPr>
                    <w:spacing w:before="0" w:after="0" w:line="240" w:lineRule="auto"/>
                    <w:jc w:val="center"/>
                  </w:pPr>
                  <w:r>
                    <w:rPr>
                      <w:noProof/>
                    </w:rPr>
                    <w:drawing>
                      <wp:inline distT="0" distB="0" distL="0" distR="0" wp14:anchorId="1E8698AF" wp14:editId="58551A0B">
                        <wp:extent cx="2288496" cy="1912948"/>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pic:nvPicPr>
                              <pic:blipFill>
                                <a:blip r:embed="rId13"/>
                                <a:stretch>
                                  <a:fillRect/>
                                </a:stretch>
                              </pic:blipFill>
                              <pic:spPr>
                                <a:xfrm>
                                  <a:off x="0" y="0"/>
                                  <a:ext cx="2308352" cy="1929546"/>
                                </a:xfrm>
                                <a:prstGeom prst="rect">
                                  <a:avLst/>
                                </a:prstGeom>
                              </pic:spPr>
                            </pic:pic>
                          </a:graphicData>
                        </a:graphic>
                      </wp:inline>
                    </w:drawing>
                  </w:r>
                </w:p>
              </w:tc>
              <w:tc>
                <w:tcPr>
                  <w:tcW w:w="4675" w:type="dxa"/>
                </w:tcPr>
                <w:p w14:paraId="1146B3C5" w14:textId="77777777" w:rsidR="002F764C" w:rsidRDefault="002F764C" w:rsidP="00003084">
                  <w:pPr>
                    <w:keepNext/>
                    <w:spacing w:before="0" w:after="0" w:line="240" w:lineRule="auto"/>
                    <w:jc w:val="center"/>
                  </w:pPr>
                  <w:r>
                    <w:rPr>
                      <w:noProof/>
                    </w:rPr>
                    <w:drawing>
                      <wp:inline distT="0" distB="0" distL="0" distR="0" wp14:anchorId="7FBE98F0" wp14:editId="5219699C">
                        <wp:extent cx="2367463" cy="1974656"/>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pic:nvPicPr>
                              <pic:blipFill>
                                <a:blip r:embed="rId14"/>
                                <a:stretch>
                                  <a:fillRect/>
                                </a:stretch>
                              </pic:blipFill>
                              <pic:spPr>
                                <a:xfrm>
                                  <a:off x="0" y="0"/>
                                  <a:ext cx="2391507" cy="1994710"/>
                                </a:xfrm>
                                <a:prstGeom prst="rect">
                                  <a:avLst/>
                                </a:prstGeom>
                              </pic:spPr>
                            </pic:pic>
                          </a:graphicData>
                        </a:graphic>
                      </wp:inline>
                    </w:drawing>
                  </w:r>
                </w:p>
              </w:tc>
            </w:tr>
          </w:tbl>
          <w:p w14:paraId="0DC9B491" w14:textId="77777777" w:rsidR="002F764C" w:rsidRPr="00003084" w:rsidRDefault="002F764C" w:rsidP="00003084">
            <w:pPr>
              <w:pStyle w:val="Caption"/>
              <w:spacing w:before="0" w:after="0" w:line="240" w:lineRule="auto"/>
              <w:jc w:val="center"/>
              <w:rPr>
                <w:b w:val="0"/>
                <w:bCs w:val="0"/>
              </w:rPr>
            </w:pPr>
            <w:bookmarkStart w:id="11" w:name="_Ref163209273"/>
            <w:r w:rsidRPr="00003084">
              <w:rPr>
                <w:b w:val="0"/>
                <w:bCs w:val="0"/>
              </w:rPr>
              <w:t xml:space="preserve">Figure </w:t>
            </w:r>
            <w:r w:rsidRPr="00003084">
              <w:rPr>
                <w:b w:val="0"/>
                <w:bCs w:val="0"/>
              </w:rPr>
              <w:fldChar w:fldCharType="begin"/>
            </w:r>
            <w:r w:rsidRPr="00003084">
              <w:rPr>
                <w:b w:val="0"/>
                <w:bCs w:val="0"/>
              </w:rPr>
              <w:instrText xml:space="preserve"> SEQ Figure \* ARABIC </w:instrText>
            </w:r>
            <w:r w:rsidRPr="00003084">
              <w:rPr>
                <w:b w:val="0"/>
                <w:bCs w:val="0"/>
              </w:rPr>
              <w:fldChar w:fldCharType="separate"/>
            </w:r>
            <w:r w:rsidRPr="00003084">
              <w:rPr>
                <w:b w:val="0"/>
                <w:bCs w:val="0"/>
                <w:noProof/>
              </w:rPr>
              <w:t>20</w:t>
            </w:r>
            <w:r w:rsidRPr="00003084">
              <w:rPr>
                <w:b w:val="0"/>
                <w:bCs w:val="0"/>
              </w:rPr>
              <w:fldChar w:fldCharType="end"/>
            </w:r>
            <w:bookmarkEnd w:id="11"/>
            <w:r w:rsidRPr="00003084">
              <w:rPr>
                <w:b w:val="0"/>
                <w:bCs w:val="0"/>
              </w:rPr>
              <w:t xml:space="preserve"> Pathloss comparison between FR1 and FR3. A 12 dB difference in pathloss is observed between FR1 and FR3 --- in line with theoretical expectations.</w:t>
            </w:r>
          </w:p>
          <w:p w14:paraId="0E20E1E4" w14:textId="77777777" w:rsidR="002F764C" w:rsidRDefault="002F764C" w:rsidP="00003084">
            <w:pPr>
              <w:spacing w:before="0" w:after="0" w:line="240" w:lineRule="auto"/>
            </w:pPr>
            <w:r w:rsidRPr="00DE0405">
              <w:rPr>
                <w:b/>
                <w:bCs/>
              </w:rPr>
              <w:t>Observation</w:t>
            </w:r>
            <w:r>
              <w:rPr>
                <w:b/>
                <w:bCs/>
              </w:rPr>
              <w:t xml:space="preserve"> 5</w:t>
            </w:r>
            <w:r w:rsidRPr="00DE0405">
              <w:rPr>
                <w:b/>
                <w:bCs/>
              </w:rPr>
              <w:t>:</w:t>
            </w:r>
            <w:r>
              <w:t xml:space="preserve"> Pathloss comparison between measurements at 13GHz and 3.4 GHz are in line with expectations. A 12 dB difference in pathloss is observed between these frequency bands. </w:t>
            </w:r>
          </w:p>
          <w:p w14:paraId="70F178AA" w14:textId="77777777" w:rsidR="003B5DE8" w:rsidRDefault="003B5DE8" w:rsidP="00003084">
            <w:pPr>
              <w:spacing w:before="0" w:after="0" w:line="240" w:lineRule="auto"/>
              <w:rPr>
                <w:b/>
                <w:bCs/>
              </w:rPr>
            </w:pPr>
          </w:p>
          <w:p w14:paraId="39505310" w14:textId="14F75E83" w:rsidR="002F764C" w:rsidRDefault="002F764C" w:rsidP="00003084">
            <w:pPr>
              <w:spacing w:before="0" w:after="0" w:line="240" w:lineRule="auto"/>
            </w:pPr>
            <w:r w:rsidRPr="008575CA">
              <w:rPr>
                <w:b/>
                <w:bCs/>
              </w:rPr>
              <w:t>Proposal</w:t>
            </w:r>
            <w:r>
              <w:rPr>
                <w:b/>
                <w:bCs/>
              </w:rPr>
              <w:t xml:space="preserve"> 10</w:t>
            </w:r>
            <w:r w:rsidRPr="008575CA">
              <w:rPr>
                <w:b/>
                <w:bCs/>
              </w:rPr>
              <w:t>:</w:t>
            </w:r>
            <w:r>
              <w:t xml:space="preserve"> RAN1 to consider extending the RMa pathloss models to 7-24 GHz frequency range.</w:t>
            </w:r>
          </w:p>
          <w:p w14:paraId="292B7DDF" w14:textId="77777777" w:rsidR="003B5DE8" w:rsidRDefault="003B5DE8" w:rsidP="00003084">
            <w:pPr>
              <w:spacing w:before="0" w:after="0" w:line="240" w:lineRule="auto"/>
              <w:rPr>
                <w:b/>
                <w:bCs/>
              </w:rPr>
            </w:pPr>
          </w:p>
          <w:p w14:paraId="176CD17B" w14:textId="7AAF10FC" w:rsidR="002F764C" w:rsidRDefault="002F764C" w:rsidP="00003084">
            <w:pPr>
              <w:spacing w:before="0" w:after="0" w:line="240" w:lineRule="auto"/>
            </w:pPr>
            <w:r w:rsidRPr="00387A39">
              <w:rPr>
                <w:b/>
                <w:bCs/>
              </w:rPr>
              <w:t>Proposal</w:t>
            </w:r>
            <w:r>
              <w:rPr>
                <w:b/>
                <w:bCs/>
              </w:rPr>
              <w:t xml:space="preserve"> 11</w:t>
            </w:r>
            <w:r w:rsidRPr="00387A39">
              <w:rPr>
                <w:b/>
                <w:bCs/>
              </w:rPr>
              <w:t>:</w:t>
            </w:r>
            <w:r>
              <w:t xml:space="preserve"> Generalize the pathloss models for UMa in TR 38.901 to accommodate different base station heights. Pathloss model in TR 36.873 can be used as a starting point.</w:t>
            </w:r>
          </w:p>
          <w:p w14:paraId="3B8FF486" w14:textId="61736318" w:rsidR="00742B13" w:rsidRPr="00742B13" w:rsidRDefault="00742B13" w:rsidP="00003084">
            <w:pPr>
              <w:spacing w:before="0" w:after="0" w:line="240" w:lineRule="auto"/>
              <w:jc w:val="left"/>
              <w:rPr>
                <w:b/>
              </w:rPr>
            </w:pPr>
          </w:p>
        </w:tc>
      </w:tr>
    </w:tbl>
    <w:p w14:paraId="099F2CAA" w14:textId="77777777" w:rsidR="00834D3B" w:rsidRDefault="00834D3B" w:rsidP="00AA6349">
      <w:pPr>
        <w:pStyle w:val="BodyText"/>
        <w:spacing w:after="0"/>
        <w:rPr>
          <w:rFonts w:ascii="Times New Roman" w:eastAsiaTheme="minorEastAsia" w:hAnsi="Times New Roman"/>
          <w:szCs w:val="20"/>
          <w:lang w:eastAsia="ko-KR"/>
        </w:rPr>
      </w:pPr>
    </w:p>
    <w:p w14:paraId="4F5D080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27FDF294" w14:textId="28401C5E" w:rsidR="005F281F" w:rsidRDefault="000A0557" w:rsidP="005F281F">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w:t>
      </w:r>
      <w:r w:rsidR="00B510BF">
        <w:rPr>
          <w:rFonts w:ascii="Times New Roman" w:hAnsi="Times New Roman"/>
          <w:szCs w:val="20"/>
          <w:lang w:eastAsia="zh-CN"/>
        </w:rPr>
        <w:t>, Apple, AT&amp;T</w:t>
      </w:r>
      <w:r w:rsidR="00223910">
        <w:rPr>
          <w:rFonts w:ascii="Times New Roman" w:hAnsi="Times New Roman"/>
          <w:szCs w:val="20"/>
          <w:lang w:eastAsia="zh-CN"/>
        </w:rPr>
        <w:t>, vivo</w:t>
      </w:r>
      <w:r>
        <w:rPr>
          <w:rFonts w:ascii="Times New Roman" w:hAnsi="Times New Roman"/>
          <w:szCs w:val="20"/>
          <w:lang w:eastAsia="zh-CN"/>
        </w:rPr>
        <w:t>)</w:t>
      </w:r>
    </w:p>
    <w:p w14:paraId="0000398C" w14:textId="578B861B" w:rsidR="000A0557" w:rsidRDefault="000A0557" w:rsidP="005F281F">
      <w:pPr>
        <w:pStyle w:val="BodyText"/>
        <w:spacing w:after="0"/>
        <w:rPr>
          <w:rFonts w:ascii="Times New Roman" w:hAnsi="Times New Roman"/>
          <w:szCs w:val="20"/>
          <w:lang w:eastAsia="zh-CN"/>
        </w:rPr>
      </w:pPr>
      <w:r>
        <w:rPr>
          <w:rFonts w:ascii="Times New Roman" w:hAnsi="Times New Roman"/>
          <w:szCs w:val="20"/>
          <w:lang w:eastAsia="zh-CN"/>
        </w:rPr>
        <w:t>UMi Street Canyon LOS</w:t>
      </w:r>
      <w:r w:rsidR="00B510BF">
        <w:rPr>
          <w:rFonts w:ascii="Times New Roman" w:hAnsi="Times New Roman"/>
          <w:szCs w:val="20"/>
          <w:lang w:eastAsia="zh-CN"/>
        </w:rPr>
        <w:t>, NLOS</w:t>
      </w:r>
      <w:r>
        <w:rPr>
          <w:rFonts w:ascii="Times New Roman" w:hAnsi="Times New Roman"/>
          <w:szCs w:val="20"/>
          <w:lang w:eastAsia="zh-CN"/>
        </w:rPr>
        <w:t xml:space="preserve">: No change identified (Intel, </w:t>
      </w:r>
      <w:r w:rsidR="00B510BF">
        <w:rPr>
          <w:rFonts w:ascii="Times New Roman" w:hAnsi="Times New Roman"/>
          <w:szCs w:val="20"/>
          <w:lang w:eastAsia="zh-CN"/>
        </w:rPr>
        <w:t>Samsung</w:t>
      </w:r>
      <w:r>
        <w:rPr>
          <w:rFonts w:ascii="Times New Roman" w:hAnsi="Times New Roman"/>
          <w:szCs w:val="20"/>
          <w:lang w:eastAsia="zh-CN"/>
        </w:rPr>
        <w:t>)</w:t>
      </w:r>
    </w:p>
    <w:p w14:paraId="4F6BC9CF" w14:textId="76D209C3" w:rsidR="000A0557" w:rsidRDefault="00B510BF" w:rsidP="005F281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63289C38" w14:textId="28DF18F7" w:rsidR="005F281F" w:rsidRDefault="00B510BF" w:rsidP="00AA63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517FF0A1" w14:textId="77777777" w:rsidR="00CD2F64" w:rsidRDefault="00CD2F64" w:rsidP="00AA6349">
      <w:pPr>
        <w:pStyle w:val="BodyText"/>
        <w:spacing w:after="0"/>
        <w:rPr>
          <w:rFonts w:ascii="Times New Roman" w:eastAsiaTheme="minorEastAsia" w:hAnsi="Times New Roman"/>
          <w:szCs w:val="20"/>
          <w:lang w:eastAsia="ko-KR"/>
        </w:rPr>
      </w:pPr>
    </w:p>
    <w:p w14:paraId="11E52DC8" w14:textId="08090A02" w:rsidR="00B510BF" w:rsidRDefault="00B510BF" w:rsidP="00AA63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So far companies seems to generally providing inputs that pathloss update may not be needed. There are several inputs that may not strictly fall under existing scenarios (e.g. SMa), which will be discussed under Section 4.3.</w:t>
      </w:r>
    </w:p>
    <w:p w14:paraId="5039C030" w14:textId="77777777" w:rsidR="00B510BF" w:rsidRDefault="00B510BF" w:rsidP="00AA6349">
      <w:pPr>
        <w:pStyle w:val="BodyText"/>
        <w:spacing w:after="0"/>
        <w:rPr>
          <w:rFonts w:ascii="Times New Roman" w:eastAsiaTheme="minorEastAsia" w:hAnsi="Times New Roman"/>
          <w:szCs w:val="20"/>
          <w:lang w:eastAsia="ko-KR"/>
        </w:rPr>
      </w:pPr>
    </w:p>
    <w:p w14:paraId="707335A7" w14:textId="280F6FAD" w:rsidR="00B510BF" w:rsidRDefault="00B510BF" w:rsidP="00B510BF">
      <w:pPr>
        <w:pStyle w:val="Heading5"/>
        <w:rPr>
          <w:rFonts w:eastAsiaTheme="minorEastAsia"/>
          <w:lang w:eastAsia="ko-KR"/>
        </w:rPr>
      </w:pPr>
      <w:r>
        <w:rPr>
          <w:rFonts w:eastAsiaTheme="minorEastAsia" w:hint="eastAsia"/>
          <w:lang w:eastAsia="ko-KR"/>
        </w:rPr>
        <w:lastRenderedPageBreak/>
        <w:t>Proposal 2.</w:t>
      </w:r>
      <w:r w:rsidR="00223910">
        <w:rPr>
          <w:rFonts w:eastAsiaTheme="minorEastAsia"/>
          <w:lang w:eastAsia="ko-KR"/>
        </w:rPr>
        <w:t>2</w:t>
      </w:r>
      <w:r>
        <w:rPr>
          <w:rFonts w:eastAsiaTheme="minorEastAsia" w:hint="eastAsia"/>
          <w:lang w:eastAsia="ko-KR"/>
        </w:rPr>
        <w:t>-1:</w:t>
      </w:r>
    </w:p>
    <w:p w14:paraId="0EDE2F72" w14:textId="77777777"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A23A57B" w14:textId="6D56B10A" w:rsidR="00B510BF" w:rsidRDefault="00B510BF" w:rsidP="00B510BF">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update</w:t>
      </w:r>
      <w:r w:rsidR="00223910">
        <w:rPr>
          <w:rFonts w:ascii="Times New Roman" w:eastAsiaTheme="minorEastAsia" w:hAnsi="Times New Roman"/>
          <w:szCs w:val="20"/>
          <w:lang w:eastAsia="ko-KR"/>
        </w:rPr>
        <w:t>s</w:t>
      </w:r>
      <w:r>
        <w:rPr>
          <w:rFonts w:ascii="Times New Roman" w:eastAsiaTheme="minorEastAsia" w:hAnsi="Times New Roman"/>
          <w:szCs w:val="20"/>
          <w:lang w:eastAsia="ko-KR"/>
        </w:rPr>
        <w:t xml:space="preserve"> may </w:t>
      </w:r>
      <w:r w:rsidR="00223910">
        <w:rPr>
          <w:rFonts w:ascii="Times New Roman" w:eastAsiaTheme="minorEastAsia" w:hAnsi="Times New Roman"/>
          <w:szCs w:val="20"/>
          <w:lang w:eastAsia="ko-KR"/>
        </w:rPr>
        <w:t xml:space="preserve">not </w:t>
      </w:r>
      <w:r>
        <w:rPr>
          <w:rFonts w:ascii="Times New Roman" w:eastAsiaTheme="minorEastAsia" w:hAnsi="Times New Roman"/>
          <w:szCs w:val="20"/>
          <w:lang w:eastAsia="ko-KR"/>
        </w:rPr>
        <w:t>be needed at least for the following scenarios:</w:t>
      </w:r>
    </w:p>
    <w:p w14:paraId="6CADB84D" w14:textId="68CCC231" w:rsidR="00B510BF" w:rsidRDefault="00B510BF" w:rsidP="00B510BF">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7F1FFE73" w14:textId="4C2E8F99" w:rsidR="00223910" w:rsidRPr="00B510BF" w:rsidRDefault="00223910" w:rsidP="0022391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49022BF" w14:textId="319AFFE6" w:rsidR="00B510BF" w:rsidRDefault="00B510BF" w:rsidP="00B510BF">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F5D1173" w14:textId="77777777" w:rsidR="00B510BF" w:rsidRDefault="00B510BF" w:rsidP="00AA6349">
      <w:pPr>
        <w:pStyle w:val="BodyText"/>
        <w:spacing w:after="0"/>
        <w:rPr>
          <w:rFonts w:ascii="Times New Roman" w:eastAsiaTheme="minorEastAsia" w:hAnsi="Times New Roman"/>
          <w:szCs w:val="20"/>
          <w:lang w:eastAsia="ko-KR"/>
        </w:rPr>
      </w:pPr>
    </w:p>
    <w:p w14:paraId="41D5ABD9" w14:textId="77777777" w:rsidR="00EE5325" w:rsidRDefault="00EE5325" w:rsidP="00AA6349">
      <w:pPr>
        <w:pStyle w:val="BodyText"/>
        <w:spacing w:after="0"/>
        <w:rPr>
          <w:rFonts w:ascii="Times New Roman" w:eastAsiaTheme="minorEastAsia" w:hAnsi="Times New Roman"/>
          <w:szCs w:val="20"/>
          <w:lang w:eastAsia="ko-KR"/>
        </w:rPr>
      </w:pPr>
    </w:p>
    <w:p w14:paraId="47B08663" w14:textId="77777777" w:rsidR="00EE5325" w:rsidRDefault="00EE5325" w:rsidP="00EE5325">
      <w:pPr>
        <w:pStyle w:val="Heading4"/>
        <w:rPr>
          <w:rFonts w:eastAsia="SimSun"/>
          <w:lang w:eastAsia="zh-CN"/>
        </w:rPr>
      </w:pPr>
      <w:r w:rsidRPr="00EE5325">
        <w:rPr>
          <w:rFonts w:eastAsia="SimSun"/>
          <w:lang w:eastAsia="zh-CN"/>
        </w:rPr>
        <w:t>Round #1 Discussion</w:t>
      </w:r>
    </w:p>
    <w:p w14:paraId="5A2065D2" w14:textId="615B4D7E" w:rsidR="00EE5325" w:rsidRPr="00EE5325" w:rsidRDefault="00EE5325" w:rsidP="00EE5325">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EE5325" w14:paraId="3BC78652" w14:textId="77777777" w:rsidTr="00DD5094">
        <w:tc>
          <w:tcPr>
            <w:tcW w:w="1795" w:type="dxa"/>
            <w:shd w:val="clear" w:color="auto" w:fill="FBE4D5" w:themeFill="accent2" w:themeFillTint="33"/>
          </w:tcPr>
          <w:p w14:paraId="27EF0BAC"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89F8BEB"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1AE5E1F8" w14:textId="77777777" w:rsidTr="00DD5094">
        <w:tc>
          <w:tcPr>
            <w:tcW w:w="1795" w:type="dxa"/>
          </w:tcPr>
          <w:p w14:paraId="7078CA5B" w14:textId="442930A4"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F80BB4" w14:textId="19F446D2" w:rsidR="00EE5325" w:rsidRDefault="00AD750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3B779A" w14:paraId="299968A3" w14:textId="77777777" w:rsidTr="003B779A">
        <w:tc>
          <w:tcPr>
            <w:tcW w:w="1795" w:type="dxa"/>
          </w:tcPr>
          <w:p w14:paraId="06E2F225" w14:textId="37D69CBE" w:rsidR="003B779A" w:rsidRDefault="00407D6E" w:rsidP="00EC7D9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4E8CEC3" w14:textId="1258EE16" w:rsidR="00EF3BC0"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w:t>
            </w:r>
            <w:r>
              <w:rPr>
                <w:rFonts w:ascii="Times New Roman" w:eastAsiaTheme="minorEastAsia" w:hAnsi="Times New Roman"/>
                <w:szCs w:val="20"/>
                <w:lang w:eastAsia="ko-KR"/>
              </w:rPr>
              <w:t xml:space="preserve"> computation</w:t>
            </w:r>
            <w:r>
              <w:rPr>
                <w:rFonts w:ascii="Times New Roman" w:eastAsiaTheme="minorEastAsia" w:hAnsi="Times New Roman"/>
                <w:szCs w:val="20"/>
                <w:lang w:eastAsia="ko-KR"/>
              </w:rPr>
              <w:t>”</w:t>
            </w:r>
          </w:p>
          <w:p w14:paraId="4B702DCA" w14:textId="31F4BC4E" w:rsidR="00EF3BC0" w:rsidRPr="00EF3BC0"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bl>
    <w:p w14:paraId="001A97F4" w14:textId="77777777" w:rsidR="00EE5325" w:rsidRDefault="00EE5325" w:rsidP="00EE5325">
      <w:pPr>
        <w:pStyle w:val="BodyText"/>
        <w:spacing w:after="0"/>
        <w:rPr>
          <w:rFonts w:ascii="Times New Roman" w:eastAsiaTheme="minorEastAsia" w:hAnsi="Times New Roman"/>
          <w:szCs w:val="20"/>
          <w:lang w:eastAsia="ko-KR"/>
        </w:rPr>
      </w:pPr>
    </w:p>
    <w:p w14:paraId="3B0847A0" w14:textId="77777777" w:rsidR="00EE5325" w:rsidRDefault="00EE5325" w:rsidP="00AA6349">
      <w:pPr>
        <w:pStyle w:val="BodyText"/>
        <w:spacing w:after="0"/>
        <w:rPr>
          <w:rFonts w:ascii="Times New Roman" w:eastAsiaTheme="minorEastAsia" w:hAnsi="Times New Roman"/>
          <w:szCs w:val="20"/>
          <w:lang w:eastAsia="ko-KR"/>
        </w:rPr>
      </w:pPr>
    </w:p>
    <w:p w14:paraId="22888C69" w14:textId="77777777" w:rsidR="00B510BF" w:rsidRDefault="00B510BF" w:rsidP="00AA6349">
      <w:pPr>
        <w:pStyle w:val="BodyText"/>
        <w:spacing w:after="0"/>
        <w:rPr>
          <w:rFonts w:ascii="Times New Roman" w:eastAsiaTheme="minorEastAsia" w:hAnsi="Times New Roman"/>
          <w:szCs w:val="20"/>
          <w:lang w:eastAsia="ko-KR"/>
        </w:rPr>
      </w:pPr>
    </w:p>
    <w:p w14:paraId="08BE4BDE" w14:textId="01862C82" w:rsidR="00441F3B" w:rsidRPr="00031682" w:rsidRDefault="00441F3B" w:rsidP="00441F3B">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891A9D">
        <w:rPr>
          <w:rFonts w:eastAsia="SimSun"/>
          <w:lang w:eastAsia="zh-CN"/>
        </w:rPr>
        <w:t>3</w:t>
      </w:r>
      <w:r w:rsidRPr="00604FD7">
        <w:rPr>
          <w:rFonts w:eastAsia="SimSun"/>
          <w:lang w:eastAsia="zh-CN"/>
        </w:rPr>
        <w:t xml:space="preserve"> </w:t>
      </w:r>
      <w:r w:rsidR="00A46C7E">
        <w:rPr>
          <w:rFonts w:eastAsia="SimSun"/>
          <w:lang w:eastAsia="zh-CN"/>
        </w:rPr>
        <w:t>Delay Spread</w:t>
      </w:r>
    </w:p>
    <w:tbl>
      <w:tblPr>
        <w:tblStyle w:val="TableGrid"/>
        <w:tblW w:w="0" w:type="auto"/>
        <w:tblLook w:val="04A0" w:firstRow="1" w:lastRow="0" w:firstColumn="1" w:lastColumn="0" w:noHBand="0" w:noVBand="1"/>
      </w:tblPr>
      <w:tblGrid>
        <w:gridCol w:w="1885"/>
        <w:gridCol w:w="8730"/>
      </w:tblGrid>
      <w:tr w:rsidR="00891A9D" w:rsidRPr="00223A5B" w14:paraId="6DA711F1" w14:textId="77777777" w:rsidTr="009C4F86">
        <w:tc>
          <w:tcPr>
            <w:tcW w:w="1885" w:type="dxa"/>
            <w:shd w:val="clear" w:color="auto" w:fill="DEEAF6" w:themeFill="accent5" w:themeFillTint="33"/>
            <w:vAlign w:val="center"/>
          </w:tcPr>
          <w:p w14:paraId="2D72DA2B"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2A287897" w14:textId="77777777" w:rsidR="00891A9D" w:rsidRPr="00223A5B" w:rsidRDefault="00891A9D" w:rsidP="00E73BA3">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91A9D" w:rsidRPr="00223A5B" w14:paraId="3C9771C9" w14:textId="77777777" w:rsidTr="009C4F86">
        <w:tc>
          <w:tcPr>
            <w:tcW w:w="1885" w:type="dxa"/>
            <w:vAlign w:val="center"/>
          </w:tcPr>
          <w:p w14:paraId="3D6849A1" w14:textId="08BE3546" w:rsidR="00891A9D" w:rsidRPr="00223A5B" w:rsidRDefault="009C4F86" w:rsidP="00E73BA3">
            <w:pPr>
              <w:spacing w:before="0" w:after="0" w:line="240" w:lineRule="auto"/>
              <w:jc w:val="left"/>
            </w:pPr>
            <w:r>
              <w:t>[1] Huawei, HiSilicon</w:t>
            </w:r>
          </w:p>
        </w:tc>
        <w:tc>
          <w:tcPr>
            <w:tcW w:w="8730" w:type="dxa"/>
            <w:vAlign w:val="center"/>
          </w:tcPr>
          <w:p w14:paraId="1A1A785C" w14:textId="77777777" w:rsidR="009C4F86" w:rsidRPr="00407C5F" w:rsidRDefault="009C4F86" w:rsidP="00407C5F">
            <w:pPr>
              <w:pStyle w:val="Caption"/>
              <w:keepNext/>
              <w:widowControl w:val="0"/>
              <w:spacing w:before="0" w:after="0" w:line="240" w:lineRule="auto"/>
              <w:jc w:val="center"/>
              <w:rPr>
                <w:b w:val="0"/>
                <w:bCs w:val="0"/>
                <w:sz w:val="20"/>
                <w:szCs w:val="20"/>
              </w:rPr>
            </w:pPr>
            <w:bookmarkStart w:id="12" w:name="_Ref165713984"/>
            <w:r w:rsidRPr="00407C5F">
              <w:rPr>
                <w:b w:val="0"/>
                <w:bCs w:val="0"/>
                <w:sz w:val="20"/>
                <w:szCs w:val="20"/>
              </w:rPr>
              <w:t xml:space="preserve">Table </w:t>
            </w:r>
            <w:r w:rsidRPr="00407C5F">
              <w:rPr>
                <w:b w:val="0"/>
                <w:bCs w:val="0"/>
                <w:sz w:val="20"/>
                <w:szCs w:val="20"/>
              </w:rPr>
              <w:fldChar w:fldCharType="begin"/>
            </w:r>
            <w:r w:rsidRPr="00407C5F">
              <w:rPr>
                <w:b w:val="0"/>
                <w:bCs w:val="0"/>
                <w:sz w:val="20"/>
                <w:szCs w:val="20"/>
              </w:rPr>
              <w:instrText xml:space="preserve"> SEQ Table \* ARABIC </w:instrText>
            </w:r>
            <w:r w:rsidRPr="00407C5F">
              <w:rPr>
                <w:b w:val="0"/>
                <w:bCs w:val="0"/>
                <w:sz w:val="20"/>
                <w:szCs w:val="20"/>
              </w:rPr>
              <w:fldChar w:fldCharType="separate"/>
            </w:r>
            <w:r w:rsidRPr="00407C5F">
              <w:rPr>
                <w:b w:val="0"/>
                <w:bCs w:val="0"/>
                <w:noProof/>
                <w:sz w:val="20"/>
                <w:szCs w:val="20"/>
              </w:rPr>
              <w:t>1</w:t>
            </w:r>
            <w:r w:rsidRPr="00407C5F">
              <w:rPr>
                <w:b w:val="0"/>
                <w:bCs w:val="0"/>
                <w:sz w:val="20"/>
                <w:szCs w:val="20"/>
              </w:rPr>
              <w:fldChar w:fldCharType="end"/>
            </w:r>
            <w:bookmarkEnd w:id="12"/>
            <w:r w:rsidRPr="00407C5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007720D6" w14:textId="77777777" w:rsidTr="009C4F86">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829CE" w14:textId="77777777" w:rsidR="009C4F86" w:rsidRPr="009C4F86" w:rsidRDefault="009C4F86" w:rsidP="00407C5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8892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2AF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BCA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0A0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1501C097" w14:textId="77777777" w:rsidTr="009C4F86">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35DD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33B1" w14:textId="77777777" w:rsidR="009C4F86" w:rsidRPr="009C4F86" w:rsidRDefault="009C4F86" w:rsidP="00407C5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E01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EDE9"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BA6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86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D6A6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7D02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4C3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CB8B2D0" w14:textId="77777777" w:rsidTr="009C4F86">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62111" w14:textId="77777777" w:rsidR="009C4F86" w:rsidRPr="009C4F86" w:rsidRDefault="009C4F86" w:rsidP="00407C5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7C91"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607"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A4BBC"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81FD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A1CB"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0BA45"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B48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28CA"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1720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02333"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33F42"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E97C0"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733F"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1134"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BF26"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E4AE" w14:textId="77777777" w:rsidR="009C4F86" w:rsidRPr="009C4F86" w:rsidRDefault="009C4F86" w:rsidP="00407C5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407C5F" w:rsidRPr="009C4F86" w14:paraId="3A3E17E0" w14:textId="77777777" w:rsidTr="009C4F86">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0B9F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Delay spread (DS)</w:t>
                  </w:r>
                  <w:r w:rsidRPr="009C4F86">
                    <w:rPr>
                      <w:rFonts w:eastAsia="SimSun"/>
                      <w:sz w:val="10"/>
                      <w:szCs w:val="10"/>
                      <w:lang w:eastAsia="zh-CN"/>
                    </w:rPr>
                    <w:b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B21DA"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73AEA25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hideMark/>
                </w:tcPr>
                <w:p w14:paraId="0D964D5B"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hideMark/>
                </w:tcPr>
                <w:p w14:paraId="5A2251A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1A288D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67B96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D3F97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91CAB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31BEE1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18A712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723BBDC"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0EAC6D5"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9DAA0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33A5E20"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139B7D6"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E4E47C8"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C24C8F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-7.12</w:t>
                  </w:r>
                </w:p>
              </w:tc>
            </w:tr>
            <w:tr w:rsidR="00407C5F" w:rsidRPr="009C4F86" w14:paraId="6B9ED94C"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6C10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694"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64AB3EA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1890548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7408A007"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9F0219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C45207A"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62FBCFD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16278E6"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9C4F6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4420638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299645B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4FCA4D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6B4CAA83"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7365EB2"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7BDBBD49"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7F985A4"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7A88C29C" w14:textId="77777777" w:rsidR="009C4F86" w:rsidRPr="009C4F86" w:rsidRDefault="009C4F86" w:rsidP="00407C5F">
                  <w:pPr>
                    <w:pStyle w:val="B10"/>
                    <w:keepNext/>
                    <w:widowControl w:val="0"/>
                    <w:spacing w:before="0" w:after="0" w:line="240" w:lineRule="auto"/>
                    <w:ind w:left="0" w:firstLine="0"/>
                    <w:jc w:val="center"/>
                    <w:rPr>
                      <w:color w:val="FF0000"/>
                      <w:sz w:val="10"/>
                      <w:szCs w:val="10"/>
                    </w:rPr>
                  </w:pPr>
                  <w:r w:rsidRPr="009C4F86">
                    <w:rPr>
                      <w:color w:val="FF0000"/>
                      <w:sz w:val="10"/>
                      <w:szCs w:val="10"/>
                    </w:rPr>
                    <w:t>76.2</w:t>
                  </w:r>
                </w:p>
              </w:tc>
            </w:tr>
            <w:tr w:rsidR="00407C5F" w:rsidRPr="009C4F86" w14:paraId="67ACA5CD" w14:textId="77777777" w:rsidTr="009C4F86">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337EA" w14:textId="77777777" w:rsidR="009C4F86" w:rsidRPr="009C4F86" w:rsidRDefault="009C4F86" w:rsidP="00407C5F">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4D6DD" w14:textId="77777777" w:rsidR="009C4F86" w:rsidRPr="009C4F86" w:rsidRDefault="009C4F86" w:rsidP="00407C5F">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sidRPr="009C4F86">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hideMark/>
                </w:tcPr>
                <w:p w14:paraId="0933A15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1CC27F1F"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hideMark/>
                </w:tcPr>
                <w:p w14:paraId="6C93984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hideMark/>
                </w:tcPr>
                <w:p w14:paraId="7546020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9C9D5B0"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F178B7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54F3058"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FE9C92"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7C98FF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AA3D09D"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86FC7E"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A911F01" w14:textId="77777777" w:rsidR="009C4F86" w:rsidRPr="009C4F86" w:rsidRDefault="009C4F86" w:rsidP="00407C5F">
                  <w:pPr>
                    <w:pStyle w:val="B10"/>
                    <w:keepNext/>
                    <w:widowControl w:val="0"/>
                    <w:spacing w:before="0" w:after="0" w:line="240" w:lineRule="auto"/>
                    <w:ind w:left="0" w:firstLine="0"/>
                    <w:jc w:val="center"/>
                    <w:rPr>
                      <w:rFonts w:eastAsia="SimSun"/>
                      <w:sz w:val="10"/>
                      <w:szCs w:val="10"/>
                      <w:lang w:eastAsia="zh-CN"/>
                    </w:rPr>
                  </w:pPr>
                  <w:r w:rsidRPr="009C4F86">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C5F29CD"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9D37F6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CB7BC4"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657F707" w14:textId="77777777" w:rsidR="009C4F86" w:rsidRPr="009C4F86" w:rsidRDefault="009C4F86" w:rsidP="00407C5F">
                  <w:pPr>
                    <w:pStyle w:val="B10"/>
                    <w:keepNext/>
                    <w:widowControl w:val="0"/>
                    <w:spacing w:before="0" w:after="0" w:line="240" w:lineRule="auto"/>
                    <w:ind w:left="0" w:firstLine="0"/>
                    <w:jc w:val="center"/>
                    <w:rPr>
                      <w:sz w:val="10"/>
                      <w:szCs w:val="10"/>
                    </w:rPr>
                  </w:pPr>
                  <w:r w:rsidRPr="009C4F86">
                    <w:rPr>
                      <w:sz w:val="10"/>
                      <w:szCs w:val="10"/>
                    </w:rPr>
                    <w:t>0.42</w:t>
                  </w:r>
                </w:p>
              </w:tc>
            </w:tr>
          </w:tbl>
          <w:p w14:paraId="39138CC6" w14:textId="77777777"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Observation1:</w:t>
            </w:r>
            <w:r w:rsidRPr="00407C5F">
              <w:rPr>
                <w:rFonts w:eastAsiaTheme="minorEastAsia"/>
                <w:bCs/>
                <w:iCs/>
                <w:lang w:eastAsia="zh-CN"/>
              </w:rPr>
              <w:t xml:space="preserve"> The sparsity characteristics can be observed at least for 6-13 GHz:</w:t>
            </w:r>
          </w:p>
          <w:p w14:paraId="3E0C55DB" w14:textId="77777777" w:rsidR="009C4F86" w:rsidRPr="00407C5F" w:rsidRDefault="009C4F86" w:rsidP="00407C5F">
            <w:pPr>
              <w:pStyle w:val="ListParagraph"/>
              <w:numPr>
                <w:ilvl w:val="0"/>
                <w:numId w:val="10"/>
              </w:numPr>
              <w:autoSpaceDE w:val="0"/>
              <w:autoSpaceDN w:val="0"/>
              <w:adjustRightInd w:val="0"/>
              <w:snapToGrid w:val="0"/>
              <w:spacing w:before="0" w:line="240" w:lineRule="auto"/>
              <w:ind w:left="357" w:hanging="357"/>
              <w:rPr>
                <w:bCs/>
                <w:iCs/>
                <w:szCs w:val="20"/>
              </w:rPr>
            </w:pPr>
            <w:r w:rsidRPr="00407C5F">
              <w:rPr>
                <w:bCs/>
                <w:iCs/>
                <w:szCs w:val="20"/>
              </w:rPr>
              <w:t>The measured DSs are smaller than that in 3GPP TR 38.901 at 6-13 GHz</w:t>
            </w:r>
          </w:p>
          <w:p w14:paraId="7A8D2CAA" w14:textId="77777777" w:rsidR="003B5DE8" w:rsidRDefault="003B5DE8" w:rsidP="00407C5F">
            <w:pPr>
              <w:spacing w:before="0" w:after="0" w:line="240" w:lineRule="auto"/>
              <w:rPr>
                <w:rFonts w:eastAsiaTheme="minorEastAsia"/>
                <w:b/>
                <w:iCs/>
                <w:lang w:eastAsia="zh-CN"/>
              </w:rPr>
            </w:pPr>
          </w:p>
          <w:p w14:paraId="7DC63C5B" w14:textId="30384A75" w:rsidR="009C4F86" w:rsidRPr="00407C5F" w:rsidRDefault="009C4F86" w:rsidP="00407C5F">
            <w:pPr>
              <w:spacing w:before="0" w:after="0" w:line="240" w:lineRule="auto"/>
              <w:rPr>
                <w:rFonts w:eastAsiaTheme="minorEastAsia"/>
                <w:bCs/>
                <w:iCs/>
                <w:lang w:eastAsia="zh-CN"/>
              </w:rPr>
            </w:pPr>
            <w:r w:rsidRPr="00407C5F">
              <w:rPr>
                <w:rFonts w:eastAsiaTheme="minorEastAsia"/>
                <w:b/>
                <w:iCs/>
                <w:lang w:eastAsia="zh-CN"/>
              </w:rPr>
              <w:t>Proposal 1:</w:t>
            </w:r>
            <w:r w:rsidRPr="00407C5F">
              <w:rPr>
                <w:rFonts w:eastAsiaTheme="minorEastAsia"/>
                <w:bCs/>
                <w:iCs/>
                <w:lang w:eastAsia="zh-CN"/>
              </w:rPr>
              <w:t xml:space="preserve">  At least the following fast fading parameters require updates for 6-24 GHz frequencies: </w:t>
            </w:r>
          </w:p>
          <w:p w14:paraId="7A5C28D5" w14:textId="11E579D9" w:rsidR="00077A80" w:rsidRPr="009C4F86" w:rsidRDefault="009C4F86" w:rsidP="00407C5F">
            <w:pPr>
              <w:pStyle w:val="ListParagraph"/>
              <w:numPr>
                <w:ilvl w:val="0"/>
                <w:numId w:val="10"/>
              </w:numPr>
              <w:autoSpaceDE w:val="0"/>
              <w:autoSpaceDN w:val="0"/>
              <w:adjustRightInd w:val="0"/>
              <w:snapToGrid w:val="0"/>
              <w:spacing w:before="0" w:line="240" w:lineRule="auto"/>
              <w:ind w:left="357" w:hanging="357"/>
              <w:rPr>
                <w:b/>
                <w:i/>
                <w:sz w:val="22"/>
              </w:rPr>
            </w:pPr>
            <w:r w:rsidRPr="00407C5F">
              <w:rPr>
                <w:bCs/>
                <w:iCs/>
                <w:szCs w:val="20"/>
              </w:rPr>
              <w:t>Delay spread (mean, variance)</w:t>
            </w:r>
          </w:p>
        </w:tc>
      </w:tr>
      <w:tr w:rsidR="00891A9D" w:rsidRPr="00223A5B" w14:paraId="365CCA89" w14:textId="77777777" w:rsidTr="009C4F86">
        <w:tc>
          <w:tcPr>
            <w:tcW w:w="1885" w:type="dxa"/>
            <w:vAlign w:val="center"/>
          </w:tcPr>
          <w:p w14:paraId="18F4EFFB" w14:textId="63A1B025" w:rsidR="00891A9D" w:rsidRPr="00223A5B" w:rsidRDefault="005D3F03" w:rsidP="00E73BA3">
            <w:pPr>
              <w:spacing w:before="0" w:after="0" w:line="240" w:lineRule="auto"/>
              <w:jc w:val="left"/>
            </w:pPr>
            <w:r>
              <w:t>[2] Sharp</w:t>
            </w:r>
          </w:p>
        </w:tc>
        <w:tc>
          <w:tcPr>
            <w:tcW w:w="8730" w:type="dxa"/>
            <w:vAlign w:val="center"/>
          </w:tcPr>
          <w:p w14:paraId="54E47040" w14:textId="77777777" w:rsidR="00341D70" w:rsidRPr="00F7488F" w:rsidRDefault="00341D70" w:rsidP="00341D70">
            <w:pPr>
              <w:spacing w:before="0" w:after="0" w:line="240" w:lineRule="auto"/>
            </w:pPr>
            <w:r w:rsidRPr="00F7488F">
              <w:rPr>
                <w:b/>
                <w:bCs/>
                <w:lang w:eastAsia="ja-JP"/>
              </w:rPr>
              <w:t>Observation 5:</w:t>
            </w:r>
            <w:r w:rsidRPr="00F7488F">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5AB33D1C" w14:textId="77777777" w:rsidR="00341D70" w:rsidRDefault="00341D70" w:rsidP="00341D70">
            <w:pPr>
              <w:spacing w:before="0" w:after="0" w:line="240" w:lineRule="auto"/>
              <w:rPr>
                <w:b/>
                <w:bCs/>
              </w:rPr>
            </w:pPr>
          </w:p>
          <w:p w14:paraId="293C50A9" w14:textId="77777777" w:rsidR="00341D70" w:rsidRPr="00F7488F" w:rsidRDefault="00341D70" w:rsidP="00341D70">
            <w:pPr>
              <w:spacing w:before="0" w:after="0" w:line="240" w:lineRule="auto"/>
            </w:pPr>
            <w:r w:rsidRPr="00F7488F">
              <w:rPr>
                <w:b/>
                <w:bCs/>
              </w:rPr>
              <w:t xml:space="preserve">Observation 6: </w:t>
            </w:r>
            <w:r w:rsidRPr="00F7488F">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9EF360B" w14:textId="77777777" w:rsidR="00341D70" w:rsidRDefault="00341D70" w:rsidP="00341D70">
            <w:pPr>
              <w:spacing w:before="0" w:after="0" w:line="240" w:lineRule="auto"/>
              <w:rPr>
                <w:b/>
                <w:bCs/>
              </w:rPr>
            </w:pPr>
          </w:p>
          <w:p w14:paraId="38F904E2" w14:textId="77777777" w:rsidR="00341D70" w:rsidRPr="00F7488F" w:rsidRDefault="00341D70" w:rsidP="00341D70">
            <w:pPr>
              <w:spacing w:before="0" w:after="0" w:line="240" w:lineRule="auto"/>
              <w:rPr>
                <w:lang w:val="en-GB" w:eastAsia="zh-CN"/>
              </w:rPr>
            </w:pPr>
            <w:r w:rsidRPr="00F7488F">
              <w:rPr>
                <w:b/>
                <w:bCs/>
              </w:rPr>
              <w:t>Observation 7:</w:t>
            </w:r>
            <w:r w:rsidRPr="00F7488F">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443D377B" w14:textId="77777777" w:rsidR="00341D70" w:rsidRDefault="00341D70" w:rsidP="00341D70">
            <w:pPr>
              <w:spacing w:before="0" w:after="0" w:line="240" w:lineRule="auto"/>
              <w:rPr>
                <w:b/>
                <w:bCs/>
                <w:lang w:val="en-GB" w:eastAsia="zh-CN"/>
              </w:rPr>
            </w:pPr>
          </w:p>
          <w:p w14:paraId="7B863A4E" w14:textId="77777777" w:rsidR="00341D70" w:rsidRPr="00F7488F" w:rsidRDefault="00341D70" w:rsidP="00341D70">
            <w:pPr>
              <w:spacing w:before="0" w:after="0" w:line="240" w:lineRule="auto"/>
            </w:pPr>
            <w:r w:rsidRPr="00F7488F">
              <w:rPr>
                <w:b/>
                <w:bCs/>
                <w:lang w:val="en-GB" w:eastAsia="zh-CN"/>
              </w:rPr>
              <w:t>Proposal 5:</w:t>
            </w:r>
            <w:r w:rsidRPr="00F7488F">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w:t>
            </w:r>
            <w:r w:rsidRPr="00F7488F">
              <w:lastRenderedPageBreak/>
              <w:t>spread in the LOS channel condition needs to be updated and made frequency-dependent in TR 38.901 for InH-Office scenario.</w:t>
            </w:r>
          </w:p>
          <w:p w14:paraId="1627DD90" w14:textId="77777777" w:rsidR="00341D70" w:rsidRDefault="00341D70" w:rsidP="00E268C9">
            <w:pPr>
              <w:spacing w:before="0" w:after="0" w:line="240" w:lineRule="auto"/>
              <w:rPr>
                <w:b/>
                <w:bCs/>
                <w:lang w:eastAsia="zh-CN"/>
              </w:rPr>
            </w:pPr>
          </w:p>
          <w:p w14:paraId="187E909A" w14:textId="208129A8" w:rsidR="005D3F03" w:rsidRDefault="005D3F03" w:rsidP="00E268C9">
            <w:pPr>
              <w:spacing w:before="0" w:after="0" w:line="240" w:lineRule="auto"/>
            </w:pPr>
            <w:r w:rsidRPr="00E268C9">
              <w:rPr>
                <w:b/>
                <w:bCs/>
                <w:lang w:val="en-GB" w:eastAsia="zh-CN"/>
              </w:rPr>
              <w:t>Observation 8:</w:t>
            </w:r>
            <w:r w:rsidRPr="00E268C9">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sidRPr="00E268C9">
              <w:rPr>
                <w:b/>
                <w:bCs/>
                <w:lang w:val="en-GB" w:eastAsia="zh-CN"/>
              </w:rPr>
              <w:t xml:space="preserve"> </w:t>
            </w:r>
            <w:r w:rsidRPr="00E268C9">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9DF277A" w14:textId="77777777" w:rsidR="00E268C9" w:rsidRPr="00E268C9" w:rsidRDefault="00E268C9" w:rsidP="00E268C9">
            <w:pPr>
              <w:spacing w:before="0" w:after="0" w:line="240" w:lineRule="auto"/>
              <w:rPr>
                <w:b/>
                <w:bCs/>
                <w:lang w:val="en-GB" w:eastAsia="zh-CN"/>
              </w:rPr>
            </w:pPr>
          </w:p>
          <w:p w14:paraId="07A7405C" w14:textId="7D60D956" w:rsidR="00891A9D" w:rsidRPr="00E268C9" w:rsidRDefault="005D3F03" w:rsidP="00E268C9">
            <w:pPr>
              <w:spacing w:before="0" w:after="0" w:line="240" w:lineRule="auto"/>
              <w:rPr>
                <w:lang w:val="en-GB" w:eastAsia="zh-CN"/>
              </w:rPr>
            </w:pPr>
            <w:r w:rsidRPr="00E268C9">
              <w:rPr>
                <w:b/>
                <w:bCs/>
                <w:lang w:val="en-GB" w:eastAsia="zh-CN"/>
              </w:rPr>
              <w:t>Proposal 6:</w:t>
            </w:r>
            <w:r w:rsidRPr="00E268C9">
              <w:rPr>
                <w:lang w:val="en-GB" w:eastAsia="zh-CN"/>
              </w:rPr>
              <w:t xml:space="preserve"> </w:t>
            </w:r>
            <w:r w:rsidRPr="00E268C9">
              <w:t>No adjustment may be necessary in TR 38.901 for the mean delay spread and standard deviation of delay spread in the NLOS channel condition for InH-Office scenario based on measurements conducted at 6.75 GHz and 16.95 GHz.</w:t>
            </w:r>
          </w:p>
        </w:tc>
      </w:tr>
      <w:tr w:rsidR="00C6400D" w:rsidRPr="00223A5B" w14:paraId="663DECDD" w14:textId="77777777" w:rsidTr="009C4F86">
        <w:tc>
          <w:tcPr>
            <w:tcW w:w="1885" w:type="dxa"/>
            <w:vAlign w:val="center"/>
          </w:tcPr>
          <w:p w14:paraId="46E06197" w14:textId="1BAED45B" w:rsidR="00C6400D" w:rsidRDefault="00317B64" w:rsidP="00E73BA3">
            <w:pPr>
              <w:spacing w:before="0" w:after="0" w:line="240" w:lineRule="auto"/>
            </w:pPr>
            <w:r>
              <w:lastRenderedPageBreak/>
              <w:t>[4] Intel</w:t>
            </w:r>
          </w:p>
        </w:tc>
        <w:tc>
          <w:tcPr>
            <w:tcW w:w="8730" w:type="dxa"/>
            <w:vAlign w:val="center"/>
          </w:tcPr>
          <w:p w14:paraId="1D156327" w14:textId="77777777" w:rsidR="00317B64" w:rsidRPr="008D720C" w:rsidRDefault="00317B64" w:rsidP="00E268C9">
            <w:pPr>
              <w:snapToGrid w:val="0"/>
              <w:spacing w:before="0" w:after="0" w:line="240" w:lineRule="auto"/>
              <w:rPr>
                <w:b/>
                <w:bCs/>
              </w:rPr>
            </w:pPr>
            <w:r w:rsidRPr="008D720C">
              <w:rPr>
                <w:b/>
                <w:bCs/>
              </w:rPr>
              <w:t>Observation</w:t>
            </w:r>
            <w:r>
              <w:rPr>
                <w:b/>
                <w:bCs/>
              </w:rPr>
              <w:t xml:space="preserve"> 1</w:t>
            </w:r>
            <w:r w:rsidRPr="008D720C">
              <w:rPr>
                <w:b/>
                <w:bCs/>
              </w:rPr>
              <w:t>:</w:t>
            </w:r>
          </w:p>
          <w:p w14:paraId="290CAC62" w14:textId="16224675" w:rsidR="00C6400D" w:rsidRPr="00C6400D" w:rsidRDefault="00317B64" w:rsidP="00E268C9">
            <w:pPr>
              <w:pStyle w:val="ListParagraph"/>
              <w:numPr>
                <w:ilvl w:val="0"/>
                <w:numId w:val="12"/>
              </w:numPr>
              <w:autoSpaceDE w:val="0"/>
              <w:autoSpaceDN w:val="0"/>
              <w:adjustRightInd w:val="0"/>
              <w:snapToGrid w:val="0"/>
              <w:spacing w:before="0" w:line="240" w:lineRule="auto"/>
              <w:contextualSpacing/>
            </w:pPr>
            <w:r>
              <w:t>Measurements observed mean of 18 ns RMS delay spread for scenario resembling UMi Street Canyon. However, measurements only represent a specific scenario and its is unclear if it warrants changes to the DS of the current TR.</w:t>
            </w:r>
          </w:p>
        </w:tc>
      </w:tr>
      <w:tr w:rsidR="00F73A3D" w:rsidRPr="00223A5B" w14:paraId="3C439796" w14:textId="77777777" w:rsidTr="009C4F86">
        <w:tc>
          <w:tcPr>
            <w:tcW w:w="1885" w:type="dxa"/>
            <w:vAlign w:val="center"/>
          </w:tcPr>
          <w:p w14:paraId="6D841F36" w14:textId="2925C67D" w:rsidR="00F73A3D" w:rsidRDefault="002D5B7B" w:rsidP="00E73BA3">
            <w:pPr>
              <w:spacing w:before="0" w:after="0" w:line="240" w:lineRule="auto"/>
            </w:pPr>
            <w:r>
              <w:t>[9] CATT</w:t>
            </w:r>
          </w:p>
        </w:tc>
        <w:tc>
          <w:tcPr>
            <w:tcW w:w="8730" w:type="dxa"/>
            <w:vAlign w:val="center"/>
          </w:tcPr>
          <w:p w14:paraId="293C7F0E" w14:textId="622553F5" w:rsidR="002D5B7B" w:rsidRDefault="002D5B7B" w:rsidP="00E268C9">
            <w:pPr>
              <w:spacing w:before="0" w:after="0" w:line="240" w:lineRule="auto"/>
              <w:rPr>
                <w:rFonts w:eastAsiaTheme="minorEastAsia"/>
                <w:bCs/>
                <w:lang w:eastAsia="zh-CN"/>
              </w:rPr>
            </w:pPr>
            <w:bookmarkStart w:id="13" w:name="_Ref166248274"/>
            <w:r w:rsidRPr="00E268C9">
              <w:rPr>
                <w:rFonts w:eastAsiaTheme="minorEastAsia"/>
                <w:b/>
                <w:lang w:eastAsia="zh-CN"/>
              </w:rPr>
              <w:t>Observation</w:t>
            </w:r>
            <w:r w:rsidR="00E268C9" w:rsidRPr="00E268C9">
              <w:rPr>
                <w:rFonts w:eastAsiaTheme="minorEastAsia"/>
                <w:b/>
                <w:lang w:eastAsia="zh-CN"/>
              </w:rPr>
              <w:t xml:space="preserve"> 2</w:t>
            </w:r>
            <w:r w:rsidRPr="00E268C9">
              <w:rPr>
                <w:rFonts w:eastAsiaTheme="minorEastAsia" w:hint="eastAsia"/>
                <w:b/>
                <w:lang w:eastAsia="zh-CN"/>
              </w:rPr>
              <w:t>:</w:t>
            </w:r>
            <w:r w:rsidRPr="00E268C9">
              <w:rPr>
                <w:rFonts w:eastAsiaTheme="minorEastAsia" w:hint="eastAsia"/>
                <w:bCs/>
                <w:lang w:eastAsia="zh-CN"/>
              </w:rPr>
              <w:t xml:space="preserve"> The gap between the delay spread measurement results in some scenarios for 7-24GHz and the model in TR38.901 </w:t>
            </w:r>
            <w:r w:rsidRPr="00E268C9">
              <w:rPr>
                <w:rFonts w:eastAsiaTheme="minorEastAsia"/>
                <w:bCs/>
                <w:lang w:eastAsia="zh-CN"/>
              </w:rPr>
              <w:t>cannot be ignored</w:t>
            </w:r>
            <w:r w:rsidRPr="00E268C9">
              <w:rPr>
                <w:rFonts w:eastAsiaTheme="minorEastAsia" w:hint="eastAsia"/>
                <w:bCs/>
                <w:lang w:eastAsia="zh-CN"/>
              </w:rPr>
              <w:t>.</w:t>
            </w:r>
            <w:bookmarkEnd w:id="13"/>
          </w:p>
          <w:p w14:paraId="08BF5BFA" w14:textId="77777777" w:rsidR="003B5DE8" w:rsidRPr="00E268C9" w:rsidRDefault="003B5DE8" w:rsidP="00E268C9">
            <w:pPr>
              <w:spacing w:before="0" w:after="0" w:line="240" w:lineRule="auto"/>
              <w:rPr>
                <w:rFonts w:eastAsiaTheme="minorEastAsia"/>
                <w:bCs/>
                <w:lang w:eastAsia="zh-CN"/>
              </w:rPr>
            </w:pPr>
          </w:p>
          <w:p w14:paraId="4A8D5052" w14:textId="3DDA4BF5" w:rsidR="00D139FD" w:rsidRPr="00E268C9" w:rsidRDefault="00D139FD" w:rsidP="00E268C9">
            <w:pPr>
              <w:spacing w:before="0" w:after="0" w:line="240" w:lineRule="auto"/>
              <w:rPr>
                <w:rFonts w:eastAsiaTheme="minorEastAsia"/>
                <w:bCs/>
                <w:lang w:eastAsia="zh-CN"/>
              </w:rPr>
            </w:pPr>
            <w:r w:rsidRPr="00E268C9">
              <w:rPr>
                <w:rFonts w:eastAsiaTheme="minorEastAsia"/>
                <w:b/>
                <w:lang w:eastAsia="zh-CN"/>
              </w:rPr>
              <w:t>Proposal</w:t>
            </w:r>
            <w:r w:rsidR="00E268C9" w:rsidRPr="00E268C9">
              <w:rPr>
                <w:rFonts w:eastAsiaTheme="minorEastAsia"/>
                <w:b/>
                <w:lang w:eastAsia="zh-CN"/>
              </w:rPr>
              <w:t xml:space="preserve"> 1</w:t>
            </w:r>
            <w:r w:rsidRPr="00E268C9">
              <w:rPr>
                <w:rFonts w:eastAsiaTheme="minorEastAsia" w:hint="eastAsia"/>
                <w:b/>
                <w:lang w:eastAsia="zh-CN"/>
              </w:rPr>
              <w:t>:</w:t>
            </w:r>
            <w:r w:rsidRPr="00E268C9">
              <w:rPr>
                <w:rFonts w:eastAsiaTheme="minorEastAsia" w:hint="eastAsia"/>
                <w:bCs/>
                <w:lang w:eastAsia="zh-CN"/>
              </w:rPr>
              <w:t xml:space="preserve"> The </w:t>
            </w:r>
            <w:r w:rsidRPr="00E268C9">
              <w:rPr>
                <w:rFonts w:eastAsiaTheme="minorEastAsia"/>
                <w:bCs/>
                <w:lang w:eastAsia="zh-CN"/>
              </w:rPr>
              <w:t xml:space="preserve">assessment of </w:t>
            </w:r>
            <w:r w:rsidRPr="00E268C9">
              <w:rPr>
                <w:rFonts w:eastAsiaTheme="minorEastAsia" w:hint="eastAsia"/>
                <w:bCs/>
                <w:lang w:eastAsia="zh-CN"/>
              </w:rPr>
              <w:t xml:space="preserve">the necessity </w:t>
            </w:r>
            <w:r w:rsidRPr="00E268C9">
              <w:rPr>
                <w:rFonts w:eastAsiaTheme="minorEastAsia"/>
                <w:bCs/>
                <w:lang w:eastAsia="zh-CN"/>
              </w:rPr>
              <w:t xml:space="preserve">for validation for channel model parameters in </w:t>
            </w:r>
            <w:r w:rsidR="00E268C9">
              <w:rPr>
                <w:rFonts w:eastAsiaTheme="minorEastAsia"/>
                <w:bCs/>
                <w:lang w:eastAsia="zh-CN"/>
              </w:rPr>
              <w:t>Table 1</w:t>
            </w:r>
            <w:r w:rsidRPr="00E268C9">
              <w:rPr>
                <w:rFonts w:eastAsiaTheme="minorEastAsia" w:hint="eastAsia"/>
                <w:bCs/>
                <w:lang w:eastAsia="zh-CN"/>
              </w:rPr>
              <w:t xml:space="preserve"> can be considered.</w:t>
            </w:r>
          </w:p>
          <w:p w14:paraId="2A4F465D" w14:textId="06F91BA5" w:rsidR="00D139FD" w:rsidRPr="00E268C9" w:rsidRDefault="00D139FD" w:rsidP="00E268C9">
            <w:pPr>
              <w:pStyle w:val="Caption"/>
              <w:spacing w:before="0" w:after="0" w:line="240" w:lineRule="auto"/>
              <w:jc w:val="center"/>
              <w:rPr>
                <w:rFonts w:eastAsia="SimSun"/>
                <w:b w:val="0"/>
                <w:bCs w:val="0"/>
                <w:lang w:eastAsia="zh-CN"/>
              </w:rPr>
            </w:pPr>
            <w:r w:rsidRPr="00E268C9">
              <w:rPr>
                <w:rFonts w:eastAsia="SimSun"/>
                <w:b w:val="0"/>
                <w:bCs w:val="0"/>
              </w:rPr>
              <w:t xml:space="preserve">Table </w:t>
            </w:r>
            <w:r w:rsidR="00E268C9">
              <w:rPr>
                <w:rFonts w:eastAsia="SimSun"/>
                <w:b w:val="0"/>
                <w:bCs w:val="0"/>
              </w:rPr>
              <w:t>1</w:t>
            </w:r>
            <w:r w:rsidRPr="00E268C9">
              <w:rPr>
                <w:rFonts w:eastAsia="SimSun" w:hint="eastAsia"/>
                <w:b w:val="0"/>
                <w:bCs w:val="0"/>
              </w:rPr>
              <w:t xml:space="preserve"> </w:t>
            </w:r>
            <w:r w:rsidRPr="00E268C9">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14:paraId="5C48586F" w14:textId="77777777" w:rsidTr="0084318D">
              <w:trPr>
                <w:trHeight w:val="331"/>
                <w:jc w:val="center"/>
              </w:trPr>
              <w:tc>
                <w:tcPr>
                  <w:tcW w:w="3474" w:type="dxa"/>
                </w:tcPr>
                <w:p w14:paraId="3E4B18D4" w14:textId="77777777" w:rsidR="00D139FD" w:rsidRPr="00EE6247" w:rsidRDefault="00D139FD" w:rsidP="00E268C9">
                  <w:pPr>
                    <w:spacing w:before="0" w:after="0" w:line="240" w:lineRule="auto"/>
                    <w:rPr>
                      <w:b/>
                      <w:lang w:val="en-GB" w:eastAsia="zh-CN"/>
                    </w:rPr>
                  </w:pPr>
                  <w:r w:rsidRPr="00EE6247">
                    <w:rPr>
                      <w:rFonts w:hint="eastAsia"/>
                      <w:b/>
                      <w:lang w:val="en-GB" w:eastAsia="zh-CN"/>
                    </w:rPr>
                    <w:t>Parameters</w:t>
                  </w:r>
                </w:p>
              </w:tc>
              <w:tc>
                <w:tcPr>
                  <w:tcW w:w="3474" w:type="dxa"/>
                </w:tcPr>
                <w:p w14:paraId="62045BF3" w14:textId="77777777" w:rsidR="00D139FD" w:rsidRPr="00EE6247" w:rsidRDefault="00D139FD" w:rsidP="00E268C9">
                  <w:pPr>
                    <w:spacing w:before="0" w:after="0" w:line="240" w:lineRule="auto"/>
                    <w:rPr>
                      <w:b/>
                      <w:lang w:val="en-GB" w:eastAsia="zh-CN"/>
                    </w:rPr>
                  </w:pPr>
                  <w:r w:rsidRPr="00EE6247">
                    <w:rPr>
                      <w:rFonts w:hint="eastAsia"/>
                      <w:b/>
                      <w:lang w:val="en-GB" w:eastAsia="zh-CN"/>
                    </w:rPr>
                    <w:t>Whether validation is needed</w:t>
                  </w:r>
                </w:p>
              </w:tc>
            </w:tr>
            <w:tr w:rsidR="00D139FD" w14:paraId="44CA1ED1" w14:textId="77777777" w:rsidTr="0084318D">
              <w:trPr>
                <w:trHeight w:val="319"/>
                <w:jc w:val="center"/>
              </w:trPr>
              <w:tc>
                <w:tcPr>
                  <w:tcW w:w="3474" w:type="dxa"/>
                </w:tcPr>
                <w:p w14:paraId="486B0A30" w14:textId="77777777" w:rsidR="00D139FD" w:rsidRPr="0026777C" w:rsidRDefault="00D139FD" w:rsidP="00E268C9">
                  <w:pPr>
                    <w:overflowPunct w:val="0"/>
                    <w:autoSpaceDE w:val="0"/>
                    <w:autoSpaceDN w:val="0"/>
                    <w:adjustRightInd w:val="0"/>
                    <w:snapToGrid w:val="0"/>
                    <w:spacing w:before="0" w:after="0" w:line="240" w:lineRule="auto"/>
                    <w:rPr>
                      <w:color w:val="000000" w:themeColor="text1"/>
                    </w:rPr>
                  </w:pPr>
                  <w:r w:rsidRPr="00780AA7">
                    <w:t>Delay spread</w:t>
                  </w:r>
                </w:p>
              </w:tc>
              <w:tc>
                <w:tcPr>
                  <w:tcW w:w="3474" w:type="dxa"/>
                </w:tcPr>
                <w:p w14:paraId="4D72B658" w14:textId="77777777" w:rsidR="00D139FD" w:rsidRPr="0026777C" w:rsidRDefault="00D139FD" w:rsidP="00E268C9">
                  <w:pPr>
                    <w:spacing w:before="0" w:after="0" w:line="240" w:lineRule="auto"/>
                    <w:rPr>
                      <w:color w:val="000000" w:themeColor="text1"/>
                    </w:rPr>
                  </w:pPr>
                  <w:r>
                    <w:rPr>
                      <w:rFonts w:hint="eastAsia"/>
                      <w:lang w:val="en-GB" w:eastAsia="zh-CN"/>
                    </w:rPr>
                    <w:t>Needed</w:t>
                  </w:r>
                </w:p>
              </w:tc>
            </w:tr>
          </w:tbl>
          <w:p w14:paraId="00AE5D72" w14:textId="738E6B87" w:rsidR="00F73A3D" w:rsidRPr="00F73A3D" w:rsidRDefault="00F73A3D" w:rsidP="00E268C9">
            <w:pPr>
              <w:spacing w:before="0" w:after="0" w:line="240" w:lineRule="auto"/>
              <w:rPr>
                <w:lang w:eastAsia="ko-KR"/>
              </w:rPr>
            </w:pPr>
          </w:p>
        </w:tc>
      </w:tr>
      <w:tr w:rsidR="00614565" w:rsidRPr="00223A5B" w14:paraId="73DA9538" w14:textId="77777777" w:rsidTr="009C4F86">
        <w:tc>
          <w:tcPr>
            <w:tcW w:w="1885" w:type="dxa"/>
            <w:vAlign w:val="center"/>
          </w:tcPr>
          <w:p w14:paraId="1E32553C" w14:textId="29686929" w:rsidR="00614565" w:rsidRDefault="00D139FD" w:rsidP="00E73BA3">
            <w:pPr>
              <w:spacing w:before="0" w:after="0" w:line="240" w:lineRule="auto"/>
            </w:pPr>
            <w:r>
              <w:t>[10] Ke</w:t>
            </w:r>
            <w:r w:rsidR="00E268C9">
              <w:t>y</w:t>
            </w:r>
            <w:r>
              <w:t>sight</w:t>
            </w:r>
          </w:p>
        </w:tc>
        <w:tc>
          <w:tcPr>
            <w:tcW w:w="8730" w:type="dxa"/>
            <w:vAlign w:val="center"/>
          </w:tcPr>
          <w:p w14:paraId="0E32D661" w14:textId="77777777" w:rsidR="003B5DE8" w:rsidRPr="00FB192D" w:rsidRDefault="003B5DE8" w:rsidP="003B5DE8">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4F56F458" w14:textId="77777777" w:rsidR="003B5DE8" w:rsidRPr="00FB192D" w:rsidRDefault="003B5DE8" w:rsidP="003B5DE8">
            <w:pPr>
              <w:spacing w:before="0" w:after="0" w:line="240" w:lineRule="auto"/>
            </w:pPr>
          </w:p>
          <w:p w14:paraId="55E8BB25" w14:textId="77777777" w:rsidR="003B5DE8" w:rsidRPr="00FB192D" w:rsidRDefault="003B5DE8" w:rsidP="003B5DE8">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3B5DE8" w:rsidRPr="00FB192D" w14:paraId="79A82D1A" w14:textId="77777777" w:rsidTr="003B5DE8">
              <w:trPr>
                <w:trHeight w:val="513"/>
              </w:trPr>
              <w:tc>
                <w:tcPr>
                  <w:tcW w:w="1583" w:type="dxa"/>
                </w:tcPr>
                <w:p w14:paraId="5C6058DA" w14:textId="77777777" w:rsidR="003B5DE8" w:rsidRPr="00FB192D" w:rsidRDefault="003B5DE8" w:rsidP="003B5DE8">
                  <w:pPr>
                    <w:spacing w:before="0" w:after="0" w:line="240" w:lineRule="auto"/>
                    <w:jc w:val="center"/>
                  </w:pPr>
                </w:p>
              </w:tc>
              <w:tc>
                <w:tcPr>
                  <w:tcW w:w="673" w:type="dxa"/>
                  <w:shd w:val="clear" w:color="auto" w:fill="auto"/>
                </w:tcPr>
                <w:p w14:paraId="773D77F0" w14:textId="77777777" w:rsidR="003B5DE8" w:rsidRPr="00FB192D" w:rsidRDefault="003B5DE8" w:rsidP="003B5DE8">
                  <w:pPr>
                    <w:spacing w:before="0" w:after="0" w:line="240" w:lineRule="auto"/>
                    <w:jc w:val="center"/>
                  </w:pPr>
                </w:p>
              </w:tc>
              <w:tc>
                <w:tcPr>
                  <w:tcW w:w="1370" w:type="dxa"/>
                  <w:shd w:val="clear" w:color="auto" w:fill="F2F2F2" w:themeFill="background1" w:themeFillShade="F2"/>
                </w:tcPr>
                <w:p w14:paraId="0C2F1CBD" w14:textId="77777777" w:rsidR="003B5DE8" w:rsidRPr="00FB192D" w:rsidRDefault="003B5DE8" w:rsidP="003B5DE8">
                  <w:pPr>
                    <w:spacing w:before="0" w:after="0" w:line="240" w:lineRule="auto"/>
                    <w:jc w:val="center"/>
                  </w:pPr>
                  <w:r w:rsidRPr="00FB192D">
                    <w:t>Outdoor LOS measured</w:t>
                  </w:r>
                </w:p>
              </w:tc>
              <w:tc>
                <w:tcPr>
                  <w:tcW w:w="1381" w:type="dxa"/>
                  <w:shd w:val="clear" w:color="auto" w:fill="F2F2F2" w:themeFill="background1" w:themeFillShade="F2"/>
                </w:tcPr>
                <w:p w14:paraId="066E3D87" w14:textId="77777777" w:rsidR="003B5DE8" w:rsidRPr="00FB192D" w:rsidRDefault="003B5DE8" w:rsidP="003B5DE8">
                  <w:pPr>
                    <w:spacing w:before="0" w:after="0" w:line="240" w:lineRule="auto"/>
                    <w:jc w:val="center"/>
                  </w:pPr>
                  <w:r w:rsidRPr="00FB192D">
                    <w:t>UMi LOS 38.901</w:t>
                  </w:r>
                </w:p>
              </w:tc>
              <w:tc>
                <w:tcPr>
                  <w:tcW w:w="1443" w:type="dxa"/>
                  <w:shd w:val="clear" w:color="auto" w:fill="F2F2F2" w:themeFill="background1" w:themeFillShade="F2"/>
                </w:tcPr>
                <w:p w14:paraId="4E3B26BB" w14:textId="77777777" w:rsidR="003B5DE8" w:rsidRPr="00FB192D" w:rsidRDefault="003B5DE8" w:rsidP="003B5DE8">
                  <w:pPr>
                    <w:spacing w:before="0" w:after="0" w:line="240" w:lineRule="auto"/>
                    <w:jc w:val="center"/>
                  </w:pPr>
                  <w:r w:rsidRPr="00FB192D">
                    <w:t>Outdoor NLOS measured</w:t>
                  </w:r>
                </w:p>
              </w:tc>
              <w:tc>
                <w:tcPr>
                  <w:tcW w:w="1437" w:type="dxa"/>
                  <w:shd w:val="clear" w:color="auto" w:fill="F2F2F2" w:themeFill="background1" w:themeFillShade="F2"/>
                </w:tcPr>
                <w:p w14:paraId="4E49A0BC" w14:textId="77777777" w:rsidR="003B5DE8" w:rsidRPr="00FB192D" w:rsidRDefault="003B5DE8" w:rsidP="003B5DE8">
                  <w:pPr>
                    <w:spacing w:before="0" w:after="0" w:line="240" w:lineRule="auto"/>
                    <w:jc w:val="center"/>
                  </w:pPr>
                  <w:r w:rsidRPr="00FB192D">
                    <w:t>UMi NLOS 38.901</w:t>
                  </w:r>
                </w:p>
              </w:tc>
            </w:tr>
            <w:tr w:rsidR="003B5DE8" w:rsidRPr="00FB192D" w14:paraId="72183007" w14:textId="77777777" w:rsidTr="003B5DE8">
              <w:trPr>
                <w:trHeight w:val="256"/>
              </w:trPr>
              <w:tc>
                <w:tcPr>
                  <w:tcW w:w="1583" w:type="dxa"/>
                  <w:shd w:val="clear" w:color="auto" w:fill="F2F2F2" w:themeFill="background1" w:themeFillShade="F2"/>
                </w:tcPr>
                <w:p w14:paraId="43D7325C" w14:textId="77777777" w:rsidR="003B5DE8" w:rsidRPr="00FB192D" w:rsidRDefault="003B5DE8" w:rsidP="003B5DE8">
                  <w:pPr>
                    <w:spacing w:before="0" w:after="0" w:line="240" w:lineRule="auto"/>
                    <w:jc w:val="center"/>
                  </w:pPr>
                  <w:r w:rsidRPr="00FB192D">
                    <w:t># of paths</w:t>
                  </w:r>
                </w:p>
              </w:tc>
              <w:tc>
                <w:tcPr>
                  <w:tcW w:w="673" w:type="dxa"/>
                </w:tcPr>
                <w:p w14:paraId="31B3CD43"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59D65503" w14:textId="77777777" w:rsidR="003B5DE8" w:rsidRPr="00FB192D" w:rsidRDefault="003B5DE8" w:rsidP="003B5DE8">
                  <w:pPr>
                    <w:spacing w:before="0" w:after="0" w:line="240" w:lineRule="auto"/>
                    <w:jc w:val="center"/>
                  </w:pPr>
                  <w:r w:rsidRPr="00FB192D">
                    <w:t>36.5</w:t>
                  </w:r>
                </w:p>
              </w:tc>
              <w:tc>
                <w:tcPr>
                  <w:tcW w:w="1381" w:type="dxa"/>
                  <w:vAlign w:val="center"/>
                </w:tcPr>
                <w:p w14:paraId="0E882D7C" w14:textId="77777777" w:rsidR="003B5DE8" w:rsidRPr="00FB192D" w:rsidRDefault="003B5DE8" w:rsidP="003B5DE8">
                  <w:pPr>
                    <w:spacing w:before="0" w:after="0" w:line="240" w:lineRule="auto"/>
                    <w:jc w:val="center"/>
                  </w:pPr>
                  <w:r w:rsidRPr="00FB192D">
                    <w:t>(12 clusters)</w:t>
                  </w:r>
                </w:p>
              </w:tc>
              <w:tc>
                <w:tcPr>
                  <w:tcW w:w="1443" w:type="dxa"/>
                  <w:vAlign w:val="center"/>
                </w:tcPr>
                <w:p w14:paraId="194595E9" w14:textId="77777777" w:rsidR="003B5DE8" w:rsidRPr="00FB192D" w:rsidRDefault="003B5DE8" w:rsidP="003B5DE8">
                  <w:pPr>
                    <w:spacing w:before="0" w:after="0" w:line="240" w:lineRule="auto"/>
                    <w:jc w:val="center"/>
                  </w:pPr>
                  <w:r w:rsidRPr="00FB192D">
                    <w:t>13.6</w:t>
                  </w:r>
                </w:p>
              </w:tc>
              <w:tc>
                <w:tcPr>
                  <w:tcW w:w="1437" w:type="dxa"/>
                  <w:vAlign w:val="center"/>
                </w:tcPr>
                <w:p w14:paraId="1D94D766" w14:textId="77777777" w:rsidR="003B5DE8" w:rsidRPr="00FB192D" w:rsidRDefault="003B5DE8" w:rsidP="003B5DE8">
                  <w:pPr>
                    <w:spacing w:before="0" w:after="0" w:line="240" w:lineRule="auto"/>
                    <w:jc w:val="center"/>
                  </w:pPr>
                  <w:r w:rsidRPr="00FB192D">
                    <w:t>(19 clusters)</w:t>
                  </w:r>
                </w:p>
              </w:tc>
            </w:tr>
            <w:tr w:rsidR="003B5DE8" w:rsidRPr="00FB192D" w14:paraId="5A993852" w14:textId="77777777" w:rsidTr="003B5DE8">
              <w:trPr>
                <w:trHeight w:val="265"/>
              </w:trPr>
              <w:tc>
                <w:tcPr>
                  <w:tcW w:w="1583" w:type="dxa"/>
                  <w:shd w:val="clear" w:color="auto" w:fill="F2F2F2" w:themeFill="background1" w:themeFillShade="F2"/>
                </w:tcPr>
                <w:p w14:paraId="24F783CA" w14:textId="77777777" w:rsidR="003B5DE8" w:rsidRPr="00FB192D" w:rsidRDefault="003B5DE8" w:rsidP="003B5DE8">
                  <w:pPr>
                    <w:spacing w:before="0" w:after="0" w:line="240" w:lineRule="auto"/>
                    <w:jc w:val="center"/>
                  </w:pPr>
                </w:p>
              </w:tc>
              <w:tc>
                <w:tcPr>
                  <w:tcW w:w="673" w:type="dxa"/>
                </w:tcPr>
                <w:p w14:paraId="4687B0FA"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5E9D436E" w14:textId="77777777" w:rsidR="003B5DE8" w:rsidRPr="00FB192D" w:rsidRDefault="003B5DE8" w:rsidP="003B5DE8">
                  <w:pPr>
                    <w:spacing w:before="0" w:after="0" w:line="240" w:lineRule="auto"/>
                    <w:jc w:val="center"/>
                  </w:pPr>
                  <w:r w:rsidRPr="00FB192D">
                    <w:t>15.7</w:t>
                  </w:r>
                </w:p>
              </w:tc>
              <w:tc>
                <w:tcPr>
                  <w:tcW w:w="1381" w:type="dxa"/>
                  <w:vAlign w:val="center"/>
                </w:tcPr>
                <w:p w14:paraId="5230C048" w14:textId="77777777" w:rsidR="003B5DE8" w:rsidRPr="00FB192D" w:rsidRDefault="003B5DE8" w:rsidP="003B5DE8">
                  <w:pPr>
                    <w:spacing w:before="0" w:after="0" w:line="240" w:lineRule="auto"/>
                    <w:jc w:val="center"/>
                  </w:pPr>
                  <w:r w:rsidRPr="00FB192D">
                    <w:t>-</w:t>
                  </w:r>
                </w:p>
              </w:tc>
              <w:tc>
                <w:tcPr>
                  <w:tcW w:w="1443" w:type="dxa"/>
                  <w:vAlign w:val="center"/>
                </w:tcPr>
                <w:p w14:paraId="334D6485" w14:textId="77777777" w:rsidR="003B5DE8" w:rsidRPr="00FB192D" w:rsidRDefault="003B5DE8" w:rsidP="003B5DE8">
                  <w:pPr>
                    <w:spacing w:before="0" w:after="0" w:line="240" w:lineRule="auto"/>
                    <w:jc w:val="center"/>
                  </w:pPr>
                  <w:r w:rsidRPr="00FB192D">
                    <w:t>13.6</w:t>
                  </w:r>
                </w:p>
              </w:tc>
              <w:tc>
                <w:tcPr>
                  <w:tcW w:w="1437" w:type="dxa"/>
                  <w:vAlign w:val="center"/>
                </w:tcPr>
                <w:p w14:paraId="3B161E67" w14:textId="77777777" w:rsidR="003B5DE8" w:rsidRPr="00FB192D" w:rsidRDefault="003B5DE8" w:rsidP="003B5DE8">
                  <w:pPr>
                    <w:spacing w:before="0" w:after="0" w:line="240" w:lineRule="auto"/>
                    <w:jc w:val="center"/>
                  </w:pPr>
                  <w:r w:rsidRPr="00FB192D">
                    <w:t>-</w:t>
                  </w:r>
                </w:p>
              </w:tc>
            </w:tr>
            <w:tr w:rsidR="003B5DE8" w:rsidRPr="00FB192D" w14:paraId="3B7F2784" w14:textId="77777777" w:rsidTr="003B5DE8">
              <w:trPr>
                <w:trHeight w:val="256"/>
              </w:trPr>
              <w:tc>
                <w:tcPr>
                  <w:tcW w:w="1583" w:type="dxa"/>
                  <w:shd w:val="clear" w:color="auto" w:fill="F2F2F2" w:themeFill="background1" w:themeFillShade="F2"/>
                </w:tcPr>
                <w:p w14:paraId="43129900" w14:textId="77777777" w:rsidR="003B5DE8" w:rsidRPr="00FB192D" w:rsidRDefault="003B5DE8" w:rsidP="003B5DE8">
                  <w:pPr>
                    <w:spacing w:before="0" w:after="0" w:line="240" w:lineRule="auto"/>
                    <w:jc w:val="center"/>
                  </w:pPr>
                  <w:r w:rsidRPr="00FB192D">
                    <w:t>Delay spread [ns]</w:t>
                  </w:r>
                </w:p>
              </w:tc>
              <w:tc>
                <w:tcPr>
                  <w:tcW w:w="673" w:type="dxa"/>
                </w:tcPr>
                <w:p w14:paraId="3B846E77" w14:textId="77777777" w:rsidR="003B5DE8" w:rsidRPr="00FB192D" w:rsidRDefault="003B5DE8" w:rsidP="003B5DE8">
                  <w:pPr>
                    <w:spacing w:before="0" w:after="0" w:line="240" w:lineRule="auto"/>
                    <w:jc w:val="center"/>
                  </w:pPr>
                  <w:r w:rsidRPr="00FB192D">
                    <w:rPr>
                      <w:rFonts w:eastAsia="Symbol"/>
                    </w:rPr>
                    <w:t>m</w:t>
                  </w:r>
                </w:p>
              </w:tc>
              <w:tc>
                <w:tcPr>
                  <w:tcW w:w="1370" w:type="dxa"/>
                  <w:vAlign w:val="center"/>
                </w:tcPr>
                <w:p w14:paraId="628EA06C" w14:textId="77777777" w:rsidR="003B5DE8" w:rsidRPr="00FB192D" w:rsidRDefault="003B5DE8" w:rsidP="003B5DE8">
                  <w:pPr>
                    <w:spacing w:before="0" w:after="0" w:line="240" w:lineRule="auto"/>
                    <w:jc w:val="center"/>
                  </w:pPr>
                  <w:r w:rsidRPr="00FB192D">
                    <w:t>20.2</w:t>
                  </w:r>
                </w:p>
              </w:tc>
              <w:tc>
                <w:tcPr>
                  <w:tcW w:w="1381" w:type="dxa"/>
                  <w:vAlign w:val="center"/>
                </w:tcPr>
                <w:p w14:paraId="14AD3D3B" w14:textId="77777777" w:rsidR="003B5DE8" w:rsidRPr="00FB192D" w:rsidRDefault="003B5DE8" w:rsidP="003B5DE8">
                  <w:pPr>
                    <w:spacing w:before="0" w:after="0" w:line="240" w:lineRule="auto"/>
                    <w:jc w:val="center"/>
                  </w:pPr>
                  <w:r w:rsidRPr="00FB192D">
                    <w:t>59.7</w:t>
                  </w:r>
                </w:p>
              </w:tc>
              <w:tc>
                <w:tcPr>
                  <w:tcW w:w="1443" w:type="dxa"/>
                  <w:vAlign w:val="center"/>
                </w:tcPr>
                <w:p w14:paraId="5512CCC9" w14:textId="77777777" w:rsidR="003B5DE8" w:rsidRPr="00FB192D" w:rsidRDefault="003B5DE8" w:rsidP="003B5DE8">
                  <w:pPr>
                    <w:spacing w:before="0" w:after="0" w:line="240" w:lineRule="auto"/>
                    <w:jc w:val="center"/>
                  </w:pPr>
                  <w:r w:rsidRPr="00FB192D">
                    <w:t>30.5</w:t>
                  </w:r>
                </w:p>
              </w:tc>
              <w:tc>
                <w:tcPr>
                  <w:tcW w:w="1437" w:type="dxa"/>
                  <w:vAlign w:val="center"/>
                </w:tcPr>
                <w:p w14:paraId="4D471861" w14:textId="77777777" w:rsidR="003B5DE8" w:rsidRPr="00FB192D" w:rsidRDefault="003B5DE8" w:rsidP="003B5DE8">
                  <w:pPr>
                    <w:spacing w:before="0" w:after="0" w:line="240" w:lineRule="auto"/>
                    <w:jc w:val="center"/>
                  </w:pPr>
                  <w:r w:rsidRPr="00FB192D">
                    <w:t>140.1</w:t>
                  </w:r>
                </w:p>
              </w:tc>
            </w:tr>
            <w:tr w:rsidR="003B5DE8" w:rsidRPr="00FB192D" w14:paraId="6581136D" w14:textId="77777777" w:rsidTr="003B5DE8">
              <w:trPr>
                <w:trHeight w:val="256"/>
              </w:trPr>
              <w:tc>
                <w:tcPr>
                  <w:tcW w:w="1583" w:type="dxa"/>
                  <w:shd w:val="clear" w:color="auto" w:fill="F2F2F2" w:themeFill="background1" w:themeFillShade="F2"/>
                </w:tcPr>
                <w:p w14:paraId="181BCA79" w14:textId="77777777" w:rsidR="003B5DE8" w:rsidRPr="00FB192D" w:rsidRDefault="003B5DE8" w:rsidP="003B5DE8">
                  <w:pPr>
                    <w:spacing w:before="0" w:after="0" w:line="240" w:lineRule="auto"/>
                    <w:jc w:val="center"/>
                  </w:pPr>
                </w:p>
              </w:tc>
              <w:tc>
                <w:tcPr>
                  <w:tcW w:w="673" w:type="dxa"/>
                </w:tcPr>
                <w:p w14:paraId="7D333D6C" w14:textId="77777777" w:rsidR="003B5DE8" w:rsidRPr="00FB192D" w:rsidRDefault="003B5DE8" w:rsidP="003B5DE8">
                  <w:pPr>
                    <w:spacing w:before="0" w:after="0" w:line="240" w:lineRule="auto"/>
                    <w:jc w:val="center"/>
                  </w:pPr>
                  <w:r w:rsidRPr="00FB192D">
                    <w:rPr>
                      <w:rFonts w:eastAsia="Symbol"/>
                    </w:rPr>
                    <w:t>s</w:t>
                  </w:r>
                </w:p>
              </w:tc>
              <w:tc>
                <w:tcPr>
                  <w:tcW w:w="1370" w:type="dxa"/>
                  <w:vAlign w:val="center"/>
                </w:tcPr>
                <w:p w14:paraId="31C864A7" w14:textId="77777777" w:rsidR="003B5DE8" w:rsidRPr="00FB192D" w:rsidRDefault="003B5DE8" w:rsidP="003B5DE8">
                  <w:pPr>
                    <w:spacing w:before="0" w:after="0" w:line="240" w:lineRule="auto"/>
                    <w:jc w:val="center"/>
                  </w:pPr>
                  <w:r w:rsidRPr="00FB192D">
                    <w:t>15.2</w:t>
                  </w:r>
                </w:p>
              </w:tc>
              <w:tc>
                <w:tcPr>
                  <w:tcW w:w="1381" w:type="dxa"/>
                  <w:vAlign w:val="center"/>
                </w:tcPr>
                <w:p w14:paraId="6FCA1D6D" w14:textId="77777777" w:rsidR="003B5DE8" w:rsidRPr="00FB192D" w:rsidRDefault="003B5DE8" w:rsidP="003B5DE8">
                  <w:pPr>
                    <w:spacing w:before="0" w:after="0" w:line="240" w:lineRule="auto"/>
                    <w:jc w:val="center"/>
                  </w:pPr>
                  <w:r w:rsidRPr="00FB192D">
                    <w:t>63.9</w:t>
                  </w:r>
                </w:p>
              </w:tc>
              <w:tc>
                <w:tcPr>
                  <w:tcW w:w="1443" w:type="dxa"/>
                  <w:vAlign w:val="center"/>
                </w:tcPr>
                <w:p w14:paraId="37D7D8BB" w14:textId="77777777" w:rsidR="003B5DE8" w:rsidRPr="00FB192D" w:rsidRDefault="003B5DE8" w:rsidP="003B5DE8">
                  <w:pPr>
                    <w:spacing w:before="0" w:after="0" w:line="240" w:lineRule="auto"/>
                    <w:jc w:val="center"/>
                  </w:pPr>
                  <w:r w:rsidRPr="00FB192D">
                    <w:t>29.5</w:t>
                  </w:r>
                </w:p>
              </w:tc>
              <w:tc>
                <w:tcPr>
                  <w:tcW w:w="1437" w:type="dxa"/>
                  <w:vAlign w:val="center"/>
                </w:tcPr>
                <w:p w14:paraId="6EA25AC4" w14:textId="77777777" w:rsidR="003B5DE8" w:rsidRPr="00FB192D" w:rsidRDefault="003B5DE8" w:rsidP="003B5DE8">
                  <w:pPr>
                    <w:spacing w:before="0" w:after="0" w:line="240" w:lineRule="auto"/>
                    <w:jc w:val="center"/>
                  </w:pPr>
                  <w:r w:rsidRPr="00FB192D">
                    <w:t>193.0</w:t>
                  </w:r>
                </w:p>
              </w:tc>
            </w:tr>
          </w:tbl>
          <w:p w14:paraId="0BFC9486" w14:textId="77777777" w:rsidR="00614565" w:rsidRPr="00E268C9" w:rsidRDefault="00614565" w:rsidP="00E268C9">
            <w:pPr>
              <w:pStyle w:val="Caption"/>
              <w:keepNext/>
              <w:spacing w:before="0" w:after="0" w:line="240" w:lineRule="auto"/>
              <w:rPr>
                <w:b w:val="0"/>
                <w:bCs w:val="0"/>
                <w:sz w:val="20"/>
                <w:szCs w:val="20"/>
              </w:rPr>
            </w:pPr>
          </w:p>
        </w:tc>
      </w:tr>
      <w:tr w:rsidR="00614565" w:rsidRPr="00223A5B" w14:paraId="446F05EB" w14:textId="77777777" w:rsidTr="009C4F86">
        <w:tc>
          <w:tcPr>
            <w:tcW w:w="1885" w:type="dxa"/>
            <w:vAlign w:val="center"/>
          </w:tcPr>
          <w:p w14:paraId="4AFE00C9" w14:textId="66FE227B" w:rsidR="00614565" w:rsidRDefault="00AD599F" w:rsidP="00E73BA3">
            <w:pPr>
              <w:spacing w:before="0" w:after="0" w:line="240" w:lineRule="auto"/>
            </w:pPr>
            <w:r>
              <w:t>[17] AT&amp;T</w:t>
            </w:r>
          </w:p>
        </w:tc>
        <w:tc>
          <w:tcPr>
            <w:tcW w:w="8730" w:type="dxa"/>
            <w:vAlign w:val="center"/>
          </w:tcPr>
          <w:p w14:paraId="3E7DC836" w14:textId="77777777" w:rsidR="00AD599F" w:rsidRDefault="00AD599F" w:rsidP="00E268C9">
            <w:pPr>
              <w:spacing w:before="0" w:after="0" w:line="240" w:lineRule="auto"/>
            </w:pPr>
            <w:r w:rsidRPr="00E268C9">
              <w:rPr>
                <w:b/>
                <w:bCs/>
              </w:rPr>
              <w:t>Observation 6:</w:t>
            </w:r>
            <w:r w:rsidRPr="00E268C9">
              <w:t xml:space="preserve"> Measurements conducted at 15 GHz over 650 RX locations on floors of an office building show that the mean delay spread for LoS and NLoS environments agree with the 3GPP SCM InH channel model. </w:t>
            </w:r>
          </w:p>
          <w:p w14:paraId="14C5202C" w14:textId="77777777" w:rsidR="003B5DE8" w:rsidRPr="00E268C9" w:rsidRDefault="003B5DE8" w:rsidP="00E268C9">
            <w:pPr>
              <w:spacing w:before="0" w:after="0" w:line="240" w:lineRule="auto"/>
            </w:pPr>
          </w:p>
          <w:p w14:paraId="7A769F4C" w14:textId="7DFB0AFA" w:rsidR="00AD599F" w:rsidRPr="00E268C9" w:rsidRDefault="00AD599F" w:rsidP="00E268C9">
            <w:pPr>
              <w:spacing w:before="0" w:after="0" w:line="240" w:lineRule="auto"/>
            </w:pPr>
            <w:r w:rsidRPr="00E268C9">
              <w:rPr>
                <w:b/>
                <w:bCs/>
              </w:rPr>
              <w:t>Observation 7:</w:t>
            </w:r>
            <w:r w:rsidRPr="00E268C9">
              <w:t xml:space="preserve"> Measurements at 8GHz and 11GHz (same locations) are ongoing and needed to draw the conclusion over FR3 for InH delay spread mean and standard deviation</w:t>
            </w:r>
          </w:p>
          <w:p w14:paraId="0D7108E6" w14:textId="480142DE" w:rsidR="00614565" w:rsidRPr="00E268C9" w:rsidRDefault="00614565" w:rsidP="00E268C9">
            <w:pPr>
              <w:spacing w:before="0" w:after="0" w:line="240" w:lineRule="auto"/>
              <w:rPr>
                <w:lang w:val="en-GB"/>
              </w:rPr>
            </w:pPr>
          </w:p>
        </w:tc>
      </w:tr>
    </w:tbl>
    <w:p w14:paraId="19DB2F9D" w14:textId="77777777" w:rsidR="00441F3B" w:rsidRDefault="00441F3B" w:rsidP="00AA6349">
      <w:pPr>
        <w:pStyle w:val="BodyText"/>
        <w:spacing w:after="0"/>
        <w:rPr>
          <w:rFonts w:ascii="Times New Roman" w:eastAsiaTheme="minorEastAsia" w:hAnsi="Times New Roman"/>
          <w:szCs w:val="20"/>
          <w:lang w:eastAsia="ko-KR"/>
        </w:rPr>
      </w:pPr>
    </w:p>
    <w:p w14:paraId="0E0945FE" w14:textId="77777777" w:rsidR="00441F3B" w:rsidRDefault="00441F3B" w:rsidP="00AA6349">
      <w:pPr>
        <w:pStyle w:val="BodyText"/>
        <w:spacing w:after="0"/>
        <w:rPr>
          <w:rFonts w:ascii="Times New Roman" w:eastAsiaTheme="minorEastAsia" w:hAnsi="Times New Roman"/>
          <w:szCs w:val="20"/>
          <w:lang w:eastAsia="ko-KR"/>
        </w:rPr>
      </w:pPr>
    </w:p>
    <w:p w14:paraId="500D974B" w14:textId="1871DA5A" w:rsidR="00D16955" w:rsidRPr="00095EC2" w:rsidRDefault="00D16955" w:rsidP="00095EC2">
      <w:pPr>
        <w:pStyle w:val="Heading4"/>
        <w:rPr>
          <w:rFonts w:eastAsia="SimSun"/>
          <w:lang w:eastAsia="zh-CN"/>
        </w:rPr>
      </w:pPr>
      <w:r w:rsidRPr="00FE11E4">
        <w:rPr>
          <w:rFonts w:eastAsia="SimSun"/>
          <w:lang w:eastAsia="zh-CN"/>
        </w:rPr>
        <w:t>Summary of Issues</w:t>
      </w:r>
    </w:p>
    <w:p w14:paraId="1B1F8426" w14:textId="2BC2B4CB" w:rsidR="00874087" w:rsidRDefault="00117284" w:rsidP="00874087">
      <w:pPr>
        <w:pStyle w:val="BodyText"/>
        <w:spacing w:after="0"/>
        <w:rPr>
          <w:rFonts w:ascii="Times New Roman" w:eastAsiaTheme="minorEastAsia" w:hAnsi="Times New Roman"/>
          <w:szCs w:val="20"/>
          <w:lang w:eastAsia="ko-KR"/>
        </w:rPr>
      </w:pPr>
      <w:r>
        <w:rPr>
          <w:rFonts w:ascii="Times New Roman" w:hAnsi="Times New Roman"/>
          <w:szCs w:val="20"/>
          <w:lang w:eastAsia="zh-CN"/>
        </w:rPr>
        <w:t>C</w:t>
      </w:r>
      <w:r w:rsidR="002D3E68">
        <w:rPr>
          <w:rFonts w:ascii="Times New Roman" w:hAnsi="Times New Roman"/>
          <w:szCs w:val="20"/>
          <w:lang w:eastAsia="zh-CN"/>
        </w:rPr>
        <w:t>ompanies observed lower delay spread in the frequency ranges of interest for following scenarios</w:t>
      </w:r>
      <w:r w:rsidR="002D3E68">
        <w:rPr>
          <w:rFonts w:ascii="Times New Roman" w:eastAsiaTheme="minorEastAsia" w:hAnsi="Times New Roman"/>
          <w:szCs w:val="20"/>
          <w:lang w:eastAsia="ko-KR"/>
        </w:rPr>
        <w:t>:</w:t>
      </w:r>
    </w:p>
    <w:p w14:paraId="4855B1D2" w14:textId="142D1591" w:rsidR="00117284" w:rsidRDefault="00117284"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15E04384" w14:textId="62FFBB45" w:rsidR="00117284" w:rsidRPr="005419F6" w:rsidRDefault="00117284" w:rsidP="005419F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w:t>
      </w:r>
      <w:r w:rsidR="005419F6">
        <w:rPr>
          <w:rFonts w:ascii="Times New Roman" w:eastAsiaTheme="minorEastAsia" w:hAnsi="Times New Roman"/>
          <w:szCs w:val="20"/>
          <w:lang w:eastAsia="ko-KR"/>
        </w:rPr>
        <w:t xml:space="preserve">log </w:t>
      </w:r>
      <w:r w:rsidRPr="005419F6">
        <w:rPr>
          <w:rFonts w:ascii="Times New Roman" w:eastAsiaTheme="minorEastAsia" w:hAnsi="Times New Roman"/>
          <w:szCs w:val="20"/>
          <w:lang w:eastAsia="ko-KR"/>
        </w:rPr>
        <w:t xml:space="preserve">DS </w:t>
      </w:r>
      <w:r w:rsidR="005419F6" w:rsidRPr="005419F6">
        <w:rPr>
          <w:rFonts w:ascii="Times New Roman" w:eastAsiaTheme="minorEastAsia" w:hAnsi="Times New Roman"/>
          <w:szCs w:val="20"/>
          <w:lang w:eastAsia="ko-KR"/>
        </w:rPr>
        <w:t>-7.22</w:t>
      </w:r>
      <w:r w:rsidRPr="005419F6">
        <w:rPr>
          <w:rFonts w:ascii="Times New Roman" w:eastAsiaTheme="minorEastAsia" w:hAnsi="Times New Roman"/>
          <w:szCs w:val="20"/>
          <w:lang w:eastAsia="ko-KR"/>
        </w:rPr>
        <w:t xml:space="preserve"> -&gt; </w:t>
      </w:r>
      <w:r w:rsidR="005419F6" w:rsidRPr="005419F6">
        <w:rPr>
          <w:rFonts w:ascii="Times New Roman" w:eastAsiaTheme="minorEastAsia" w:hAnsi="Times New Roman"/>
          <w:szCs w:val="20"/>
          <w:lang w:eastAsia="ko-KR"/>
        </w:rPr>
        <w:t>-7.695</w:t>
      </w:r>
    </w:p>
    <w:p w14:paraId="50624BAC" w14:textId="08381643" w:rsidR="002D3E68" w:rsidRDefault="002D3E68"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w:t>
      </w:r>
      <w:r w:rsidR="00117284">
        <w:rPr>
          <w:rFonts w:ascii="Times New Roman" w:eastAsiaTheme="minorEastAsia" w:hAnsi="Times New Roman"/>
          <w:szCs w:val="20"/>
          <w:lang w:eastAsia="ko-KR"/>
        </w:rPr>
        <w:t>, Key</w:t>
      </w:r>
      <w:r w:rsidR="002451AD">
        <w:rPr>
          <w:rFonts w:ascii="Times New Roman" w:eastAsiaTheme="minorEastAsia" w:hAnsi="Times New Roman"/>
          <w:szCs w:val="20"/>
          <w:lang w:eastAsia="ko-KR"/>
        </w:rPr>
        <w:t>s</w:t>
      </w:r>
      <w:r w:rsidR="00117284">
        <w:rPr>
          <w:rFonts w:ascii="Times New Roman" w:eastAsiaTheme="minorEastAsia" w:hAnsi="Times New Roman"/>
          <w:szCs w:val="20"/>
          <w:lang w:eastAsia="ko-KR"/>
        </w:rPr>
        <w:t>ight</w:t>
      </w:r>
      <w:r w:rsidR="002451AD">
        <w:rPr>
          <w:rFonts w:ascii="Times New Roman" w:eastAsiaTheme="minorEastAsia" w:hAnsi="Times New Roman"/>
          <w:szCs w:val="20"/>
          <w:lang w:eastAsia="ko-KR"/>
        </w:rPr>
        <w:t>, Intel</w:t>
      </w:r>
      <w:r>
        <w:rPr>
          <w:rFonts w:ascii="Times New Roman" w:eastAsiaTheme="minorEastAsia" w:hAnsi="Times New Roman"/>
          <w:szCs w:val="20"/>
          <w:lang w:eastAsia="ko-KR"/>
        </w:rPr>
        <w:t>)</w:t>
      </w:r>
    </w:p>
    <w:p w14:paraId="58B5FB8A" w14:textId="587FC090"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26F16AE9" w14:textId="0D86D59C" w:rsidR="00117284" w:rsidRDefault="00117284"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w:t>
      </w:r>
      <w:r w:rsidR="005419F6">
        <w:rPr>
          <w:rFonts w:ascii="Times New Roman" w:eastAsiaTheme="minorEastAsia" w:hAnsi="Times New Roman"/>
          <w:szCs w:val="20"/>
          <w:lang w:eastAsia="ko-KR"/>
        </w:rPr>
        <w:t>-6.714</w:t>
      </w:r>
      <w:r>
        <w:rPr>
          <w:rFonts w:ascii="Times New Roman" w:eastAsiaTheme="minorEastAsia" w:hAnsi="Times New Roman"/>
          <w:szCs w:val="20"/>
          <w:lang w:eastAsia="ko-KR"/>
        </w:rPr>
        <w:t xml:space="preserve"> -&gt; </w:t>
      </w:r>
      <w:r w:rsidR="005419F6">
        <w:rPr>
          <w:rFonts w:ascii="Times New Roman" w:eastAsiaTheme="minorEastAsia" w:hAnsi="Times New Roman"/>
          <w:szCs w:val="20"/>
          <w:lang w:eastAsia="ko-KR"/>
        </w:rPr>
        <w:t>-7.53</w:t>
      </w:r>
    </w:p>
    <w:p w14:paraId="1E2CA265" w14:textId="22CB9480" w:rsidR="002451AD" w:rsidRDefault="002451AD" w:rsidP="00117284">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w:t>
      </w:r>
      <w:r w:rsidR="005419F6">
        <w:rPr>
          <w:rFonts w:ascii="Times New Roman" w:eastAsiaTheme="minorEastAsia" w:hAnsi="Times New Roman"/>
          <w:szCs w:val="20"/>
          <w:lang w:eastAsia="ko-KR"/>
        </w:rPr>
        <w:t>6</w:t>
      </w:r>
    </w:p>
    <w:p w14:paraId="55CAE68B" w14:textId="28560AA7" w:rsidR="002D3E68" w:rsidRDefault="002D3E68" w:rsidP="002D3E6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3EA9FCC" w14:textId="5A22B782"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w:t>
      </w:r>
      <w:r w:rsidR="00117284">
        <w:rPr>
          <w:rFonts w:ascii="Times New Roman" w:eastAsiaTheme="minorEastAsia" w:hAnsi="Times New Roman"/>
          <w:szCs w:val="20"/>
          <w:lang w:eastAsia="ko-KR"/>
        </w:rPr>
        <w:t>6.45</w:t>
      </w:r>
      <w:r>
        <w:rPr>
          <w:rFonts w:ascii="Times New Roman" w:eastAsiaTheme="minorEastAsia" w:hAnsi="Times New Roman"/>
          <w:szCs w:val="20"/>
          <w:lang w:eastAsia="ko-KR"/>
        </w:rPr>
        <w:t>8 -&gt; -7.</w:t>
      </w:r>
      <w:r w:rsidR="00117284">
        <w:rPr>
          <w:rFonts w:ascii="Times New Roman" w:eastAsiaTheme="minorEastAsia" w:hAnsi="Times New Roman"/>
          <w:szCs w:val="20"/>
          <w:lang w:eastAsia="ko-KR"/>
        </w:rPr>
        <w:t>01</w:t>
      </w:r>
    </w:p>
    <w:p w14:paraId="1FDF02ED" w14:textId="53734E08" w:rsidR="002D3E68" w:rsidRDefault="002D3E68" w:rsidP="002D3E6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w:t>
      </w:r>
      <w:r w:rsidR="00117284">
        <w:rPr>
          <w:rFonts w:ascii="Times New Roman" w:eastAsiaTheme="minorEastAsia" w:hAnsi="Times New Roman"/>
          <w:szCs w:val="20"/>
          <w:lang w:eastAsia="ko-KR"/>
        </w:rPr>
        <w:t>2</w:t>
      </w:r>
      <w:r>
        <w:rPr>
          <w:rFonts w:ascii="Times New Roman" w:eastAsiaTheme="minorEastAsia" w:hAnsi="Times New Roman"/>
          <w:szCs w:val="20"/>
          <w:lang w:eastAsia="ko-KR"/>
        </w:rPr>
        <w:t>GHz: mean log DS -</w:t>
      </w:r>
      <w:r w:rsidR="00117284">
        <w:rPr>
          <w:rFonts w:ascii="Times New Roman" w:eastAsiaTheme="minorEastAsia" w:hAnsi="Times New Roman"/>
          <w:szCs w:val="20"/>
          <w:lang w:eastAsia="ko-KR"/>
        </w:rPr>
        <w:t>6.51</w:t>
      </w:r>
      <w:r>
        <w:rPr>
          <w:rFonts w:ascii="Times New Roman" w:eastAsiaTheme="minorEastAsia" w:hAnsi="Times New Roman"/>
          <w:szCs w:val="20"/>
          <w:lang w:eastAsia="ko-KR"/>
        </w:rPr>
        <w:t xml:space="preserve"> -&gt; -7.</w:t>
      </w:r>
      <w:r w:rsidR="00117284">
        <w:rPr>
          <w:rFonts w:ascii="Times New Roman" w:eastAsiaTheme="minorEastAsia" w:hAnsi="Times New Roman"/>
          <w:szCs w:val="20"/>
          <w:lang w:eastAsia="ko-KR"/>
        </w:rPr>
        <w:t>12</w:t>
      </w:r>
    </w:p>
    <w:p w14:paraId="16CF6426" w14:textId="77777777" w:rsidR="002D3E68" w:rsidRDefault="002D3E68" w:rsidP="00874087">
      <w:pPr>
        <w:pStyle w:val="BodyText"/>
        <w:spacing w:after="0"/>
        <w:rPr>
          <w:rFonts w:ascii="Times New Roman" w:eastAsiaTheme="minorEastAsia" w:hAnsi="Times New Roman"/>
          <w:szCs w:val="20"/>
          <w:lang w:eastAsia="ko-KR"/>
        </w:rPr>
      </w:pPr>
    </w:p>
    <w:p w14:paraId="0381560F" w14:textId="2BD71E6D" w:rsidR="002D3E68" w:rsidRDefault="00117284" w:rsidP="0087408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5995F92" w14:textId="5A28A190"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32DDF426" w14:textId="37306E4A"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1AA0DC72" w14:textId="17BC3DA2" w:rsidR="00117284" w:rsidRDefault="00117284" w:rsidP="00117284">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18552F34" w14:textId="77777777" w:rsidR="00874087" w:rsidRDefault="00874087" w:rsidP="00AA6349">
      <w:pPr>
        <w:pStyle w:val="BodyText"/>
        <w:spacing w:after="0"/>
        <w:rPr>
          <w:rFonts w:ascii="Times New Roman" w:eastAsiaTheme="minorEastAsia" w:hAnsi="Times New Roman"/>
          <w:szCs w:val="20"/>
          <w:lang w:eastAsia="ko-KR"/>
        </w:rPr>
      </w:pPr>
    </w:p>
    <w:p w14:paraId="0F7BCACB" w14:textId="77777777" w:rsidR="00874087" w:rsidRDefault="00874087" w:rsidP="00AA6349">
      <w:pPr>
        <w:pStyle w:val="BodyText"/>
        <w:spacing w:after="0"/>
        <w:rPr>
          <w:rFonts w:ascii="Times New Roman" w:eastAsiaTheme="minorEastAsia" w:hAnsi="Times New Roman"/>
          <w:szCs w:val="20"/>
          <w:lang w:eastAsia="ko-KR"/>
        </w:rPr>
      </w:pPr>
    </w:p>
    <w:p w14:paraId="2A228FF6" w14:textId="6FFAFE14" w:rsidR="002451AD" w:rsidRDefault="002451AD" w:rsidP="002451AD">
      <w:pPr>
        <w:pStyle w:val="Heading5"/>
        <w:rPr>
          <w:rFonts w:eastAsiaTheme="minorEastAsia"/>
          <w:lang w:eastAsia="ko-KR"/>
        </w:rPr>
      </w:pPr>
      <w:r>
        <w:rPr>
          <w:rFonts w:eastAsiaTheme="minorEastAsia" w:hint="eastAsia"/>
          <w:lang w:eastAsia="ko-KR"/>
        </w:rPr>
        <w:t>Proposal 2.</w:t>
      </w:r>
      <w:r w:rsidR="00C95933">
        <w:rPr>
          <w:rFonts w:eastAsiaTheme="minorEastAsia"/>
          <w:lang w:eastAsia="ko-KR"/>
        </w:rPr>
        <w:t>3</w:t>
      </w:r>
      <w:r>
        <w:rPr>
          <w:rFonts w:eastAsiaTheme="minorEastAsia" w:hint="eastAsia"/>
          <w:lang w:eastAsia="ko-KR"/>
        </w:rPr>
        <w:t>-1:</w:t>
      </w:r>
    </w:p>
    <w:p w14:paraId="0AF98F9D" w14:textId="77777777"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0729D7" w14:textId="77777777" w:rsidR="002451AD"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510BC088" w14:textId="45980589" w:rsidR="005419F6" w:rsidRPr="005419F6" w:rsidRDefault="002451AD" w:rsidP="005419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w:t>
      </w:r>
      <w:r w:rsidR="005419F6">
        <w:rPr>
          <w:rFonts w:ascii="Times New Roman" w:eastAsiaTheme="minorEastAsia" w:hAnsi="Times New Roman"/>
          <w:szCs w:val="20"/>
          <w:lang w:eastAsia="ko-KR"/>
        </w:rPr>
        <w:t xml:space="preserve"> LOS and NLOS, UMa LOS</w:t>
      </w:r>
    </w:p>
    <w:p w14:paraId="6866C7FB" w14:textId="415C5EF3" w:rsidR="005419F6" w:rsidRDefault="005419F6" w:rsidP="005419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666D043A" w14:textId="6512075D" w:rsidR="005419F6" w:rsidRDefault="005419F6" w:rsidP="005419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B53BB17" w14:textId="58523FF8" w:rsidR="002451AD" w:rsidRPr="00B510BF" w:rsidRDefault="002451AD" w:rsidP="002451AD">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63D1D3A" w14:textId="5F29B4CC" w:rsidR="002451AD" w:rsidRDefault="002451AD" w:rsidP="002451AD">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C95933">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Following are some example of potential changes:</w:t>
      </w:r>
    </w:p>
    <w:p w14:paraId="164BCE7E" w14:textId="74E832CC"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753D6D0B" w14:textId="77777777" w:rsidR="00184798" w:rsidRPr="005419F6"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w:t>
      </w:r>
      <w:r w:rsidRPr="005419F6">
        <w:rPr>
          <w:rFonts w:ascii="Times New Roman" w:eastAsiaTheme="minorEastAsia" w:hAnsi="Times New Roman"/>
          <w:szCs w:val="20"/>
          <w:lang w:eastAsia="ko-KR"/>
        </w:rPr>
        <w:t>DS -7.22 -&gt; -7.695</w:t>
      </w:r>
    </w:p>
    <w:p w14:paraId="508D44D1" w14:textId="5E2E2F57"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5695EFA6"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1179875"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140A297"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77AA2569" w14:textId="36F49C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556A33F1"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665775B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652D5C87" w14:textId="77777777" w:rsidR="005419F6" w:rsidRDefault="005419F6" w:rsidP="00AA6349">
      <w:pPr>
        <w:pStyle w:val="BodyText"/>
        <w:spacing w:after="0"/>
        <w:rPr>
          <w:rFonts w:ascii="Times New Roman" w:eastAsiaTheme="minorEastAsia" w:hAnsi="Times New Roman"/>
          <w:szCs w:val="20"/>
          <w:lang w:eastAsia="ko-KR"/>
        </w:rPr>
      </w:pPr>
    </w:p>
    <w:p w14:paraId="52482B8C" w14:textId="77777777" w:rsidR="00EE5325" w:rsidRDefault="00EE5325" w:rsidP="00EE5325">
      <w:pPr>
        <w:pStyle w:val="Heading4"/>
        <w:rPr>
          <w:rFonts w:eastAsia="SimSun"/>
          <w:lang w:eastAsia="zh-CN"/>
        </w:rPr>
      </w:pPr>
      <w:r w:rsidRPr="00EE5325">
        <w:rPr>
          <w:rFonts w:eastAsia="SimSun"/>
          <w:lang w:eastAsia="zh-CN"/>
        </w:rPr>
        <w:t>Round #1 Discussion</w:t>
      </w:r>
    </w:p>
    <w:p w14:paraId="35BB8648" w14:textId="12F51BA8" w:rsidR="00EE5325" w:rsidRPr="00EE5325" w:rsidRDefault="00EE5325" w:rsidP="00EE5325">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EE5325" w14:paraId="47B10875" w14:textId="77777777" w:rsidTr="00DD5094">
        <w:tc>
          <w:tcPr>
            <w:tcW w:w="1795" w:type="dxa"/>
            <w:shd w:val="clear" w:color="auto" w:fill="FBE4D5" w:themeFill="accent2" w:themeFillTint="33"/>
          </w:tcPr>
          <w:p w14:paraId="761B4BA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031204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38883B4F" w14:textId="77777777" w:rsidTr="00DD5094">
        <w:tc>
          <w:tcPr>
            <w:tcW w:w="1795" w:type="dxa"/>
          </w:tcPr>
          <w:p w14:paraId="6D9E4C37" w14:textId="2B2D4903" w:rsidR="00EE5325"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6EFC01" w14:textId="77777777" w:rsidR="00A638D7"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6421C673" w14:textId="77777777" w:rsidR="00A638D7"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6CDEC068" w14:textId="0D46FB9D" w:rsidR="00EE5325" w:rsidRDefault="00A638D7"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3B779A" w14:paraId="5E214A37" w14:textId="77777777" w:rsidTr="00DD5094">
        <w:tc>
          <w:tcPr>
            <w:tcW w:w="1795" w:type="dxa"/>
          </w:tcPr>
          <w:p w14:paraId="01194588" w14:textId="21B7B7C4" w:rsidR="003B779A" w:rsidRDefault="00EF3BC0"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78B274B7" w14:textId="68A0D18D" w:rsidR="00EF3BC0" w:rsidRDefault="00EF3BC0" w:rsidP="00EF3BC0">
            <w:pPr>
              <w:pStyle w:val="BodyText"/>
              <w:numPr>
                <w:ilvl w:val="0"/>
                <w:numId w:val="47"/>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first bullet, need to say “update on </w:t>
            </w:r>
            <w:r>
              <w:rPr>
                <w:rFonts w:ascii="Times New Roman" w:eastAsiaTheme="minorEastAsia" w:hAnsi="Times New Roman"/>
                <w:szCs w:val="20"/>
                <w:lang w:eastAsia="ko-KR"/>
              </w:rPr>
              <w:t>delay spread</w:t>
            </w:r>
            <w:r>
              <w:rPr>
                <w:rFonts w:ascii="Times New Roman" w:eastAsiaTheme="minorEastAsia" w:hAnsi="Times New Roman"/>
                <w:szCs w:val="20"/>
                <w:lang w:eastAsia="ko-KR"/>
              </w:rPr>
              <w:t>”</w:t>
            </w:r>
          </w:p>
          <w:p w14:paraId="418D206A" w14:textId="2ADAF142" w:rsidR="003B779A" w:rsidRDefault="00EF3BC0" w:rsidP="00EF3BC0">
            <w:pPr>
              <w:pStyle w:val="BodyText"/>
              <w:numPr>
                <w:ilvl w:val="0"/>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bl>
    <w:p w14:paraId="5D582455" w14:textId="77777777" w:rsidR="00EE5325" w:rsidRDefault="00EE5325" w:rsidP="00EE5325">
      <w:pPr>
        <w:pStyle w:val="BodyText"/>
        <w:spacing w:after="0"/>
        <w:rPr>
          <w:rFonts w:ascii="Times New Roman" w:eastAsiaTheme="minorEastAsia" w:hAnsi="Times New Roman"/>
          <w:szCs w:val="20"/>
          <w:lang w:eastAsia="ko-KR"/>
        </w:rPr>
      </w:pPr>
    </w:p>
    <w:p w14:paraId="76B67F8D" w14:textId="77777777" w:rsidR="00EE5325" w:rsidRDefault="00EE5325" w:rsidP="00AA6349">
      <w:pPr>
        <w:pStyle w:val="BodyText"/>
        <w:spacing w:after="0"/>
        <w:rPr>
          <w:rFonts w:ascii="Times New Roman" w:eastAsiaTheme="minorEastAsia" w:hAnsi="Times New Roman"/>
          <w:szCs w:val="20"/>
          <w:lang w:eastAsia="ko-KR"/>
        </w:rPr>
      </w:pPr>
    </w:p>
    <w:p w14:paraId="7645EFA0" w14:textId="77777777" w:rsidR="005419F6" w:rsidRDefault="005419F6" w:rsidP="00AA6349">
      <w:pPr>
        <w:pStyle w:val="BodyText"/>
        <w:spacing w:after="0"/>
        <w:rPr>
          <w:rFonts w:ascii="Times New Roman" w:eastAsiaTheme="minorEastAsia" w:hAnsi="Times New Roman"/>
          <w:szCs w:val="20"/>
          <w:lang w:eastAsia="ko-KR"/>
        </w:rPr>
      </w:pPr>
    </w:p>
    <w:p w14:paraId="072D42FF" w14:textId="4FC940DA"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4</w:t>
      </w:r>
      <w:r w:rsidRPr="00604FD7">
        <w:rPr>
          <w:rFonts w:eastAsia="SimSun"/>
          <w:lang w:eastAsia="zh-CN"/>
        </w:rPr>
        <w:t xml:space="preserve"> </w:t>
      </w:r>
      <w:r w:rsidR="00DB6DFF">
        <w:rPr>
          <w:rFonts w:eastAsia="SimSun"/>
          <w:lang w:eastAsia="zh-CN"/>
        </w:rPr>
        <w:t>Angle Distribution</w:t>
      </w:r>
    </w:p>
    <w:tbl>
      <w:tblPr>
        <w:tblStyle w:val="TableGrid"/>
        <w:tblW w:w="0" w:type="auto"/>
        <w:tblLook w:val="04A0" w:firstRow="1" w:lastRow="0" w:firstColumn="1" w:lastColumn="0" w:noHBand="0" w:noVBand="1"/>
      </w:tblPr>
      <w:tblGrid>
        <w:gridCol w:w="1615"/>
        <w:gridCol w:w="8682"/>
      </w:tblGrid>
      <w:tr w:rsidR="00A46C7E" w:rsidRPr="00223A5B" w14:paraId="2C572CAD" w14:textId="77777777" w:rsidTr="006C5DA7">
        <w:tc>
          <w:tcPr>
            <w:tcW w:w="1615" w:type="dxa"/>
            <w:shd w:val="clear" w:color="auto" w:fill="DEEAF6" w:themeFill="accent5" w:themeFillTint="33"/>
            <w:vAlign w:val="center"/>
          </w:tcPr>
          <w:p w14:paraId="6E6FF1E6" w14:textId="77777777" w:rsidR="00A46C7E" w:rsidRPr="00FB192D" w:rsidRDefault="00A46C7E" w:rsidP="006C5DA7">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Company</w:t>
            </w:r>
          </w:p>
        </w:tc>
        <w:tc>
          <w:tcPr>
            <w:tcW w:w="8682" w:type="dxa"/>
            <w:shd w:val="clear" w:color="auto" w:fill="DEEAF6" w:themeFill="accent5" w:themeFillTint="33"/>
            <w:vAlign w:val="center"/>
          </w:tcPr>
          <w:p w14:paraId="579FE669" w14:textId="77777777" w:rsidR="00A46C7E" w:rsidRPr="00FB192D" w:rsidRDefault="00A46C7E" w:rsidP="00FB192D">
            <w:pPr>
              <w:pStyle w:val="BodyText"/>
              <w:spacing w:before="0" w:after="0" w:line="240" w:lineRule="auto"/>
              <w:jc w:val="left"/>
              <w:rPr>
                <w:rFonts w:ascii="Times New Roman" w:hAnsi="Times New Roman"/>
                <w:b/>
                <w:bCs/>
                <w:szCs w:val="20"/>
                <w:lang w:eastAsia="zh-CN"/>
              </w:rPr>
            </w:pPr>
            <w:r w:rsidRPr="00FB192D">
              <w:rPr>
                <w:rFonts w:ascii="Times New Roman" w:hAnsi="Times New Roman"/>
                <w:b/>
                <w:bCs/>
                <w:szCs w:val="20"/>
                <w:lang w:eastAsia="zh-CN"/>
              </w:rPr>
              <w:t>Proposals &amp; Observations</w:t>
            </w:r>
          </w:p>
        </w:tc>
      </w:tr>
      <w:tr w:rsidR="009C4F86" w:rsidRPr="00223A5B" w14:paraId="7D813C83" w14:textId="77777777" w:rsidTr="006C5DA7">
        <w:tc>
          <w:tcPr>
            <w:tcW w:w="1615" w:type="dxa"/>
            <w:vAlign w:val="center"/>
          </w:tcPr>
          <w:p w14:paraId="68FA0EC2" w14:textId="7C3AB2ED" w:rsidR="009C4F86" w:rsidRPr="00FB192D" w:rsidRDefault="009C4F86" w:rsidP="006C5DA7">
            <w:pPr>
              <w:spacing w:before="0" w:after="0" w:line="240" w:lineRule="auto"/>
              <w:jc w:val="left"/>
            </w:pPr>
            <w:r w:rsidRPr="00FB192D">
              <w:t>[1] Huawei, HiSilicon</w:t>
            </w:r>
          </w:p>
        </w:tc>
        <w:tc>
          <w:tcPr>
            <w:tcW w:w="8682" w:type="dxa"/>
            <w:vAlign w:val="center"/>
          </w:tcPr>
          <w:p w14:paraId="72EF15A5" w14:textId="77777777" w:rsidR="009C4F86" w:rsidRPr="00FB192D" w:rsidRDefault="009C4F86" w:rsidP="00FB192D">
            <w:pPr>
              <w:pStyle w:val="Caption"/>
              <w:keepNext/>
              <w:widowControl w:val="0"/>
              <w:spacing w:before="0" w:after="0" w:line="240" w:lineRule="auto"/>
              <w:jc w:val="center"/>
              <w:rPr>
                <w:sz w:val="20"/>
                <w:szCs w:val="20"/>
              </w:rPr>
            </w:pPr>
            <w:r w:rsidRPr="00FB192D">
              <w:rPr>
                <w:sz w:val="20"/>
                <w:szCs w:val="20"/>
              </w:rPr>
              <w:t xml:space="preserve">Table </w:t>
            </w:r>
            <w:r w:rsidRPr="00FB192D">
              <w:rPr>
                <w:sz w:val="20"/>
                <w:szCs w:val="20"/>
              </w:rPr>
              <w:fldChar w:fldCharType="begin"/>
            </w:r>
            <w:r w:rsidRPr="00FB192D">
              <w:rPr>
                <w:sz w:val="20"/>
                <w:szCs w:val="20"/>
              </w:rPr>
              <w:instrText xml:space="preserve"> SEQ Table \* ARABIC </w:instrText>
            </w:r>
            <w:r w:rsidRPr="00FB192D">
              <w:rPr>
                <w:sz w:val="20"/>
                <w:szCs w:val="20"/>
              </w:rPr>
              <w:fldChar w:fldCharType="separate"/>
            </w:r>
            <w:r w:rsidRPr="00FB192D">
              <w:rPr>
                <w:noProof/>
                <w:sz w:val="20"/>
                <w:szCs w:val="20"/>
              </w:rPr>
              <w:t>1</w:t>
            </w:r>
            <w:r w:rsidRPr="00FB192D">
              <w:rPr>
                <w:sz w:val="20"/>
                <w:szCs w:val="20"/>
              </w:rPr>
              <w:fldChar w:fldCharType="end"/>
            </w:r>
            <w:r w:rsidRPr="00FB192D">
              <w:rPr>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FB192D" w:rsidRPr="00FB192D" w14:paraId="6B1D5BE9" w14:textId="77777777" w:rsidTr="0084318D">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5C57" w14:textId="77777777" w:rsidR="009C4F86" w:rsidRPr="00FB192D" w:rsidRDefault="009C4F86" w:rsidP="00FB192D">
                  <w:pPr>
                    <w:pStyle w:val="B10"/>
                    <w:keepNext/>
                    <w:widowControl w:val="0"/>
                    <w:spacing w:before="0" w:after="0" w:line="240" w:lineRule="auto"/>
                    <w:ind w:left="0" w:hanging="288"/>
                    <w:jc w:val="center"/>
                    <w:rPr>
                      <w:rFonts w:eastAsia="SimSun"/>
                      <w:b/>
                      <w:bCs/>
                      <w:sz w:val="12"/>
                      <w:szCs w:val="12"/>
                      <w:lang w:eastAsia="zh-CN"/>
                    </w:rPr>
                  </w:pPr>
                  <w:r w:rsidRPr="00FB192D">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96A1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8EC0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4589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20C0"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UMa @13 GHz</w:t>
                  </w:r>
                </w:p>
              </w:tc>
            </w:tr>
            <w:tr w:rsidR="00FB192D" w:rsidRPr="00FB192D" w14:paraId="2B637E9D" w14:textId="77777777" w:rsidTr="0084318D">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BE4B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2300D" w14:textId="77777777" w:rsidR="009C4F86" w:rsidRPr="00FB192D" w:rsidRDefault="009C4F86" w:rsidP="00FB192D">
                  <w:pPr>
                    <w:pStyle w:val="B10"/>
                    <w:keepNext/>
                    <w:widowControl w:val="0"/>
                    <w:spacing w:before="0" w:after="0" w:line="240" w:lineRule="auto"/>
                    <w:ind w:left="0" w:firstLineChars="100" w:firstLine="120"/>
                    <w:jc w:val="center"/>
                    <w:rPr>
                      <w:rFonts w:eastAsia="SimSun"/>
                      <w:b/>
                      <w:bCs/>
                      <w:sz w:val="12"/>
                      <w:szCs w:val="12"/>
                      <w:lang w:eastAsia="zh-CN"/>
                    </w:rPr>
                  </w:pPr>
                  <w:r w:rsidRPr="00FB192D">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7F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B58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0AA02"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6C2CD"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C1588"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2D1D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A08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Measurement</w:t>
                  </w:r>
                </w:p>
              </w:tc>
            </w:tr>
            <w:tr w:rsidR="009C4F86" w:rsidRPr="00FB192D" w14:paraId="0A85F0BE" w14:textId="77777777" w:rsidTr="0084318D">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D1485" w14:textId="77777777" w:rsidR="009C4F86" w:rsidRPr="00FB192D" w:rsidRDefault="009C4F86" w:rsidP="00FB192D">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8F0B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81B8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3C4C"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70E2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76A4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EE5B"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5DF7E"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B4B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0EFC6"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8594"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041FA"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FEB09"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A297"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27165"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4F0CF"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E2C1" w14:textId="77777777" w:rsidR="009C4F86" w:rsidRPr="00FB192D" w:rsidRDefault="009C4F86" w:rsidP="00FB192D">
                  <w:pPr>
                    <w:pStyle w:val="B10"/>
                    <w:keepNext/>
                    <w:widowControl w:val="0"/>
                    <w:spacing w:before="0" w:after="0" w:line="240" w:lineRule="auto"/>
                    <w:ind w:left="0" w:firstLine="0"/>
                    <w:jc w:val="center"/>
                    <w:rPr>
                      <w:rFonts w:eastAsia="SimSun"/>
                      <w:b/>
                      <w:bCs/>
                      <w:sz w:val="12"/>
                      <w:szCs w:val="12"/>
                      <w:lang w:eastAsia="zh-CN"/>
                    </w:rPr>
                  </w:pPr>
                  <w:r w:rsidRPr="00FB192D">
                    <w:rPr>
                      <w:rFonts w:eastAsia="SimSun"/>
                      <w:b/>
                      <w:bCs/>
                      <w:sz w:val="12"/>
                      <w:szCs w:val="12"/>
                      <w:lang w:eastAsia="zh-CN"/>
                    </w:rPr>
                    <w:t>NLOS</w:t>
                  </w:r>
                </w:p>
              </w:tc>
            </w:tr>
            <w:tr w:rsidR="00FB192D" w:rsidRPr="00FB192D" w14:paraId="4754803F"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3BC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AOD spread (ASD)</w:t>
                  </w:r>
                  <w:r w:rsidRPr="00FB192D">
                    <w:rPr>
                      <w:rFonts w:eastAsia="SimSun"/>
                      <w:sz w:val="12"/>
                      <w:szCs w:val="12"/>
                      <w:lang w:eastAsia="zh-CN"/>
                    </w:rPr>
                    <w:b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236C"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E68A4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hideMark/>
                </w:tcPr>
                <w:p w14:paraId="5F7E7A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hideMark/>
                </w:tcPr>
                <w:p w14:paraId="121C94E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hideMark/>
                </w:tcPr>
                <w:p w14:paraId="6D89D9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C6C02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36B3CF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B3CC1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D4E52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669289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B46437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197826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4C717BA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8A1D39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33402A58"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FA5328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3F9161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1.25</w:t>
                  </w:r>
                </w:p>
              </w:tc>
            </w:tr>
            <w:tr w:rsidR="00FB192D" w:rsidRPr="00FB192D" w14:paraId="4715EA6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8DA5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F8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42314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0C9AB6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53C1A34D"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6A297B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66A4200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16C80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7A9932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237D3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2B607F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C5B3CC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37A0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8077D0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254BB0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798F16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172BC07"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9A41713" w14:textId="77777777" w:rsidR="009C4F86" w:rsidRPr="00FB192D" w:rsidRDefault="009C4F86" w:rsidP="00FB192D">
                  <w:pPr>
                    <w:pStyle w:val="B10"/>
                    <w:keepNext/>
                    <w:widowControl w:val="0"/>
                    <w:spacing w:before="0" w:after="0" w:line="240" w:lineRule="auto"/>
                    <w:ind w:left="0" w:firstLine="0"/>
                    <w:jc w:val="center"/>
                    <w:rPr>
                      <w:color w:val="FF0000"/>
                      <w:sz w:val="12"/>
                      <w:szCs w:val="12"/>
                    </w:rPr>
                  </w:pPr>
                  <w:r w:rsidRPr="00FB192D">
                    <w:rPr>
                      <w:color w:val="FF0000"/>
                      <w:sz w:val="12"/>
                      <w:szCs w:val="12"/>
                    </w:rPr>
                    <w:t>17.9</w:t>
                  </w:r>
                </w:p>
              </w:tc>
            </w:tr>
            <w:tr w:rsidR="00FB192D" w:rsidRPr="00FB192D" w14:paraId="2923EF5C"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EB0AC"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C95A5"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5CE5A8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18383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D50239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hideMark/>
                </w:tcPr>
                <w:p w14:paraId="667342B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ED3F41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44745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4D36E70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E4A038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87577C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D8005A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3667A2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D697F9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34F9D2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04C422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18927E2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46FE698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w:t>
                  </w:r>
                </w:p>
              </w:tc>
            </w:tr>
            <w:tr w:rsidR="00FB192D" w:rsidRPr="00FB192D" w14:paraId="26F0CFAD"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6B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lastRenderedPageBreak/>
                    <w:t>AOA spread (ASA)</w:t>
                  </w:r>
                  <w:r w:rsidRPr="00FB192D">
                    <w:rPr>
                      <w:rFonts w:eastAsia="SimSun"/>
                      <w:sz w:val="12"/>
                      <w:szCs w:val="12"/>
                      <w:lang w:eastAsia="zh-CN"/>
                    </w:rPr>
                    <w:b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4AC82"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2A5AB8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hideMark/>
                </w:tcPr>
                <w:p w14:paraId="755615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hideMark/>
                </w:tcPr>
                <w:p w14:paraId="029382A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hideMark/>
                </w:tcPr>
                <w:p w14:paraId="7007456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EAEB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2810CF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BDBA7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24BB09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367142E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32201D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51CE26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102594F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CD130B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04578B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14343DA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32ED6B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3CB0BE5A"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F07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516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ADDA79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472F2F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DFE70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0AF4764"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F52C29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4FFC6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37631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85F1DC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3405B69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A3A257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BBBD3E"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5457AECA" w14:textId="77777777" w:rsidR="009C4F86" w:rsidRPr="00FB192D" w:rsidRDefault="009C4F86" w:rsidP="00FB192D">
                  <w:pPr>
                    <w:pStyle w:val="B10"/>
                    <w:keepNext/>
                    <w:widowControl w:val="0"/>
                    <w:spacing w:before="0" w:after="0" w:line="240" w:lineRule="auto"/>
                    <w:ind w:left="0" w:firstLine="0"/>
                    <w:jc w:val="center"/>
                    <w:rPr>
                      <w:rFonts w:eastAsia="SimSun"/>
                      <w:color w:val="FF0000"/>
                      <w:sz w:val="12"/>
                      <w:szCs w:val="12"/>
                      <w:lang w:eastAsia="zh-CN"/>
                    </w:rPr>
                  </w:pPr>
                  <w:r w:rsidRPr="00FB192D">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2D96F39"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A8CB08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25C13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16C241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2791BBE1"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472E"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E8A4D"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661C769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hideMark/>
                </w:tcPr>
                <w:p w14:paraId="6CFEC87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hideMark/>
                </w:tcPr>
                <w:p w14:paraId="055E356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0A32BFA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7EF35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EDE5C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895A9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765E6D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2B54B91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6C4D870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754262B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ED32A9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56164177"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EDA652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B6814E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2F62261"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6D7EBFEB"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C0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ZOD spread (ZSD)</w:t>
                  </w:r>
                  <w:r w:rsidRPr="00FB192D">
                    <w:rPr>
                      <w:rFonts w:eastAsia="SimSun"/>
                      <w:sz w:val="12"/>
                      <w:szCs w:val="12"/>
                      <w:lang w:eastAsia="zh-CN"/>
                    </w:rPr>
                    <w:b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275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0A7489C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3D542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hideMark/>
                </w:tcPr>
                <w:p w14:paraId="175682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hideMark/>
                </w:tcPr>
                <w:p w14:paraId="6CC6BCB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1F430D4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61313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2DAAB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A8E43F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ED14E2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EB0846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24D3AFB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808F2F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3A5D043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1D782ED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6AAAF8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7D1D70D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0.83</w:t>
                  </w:r>
                </w:p>
              </w:tc>
            </w:tr>
            <w:tr w:rsidR="00FB192D" w:rsidRPr="00FB192D" w14:paraId="5E35DFE5"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596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2E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A987FB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768B63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7227B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0F32C1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BEECA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2D4511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638495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38619C1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13AEEFC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930BC8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1DBDFCE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C9B428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B53A8A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37AF62D"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3F42E3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41CC17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6.8</w:t>
                  </w:r>
                </w:p>
              </w:tc>
            </w:tr>
            <w:tr w:rsidR="00FB192D" w:rsidRPr="00FB192D" w14:paraId="6FA52C13"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37D8" w14:textId="77777777" w:rsidR="009C4F86" w:rsidRPr="00FB192D" w:rsidRDefault="009C4F86" w:rsidP="00FB192D">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49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hideMark/>
                </w:tcPr>
                <w:p w14:paraId="6BE7C8D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hideMark/>
                </w:tcPr>
                <w:p w14:paraId="36106C5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hideMark/>
                </w:tcPr>
                <w:p w14:paraId="2F1850A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hideMark/>
                </w:tcPr>
                <w:p w14:paraId="52DA8F0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25ADC52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71393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0ABE658"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DB073C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556101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31B39BF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5274391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FBFDF3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EE2CDA6"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2DF8012B"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E519A6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3B9C20D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0.35</w:t>
                  </w:r>
                </w:p>
              </w:tc>
            </w:tr>
            <w:tr w:rsidR="00FB192D" w:rsidRPr="00FB192D" w14:paraId="78217426" w14:textId="77777777" w:rsidTr="0084318D">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8CFC9"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ZOA spread (ZSA)</w:t>
                  </w:r>
                  <w:r w:rsidRPr="00FB192D">
                    <w:rPr>
                      <w:rFonts w:eastAsia="SimSun"/>
                      <w:sz w:val="12"/>
                      <w:szCs w:val="12"/>
                      <w:lang w:eastAsia="zh-CN"/>
                    </w:rPr>
                    <w:b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827AA"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1C66FD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hideMark/>
                </w:tcPr>
                <w:p w14:paraId="24BD3EB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hideMark/>
                </w:tcPr>
                <w:p w14:paraId="0B1C6B8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5C5684A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7E2B7C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564081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996D6D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ABC94F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FAC0E5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6AFF3E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72DCBE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52F4199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79875474"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BFDDB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6A9FE83"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295CE8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19A57594"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C4ED" w14:textId="77777777" w:rsidR="009C4F86" w:rsidRPr="00FB192D" w:rsidRDefault="009C4F86" w:rsidP="00FB192D">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79F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EFF9F3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4F8CF54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6DAB54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1CD8E"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BC7AE34"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6672F72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37F78BD"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C47DD0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BF629E2"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DB197A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1128467"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E6E54D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9BA561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C846B12"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1F0C616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901EB1C"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r w:rsidR="00FB192D" w:rsidRPr="00FB192D" w14:paraId="7C2B16F8" w14:textId="77777777" w:rsidTr="0084318D">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C7186" w14:textId="77777777" w:rsidR="009C4F86" w:rsidRPr="00FB192D" w:rsidRDefault="009C4F86" w:rsidP="00FB192D">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1BD0" w14:textId="77777777" w:rsidR="009C4F86" w:rsidRPr="00FB192D" w:rsidRDefault="009C4F86" w:rsidP="00FB192D">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sidRPr="00FB192D">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hideMark/>
                </w:tcPr>
                <w:p w14:paraId="3A83D76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hideMark/>
                </w:tcPr>
                <w:p w14:paraId="6EEB3FEA"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hideMark/>
                </w:tcPr>
                <w:p w14:paraId="51FFE85F"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hideMark/>
                </w:tcPr>
                <w:p w14:paraId="618261CC"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1EEAE6B"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1CA61A8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2B53CCB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8E03F26"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DE36C05"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B3E623"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890C341"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549F55E0" w14:textId="77777777" w:rsidR="009C4F86" w:rsidRPr="00FB192D" w:rsidRDefault="009C4F86" w:rsidP="00FB192D">
                  <w:pPr>
                    <w:pStyle w:val="B10"/>
                    <w:keepNext/>
                    <w:widowControl w:val="0"/>
                    <w:spacing w:before="0" w:after="0" w:line="240" w:lineRule="auto"/>
                    <w:ind w:left="0" w:firstLine="0"/>
                    <w:jc w:val="center"/>
                    <w:rPr>
                      <w:rFonts w:eastAsia="SimSun"/>
                      <w:sz w:val="12"/>
                      <w:szCs w:val="12"/>
                      <w:lang w:eastAsia="zh-CN"/>
                    </w:rPr>
                  </w:pPr>
                  <w:r w:rsidRPr="00FB192D">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FAE543A"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5DE23DD0"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B6A416F"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65D163E" w14:textId="77777777" w:rsidR="009C4F86" w:rsidRPr="00FB192D" w:rsidRDefault="009C4F86" w:rsidP="00FB192D">
                  <w:pPr>
                    <w:pStyle w:val="B10"/>
                    <w:keepNext/>
                    <w:widowControl w:val="0"/>
                    <w:spacing w:before="0" w:after="0" w:line="240" w:lineRule="auto"/>
                    <w:ind w:left="0" w:firstLine="0"/>
                    <w:jc w:val="center"/>
                    <w:rPr>
                      <w:sz w:val="12"/>
                      <w:szCs w:val="12"/>
                    </w:rPr>
                  </w:pPr>
                  <w:r w:rsidRPr="00FB192D">
                    <w:rPr>
                      <w:sz w:val="12"/>
                      <w:szCs w:val="12"/>
                    </w:rPr>
                    <w:t>N/A</w:t>
                  </w:r>
                </w:p>
              </w:tc>
            </w:tr>
          </w:tbl>
          <w:p w14:paraId="55A91D9E" w14:textId="77777777"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Observation1:</w:t>
            </w:r>
            <w:r w:rsidRPr="00FB192D">
              <w:rPr>
                <w:rFonts w:eastAsiaTheme="minorEastAsia"/>
                <w:bCs/>
                <w:iCs/>
                <w:lang w:eastAsia="zh-CN"/>
              </w:rPr>
              <w:t xml:space="preserve"> The sparsity characteristics can be observed at least for 6-13 GHz:</w:t>
            </w:r>
          </w:p>
          <w:p w14:paraId="26335C31"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r w:rsidRPr="00FB192D">
              <w:rPr>
                <w:bCs/>
                <w:iCs/>
                <w:szCs w:val="20"/>
              </w:rPr>
              <w:t>The measured ASDs/ASAs are smaller than that in 3GPP TR 38.901 at 6-13 GHz</w:t>
            </w:r>
          </w:p>
          <w:p w14:paraId="273DE240" w14:textId="77777777" w:rsidR="00C026F8" w:rsidRDefault="00C026F8" w:rsidP="00FB192D">
            <w:pPr>
              <w:spacing w:before="0" w:after="0" w:line="240" w:lineRule="auto"/>
              <w:rPr>
                <w:rFonts w:eastAsiaTheme="minorEastAsia"/>
                <w:b/>
                <w:iCs/>
                <w:lang w:eastAsia="zh-CN"/>
              </w:rPr>
            </w:pPr>
          </w:p>
          <w:p w14:paraId="7A8B1614" w14:textId="71460BC1" w:rsidR="009C4F86" w:rsidRPr="00FB192D" w:rsidRDefault="009C4F86" w:rsidP="00FB192D">
            <w:pPr>
              <w:spacing w:before="0" w:after="0" w:line="240" w:lineRule="auto"/>
              <w:rPr>
                <w:rFonts w:eastAsiaTheme="minorEastAsia"/>
                <w:bCs/>
                <w:iCs/>
                <w:lang w:eastAsia="zh-CN"/>
              </w:rPr>
            </w:pPr>
            <w:r w:rsidRPr="00FB192D">
              <w:rPr>
                <w:rFonts w:eastAsiaTheme="minorEastAsia"/>
                <w:b/>
                <w:iCs/>
                <w:lang w:eastAsia="zh-CN"/>
              </w:rPr>
              <w:t>Proposal 1:</w:t>
            </w:r>
            <w:r w:rsidRPr="00FB192D">
              <w:rPr>
                <w:rFonts w:eastAsiaTheme="minorEastAsia"/>
                <w:bCs/>
                <w:iCs/>
                <w:lang w:eastAsia="zh-CN"/>
              </w:rPr>
              <w:t xml:space="preserve">  At least the following fast fading parameters require updates for 6-24 GHz frequencies: </w:t>
            </w:r>
          </w:p>
          <w:p w14:paraId="20A7F16E" w14:textId="77777777"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Cs/>
                <w:iCs/>
                <w:szCs w:val="20"/>
              </w:rPr>
            </w:pPr>
            <w:r w:rsidRPr="00FB192D">
              <w:rPr>
                <w:bCs/>
                <w:iCs/>
                <w:szCs w:val="20"/>
              </w:rPr>
              <w:t>AoD spread (mean, variance)</w:t>
            </w:r>
          </w:p>
          <w:p w14:paraId="7C630344" w14:textId="3E5DFE93" w:rsidR="009C4F86" w:rsidRPr="00FB192D" w:rsidRDefault="009C4F86" w:rsidP="00FB192D">
            <w:pPr>
              <w:pStyle w:val="ListParagraph"/>
              <w:numPr>
                <w:ilvl w:val="0"/>
                <w:numId w:val="10"/>
              </w:numPr>
              <w:autoSpaceDE w:val="0"/>
              <w:autoSpaceDN w:val="0"/>
              <w:adjustRightInd w:val="0"/>
              <w:snapToGrid w:val="0"/>
              <w:spacing w:before="0" w:line="240" w:lineRule="auto"/>
              <w:ind w:left="357" w:hanging="357"/>
              <w:rPr>
                <w:b/>
                <w:i/>
                <w:szCs w:val="20"/>
              </w:rPr>
            </w:pPr>
            <w:r w:rsidRPr="00FB192D">
              <w:rPr>
                <w:bCs/>
                <w:iCs/>
                <w:szCs w:val="20"/>
              </w:rPr>
              <w:t>AoA spread (mean, variance)</w:t>
            </w:r>
          </w:p>
        </w:tc>
      </w:tr>
      <w:tr w:rsidR="00A46C7E" w:rsidRPr="00223A5B" w14:paraId="00AAC470" w14:textId="77777777" w:rsidTr="006C5DA7">
        <w:tc>
          <w:tcPr>
            <w:tcW w:w="1615" w:type="dxa"/>
            <w:vAlign w:val="center"/>
          </w:tcPr>
          <w:p w14:paraId="6859337E" w14:textId="3B58EB4B" w:rsidR="00A46C7E" w:rsidRPr="00FB192D" w:rsidRDefault="005E1A72" w:rsidP="006C5DA7">
            <w:pPr>
              <w:spacing w:before="0" w:after="0" w:line="240" w:lineRule="auto"/>
              <w:jc w:val="left"/>
            </w:pPr>
            <w:r w:rsidRPr="00FB192D">
              <w:lastRenderedPageBreak/>
              <w:t>[5] ZTE, Sanechips</w:t>
            </w:r>
          </w:p>
        </w:tc>
        <w:tc>
          <w:tcPr>
            <w:tcW w:w="8682" w:type="dxa"/>
            <w:vAlign w:val="center"/>
          </w:tcPr>
          <w:p w14:paraId="5D476BAB" w14:textId="77777777" w:rsidR="005E1A72" w:rsidRPr="00FB192D" w:rsidRDefault="005E1A72" w:rsidP="00FB192D">
            <w:pPr>
              <w:spacing w:before="0" w:after="0" w:line="240" w:lineRule="auto"/>
              <w:rPr>
                <w:lang w:eastAsia="zh-CN"/>
              </w:rPr>
            </w:pPr>
            <w:r w:rsidRPr="00FB192D">
              <w:rPr>
                <w:b/>
                <w:bCs/>
                <w:lang w:eastAsia="zh-CN"/>
              </w:rPr>
              <w:t>Observation 6:</w:t>
            </w:r>
            <w:r w:rsidRPr="00FB192D">
              <w:rPr>
                <w:lang w:eastAsia="zh-CN"/>
              </w:rPr>
              <w:t xml:space="preserve"> To model the Laplace distribution of cluster, unequal power rays with equal angle offset (MED) is equivalent to equal power rays with unequal angle offset (MEA).</w:t>
            </w:r>
          </w:p>
          <w:p w14:paraId="32A86155" w14:textId="098E15D1" w:rsidR="00A46C7E" w:rsidRPr="00FB192D" w:rsidRDefault="00A46C7E" w:rsidP="00FB192D">
            <w:pPr>
              <w:spacing w:before="0" w:after="0" w:line="240" w:lineRule="auto"/>
              <w:rPr>
                <w:lang w:eastAsia="ko-KR"/>
              </w:rPr>
            </w:pPr>
          </w:p>
        </w:tc>
      </w:tr>
      <w:tr w:rsidR="00A46C7E" w:rsidRPr="00223A5B" w14:paraId="758611D1" w14:textId="77777777" w:rsidTr="006C5DA7">
        <w:tc>
          <w:tcPr>
            <w:tcW w:w="1615" w:type="dxa"/>
            <w:vAlign w:val="center"/>
          </w:tcPr>
          <w:p w14:paraId="3387CCCB" w14:textId="12D4A94A" w:rsidR="00A46C7E" w:rsidRPr="00FB192D" w:rsidRDefault="002D5B7B" w:rsidP="006C5DA7">
            <w:pPr>
              <w:spacing w:before="0" w:after="0" w:line="240" w:lineRule="auto"/>
              <w:jc w:val="left"/>
            </w:pPr>
            <w:r w:rsidRPr="00FB192D">
              <w:t>[9] CATT</w:t>
            </w:r>
          </w:p>
        </w:tc>
        <w:tc>
          <w:tcPr>
            <w:tcW w:w="8682" w:type="dxa"/>
            <w:vAlign w:val="center"/>
          </w:tcPr>
          <w:p w14:paraId="036F447E" w14:textId="1E777333" w:rsidR="002D5B7B" w:rsidRPr="00FB192D" w:rsidRDefault="002D5B7B" w:rsidP="00FB192D">
            <w:pPr>
              <w:spacing w:before="0" w:after="0" w:line="240" w:lineRule="auto"/>
              <w:rPr>
                <w:rFonts w:eastAsiaTheme="minorEastAsia"/>
                <w:bCs/>
                <w:lang w:eastAsia="zh-CN"/>
              </w:rPr>
            </w:pPr>
            <w:r w:rsidRPr="00FB192D">
              <w:rPr>
                <w:rFonts w:eastAsiaTheme="minorEastAsia"/>
                <w:b/>
                <w:lang w:eastAsia="zh-CN"/>
              </w:rPr>
              <w:t>Observation</w:t>
            </w:r>
            <w:r w:rsidR="00FB192D" w:rsidRPr="00FB192D">
              <w:rPr>
                <w:rFonts w:eastAsiaTheme="minorEastAsia"/>
                <w:b/>
                <w:lang w:eastAsia="zh-CN"/>
              </w:rPr>
              <w:t xml:space="preserve"> 3</w:t>
            </w:r>
            <w:r w:rsidRPr="00FB192D">
              <w:rPr>
                <w:rFonts w:eastAsiaTheme="minorEastAsia"/>
                <w:b/>
                <w:lang w:eastAsia="zh-CN"/>
              </w:rPr>
              <w:t>:</w:t>
            </w:r>
            <w:r w:rsidRPr="00FB192D">
              <w:rPr>
                <w:rFonts w:eastAsiaTheme="minorEastAsia"/>
                <w:bCs/>
                <w:lang w:eastAsia="zh-CN"/>
              </w:rPr>
              <w:t xml:space="preserve"> The gap between the angular spread measurement results in some scenarios for 7-24GHz and the model in TR38.901 cannot be ignored.</w:t>
            </w:r>
          </w:p>
          <w:p w14:paraId="20083280" w14:textId="14AB064C" w:rsidR="00A46C7E" w:rsidRPr="00FB192D" w:rsidRDefault="00A46C7E" w:rsidP="00FB192D">
            <w:pPr>
              <w:spacing w:before="0" w:after="0" w:line="240" w:lineRule="auto"/>
              <w:rPr>
                <w:bCs/>
                <w:lang w:eastAsia="ko-KR"/>
              </w:rPr>
            </w:pPr>
          </w:p>
        </w:tc>
      </w:tr>
      <w:tr w:rsidR="00A46C7E" w:rsidRPr="00223A5B" w14:paraId="71A23BAC" w14:textId="77777777" w:rsidTr="006C5DA7">
        <w:tc>
          <w:tcPr>
            <w:tcW w:w="1615" w:type="dxa"/>
            <w:vAlign w:val="center"/>
          </w:tcPr>
          <w:p w14:paraId="483AE413" w14:textId="4F7D2AC3" w:rsidR="00A46C7E" w:rsidRPr="00FB192D" w:rsidRDefault="00D139FD" w:rsidP="006C5DA7">
            <w:pPr>
              <w:spacing w:before="0" w:after="0" w:line="240" w:lineRule="auto"/>
              <w:jc w:val="left"/>
            </w:pPr>
            <w:r w:rsidRPr="00FB192D">
              <w:t>[10] Keysight</w:t>
            </w:r>
          </w:p>
        </w:tc>
        <w:tc>
          <w:tcPr>
            <w:tcW w:w="8682" w:type="dxa"/>
            <w:vAlign w:val="center"/>
          </w:tcPr>
          <w:p w14:paraId="0FDE4EEA" w14:textId="77777777" w:rsidR="00D139FD" w:rsidRPr="00FB192D" w:rsidRDefault="00D139FD" w:rsidP="00FB192D">
            <w:pPr>
              <w:spacing w:before="0" w:after="0" w:line="240" w:lineRule="auto"/>
            </w:pPr>
            <w:r w:rsidRPr="00FB192D">
              <w:rPr>
                <w:b/>
                <w:bCs/>
              </w:rPr>
              <w:t>Observation 1</w:t>
            </w:r>
            <w:r w:rsidRPr="00FB192D">
              <w:t xml:space="preserve">: In 10.25 GHz outdoor measurement, all estimated large-scale parameter statistics indicated substantially smaller dispersion as compared to those in TR 38.901. </w:t>
            </w:r>
          </w:p>
          <w:p w14:paraId="5E8612D7" w14:textId="77777777" w:rsidR="00D139FD" w:rsidRPr="00FB192D" w:rsidRDefault="00D139FD" w:rsidP="00FB192D">
            <w:pPr>
              <w:spacing w:before="0" w:after="0" w:line="240" w:lineRule="auto"/>
            </w:pPr>
          </w:p>
          <w:p w14:paraId="588DA5E9" w14:textId="5FFA71FB"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1</w:t>
            </w:r>
            <w:r w:rsidRPr="00FB192D">
              <w:rPr>
                <w:b w:val="0"/>
                <w:bCs w:val="0"/>
                <w:sz w:val="20"/>
                <w:szCs w:val="20"/>
                <w:lang w:val="en-GB"/>
              </w:rPr>
              <w:t>.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FB192D" w:rsidRPr="00FB192D" w14:paraId="0AD55CE8" w14:textId="77777777" w:rsidTr="00FB192D">
              <w:trPr>
                <w:trHeight w:val="513"/>
              </w:trPr>
              <w:tc>
                <w:tcPr>
                  <w:tcW w:w="1583" w:type="dxa"/>
                  <w:tcBorders>
                    <w:top w:val="nil"/>
                    <w:left w:val="nil"/>
                    <w:bottom w:val="single" w:sz="4" w:space="0" w:color="auto"/>
                    <w:right w:val="nil"/>
                  </w:tcBorders>
                </w:tcPr>
                <w:p w14:paraId="4D22B363" w14:textId="77777777" w:rsidR="00D139FD" w:rsidRPr="00FB192D" w:rsidRDefault="00D139FD" w:rsidP="00FB192D">
                  <w:pPr>
                    <w:spacing w:before="0" w:after="0" w:line="240" w:lineRule="auto"/>
                  </w:pPr>
                </w:p>
              </w:tc>
              <w:tc>
                <w:tcPr>
                  <w:tcW w:w="673" w:type="dxa"/>
                  <w:tcBorders>
                    <w:top w:val="nil"/>
                    <w:left w:val="nil"/>
                  </w:tcBorders>
                  <w:shd w:val="clear" w:color="auto" w:fill="auto"/>
                </w:tcPr>
                <w:p w14:paraId="4748AB57" w14:textId="77777777" w:rsidR="00D139FD" w:rsidRPr="00FB192D" w:rsidRDefault="00D139FD" w:rsidP="00FB192D">
                  <w:pPr>
                    <w:spacing w:before="0" w:after="0" w:line="240" w:lineRule="auto"/>
                  </w:pPr>
                </w:p>
              </w:tc>
              <w:tc>
                <w:tcPr>
                  <w:tcW w:w="1370" w:type="dxa"/>
                  <w:shd w:val="clear" w:color="auto" w:fill="F2F2F2" w:themeFill="background1" w:themeFillShade="F2"/>
                </w:tcPr>
                <w:p w14:paraId="49E2024B" w14:textId="77777777" w:rsidR="00D139FD" w:rsidRPr="00FB192D" w:rsidRDefault="00D139FD" w:rsidP="00FB192D">
                  <w:pPr>
                    <w:spacing w:before="0" w:after="0" w:line="240" w:lineRule="auto"/>
                  </w:pPr>
                  <w:r w:rsidRPr="00FB192D">
                    <w:t>Outdoor LOS measured</w:t>
                  </w:r>
                </w:p>
              </w:tc>
              <w:tc>
                <w:tcPr>
                  <w:tcW w:w="1381" w:type="dxa"/>
                  <w:shd w:val="clear" w:color="auto" w:fill="F2F2F2" w:themeFill="background1" w:themeFillShade="F2"/>
                </w:tcPr>
                <w:p w14:paraId="7E7EE157" w14:textId="77777777" w:rsidR="00D139FD" w:rsidRPr="00FB192D" w:rsidRDefault="00D139FD" w:rsidP="00FB192D">
                  <w:pPr>
                    <w:spacing w:before="0" w:after="0" w:line="240" w:lineRule="auto"/>
                  </w:pPr>
                  <w:r w:rsidRPr="00FB192D">
                    <w:t>UMi LOS 38.901</w:t>
                  </w:r>
                </w:p>
              </w:tc>
              <w:tc>
                <w:tcPr>
                  <w:tcW w:w="1443" w:type="dxa"/>
                  <w:shd w:val="clear" w:color="auto" w:fill="F2F2F2" w:themeFill="background1" w:themeFillShade="F2"/>
                </w:tcPr>
                <w:p w14:paraId="6497CE99" w14:textId="77777777" w:rsidR="00D139FD" w:rsidRPr="00FB192D" w:rsidRDefault="00D139FD" w:rsidP="00FB192D">
                  <w:pPr>
                    <w:spacing w:before="0" w:after="0" w:line="240" w:lineRule="auto"/>
                  </w:pPr>
                  <w:r w:rsidRPr="00FB192D">
                    <w:t>Outdoor NLOS measured</w:t>
                  </w:r>
                </w:p>
              </w:tc>
              <w:tc>
                <w:tcPr>
                  <w:tcW w:w="1437" w:type="dxa"/>
                  <w:shd w:val="clear" w:color="auto" w:fill="F2F2F2" w:themeFill="background1" w:themeFillShade="F2"/>
                </w:tcPr>
                <w:p w14:paraId="2EDDB77F" w14:textId="77777777" w:rsidR="00D139FD" w:rsidRPr="00FB192D" w:rsidRDefault="00D139FD" w:rsidP="00FB192D">
                  <w:pPr>
                    <w:spacing w:before="0" w:after="0" w:line="240" w:lineRule="auto"/>
                  </w:pPr>
                  <w:r w:rsidRPr="00FB192D">
                    <w:t>UMi NLOS 38.901</w:t>
                  </w:r>
                </w:p>
              </w:tc>
            </w:tr>
            <w:tr w:rsidR="00FB192D" w:rsidRPr="00FB192D" w14:paraId="719AE968" w14:textId="77777777" w:rsidTr="00FB192D">
              <w:trPr>
                <w:trHeight w:val="513"/>
              </w:trPr>
              <w:tc>
                <w:tcPr>
                  <w:tcW w:w="1583" w:type="dxa"/>
                  <w:tcBorders>
                    <w:bottom w:val="nil"/>
                  </w:tcBorders>
                  <w:shd w:val="clear" w:color="auto" w:fill="F2F2F2" w:themeFill="background1" w:themeFillShade="F2"/>
                </w:tcPr>
                <w:p w14:paraId="188DB4C6" w14:textId="77777777" w:rsidR="00D139FD" w:rsidRPr="00FB192D" w:rsidRDefault="00D139FD" w:rsidP="00FB192D">
                  <w:pPr>
                    <w:spacing w:before="0" w:after="0" w:line="240" w:lineRule="auto"/>
                  </w:pPr>
                  <w:r w:rsidRPr="00FB192D">
                    <w:t>Azimuth spread of arrival [</w:t>
                  </w:r>
                  <w:r w:rsidRPr="00FB192D">
                    <w:rPr>
                      <w:rFonts w:eastAsia="Symbol"/>
                    </w:rPr>
                    <w:t>°</w:t>
                  </w:r>
                  <w:r w:rsidRPr="00FB192D">
                    <w:t>]</w:t>
                  </w:r>
                </w:p>
              </w:tc>
              <w:tc>
                <w:tcPr>
                  <w:tcW w:w="673" w:type="dxa"/>
                </w:tcPr>
                <w:p w14:paraId="0F5CDB29"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78507574" w14:textId="77777777" w:rsidR="00D139FD" w:rsidRPr="00FB192D" w:rsidRDefault="00D139FD" w:rsidP="00FB192D">
                  <w:pPr>
                    <w:spacing w:before="0" w:after="0" w:line="240" w:lineRule="auto"/>
                    <w:jc w:val="center"/>
                  </w:pPr>
                  <w:r w:rsidRPr="00FB192D">
                    <w:t>36.7</w:t>
                  </w:r>
                </w:p>
              </w:tc>
              <w:tc>
                <w:tcPr>
                  <w:tcW w:w="1381" w:type="dxa"/>
                  <w:vAlign w:val="center"/>
                </w:tcPr>
                <w:p w14:paraId="41B6E0DF" w14:textId="77777777" w:rsidR="00D139FD" w:rsidRPr="00FB192D" w:rsidRDefault="00D139FD" w:rsidP="00FB192D">
                  <w:pPr>
                    <w:spacing w:before="0" w:after="0" w:line="240" w:lineRule="auto"/>
                    <w:jc w:val="center"/>
                  </w:pPr>
                  <w:r w:rsidRPr="00FB192D">
                    <w:t>55.7</w:t>
                  </w:r>
                </w:p>
              </w:tc>
              <w:tc>
                <w:tcPr>
                  <w:tcW w:w="1443" w:type="dxa"/>
                  <w:vAlign w:val="center"/>
                </w:tcPr>
                <w:p w14:paraId="1FDD9D0F" w14:textId="77777777" w:rsidR="00D139FD" w:rsidRPr="00FB192D" w:rsidRDefault="00D139FD" w:rsidP="00FB192D">
                  <w:pPr>
                    <w:spacing w:before="0" w:after="0" w:line="240" w:lineRule="auto"/>
                    <w:jc w:val="center"/>
                  </w:pPr>
                  <w:r w:rsidRPr="00FB192D">
                    <w:t>17.4</w:t>
                  </w:r>
                </w:p>
              </w:tc>
              <w:tc>
                <w:tcPr>
                  <w:tcW w:w="1437" w:type="dxa"/>
                  <w:vAlign w:val="center"/>
                </w:tcPr>
                <w:p w14:paraId="13DF1E52" w14:textId="77777777" w:rsidR="00D139FD" w:rsidRPr="00FB192D" w:rsidRDefault="00D139FD" w:rsidP="00FB192D">
                  <w:pPr>
                    <w:spacing w:before="0" w:after="0" w:line="240" w:lineRule="auto"/>
                    <w:jc w:val="center"/>
                  </w:pPr>
                  <w:r w:rsidRPr="00FB192D">
                    <w:t>73.9</w:t>
                  </w:r>
                </w:p>
              </w:tc>
            </w:tr>
            <w:tr w:rsidR="00FB192D" w:rsidRPr="00FB192D" w14:paraId="08CC31AF" w14:textId="77777777" w:rsidTr="00FB192D">
              <w:trPr>
                <w:trHeight w:val="256"/>
              </w:trPr>
              <w:tc>
                <w:tcPr>
                  <w:tcW w:w="1583" w:type="dxa"/>
                  <w:tcBorders>
                    <w:top w:val="nil"/>
                    <w:bottom w:val="single" w:sz="4" w:space="0" w:color="auto"/>
                  </w:tcBorders>
                  <w:shd w:val="clear" w:color="auto" w:fill="F2F2F2" w:themeFill="background1" w:themeFillShade="F2"/>
                </w:tcPr>
                <w:p w14:paraId="5EF92EC5" w14:textId="77777777" w:rsidR="00D139FD" w:rsidRPr="00FB192D" w:rsidRDefault="00D139FD" w:rsidP="00FB192D">
                  <w:pPr>
                    <w:spacing w:before="0" w:after="0" w:line="240" w:lineRule="auto"/>
                  </w:pPr>
                </w:p>
              </w:tc>
              <w:tc>
                <w:tcPr>
                  <w:tcW w:w="673" w:type="dxa"/>
                </w:tcPr>
                <w:p w14:paraId="18841C4D"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1F3E7C8F" w14:textId="77777777" w:rsidR="00D139FD" w:rsidRPr="00FB192D" w:rsidRDefault="00D139FD" w:rsidP="00FB192D">
                  <w:pPr>
                    <w:spacing w:before="0" w:after="0" w:line="240" w:lineRule="auto"/>
                    <w:jc w:val="center"/>
                  </w:pPr>
                  <w:r w:rsidRPr="00FB192D">
                    <w:t>20.4</w:t>
                  </w:r>
                </w:p>
              </w:tc>
              <w:tc>
                <w:tcPr>
                  <w:tcW w:w="1381" w:type="dxa"/>
                  <w:vAlign w:val="center"/>
                </w:tcPr>
                <w:p w14:paraId="3B3D3179" w14:textId="77777777" w:rsidR="00D139FD" w:rsidRPr="00FB192D" w:rsidRDefault="00D139FD" w:rsidP="00FB192D">
                  <w:pPr>
                    <w:spacing w:before="0" w:after="0" w:line="240" w:lineRule="auto"/>
                    <w:jc w:val="center"/>
                  </w:pPr>
                  <w:r w:rsidRPr="00FB192D">
                    <w:t>42.6</w:t>
                  </w:r>
                </w:p>
              </w:tc>
              <w:tc>
                <w:tcPr>
                  <w:tcW w:w="1443" w:type="dxa"/>
                  <w:vAlign w:val="center"/>
                </w:tcPr>
                <w:p w14:paraId="359FB949" w14:textId="77777777" w:rsidR="00D139FD" w:rsidRPr="00FB192D" w:rsidRDefault="00D139FD" w:rsidP="00FB192D">
                  <w:pPr>
                    <w:spacing w:before="0" w:after="0" w:line="240" w:lineRule="auto"/>
                    <w:jc w:val="center"/>
                  </w:pPr>
                  <w:r w:rsidRPr="00FB192D">
                    <w:t>24.0</w:t>
                  </w:r>
                </w:p>
              </w:tc>
              <w:tc>
                <w:tcPr>
                  <w:tcW w:w="1437" w:type="dxa"/>
                  <w:vAlign w:val="center"/>
                </w:tcPr>
                <w:p w14:paraId="4B94068D" w14:textId="77777777" w:rsidR="00D139FD" w:rsidRPr="00FB192D" w:rsidRDefault="00D139FD" w:rsidP="00FB192D">
                  <w:pPr>
                    <w:spacing w:before="0" w:after="0" w:line="240" w:lineRule="auto"/>
                    <w:jc w:val="center"/>
                  </w:pPr>
                  <w:r w:rsidRPr="00FB192D">
                    <w:t>71.3</w:t>
                  </w:r>
                </w:p>
              </w:tc>
            </w:tr>
            <w:tr w:rsidR="00FB192D" w:rsidRPr="00FB192D" w14:paraId="66B27A27" w14:textId="77777777" w:rsidTr="00FB192D">
              <w:trPr>
                <w:trHeight w:val="513"/>
              </w:trPr>
              <w:tc>
                <w:tcPr>
                  <w:tcW w:w="1583" w:type="dxa"/>
                  <w:tcBorders>
                    <w:bottom w:val="nil"/>
                  </w:tcBorders>
                  <w:shd w:val="clear" w:color="auto" w:fill="F2F2F2" w:themeFill="background1" w:themeFillShade="F2"/>
                </w:tcPr>
                <w:p w14:paraId="1C9AAD9D" w14:textId="77777777" w:rsidR="00D139FD" w:rsidRPr="00FB192D" w:rsidRDefault="00D139FD" w:rsidP="00FB192D">
                  <w:pPr>
                    <w:spacing w:before="0" w:after="0" w:line="240" w:lineRule="auto"/>
                  </w:pPr>
                  <w:r w:rsidRPr="00FB192D">
                    <w:t>Azimuth spread of departure [</w:t>
                  </w:r>
                  <w:r w:rsidRPr="00FB192D">
                    <w:rPr>
                      <w:rFonts w:eastAsia="Symbol"/>
                    </w:rPr>
                    <w:t>°</w:t>
                  </w:r>
                  <w:r w:rsidRPr="00FB192D">
                    <w:t>]</w:t>
                  </w:r>
                </w:p>
              </w:tc>
              <w:tc>
                <w:tcPr>
                  <w:tcW w:w="673" w:type="dxa"/>
                </w:tcPr>
                <w:p w14:paraId="75032BDC" w14:textId="77777777" w:rsidR="00D139FD" w:rsidRPr="00FB192D" w:rsidRDefault="00D139FD" w:rsidP="00FB192D">
                  <w:pPr>
                    <w:spacing w:before="0" w:after="0" w:line="240" w:lineRule="auto"/>
                    <w:jc w:val="center"/>
                  </w:pPr>
                  <w:r w:rsidRPr="00FB192D">
                    <w:rPr>
                      <w:rFonts w:eastAsia="Symbol"/>
                    </w:rPr>
                    <w:t>m</w:t>
                  </w:r>
                </w:p>
              </w:tc>
              <w:tc>
                <w:tcPr>
                  <w:tcW w:w="1370" w:type="dxa"/>
                  <w:vAlign w:val="center"/>
                </w:tcPr>
                <w:p w14:paraId="15B6903C" w14:textId="77777777" w:rsidR="00D139FD" w:rsidRPr="00FB192D" w:rsidRDefault="00D139FD" w:rsidP="00FB192D">
                  <w:pPr>
                    <w:spacing w:before="0" w:after="0" w:line="240" w:lineRule="auto"/>
                    <w:jc w:val="center"/>
                  </w:pPr>
                  <w:r w:rsidRPr="00FB192D">
                    <w:t>19.2</w:t>
                  </w:r>
                </w:p>
              </w:tc>
              <w:tc>
                <w:tcPr>
                  <w:tcW w:w="1381" w:type="dxa"/>
                  <w:vAlign w:val="center"/>
                </w:tcPr>
                <w:p w14:paraId="17C80446" w14:textId="77777777" w:rsidR="00D139FD" w:rsidRPr="00FB192D" w:rsidRDefault="00D139FD" w:rsidP="00FB192D">
                  <w:pPr>
                    <w:spacing w:before="0" w:after="0" w:line="240" w:lineRule="auto"/>
                    <w:jc w:val="center"/>
                  </w:pPr>
                  <w:r w:rsidRPr="00FB192D">
                    <w:t>22.4</w:t>
                  </w:r>
                </w:p>
              </w:tc>
              <w:tc>
                <w:tcPr>
                  <w:tcW w:w="1443" w:type="dxa"/>
                  <w:vAlign w:val="center"/>
                </w:tcPr>
                <w:p w14:paraId="6F58A6ED" w14:textId="77777777" w:rsidR="00D139FD" w:rsidRPr="00FB192D" w:rsidRDefault="00D139FD" w:rsidP="00FB192D">
                  <w:pPr>
                    <w:spacing w:before="0" w:after="0" w:line="240" w:lineRule="auto"/>
                    <w:jc w:val="center"/>
                  </w:pPr>
                  <w:r w:rsidRPr="00FB192D">
                    <w:t>31.7</w:t>
                  </w:r>
                </w:p>
              </w:tc>
              <w:tc>
                <w:tcPr>
                  <w:tcW w:w="1437" w:type="dxa"/>
                  <w:vAlign w:val="center"/>
                </w:tcPr>
                <w:p w14:paraId="3708C676" w14:textId="77777777" w:rsidR="00D139FD" w:rsidRPr="00FB192D" w:rsidRDefault="00D139FD" w:rsidP="00FB192D">
                  <w:pPr>
                    <w:spacing w:before="0" w:after="0" w:line="240" w:lineRule="auto"/>
                    <w:jc w:val="center"/>
                  </w:pPr>
                  <w:r w:rsidRPr="00FB192D">
                    <w:t>32.9</w:t>
                  </w:r>
                </w:p>
              </w:tc>
            </w:tr>
            <w:tr w:rsidR="00FB192D" w:rsidRPr="00FB192D" w14:paraId="2D86D7B8" w14:textId="77777777" w:rsidTr="00FB192D">
              <w:trPr>
                <w:trHeight w:val="265"/>
              </w:trPr>
              <w:tc>
                <w:tcPr>
                  <w:tcW w:w="1583" w:type="dxa"/>
                  <w:tcBorders>
                    <w:top w:val="nil"/>
                  </w:tcBorders>
                  <w:shd w:val="clear" w:color="auto" w:fill="F2F2F2" w:themeFill="background1" w:themeFillShade="F2"/>
                </w:tcPr>
                <w:p w14:paraId="6805097A" w14:textId="77777777" w:rsidR="00D139FD" w:rsidRPr="00FB192D" w:rsidRDefault="00D139FD" w:rsidP="00FB192D">
                  <w:pPr>
                    <w:spacing w:before="0" w:after="0" w:line="240" w:lineRule="auto"/>
                  </w:pPr>
                </w:p>
              </w:tc>
              <w:tc>
                <w:tcPr>
                  <w:tcW w:w="673" w:type="dxa"/>
                </w:tcPr>
                <w:p w14:paraId="244968F6" w14:textId="77777777" w:rsidR="00D139FD" w:rsidRPr="00FB192D" w:rsidRDefault="00D139FD" w:rsidP="00FB192D">
                  <w:pPr>
                    <w:spacing w:before="0" w:after="0" w:line="240" w:lineRule="auto"/>
                    <w:jc w:val="center"/>
                  </w:pPr>
                  <w:r w:rsidRPr="00FB192D">
                    <w:rPr>
                      <w:rFonts w:eastAsia="Symbol"/>
                    </w:rPr>
                    <w:t>s</w:t>
                  </w:r>
                </w:p>
              </w:tc>
              <w:tc>
                <w:tcPr>
                  <w:tcW w:w="1370" w:type="dxa"/>
                  <w:vAlign w:val="center"/>
                </w:tcPr>
                <w:p w14:paraId="2F4C5E77" w14:textId="77777777" w:rsidR="00D139FD" w:rsidRPr="00FB192D" w:rsidRDefault="00D139FD" w:rsidP="00FB192D">
                  <w:pPr>
                    <w:spacing w:before="0" w:after="0" w:line="240" w:lineRule="auto"/>
                    <w:jc w:val="center"/>
                  </w:pPr>
                  <w:r w:rsidRPr="00FB192D">
                    <w:t>11.0</w:t>
                  </w:r>
                </w:p>
              </w:tc>
              <w:tc>
                <w:tcPr>
                  <w:tcW w:w="1381" w:type="dxa"/>
                  <w:vAlign w:val="center"/>
                </w:tcPr>
                <w:p w14:paraId="1FD0BE72" w14:textId="77777777" w:rsidR="00D139FD" w:rsidRPr="00FB192D" w:rsidRDefault="00D139FD" w:rsidP="00FB192D">
                  <w:pPr>
                    <w:spacing w:before="0" w:after="0" w:line="240" w:lineRule="auto"/>
                    <w:jc w:val="center"/>
                  </w:pPr>
                  <w:r w:rsidRPr="00FB192D">
                    <w:t>27.0</w:t>
                  </w:r>
                </w:p>
              </w:tc>
              <w:tc>
                <w:tcPr>
                  <w:tcW w:w="1443" w:type="dxa"/>
                  <w:vAlign w:val="center"/>
                </w:tcPr>
                <w:p w14:paraId="2626CC45" w14:textId="77777777" w:rsidR="00D139FD" w:rsidRPr="00FB192D" w:rsidRDefault="00D139FD" w:rsidP="00FB192D">
                  <w:pPr>
                    <w:spacing w:before="0" w:after="0" w:line="240" w:lineRule="auto"/>
                    <w:jc w:val="center"/>
                  </w:pPr>
                  <w:r w:rsidRPr="00FB192D">
                    <w:t>9.3</w:t>
                  </w:r>
                </w:p>
              </w:tc>
              <w:tc>
                <w:tcPr>
                  <w:tcW w:w="1437" w:type="dxa"/>
                  <w:vAlign w:val="center"/>
                </w:tcPr>
                <w:p w14:paraId="39773707" w14:textId="77777777" w:rsidR="00D139FD" w:rsidRPr="00FB192D" w:rsidRDefault="00D139FD" w:rsidP="00FB192D">
                  <w:pPr>
                    <w:spacing w:before="0" w:after="0" w:line="240" w:lineRule="auto"/>
                    <w:jc w:val="center"/>
                  </w:pPr>
                  <w:r w:rsidRPr="00FB192D">
                    <w:t>44.6</w:t>
                  </w:r>
                </w:p>
              </w:tc>
            </w:tr>
          </w:tbl>
          <w:p w14:paraId="290E6EF5" w14:textId="77777777" w:rsidR="00D139FD" w:rsidRPr="00FB192D" w:rsidRDefault="00D139FD" w:rsidP="00FB192D">
            <w:pPr>
              <w:spacing w:before="0" w:after="0" w:line="240" w:lineRule="auto"/>
            </w:pPr>
          </w:p>
          <w:p w14:paraId="0114C7BF" w14:textId="77777777" w:rsidR="00D139FD" w:rsidRPr="00FB192D" w:rsidRDefault="00D139FD" w:rsidP="00FB192D">
            <w:pPr>
              <w:spacing w:before="0" w:after="0" w:line="240" w:lineRule="auto"/>
            </w:pPr>
            <w:r w:rsidRPr="00FB192D">
              <w:rPr>
                <w:b/>
                <w:bCs/>
              </w:rPr>
              <w:t>Observation 3</w:t>
            </w:r>
            <w:r w:rsidRPr="00FB192D">
              <w:t xml:space="preserve">: Some of the target angle spread values of 39.901 LOS models are in contradiction with the K-factor of the model and not feasible when LOS component is included into the angle spread calculation. </w:t>
            </w:r>
          </w:p>
          <w:p w14:paraId="153FA7C2" w14:textId="77777777" w:rsidR="00D139FD" w:rsidRPr="00FB192D" w:rsidRDefault="00D139FD" w:rsidP="00FB192D">
            <w:pPr>
              <w:spacing w:before="0" w:after="0" w:line="240" w:lineRule="auto"/>
            </w:pPr>
          </w:p>
          <w:p w14:paraId="461367E3" w14:textId="77777777" w:rsidR="00D139FD" w:rsidRPr="00FB192D" w:rsidRDefault="00D139FD" w:rsidP="00FB192D">
            <w:pPr>
              <w:spacing w:before="0" w:after="0" w:line="240" w:lineRule="auto"/>
            </w:pPr>
            <w:r w:rsidRPr="00FB192D">
              <w:rPr>
                <w:b/>
                <w:bCs/>
              </w:rPr>
              <w:t>Observation 4</w:t>
            </w:r>
            <w:r w:rsidRPr="00FB192D">
              <w:t xml:space="preserve">: In 10.1 GHz outdoor and indoor measurement, almost all estimated distribution values of large-scale parameters indicated substantially smaller dispersion as compared to those in TR 38.901. The only exception is ZSA in the UMi scenario. </w:t>
            </w:r>
          </w:p>
          <w:p w14:paraId="21F98FDF" w14:textId="77777777" w:rsidR="00D139FD" w:rsidRPr="00FB192D" w:rsidRDefault="00D139FD" w:rsidP="00FB192D">
            <w:pPr>
              <w:spacing w:before="0" w:after="0" w:line="240" w:lineRule="auto"/>
              <w:rPr>
                <w:i/>
                <w:iCs/>
              </w:rPr>
            </w:pPr>
          </w:p>
          <w:p w14:paraId="7E1115FB" w14:textId="0CCE8CD1" w:rsidR="00D139FD" w:rsidRPr="00FB192D" w:rsidRDefault="00D139FD" w:rsidP="00FB192D">
            <w:pPr>
              <w:pStyle w:val="Caption"/>
              <w:spacing w:before="0" w:after="0" w:line="240" w:lineRule="auto"/>
              <w:rPr>
                <w:b w:val="0"/>
                <w:bCs w:val="0"/>
                <w:sz w:val="20"/>
                <w:szCs w:val="20"/>
                <w:lang w:val="en-GB"/>
              </w:rPr>
            </w:pPr>
            <w:bookmarkStart w:id="14" w:name="_Ref171516694"/>
            <w:r w:rsidRPr="00FB192D">
              <w:rPr>
                <w:b w:val="0"/>
                <w:bCs w:val="0"/>
                <w:sz w:val="20"/>
                <w:szCs w:val="20"/>
                <w:lang w:val="en-GB"/>
              </w:rPr>
              <w:t xml:space="preserve">Table </w:t>
            </w:r>
            <w:bookmarkEnd w:id="14"/>
            <w:r w:rsidR="00FB192D">
              <w:rPr>
                <w:b w:val="0"/>
                <w:bCs w:val="0"/>
                <w:sz w:val="20"/>
                <w:szCs w:val="20"/>
                <w:lang w:val="en-GB"/>
              </w:rPr>
              <w:t>4</w:t>
            </w:r>
            <w:r w:rsidRPr="00FB192D">
              <w:rPr>
                <w:b w:val="0"/>
                <w:bCs w:val="0"/>
                <w:sz w:val="20"/>
                <w:szCs w:val="20"/>
                <w:lang w:val="en-GB"/>
              </w:rPr>
              <w:t xml:space="preserve">. Large scale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w:instrText>
            </w:r>
            <w:r w:rsidR="00FB192D" w:rsidRPr="00FB192D">
              <w:rPr>
                <w:b w:val="0"/>
                <w:bCs w:val="0"/>
                <w:sz w:val="20"/>
                <w:szCs w:val="20"/>
                <w:lang w:val="en-GB"/>
              </w:rPr>
              <w:instrText xml:space="preserve">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FB192D" w:rsidRPr="00FB192D" w14:paraId="6858F419" w14:textId="77777777" w:rsidTr="00FB192D">
              <w:trPr>
                <w:trHeight w:val="259"/>
              </w:trPr>
              <w:tc>
                <w:tcPr>
                  <w:tcW w:w="1035" w:type="dxa"/>
                  <w:tcBorders>
                    <w:top w:val="nil"/>
                    <w:left w:val="nil"/>
                    <w:bottom w:val="single" w:sz="4" w:space="0" w:color="auto"/>
                    <w:right w:val="nil"/>
                  </w:tcBorders>
                </w:tcPr>
                <w:p w14:paraId="70853252" w14:textId="77777777" w:rsidR="00D139FD" w:rsidRPr="00FB192D" w:rsidRDefault="00D139FD" w:rsidP="00FB192D">
                  <w:pPr>
                    <w:spacing w:before="0" w:after="0" w:line="240" w:lineRule="auto"/>
                  </w:pPr>
                </w:p>
              </w:tc>
              <w:tc>
                <w:tcPr>
                  <w:tcW w:w="803" w:type="dxa"/>
                  <w:tcBorders>
                    <w:top w:val="nil"/>
                    <w:left w:val="nil"/>
                  </w:tcBorders>
                  <w:shd w:val="clear" w:color="auto" w:fill="FFFFFF" w:themeFill="background1"/>
                </w:tcPr>
                <w:p w14:paraId="40E8629C" w14:textId="77777777" w:rsidR="00D139FD" w:rsidRPr="00FB192D" w:rsidRDefault="00D139FD" w:rsidP="00FB192D">
                  <w:pPr>
                    <w:spacing w:before="0" w:after="0" w:line="240" w:lineRule="auto"/>
                  </w:pPr>
                </w:p>
              </w:tc>
              <w:tc>
                <w:tcPr>
                  <w:tcW w:w="1495" w:type="dxa"/>
                  <w:shd w:val="clear" w:color="auto" w:fill="F2F2F2" w:themeFill="background1" w:themeFillShade="F2"/>
                </w:tcPr>
                <w:p w14:paraId="2E1BC706" w14:textId="77777777" w:rsidR="00D139FD" w:rsidRPr="00FB192D" w:rsidRDefault="00D139FD" w:rsidP="00FB192D">
                  <w:pPr>
                    <w:spacing w:before="0" w:after="0" w:line="240" w:lineRule="auto"/>
                  </w:pPr>
                  <w:r w:rsidRPr="00FB192D">
                    <w:t>UMi LOS measured</w:t>
                  </w:r>
                </w:p>
              </w:tc>
              <w:tc>
                <w:tcPr>
                  <w:tcW w:w="1495" w:type="dxa"/>
                  <w:shd w:val="clear" w:color="auto" w:fill="F2F2F2" w:themeFill="background1" w:themeFillShade="F2"/>
                </w:tcPr>
                <w:p w14:paraId="7AAF0E89" w14:textId="77777777" w:rsidR="00D139FD" w:rsidRPr="00FB192D" w:rsidRDefault="00D139FD" w:rsidP="00FB192D">
                  <w:pPr>
                    <w:spacing w:before="0" w:after="0" w:line="240" w:lineRule="auto"/>
                  </w:pPr>
                  <w:r w:rsidRPr="00FB192D">
                    <w:t>UMi LOS 38.901</w:t>
                  </w:r>
                </w:p>
              </w:tc>
              <w:tc>
                <w:tcPr>
                  <w:tcW w:w="1609" w:type="dxa"/>
                  <w:shd w:val="clear" w:color="auto" w:fill="F2F2F2" w:themeFill="background1" w:themeFillShade="F2"/>
                </w:tcPr>
                <w:p w14:paraId="28CDAA69" w14:textId="77777777" w:rsidR="00D139FD" w:rsidRPr="00FB192D" w:rsidRDefault="00D139FD" w:rsidP="00FB192D">
                  <w:pPr>
                    <w:spacing w:before="0" w:after="0" w:line="240" w:lineRule="auto"/>
                  </w:pPr>
                  <w:r w:rsidRPr="00FB192D">
                    <w:t>UMi NLOS measured</w:t>
                  </w:r>
                </w:p>
              </w:tc>
              <w:tc>
                <w:tcPr>
                  <w:tcW w:w="1495" w:type="dxa"/>
                  <w:shd w:val="clear" w:color="auto" w:fill="F2F2F2" w:themeFill="background1" w:themeFillShade="F2"/>
                </w:tcPr>
                <w:p w14:paraId="750F55BC" w14:textId="77777777" w:rsidR="00D139FD" w:rsidRPr="00FB192D" w:rsidRDefault="00D139FD" w:rsidP="00FB192D">
                  <w:pPr>
                    <w:spacing w:before="0" w:after="0" w:line="240" w:lineRule="auto"/>
                  </w:pPr>
                  <w:r w:rsidRPr="00FB192D">
                    <w:t>UMi NLOS 38.901</w:t>
                  </w:r>
                </w:p>
              </w:tc>
            </w:tr>
            <w:tr w:rsidR="00FB192D" w:rsidRPr="00FB192D" w14:paraId="36ED0102" w14:textId="77777777" w:rsidTr="00FB192D">
              <w:trPr>
                <w:trHeight w:val="259"/>
              </w:trPr>
              <w:tc>
                <w:tcPr>
                  <w:tcW w:w="1035" w:type="dxa"/>
                  <w:tcBorders>
                    <w:bottom w:val="nil"/>
                  </w:tcBorders>
                  <w:shd w:val="clear" w:color="auto" w:fill="F2F2F2" w:themeFill="background1" w:themeFillShade="F2"/>
                  <w:vAlign w:val="bottom"/>
                </w:tcPr>
                <w:p w14:paraId="0136ADAB" w14:textId="77777777" w:rsidR="00D139FD" w:rsidRPr="00FB192D" w:rsidRDefault="00D139FD" w:rsidP="00FB192D">
                  <w:pPr>
                    <w:spacing w:before="0" w:after="0" w:line="240" w:lineRule="auto"/>
                  </w:pPr>
                  <w:r w:rsidRPr="00FB192D">
                    <w:rPr>
                      <w:color w:val="000000"/>
                      <w:position w:val="1"/>
                    </w:rPr>
                    <w:t>ASD [˚]</w:t>
                  </w:r>
                  <w:r w:rsidRPr="00FB192D">
                    <w:rPr>
                      <w:color w:val="000000"/>
                    </w:rPr>
                    <w:t>​</w:t>
                  </w:r>
                </w:p>
              </w:tc>
              <w:tc>
                <w:tcPr>
                  <w:tcW w:w="803" w:type="dxa"/>
                </w:tcPr>
                <w:p w14:paraId="29B11931"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0A203CC1" w14:textId="77777777" w:rsidR="00D139FD" w:rsidRPr="00FB192D" w:rsidRDefault="00D139FD" w:rsidP="00FB192D">
                  <w:pPr>
                    <w:spacing w:before="0" w:after="0" w:line="240" w:lineRule="auto"/>
                    <w:jc w:val="center"/>
                  </w:pPr>
                  <w:r w:rsidRPr="00FB192D">
                    <w:t>16.6</w:t>
                  </w:r>
                </w:p>
              </w:tc>
              <w:tc>
                <w:tcPr>
                  <w:tcW w:w="1495" w:type="dxa"/>
                  <w:vAlign w:val="center"/>
                </w:tcPr>
                <w:p w14:paraId="11C76FD3" w14:textId="77777777" w:rsidR="00D139FD" w:rsidRPr="00FB192D" w:rsidRDefault="00D139FD" w:rsidP="00FB192D">
                  <w:pPr>
                    <w:spacing w:before="0" w:after="0" w:line="240" w:lineRule="auto"/>
                    <w:jc w:val="center"/>
                  </w:pPr>
                  <w:r w:rsidRPr="00FB192D">
                    <w:t>22.4</w:t>
                  </w:r>
                </w:p>
              </w:tc>
              <w:tc>
                <w:tcPr>
                  <w:tcW w:w="1609" w:type="dxa"/>
                  <w:vAlign w:val="center"/>
                </w:tcPr>
                <w:p w14:paraId="2B19BA39" w14:textId="77777777" w:rsidR="00D139FD" w:rsidRPr="00FB192D" w:rsidRDefault="00D139FD" w:rsidP="00FB192D">
                  <w:pPr>
                    <w:spacing w:before="0" w:after="0" w:line="240" w:lineRule="auto"/>
                    <w:jc w:val="center"/>
                  </w:pPr>
                  <w:r w:rsidRPr="00FB192D">
                    <w:t>22.8</w:t>
                  </w:r>
                </w:p>
              </w:tc>
              <w:tc>
                <w:tcPr>
                  <w:tcW w:w="1495" w:type="dxa"/>
                  <w:vAlign w:val="center"/>
                </w:tcPr>
                <w:p w14:paraId="1509E042" w14:textId="77777777" w:rsidR="00D139FD" w:rsidRPr="00FB192D" w:rsidRDefault="00D139FD" w:rsidP="00FB192D">
                  <w:pPr>
                    <w:spacing w:before="0" w:after="0" w:line="240" w:lineRule="auto"/>
                    <w:jc w:val="center"/>
                  </w:pPr>
                  <w:r w:rsidRPr="00FB192D">
                    <w:t>32.9</w:t>
                  </w:r>
                </w:p>
              </w:tc>
            </w:tr>
            <w:tr w:rsidR="00FB192D" w:rsidRPr="00FB192D" w14:paraId="47DBA409"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3D4C6E53" w14:textId="77777777" w:rsidR="00D139FD" w:rsidRPr="00FB192D" w:rsidRDefault="00D139FD" w:rsidP="00FB192D">
                  <w:pPr>
                    <w:spacing w:before="0" w:after="0" w:line="240" w:lineRule="auto"/>
                    <w:rPr>
                      <w:color w:val="000000"/>
                      <w:position w:val="1"/>
                    </w:rPr>
                  </w:pPr>
                </w:p>
              </w:tc>
              <w:tc>
                <w:tcPr>
                  <w:tcW w:w="803" w:type="dxa"/>
                </w:tcPr>
                <w:p w14:paraId="383137F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33D32C8" w14:textId="77777777" w:rsidR="00D139FD" w:rsidRPr="00FB192D" w:rsidRDefault="00D139FD" w:rsidP="00FB192D">
                  <w:pPr>
                    <w:spacing w:before="0" w:after="0" w:line="240" w:lineRule="auto"/>
                    <w:jc w:val="center"/>
                  </w:pPr>
                  <w:r w:rsidRPr="00FB192D">
                    <w:t>15.8</w:t>
                  </w:r>
                </w:p>
              </w:tc>
              <w:tc>
                <w:tcPr>
                  <w:tcW w:w="1495" w:type="dxa"/>
                  <w:vAlign w:val="center"/>
                </w:tcPr>
                <w:p w14:paraId="6DD20F00" w14:textId="77777777" w:rsidR="00D139FD" w:rsidRPr="00FB192D" w:rsidRDefault="00D139FD" w:rsidP="00FB192D">
                  <w:pPr>
                    <w:spacing w:before="0" w:after="0" w:line="240" w:lineRule="auto"/>
                    <w:jc w:val="center"/>
                  </w:pPr>
                  <w:r w:rsidRPr="00FB192D">
                    <w:t>27.0</w:t>
                  </w:r>
                </w:p>
              </w:tc>
              <w:tc>
                <w:tcPr>
                  <w:tcW w:w="1609" w:type="dxa"/>
                  <w:vAlign w:val="center"/>
                </w:tcPr>
                <w:p w14:paraId="2E9665DE" w14:textId="77777777" w:rsidR="00D139FD" w:rsidRPr="00FB192D" w:rsidRDefault="00D139FD" w:rsidP="00FB192D">
                  <w:pPr>
                    <w:spacing w:before="0" w:after="0" w:line="240" w:lineRule="auto"/>
                    <w:jc w:val="center"/>
                  </w:pPr>
                  <w:r w:rsidRPr="00FB192D">
                    <w:t>19.3</w:t>
                  </w:r>
                </w:p>
              </w:tc>
              <w:tc>
                <w:tcPr>
                  <w:tcW w:w="1495" w:type="dxa"/>
                  <w:vAlign w:val="center"/>
                </w:tcPr>
                <w:p w14:paraId="5ACEBAA8" w14:textId="77777777" w:rsidR="00D139FD" w:rsidRPr="00FB192D" w:rsidRDefault="00D139FD" w:rsidP="00FB192D">
                  <w:pPr>
                    <w:spacing w:before="0" w:after="0" w:line="240" w:lineRule="auto"/>
                    <w:jc w:val="center"/>
                  </w:pPr>
                  <w:r w:rsidRPr="00FB192D">
                    <w:t>44.6</w:t>
                  </w:r>
                </w:p>
              </w:tc>
            </w:tr>
            <w:tr w:rsidR="00FB192D" w:rsidRPr="00FB192D" w14:paraId="5D0C7E71" w14:textId="77777777" w:rsidTr="00FB192D">
              <w:trPr>
                <w:trHeight w:val="259"/>
              </w:trPr>
              <w:tc>
                <w:tcPr>
                  <w:tcW w:w="1035" w:type="dxa"/>
                  <w:tcBorders>
                    <w:bottom w:val="nil"/>
                  </w:tcBorders>
                  <w:shd w:val="clear" w:color="auto" w:fill="F2F2F2" w:themeFill="background1" w:themeFillShade="F2"/>
                  <w:vAlign w:val="bottom"/>
                </w:tcPr>
                <w:p w14:paraId="5030C16A"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3" w:type="dxa"/>
                </w:tcPr>
                <w:p w14:paraId="7978D8AB"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2C1D1E2B" w14:textId="77777777" w:rsidR="00D139FD" w:rsidRPr="00FB192D" w:rsidRDefault="00D139FD" w:rsidP="00FB192D">
                  <w:pPr>
                    <w:spacing w:before="0" w:after="0" w:line="240" w:lineRule="auto"/>
                    <w:jc w:val="center"/>
                  </w:pPr>
                  <w:r w:rsidRPr="00FB192D">
                    <w:t>32.8</w:t>
                  </w:r>
                </w:p>
              </w:tc>
              <w:tc>
                <w:tcPr>
                  <w:tcW w:w="1495" w:type="dxa"/>
                  <w:vAlign w:val="center"/>
                </w:tcPr>
                <w:p w14:paraId="741B2FCF" w14:textId="77777777" w:rsidR="00D139FD" w:rsidRPr="00FB192D" w:rsidRDefault="00D139FD" w:rsidP="00FB192D">
                  <w:pPr>
                    <w:spacing w:before="0" w:after="0" w:line="240" w:lineRule="auto"/>
                    <w:jc w:val="center"/>
                  </w:pPr>
                  <w:r w:rsidRPr="00FB192D">
                    <w:t>55.7</w:t>
                  </w:r>
                </w:p>
              </w:tc>
              <w:tc>
                <w:tcPr>
                  <w:tcW w:w="1609" w:type="dxa"/>
                  <w:vAlign w:val="center"/>
                </w:tcPr>
                <w:p w14:paraId="52061062" w14:textId="77777777" w:rsidR="00D139FD" w:rsidRPr="00FB192D" w:rsidRDefault="00D139FD" w:rsidP="00FB192D">
                  <w:pPr>
                    <w:spacing w:before="0" w:after="0" w:line="240" w:lineRule="auto"/>
                    <w:jc w:val="center"/>
                  </w:pPr>
                  <w:r w:rsidRPr="00FB192D">
                    <w:t>60.2</w:t>
                  </w:r>
                </w:p>
              </w:tc>
              <w:tc>
                <w:tcPr>
                  <w:tcW w:w="1495" w:type="dxa"/>
                  <w:vAlign w:val="center"/>
                </w:tcPr>
                <w:p w14:paraId="4DAF66ED" w14:textId="77777777" w:rsidR="00D139FD" w:rsidRPr="00FB192D" w:rsidRDefault="00D139FD" w:rsidP="00FB192D">
                  <w:pPr>
                    <w:spacing w:before="0" w:after="0" w:line="240" w:lineRule="auto"/>
                    <w:jc w:val="center"/>
                  </w:pPr>
                  <w:r w:rsidRPr="00FB192D">
                    <w:t>73.9</w:t>
                  </w:r>
                </w:p>
              </w:tc>
            </w:tr>
            <w:tr w:rsidR="00FB192D" w:rsidRPr="00FB192D" w14:paraId="2566CFF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435BA7EA" w14:textId="77777777" w:rsidR="00D139FD" w:rsidRPr="00FB192D" w:rsidRDefault="00D139FD" w:rsidP="00FB192D">
                  <w:pPr>
                    <w:spacing w:before="0" w:after="0" w:line="240" w:lineRule="auto"/>
                    <w:rPr>
                      <w:color w:val="000000"/>
                      <w:position w:val="1"/>
                    </w:rPr>
                  </w:pPr>
                </w:p>
              </w:tc>
              <w:tc>
                <w:tcPr>
                  <w:tcW w:w="803" w:type="dxa"/>
                </w:tcPr>
                <w:p w14:paraId="2E45A74E"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4130395F" w14:textId="77777777" w:rsidR="00D139FD" w:rsidRPr="00FB192D" w:rsidRDefault="00D139FD" w:rsidP="00FB192D">
                  <w:pPr>
                    <w:spacing w:before="0" w:after="0" w:line="240" w:lineRule="auto"/>
                    <w:jc w:val="center"/>
                  </w:pPr>
                  <w:r w:rsidRPr="00FB192D">
                    <w:t>16.0</w:t>
                  </w:r>
                </w:p>
              </w:tc>
              <w:tc>
                <w:tcPr>
                  <w:tcW w:w="1495" w:type="dxa"/>
                  <w:vAlign w:val="center"/>
                </w:tcPr>
                <w:p w14:paraId="7215C9C6" w14:textId="77777777" w:rsidR="00D139FD" w:rsidRPr="00FB192D" w:rsidRDefault="00D139FD" w:rsidP="00FB192D">
                  <w:pPr>
                    <w:spacing w:before="0" w:after="0" w:line="240" w:lineRule="auto"/>
                    <w:jc w:val="center"/>
                  </w:pPr>
                  <w:r w:rsidRPr="00FB192D">
                    <w:t>42.6</w:t>
                  </w:r>
                </w:p>
              </w:tc>
              <w:tc>
                <w:tcPr>
                  <w:tcW w:w="1609" w:type="dxa"/>
                  <w:vAlign w:val="center"/>
                </w:tcPr>
                <w:p w14:paraId="48EAB015" w14:textId="77777777" w:rsidR="00D139FD" w:rsidRPr="00FB192D" w:rsidRDefault="00D139FD" w:rsidP="00FB192D">
                  <w:pPr>
                    <w:spacing w:before="0" w:after="0" w:line="240" w:lineRule="auto"/>
                    <w:jc w:val="center"/>
                  </w:pPr>
                  <w:r w:rsidRPr="00FB192D">
                    <w:t>12.6</w:t>
                  </w:r>
                </w:p>
              </w:tc>
              <w:tc>
                <w:tcPr>
                  <w:tcW w:w="1495" w:type="dxa"/>
                  <w:vAlign w:val="center"/>
                </w:tcPr>
                <w:p w14:paraId="6E71F8E8" w14:textId="77777777" w:rsidR="00D139FD" w:rsidRPr="00FB192D" w:rsidRDefault="00D139FD" w:rsidP="00FB192D">
                  <w:pPr>
                    <w:spacing w:before="0" w:after="0" w:line="240" w:lineRule="auto"/>
                    <w:jc w:val="center"/>
                  </w:pPr>
                  <w:r w:rsidRPr="00FB192D">
                    <w:t>71.3</w:t>
                  </w:r>
                </w:p>
              </w:tc>
            </w:tr>
            <w:tr w:rsidR="00FB192D" w:rsidRPr="00FB192D" w14:paraId="59726828" w14:textId="77777777" w:rsidTr="00FB192D">
              <w:trPr>
                <w:trHeight w:val="259"/>
              </w:trPr>
              <w:tc>
                <w:tcPr>
                  <w:tcW w:w="1035" w:type="dxa"/>
                  <w:tcBorders>
                    <w:bottom w:val="nil"/>
                  </w:tcBorders>
                  <w:shd w:val="clear" w:color="auto" w:fill="F2F2F2" w:themeFill="background1" w:themeFillShade="F2"/>
                  <w:vAlign w:val="bottom"/>
                </w:tcPr>
                <w:p w14:paraId="74454850"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3" w:type="dxa"/>
                </w:tcPr>
                <w:p w14:paraId="20F4227F"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50DC184F" w14:textId="77777777" w:rsidR="00D139FD" w:rsidRPr="00FB192D" w:rsidRDefault="00D139FD" w:rsidP="00FB192D">
                  <w:pPr>
                    <w:spacing w:before="0" w:after="0" w:line="240" w:lineRule="auto"/>
                    <w:jc w:val="center"/>
                  </w:pPr>
                  <w:r w:rsidRPr="00FB192D">
                    <w:t>6.8</w:t>
                  </w:r>
                </w:p>
              </w:tc>
              <w:tc>
                <w:tcPr>
                  <w:tcW w:w="1495" w:type="dxa"/>
                  <w:vAlign w:val="center"/>
                </w:tcPr>
                <w:p w14:paraId="269D750E" w14:textId="77777777" w:rsidR="00D139FD" w:rsidRPr="00FB192D" w:rsidRDefault="00D139FD" w:rsidP="00FB192D">
                  <w:pPr>
                    <w:spacing w:before="0" w:after="0" w:line="240" w:lineRule="auto"/>
                    <w:jc w:val="center"/>
                  </w:pPr>
                  <w:r w:rsidRPr="00FB192D">
                    <w:t>-</w:t>
                  </w:r>
                </w:p>
              </w:tc>
              <w:tc>
                <w:tcPr>
                  <w:tcW w:w="1609" w:type="dxa"/>
                  <w:vAlign w:val="center"/>
                </w:tcPr>
                <w:p w14:paraId="01A05236" w14:textId="77777777" w:rsidR="00D139FD" w:rsidRPr="00FB192D" w:rsidRDefault="00D139FD" w:rsidP="00FB192D">
                  <w:pPr>
                    <w:spacing w:before="0" w:after="0" w:line="240" w:lineRule="auto"/>
                    <w:jc w:val="center"/>
                  </w:pPr>
                  <w:r w:rsidRPr="00FB192D">
                    <w:t>7.9</w:t>
                  </w:r>
                </w:p>
              </w:tc>
              <w:tc>
                <w:tcPr>
                  <w:tcW w:w="1495" w:type="dxa"/>
                  <w:vAlign w:val="center"/>
                </w:tcPr>
                <w:p w14:paraId="7E7E96F6" w14:textId="77777777" w:rsidR="00D139FD" w:rsidRPr="00FB192D" w:rsidRDefault="00D139FD" w:rsidP="00FB192D">
                  <w:pPr>
                    <w:spacing w:before="0" w:after="0" w:line="240" w:lineRule="auto"/>
                    <w:jc w:val="center"/>
                  </w:pPr>
                  <w:r w:rsidRPr="00FB192D">
                    <w:t>-</w:t>
                  </w:r>
                </w:p>
              </w:tc>
            </w:tr>
            <w:tr w:rsidR="00FB192D" w:rsidRPr="00FB192D" w14:paraId="6D707159" w14:textId="77777777" w:rsidTr="00FB192D">
              <w:trPr>
                <w:trHeight w:val="259"/>
              </w:trPr>
              <w:tc>
                <w:tcPr>
                  <w:tcW w:w="1035" w:type="dxa"/>
                  <w:tcBorders>
                    <w:top w:val="nil"/>
                    <w:bottom w:val="single" w:sz="4" w:space="0" w:color="auto"/>
                  </w:tcBorders>
                  <w:shd w:val="clear" w:color="auto" w:fill="F2F2F2" w:themeFill="background1" w:themeFillShade="F2"/>
                  <w:vAlign w:val="bottom"/>
                </w:tcPr>
                <w:p w14:paraId="1512B79A" w14:textId="77777777" w:rsidR="00D139FD" w:rsidRPr="00FB192D" w:rsidRDefault="00D139FD" w:rsidP="00FB192D">
                  <w:pPr>
                    <w:spacing w:before="0" w:after="0" w:line="240" w:lineRule="auto"/>
                    <w:rPr>
                      <w:color w:val="000000"/>
                      <w:position w:val="1"/>
                    </w:rPr>
                  </w:pPr>
                </w:p>
              </w:tc>
              <w:tc>
                <w:tcPr>
                  <w:tcW w:w="803" w:type="dxa"/>
                </w:tcPr>
                <w:p w14:paraId="0A1A4619"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2CFFD492" w14:textId="77777777" w:rsidR="00D139FD" w:rsidRPr="00FB192D" w:rsidRDefault="00D139FD" w:rsidP="00FB192D">
                  <w:pPr>
                    <w:spacing w:before="0" w:after="0" w:line="240" w:lineRule="auto"/>
                    <w:jc w:val="center"/>
                  </w:pPr>
                  <w:r w:rsidRPr="00FB192D">
                    <w:t>2.8</w:t>
                  </w:r>
                </w:p>
              </w:tc>
              <w:tc>
                <w:tcPr>
                  <w:tcW w:w="1495" w:type="dxa"/>
                  <w:vAlign w:val="center"/>
                </w:tcPr>
                <w:p w14:paraId="6D8AB450" w14:textId="77777777" w:rsidR="00D139FD" w:rsidRPr="00FB192D" w:rsidRDefault="00D139FD" w:rsidP="00FB192D">
                  <w:pPr>
                    <w:spacing w:before="0" w:after="0" w:line="240" w:lineRule="auto"/>
                    <w:jc w:val="center"/>
                  </w:pPr>
                  <w:r w:rsidRPr="00FB192D">
                    <w:t>-</w:t>
                  </w:r>
                </w:p>
              </w:tc>
              <w:tc>
                <w:tcPr>
                  <w:tcW w:w="1609" w:type="dxa"/>
                  <w:vAlign w:val="center"/>
                </w:tcPr>
                <w:p w14:paraId="7D3441A4" w14:textId="77777777" w:rsidR="00D139FD" w:rsidRPr="00FB192D" w:rsidRDefault="00D139FD" w:rsidP="00FB192D">
                  <w:pPr>
                    <w:spacing w:before="0" w:after="0" w:line="240" w:lineRule="auto"/>
                    <w:jc w:val="center"/>
                  </w:pPr>
                  <w:r w:rsidRPr="00FB192D">
                    <w:t>1.3</w:t>
                  </w:r>
                </w:p>
              </w:tc>
              <w:tc>
                <w:tcPr>
                  <w:tcW w:w="1495" w:type="dxa"/>
                  <w:vAlign w:val="center"/>
                </w:tcPr>
                <w:p w14:paraId="58C73606" w14:textId="77777777" w:rsidR="00D139FD" w:rsidRPr="00FB192D" w:rsidRDefault="00D139FD" w:rsidP="00FB192D">
                  <w:pPr>
                    <w:spacing w:before="0" w:after="0" w:line="240" w:lineRule="auto"/>
                    <w:jc w:val="center"/>
                  </w:pPr>
                  <w:r w:rsidRPr="00FB192D">
                    <w:t>-</w:t>
                  </w:r>
                </w:p>
              </w:tc>
            </w:tr>
            <w:tr w:rsidR="00FB192D" w:rsidRPr="00FB192D" w14:paraId="7677B4F9" w14:textId="77777777" w:rsidTr="00FB192D">
              <w:trPr>
                <w:trHeight w:val="259"/>
              </w:trPr>
              <w:tc>
                <w:tcPr>
                  <w:tcW w:w="1035" w:type="dxa"/>
                  <w:tcBorders>
                    <w:bottom w:val="nil"/>
                  </w:tcBorders>
                  <w:shd w:val="clear" w:color="auto" w:fill="F2F2F2" w:themeFill="background1" w:themeFillShade="F2"/>
                  <w:vAlign w:val="bottom"/>
                </w:tcPr>
                <w:p w14:paraId="0DB95620"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3" w:type="dxa"/>
                </w:tcPr>
                <w:p w14:paraId="1A29C798" w14:textId="77777777" w:rsidR="00D139FD" w:rsidRPr="00FB192D" w:rsidRDefault="00D139FD" w:rsidP="00FB192D">
                  <w:pPr>
                    <w:spacing w:before="0" w:after="0" w:line="240" w:lineRule="auto"/>
                    <w:jc w:val="center"/>
                  </w:pPr>
                  <w:r w:rsidRPr="00FB192D">
                    <w:rPr>
                      <w:rFonts w:eastAsia="Symbol"/>
                    </w:rPr>
                    <w:t>m</w:t>
                  </w:r>
                </w:p>
              </w:tc>
              <w:tc>
                <w:tcPr>
                  <w:tcW w:w="1495" w:type="dxa"/>
                  <w:vAlign w:val="center"/>
                </w:tcPr>
                <w:p w14:paraId="4FDACE03" w14:textId="77777777" w:rsidR="00D139FD" w:rsidRPr="00FB192D" w:rsidRDefault="00D139FD" w:rsidP="00FB192D">
                  <w:pPr>
                    <w:spacing w:before="0" w:after="0" w:line="240" w:lineRule="auto"/>
                    <w:jc w:val="center"/>
                  </w:pPr>
                  <w:r w:rsidRPr="00FB192D">
                    <w:t>13.5</w:t>
                  </w:r>
                </w:p>
              </w:tc>
              <w:tc>
                <w:tcPr>
                  <w:tcW w:w="1495" w:type="dxa"/>
                  <w:vAlign w:val="center"/>
                </w:tcPr>
                <w:p w14:paraId="181E20FC" w14:textId="77777777" w:rsidR="00D139FD" w:rsidRPr="00FB192D" w:rsidRDefault="00D139FD" w:rsidP="00FB192D">
                  <w:pPr>
                    <w:spacing w:before="0" w:after="0" w:line="240" w:lineRule="auto"/>
                    <w:jc w:val="center"/>
                  </w:pPr>
                  <w:r w:rsidRPr="00FB192D">
                    <w:t>5.3</w:t>
                  </w:r>
                </w:p>
              </w:tc>
              <w:tc>
                <w:tcPr>
                  <w:tcW w:w="1609" w:type="dxa"/>
                  <w:vAlign w:val="center"/>
                </w:tcPr>
                <w:p w14:paraId="56E4197F" w14:textId="77777777" w:rsidR="00D139FD" w:rsidRPr="00FB192D" w:rsidRDefault="00D139FD" w:rsidP="00FB192D">
                  <w:pPr>
                    <w:spacing w:before="0" w:after="0" w:line="240" w:lineRule="auto"/>
                    <w:jc w:val="center"/>
                  </w:pPr>
                  <w:r w:rsidRPr="00FB192D">
                    <w:t>12.6</w:t>
                  </w:r>
                </w:p>
              </w:tc>
              <w:tc>
                <w:tcPr>
                  <w:tcW w:w="1495" w:type="dxa"/>
                  <w:vAlign w:val="center"/>
                </w:tcPr>
                <w:p w14:paraId="07B2EE96" w14:textId="77777777" w:rsidR="00D139FD" w:rsidRPr="00FB192D" w:rsidRDefault="00D139FD" w:rsidP="00FB192D">
                  <w:pPr>
                    <w:spacing w:before="0" w:after="0" w:line="240" w:lineRule="auto"/>
                    <w:jc w:val="center"/>
                  </w:pPr>
                  <w:r w:rsidRPr="00FB192D">
                    <w:t>10.2</w:t>
                  </w:r>
                </w:p>
              </w:tc>
            </w:tr>
            <w:tr w:rsidR="00FB192D" w:rsidRPr="00FB192D" w14:paraId="08A6C134" w14:textId="77777777" w:rsidTr="00FB192D">
              <w:trPr>
                <w:trHeight w:val="270"/>
              </w:trPr>
              <w:tc>
                <w:tcPr>
                  <w:tcW w:w="1035" w:type="dxa"/>
                  <w:tcBorders>
                    <w:top w:val="nil"/>
                    <w:bottom w:val="single" w:sz="4" w:space="0" w:color="auto"/>
                  </w:tcBorders>
                  <w:shd w:val="clear" w:color="auto" w:fill="F2F2F2" w:themeFill="background1" w:themeFillShade="F2"/>
                  <w:vAlign w:val="bottom"/>
                </w:tcPr>
                <w:p w14:paraId="6966B568" w14:textId="77777777" w:rsidR="00D139FD" w:rsidRPr="00FB192D" w:rsidRDefault="00D139FD" w:rsidP="00FB192D">
                  <w:pPr>
                    <w:spacing w:before="0" w:after="0" w:line="240" w:lineRule="auto"/>
                    <w:rPr>
                      <w:color w:val="000000"/>
                      <w:position w:val="1"/>
                    </w:rPr>
                  </w:pPr>
                </w:p>
              </w:tc>
              <w:tc>
                <w:tcPr>
                  <w:tcW w:w="803" w:type="dxa"/>
                </w:tcPr>
                <w:p w14:paraId="244A47DA" w14:textId="77777777" w:rsidR="00D139FD" w:rsidRPr="00FB192D" w:rsidRDefault="00D139FD" w:rsidP="00FB192D">
                  <w:pPr>
                    <w:spacing w:before="0" w:after="0" w:line="240" w:lineRule="auto"/>
                    <w:jc w:val="center"/>
                  </w:pPr>
                  <w:r w:rsidRPr="00FB192D">
                    <w:rPr>
                      <w:rFonts w:eastAsia="Symbol"/>
                    </w:rPr>
                    <w:t>s</w:t>
                  </w:r>
                </w:p>
              </w:tc>
              <w:tc>
                <w:tcPr>
                  <w:tcW w:w="1495" w:type="dxa"/>
                  <w:vAlign w:val="center"/>
                </w:tcPr>
                <w:p w14:paraId="50B32D58" w14:textId="77777777" w:rsidR="00D139FD" w:rsidRPr="00FB192D" w:rsidRDefault="00D139FD" w:rsidP="00FB192D">
                  <w:pPr>
                    <w:spacing w:before="0" w:after="0" w:line="240" w:lineRule="auto"/>
                    <w:jc w:val="center"/>
                  </w:pPr>
                  <w:r w:rsidRPr="00FB192D">
                    <w:t>3.2</w:t>
                  </w:r>
                </w:p>
              </w:tc>
              <w:tc>
                <w:tcPr>
                  <w:tcW w:w="1495" w:type="dxa"/>
                  <w:vAlign w:val="center"/>
                </w:tcPr>
                <w:p w14:paraId="04DF56D3" w14:textId="77777777" w:rsidR="00D139FD" w:rsidRPr="00FB192D" w:rsidRDefault="00D139FD" w:rsidP="00FB192D">
                  <w:pPr>
                    <w:spacing w:before="0" w:after="0" w:line="240" w:lineRule="auto"/>
                    <w:jc w:val="center"/>
                  </w:pPr>
                  <w:r w:rsidRPr="00FB192D">
                    <w:t>4.1</w:t>
                  </w:r>
                </w:p>
              </w:tc>
              <w:tc>
                <w:tcPr>
                  <w:tcW w:w="1609" w:type="dxa"/>
                  <w:vAlign w:val="center"/>
                </w:tcPr>
                <w:p w14:paraId="07128591" w14:textId="77777777" w:rsidR="00D139FD" w:rsidRPr="00FB192D" w:rsidRDefault="00D139FD" w:rsidP="00FB192D">
                  <w:pPr>
                    <w:spacing w:before="0" w:after="0" w:line="240" w:lineRule="auto"/>
                    <w:jc w:val="center"/>
                  </w:pPr>
                  <w:r w:rsidRPr="00FB192D">
                    <w:t>3.8</w:t>
                  </w:r>
                </w:p>
              </w:tc>
              <w:tc>
                <w:tcPr>
                  <w:tcW w:w="1495" w:type="dxa"/>
                  <w:vAlign w:val="center"/>
                </w:tcPr>
                <w:p w14:paraId="6C9AC5E5" w14:textId="77777777" w:rsidR="00D139FD" w:rsidRPr="00FB192D" w:rsidRDefault="00D139FD" w:rsidP="00FB192D">
                  <w:pPr>
                    <w:spacing w:before="0" w:after="0" w:line="240" w:lineRule="auto"/>
                    <w:jc w:val="center"/>
                  </w:pPr>
                  <w:r w:rsidRPr="00FB192D">
                    <w:t>9.3</w:t>
                  </w:r>
                </w:p>
              </w:tc>
            </w:tr>
          </w:tbl>
          <w:p w14:paraId="73070824" w14:textId="77777777" w:rsidR="00D139FD" w:rsidRPr="00FB192D" w:rsidRDefault="00D139FD" w:rsidP="00FB192D">
            <w:pPr>
              <w:spacing w:before="0" w:after="0" w:line="240" w:lineRule="auto"/>
            </w:pPr>
          </w:p>
          <w:p w14:paraId="46944AEF" w14:textId="7459F984" w:rsidR="00D139FD" w:rsidRPr="00FB192D" w:rsidRDefault="00D139FD" w:rsidP="00FB192D">
            <w:pPr>
              <w:pStyle w:val="Caption"/>
              <w:spacing w:before="0" w:after="0" w:line="240" w:lineRule="auto"/>
              <w:rPr>
                <w:b w:val="0"/>
                <w:bCs w:val="0"/>
                <w:sz w:val="20"/>
                <w:szCs w:val="20"/>
                <w:lang w:val="en-GB"/>
              </w:rPr>
            </w:pPr>
            <w:r w:rsidRPr="00FB192D">
              <w:rPr>
                <w:b w:val="0"/>
                <w:bCs w:val="0"/>
                <w:sz w:val="20"/>
                <w:szCs w:val="20"/>
                <w:lang w:val="en-GB"/>
              </w:rPr>
              <w:t xml:space="preserve">Table </w:t>
            </w:r>
            <w:r w:rsidR="00FB192D">
              <w:rPr>
                <w:b w:val="0"/>
                <w:bCs w:val="0"/>
                <w:sz w:val="20"/>
                <w:szCs w:val="20"/>
                <w:lang w:val="en-GB"/>
              </w:rPr>
              <w:t>5</w:t>
            </w:r>
            <w:r w:rsidRPr="00FB192D">
              <w:rPr>
                <w:b w:val="0"/>
                <w:bCs w:val="0"/>
                <w:sz w:val="20"/>
                <w:szCs w:val="20"/>
                <w:lang w:val="en-GB"/>
              </w:rPr>
              <w:t xml:space="preserve">. Large scale parameter comparison between measured Indoor values in </w:t>
            </w:r>
            <w:r w:rsidRPr="00FB192D">
              <w:rPr>
                <w:b w:val="0"/>
                <w:bCs w:val="0"/>
                <w:sz w:val="20"/>
                <w:szCs w:val="20"/>
              </w:rPr>
              <w:fldChar w:fldCharType="begin"/>
            </w:r>
            <w:r w:rsidRPr="00FB192D">
              <w:rPr>
                <w:b w:val="0"/>
                <w:bCs w:val="0"/>
                <w:sz w:val="20"/>
                <w:szCs w:val="20"/>
              </w:rPr>
              <w:instrText xml:space="preserve"> REF _Ref171496565 \n \h </w:instrText>
            </w:r>
            <w:r w:rsidR="00FB192D" w:rsidRPr="00FB192D">
              <w:rPr>
                <w:b w:val="0"/>
                <w:bCs w:val="0"/>
                <w:sz w:val="20"/>
                <w:szCs w:val="20"/>
              </w:rPr>
              <w:instrText xml:space="preserve"> \* MERGEFORMAT </w:instrText>
            </w:r>
            <w:r w:rsidRPr="00FB192D">
              <w:rPr>
                <w:b w:val="0"/>
                <w:bCs w:val="0"/>
                <w:sz w:val="20"/>
                <w:szCs w:val="20"/>
              </w:rPr>
            </w:r>
            <w:r w:rsidRPr="00FB192D">
              <w:rPr>
                <w:b w:val="0"/>
                <w:bCs w:val="0"/>
                <w:sz w:val="20"/>
                <w:szCs w:val="20"/>
              </w:rPr>
              <w:fldChar w:fldCharType="separate"/>
            </w:r>
            <w:r w:rsidRPr="00FB192D">
              <w:rPr>
                <w:b w:val="0"/>
                <w:bCs w:val="0"/>
                <w:sz w:val="20"/>
                <w:szCs w:val="20"/>
              </w:rPr>
              <w:t>[4]</w:t>
            </w:r>
            <w:r w:rsidRPr="00FB192D">
              <w:rPr>
                <w:b w:val="0"/>
                <w:bCs w:val="0"/>
                <w:sz w:val="20"/>
                <w:szCs w:val="20"/>
              </w:rPr>
              <w:fldChar w:fldCharType="end"/>
            </w:r>
            <w:r w:rsidRPr="00FB192D">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FB192D" w:rsidRPr="00FB192D" w14:paraId="2219045C" w14:textId="77777777" w:rsidTr="00FB192D">
              <w:trPr>
                <w:trHeight w:val="476"/>
              </w:trPr>
              <w:tc>
                <w:tcPr>
                  <w:tcW w:w="1033" w:type="dxa"/>
                  <w:tcBorders>
                    <w:top w:val="nil"/>
                    <w:left w:val="nil"/>
                    <w:bottom w:val="single" w:sz="4" w:space="0" w:color="auto"/>
                    <w:right w:val="nil"/>
                  </w:tcBorders>
                </w:tcPr>
                <w:p w14:paraId="420B9BF3" w14:textId="77777777" w:rsidR="00D139FD" w:rsidRPr="00FB192D" w:rsidRDefault="00D139FD" w:rsidP="00FB192D">
                  <w:pPr>
                    <w:spacing w:before="0" w:after="0" w:line="240" w:lineRule="auto"/>
                  </w:pPr>
                </w:p>
              </w:tc>
              <w:tc>
                <w:tcPr>
                  <w:tcW w:w="802" w:type="dxa"/>
                  <w:tcBorders>
                    <w:top w:val="nil"/>
                    <w:left w:val="nil"/>
                  </w:tcBorders>
                  <w:shd w:val="clear" w:color="auto" w:fill="FFFFFF" w:themeFill="background1"/>
                </w:tcPr>
                <w:p w14:paraId="526A8D0C" w14:textId="77777777" w:rsidR="00D139FD" w:rsidRPr="00FB192D" w:rsidRDefault="00D139FD" w:rsidP="00FB192D">
                  <w:pPr>
                    <w:spacing w:before="0" w:after="0" w:line="240" w:lineRule="auto"/>
                  </w:pPr>
                </w:p>
              </w:tc>
              <w:tc>
                <w:tcPr>
                  <w:tcW w:w="1492" w:type="dxa"/>
                  <w:shd w:val="clear" w:color="auto" w:fill="F2F2F2" w:themeFill="background1" w:themeFillShade="F2"/>
                </w:tcPr>
                <w:p w14:paraId="5CB1E20B" w14:textId="77777777" w:rsidR="00D139FD" w:rsidRPr="00FB192D" w:rsidRDefault="00D139FD" w:rsidP="00FB192D">
                  <w:pPr>
                    <w:spacing w:before="0" w:after="0" w:line="240" w:lineRule="auto"/>
                  </w:pPr>
                  <w:r w:rsidRPr="00FB192D">
                    <w:t>Indoor LOS measured</w:t>
                  </w:r>
                </w:p>
              </w:tc>
              <w:tc>
                <w:tcPr>
                  <w:tcW w:w="1492" w:type="dxa"/>
                  <w:shd w:val="clear" w:color="auto" w:fill="F2F2F2" w:themeFill="background1" w:themeFillShade="F2"/>
                </w:tcPr>
                <w:p w14:paraId="2F39B449" w14:textId="77777777" w:rsidR="00D139FD" w:rsidRPr="00FB192D" w:rsidRDefault="00D139FD" w:rsidP="00FB192D">
                  <w:pPr>
                    <w:spacing w:before="0" w:after="0" w:line="240" w:lineRule="auto"/>
                  </w:pPr>
                  <w:r w:rsidRPr="00FB192D">
                    <w:t>Indoor LOS 38.901</w:t>
                  </w:r>
                </w:p>
              </w:tc>
              <w:tc>
                <w:tcPr>
                  <w:tcW w:w="1606" w:type="dxa"/>
                  <w:shd w:val="clear" w:color="auto" w:fill="F2F2F2" w:themeFill="background1" w:themeFillShade="F2"/>
                </w:tcPr>
                <w:p w14:paraId="53C62AC3" w14:textId="77777777" w:rsidR="00D139FD" w:rsidRPr="00FB192D" w:rsidRDefault="00D139FD" w:rsidP="00FB192D">
                  <w:pPr>
                    <w:spacing w:before="0" w:after="0" w:line="240" w:lineRule="auto"/>
                  </w:pPr>
                  <w:r w:rsidRPr="00FB192D">
                    <w:t>Indoor NLOS measured</w:t>
                  </w:r>
                </w:p>
              </w:tc>
              <w:tc>
                <w:tcPr>
                  <w:tcW w:w="1492" w:type="dxa"/>
                  <w:shd w:val="clear" w:color="auto" w:fill="F2F2F2" w:themeFill="background1" w:themeFillShade="F2"/>
                </w:tcPr>
                <w:p w14:paraId="7463574C" w14:textId="77777777" w:rsidR="00D139FD" w:rsidRPr="00FB192D" w:rsidRDefault="00D139FD" w:rsidP="00FB192D">
                  <w:pPr>
                    <w:spacing w:before="0" w:after="0" w:line="240" w:lineRule="auto"/>
                  </w:pPr>
                  <w:r w:rsidRPr="00FB192D">
                    <w:t>Indoor NLOS 38.901</w:t>
                  </w:r>
                </w:p>
              </w:tc>
            </w:tr>
            <w:tr w:rsidR="00FB192D" w:rsidRPr="00FB192D" w14:paraId="05EAC51B" w14:textId="77777777" w:rsidTr="00FB192D">
              <w:trPr>
                <w:trHeight w:val="237"/>
              </w:trPr>
              <w:tc>
                <w:tcPr>
                  <w:tcW w:w="1033" w:type="dxa"/>
                  <w:tcBorders>
                    <w:bottom w:val="nil"/>
                  </w:tcBorders>
                  <w:shd w:val="clear" w:color="auto" w:fill="F2F2F2" w:themeFill="background1" w:themeFillShade="F2"/>
                  <w:vAlign w:val="bottom"/>
                </w:tcPr>
                <w:p w14:paraId="26FE06EE" w14:textId="77777777" w:rsidR="00D139FD" w:rsidRPr="00FB192D" w:rsidRDefault="00D139FD" w:rsidP="00FB192D">
                  <w:pPr>
                    <w:spacing w:before="0" w:after="0" w:line="240" w:lineRule="auto"/>
                  </w:pPr>
                  <w:r w:rsidRPr="00FB192D">
                    <w:rPr>
                      <w:color w:val="000000"/>
                      <w:position w:val="1"/>
                    </w:rPr>
                    <w:lastRenderedPageBreak/>
                    <w:t>ASD [˚]</w:t>
                  </w:r>
                  <w:r w:rsidRPr="00FB192D">
                    <w:rPr>
                      <w:color w:val="000000"/>
                    </w:rPr>
                    <w:t>​</w:t>
                  </w:r>
                </w:p>
              </w:tc>
              <w:tc>
                <w:tcPr>
                  <w:tcW w:w="802" w:type="dxa"/>
                </w:tcPr>
                <w:p w14:paraId="7A5C9021"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4C12409E" w14:textId="77777777" w:rsidR="00D139FD" w:rsidRPr="00FB192D" w:rsidRDefault="00D139FD" w:rsidP="00FB192D">
                  <w:pPr>
                    <w:spacing w:before="0" w:after="0" w:line="240" w:lineRule="auto"/>
                    <w:jc w:val="center"/>
                  </w:pPr>
                  <w:r w:rsidRPr="00FB192D">
                    <w:t>8.3</w:t>
                  </w:r>
                </w:p>
              </w:tc>
              <w:tc>
                <w:tcPr>
                  <w:tcW w:w="1492" w:type="dxa"/>
                  <w:vAlign w:val="center"/>
                </w:tcPr>
                <w:p w14:paraId="7345C656" w14:textId="77777777" w:rsidR="00D139FD" w:rsidRPr="00FB192D" w:rsidRDefault="00D139FD" w:rsidP="00FB192D">
                  <w:pPr>
                    <w:spacing w:before="0" w:after="0" w:line="240" w:lineRule="auto"/>
                    <w:jc w:val="center"/>
                  </w:pPr>
                  <w:r w:rsidRPr="00FB192D">
                    <w:t>43.4</w:t>
                  </w:r>
                </w:p>
              </w:tc>
              <w:tc>
                <w:tcPr>
                  <w:tcW w:w="1606" w:type="dxa"/>
                  <w:vAlign w:val="center"/>
                </w:tcPr>
                <w:p w14:paraId="56D6C262" w14:textId="77777777" w:rsidR="00D139FD" w:rsidRPr="00FB192D" w:rsidRDefault="00D139FD" w:rsidP="00FB192D">
                  <w:pPr>
                    <w:spacing w:before="0" w:after="0" w:line="240" w:lineRule="auto"/>
                    <w:jc w:val="center"/>
                  </w:pPr>
                  <w:r w:rsidRPr="00FB192D">
                    <w:t>24.0</w:t>
                  </w:r>
                </w:p>
              </w:tc>
              <w:tc>
                <w:tcPr>
                  <w:tcW w:w="1492" w:type="dxa"/>
                  <w:vAlign w:val="center"/>
                </w:tcPr>
                <w:p w14:paraId="07EC0E3C" w14:textId="77777777" w:rsidR="00D139FD" w:rsidRPr="00FB192D" w:rsidRDefault="00D139FD" w:rsidP="00FB192D">
                  <w:pPr>
                    <w:spacing w:before="0" w:after="0" w:line="240" w:lineRule="auto"/>
                    <w:jc w:val="center"/>
                  </w:pPr>
                  <w:r w:rsidRPr="00FB192D">
                    <w:t>49.2</w:t>
                  </w:r>
                </w:p>
              </w:tc>
            </w:tr>
            <w:tr w:rsidR="00FB192D" w:rsidRPr="00FB192D" w14:paraId="21EA8961"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1A983DDB" w14:textId="77777777" w:rsidR="00D139FD" w:rsidRPr="00FB192D" w:rsidRDefault="00D139FD" w:rsidP="00FB192D">
                  <w:pPr>
                    <w:spacing w:before="0" w:after="0" w:line="240" w:lineRule="auto"/>
                    <w:rPr>
                      <w:color w:val="000000"/>
                      <w:position w:val="1"/>
                    </w:rPr>
                  </w:pPr>
                </w:p>
              </w:tc>
              <w:tc>
                <w:tcPr>
                  <w:tcW w:w="802" w:type="dxa"/>
                </w:tcPr>
                <w:p w14:paraId="5D89B201"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067EBA17" w14:textId="77777777" w:rsidR="00D139FD" w:rsidRPr="00FB192D" w:rsidRDefault="00D139FD" w:rsidP="00FB192D">
                  <w:pPr>
                    <w:spacing w:before="0" w:after="0" w:line="240" w:lineRule="auto"/>
                    <w:jc w:val="center"/>
                  </w:pPr>
                  <w:r w:rsidRPr="00FB192D">
                    <w:t>4.8</w:t>
                  </w:r>
                </w:p>
              </w:tc>
              <w:tc>
                <w:tcPr>
                  <w:tcW w:w="1492" w:type="dxa"/>
                  <w:vAlign w:val="center"/>
                </w:tcPr>
                <w:p w14:paraId="46B5C325" w14:textId="77777777" w:rsidR="00D139FD" w:rsidRPr="00FB192D" w:rsidRDefault="00D139FD" w:rsidP="00FB192D">
                  <w:pPr>
                    <w:spacing w:before="0" w:after="0" w:line="240" w:lineRule="auto"/>
                    <w:jc w:val="center"/>
                  </w:pPr>
                  <w:r w:rsidRPr="00FB192D">
                    <w:t>18.8</w:t>
                  </w:r>
                </w:p>
              </w:tc>
              <w:tc>
                <w:tcPr>
                  <w:tcW w:w="1606" w:type="dxa"/>
                  <w:vAlign w:val="center"/>
                </w:tcPr>
                <w:p w14:paraId="460C4486" w14:textId="77777777" w:rsidR="00D139FD" w:rsidRPr="00FB192D" w:rsidRDefault="00D139FD" w:rsidP="00FB192D">
                  <w:pPr>
                    <w:spacing w:before="0" w:after="0" w:line="240" w:lineRule="auto"/>
                    <w:jc w:val="center"/>
                  </w:pPr>
                  <w:r w:rsidRPr="00FB192D">
                    <w:t>13.7</w:t>
                  </w:r>
                </w:p>
              </w:tc>
              <w:tc>
                <w:tcPr>
                  <w:tcW w:w="1492" w:type="dxa"/>
                  <w:vAlign w:val="center"/>
                </w:tcPr>
                <w:p w14:paraId="5FAD999A" w14:textId="77777777" w:rsidR="00D139FD" w:rsidRPr="00FB192D" w:rsidRDefault="00D139FD" w:rsidP="00FB192D">
                  <w:pPr>
                    <w:spacing w:before="0" w:after="0" w:line="240" w:lineRule="auto"/>
                    <w:jc w:val="center"/>
                  </w:pPr>
                  <w:r w:rsidRPr="00FB192D">
                    <w:t>30.9</w:t>
                  </w:r>
                </w:p>
              </w:tc>
            </w:tr>
            <w:tr w:rsidR="00FB192D" w:rsidRPr="00FB192D" w14:paraId="21DD5C90" w14:textId="77777777" w:rsidTr="00FB192D">
              <w:trPr>
                <w:trHeight w:val="247"/>
              </w:trPr>
              <w:tc>
                <w:tcPr>
                  <w:tcW w:w="1033" w:type="dxa"/>
                  <w:tcBorders>
                    <w:bottom w:val="nil"/>
                  </w:tcBorders>
                  <w:shd w:val="clear" w:color="auto" w:fill="F2F2F2" w:themeFill="background1" w:themeFillShade="F2"/>
                  <w:vAlign w:val="bottom"/>
                </w:tcPr>
                <w:p w14:paraId="3DA51F50" w14:textId="77777777" w:rsidR="00D139FD" w:rsidRPr="00FB192D" w:rsidRDefault="00D139FD" w:rsidP="00FB192D">
                  <w:pPr>
                    <w:spacing w:before="0" w:after="0" w:line="240" w:lineRule="auto"/>
                  </w:pPr>
                  <w:r w:rsidRPr="00FB192D">
                    <w:rPr>
                      <w:color w:val="000000"/>
                      <w:position w:val="1"/>
                    </w:rPr>
                    <w:t>ASA [˚]</w:t>
                  </w:r>
                  <w:r w:rsidRPr="00FB192D">
                    <w:rPr>
                      <w:color w:val="000000"/>
                    </w:rPr>
                    <w:t>​</w:t>
                  </w:r>
                </w:p>
              </w:tc>
              <w:tc>
                <w:tcPr>
                  <w:tcW w:w="802" w:type="dxa"/>
                </w:tcPr>
                <w:p w14:paraId="02AF0813"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0FD5635F" w14:textId="77777777" w:rsidR="00D139FD" w:rsidRPr="00FB192D" w:rsidRDefault="00D139FD" w:rsidP="00FB192D">
                  <w:pPr>
                    <w:spacing w:before="0" w:after="0" w:line="240" w:lineRule="auto"/>
                    <w:jc w:val="center"/>
                  </w:pPr>
                  <w:r w:rsidRPr="00FB192D">
                    <w:t>28.4</w:t>
                  </w:r>
                </w:p>
              </w:tc>
              <w:tc>
                <w:tcPr>
                  <w:tcW w:w="1492" w:type="dxa"/>
                  <w:vAlign w:val="center"/>
                </w:tcPr>
                <w:p w14:paraId="0851FC46" w14:textId="77777777" w:rsidR="00D139FD" w:rsidRPr="00FB192D" w:rsidRDefault="00D139FD" w:rsidP="00FB192D">
                  <w:pPr>
                    <w:spacing w:before="0" w:after="0" w:line="240" w:lineRule="auto"/>
                    <w:jc w:val="center"/>
                  </w:pPr>
                  <w:r w:rsidRPr="00FB192D">
                    <w:t>44.8</w:t>
                  </w:r>
                </w:p>
              </w:tc>
              <w:tc>
                <w:tcPr>
                  <w:tcW w:w="1606" w:type="dxa"/>
                  <w:vAlign w:val="center"/>
                </w:tcPr>
                <w:p w14:paraId="4C47BBDB" w14:textId="77777777" w:rsidR="00D139FD" w:rsidRPr="00FB192D" w:rsidRDefault="00D139FD" w:rsidP="00FB192D">
                  <w:pPr>
                    <w:spacing w:before="0" w:after="0" w:line="240" w:lineRule="auto"/>
                    <w:jc w:val="center"/>
                  </w:pPr>
                  <w:r w:rsidRPr="00FB192D">
                    <w:t>47.6</w:t>
                  </w:r>
                </w:p>
              </w:tc>
              <w:tc>
                <w:tcPr>
                  <w:tcW w:w="1492" w:type="dxa"/>
                  <w:vAlign w:val="center"/>
                </w:tcPr>
                <w:p w14:paraId="76FEA3C3" w14:textId="77777777" w:rsidR="00D139FD" w:rsidRPr="00FB192D" w:rsidRDefault="00D139FD" w:rsidP="00FB192D">
                  <w:pPr>
                    <w:spacing w:before="0" w:after="0" w:line="240" w:lineRule="auto"/>
                    <w:jc w:val="center"/>
                  </w:pPr>
                  <w:r w:rsidRPr="00FB192D">
                    <w:t>61.3</w:t>
                  </w:r>
                </w:p>
              </w:tc>
            </w:tr>
            <w:tr w:rsidR="00FB192D" w:rsidRPr="00FB192D" w14:paraId="7E56E374"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4434C95E" w14:textId="77777777" w:rsidR="00D139FD" w:rsidRPr="00FB192D" w:rsidRDefault="00D139FD" w:rsidP="00FB192D">
                  <w:pPr>
                    <w:spacing w:before="0" w:after="0" w:line="240" w:lineRule="auto"/>
                    <w:rPr>
                      <w:color w:val="000000"/>
                      <w:position w:val="1"/>
                    </w:rPr>
                  </w:pPr>
                </w:p>
              </w:tc>
              <w:tc>
                <w:tcPr>
                  <w:tcW w:w="802" w:type="dxa"/>
                </w:tcPr>
                <w:p w14:paraId="381DF8CF"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0DEF8FC" w14:textId="77777777" w:rsidR="00D139FD" w:rsidRPr="00FB192D" w:rsidRDefault="00D139FD" w:rsidP="00FB192D">
                  <w:pPr>
                    <w:spacing w:before="0" w:after="0" w:line="240" w:lineRule="auto"/>
                    <w:jc w:val="center"/>
                  </w:pPr>
                  <w:r w:rsidRPr="00FB192D">
                    <w:t>7.3</w:t>
                  </w:r>
                </w:p>
              </w:tc>
              <w:tc>
                <w:tcPr>
                  <w:tcW w:w="1492" w:type="dxa"/>
                  <w:vAlign w:val="center"/>
                </w:tcPr>
                <w:p w14:paraId="3502C8F1" w14:textId="77777777" w:rsidR="00D139FD" w:rsidRPr="00FB192D" w:rsidRDefault="00D139FD" w:rsidP="00FB192D">
                  <w:pPr>
                    <w:spacing w:before="0" w:after="0" w:line="240" w:lineRule="auto"/>
                    <w:jc w:val="center"/>
                  </w:pPr>
                  <w:r w:rsidRPr="00FB192D">
                    <w:t>27.3</w:t>
                  </w:r>
                </w:p>
              </w:tc>
              <w:tc>
                <w:tcPr>
                  <w:tcW w:w="1606" w:type="dxa"/>
                  <w:vAlign w:val="center"/>
                </w:tcPr>
                <w:p w14:paraId="46E3A6E2" w14:textId="77777777" w:rsidR="00D139FD" w:rsidRPr="00FB192D" w:rsidRDefault="00D139FD" w:rsidP="00FB192D">
                  <w:pPr>
                    <w:spacing w:before="0" w:after="0" w:line="240" w:lineRule="auto"/>
                    <w:jc w:val="center"/>
                  </w:pPr>
                  <w:r w:rsidRPr="00FB192D">
                    <w:t>20.6</w:t>
                  </w:r>
                </w:p>
              </w:tc>
              <w:tc>
                <w:tcPr>
                  <w:tcW w:w="1492" w:type="dxa"/>
                  <w:vAlign w:val="center"/>
                </w:tcPr>
                <w:p w14:paraId="26860412" w14:textId="77777777" w:rsidR="00D139FD" w:rsidRPr="00FB192D" w:rsidRDefault="00D139FD" w:rsidP="00FB192D">
                  <w:pPr>
                    <w:spacing w:before="0" w:after="0" w:line="240" w:lineRule="auto"/>
                    <w:jc w:val="center"/>
                  </w:pPr>
                  <w:r w:rsidRPr="00FB192D">
                    <w:t>27.3</w:t>
                  </w:r>
                </w:p>
              </w:tc>
            </w:tr>
            <w:tr w:rsidR="00FB192D" w:rsidRPr="00FB192D" w14:paraId="1C0E681F" w14:textId="77777777" w:rsidTr="006E2A5B">
              <w:trPr>
                <w:trHeight w:val="287"/>
              </w:trPr>
              <w:tc>
                <w:tcPr>
                  <w:tcW w:w="1033" w:type="dxa"/>
                  <w:tcBorders>
                    <w:bottom w:val="nil"/>
                  </w:tcBorders>
                  <w:shd w:val="clear" w:color="auto" w:fill="F2F2F2" w:themeFill="background1" w:themeFillShade="F2"/>
                  <w:vAlign w:val="bottom"/>
                </w:tcPr>
                <w:p w14:paraId="6660CCD4" w14:textId="77777777" w:rsidR="00D139FD" w:rsidRPr="00FB192D" w:rsidRDefault="00D139FD" w:rsidP="00FB192D">
                  <w:pPr>
                    <w:spacing w:before="0" w:after="0" w:line="240" w:lineRule="auto"/>
                  </w:pPr>
                  <w:r w:rsidRPr="00FB192D">
                    <w:rPr>
                      <w:color w:val="000000"/>
                      <w:position w:val="1"/>
                    </w:rPr>
                    <w:t>ZSD [˚]</w:t>
                  </w:r>
                  <w:r w:rsidRPr="00FB192D">
                    <w:rPr>
                      <w:color w:val="000000"/>
                    </w:rPr>
                    <w:t>​</w:t>
                  </w:r>
                </w:p>
              </w:tc>
              <w:tc>
                <w:tcPr>
                  <w:tcW w:w="802" w:type="dxa"/>
                </w:tcPr>
                <w:p w14:paraId="2A9ECC3D"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290E173B" w14:textId="77777777" w:rsidR="00D139FD" w:rsidRPr="00FB192D" w:rsidRDefault="00D139FD" w:rsidP="00FB192D">
                  <w:pPr>
                    <w:spacing w:before="0" w:after="0" w:line="240" w:lineRule="auto"/>
                    <w:jc w:val="center"/>
                  </w:pPr>
                  <w:r w:rsidRPr="00FB192D">
                    <w:t>10.5</w:t>
                  </w:r>
                </w:p>
              </w:tc>
              <w:tc>
                <w:tcPr>
                  <w:tcW w:w="1492" w:type="dxa"/>
                  <w:vAlign w:val="center"/>
                </w:tcPr>
                <w:p w14:paraId="1C9DE876" w14:textId="77777777" w:rsidR="00D139FD" w:rsidRPr="00FB192D" w:rsidRDefault="00D139FD" w:rsidP="00FB192D">
                  <w:pPr>
                    <w:spacing w:before="0" w:after="0" w:line="240" w:lineRule="auto"/>
                    <w:jc w:val="center"/>
                  </w:pPr>
                  <w:r w:rsidRPr="00FB192D">
                    <w:t>-</w:t>
                  </w:r>
                </w:p>
              </w:tc>
              <w:tc>
                <w:tcPr>
                  <w:tcW w:w="1606" w:type="dxa"/>
                  <w:vAlign w:val="center"/>
                </w:tcPr>
                <w:p w14:paraId="70EBA8EB" w14:textId="77777777" w:rsidR="00D139FD" w:rsidRPr="00FB192D" w:rsidRDefault="00D139FD" w:rsidP="00FB192D">
                  <w:pPr>
                    <w:spacing w:before="0" w:after="0" w:line="240" w:lineRule="auto"/>
                    <w:jc w:val="center"/>
                  </w:pPr>
                  <w:r w:rsidRPr="00FB192D">
                    <w:t>6.6</w:t>
                  </w:r>
                </w:p>
              </w:tc>
              <w:tc>
                <w:tcPr>
                  <w:tcW w:w="1492" w:type="dxa"/>
                  <w:vAlign w:val="center"/>
                </w:tcPr>
                <w:p w14:paraId="1BBC261A" w14:textId="77777777" w:rsidR="00D139FD" w:rsidRPr="00FB192D" w:rsidRDefault="00D139FD" w:rsidP="00FB192D">
                  <w:pPr>
                    <w:spacing w:before="0" w:after="0" w:line="240" w:lineRule="auto"/>
                    <w:jc w:val="center"/>
                  </w:pPr>
                  <w:r w:rsidRPr="00FB192D">
                    <w:t>-</w:t>
                  </w:r>
                </w:p>
              </w:tc>
            </w:tr>
            <w:tr w:rsidR="00FB192D" w:rsidRPr="00FB192D" w14:paraId="127D18E8" w14:textId="77777777" w:rsidTr="00FB192D">
              <w:trPr>
                <w:trHeight w:val="237"/>
              </w:trPr>
              <w:tc>
                <w:tcPr>
                  <w:tcW w:w="1033" w:type="dxa"/>
                  <w:tcBorders>
                    <w:top w:val="nil"/>
                    <w:bottom w:val="single" w:sz="4" w:space="0" w:color="auto"/>
                  </w:tcBorders>
                  <w:shd w:val="clear" w:color="auto" w:fill="F2F2F2" w:themeFill="background1" w:themeFillShade="F2"/>
                  <w:vAlign w:val="bottom"/>
                </w:tcPr>
                <w:p w14:paraId="6FBD3B56" w14:textId="77777777" w:rsidR="00D139FD" w:rsidRPr="00FB192D" w:rsidRDefault="00D139FD" w:rsidP="00FB192D">
                  <w:pPr>
                    <w:spacing w:before="0" w:after="0" w:line="240" w:lineRule="auto"/>
                    <w:rPr>
                      <w:color w:val="000000"/>
                      <w:position w:val="1"/>
                    </w:rPr>
                  </w:pPr>
                </w:p>
              </w:tc>
              <w:tc>
                <w:tcPr>
                  <w:tcW w:w="802" w:type="dxa"/>
                </w:tcPr>
                <w:p w14:paraId="499A366C"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3C26A187" w14:textId="77777777" w:rsidR="00D139FD" w:rsidRPr="00FB192D" w:rsidRDefault="00D139FD" w:rsidP="00FB192D">
                  <w:pPr>
                    <w:spacing w:before="0" w:after="0" w:line="240" w:lineRule="auto"/>
                    <w:jc w:val="center"/>
                  </w:pPr>
                  <w:r w:rsidRPr="00FB192D">
                    <w:t>8.6</w:t>
                  </w:r>
                </w:p>
              </w:tc>
              <w:tc>
                <w:tcPr>
                  <w:tcW w:w="1492" w:type="dxa"/>
                  <w:vAlign w:val="center"/>
                </w:tcPr>
                <w:p w14:paraId="310F9F25" w14:textId="77777777" w:rsidR="00D139FD" w:rsidRPr="00FB192D" w:rsidRDefault="00D139FD" w:rsidP="00FB192D">
                  <w:pPr>
                    <w:spacing w:before="0" w:after="0" w:line="240" w:lineRule="auto"/>
                    <w:jc w:val="center"/>
                  </w:pPr>
                  <w:r w:rsidRPr="00FB192D">
                    <w:t>-</w:t>
                  </w:r>
                </w:p>
              </w:tc>
              <w:tc>
                <w:tcPr>
                  <w:tcW w:w="1606" w:type="dxa"/>
                  <w:vAlign w:val="center"/>
                </w:tcPr>
                <w:p w14:paraId="3F5925E2" w14:textId="77777777" w:rsidR="00D139FD" w:rsidRPr="00FB192D" w:rsidRDefault="00D139FD" w:rsidP="00FB192D">
                  <w:pPr>
                    <w:spacing w:before="0" w:after="0" w:line="240" w:lineRule="auto"/>
                    <w:jc w:val="center"/>
                  </w:pPr>
                  <w:r w:rsidRPr="00FB192D">
                    <w:t>10.5</w:t>
                  </w:r>
                </w:p>
              </w:tc>
              <w:tc>
                <w:tcPr>
                  <w:tcW w:w="1492" w:type="dxa"/>
                  <w:vAlign w:val="center"/>
                </w:tcPr>
                <w:p w14:paraId="5A0F27F7" w14:textId="77777777" w:rsidR="00D139FD" w:rsidRPr="00FB192D" w:rsidRDefault="00D139FD" w:rsidP="00FB192D">
                  <w:pPr>
                    <w:spacing w:before="0" w:after="0" w:line="240" w:lineRule="auto"/>
                    <w:jc w:val="center"/>
                  </w:pPr>
                  <w:r w:rsidRPr="00FB192D">
                    <w:t>-</w:t>
                  </w:r>
                </w:p>
              </w:tc>
            </w:tr>
            <w:tr w:rsidR="00FB192D" w:rsidRPr="00FB192D" w14:paraId="0A30309F" w14:textId="77777777" w:rsidTr="00FB192D">
              <w:trPr>
                <w:trHeight w:val="237"/>
              </w:trPr>
              <w:tc>
                <w:tcPr>
                  <w:tcW w:w="1033" w:type="dxa"/>
                  <w:tcBorders>
                    <w:bottom w:val="nil"/>
                  </w:tcBorders>
                  <w:shd w:val="clear" w:color="auto" w:fill="F2F2F2" w:themeFill="background1" w:themeFillShade="F2"/>
                  <w:vAlign w:val="bottom"/>
                </w:tcPr>
                <w:p w14:paraId="64313E84" w14:textId="77777777" w:rsidR="00D139FD" w:rsidRPr="00FB192D" w:rsidRDefault="00D139FD" w:rsidP="00FB192D">
                  <w:pPr>
                    <w:spacing w:before="0" w:after="0" w:line="240" w:lineRule="auto"/>
                  </w:pPr>
                  <w:r w:rsidRPr="00FB192D">
                    <w:rPr>
                      <w:color w:val="000000"/>
                      <w:position w:val="1"/>
                    </w:rPr>
                    <w:t>ZSA [˚]</w:t>
                  </w:r>
                  <w:r w:rsidRPr="00FB192D">
                    <w:rPr>
                      <w:color w:val="000000"/>
                    </w:rPr>
                    <w:t>​</w:t>
                  </w:r>
                </w:p>
              </w:tc>
              <w:tc>
                <w:tcPr>
                  <w:tcW w:w="802" w:type="dxa"/>
                </w:tcPr>
                <w:p w14:paraId="50383DAC" w14:textId="77777777" w:rsidR="00D139FD" w:rsidRPr="00FB192D" w:rsidRDefault="00D139FD" w:rsidP="00FB192D">
                  <w:pPr>
                    <w:spacing w:before="0" w:after="0" w:line="240" w:lineRule="auto"/>
                    <w:jc w:val="center"/>
                  </w:pPr>
                  <w:r w:rsidRPr="00FB192D">
                    <w:rPr>
                      <w:rFonts w:eastAsia="Symbol"/>
                    </w:rPr>
                    <w:t>m</w:t>
                  </w:r>
                </w:p>
              </w:tc>
              <w:tc>
                <w:tcPr>
                  <w:tcW w:w="1492" w:type="dxa"/>
                  <w:vAlign w:val="center"/>
                </w:tcPr>
                <w:p w14:paraId="18A2C2A8" w14:textId="77777777" w:rsidR="00D139FD" w:rsidRPr="00FB192D" w:rsidRDefault="00D139FD" w:rsidP="00FB192D">
                  <w:pPr>
                    <w:spacing w:before="0" w:after="0" w:line="240" w:lineRule="auto"/>
                    <w:jc w:val="center"/>
                  </w:pPr>
                  <w:r w:rsidRPr="00FB192D">
                    <w:t>4.4</w:t>
                  </w:r>
                </w:p>
              </w:tc>
              <w:tc>
                <w:tcPr>
                  <w:tcW w:w="1492" w:type="dxa"/>
                  <w:vAlign w:val="center"/>
                </w:tcPr>
                <w:p w14:paraId="37127256" w14:textId="77777777" w:rsidR="00D139FD" w:rsidRPr="00FB192D" w:rsidRDefault="00D139FD" w:rsidP="00FB192D">
                  <w:pPr>
                    <w:spacing w:before="0" w:after="0" w:line="240" w:lineRule="auto"/>
                    <w:jc w:val="center"/>
                  </w:pPr>
                  <w:r w:rsidRPr="00FB192D">
                    <w:t>16.8</w:t>
                  </w:r>
                </w:p>
              </w:tc>
              <w:tc>
                <w:tcPr>
                  <w:tcW w:w="1606" w:type="dxa"/>
                  <w:vAlign w:val="center"/>
                </w:tcPr>
                <w:p w14:paraId="59B915C6" w14:textId="77777777" w:rsidR="00D139FD" w:rsidRPr="00FB192D" w:rsidRDefault="00D139FD" w:rsidP="00FB192D">
                  <w:pPr>
                    <w:spacing w:before="0" w:after="0" w:line="240" w:lineRule="auto"/>
                    <w:jc w:val="center"/>
                  </w:pPr>
                  <w:r w:rsidRPr="00FB192D">
                    <w:t>8.3</w:t>
                  </w:r>
                </w:p>
              </w:tc>
              <w:tc>
                <w:tcPr>
                  <w:tcW w:w="1492" w:type="dxa"/>
                  <w:vAlign w:val="center"/>
                </w:tcPr>
                <w:p w14:paraId="2C85202D" w14:textId="77777777" w:rsidR="00D139FD" w:rsidRPr="00FB192D" w:rsidRDefault="00D139FD" w:rsidP="00FB192D">
                  <w:pPr>
                    <w:spacing w:before="0" w:after="0" w:line="240" w:lineRule="auto"/>
                    <w:jc w:val="center"/>
                  </w:pPr>
                  <w:r w:rsidRPr="00FB192D">
                    <w:t>52.3</w:t>
                  </w:r>
                </w:p>
              </w:tc>
            </w:tr>
            <w:tr w:rsidR="00FB192D" w:rsidRPr="00FB192D" w14:paraId="189933E5" w14:textId="77777777" w:rsidTr="00FB192D">
              <w:trPr>
                <w:trHeight w:val="237"/>
              </w:trPr>
              <w:tc>
                <w:tcPr>
                  <w:tcW w:w="1033" w:type="dxa"/>
                  <w:tcBorders>
                    <w:top w:val="nil"/>
                  </w:tcBorders>
                  <w:shd w:val="clear" w:color="auto" w:fill="F2F2F2" w:themeFill="background1" w:themeFillShade="F2"/>
                  <w:vAlign w:val="bottom"/>
                </w:tcPr>
                <w:p w14:paraId="75C6082B" w14:textId="77777777" w:rsidR="00D139FD" w:rsidRPr="00FB192D" w:rsidRDefault="00D139FD" w:rsidP="00FB192D">
                  <w:pPr>
                    <w:spacing w:before="0" w:after="0" w:line="240" w:lineRule="auto"/>
                    <w:rPr>
                      <w:color w:val="000000"/>
                      <w:position w:val="1"/>
                    </w:rPr>
                  </w:pPr>
                </w:p>
              </w:tc>
              <w:tc>
                <w:tcPr>
                  <w:tcW w:w="802" w:type="dxa"/>
                </w:tcPr>
                <w:p w14:paraId="4934539B" w14:textId="77777777" w:rsidR="00D139FD" w:rsidRPr="00FB192D" w:rsidRDefault="00D139FD" w:rsidP="00FB192D">
                  <w:pPr>
                    <w:spacing w:before="0" w:after="0" w:line="240" w:lineRule="auto"/>
                    <w:jc w:val="center"/>
                  </w:pPr>
                  <w:r w:rsidRPr="00FB192D">
                    <w:rPr>
                      <w:rFonts w:eastAsia="Symbol"/>
                    </w:rPr>
                    <w:t>s</w:t>
                  </w:r>
                </w:p>
              </w:tc>
              <w:tc>
                <w:tcPr>
                  <w:tcW w:w="1492" w:type="dxa"/>
                  <w:vAlign w:val="center"/>
                </w:tcPr>
                <w:p w14:paraId="7778300E" w14:textId="77777777" w:rsidR="00D139FD" w:rsidRPr="00FB192D" w:rsidRDefault="00D139FD" w:rsidP="00FB192D">
                  <w:pPr>
                    <w:spacing w:before="0" w:after="0" w:line="240" w:lineRule="auto"/>
                    <w:jc w:val="center"/>
                  </w:pPr>
                  <w:r w:rsidRPr="00FB192D">
                    <w:t>1.8</w:t>
                  </w:r>
                </w:p>
              </w:tc>
              <w:tc>
                <w:tcPr>
                  <w:tcW w:w="1492" w:type="dxa"/>
                  <w:vAlign w:val="center"/>
                </w:tcPr>
                <w:p w14:paraId="58D8859E" w14:textId="77777777" w:rsidR="00D139FD" w:rsidRPr="00FB192D" w:rsidRDefault="00D139FD" w:rsidP="00FB192D">
                  <w:pPr>
                    <w:spacing w:before="0" w:after="0" w:line="240" w:lineRule="auto"/>
                    <w:jc w:val="center"/>
                  </w:pPr>
                  <w:r w:rsidRPr="00FB192D">
                    <w:t>9.2</w:t>
                  </w:r>
                </w:p>
              </w:tc>
              <w:tc>
                <w:tcPr>
                  <w:tcW w:w="1606" w:type="dxa"/>
                  <w:vAlign w:val="center"/>
                </w:tcPr>
                <w:p w14:paraId="058AD40C" w14:textId="77777777" w:rsidR="00D139FD" w:rsidRPr="00FB192D" w:rsidRDefault="00D139FD" w:rsidP="00FB192D">
                  <w:pPr>
                    <w:spacing w:before="0" w:after="0" w:line="240" w:lineRule="auto"/>
                    <w:jc w:val="center"/>
                  </w:pPr>
                  <w:r w:rsidRPr="00FB192D">
                    <w:t>6.2</w:t>
                  </w:r>
                </w:p>
              </w:tc>
              <w:tc>
                <w:tcPr>
                  <w:tcW w:w="1492" w:type="dxa"/>
                  <w:vAlign w:val="center"/>
                </w:tcPr>
                <w:p w14:paraId="39F57513" w14:textId="77777777" w:rsidR="00D139FD" w:rsidRPr="00FB192D" w:rsidRDefault="00D139FD" w:rsidP="00FB192D">
                  <w:pPr>
                    <w:spacing w:before="0" w:after="0" w:line="240" w:lineRule="auto"/>
                    <w:jc w:val="center"/>
                  </w:pPr>
                  <w:r w:rsidRPr="00FB192D">
                    <w:t>155.6</w:t>
                  </w:r>
                </w:p>
              </w:tc>
            </w:tr>
          </w:tbl>
          <w:p w14:paraId="6FD0354D" w14:textId="77777777" w:rsidR="00D139FD" w:rsidRPr="00FB192D" w:rsidRDefault="00D139FD" w:rsidP="00FB192D">
            <w:pPr>
              <w:pStyle w:val="Caption"/>
              <w:spacing w:before="0" w:after="0" w:line="240" w:lineRule="auto"/>
              <w:rPr>
                <w:sz w:val="20"/>
                <w:szCs w:val="20"/>
                <w:lang w:val="en-GB"/>
              </w:rPr>
            </w:pPr>
          </w:p>
          <w:p w14:paraId="4ABA8C39" w14:textId="77777777" w:rsidR="00A46C7E" w:rsidRPr="00FB192D" w:rsidRDefault="00A46C7E" w:rsidP="00FB192D">
            <w:pPr>
              <w:spacing w:before="0" w:after="0" w:line="240" w:lineRule="auto"/>
              <w:rPr>
                <w:rFonts w:eastAsiaTheme="minorEastAsia"/>
                <w:b/>
                <w:lang w:eastAsia="zh-CN"/>
              </w:rPr>
            </w:pPr>
          </w:p>
        </w:tc>
      </w:tr>
      <w:tr w:rsidR="00E25E63" w:rsidRPr="00223A5B" w14:paraId="4005F44A" w14:textId="77777777" w:rsidTr="006C5DA7">
        <w:tc>
          <w:tcPr>
            <w:tcW w:w="1615" w:type="dxa"/>
            <w:vAlign w:val="center"/>
          </w:tcPr>
          <w:p w14:paraId="4873700B" w14:textId="18A5EDC5" w:rsidR="00E25E63" w:rsidRPr="00FB192D" w:rsidRDefault="00E25E63" w:rsidP="006C5DA7">
            <w:pPr>
              <w:spacing w:before="0" w:after="0" w:line="240" w:lineRule="auto"/>
              <w:jc w:val="left"/>
            </w:pPr>
            <w:r w:rsidRPr="00FB192D">
              <w:lastRenderedPageBreak/>
              <w:t>[13] Samsung</w:t>
            </w:r>
          </w:p>
        </w:tc>
        <w:tc>
          <w:tcPr>
            <w:tcW w:w="8682" w:type="dxa"/>
            <w:vAlign w:val="center"/>
          </w:tcPr>
          <w:p w14:paraId="309F6F7D" w14:textId="1B667D72" w:rsidR="00E25E63" w:rsidRPr="00FB192D" w:rsidRDefault="00FB192D" w:rsidP="00FB192D">
            <w:pPr>
              <w:spacing w:before="0" w:after="0" w:line="240" w:lineRule="auto"/>
            </w:pPr>
            <w:r w:rsidRPr="00FB192D">
              <w:rPr>
                <w:b/>
                <w:bCs/>
              </w:rPr>
              <w:t>Observation 1:</w:t>
            </w:r>
            <w:r>
              <w:t xml:space="preserve"> </w:t>
            </w:r>
            <w:r w:rsidR="00E25E63" w:rsidRPr="00FB192D">
              <w:t>Slight difference compared to mean and standard deviation of ASD for UMi scenario in the existing channel model were confirmed.</w:t>
            </w:r>
          </w:p>
          <w:p w14:paraId="2C88AD4D" w14:textId="77777777" w:rsidR="006C5DA7" w:rsidRDefault="006C5DA7" w:rsidP="00FB192D">
            <w:pPr>
              <w:spacing w:before="0" w:after="0" w:line="240" w:lineRule="auto"/>
              <w:rPr>
                <w:b/>
                <w:bCs/>
              </w:rPr>
            </w:pPr>
          </w:p>
          <w:p w14:paraId="6194DD21" w14:textId="1C2402B5" w:rsidR="00E25E63" w:rsidRPr="00FB192D" w:rsidRDefault="00FB192D" w:rsidP="00FB192D">
            <w:pPr>
              <w:spacing w:before="0" w:after="0" w:line="240" w:lineRule="auto"/>
            </w:pPr>
            <w:r w:rsidRPr="00FB192D">
              <w:rPr>
                <w:b/>
                <w:bCs/>
              </w:rPr>
              <w:t>Observation 2:</w:t>
            </w:r>
            <w:r>
              <w:t xml:space="preserve"> </w:t>
            </w:r>
            <w:r w:rsidR="00E25E63" w:rsidRPr="00FB192D">
              <w:t>Significant difference compared to mean and standard deviation of ASA for UMi scenario in the existing channel model were confirmed</w:t>
            </w:r>
          </w:p>
          <w:p w14:paraId="73977FE0" w14:textId="77777777" w:rsidR="00E25E63" w:rsidRPr="00FB192D" w:rsidRDefault="00E25E63" w:rsidP="00FB192D">
            <w:pPr>
              <w:spacing w:before="0" w:after="0" w:line="240" w:lineRule="auto"/>
            </w:pPr>
          </w:p>
          <w:p w14:paraId="16119A35" w14:textId="39C4FB91" w:rsidR="00E25E63" w:rsidRPr="00FB192D" w:rsidRDefault="00FB192D" w:rsidP="00FB192D">
            <w:pPr>
              <w:spacing w:before="0" w:after="0" w:line="240" w:lineRule="auto"/>
            </w:pPr>
            <w:r w:rsidRPr="00FB192D">
              <w:rPr>
                <w:b/>
                <w:bCs/>
              </w:rPr>
              <w:t>Proposal 1:</w:t>
            </w:r>
            <w:r>
              <w:t xml:space="preserve"> </w:t>
            </w:r>
            <w:r w:rsidR="00E25E63" w:rsidRPr="00FB192D">
              <w:t>RAN1 discuss whether the updates of azimuth spread of departure/arrival angles in UMi scenario is needed</w:t>
            </w:r>
          </w:p>
          <w:p w14:paraId="0F9E1E88" w14:textId="77777777" w:rsidR="00E25E63" w:rsidRPr="00FB192D" w:rsidRDefault="00E25E63" w:rsidP="00FB192D">
            <w:pPr>
              <w:spacing w:before="0" w:after="0" w:line="240" w:lineRule="auto"/>
            </w:pPr>
          </w:p>
        </w:tc>
      </w:tr>
      <w:tr w:rsidR="00D17400" w:rsidRPr="00223A5B" w14:paraId="220E72D3" w14:textId="77777777" w:rsidTr="006C5DA7">
        <w:tc>
          <w:tcPr>
            <w:tcW w:w="1615" w:type="dxa"/>
            <w:vAlign w:val="center"/>
          </w:tcPr>
          <w:p w14:paraId="3887FF22" w14:textId="063AC97F" w:rsidR="00D17400" w:rsidRPr="00FB192D" w:rsidRDefault="00D17400" w:rsidP="00D17400">
            <w:pPr>
              <w:spacing w:after="0" w:line="240" w:lineRule="auto"/>
            </w:pPr>
            <w:r>
              <w:t>[14] Ericsson</w:t>
            </w:r>
          </w:p>
        </w:tc>
        <w:tc>
          <w:tcPr>
            <w:tcW w:w="8682" w:type="dxa"/>
            <w:vAlign w:val="center"/>
          </w:tcPr>
          <w:p w14:paraId="2F334BD8" w14:textId="77777777" w:rsidR="00D17400" w:rsidRPr="00B815F7" w:rsidRDefault="00D17400" w:rsidP="00D17400">
            <w:pPr>
              <w:spacing w:before="0" w:after="0" w:line="240" w:lineRule="auto"/>
            </w:pPr>
          </w:p>
          <w:p w14:paraId="5DF16ACB"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3</w:t>
            </w:r>
            <w:r w:rsidRPr="00B815F7">
              <w:rPr>
                <w:b/>
                <w:bCs/>
                <w:lang w:eastAsia="zh-CN"/>
              </w:rPr>
              <w:tab/>
            </w:r>
            <w:r w:rsidRPr="00B815F7">
              <w:rPr>
                <w:lang w:eastAsia="zh-CN"/>
              </w:rPr>
              <w:t xml:space="preserve">The measured angular ASD at 13 GHz and 28 GHz is lower than expected from 38.901, similar to previous measurements at 3.5 GHz. </w:t>
            </w:r>
          </w:p>
          <w:p w14:paraId="119AD8F9" w14:textId="77777777" w:rsidR="00D17400" w:rsidRPr="00B815F7" w:rsidRDefault="00D17400" w:rsidP="00D17400">
            <w:pPr>
              <w:autoSpaceDE w:val="0"/>
              <w:autoSpaceDN w:val="0"/>
              <w:adjustRightInd w:val="0"/>
              <w:snapToGrid w:val="0"/>
              <w:spacing w:before="0" w:after="0" w:line="240" w:lineRule="auto"/>
              <w:contextualSpacing/>
              <w:rPr>
                <w:b/>
                <w:bCs/>
                <w:lang w:eastAsia="zh-CN"/>
              </w:rPr>
            </w:pPr>
          </w:p>
          <w:p w14:paraId="7C827928" w14:textId="77777777" w:rsidR="00D17400" w:rsidRPr="00B815F7" w:rsidRDefault="00D17400" w:rsidP="00D17400">
            <w:pPr>
              <w:autoSpaceDE w:val="0"/>
              <w:autoSpaceDN w:val="0"/>
              <w:adjustRightInd w:val="0"/>
              <w:snapToGrid w:val="0"/>
              <w:spacing w:before="0" w:after="0" w:line="240" w:lineRule="auto"/>
              <w:contextualSpacing/>
              <w:rPr>
                <w:lang w:eastAsia="zh-CN"/>
              </w:rPr>
            </w:pPr>
            <w:r w:rsidRPr="00B815F7">
              <w:rPr>
                <w:b/>
                <w:bCs/>
                <w:lang w:eastAsia="zh-CN"/>
              </w:rPr>
              <w:t>Observation 4</w:t>
            </w:r>
            <w:r w:rsidRPr="00B815F7">
              <w:rPr>
                <w:lang w:eastAsia="zh-CN"/>
              </w:rPr>
              <w:tab/>
              <w:t>The ASD and ZSD for 13 and 28 GHz are very similar, which is in line with 38.901.</w:t>
            </w:r>
          </w:p>
          <w:p w14:paraId="346EF648" w14:textId="77777777" w:rsidR="00D17400" w:rsidRPr="00B815F7" w:rsidRDefault="00D17400" w:rsidP="00D17400">
            <w:pPr>
              <w:autoSpaceDE w:val="0"/>
              <w:autoSpaceDN w:val="0"/>
              <w:adjustRightInd w:val="0"/>
              <w:snapToGrid w:val="0"/>
              <w:spacing w:before="0" w:after="0" w:line="240" w:lineRule="auto"/>
              <w:contextualSpacing/>
              <w:rPr>
                <w:lang w:eastAsia="zh-CN"/>
              </w:rPr>
            </w:pPr>
          </w:p>
          <w:p w14:paraId="1FEB00A6" w14:textId="77777777" w:rsidR="00D17400" w:rsidRPr="00B815F7" w:rsidRDefault="00D17400" w:rsidP="00D17400">
            <w:pPr>
              <w:pStyle w:val="Caption"/>
              <w:keepNext/>
              <w:spacing w:before="0" w:after="0" w:line="240" w:lineRule="auto"/>
              <w:rPr>
                <w:sz w:val="20"/>
                <w:szCs w:val="20"/>
              </w:rPr>
            </w:pPr>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4</w:t>
            </w:r>
            <w:r w:rsidRPr="00B815F7">
              <w:rPr>
                <w:sz w:val="20"/>
                <w:szCs w:val="20"/>
              </w:rPr>
              <w:fldChar w:fldCharType="end"/>
            </w:r>
            <w:r w:rsidRPr="00B815F7">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91"/>
              <w:gridCol w:w="1482"/>
              <w:gridCol w:w="1983"/>
            </w:tblGrid>
            <w:tr w:rsidR="00D17400" w:rsidRPr="00B815F7" w14:paraId="6D22D9EE" w14:textId="77777777" w:rsidTr="00710224">
              <w:trPr>
                <w:cantSplit/>
                <w:tblHeader/>
                <w:jc w:val="center"/>
              </w:trPr>
              <w:tc>
                <w:tcPr>
                  <w:tcW w:w="1535" w:type="pct"/>
                  <w:gridSpan w:val="2"/>
                  <w:vMerge w:val="restart"/>
                  <w:shd w:val="clear" w:color="auto" w:fill="E0E0E0"/>
                  <w:vAlign w:val="center"/>
                </w:tcPr>
                <w:p w14:paraId="1584A7A4"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Scenarios</w:t>
                  </w:r>
                </w:p>
              </w:tc>
              <w:tc>
                <w:tcPr>
                  <w:tcW w:w="3465" w:type="pct"/>
                  <w:gridSpan w:val="3"/>
                  <w:shd w:val="clear" w:color="auto" w:fill="E0E0E0"/>
                  <w:vAlign w:val="center"/>
                </w:tcPr>
                <w:p w14:paraId="1D1FEF0F"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UMa</w:t>
                  </w:r>
                </w:p>
              </w:tc>
            </w:tr>
            <w:tr w:rsidR="00D17400" w:rsidRPr="00B815F7" w14:paraId="1837D689" w14:textId="77777777" w:rsidTr="00710224">
              <w:trPr>
                <w:cantSplit/>
                <w:tblHeader/>
                <w:jc w:val="center"/>
              </w:trPr>
              <w:tc>
                <w:tcPr>
                  <w:tcW w:w="1535" w:type="pct"/>
                  <w:gridSpan w:val="2"/>
                  <w:vMerge/>
                  <w:shd w:val="clear" w:color="auto" w:fill="E0E0E0"/>
                  <w:vAlign w:val="center"/>
                </w:tcPr>
                <w:p w14:paraId="6D0F643D"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2855DD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w:t>
                  </w:r>
                </w:p>
              </w:tc>
              <w:tc>
                <w:tcPr>
                  <w:tcW w:w="1065" w:type="pct"/>
                  <w:shd w:val="clear" w:color="auto" w:fill="E0E0E0"/>
                  <w:vAlign w:val="center"/>
                </w:tcPr>
                <w:p w14:paraId="516DC750"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NLOS</w:t>
                  </w:r>
                </w:p>
              </w:tc>
              <w:tc>
                <w:tcPr>
                  <w:tcW w:w="1395" w:type="pct"/>
                  <w:shd w:val="clear" w:color="auto" w:fill="E0E0E0"/>
                  <w:vAlign w:val="center"/>
                </w:tcPr>
                <w:p w14:paraId="7B842978" w14:textId="77777777" w:rsidR="00D17400" w:rsidRPr="00B815F7" w:rsidRDefault="00D17400" w:rsidP="00D17400">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O2I</w:t>
                  </w:r>
                </w:p>
              </w:tc>
            </w:tr>
            <w:tr w:rsidR="00D17400" w:rsidRPr="00B815F7" w14:paraId="71AD67DA" w14:textId="77777777" w:rsidTr="00710224">
              <w:trPr>
                <w:cantSplit/>
                <w:jc w:val="center"/>
              </w:trPr>
              <w:tc>
                <w:tcPr>
                  <w:tcW w:w="1110" w:type="pct"/>
                  <w:vMerge w:val="restart"/>
                  <w:vAlign w:val="center"/>
                </w:tcPr>
                <w:p w14:paraId="312DF5A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4B35BDC4" w14:textId="77777777" w:rsidR="00D17400" w:rsidRPr="00B815F7" w:rsidRDefault="00D17400" w:rsidP="00D17400">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lgASD=log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hAnsi="Times New Roman" w:cs="Times New Roman"/>
                      <w:sz w:val="20"/>
                      <w:szCs w:val="20"/>
                    </w:rPr>
                    <w:sym w:font="Symbol" w:char="F0B0"/>
                  </w:r>
                  <w:r w:rsidRPr="00B815F7">
                    <w:rPr>
                      <w:rFonts w:ascii="Times New Roman" w:hAnsi="Times New Roman" w:cs="Times New Roman"/>
                      <w:sz w:val="20"/>
                      <w:szCs w:val="20"/>
                    </w:rPr>
                    <w:t>)</w:t>
                  </w:r>
                </w:p>
              </w:tc>
              <w:tc>
                <w:tcPr>
                  <w:tcW w:w="425" w:type="pct"/>
                  <w:vAlign w:val="center"/>
                </w:tcPr>
                <w:p w14:paraId="67BDE796"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sidRPr="00B815F7">
                    <w:rPr>
                      <w:rFonts w:ascii="Times New Roman" w:hAnsi="Times New Roman" w:cs="Times New Roman"/>
                      <w:sz w:val="20"/>
                      <w:szCs w:val="20"/>
                      <w:vertAlign w:val="subscript"/>
                    </w:rPr>
                    <w:t>lgASD</w:t>
                  </w:r>
                </w:p>
              </w:tc>
              <w:tc>
                <w:tcPr>
                  <w:tcW w:w="1005" w:type="pct"/>
                  <w:vAlign w:val="center"/>
                </w:tcPr>
                <w:p w14:paraId="7B6A4818"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0.39 </w:t>
                  </w:r>
                  <w:r w:rsidRPr="00B815F7">
                    <w:rPr>
                      <w:rFonts w:ascii="Times New Roman" w:hAnsi="Times New Roman" w:cs="Times New Roman"/>
                      <w:sz w:val="20"/>
                      <w:szCs w:val="20"/>
                    </w:rPr>
                    <w:t>+ 0.1114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color w:val="000000"/>
                      <w:kern w:val="24"/>
                      <w:sz w:val="20"/>
                      <w:szCs w:val="20"/>
                    </w:rPr>
                    <w:t>f</w:t>
                  </w:r>
                  <w:r w:rsidRPr="00B815F7">
                    <w:rPr>
                      <w:rFonts w:ascii="Times New Roman" w:hAnsi="Times New Roman" w:cs="Times New Roman"/>
                      <w:i/>
                      <w:color w:val="000000"/>
                      <w:kern w:val="24"/>
                      <w:sz w:val="20"/>
                      <w:szCs w:val="20"/>
                      <w:vertAlign w:val="subscript"/>
                    </w:rPr>
                    <w:t>c</w:t>
                  </w:r>
                  <w:r w:rsidRPr="00B815F7">
                    <w:rPr>
                      <w:rFonts w:ascii="Times New Roman" w:hAnsi="Times New Roman" w:cs="Times New Roman"/>
                      <w:sz w:val="20"/>
                      <w:szCs w:val="20"/>
                    </w:rPr>
                    <w:t>)</w:t>
                  </w:r>
                </w:p>
              </w:tc>
              <w:tc>
                <w:tcPr>
                  <w:tcW w:w="1065" w:type="pct"/>
                  <w:vAlign w:val="center"/>
                </w:tcPr>
                <w:p w14:paraId="375CC26C"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 xml:space="preserve">0.83 </w:t>
                  </w:r>
                  <w:r w:rsidRPr="00B815F7">
                    <w:rPr>
                      <w:rFonts w:ascii="Times New Roman" w:hAnsi="Times New Roman" w:cs="Times New Roman"/>
                      <w:sz w:val="20"/>
                      <w:szCs w:val="20"/>
                    </w:rPr>
                    <w:t>- 0.1144 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w:t>
                  </w:r>
                </w:p>
              </w:tc>
              <w:tc>
                <w:tcPr>
                  <w:tcW w:w="1395" w:type="pct"/>
                  <w:vAlign w:val="center"/>
                </w:tcPr>
                <w:p w14:paraId="7C9B6CE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color w:val="FF0000"/>
                      <w:sz w:val="20"/>
                      <w:szCs w:val="20"/>
                    </w:rPr>
                    <w:t>0.58</w:t>
                  </w:r>
                </w:p>
              </w:tc>
            </w:tr>
            <w:tr w:rsidR="00D17400" w:rsidRPr="00B815F7" w14:paraId="71F236E8" w14:textId="77777777" w:rsidTr="00710224">
              <w:trPr>
                <w:cantSplit/>
                <w:jc w:val="center"/>
              </w:trPr>
              <w:tc>
                <w:tcPr>
                  <w:tcW w:w="1110" w:type="pct"/>
                  <w:vMerge/>
                  <w:vAlign w:val="center"/>
                </w:tcPr>
                <w:p w14:paraId="24760E4F"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p>
              </w:tc>
              <w:tc>
                <w:tcPr>
                  <w:tcW w:w="425" w:type="pct"/>
                  <w:vAlign w:val="center"/>
                </w:tcPr>
                <w:p w14:paraId="600FA6C4" w14:textId="77777777" w:rsidR="00D17400" w:rsidRPr="00B815F7" w:rsidRDefault="00D17400" w:rsidP="00D174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
              </w:tc>
              <w:tc>
                <w:tcPr>
                  <w:tcW w:w="1005" w:type="pct"/>
                  <w:vAlign w:val="center"/>
                </w:tcPr>
                <w:p w14:paraId="537DA4A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0.4</w:t>
                  </w:r>
                </w:p>
              </w:tc>
              <w:tc>
                <w:tcPr>
                  <w:tcW w:w="1065" w:type="pct"/>
                  <w:vAlign w:val="center"/>
                </w:tcPr>
                <w:p w14:paraId="1621EF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c>
                <w:tcPr>
                  <w:tcW w:w="1395" w:type="pct"/>
                  <w:vAlign w:val="center"/>
                </w:tcPr>
                <w:p w14:paraId="2EF11653"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0.7</w:t>
                  </w:r>
                </w:p>
              </w:tc>
            </w:tr>
            <w:tr w:rsidR="00D17400" w:rsidRPr="00B815F7" w14:paraId="2DF696C8" w14:textId="77777777" w:rsidTr="00710224">
              <w:trPr>
                <w:cantSplit/>
                <w:jc w:val="center"/>
              </w:trPr>
              <w:tc>
                <w:tcPr>
                  <w:tcW w:w="1535" w:type="pct"/>
                  <w:gridSpan w:val="2"/>
                  <w:vAlign w:val="center"/>
                </w:tcPr>
                <w:p w14:paraId="74314A6E" w14:textId="77777777" w:rsidR="00D17400" w:rsidRPr="00B815F7" w:rsidRDefault="00D17400" w:rsidP="00D17400">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045496" w:rsidRPr="00B815F7">
                    <w:rPr>
                      <w:rFonts w:ascii="Times New Roman" w:eastAsia="Times New Roman" w:hAnsi="Times New Roman" w:cs="Times New Roman"/>
                      <w:noProof/>
                      <w:position w:val="-12"/>
                      <w:sz w:val="20"/>
                      <w:szCs w:val="20"/>
                      <w:lang w:val="en-GB" w:eastAsia="en-US"/>
                    </w:rPr>
                    <w:object w:dxaOrig="465" w:dyaOrig="375" w14:anchorId="6072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5pt;height:20pt;mso-width-percent:0;mso-height-percent:0;mso-width-percent:0;mso-height-percent:0" o:ole="">
                        <v:imagedata r:id="rId15" o:title=""/>
                      </v:shape>
                      <o:OLEObject Type="Embed" ProgID="Equation.3" ShapeID="_x0000_i1025" DrawAspect="Content" ObjectID="_1785504390" r:id="rId16"/>
                    </w:object>
                  </w:r>
                  <w:r w:rsidRPr="00B815F7">
                    <w:rPr>
                      <w:rFonts w:ascii="Times New Roman" w:eastAsia="MS Mincho" w:hAnsi="Times New Roman" w:cs="Times New Roman"/>
                      <w:sz w:val="20"/>
                      <w:szCs w:val="20"/>
                      <w:lang w:eastAsia="ja-JP"/>
                    </w:rPr>
                    <w:t>) in [deg]</w:t>
                  </w:r>
                </w:p>
              </w:tc>
              <w:tc>
                <w:tcPr>
                  <w:tcW w:w="1005" w:type="pct"/>
                  <w:vAlign w:val="center"/>
                </w:tcPr>
                <w:p w14:paraId="22014A62"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065" w:type="pct"/>
                  <w:vAlign w:val="center"/>
                </w:tcPr>
                <w:p w14:paraId="268F652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c>
                <w:tcPr>
                  <w:tcW w:w="1395" w:type="pct"/>
                  <w:vAlign w:val="center"/>
                </w:tcPr>
                <w:p w14:paraId="66282A96" w14:textId="77777777" w:rsidR="00D17400" w:rsidRPr="00B815F7" w:rsidRDefault="00D17400" w:rsidP="00D17400">
                  <w:pPr>
                    <w:pStyle w:val="TAC"/>
                    <w:keepNext w:val="0"/>
                    <w:keepLines w:val="0"/>
                    <w:spacing w:line="240" w:lineRule="auto"/>
                    <w:rPr>
                      <w:rFonts w:ascii="Times New Roman" w:hAnsi="Times New Roman" w:cs="Times New Roman"/>
                      <w:color w:val="FF0000"/>
                      <w:sz w:val="20"/>
                      <w:szCs w:val="20"/>
                    </w:rPr>
                  </w:pPr>
                  <w:r w:rsidRPr="00B815F7">
                    <w:rPr>
                      <w:rFonts w:ascii="Times New Roman" w:hAnsi="Times New Roman" w:cs="Times New Roman"/>
                      <w:color w:val="FF0000"/>
                      <w:sz w:val="20"/>
                      <w:szCs w:val="20"/>
                    </w:rPr>
                    <w:t>1.5</w:t>
                  </w:r>
                </w:p>
              </w:tc>
            </w:tr>
          </w:tbl>
          <w:p w14:paraId="68034BC6" w14:textId="77777777" w:rsidR="00D17400" w:rsidRPr="00B815F7" w:rsidRDefault="00D17400" w:rsidP="00D17400">
            <w:pPr>
              <w:spacing w:before="0" w:after="0" w:line="240" w:lineRule="auto"/>
            </w:pPr>
          </w:p>
          <w:p w14:paraId="617ED1F4" w14:textId="77777777" w:rsidR="00D17400" w:rsidRPr="00B815F7" w:rsidRDefault="00D17400" w:rsidP="00D17400">
            <w:pPr>
              <w:spacing w:before="0" w:after="0" w:line="240" w:lineRule="auto"/>
            </w:pPr>
            <w:r w:rsidRPr="00B815F7">
              <w:rPr>
                <w:b/>
                <w:bCs/>
              </w:rPr>
              <w:t>Proposal 5</w:t>
            </w:r>
            <w:r w:rsidRPr="00B815F7">
              <w:t xml:space="preserve"> The ASD parameters for the UMa model are adjusted according to </w:t>
            </w:r>
            <w:r w:rsidRPr="00B815F7">
              <w:fldChar w:fldCharType="begin"/>
            </w:r>
            <w:r w:rsidRPr="00B815F7">
              <w:instrText xml:space="preserve"> REF _Ref174029130 \h  \* MERGEFORMAT </w:instrText>
            </w:r>
            <w:r w:rsidRPr="00B815F7">
              <w:fldChar w:fldCharType="separate"/>
            </w:r>
            <w:r w:rsidRPr="00B815F7">
              <w:t>Table 4</w:t>
            </w:r>
            <w:r w:rsidRPr="00B815F7">
              <w:fldChar w:fldCharType="end"/>
            </w:r>
            <w:r w:rsidRPr="00B815F7">
              <w:t xml:space="preserve"> to better represent measurements at 3.5 GHz in two different cities, and at 13 GHz and 28 GHz in a third city.</w:t>
            </w:r>
          </w:p>
          <w:p w14:paraId="54537DD0" w14:textId="77777777" w:rsidR="00D17400" w:rsidRPr="00FB192D" w:rsidRDefault="00D17400" w:rsidP="00D17400">
            <w:pPr>
              <w:spacing w:after="0" w:line="240" w:lineRule="auto"/>
              <w:rPr>
                <w:b/>
                <w:bCs/>
              </w:rPr>
            </w:pPr>
          </w:p>
        </w:tc>
      </w:tr>
      <w:tr w:rsidR="00E25E63" w:rsidRPr="00223A5B" w14:paraId="0B983078" w14:textId="77777777" w:rsidTr="006C5DA7">
        <w:tc>
          <w:tcPr>
            <w:tcW w:w="1615" w:type="dxa"/>
            <w:vAlign w:val="center"/>
          </w:tcPr>
          <w:p w14:paraId="0056202D" w14:textId="1CB5D3F0" w:rsidR="00E25E63" w:rsidRPr="00FB192D" w:rsidRDefault="00AD599F" w:rsidP="006C5DA7">
            <w:pPr>
              <w:spacing w:before="0" w:after="0" w:line="240" w:lineRule="auto"/>
              <w:jc w:val="left"/>
            </w:pPr>
            <w:r w:rsidRPr="00FB192D">
              <w:t>[17] AT&amp;T</w:t>
            </w:r>
          </w:p>
        </w:tc>
        <w:tc>
          <w:tcPr>
            <w:tcW w:w="8682" w:type="dxa"/>
            <w:vAlign w:val="center"/>
          </w:tcPr>
          <w:p w14:paraId="06905A22" w14:textId="77777777" w:rsidR="00AD599F" w:rsidRPr="00FB192D" w:rsidRDefault="00AD599F" w:rsidP="00FB192D">
            <w:pPr>
              <w:spacing w:before="0" w:after="0" w:line="240" w:lineRule="auto"/>
              <w:rPr>
                <w:rStyle w:val="ui-provider"/>
              </w:rPr>
            </w:pPr>
            <w:r w:rsidRPr="00FB192D">
              <w:rPr>
                <w:rStyle w:val="ui-provider"/>
                <w:b/>
                <w:bCs/>
              </w:rPr>
              <w:t>Observation 8:</w:t>
            </w:r>
            <w:r w:rsidRPr="00FB192D">
              <w:rPr>
                <w:rStyle w:val="ui-provider"/>
              </w:rPr>
              <w:t xml:space="preserve"> Measurements conducted at 15 GHz 650 RX locations on floors of an office building show that the mean angular spread (ASA) for LoS and NLoS environments agree with the 3GPP SCM InH channel model. </w:t>
            </w:r>
          </w:p>
          <w:p w14:paraId="010E0868" w14:textId="77777777" w:rsidR="006C5DA7" w:rsidRDefault="006C5DA7" w:rsidP="00FB192D">
            <w:pPr>
              <w:spacing w:before="0" w:after="0" w:line="240" w:lineRule="auto"/>
              <w:rPr>
                <w:b/>
                <w:bCs/>
                <w:lang w:val="en-GB" w:eastAsia="zh-CN"/>
              </w:rPr>
            </w:pPr>
          </w:p>
          <w:p w14:paraId="6ADE89D0" w14:textId="126D2AC2" w:rsidR="00AD599F" w:rsidRPr="00FB192D" w:rsidRDefault="00AD599F" w:rsidP="00FB192D">
            <w:pPr>
              <w:spacing w:before="0" w:after="0" w:line="240" w:lineRule="auto"/>
              <w:rPr>
                <w:lang w:val="en-GB" w:eastAsia="zh-CN"/>
              </w:rPr>
            </w:pPr>
            <w:r w:rsidRPr="00FB192D">
              <w:rPr>
                <w:b/>
                <w:bCs/>
                <w:lang w:val="en-GB" w:eastAsia="zh-CN"/>
              </w:rPr>
              <w:t>Observation 9:</w:t>
            </w:r>
            <w:r w:rsidRPr="00FB192D">
              <w:rPr>
                <w:lang w:val="en-GB" w:eastAsia="zh-CN"/>
              </w:rPr>
              <w:t xml:space="preserve"> Measurements at 8GHz and 11GHz (same locations) are ongoing and needed to draw the conclusion over FR3 for InH  ASA mean and standard deviation</w:t>
            </w:r>
          </w:p>
          <w:p w14:paraId="4E6A6ACC" w14:textId="77777777" w:rsidR="006C5DA7" w:rsidRDefault="006C5DA7" w:rsidP="00FB192D">
            <w:pPr>
              <w:spacing w:before="0" w:after="0" w:line="240" w:lineRule="auto"/>
              <w:rPr>
                <w:rStyle w:val="ui-provider"/>
                <w:b/>
                <w:bCs/>
              </w:rPr>
            </w:pPr>
          </w:p>
          <w:p w14:paraId="0FC0B140" w14:textId="12652C8A" w:rsidR="00AD599F" w:rsidRPr="00FB192D" w:rsidRDefault="00AD599F" w:rsidP="00FB192D">
            <w:pPr>
              <w:spacing w:before="0" w:after="0" w:line="240" w:lineRule="auto"/>
              <w:rPr>
                <w:rStyle w:val="ui-provider"/>
              </w:rPr>
            </w:pPr>
            <w:r w:rsidRPr="00FB192D">
              <w:rPr>
                <w:rStyle w:val="ui-provider"/>
                <w:b/>
                <w:bCs/>
              </w:rPr>
              <w:t>Observation 10:</w:t>
            </w:r>
            <w:r w:rsidRPr="00FB192D">
              <w:rPr>
                <w:rStyle w:val="ui-provider"/>
              </w:rPr>
              <w:t xml:space="preserve"> Measurements conducted at 15 GHz 650 RX locations on floors of an office building show that the mean angular spread (ZSA) for LoS and NLoS environments do not agree with the 3GPP SCM InH channel model. </w:t>
            </w:r>
          </w:p>
          <w:p w14:paraId="23FA413A" w14:textId="77777777" w:rsidR="006C5DA7" w:rsidRDefault="006C5DA7" w:rsidP="00FB192D">
            <w:pPr>
              <w:spacing w:before="0" w:after="0" w:line="240" w:lineRule="auto"/>
              <w:rPr>
                <w:b/>
                <w:bCs/>
                <w:lang w:val="en-GB" w:eastAsia="zh-CN"/>
              </w:rPr>
            </w:pPr>
          </w:p>
          <w:p w14:paraId="6E5C9ACC" w14:textId="638FF015" w:rsidR="00AD599F" w:rsidRPr="00FB192D" w:rsidRDefault="00AD599F" w:rsidP="00FB192D">
            <w:pPr>
              <w:spacing w:before="0" w:after="0" w:line="240" w:lineRule="auto"/>
              <w:rPr>
                <w:lang w:val="en-GB" w:eastAsia="zh-CN"/>
              </w:rPr>
            </w:pPr>
            <w:r w:rsidRPr="00FB192D">
              <w:rPr>
                <w:b/>
                <w:bCs/>
                <w:lang w:val="en-GB" w:eastAsia="zh-CN"/>
              </w:rPr>
              <w:t>Observation 11:</w:t>
            </w:r>
            <w:r w:rsidRPr="00FB192D">
              <w:rPr>
                <w:lang w:val="en-GB" w:eastAsia="zh-CN"/>
              </w:rPr>
              <w:t xml:space="preserve"> Measurements at 8GHz and 11GHz (same locations) are ongoing and needed to draw the conclusion over FR3 for InH  ZSA mean and standard deviation</w:t>
            </w:r>
          </w:p>
          <w:p w14:paraId="177CCF44" w14:textId="77777777" w:rsidR="00AD599F" w:rsidRPr="00FB192D" w:rsidRDefault="00AD599F" w:rsidP="00FB192D">
            <w:pPr>
              <w:pStyle w:val="Caption"/>
              <w:keepNext/>
              <w:spacing w:before="0" w:after="0" w:line="240" w:lineRule="auto"/>
              <w:rPr>
                <w:b w:val="0"/>
                <w:bCs w:val="0"/>
                <w:sz w:val="20"/>
                <w:szCs w:val="20"/>
              </w:rPr>
            </w:pPr>
            <w:r w:rsidRPr="00FB192D">
              <w:rPr>
                <w:b w:val="0"/>
                <w:bCs w:val="0"/>
                <w:sz w:val="20"/>
                <w:szCs w:val="20"/>
              </w:rPr>
              <w:t>Table 1: Channel parameters comparison between AT&amp;T indoor measurements at 15GHz and 3GPP InH model in TR38.901</w:t>
            </w:r>
          </w:p>
          <w:tbl>
            <w:tblPr>
              <w:tblStyle w:val="TableGrid"/>
              <w:tblW w:w="7651" w:type="dxa"/>
              <w:jc w:val="center"/>
              <w:tblLook w:val="0420" w:firstRow="1" w:lastRow="0" w:firstColumn="0" w:lastColumn="0" w:noHBand="0" w:noVBand="1"/>
            </w:tblPr>
            <w:tblGrid>
              <w:gridCol w:w="1226"/>
              <w:gridCol w:w="720"/>
              <w:gridCol w:w="1333"/>
              <w:gridCol w:w="1505"/>
              <w:gridCol w:w="1328"/>
              <w:gridCol w:w="1539"/>
            </w:tblGrid>
            <w:tr w:rsidR="00AD599F" w:rsidRPr="00FB192D" w14:paraId="3FB10E8F" w14:textId="77777777" w:rsidTr="00FB192D">
              <w:trPr>
                <w:trHeight w:val="160"/>
                <w:jc w:val="center"/>
              </w:trPr>
              <w:tc>
                <w:tcPr>
                  <w:tcW w:w="1920" w:type="dxa"/>
                  <w:gridSpan w:val="2"/>
                  <w:vMerge w:val="restart"/>
                  <w:hideMark/>
                </w:tcPr>
                <w:p w14:paraId="2A282E7C" w14:textId="77777777" w:rsidR="00AD599F" w:rsidRPr="00FB192D" w:rsidRDefault="00AD599F" w:rsidP="00FB192D">
                  <w:pPr>
                    <w:tabs>
                      <w:tab w:val="left" w:pos="3376"/>
                    </w:tabs>
                    <w:spacing w:before="0" w:after="0" w:line="240" w:lineRule="auto"/>
                    <w:rPr>
                      <w:b/>
                      <w:bCs/>
                    </w:rPr>
                  </w:pPr>
                  <w:r w:rsidRPr="00FB192D">
                    <w:rPr>
                      <w:b/>
                      <w:bCs/>
                    </w:rPr>
                    <w:t>Parameter</w:t>
                  </w:r>
                </w:p>
              </w:tc>
              <w:tc>
                <w:tcPr>
                  <w:tcW w:w="2851" w:type="dxa"/>
                  <w:gridSpan w:val="2"/>
                  <w:hideMark/>
                </w:tcPr>
                <w:p w14:paraId="628C0929" w14:textId="77777777" w:rsidR="00AD599F" w:rsidRPr="00FB192D" w:rsidRDefault="00AD599F" w:rsidP="00FB192D">
                  <w:pPr>
                    <w:tabs>
                      <w:tab w:val="left" w:pos="3376"/>
                    </w:tabs>
                    <w:spacing w:before="0" w:after="0" w:line="240" w:lineRule="auto"/>
                    <w:jc w:val="center"/>
                    <w:rPr>
                      <w:b/>
                      <w:bCs/>
                    </w:rPr>
                  </w:pPr>
                  <w:r w:rsidRPr="00FB192D">
                    <w:rPr>
                      <w:b/>
                      <w:bCs/>
                    </w:rPr>
                    <w:t>LOS</w:t>
                  </w:r>
                </w:p>
              </w:tc>
              <w:tc>
                <w:tcPr>
                  <w:tcW w:w="2880" w:type="dxa"/>
                  <w:gridSpan w:val="2"/>
                  <w:hideMark/>
                </w:tcPr>
                <w:p w14:paraId="314859FD" w14:textId="77777777" w:rsidR="00AD599F" w:rsidRPr="00FB192D" w:rsidRDefault="00AD599F" w:rsidP="00FB192D">
                  <w:pPr>
                    <w:tabs>
                      <w:tab w:val="left" w:pos="3376"/>
                    </w:tabs>
                    <w:spacing w:before="0" w:after="0" w:line="240" w:lineRule="auto"/>
                    <w:jc w:val="center"/>
                    <w:rPr>
                      <w:b/>
                      <w:bCs/>
                    </w:rPr>
                  </w:pPr>
                  <w:r w:rsidRPr="00FB192D">
                    <w:rPr>
                      <w:b/>
                      <w:bCs/>
                    </w:rPr>
                    <w:t>NLOS</w:t>
                  </w:r>
                </w:p>
              </w:tc>
            </w:tr>
            <w:tr w:rsidR="00FB192D" w:rsidRPr="00FB192D" w14:paraId="40F45DFD" w14:textId="77777777" w:rsidTr="00FB192D">
              <w:trPr>
                <w:trHeight w:val="280"/>
                <w:jc w:val="center"/>
              </w:trPr>
              <w:tc>
                <w:tcPr>
                  <w:tcW w:w="1920" w:type="dxa"/>
                  <w:gridSpan w:val="2"/>
                  <w:vMerge/>
                  <w:hideMark/>
                </w:tcPr>
                <w:p w14:paraId="06886104" w14:textId="77777777" w:rsidR="00AD599F" w:rsidRPr="00FB192D" w:rsidRDefault="00AD599F" w:rsidP="00FB192D">
                  <w:pPr>
                    <w:tabs>
                      <w:tab w:val="left" w:pos="3376"/>
                    </w:tabs>
                    <w:spacing w:before="0" w:after="0" w:line="240" w:lineRule="auto"/>
                    <w:rPr>
                      <w:b/>
                      <w:bCs/>
                    </w:rPr>
                  </w:pPr>
                </w:p>
              </w:tc>
              <w:tc>
                <w:tcPr>
                  <w:tcW w:w="1345" w:type="dxa"/>
                  <w:hideMark/>
                </w:tcPr>
                <w:p w14:paraId="38FE7A7F"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06" w:type="dxa"/>
                  <w:hideMark/>
                </w:tcPr>
                <w:p w14:paraId="15AE1BC7" w14:textId="77777777" w:rsidR="00AD599F" w:rsidRPr="00FB192D" w:rsidRDefault="00AD599F" w:rsidP="00FB192D">
                  <w:pPr>
                    <w:tabs>
                      <w:tab w:val="left" w:pos="3376"/>
                    </w:tabs>
                    <w:spacing w:before="0" w:after="0" w:line="240" w:lineRule="auto"/>
                    <w:rPr>
                      <w:b/>
                      <w:bCs/>
                    </w:rPr>
                  </w:pPr>
                  <w:r w:rsidRPr="00FB192D">
                    <w:rPr>
                      <w:b/>
                      <w:bCs/>
                    </w:rPr>
                    <w:t>AT&amp;T Measurements</w:t>
                  </w:r>
                </w:p>
              </w:tc>
              <w:tc>
                <w:tcPr>
                  <w:tcW w:w="1340" w:type="dxa"/>
                  <w:hideMark/>
                </w:tcPr>
                <w:p w14:paraId="536C5943" w14:textId="77777777" w:rsidR="00AD599F" w:rsidRPr="00FB192D" w:rsidRDefault="00AD599F" w:rsidP="00FB192D">
                  <w:pPr>
                    <w:tabs>
                      <w:tab w:val="left" w:pos="3376"/>
                    </w:tabs>
                    <w:spacing w:before="0" w:after="0" w:line="240" w:lineRule="auto"/>
                    <w:rPr>
                      <w:b/>
                      <w:bCs/>
                    </w:rPr>
                  </w:pPr>
                  <w:r w:rsidRPr="00FB192D">
                    <w:rPr>
                      <w:b/>
                      <w:bCs/>
                    </w:rPr>
                    <w:t>3GPP Model</w:t>
                  </w:r>
                </w:p>
              </w:tc>
              <w:tc>
                <w:tcPr>
                  <w:tcW w:w="1539" w:type="dxa"/>
                  <w:hideMark/>
                </w:tcPr>
                <w:p w14:paraId="7EA9537A" w14:textId="77777777" w:rsidR="00AD599F" w:rsidRPr="00FB192D" w:rsidRDefault="00AD599F" w:rsidP="00FB192D">
                  <w:pPr>
                    <w:tabs>
                      <w:tab w:val="left" w:pos="3376"/>
                    </w:tabs>
                    <w:spacing w:before="0" w:after="0" w:line="240" w:lineRule="auto"/>
                    <w:rPr>
                      <w:b/>
                      <w:bCs/>
                    </w:rPr>
                  </w:pPr>
                  <w:r w:rsidRPr="00FB192D">
                    <w:rPr>
                      <w:b/>
                      <w:bCs/>
                    </w:rPr>
                    <w:t>AT&amp;T Measurements</w:t>
                  </w:r>
                </w:p>
              </w:tc>
            </w:tr>
            <w:tr w:rsidR="00FB192D" w:rsidRPr="00FB192D" w14:paraId="1E5B6B19" w14:textId="77777777" w:rsidTr="00FB192D">
              <w:trPr>
                <w:trHeight w:val="210"/>
                <w:jc w:val="center"/>
              </w:trPr>
              <w:tc>
                <w:tcPr>
                  <w:tcW w:w="1920" w:type="dxa"/>
                  <w:gridSpan w:val="2"/>
                  <w:hideMark/>
                </w:tcPr>
                <w:p w14:paraId="79C697AF" w14:textId="77777777" w:rsidR="00AD599F" w:rsidRPr="00FB192D" w:rsidRDefault="00AD599F" w:rsidP="00FB192D">
                  <w:pPr>
                    <w:tabs>
                      <w:tab w:val="left" w:pos="3376"/>
                    </w:tabs>
                    <w:spacing w:before="0" w:after="0" w:line="240" w:lineRule="auto"/>
                  </w:pPr>
                  <w:r w:rsidRPr="00FB192D">
                    <w:t>PLE</w:t>
                  </w:r>
                </w:p>
              </w:tc>
              <w:tc>
                <w:tcPr>
                  <w:tcW w:w="1345" w:type="dxa"/>
                  <w:hideMark/>
                </w:tcPr>
                <w:p w14:paraId="52B6208A" w14:textId="77777777" w:rsidR="00AD599F" w:rsidRPr="00FB192D" w:rsidRDefault="00AD599F" w:rsidP="00FB192D">
                  <w:pPr>
                    <w:tabs>
                      <w:tab w:val="left" w:pos="3376"/>
                    </w:tabs>
                    <w:spacing w:before="0" w:after="0" w:line="240" w:lineRule="auto"/>
                  </w:pPr>
                  <w:r w:rsidRPr="00FB192D">
                    <w:t>1.7</w:t>
                  </w:r>
                </w:p>
              </w:tc>
              <w:tc>
                <w:tcPr>
                  <w:tcW w:w="1506" w:type="dxa"/>
                  <w:hideMark/>
                </w:tcPr>
                <w:p w14:paraId="300B33A9" w14:textId="77777777" w:rsidR="00AD599F" w:rsidRPr="00FB192D" w:rsidRDefault="00AD599F" w:rsidP="00FB192D">
                  <w:pPr>
                    <w:tabs>
                      <w:tab w:val="left" w:pos="3376"/>
                    </w:tabs>
                    <w:spacing w:before="0" w:after="0" w:line="240" w:lineRule="auto"/>
                  </w:pPr>
                  <w:r w:rsidRPr="00FB192D">
                    <w:t>1.5</w:t>
                  </w:r>
                </w:p>
              </w:tc>
              <w:tc>
                <w:tcPr>
                  <w:tcW w:w="1340" w:type="dxa"/>
                  <w:hideMark/>
                </w:tcPr>
                <w:p w14:paraId="38C9B8F4" w14:textId="77777777" w:rsidR="00AD599F" w:rsidRPr="00FB192D" w:rsidRDefault="00AD599F" w:rsidP="00FB192D">
                  <w:pPr>
                    <w:tabs>
                      <w:tab w:val="left" w:pos="3376"/>
                    </w:tabs>
                    <w:spacing w:before="0" w:after="0" w:line="240" w:lineRule="auto"/>
                  </w:pPr>
                  <w:r w:rsidRPr="00FB192D">
                    <w:t>3.8</w:t>
                  </w:r>
                </w:p>
              </w:tc>
              <w:tc>
                <w:tcPr>
                  <w:tcW w:w="1539" w:type="dxa"/>
                  <w:hideMark/>
                </w:tcPr>
                <w:p w14:paraId="2DC94B53" w14:textId="77777777" w:rsidR="00AD599F" w:rsidRPr="00FB192D" w:rsidRDefault="00AD599F" w:rsidP="00FB192D">
                  <w:pPr>
                    <w:tabs>
                      <w:tab w:val="left" w:pos="3376"/>
                    </w:tabs>
                    <w:spacing w:before="0" w:after="0" w:line="240" w:lineRule="auto"/>
                  </w:pPr>
                  <w:r w:rsidRPr="00FB192D">
                    <w:t>3.4</w:t>
                  </w:r>
                </w:p>
              </w:tc>
            </w:tr>
            <w:tr w:rsidR="00FB192D" w:rsidRPr="00FB192D" w14:paraId="40B04B6C" w14:textId="77777777" w:rsidTr="00FB192D">
              <w:trPr>
                <w:trHeight w:val="185"/>
                <w:jc w:val="center"/>
              </w:trPr>
              <w:tc>
                <w:tcPr>
                  <w:tcW w:w="1920" w:type="dxa"/>
                  <w:gridSpan w:val="2"/>
                  <w:hideMark/>
                </w:tcPr>
                <w:p w14:paraId="34285D8C" w14:textId="77777777" w:rsidR="00AD599F" w:rsidRPr="00FB192D" w:rsidRDefault="00AD599F" w:rsidP="00FB192D">
                  <w:pPr>
                    <w:tabs>
                      <w:tab w:val="left" w:pos="3376"/>
                    </w:tabs>
                    <w:spacing w:before="0" w:after="0" w:line="240" w:lineRule="auto"/>
                  </w:pPr>
                  <w:r w:rsidRPr="00FB192D">
                    <w:t>Shadow Fading</w:t>
                  </w:r>
                </w:p>
              </w:tc>
              <w:tc>
                <w:tcPr>
                  <w:tcW w:w="1345" w:type="dxa"/>
                  <w:hideMark/>
                </w:tcPr>
                <w:p w14:paraId="0B9997EF" w14:textId="77777777" w:rsidR="00AD599F" w:rsidRPr="00FB192D" w:rsidRDefault="00AD599F" w:rsidP="00FB192D">
                  <w:pPr>
                    <w:tabs>
                      <w:tab w:val="left" w:pos="3376"/>
                    </w:tabs>
                    <w:spacing w:before="0" w:after="0" w:line="240" w:lineRule="auto"/>
                  </w:pPr>
                  <w:r w:rsidRPr="00FB192D">
                    <w:t>3.0</w:t>
                  </w:r>
                </w:p>
              </w:tc>
              <w:tc>
                <w:tcPr>
                  <w:tcW w:w="1506" w:type="dxa"/>
                  <w:hideMark/>
                </w:tcPr>
                <w:p w14:paraId="1E6657A9" w14:textId="77777777" w:rsidR="00AD599F" w:rsidRPr="00FB192D" w:rsidRDefault="00AD599F" w:rsidP="00FB192D">
                  <w:pPr>
                    <w:tabs>
                      <w:tab w:val="left" w:pos="3376"/>
                    </w:tabs>
                    <w:spacing w:before="0" w:after="0" w:line="240" w:lineRule="auto"/>
                  </w:pPr>
                  <w:r w:rsidRPr="00FB192D">
                    <w:t>2.4</w:t>
                  </w:r>
                </w:p>
              </w:tc>
              <w:tc>
                <w:tcPr>
                  <w:tcW w:w="1340" w:type="dxa"/>
                  <w:hideMark/>
                </w:tcPr>
                <w:p w14:paraId="573DABD6" w14:textId="77777777" w:rsidR="00AD599F" w:rsidRPr="00FB192D" w:rsidRDefault="00AD599F" w:rsidP="00FB192D">
                  <w:pPr>
                    <w:tabs>
                      <w:tab w:val="left" w:pos="3376"/>
                    </w:tabs>
                    <w:spacing w:before="0" w:after="0" w:line="240" w:lineRule="auto"/>
                  </w:pPr>
                  <w:r w:rsidRPr="00FB192D">
                    <w:t>8.0</w:t>
                  </w:r>
                </w:p>
              </w:tc>
              <w:tc>
                <w:tcPr>
                  <w:tcW w:w="1539" w:type="dxa"/>
                  <w:hideMark/>
                </w:tcPr>
                <w:p w14:paraId="73F6087B" w14:textId="77777777" w:rsidR="00AD599F" w:rsidRPr="00FB192D" w:rsidRDefault="00AD599F" w:rsidP="00FB192D">
                  <w:pPr>
                    <w:tabs>
                      <w:tab w:val="left" w:pos="3376"/>
                    </w:tabs>
                    <w:spacing w:before="0" w:after="0" w:line="240" w:lineRule="auto"/>
                  </w:pPr>
                  <w:r w:rsidRPr="00FB192D">
                    <w:t>7.3</w:t>
                  </w:r>
                </w:p>
              </w:tc>
            </w:tr>
            <w:tr w:rsidR="00FB192D" w:rsidRPr="00FB192D" w14:paraId="7CF49E62" w14:textId="77777777" w:rsidTr="00FB192D">
              <w:trPr>
                <w:trHeight w:val="351"/>
                <w:jc w:val="center"/>
              </w:trPr>
              <w:tc>
                <w:tcPr>
                  <w:tcW w:w="1191" w:type="dxa"/>
                  <w:hideMark/>
                </w:tcPr>
                <w:p w14:paraId="464A4813" w14:textId="77777777" w:rsidR="00AD599F" w:rsidRPr="00FB192D" w:rsidRDefault="00AD599F" w:rsidP="00FB192D">
                  <w:pPr>
                    <w:tabs>
                      <w:tab w:val="left" w:pos="3376"/>
                    </w:tabs>
                    <w:spacing w:before="0" w:after="0" w:line="240" w:lineRule="auto"/>
                  </w:pPr>
                  <w:r w:rsidRPr="00FB192D">
                    <w:t>log(Delay Spread/1s)</w:t>
                  </w:r>
                </w:p>
              </w:tc>
              <w:tc>
                <w:tcPr>
                  <w:tcW w:w="729" w:type="dxa"/>
                  <w:hideMark/>
                </w:tcPr>
                <w:p w14:paraId="2ABBD293" w14:textId="298C0435"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028A2ACC" w14:textId="77777777" w:rsidR="00AD599F" w:rsidRPr="00FB192D" w:rsidRDefault="00AD599F" w:rsidP="00FB192D">
                  <w:pPr>
                    <w:tabs>
                      <w:tab w:val="left" w:pos="3376"/>
                    </w:tabs>
                    <w:spacing w:before="0" w:after="0" w:line="240" w:lineRule="auto"/>
                  </w:pPr>
                  <w:r w:rsidRPr="00FB192D">
                    <w:t xml:space="preserve"> -7.70</w:t>
                  </w:r>
                </w:p>
              </w:tc>
              <w:tc>
                <w:tcPr>
                  <w:tcW w:w="1506" w:type="dxa"/>
                  <w:hideMark/>
                </w:tcPr>
                <w:p w14:paraId="09987BFA" w14:textId="77777777" w:rsidR="00AD599F" w:rsidRPr="00FB192D" w:rsidRDefault="00AD599F" w:rsidP="00FB192D">
                  <w:pPr>
                    <w:tabs>
                      <w:tab w:val="left" w:pos="3376"/>
                    </w:tabs>
                    <w:spacing w:before="0" w:after="0" w:line="240" w:lineRule="auto"/>
                  </w:pPr>
                  <w:r w:rsidRPr="00FB192D">
                    <w:t>-7.94</w:t>
                  </w:r>
                </w:p>
              </w:tc>
              <w:tc>
                <w:tcPr>
                  <w:tcW w:w="1340" w:type="dxa"/>
                  <w:hideMark/>
                </w:tcPr>
                <w:p w14:paraId="39D8CB36" w14:textId="77777777" w:rsidR="00AD599F" w:rsidRPr="00FB192D" w:rsidRDefault="00AD599F" w:rsidP="00FB192D">
                  <w:pPr>
                    <w:tabs>
                      <w:tab w:val="left" w:pos="3376"/>
                    </w:tabs>
                    <w:spacing w:before="0" w:after="0" w:line="240" w:lineRule="auto"/>
                  </w:pPr>
                  <w:r w:rsidRPr="00FB192D">
                    <w:t>-7.51</w:t>
                  </w:r>
                </w:p>
              </w:tc>
              <w:tc>
                <w:tcPr>
                  <w:tcW w:w="1539" w:type="dxa"/>
                  <w:hideMark/>
                </w:tcPr>
                <w:p w14:paraId="4CF8B996" w14:textId="77777777" w:rsidR="00AD599F" w:rsidRPr="00FB192D" w:rsidRDefault="00AD599F" w:rsidP="00FB192D">
                  <w:pPr>
                    <w:tabs>
                      <w:tab w:val="left" w:pos="3376"/>
                    </w:tabs>
                    <w:spacing w:before="0" w:after="0" w:line="240" w:lineRule="auto"/>
                  </w:pPr>
                  <w:r w:rsidRPr="00FB192D">
                    <w:t>-7.57</w:t>
                  </w:r>
                </w:p>
              </w:tc>
            </w:tr>
            <w:tr w:rsidR="00FB192D" w:rsidRPr="00FB192D" w14:paraId="047BBEAE" w14:textId="77777777" w:rsidTr="00FB192D">
              <w:trPr>
                <w:trHeight w:val="246"/>
                <w:jc w:val="center"/>
              </w:trPr>
              <w:tc>
                <w:tcPr>
                  <w:tcW w:w="1191" w:type="dxa"/>
                  <w:hideMark/>
                </w:tcPr>
                <w:p w14:paraId="4F6D0F36" w14:textId="77777777" w:rsidR="00AD599F" w:rsidRPr="00FB192D" w:rsidRDefault="00AD599F" w:rsidP="00FB192D">
                  <w:pPr>
                    <w:tabs>
                      <w:tab w:val="left" w:pos="3376"/>
                    </w:tabs>
                    <w:spacing w:before="0" w:after="0" w:line="240" w:lineRule="auto"/>
                  </w:pPr>
                </w:p>
              </w:tc>
              <w:tc>
                <w:tcPr>
                  <w:tcW w:w="729" w:type="dxa"/>
                  <w:hideMark/>
                </w:tcPr>
                <w:p w14:paraId="25ED5CF7" w14:textId="7DFFF74A"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1E143B1C" w14:textId="77777777" w:rsidR="00AD599F" w:rsidRPr="00FB192D" w:rsidRDefault="00AD599F" w:rsidP="00FB192D">
                  <w:pPr>
                    <w:tabs>
                      <w:tab w:val="left" w:pos="3376"/>
                    </w:tabs>
                    <w:spacing w:before="0" w:after="0" w:line="240" w:lineRule="auto"/>
                  </w:pPr>
                  <w:r w:rsidRPr="00FB192D">
                    <w:t>0.18</w:t>
                  </w:r>
                </w:p>
              </w:tc>
              <w:tc>
                <w:tcPr>
                  <w:tcW w:w="1506" w:type="dxa"/>
                  <w:hideMark/>
                </w:tcPr>
                <w:p w14:paraId="092C70AD" w14:textId="77777777" w:rsidR="00AD599F" w:rsidRPr="00FB192D" w:rsidRDefault="00AD599F" w:rsidP="00FB192D">
                  <w:pPr>
                    <w:tabs>
                      <w:tab w:val="left" w:pos="3376"/>
                    </w:tabs>
                    <w:spacing w:before="0" w:after="0" w:line="240" w:lineRule="auto"/>
                  </w:pPr>
                  <w:r w:rsidRPr="00FB192D">
                    <w:t xml:space="preserve"> 0.34</w:t>
                  </w:r>
                </w:p>
              </w:tc>
              <w:tc>
                <w:tcPr>
                  <w:tcW w:w="1340" w:type="dxa"/>
                  <w:hideMark/>
                </w:tcPr>
                <w:p w14:paraId="08EB459D" w14:textId="77777777" w:rsidR="00AD599F" w:rsidRPr="00FB192D" w:rsidRDefault="00AD599F" w:rsidP="00FB192D">
                  <w:pPr>
                    <w:tabs>
                      <w:tab w:val="left" w:pos="3376"/>
                    </w:tabs>
                    <w:spacing w:before="0" w:after="0" w:line="240" w:lineRule="auto"/>
                  </w:pPr>
                  <w:r w:rsidRPr="00FB192D">
                    <w:t>0.17</w:t>
                  </w:r>
                </w:p>
              </w:tc>
              <w:tc>
                <w:tcPr>
                  <w:tcW w:w="1539" w:type="dxa"/>
                  <w:hideMark/>
                </w:tcPr>
                <w:p w14:paraId="44DA4451" w14:textId="77777777" w:rsidR="00AD599F" w:rsidRPr="00FB192D" w:rsidRDefault="00AD599F" w:rsidP="00FB192D">
                  <w:pPr>
                    <w:tabs>
                      <w:tab w:val="left" w:pos="3376"/>
                    </w:tabs>
                    <w:spacing w:before="0" w:after="0" w:line="240" w:lineRule="auto"/>
                  </w:pPr>
                  <w:r w:rsidRPr="00FB192D">
                    <w:t xml:space="preserve"> 0.22</w:t>
                  </w:r>
                </w:p>
              </w:tc>
            </w:tr>
            <w:tr w:rsidR="00FB192D" w:rsidRPr="00FB192D" w14:paraId="65BF9D38" w14:textId="77777777" w:rsidTr="00FB192D">
              <w:trPr>
                <w:trHeight w:val="127"/>
                <w:jc w:val="center"/>
              </w:trPr>
              <w:tc>
                <w:tcPr>
                  <w:tcW w:w="1191" w:type="dxa"/>
                  <w:hideMark/>
                </w:tcPr>
                <w:p w14:paraId="1A4ED83A" w14:textId="77777777" w:rsidR="00AD599F" w:rsidRPr="00FB192D" w:rsidRDefault="00AD599F" w:rsidP="00FB192D">
                  <w:pPr>
                    <w:tabs>
                      <w:tab w:val="left" w:pos="3376"/>
                    </w:tabs>
                    <w:spacing w:before="0" w:after="0" w:line="240" w:lineRule="auto"/>
                  </w:pPr>
                  <w:r w:rsidRPr="00FB192D">
                    <w:lastRenderedPageBreak/>
                    <w:t>log(ASA/1</w:t>
                  </w:r>
                  <w:r w:rsidRPr="00FB192D">
                    <w:rPr>
                      <w:vertAlign w:val="superscript"/>
                    </w:rPr>
                    <w:t>o</w:t>
                  </w:r>
                  <w:r w:rsidRPr="00FB192D">
                    <w:t>)</w:t>
                  </w:r>
                </w:p>
              </w:tc>
              <w:tc>
                <w:tcPr>
                  <w:tcW w:w="729" w:type="dxa"/>
                  <w:hideMark/>
                </w:tcPr>
                <w:p w14:paraId="5DC9F9B1" w14:textId="35637531"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287CE63A" w14:textId="77777777" w:rsidR="00AD599F" w:rsidRPr="00FB192D" w:rsidRDefault="00AD599F" w:rsidP="00FB192D">
                  <w:pPr>
                    <w:tabs>
                      <w:tab w:val="left" w:pos="3376"/>
                    </w:tabs>
                    <w:spacing w:before="0" w:after="0" w:line="240" w:lineRule="auto"/>
                  </w:pPr>
                  <w:r w:rsidRPr="00FB192D">
                    <w:t>1.55</w:t>
                  </w:r>
                </w:p>
              </w:tc>
              <w:tc>
                <w:tcPr>
                  <w:tcW w:w="1506" w:type="dxa"/>
                  <w:hideMark/>
                </w:tcPr>
                <w:p w14:paraId="5A98FA43" w14:textId="77777777" w:rsidR="00AD599F" w:rsidRPr="00FB192D" w:rsidRDefault="00AD599F" w:rsidP="00FB192D">
                  <w:pPr>
                    <w:tabs>
                      <w:tab w:val="left" w:pos="3376"/>
                    </w:tabs>
                    <w:spacing w:before="0" w:after="0" w:line="240" w:lineRule="auto"/>
                  </w:pPr>
                  <w:r w:rsidRPr="00FB192D">
                    <w:t>1.57</w:t>
                  </w:r>
                </w:p>
              </w:tc>
              <w:tc>
                <w:tcPr>
                  <w:tcW w:w="1340" w:type="dxa"/>
                  <w:hideMark/>
                </w:tcPr>
                <w:p w14:paraId="39C5C936" w14:textId="77777777" w:rsidR="00AD599F" w:rsidRPr="00FB192D" w:rsidRDefault="00AD599F" w:rsidP="00FB192D">
                  <w:pPr>
                    <w:tabs>
                      <w:tab w:val="left" w:pos="3376"/>
                    </w:tabs>
                    <w:spacing w:before="0" w:after="0" w:line="240" w:lineRule="auto"/>
                  </w:pPr>
                  <w:r w:rsidRPr="00FB192D">
                    <w:t>1.73</w:t>
                  </w:r>
                </w:p>
              </w:tc>
              <w:tc>
                <w:tcPr>
                  <w:tcW w:w="1539" w:type="dxa"/>
                  <w:hideMark/>
                </w:tcPr>
                <w:p w14:paraId="73C4F388" w14:textId="77777777" w:rsidR="00AD599F" w:rsidRPr="00FB192D" w:rsidRDefault="00AD599F" w:rsidP="00FB192D">
                  <w:pPr>
                    <w:tabs>
                      <w:tab w:val="left" w:pos="3376"/>
                    </w:tabs>
                    <w:spacing w:before="0" w:after="0" w:line="240" w:lineRule="auto"/>
                  </w:pPr>
                  <w:r w:rsidRPr="00FB192D">
                    <w:t>1.78</w:t>
                  </w:r>
                </w:p>
              </w:tc>
            </w:tr>
            <w:tr w:rsidR="00FB192D" w:rsidRPr="00FB192D" w14:paraId="7FFB684B" w14:textId="77777777" w:rsidTr="00FB192D">
              <w:trPr>
                <w:trHeight w:val="293"/>
                <w:jc w:val="center"/>
              </w:trPr>
              <w:tc>
                <w:tcPr>
                  <w:tcW w:w="1191" w:type="dxa"/>
                  <w:hideMark/>
                </w:tcPr>
                <w:p w14:paraId="02FF4E15" w14:textId="77777777" w:rsidR="00AD599F" w:rsidRPr="00FB192D" w:rsidRDefault="00AD599F" w:rsidP="00FB192D">
                  <w:pPr>
                    <w:tabs>
                      <w:tab w:val="left" w:pos="3376"/>
                    </w:tabs>
                    <w:spacing w:before="0" w:after="0" w:line="240" w:lineRule="auto"/>
                  </w:pPr>
                </w:p>
              </w:tc>
              <w:tc>
                <w:tcPr>
                  <w:tcW w:w="729" w:type="dxa"/>
                  <w:hideMark/>
                </w:tcPr>
                <w:p w14:paraId="17631BDA" w14:textId="10705AD6"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503031B8" w14:textId="77777777" w:rsidR="00AD599F" w:rsidRPr="00FB192D" w:rsidRDefault="00AD599F" w:rsidP="00FB192D">
                  <w:pPr>
                    <w:tabs>
                      <w:tab w:val="left" w:pos="3376"/>
                    </w:tabs>
                    <w:spacing w:before="0" w:after="0" w:line="240" w:lineRule="auto"/>
                  </w:pPr>
                  <w:r w:rsidRPr="00FB192D">
                    <w:t>0.26</w:t>
                  </w:r>
                </w:p>
              </w:tc>
              <w:tc>
                <w:tcPr>
                  <w:tcW w:w="1506" w:type="dxa"/>
                  <w:hideMark/>
                </w:tcPr>
                <w:p w14:paraId="63F0412C" w14:textId="77777777" w:rsidR="00AD599F" w:rsidRPr="00FB192D" w:rsidRDefault="00AD599F" w:rsidP="00FB192D">
                  <w:pPr>
                    <w:tabs>
                      <w:tab w:val="left" w:pos="3376"/>
                    </w:tabs>
                    <w:spacing w:before="0" w:after="0" w:line="240" w:lineRule="auto"/>
                  </w:pPr>
                  <w:r w:rsidRPr="00FB192D">
                    <w:t>0.15</w:t>
                  </w:r>
                </w:p>
              </w:tc>
              <w:tc>
                <w:tcPr>
                  <w:tcW w:w="1340" w:type="dxa"/>
                  <w:hideMark/>
                </w:tcPr>
                <w:p w14:paraId="13013351" w14:textId="77777777" w:rsidR="00AD599F" w:rsidRPr="00FB192D" w:rsidRDefault="00AD599F" w:rsidP="00FB192D">
                  <w:pPr>
                    <w:tabs>
                      <w:tab w:val="left" w:pos="3376"/>
                    </w:tabs>
                    <w:spacing w:before="0" w:after="0" w:line="240" w:lineRule="auto"/>
                  </w:pPr>
                  <w:r w:rsidRPr="00FB192D">
                    <w:t>0.20</w:t>
                  </w:r>
                </w:p>
              </w:tc>
              <w:tc>
                <w:tcPr>
                  <w:tcW w:w="1539" w:type="dxa"/>
                  <w:hideMark/>
                </w:tcPr>
                <w:p w14:paraId="301A6758" w14:textId="77777777" w:rsidR="00AD599F" w:rsidRPr="00FB192D" w:rsidRDefault="00AD599F" w:rsidP="00FB192D">
                  <w:pPr>
                    <w:tabs>
                      <w:tab w:val="left" w:pos="3376"/>
                    </w:tabs>
                    <w:spacing w:before="0" w:after="0" w:line="240" w:lineRule="auto"/>
                  </w:pPr>
                  <w:r w:rsidRPr="00FB192D">
                    <w:t>0.15</w:t>
                  </w:r>
                </w:p>
              </w:tc>
            </w:tr>
            <w:tr w:rsidR="00FB192D" w:rsidRPr="00FB192D" w14:paraId="58E9EF81" w14:textId="77777777" w:rsidTr="00FB192D">
              <w:trPr>
                <w:trHeight w:val="381"/>
                <w:jc w:val="center"/>
              </w:trPr>
              <w:tc>
                <w:tcPr>
                  <w:tcW w:w="1191" w:type="dxa"/>
                  <w:hideMark/>
                </w:tcPr>
                <w:p w14:paraId="6ADCF077" w14:textId="77777777" w:rsidR="00AD599F" w:rsidRPr="00FB192D" w:rsidRDefault="00AD599F" w:rsidP="00FB192D">
                  <w:pPr>
                    <w:tabs>
                      <w:tab w:val="left" w:pos="3376"/>
                    </w:tabs>
                    <w:spacing w:before="0" w:after="0" w:line="240" w:lineRule="auto"/>
                  </w:pPr>
                  <w:r w:rsidRPr="00FB192D">
                    <w:t>log(ZSA/1</w:t>
                  </w:r>
                  <w:r w:rsidRPr="00FB192D">
                    <w:rPr>
                      <w:vertAlign w:val="superscript"/>
                    </w:rPr>
                    <w:t>o</w:t>
                  </w:r>
                  <w:r w:rsidRPr="00FB192D">
                    <w:t>)</w:t>
                  </w:r>
                </w:p>
              </w:tc>
              <w:tc>
                <w:tcPr>
                  <w:tcW w:w="729" w:type="dxa"/>
                  <w:hideMark/>
                </w:tcPr>
                <w:p w14:paraId="390202BC" w14:textId="21564479"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μ</m:t>
                      </m:r>
                    </m:oMath>
                  </m:oMathPara>
                </w:p>
              </w:tc>
              <w:tc>
                <w:tcPr>
                  <w:tcW w:w="1345" w:type="dxa"/>
                  <w:hideMark/>
                </w:tcPr>
                <w:p w14:paraId="1D2FC9BB" w14:textId="77777777" w:rsidR="00AD599F" w:rsidRPr="00FB192D" w:rsidRDefault="00AD599F" w:rsidP="00FB192D">
                  <w:pPr>
                    <w:tabs>
                      <w:tab w:val="left" w:pos="3376"/>
                    </w:tabs>
                    <w:spacing w:before="0" w:after="0" w:line="240" w:lineRule="auto"/>
                  </w:pPr>
                  <w:r w:rsidRPr="00FB192D">
                    <w:t>1.13</w:t>
                  </w:r>
                </w:p>
              </w:tc>
              <w:tc>
                <w:tcPr>
                  <w:tcW w:w="1506" w:type="dxa"/>
                  <w:hideMark/>
                </w:tcPr>
                <w:p w14:paraId="4D5ABFD5" w14:textId="77777777" w:rsidR="00AD599F" w:rsidRPr="00FB192D" w:rsidRDefault="00AD599F" w:rsidP="00FB192D">
                  <w:pPr>
                    <w:tabs>
                      <w:tab w:val="left" w:pos="3376"/>
                    </w:tabs>
                    <w:spacing w:before="0" w:after="0" w:line="240" w:lineRule="auto"/>
                  </w:pPr>
                  <w:r w:rsidRPr="00FB192D">
                    <w:t>0.94</w:t>
                  </w:r>
                </w:p>
              </w:tc>
              <w:tc>
                <w:tcPr>
                  <w:tcW w:w="1340" w:type="dxa"/>
                  <w:hideMark/>
                </w:tcPr>
                <w:p w14:paraId="2D7E315C" w14:textId="77777777" w:rsidR="00AD599F" w:rsidRPr="00FB192D" w:rsidRDefault="00AD599F" w:rsidP="00FB192D">
                  <w:pPr>
                    <w:tabs>
                      <w:tab w:val="left" w:pos="3376"/>
                    </w:tabs>
                    <w:spacing w:before="0" w:after="0" w:line="240" w:lineRule="auto"/>
                  </w:pPr>
                  <w:r w:rsidRPr="00FB192D">
                    <w:t>1.21</w:t>
                  </w:r>
                </w:p>
              </w:tc>
              <w:tc>
                <w:tcPr>
                  <w:tcW w:w="1539" w:type="dxa"/>
                  <w:hideMark/>
                </w:tcPr>
                <w:p w14:paraId="5D386E3D" w14:textId="77777777" w:rsidR="00AD599F" w:rsidRPr="00FB192D" w:rsidRDefault="00AD599F" w:rsidP="00FB192D">
                  <w:pPr>
                    <w:tabs>
                      <w:tab w:val="left" w:pos="3376"/>
                    </w:tabs>
                    <w:spacing w:before="0" w:after="0" w:line="240" w:lineRule="auto"/>
                  </w:pPr>
                  <w:r w:rsidRPr="00FB192D">
                    <w:t>0.94</w:t>
                  </w:r>
                </w:p>
              </w:tc>
            </w:tr>
            <w:tr w:rsidR="00FB192D" w:rsidRPr="00FB192D" w14:paraId="3FC0AA05" w14:textId="77777777" w:rsidTr="00FB192D">
              <w:trPr>
                <w:trHeight w:val="29"/>
                <w:jc w:val="center"/>
              </w:trPr>
              <w:tc>
                <w:tcPr>
                  <w:tcW w:w="1191" w:type="dxa"/>
                  <w:hideMark/>
                </w:tcPr>
                <w:p w14:paraId="2195FD6F" w14:textId="77777777" w:rsidR="00AD599F" w:rsidRPr="00FB192D" w:rsidRDefault="00AD599F" w:rsidP="00FB192D">
                  <w:pPr>
                    <w:tabs>
                      <w:tab w:val="left" w:pos="3376"/>
                    </w:tabs>
                    <w:spacing w:before="0" w:after="0" w:line="240" w:lineRule="auto"/>
                  </w:pPr>
                </w:p>
              </w:tc>
              <w:tc>
                <w:tcPr>
                  <w:tcW w:w="729" w:type="dxa"/>
                  <w:hideMark/>
                </w:tcPr>
                <w:p w14:paraId="12284F70" w14:textId="2522B35D" w:rsidR="00AD599F" w:rsidRPr="00FB192D" w:rsidRDefault="00FB192D" w:rsidP="00FB192D">
                  <w:pPr>
                    <w:tabs>
                      <w:tab w:val="left" w:pos="3376"/>
                    </w:tabs>
                    <w:spacing w:before="0" w:after="0" w:line="240" w:lineRule="auto"/>
                  </w:pPr>
                  <m:oMathPara>
                    <m:oMathParaPr>
                      <m:jc m:val="centerGroup"/>
                    </m:oMathParaPr>
                    <m:oMath>
                      <m:r>
                        <w:rPr>
                          <w:rFonts w:ascii="Cambria Math" w:hAnsi="Cambria Math"/>
                        </w:rPr>
                        <m:t>σ</m:t>
                      </m:r>
                    </m:oMath>
                  </m:oMathPara>
                </w:p>
              </w:tc>
              <w:tc>
                <w:tcPr>
                  <w:tcW w:w="1345" w:type="dxa"/>
                  <w:hideMark/>
                </w:tcPr>
                <w:p w14:paraId="2F7C336F" w14:textId="77777777" w:rsidR="00AD599F" w:rsidRPr="00FB192D" w:rsidRDefault="00AD599F" w:rsidP="00FB192D">
                  <w:pPr>
                    <w:tabs>
                      <w:tab w:val="left" w:pos="3376"/>
                    </w:tabs>
                    <w:spacing w:before="0" w:after="0" w:line="240" w:lineRule="auto"/>
                  </w:pPr>
                  <w:r w:rsidRPr="00FB192D">
                    <w:t>0.22</w:t>
                  </w:r>
                </w:p>
              </w:tc>
              <w:tc>
                <w:tcPr>
                  <w:tcW w:w="1506" w:type="dxa"/>
                  <w:hideMark/>
                </w:tcPr>
                <w:p w14:paraId="4ACE088F" w14:textId="77777777" w:rsidR="00AD599F" w:rsidRPr="00FB192D" w:rsidRDefault="00AD599F" w:rsidP="00FB192D">
                  <w:pPr>
                    <w:tabs>
                      <w:tab w:val="left" w:pos="3376"/>
                    </w:tabs>
                    <w:spacing w:before="0" w:after="0" w:line="240" w:lineRule="auto"/>
                  </w:pPr>
                  <w:r w:rsidRPr="00FB192D">
                    <w:t>0.05</w:t>
                  </w:r>
                </w:p>
              </w:tc>
              <w:tc>
                <w:tcPr>
                  <w:tcW w:w="1340" w:type="dxa"/>
                  <w:hideMark/>
                </w:tcPr>
                <w:p w14:paraId="5D2B2A9E" w14:textId="77777777" w:rsidR="00AD599F" w:rsidRPr="00FB192D" w:rsidRDefault="00AD599F" w:rsidP="00FB192D">
                  <w:pPr>
                    <w:tabs>
                      <w:tab w:val="left" w:pos="3376"/>
                    </w:tabs>
                    <w:spacing w:before="0" w:after="0" w:line="240" w:lineRule="auto"/>
                  </w:pPr>
                  <w:r w:rsidRPr="00FB192D">
                    <w:t>0.64</w:t>
                  </w:r>
                </w:p>
              </w:tc>
              <w:tc>
                <w:tcPr>
                  <w:tcW w:w="1539" w:type="dxa"/>
                  <w:hideMark/>
                </w:tcPr>
                <w:p w14:paraId="5C0ED2FA" w14:textId="77777777" w:rsidR="00AD599F" w:rsidRPr="00FB192D" w:rsidRDefault="00AD599F" w:rsidP="00FB192D">
                  <w:pPr>
                    <w:tabs>
                      <w:tab w:val="left" w:pos="3376"/>
                    </w:tabs>
                    <w:spacing w:before="0" w:after="0" w:line="240" w:lineRule="auto"/>
                  </w:pPr>
                  <w:r w:rsidRPr="00FB192D">
                    <w:t>0.06</w:t>
                  </w:r>
                </w:p>
              </w:tc>
            </w:tr>
          </w:tbl>
          <w:p w14:paraId="031D06BD" w14:textId="77777777" w:rsidR="00E25E63" w:rsidRPr="00FB192D" w:rsidRDefault="00E25E63" w:rsidP="00FB192D">
            <w:pPr>
              <w:spacing w:before="0" w:after="0" w:line="240" w:lineRule="auto"/>
              <w:rPr>
                <w:i/>
                <w:iCs/>
                <w:lang w:val="en-GB"/>
              </w:rPr>
            </w:pPr>
          </w:p>
        </w:tc>
      </w:tr>
    </w:tbl>
    <w:p w14:paraId="77D834EF" w14:textId="77777777" w:rsidR="00A46C7E" w:rsidRDefault="00A46C7E" w:rsidP="00A46C7E">
      <w:pPr>
        <w:pStyle w:val="BodyText"/>
        <w:spacing w:after="0"/>
        <w:rPr>
          <w:rFonts w:ascii="Times New Roman" w:eastAsiaTheme="minorEastAsia" w:hAnsi="Times New Roman"/>
          <w:szCs w:val="20"/>
          <w:lang w:eastAsia="ko-KR"/>
        </w:rPr>
      </w:pPr>
    </w:p>
    <w:p w14:paraId="60C13905" w14:textId="77777777" w:rsidR="00441F3B" w:rsidRDefault="00441F3B" w:rsidP="00AA6349">
      <w:pPr>
        <w:pStyle w:val="BodyText"/>
        <w:spacing w:after="0"/>
        <w:rPr>
          <w:rFonts w:ascii="Times New Roman" w:eastAsiaTheme="minorEastAsia" w:hAnsi="Times New Roman"/>
          <w:szCs w:val="20"/>
          <w:lang w:eastAsia="ko-KR"/>
        </w:rPr>
      </w:pPr>
    </w:p>
    <w:p w14:paraId="1218956A"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6678034C" w14:textId="52219F9A" w:rsidR="004E7F26" w:rsidRDefault="004E7F26" w:rsidP="004E7F26">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3D0B4CB" w14:textId="5C53629C" w:rsidR="004E7F26" w:rsidRDefault="004E7F26" w:rsidP="004E7F2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w:t>
      </w:r>
      <w:r w:rsidR="004F49EE">
        <w:rPr>
          <w:rFonts w:ascii="Times New Roman" w:eastAsiaTheme="minorEastAsia" w:hAnsi="Times New Roman"/>
          <w:szCs w:val="20"/>
          <w:lang w:eastAsia="ko-KR"/>
        </w:rPr>
        <w:t>, ASA</w:t>
      </w:r>
      <w:r>
        <w:rPr>
          <w:rFonts w:ascii="Times New Roman" w:eastAsiaTheme="minorEastAsia" w:hAnsi="Times New Roman"/>
          <w:szCs w:val="20"/>
          <w:lang w:eastAsia="ko-KR"/>
        </w:rPr>
        <w:t xml:space="preserve"> (Huawei)</w:t>
      </w:r>
    </w:p>
    <w:p w14:paraId="4F632C58" w14:textId="33D438AA" w:rsidR="006E2A5B" w:rsidRDefault="006E2A5B" w:rsidP="006E2A5B">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w:t>
      </w:r>
      <w:r w:rsidR="004F49EE">
        <w:rPr>
          <w:rFonts w:ascii="Times New Roman" w:eastAsiaTheme="minorEastAsia" w:hAnsi="Times New Roman"/>
          <w:szCs w:val="20"/>
          <w:lang w:eastAsia="ko-KR"/>
        </w:rPr>
        <w:t>A, ZSD</w:t>
      </w:r>
      <w:r>
        <w:rPr>
          <w:rFonts w:ascii="Times New Roman" w:eastAsiaTheme="minorEastAsia" w:hAnsi="Times New Roman"/>
          <w:szCs w:val="20"/>
          <w:lang w:eastAsia="ko-KR"/>
        </w:rPr>
        <w:t xml:space="preserve"> (Keysight</w:t>
      </w:r>
      <w:r w:rsidR="004F49EE">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6BA7449" w14:textId="1CF42D5F" w:rsidR="004E7F26" w:rsidRDefault="004E7F26" w:rsidP="004E7F2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w:t>
      </w:r>
      <w:r w:rsidR="00FF13DA">
        <w:rPr>
          <w:rFonts w:ascii="Times New Roman" w:eastAsiaTheme="minorEastAsia" w:hAnsi="Times New Roman"/>
          <w:szCs w:val="20"/>
          <w:lang w:eastAsia="ko-KR"/>
        </w:rPr>
        <w:t>, Keysight</w:t>
      </w:r>
      <w:r w:rsidR="004F49EE">
        <w:rPr>
          <w:rFonts w:ascii="Times New Roman" w:eastAsiaTheme="minorEastAsia" w:hAnsi="Times New Roman"/>
          <w:szCs w:val="20"/>
          <w:lang w:eastAsia="ko-KR"/>
        </w:rPr>
        <w:t>, Samsung</w:t>
      </w:r>
      <w:r>
        <w:rPr>
          <w:rFonts w:ascii="Times New Roman" w:eastAsiaTheme="minorEastAsia" w:hAnsi="Times New Roman"/>
          <w:szCs w:val="20"/>
          <w:lang w:eastAsia="ko-KR"/>
        </w:rPr>
        <w:t>)</w:t>
      </w:r>
    </w:p>
    <w:p w14:paraId="5DB8D290" w14:textId="27764133" w:rsidR="004F49EE" w:rsidRDefault="004F49EE" w:rsidP="004F49EE">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3134B488" w14:textId="3C4815E1" w:rsidR="00FF13DA" w:rsidRDefault="00FF13DA" w:rsidP="00FF13DA">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UMa LOS/NLOS </w:t>
      </w:r>
      <w:r w:rsidR="004F49EE">
        <w:rPr>
          <w:rFonts w:ascii="Times New Roman" w:eastAsiaTheme="minorEastAsia" w:hAnsi="Times New Roman"/>
          <w:szCs w:val="20"/>
          <w:lang w:eastAsia="ko-KR"/>
        </w:rPr>
        <w:t xml:space="preserve">ASA, </w:t>
      </w:r>
      <w:r>
        <w:rPr>
          <w:rFonts w:ascii="Times New Roman" w:eastAsiaTheme="minorEastAsia" w:hAnsi="Times New Roman"/>
          <w:szCs w:val="20"/>
          <w:lang w:eastAsia="ko-KR"/>
        </w:rPr>
        <w:t>ASD (Huawei)</w:t>
      </w:r>
    </w:p>
    <w:p w14:paraId="17C9DFB9" w14:textId="77777777" w:rsidR="004E7F26" w:rsidRDefault="004E7F26" w:rsidP="004E7F26">
      <w:pPr>
        <w:pStyle w:val="BodyText"/>
        <w:spacing w:after="0"/>
        <w:rPr>
          <w:rFonts w:ascii="Times New Roman" w:eastAsiaTheme="minorEastAsia" w:hAnsi="Times New Roman"/>
          <w:szCs w:val="20"/>
          <w:lang w:eastAsia="ko-KR"/>
        </w:rPr>
      </w:pPr>
    </w:p>
    <w:p w14:paraId="36986A83" w14:textId="77777777" w:rsidR="004E7F26" w:rsidRDefault="004E7F26" w:rsidP="004E7F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A078166" w14:textId="565EDEC0" w:rsidR="004F49EE" w:rsidRDefault="004F49EE" w:rsidP="004F49EE">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103B072C" w14:textId="4EB38F50" w:rsidR="004E7F26" w:rsidRDefault="00FF13DA" w:rsidP="004E7F26">
      <w:pPr>
        <w:pStyle w:val="BodyText"/>
        <w:numPr>
          <w:ilvl w:val="0"/>
          <w:numId w:val="4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4F49EE">
        <w:rPr>
          <w:rFonts w:ascii="Times New Roman" w:eastAsiaTheme="minorEastAsia" w:hAnsi="Times New Roman"/>
          <w:szCs w:val="20"/>
          <w:lang w:eastAsia="ko-KR"/>
        </w:rPr>
        <w:t xml:space="preserve">ZSA, </w:t>
      </w:r>
      <w:r>
        <w:rPr>
          <w:rFonts w:ascii="Times New Roman" w:eastAsiaTheme="minorEastAsia" w:hAnsi="Times New Roman"/>
          <w:szCs w:val="20"/>
          <w:lang w:eastAsia="ko-KR"/>
        </w:rPr>
        <w:t>ZSD</w:t>
      </w:r>
      <w:r w:rsidR="004E7F26">
        <w:rPr>
          <w:rFonts w:ascii="Times New Roman" w:eastAsiaTheme="minorEastAsia" w:hAnsi="Times New Roman"/>
          <w:szCs w:val="20"/>
          <w:lang w:eastAsia="ko-KR"/>
        </w:rPr>
        <w:t xml:space="preserve"> (Huawei)</w:t>
      </w:r>
    </w:p>
    <w:p w14:paraId="174E8329" w14:textId="078D9F1C" w:rsidR="00FF13DA" w:rsidRPr="003B779A" w:rsidRDefault="00FF13DA" w:rsidP="00FF13DA">
      <w:pPr>
        <w:pStyle w:val="BodyText"/>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UMi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43976C0A" w14:textId="10D4C4FA" w:rsidR="00FF13DA" w:rsidRPr="003B779A" w:rsidRDefault="00FF13DA" w:rsidP="00FF13DA">
      <w:pPr>
        <w:pStyle w:val="BodyText"/>
        <w:numPr>
          <w:ilvl w:val="0"/>
          <w:numId w:val="43"/>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UMa LOS/NLOS </w:t>
      </w:r>
      <w:r w:rsidR="004F49EE" w:rsidRPr="003B779A">
        <w:rPr>
          <w:rFonts w:ascii="Times New Roman" w:eastAsiaTheme="minorEastAsia" w:hAnsi="Times New Roman"/>
          <w:szCs w:val="20"/>
          <w:lang w:val="fr-FR" w:eastAsia="ko-KR"/>
        </w:rPr>
        <w:t xml:space="preserve">ZSA, </w:t>
      </w:r>
      <w:r w:rsidRPr="003B779A">
        <w:rPr>
          <w:rFonts w:ascii="Times New Roman" w:eastAsiaTheme="minorEastAsia" w:hAnsi="Times New Roman"/>
          <w:szCs w:val="20"/>
          <w:lang w:val="fr-FR" w:eastAsia="ko-KR"/>
        </w:rPr>
        <w:t>ZSD (Huawei)</w:t>
      </w:r>
    </w:p>
    <w:p w14:paraId="73BCD91B" w14:textId="77777777" w:rsidR="004E7F26" w:rsidRPr="003B779A" w:rsidRDefault="004E7F26" w:rsidP="004E7F26">
      <w:pPr>
        <w:pStyle w:val="BodyText"/>
        <w:spacing w:after="0"/>
        <w:rPr>
          <w:rFonts w:ascii="Times New Roman" w:eastAsiaTheme="minorEastAsia" w:hAnsi="Times New Roman"/>
          <w:szCs w:val="20"/>
          <w:lang w:val="fr-FR" w:eastAsia="ko-KR"/>
        </w:rPr>
      </w:pPr>
    </w:p>
    <w:p w14:paraId="2EE1D579" w14:textId="77777777" w:rsidR="004E7F26" w:rsidRPr="003B779A" w:rsidRDefault="004E7F26" w:rsidP="004E7F26">
      <w:pPr>
        <w:pStyle w:val="BodyText"/>
        <w:spacing w:after="0"/>
        <w:rPr>
          <w:rFonts w:ascii="Times New Roman" w:eastAsiaTheme="minorEastAsia" w:hAnsi="Times New Roman"/>
          <w:szCs w:val="20"/>
          <w:lang w:val="fr-FR" w:eastAsia="ko-KR"/>
        </w:rPr>
      </w:pPr>
    </w:p>
    <w:p w14:paraId="28C755C1" w14:textId="713E174C" w:rsidR="004E7F26" w:rsidRDefault="004E7F26" w:rsidP="004E7F2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02319BF1" w14:textId="77777777"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1DE2790" w14:textId="4A8B6D95" w:rsidR="004E7F26"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733AC0">
        <w:rPr>
          <w:rFonts w:ascii="Times New Roman" w:eastAsiaTheme="minorEastAsia" w:hAnsi="Times New Roman"/>
          <w:szCs w:val="20"/>
          <w:lang w:eastAsia="ko-KR"/>
        </w:rPr>
        <w:t xml:space="preserve">some </w:t>
      </w:r>
      <w:r>
        <w:rPr>
          <w:rFonts w:ascii="Times New Roman" w:eastAsiaTheme="minorEastAsia" w:hAnsi="Times New Roman"/>
          <w:szCs w:val="20"/>
          <w:lang w:eastAsia="ko-KR"/>
        </w:rPr>
        <w:t xml:space="preserve">updates may be needed </w:t>
      </w:r>
      <w:r w:rsidR="00733AC0">
        <w:rPr>
          <w:rFonts w:ascii="Times New Roman" w:eastAsiaTheme="minorEastAsia" w:hAnsi="Times New Roman"/>
          <w:szCs w:val="20"/>
          <w:lang w:eastAsia="ko-KR"/>
        </w:rPr>
        <w:t>for cluster angular distribution for at least following scenarios</w:t>
      </w:r>
      <w:r>
        <w:rPr>
          <w:rFonts w:ascii="Times New Roman" w:eastAsiaTheme="minorEastAsia" w:hAnsi="Times New Roman"/>
          <w:szCs w:val="20"/>
          <w:lang w:eastAsia="ko-KR"/>
        </w:rPr>
        <w:t>:</w:t>
      </w:r>
    </w:p>
    <w:p w14:paraId="52A094F4" w14:textId="2A3FC0B9" w:rsidR="004E7F26" w:rsidRPr="003B779A" w:rsidRDefault="00733AC0" w:rsidP="004E7F26">
      <w:pPr>
        <w:pStyle w:val="BodyText"/>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 xml:space="preserve">InH LOS/NLOS, </w:t>
      </w:r>
      <w:r w:rsidR="004E7F26" w:rsidRPr="003B779A">
        <w:rPr>
          <w:rFonts w:ascii="Times New Roman" w:eastAsiaTheme="minorEastAsia" w:hAnsi="Times New Roman"/>
          <w:szCs w:val="20"/>
          <w:lang w:val="fr-FR" w:eastAsia="ko-KR"/>
        </w:rPr>
        <w:t>UMi LOS</w:t>
      </w:r>
      <w:r w:rsidRPr="003B779A">
        <w:rPr>
          <w:rFonts w:ascii="Times New Roman" w:eastAsiaTheme="minorEastAsia" w:hAnsi="Times New Roman"/>
          <w:szCs w:val="20"/>
          <w:lang w:val="fr-FR" w:eastAsia="ko-KR"/>
        </w:rPr>
        <w:t>/</w:t>
      </w:r>
      <w:r w:rsidR="004E7F26" w:rsidRPr="003B779A">
        <w:rPr>
          <w:rFonts w:ascii="Times New Roman" w:eastAsiaTheme="minorEastAsia" w:hAnsi="Times New Roman"/>
          <w:szCs w:val="20"/>
          <w:lang w:val="fr-FR" w:eastAsia="ko-KR"/>
        </w:rPr>
        <w:t xml:space="preserve">NLOS, </w:t>
      </w:r>
      <w:r w:rsidRPr="003B779A">
        <w:rPr>
          <w:rFonts w:ascii="Times New Roman" w:eastAsiaTheme="minorEastAsia" w:hAnsi="Times New Roman"/>
          <w:szCs w:val="20"/>
          <w:lang w:val="fr-FR" w:eastAsia="ko-KR"/>
        </w:rPr>
        <w:t>UMa LOS/NLOS</w:t>
      </w:r>
    </w:p>
    <w:p w14:paraId="757F4614" w14:textId="77777777" w:rsidR="004E7F26" w:rsidRPr="00B510BF" w:rsidRDefault="004E7F26" w:rsidP="004E7F2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EB06D9F" w14:textId="73ED1218" w:rsidR="004E7F26" w:rsidRDefault="004E7F26" w:rsidP="004E7F26">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sidR="00733AC0">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6C511E41" w14:textId="77777777" w:rsidR="00332253" w:rsidRDefault="00332253" w:rsidP="00AA6349">
      <w:pPr>
        <w:pStyle w:val="BodyText"/>
        <w:spacing w:after="0"/>
        <w:rPr>
          <w:rFonts w:ascii="Times New Roman" w:eastAsiaTheme="minorEastAsia" w:hAnsi="Times New Roman"/>
          <w:szCs w:val="20"/>
          <w:lang w:eastAsia="ko-KR"/>
        </w:rPr>
      </w:pPr>
    </w:p>
    <w:p w14:paraId="3E3B6775" w14:textId="77777777" w:rsidR="00EE5325" w:rsidRDefault="00EE5325" w:rsidP="00EE5325">
      <w:pPr>
        <w:pStyle w:val="Heading4"/>
        <w:rPr>
          <w:rFonts w:eastAsia="SimSun"/>
          <w:lang w:eastAsia="zh-CN"/>
        </w:rPr>
      </w:pPr>
      <w:r w:rsidRPr="00EE5325">
        <w:rPr>
          <w:rFonts w:eastAsia="SimSun"/>
          <w:lang w:eastAsia="zh-CN"/>
        </w:rPr>
        <w:t>Round #1 Discussion</w:t>
      </w:r>
    </w:p>
    <w:p w14:paraId="07FCBA17" w14:textId="3729C69C" w:rsidR="00EE5325" w:rsidRPr="00EE5325" w:rsidRDefault="00EE5325" w:rsidP="00EE5325">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EE5325" w14:paraId="0E757A36" w14:textId="77777777" w:rsidTr="00DD5094">
        <w:tc>
          <w:tcPr>
            <w:tcW w:w="1795" w:type="dxa"/>
            <w:shd w:val="clear" w:color="auto" w:fill="FBE4D5" w:themeFill="accent2" w:themeFillTint="33"/>
          </w:tcPr>
          <w:p w14:paraId="057BBBE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6E3711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0784180A" w14:textId="77777777" w:rsidTr="00DD5094">
        <w:tc>
          <w:tcPr>
            <w:tcW w:w="1795" w:type="dxa"/>
          </w:tcPr>
          <w:p w14:paraId="4BDE25C9" w14:textId="1F815F79" w:rsidR="00EE5325" w:rsidRDefault="00EF3BC0"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413F56D" w14:textId="3E3D0164" w:rsidR="00EF3BC0" w:rsidRPr="00EF3BC0" w:rsidRDefault="00EF3BC0" w:rsidP="00EF3BC0">
            <w:pPr>
              <w:pStyle w:val="BodyText"/>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 xml:space="preserve">For the first bullet, need to say “update on </w:t>
            </w:r>
            <w:r>
              <w:rPr>
                <w:rFonts w:ascii="Times New Roman" w:eastAsiaTheme="minorEastAsia" w:hAnsi="Times New Roman"/>
                <w:szCs w:val="20"/>
                <w:lang w:eastAsia="ko-KR"/>
              </w:rPr>
              <w:t>angle distribution</w:t>
            </w:r>
            <w:r w:rsidRPr="00EF3BC0">
              <w:rPr>
                <w:rFonts w:ascii="Times New Roman" w:eastAsiaTheme="minorEastAsia" w:hAnsi="Times New Roman"/>
                <w:szCs w:val="20"/>
                <w:lang w:eastAsia="ko-KR"/>
              </w:rPr>
              <w:t>”</w:t>
            </w:r>
          </w:p>
          <w:p w14:paraId="245C6464" w14:textId="4CBB3143" w:rsidR="00EE5325" w:rsidRDefault="00EF3BC0" w:rsidP="00EF3BC0">
            <w:pPr>
              <w:pStyle w:val="BodyText"/>
              <w:spacing w:after="0"/>
              <w:rPr>
                <w:rFonts w:ascii="Times New Roman" w:eastAsiaTheme="minorEastAsia" w:hAnsi="Times New Roman"/>
                <w:szCs w:val="20"/>
                <w:lang w:eastAsia="ko-KR"/>
              </w:rPr>
            </w:pPr>
            <w:r w:rsidRPr="00EF3BC0">
              <w:rPr>
                <w:rFonts w:ascii="Times New Roman" w:eastAsiaTheme="minorEastAsia" w:hAnsi="Times New Roman"/>
                <w:szCs w:val="20"/>
                <w:lang w:eastAsia="ko-KR"/>
              </w:rPr>
              <w:t>-</w:t>
            </w:r>
            <w:r w:rsidRPr="00EF3BC0">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bl>
    <w:p w14:paraId="719AE496" w14:textId="77777777" w:rsidR="00EE5325" w:rsidRDefault="00EE5325" w:rsidP="00EE5325">
      <w:pPr>
        <w:pStyle w:val="BodyText"/>
        <w:spacing w:after="0"/>
        <w:rPr>
          <w:rFonts w:ascii="Times New Roman" w:eastAsiaTheme="minorEastAsia" w:hAnsi="Times New Roman"/>
          <w:szCs w:val="20"/>
          <w:lang w:eastAsia="ko-KR"/>
        </w:rPr>
      </w:pPr>
    </w:p>
    <w:p w14:paraId="1258ED5A" w14:textId="77777777" w:rsidR="00EE5325" w:rsidRDefault="00EE5325" w:rsidP="00AA6349">
      <w:pPr>
        <w:pStyle w:val="BodyText"/>
        <w:spacing w:after="0"/>
        <w:rPr>
          <w:rFonts w:ascii="Times New Roman" w:eastAsiaTheme="minorEastAsia" w:hAnsi="Times New Roman"/>
          <w:szCs w:val="20"/>
          <w:lang w:eastAsia="ko-KR"/>
        </w:rPr>
      </w:pPr>
    </w:p>
    <w:p w14:paraId="396DA40D" w14:textId="77777777" w:rsidR="00EE5325" w:rsidRDefault="00EE5325" w:rsidP="00AA6349">
      <w:pPr>
        <w:pStyle w:val="BodyText"/>
        <w:spacing w:after="0"/>
        <w:rPr>
          <w:rFonts w:ascii="Times New Roman" w:eastAsiaTheme="minorEastAsia" w:hAnsi="Times New Roman"/>
          <w:szCs w:val="20"/>
          <w:lang w:eastAsia="ko-KR"/>
        </w:rPr>
      </w:pPr>
    </w:p>
    <w:p w14:paraId="0211BF62" w14:textId="3401FE34" w:rsidR="00A46C7E" w:rsidRPr="00031682" w:rsidRDefault="00A46C7E" w:rsidP="00A46C7E">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5</w:t>
      </w:r>
      <w:r w:rsidRPr="00604FD7">
        <w:rPr>
          <w:rFonts w:eastAsia="SimSun"/>
          <w:lang w:eastAsia="zh-CN"/>
        </w:rPr>
        <w:t xml:space="preserve"> </w:t>
      </w:r>
      <w:r w:rsidR="0060394C">
        <w:rPr>
          <w:rFonts w:eastAsia="SimSun"/>
          <w:lang w:eastAsia="zh-CN"/>
        </w:rPr>
        <w:t>Cluster</w:t>
      </w:r>
      <w:r w:rsidR="00C426AA">
        <w:rPr>
          <w:rFonts w:eastAsia="SimSun"/>
          <w:lang w:eastAsia="zh-CN"/>
        </w:rPr>
        <w:t>s</w:t>
      </w:r>
    </w:p>
    <w:tbl>
      <w:tblPr>
        <w:tblStyle w:val="TableGrid"/>
        <w:tblW w:w="0" w:type="auto"/>
        <w:tblLook w:val="04A0" w:firstRow="1" w:lastRow="0" w:firstColumn="1" w:lastColumn="0" w:noHBand="0" w:noVBand="1"/>
      </w:tblPr>
      <w:tblGrid>
        <w:gridCol w:w="1615"/>
        <w:gridCol w:w="8238"/>
      </w:tblGrid>
      <w:tr w:rsidR="00A46C7E" w:rsidRPr="00223A5B" w14:paraId="02937DEA" w14:textId="77777777" w:rsidTr="006C5DA7">
        <w:tc>
          <w:tcPr>
            <w:tcW w:w="1615" w:type="dxa"/>
            <w:shd w:val="clear" w:color="auto" w:fill="DEEAF6" w:themeFill="accent5" w:themeFillTint="33"/>
            <w:vAlign w:val="center"/>
          </w:tcPr>
          <w:p w14:paraId="7DE7D0DD"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4144AC51" w14:textId="77777777" w:rsidR="00A46C7E" w:rsidRPr="00223A5B" w:rsidRDefault="00A46C7E" w:rsidP="00F7488F">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9C4F86" w:rsidRPr="00223A5B" w14:paraId="35709FC4" w14:textId="77777777" w:rsidTr="006C5DA7">
        <w:tc>
          <w:tcPr>
            <w:tcW w:w="1615" w:type="dxa"/>
            <w:vAlign w:val="center"/>
          </w:tcPr>
          <w:p w14:paraId="0CB16BC8" w14:textId="4A72A687" w:rsidR="009C4F86" w:rsidRPr="00223A5B" w:rsidRDefault="009C4F86" w:rsidP="006C5DA7">
            <w:pPr>
              <w:spacing w:before="0" w:after="0" w:line="240" w:lineRule="auto"/>
              <w:jc w:val="left"/>
            </w:pPr>
            <w:r>
              <w:t>[1] Huawei, HiSilicon</w:t>
            </w:r>
          </w:p>
        </w:tc>
        <w:tc>
          <w:tcPr>
            <w:tcW w:w="8238" w:type="dxa"/>
            <w:vAlign w:val="center"/>
          </w:tcPr>
          <w:p w14:paraId="2B6B710C" w14:textId="77777777" w:rsidR="009C4F86" w:rsidRPr="00F7488F" w:rsidRDefault="009C4F86" w:rsidP="00F7488F">
            <w:pPr>
              <w:pStyle w:val="Caption"/>
              <w:keepNext/>
              <w:widowControl w:val="0"/>
              <w:spacing w:before="0" w:after="0" w:line="240" w:lineRule="auto"/>
              <w:jc w:val="center"/>
              <w:rPr>
                <w:b w:val="0"/>
                <w:bCs w:val="0"/>
                <w:sz w:val="20"/>
                <w:szCs w:val="20"/>
              </w:rPr>
            </w:pPr>
            <w:r w:rsidRPr="00F7488F">
              <w:rPr>
                <w:b w:val="0"/>
                <w:bCs w:val="0"/>
                <w:sz w:val="20"/>
                <w:szCs w:val="20"/>
              </w:rPr>
              <w:t xml:space="preserve">Table </w:t>
            </w:r>
            <w:r w:rsidRPr="00F7488F">
              <w:rPr>
                <w:b w:val="0"/>
                <w:bCs w:val="0"/>
                <w:sz w:val="20"/>
                <w:szCs w:val="20"/>
              </w:rPr>
              <w:fldChar w:fldCharType="begin"/>
            </w:r>
            <w:r w:rsidRPr="00F7488F">
              <w:rPr>
                <w:b w:val="0"/>
                <w:bCs w:val="0"/>
                <w:sz w:val="20"/>
                <w:szCs w:val="20"/>
              </w:rPr>
              <w:instrText xml:space="preserve"> SEQ Table \* ARABIC </w:instrText>
            </w:r>
            <w:r w:rsidRPr="00F7488F">
              <w:rPr>
                <w:b w:val="0"/>
                <w:bCs w:val="0"/>
                <w:sz w:val="20"/>
                <w:szCs w:val="20"/>
              </w:rPr>
              <w:fldChar w:fldCharType="separate"/>
            </w:r>
            <w:r w:rsidRPr="00F7488F">
              <w:rPr>
                <w:b w:val="0"/>
                <w:bCs w:val="0"/>
                <w:noProof/>
                <w:sz w:val="20"/>
                <w:szCs w:val="20"/>
              </w:rPr>
              <w:t>1</w:t>
            </w:r>
            <w:r w:rsidRPr="00F7488F">
              <w:rPr>
                <w:b w:val="0"/>
                <w:bCs w:val="0"/>
                <w:sz w:val="20"/>
                <w:szCs w:val="20"/>
              </w:rPr>
              <w:fldChar w:fldCharType="end"/>
            </w:r>
            <w:r w:rsidRPr="00F7488F">
              <w:rPr>
                <w:b w:val="0"/>
                <w:bCs w:val="0"/>
                <w:sz w:val="20"/>
                <w:szCs w:val="20"/>
              </w:rPr>
              <w:t xml:space="preserve"> Fast fading parameters</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9C4F86" w:rsidRPr="009C4F86" w14:paraId="7F632D81" w14:textId="77777777" w:rsidTr="0084318D">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C9154" w14:textId="77777777" w:rsidR="009C4F86" w:rsidRPr="009C4F86" w:rsidRDefault="009C4F86" w:rsidP="00F7488F">
                  <w:pPr>
                    <w:pStyle w:val="B10"/>
                    <w:keepNext/>
                    <w:widowControl w:val="0"/>
                    <w:spacing w:before="0" w:after="0" w:line="240" w:lineRule="auto"/>
                    <w:ind w:left="0" w:hanging="288"/>
                    <w:jc w:val="center"/>
                    <w:rPr>
                      <w:rFonts w:eastAsia="SimSun"/>
                      <w:b/>
                      <w:bCs/>
                      <w:sz w:val="10"/>
                      <w:szCs w:val="10"/>
                      <w:lang w:eastAsia="zh-CN"/>
                    </w:rPr>
                  </w:pPr>
                  <w:r w:rsidRPr="009C4F86">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37A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3F05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7F7F3"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FDD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UMa @13 GHz</w:t>
                  </w:r>
                </w:p>
              </w:tc>
            </w:tr>
            <w:tr w:rsidR="009C4F86" w:rsidRPr="009C4F86" w14:paraId="7B768D80" w14:textId="77777777" w:rsidTr="0084318D">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5B29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0C2B" w14:textId="77777777" w:rsidR="009C4F86" w:rsidRPr="009C4F86" w:rsidRDefault="009C4F86" w:rsidP="00F7488F">
                  <w:pPr>
                    <w:pStyle w:val="B10"/>
                    <w:keepNext/>
                    <w:widowControl w:val="0"/>
                    <w:spacing w:before="0" w:after="0" w:line="240" w:lineRule="auto"/>
                    <w:ind w:left="0" w:firstLineChars="100" w:firstLine="100"/>
                    <w:jc w:val="center"/>
                    <w:rPr>
                      <w:rFonts w:eastAsia="SimSun"/>
                      <w:b/>
                      <w:bCs/>
                      <w:sz w:val="10"/>
                      <w:szCs w:val="10"/>
                      <w:lang w:eastAsia="zh-CN"/>
                    </w:rPr>
                  </w:pPr>
                  <w:r w:rsidRPr="009C4F86">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F768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1FF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0BE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91C80"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7242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2DB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087C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Measurement</w:t>
                  </w:r>
                </w:p>
              </w:tc>
            </w:tr>
            <w:tr w:rsidR="009C4F86" w:rsidRPr="009C4F86" w14:paraId="45B05EC3" w14:textId="77777777" w:rsidTr="0084318D">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F5307" w14:textId="77777777" w:rsidR="009C4F86" w:rsidRPr="009C4F86" w:rsidRDefault="009C4F86" w:rsidP="00F7488F">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0D9D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19341"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AD40A"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58302"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FDBD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18119"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8C8C"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6C96D"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A2A18"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D0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53E7"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485C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E1536"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0AF9B"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91DE"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1D334" w14:textId="77777777" w:rsidR="009C4F86" w:rsidRPr="009C4F86" w:rsidRDefault="009C4F86" w:rsidP="00F7488F">
                  <w:pPr>
                    <w:pStyle w:val="B10"/>
                    <w:keepNext/>
                    <w:widowControl w:val="0"/>
                    <w:spacing w:before="0" w:after="0" w:line="240" w:lineRule="auto"/>
                    <w:ind w:left="0" w:firstLine="0"/>
                    <w:jc w:val="center"/>
                    <w:rPr>
                      <w:rFonts w:eastAsia="SimSun"/>
                      <w:b/>
                      <w:bCs/>
                      <w:sz w:val="10"/>
                      <w:szCs w:val="10"/>
                      <w:lang w:eastAsia="zh-CN"/>
                    </w:rPr>
                  </w:pPr>
                  <w:r w:rsidRPr="009C4F86">
                    <w:rPr>
                      <w:rFonts w:eastAsia="SimSun"/>
                      <w:b/>
                      <w:bCs/>
                      <w:sz w:val="10"/>
                      <w:szCs w:val="10"/>
                      <w:lang w:eastAsia="zh-CN"/>
                    </w:rPr>
                    <w:t>NLOS</w:t>
                  </w:r>
                </w:p>
              </w:tc>
            </w:tr>
            <w:tr w:rsidR="009C4F86" w:rsidRPr="009C4F86" w14:paraId="4708D262" w14:textId="77777777" w:rsidTr="0084318D">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7414"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204AEA60"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50E26CF"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AF3CD68"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61BF283"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69335C5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26B2E47"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r w:rsidRPr="009C4F86">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4DB5979"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3E043E37" w14:textId="77777777" w:rsidR="009C4F86" w:rsidRPr="009C4F86" w:rsidRDefault="009C4F86" w:rsidP="00F7488F">
                  <w:pPr>
                    <w:pStyle w:val="B10"/>
                    <w:keepNext/>
                    <w:widowControl w:val="0"/>
                    <w:spacing w:before="0" w:after="0" w:line="240" w:lineRule="auto"/>
                    <w:ind w:left="0" w:firstLine="0"/>
                    <w:jc w:val="center"/>
                    <w:rPr>
                      <w:color w:val="FF0000"/>
                      <w:sz w:val="10"/>
                      <w:szCs w:val="10"/>
                    </w:rPr>
                  </w:pPr>
                  <w:r w:rsidRPr="009C4F86">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43D393DB"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DC042A"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1987D4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320BB5BC"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647C112"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9C685DE" w14:textId="77777777" w:rsidR="009C4F86" w:rsidRPr="009C4F86" w:rsidRDefault="009C4F86" w:rsidP="00F7488F">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00A3D36" w14:textId="77777777" w:rsidR="009C4F86" w:rsidRPr="009C4F86" w:rsidRDefault="009C4F86" w:rsidP="00F7488F">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43DB16DC" w14:textId="77777777" w:rsidR="009C4F86" w:rsidRPr="009C4F86" w:rsidRDefault="009C4F86" w:rsidP="00F7488F">
                  <w:pPr>
                    <w:pStyle w:val="B10"/>
                    <w:keepNext/>
                    <w:widowControl w:val="0"/>
                    <w:spacing w:before="0" w:after="0" w:line="240" w:lineRule="auto"/>
                    <w:ind w:left="0" w:firstLine="0"/>
                    <w:jc w:val="center"/>
                    <w:rPr>
                      <w:sz w:val="10"/>
                      <w:szCs w:val="10"/>
                    </w:rPr>
                  </w:pPr>
                </w:p>
              </w:tc>
            </w:tr>
          </w:tbl>
          <w:p w14:paraId="387BD8FC" w14:textId="77777777"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Observation1:</w:t>
            </w:r>
            <w:r w:rsidRPr="00F7488F">
              <w:rPr>
                <w:rFonts w:eastAsiaTheme="minorEastAsia"/>
                <w:bCs/>
                <w:iCs/>
                <w:lang w:eastAsia="zh-CN"/>
              </w:rPr>
              <w:t xml:space="preserve"> The sparsity characteristics can be observed at least for 6-13 GHz:</w:t>
            </w:r>
          </w:p>
          <w:p w14:paraId="33FAD3D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lang w:eastAsia="zh-CN"/>
              </w:rPr>
            </w:pPr>
            <w:r w:rsidRPr="00F7488F">
              <w:rPr>
                <w:bCs/>
                <w:iCs/>
                <w:szCs w:val="20"/>
              </w:rPr>
              <w:t>The measured numbers of clusters are smaller than that in 3GPP TR 38.901 at 10 GHz</w:t>
            </w:r>
          </w:p>
          <w:p w14:paraId="2407722F" w14:textId="77777777" w:rsidR="006C5DA7" w:rsidRDefault="006C5DA7" w:rsidP="00F7488F">
            <w:pPr>
              <w:spacing w:before="0" w:after="0" w:line="240" w:lineRule="auto"/>
              <w:rPr>
                <w:rFonts w:eastAsiaTheme="minorEastAsia"/>
                <w:b/>
                <w:iCs/>
                <w:lang w:eastAsia="zh-CN"/>
              </w:rPr>
            </w:pPr>
          </w:p>
          <w:p w14:paraId="389CBD56" w14:textId="52A5219D" w:rsidR="009C4F86" w:rsidRPr="00F7488F" w:rsidRDefault="009C4F86" w:rsidP="00F7488F">
            <w:pPr>
              <w:spacing w:before="0" w:after="0" w:line="240" w:lineRule="auto"/>
              <w:rPr>
                <w:rFonts w:eastAsiaTheme="minorEastAsia"/>
                <w:bCs/>
                <w:iCs/>
                <w:lang w:eastAsia="zh-CN"/>
              </w:rPr>
            </w:pPr>
            <w:r w:rsidRPr="00F7488F">
              <w:rPr>
                <w:rFonts w:eastAsiaTheme="minorEastAsia"/>
                <w:b/>
                <w:iCs/>
                <w:lang w:eastAsia="zh-CN"/>
              </w:rPr>
              <w:t>Proposal 1:</w:t>
            </w:r>
            <w:r w:rsidRPr="00F7488F">
              <w:rPr>
                <w:rFonts w:eastAsiaTheme="minorEastAsia"/>
                <w:bCs/>
                <w:iCs/>
                <w:lang w:eastAsia="zh-CN"/>
              </w:rPr>
              <w:t xml:space="preserve">  At least the following fast fading parameters require updates for 6-24 GHz frequencies: </w:t>
            </w:r>
          </w:p>
          <w:p w14:paraId="23FB8121" w14:textId="77777777" w:rsidR="009C4F86" w:rsidRPr="00F7488F" w:rsidRDefault="009C4F86" w:rsidP="00F7488F">
            <w:pPr>
              <w:pStyle w:val="ListParagraph"/>
              <w:numPr>
                <w:ilvl w:val="0"/>
                <w:numId w:val="10"/>
              </w:numPr>
              <w:autoSpaceDE w:val="0"/>
              <w:autoSpaceDN w:val="0"/>
              <w:adjustRightInd w:val="0"/>
              <w:snapToGrid w:val="0"/>
              <w:spacing w:before="0" w:line="240" w:lineRule="auto"/>
              <w:ind w:left="357" w:hanging="357"/>
              <w:rPr>
                <w:bCs/>
                <w:iCs/>
                <w:sz w:val="18"/>
                <w:szCs w:val="20"/>
              </w:rPr>
            </w:pPr>
            <w:r w:rsidRPr="00F7488F">
              <w:rPr>
                <w:bCs/>
                <w:iCs/>
                <w:szCs w:val="20"/>
              </w:rPr>
              <w:t>Number of clusters</w:t>
            </w:r>
          </w:p>
          <w:p w14:paraId="135B6CFB" w14:textId="77777777" w:rsidR="009C4F86" w:rsidRPr="000164D9" w:rsidRDefault="009C4F86" w:rsidP="00F7488F">
            <w:pPr>
              <w:spacing w:before="0" w:after="0" w:line="240" w:lineRule="auto"/>
              <w:jc w:val="left"/>
            </w:pPr>
          </w:p>
        </w:tc>
      </w:tr>
      <w:tr w:rsidR="00A46C7E" w:rsidRPr="00223A5B" w14:paraId="7392E69B" w14:textId="77777777" w:rsidTr="006C5DA7">
        <w:tc>
          <w:tcPr>
            <w:tcW w:w="1615" w:type="dxa"/>
            <w:vAlign w:val="center"/>
          </w:tcPr>
          <w:p w14:paraId="3CAE0017" w14:textId="0AE70696" w:rsidR="00A46C7E" w:rsidRDefault="00317B64" w:rsidP="006C5DA7">
            <w:pPr>
              <w:spacing w:before="0" w:after="0" w:line="240" w:lineRule="auto"/>
              <w:jc w:val="left"/>
            </w:pPr>
            <w:r>
              <w:lastRenderedPageBreak/>
              <w:t>[2] Sharp</w:t>
            </w:r>
          </w:p>
        </w:tc>
        <w:tc>
          <w:tcPr>
            <w:tcW w:w="8238" w:type="dxa"/>
            <w:vAlign w:val="center"/>
          </w:tcPr>
          <w:p w14:paraId="491723A7" w14:textId="1DC458B0" w:rsidR="00317B64" w:rsidRPr="00F7488F" w:rsidRDefault="00317B64" w:rsidP="00F7488F">
            <w:pPr>
              <w:spacing w:before="0" w:after="0" w:line="240" w:lineRule="auto"/>
            </w:pPr>
            <w:r w:rsidRPr="00F7488F">
              <w:rPr>
                <w:b/>
                <w:bCs/>
                <w:lang w:val="en-GB" w:eastAsia="ja-JP"/>
              </w:rPr>
              <w:t>Observation 10:</w:t>
            </w:r>
            <w:r w:rsidRPr="00F7488F">
              <w:rPr>
                <w:lang w:val="en-GB" w:eastAsia="ja-JP"/>
              </w:rPr>
              <w:t xml:space="preserve"> T</w:t>
            </w:r>
            <w:r w:rsidRPr="00F7488F">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695BA1F" w14:textId="77777777" w:rsidR="006C5DA7" w:rsidRDefault="006C5DA7" w:rsidP="00F7488F">
            <w:pPr>
              <w:spacing w:before="0" w:after="0" w:line="240" w:lineRule="auto"/>
              <w:rPr>
                <w:b/>
                <w:bCs/>
                <w:lang w:val="en-GB" w:eastAsia="ja-JP"/>
              </w:rPr>
            </w:pPr>
          </w:p>
          <w:p w14:paraId="7A463CAE" w14:textId="4CB42900" w:rsidR="00A46C7E" w:rsidRPr="00F7488F" w:rsidRDefault="00317B64" w:rsidP="00F7488F">
            <w:pPr>
              <w:spacing w:before="0" w:after="0" w:line="240" w:lineRule="auto"/>
            </w:pPr>
            <w:r w:rsidRPr="00F7488F">
              <w:rPr>
                <w:b/>
                <w:bCs/>
                <w:lang w:val="en-GB" w:eastAsia="ja-JP"/>
              </w:rPr>
              <w:t>Proposal 12:</w:t>
            </w:r>
            <w:r w:rsidRPr="00F7488F">
              <w:rPr>
                <w:lang w:val="en-GB" w:eastAsia="ja-JP"/>
              </w:rPr>
              <w:t xml:space="preserve"> RAN1 to study alternate approaches for modelling channel sparsity other than </w:t>
            </w:r>
            <w:r w:rsidRPr="00F7488F">
              <w:t>the intra-cluster K-factor, such as modelling the number of clusters and number of rays per cluster as frequency dependent and allocating unequal powers to different rays within a cluster based on a certain stochastic distribution.</w:t>
            </w:r>
          </w:p>
        </w:tc>
      </w:tr>
      <w:tr w:rsidR="00A46C7E" w:rsidRPr="00223A5B" w14:paraId="1E391DDF" w14:textId="77777777" w:rsidTr="006C5DA7">
        <w:tc>
          <w:tcPr>
            <w:tcW w:w="1615" w:type="dxa"/>
            <w:vAlign w:val="center"/>
          </w:tcPr>
          <w:p w14:paraId="39451FE6" w14:textId="0529A3E3" w:rsidR="00A46C7E" w:rsidRDefault="002618FE" w:rsidP="006C5DA7">
            <w:pPr>
              <w:spacing w:before="0" w:after="0" w:line="240" w:lineRule="auto"/>
              <w:jc w:val="left"/>
            </w:pPr>
            <w:r>
              <w:t>[5] ZTE, Sanechips</w:t>
            </w:r>
          </w:p>
        </w:tc>
        <w:tc>
          <w:tcPr>
            <w:tcW w:w="8238" w:type="dxa"/>
            <w:vAlign w:val="center"/>
          </w:tcPr>
          <w:p w14:paraId="2BE57EAB" w14:textId="3C100A9E" w:rsidR="00A46C7E" w:rsidRPr="00F7488F" w:rsidRDefault="002618FE" w:rsidP="00F7488F">
            <w:pPr>
              <w:spacing w:before="0" w:after="0" w:line="240" w:lineRule="auto"/>
              <w:rPr>
                <w:lang w:eastAsia="zh-CN"/>
              </w:rPr>
            </w:pPr>
            <w:r w:rsidRPr="00F7488F">
              <w:rPr>
                <w:rFonts w:hint="eastAsia"/>
                <w:b/>
                <w:bCs/>
                <w:lang w:eastAsia="zh-CN"/>
              </w:rPr>
              <w:t>Observation 7:</w:t>
            </w:r>
            <w:r w:rsidRPr="00F7488F">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A46C7E" w:rsidRPr="00223A5B" w14:paraId="1A080057" w14:textId="77777777" w:rsidTr="006C5DA7">
        <w:tc>
          <w:tcPr>
            <w:tcW w:w="1615" w:type="dxa"/>
            <w:vAlign w:val="center"/>
          </w:tcPr>
          <w:p w14:paraId="46974495" w14:textId="2A18C77C" w:rsidR="00A46C7E" w:rsidRDefault="002D5B7B" w:rsidP="006C5DA7">
            <w:pPr>
              <w:spacing w:before="0" w:after="0" w:line="240" w:lineRule="auto"/>
              <w:jc w:val="left"/>
            </w:pPr>
            <w:r>
              <w:t>[7] vivo</w:t>
            </w:r>
          </w:p>
        </w:tc>
        <w:tc>
          <w:tcPr>
            <w:tcW w:w="8238" w:type="dxa"/>
            <w:vAlign w:val="center"/>
          </w:tcPr>
          <w:p w14:paraId="13A9AD87" w14:textId="44C37FD7" w:rsidR="002D5B7B" w:rsidRPr="00F7488F" w:rsidRDefault="00F7488F" w:rsidP="00F7488F">
            <w:pPr>
              <w:spacing w:before="0" w:after="0" w:line="240" w:lineRule="auto"/>
            </w:pPr>
            <w:bookmarkStart w:id="15" w:name="_Ref166135727"/>
            <w:r w:rsidRPr="00F7488F">
              <w:rPr>
                <w:b/>
                <w:bCs/>
              </w:rPr>
              <w:t>Proposal 1:</w:t>
            </w:r>
            <w:r w:rsidRPr="00F7488F">
              <w:t xml:space="preserve"> </w:t>
            </w:r>
            <w:r w:rsidR="002D5B7B" w:rsidRPr="00F7488F">
              <w:t>RAN1 studies the impact of channel sparsity on the existing channel model based on the experiment result.</w:t>
            </w:r>
            <w:bookmarkEnd w:id="15"/>
          </w:p>
          <w:p w14:paraId="5CEA0D2B" w14:textId="2841AABA" w:rsidR="00A46C7E" w:rsidRPr="00F7488F" w:rsidRDefault="00A46C7E" w:rsidP="00F7488F">
            <w:pPr>
              <w:spacing w:before="0" w:after="0" w:line="240" w:lineRule="auto"/>
            </w:pPr>
          </w:p>
        </w:tc>
      </w:tr>
      <w:tr w:rsidR="002D5B7B" w:rsidRPr="00223A5B" w14:paraId="4AF38E0A" w14:textId="77777777" w:rsidTr="006C5DA7">
        <w:tc>
          <w:tcPr>
            <w:tcW w:w="1615" w:type="dxa"/>
            <w:vAlign w:val="center"/>
          </w:tcPr>
          <w:p w14:paraId="0CEF11CE" w14:textId="4D0ECF62" w:rsidR="002D5B7B" w:rsidRDefault="002D5B7B" w:rsidP="006C5DA7">
            <w:pPr>
              <w:spacing w:before="0" w:after="0" w:line="240" w:lineRule="auto"/>
              <w:jc w:val="left"/>
            </w:pPr>
            <w:r>
              <w:t>[8] OPPO</w:t>
            </w:r>
          </w:p>
        </w:tc>
        <w:tc>
          <w:tcPr>
            <w:tcW w:w="8238" w:type="dxa"/>
            <w:vAlign w:val="center"/>
          </w:tcPr>
          <w:p w14:paraId="4C36CAC0" w14:textId="77777777" w:rsidR="002D5B7B" w:rsidRPr="00F7488F" w:rsidRDefault="002D5B7B" w:rsidP="00F7488F">
            <w:pPr>
              <w:spacing w:before="0" w:after="0" w:line="240" w:lineRule="auto"/>
              <w:rPr>
                <w:rFonts w:eastAsia="DengXian"/>
                <w:bCs/>
                <w:iCs/>
                <w:szCs w:val="22"/>
              </w:rPr>
            </w:pPr>
            <w:r w:rsidRPr="00F7488F">
              <w:rPr>
                <w:rFonts w:eastAsia="DengXian"/>
                <w:b/>
                <w:iCs/>
                <w:szCs w:val="22"/>
              </w:rPr>
              <w:t>Proposal 2:</w:t>
            </w:r>
            <w:r w:rsidRPr="00F7488F">
              <w:rPr>
                <w:rFonts w:eastAsia="DengXian"/>
                <w:bCs/>
                <w:iCs/>
                <w:szCs w:val="22"/>
              </w:rPr>
              <w:t xml:space="preserve"> For modeling of intra-cluster K factor, </w:t>
            </w:r>
          </w:p>
          <w:p w14:paraId="6D0D1405"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definition of “first intra-cluster ray” in RAN1 #117 agreement should be clarified. </w:t>
            </w:r>
          </w:p>
          <w:p w14:paraId="29C5EFB7" w14:textId="77777777" w:rsidR="002D5B7B" w:rsidRPr="00F7488F" w:rsidRDefault="002D5B7B" w:rsidP="00F7488F">
            <w:pPr>
              <w:pStyle w:val="ListParagraph"/>
              <w:numPr>
                <w:ilvl w:val="0"/>
                <w:numId w:val="33"/>
              </w:numPr>
              <w:suppressAutoHyphens w:val="0"/>
              <w:overflowPunct/>
              <w:spacing w:before="0" w:line="240" w:lineRule="auto"/>
              <w:rPr>
                <w:rFonts w:eastAsia="DengXian"/>
                <w:bCs/>
                <w:iCs/>
              </w:rPr>
            </w:pPr>
            <w:r w:rsidRPr="00F7488F">
              <w:rPr>
                <w:rFonts w:eastAsia="DengXian"/>
                <w:bCs/>
                <w:iCs/>
              </w:rPr>
              <w:t xml:space="preserve">The exact modeling motivation of intra-cluster K-factor should be clarified, e.g., between modeling a “close-to-LOS” ray and modeling a “close-to-dominant ray”. </w:t>
            </w:r>
          </w:p>
          <w:p w14:paraId="298A088A"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“close-to-LOS” ray, RAN1 should consider impacts to ray-level delay, ray-level angle modeling and ray-level coupling. </w:t>
            </w:r>
          </w:p>
          <w:p w14:paraId="2F764D6E" w14:textId="77777777" w:rsidR="002D5B7B" w:rsidRPr="00F7488F" w:rsidRDefault="002D5B7B" w:rsidP="00F7488F">
            <w:pPr>
              <w:pStyle w:val="ListParagraph"/>
              <w:numPr>
                <w:ilvl w:val="1"/>
                <w:numId w:val="33"/>
              </w:numPr>
              <w:suppressAutoHyphens w:val="0"/>
              <w:overflowPunct/>
              <w:spacing w:before="0" w:line="240" w:lineRule="auto"/>
              <w:rPr>
                <w:rFonts w:eastAsia="DengXian"/>
                <w:bCs/>
                <w:iCs/>
              </w:rPr>
            </w:pPr>
            <w:r w:rsidRPr="00F7488F">
              <w:rPr>
                <w:rFonts w:eastAsia="DengXian"/>
                <w:bCs/>
                <w:iCs/>
              </w:rPr>
              <w:t xml:space="preserve">For modeling of “close-to-dominant” ray, it should be clarified why there is only one ray being close-to-dominant. </w:t>
            </w:r>
          </w:p>
          <w:p w14:paraId="4A8AD3FE" w14:textId="77777777" w:rsidR="002D5B7B" w:rsidRPr="00F7488F" w:rsidRDefault="002D5B7B" w:rsidP="00F7488F">
            <w:pPr>
              <w:suppressAutoHyphens w:val="0"/>
              <w:spacing w:before="0" w:after="0" w:line="240" w:lineRule="auto"/>
              <w:rPr>
                <w:rFonts w:eastAsia="MS Mincho"/>
                <w:bCs/>
                <w:iCs/>
              </w:rPr>
            </w:pPr>
          </w:p>
        </w:tc>
      </w:tr>
      <w:tr w:rsidR="002D5B7B" w:rsidRPr="00223A5B" w14:paraId="05BFE1B1" w14:textId="77777777" w:rsidTr="006C5DA7">
        <w:tc>
          <w:tcPr>
            <w:tcW w:w="1615" w:type="dxa"/>
            <w:vAlign w:val="center"/>
          </w:tcPr>
          <w:p w14:paraId="05FBE0DB" w14:textId="674DE6B9" w:rsidR="002D5B7B" w:rsidRDefault="002D5B7B" w:rsidP="006C5DA7">
            <w:pPr>
              <w:spacing w:before="0" w:after="0" w:line="240" w:lineRule="auto"/>
              <w:jc w:val="left"/>
            </w:pPr>
            <w:r>
              <w:t>[9] CATT</w:t>
            </w:r>
          </w:p>
        </w:tc>
        <w:tc>
          <w:tcPr>
            <w:tcW w:w="8238" w:type="dxa"/>
            <w:vAlign w:val="center"/>
          </w:tcPr>
          <w:p w14:paraId="662BC0FB" w14:textId="14AB7715" w:rsidR="00D139FD" w:rsidRPr="00F7488F" w:rsidRDefault="00D139FD" w:rsidP="00F7488F">
            <w:pPr>
              <w:spacing w:before="0" w:after="0" w:line="240" w:lineRule="auto"/>
              <w:rPr>
                <w:rFonts w:eastAsiaTheme="minorEastAsia"/>
                <w:bCs/>
                <w:lang w:eastAsia="zh-CN"/>
              </w:rPr>
            </w:pPr>
            <w:bookmarkStart w:id="16" w:name="_Ref166248282"/>
            <w:r w:rsidRPr="00F7488F">
              <w:rPr>
                <w:rFonts w:eastAsiaTheme="minorEastAsia"/>
                <w:b/>
                <w:lang w:eastAsia="zh-CN"/>
              </w:rPr>
              <w:t xml:space="preserve">Observation </w:t>
            </w:r>
            <w:r w:rsidR="00F7488F" w:rsidRPr="00F7488F">
              <w:rPr>
                <w:rFonts w:eastAsiaTheme="minorEastAsia"/>
                <w:b/>
                <w:lang w:eastAsia="zh-CN"/>
              </w:rPr>
              <w:t>4</w:t>
            </w:r>
            <w:r w:rsidRPr="00F7488F">
              <w:rPr>
                <w:rFonts w:eastAsiaTheme="minorEastAsia" w:hint="eastAsia"/>
                <w:b/>
                <w:lang w:eastAsia="zh-CN"/>
              </w:rPr>
              <w:t>:</w:t>
            </w:r>
            <w:r w:rsidRPr="00F7488F">
              <w:rPr>
                <w:rFonts w:eastAsiaTheme="minorEastAsia" w:hint="eastAsia"/>
                <w:bCs/>
                <w:lang w:eastAsia="zh-CN"/>
              </w:rPr>
              <w:t xml:space="preserve"> The gap between the number of clusters measurement results for 7-24GHz and the model in TR38.901 </w:t>
            </w:r>
            <w:r w:rsidRPr="00F7488F">
              <w:rPr>
                <w:rFonts w:eastAsiaTheme="minorEastAsia"/>
                <w:bCs/>
                <w:lang w:eastAsia="zh-CN"/>
              </w:rPr>
              <w:t>cannot be ignored</w:t>
            </w:r>
            <w:r w:rsidRPr="00F7488F">
              <w:rPr>
                <w:rFonts w:eastAsiaTheme="minorEastAsia" w:hint="eastAsia"/>
                <w:bCs/>
                <w:lang w:eastAsia="zh-CN"/>
              </w:rPr>
              <w:t>.</w:t>
            </w:r>
            <w:bookmarkEnd w:id="16"/>
          </w:p>
          <w:p w14:paraId="31610F92" w14:textId="77777777" w:rsidR="006C5DA7" w:rsidRDefault="006C5DA7" w:rsidP="00F7488F">
            <w:pPr>
              <w:spacing w:before="0" w:after="0" w:line="240" w:lineRule="auto"/>
              <w:rPr>
                <w:rFonts w:eastAsiaTheme="minorEastAsia"/>
                <w:b/>
                <w:lang w:eastAsia="zh-CN"/>
              </w:rPr>
            </w:pPr>
            <w:bookmarkStart w:id="17" w:name="_Ref166248300"/>
          </w:p>
          <w:p w14:paraId="6D378D5A" w14:textId="2911F7ED" w:rsidR="00D139FD" w:rsidRPr="00F7488F" w:rsidRDefault="00D139FD" w:rsidP="00F7488F">
            <w:pPr>
              <w:spacing w:before="0" w:after="0" w:line="240" w:lineRule="auto"/>
              <w:rPr>
                <w:rFonts w:eastAsiaTheme="minorEastAsia"/>
                <w:bCs/>
                <w:lang w:eastAsia="zh-CN"/>
              </w:rPr>
            </w:pPr>
            <w:r w:rsidRPr="00F7488F">
              <w:rPr>
                <w:rFonts w:eastAsiaTheme="minorEastAsia"/>
                <w:b/>
                <w:lang w:eastAsia="zh-CN"/>
              </w:rPr>
              <w:t xml:space="preserve">Proposal </w:t>
            </w:r>
            <w:r w:rsidR="00F7488F" w:rsidRPr="00F7488F">
              <w:rPr>
                <w:rFonts w:eastAsiaTheme="minorEastAsia"/>
                <w:b/>
                <w:lang w:eastAsia="zh-CN"/>
              </w:rPr>
              <w:t>1</w:t>
            </w:r>
            <w:r w:rsidRPr="00F7488F">
              <w:rPr>
                <w:rFonts w:eastAsiaTheme="minorEastAsia" w:hint="eastAsia"/>
                <w:b/>
                <w:lang w:eastAsia="zh-CN"/>
              </w:rPr>
              <w:t>:</w:t>
            </w:r>
            <w:r w:rsidRPr="00F7488F">
              <w:rPr>
                <w:rFonts w:eastAsiaTheme="minorEastAsia" w:hint="eastAsia"/>
                <w:bCs/>
                <w:lang w:eastAsia="zh-CN"/>
              </w:rPr>
              <w:t xml:space="preserve"> The </w:t>
            </w:r>
            <w:r w:rsidRPr="00F7488F">
              <w:rPr>
                <w:rFonts w:eastAsiaTheme="minorEastAsia"/>
                <w:bCs/>
                <w:lang w:eastAsia="zh-CN"/>
              </w:rPr>
              <w:t xml:space="preserve">assessment of </w:t>
            </w:r>
            <w:r w:rsidRPr="00F7488F">
              <w:rPr>
                <w:rFonts w:eastAsiaTheme="minorEastAsia" w:hint="eastAsia"/>
                <w:bCs/>
                <w:lang w:eastAsia="zh-CN"/>
              </w:rPr>
              <w:t xml:space="preserve">the necessity </w:t>
            </w:r>
            <w:r w:rsidRPr="00F7488F">
              <w:rPr>
                <w:rFonts w:eastAsiaTheme="minorEastAsia"/>
                <w:bCs/>
                <w:lang w:eastAsia="zh-CN"/>
              </w:rPr>
              <w:t xml:space="preserve">for validation for channel model parameters in </w:t>
            </w:r>
            <w:r w:rsidRPr="00F7488F">
              <w:rPr>
                <w:rFonts w:eastAsiaTheme="minorEastAsia"/>
                <w:bCs/>
                <w:lang w:eastAsia="zh-CN"/>
              </w:rPr>
              <w:fldChar w:fldCharType="begin"/>
            </w:r>
            <w:r w:rsidRPr="00F7488F">
              <w:rPr>
                <w:rFonts w:eastAsiaTheme="minorEastAsia"/>
                <w:bCs/>
                <w:lang w:eastAsia="zh-CN"/>
              </w:rPr>
              <w:instrText xml:space="preserve"> REF _Ref165916939 \h  \* MERGEFORMAT </w:instrText>
            </w:r>
            <w:r w:rsidRPr="00F7488F">
              <w:rPr>
                <w:rFonts w:eastAsiaTheme="minorEastAsia"/>
                <w:bCs/>
                <w:lang w:eastAsia="zh-CN"/>
              </w:rPr>
            </w:r>
            <w:r w:rsidRPr="00F7488F">
              <w:rPr>
                <w:rFonts w:eastAsiaTheme="minorEastAsia"/>
                <w:bCs/>
                <w:lang w:eastAsia="zh-CN"/>
              </w:rPr>
              <w:fldChar w:fldCharType="separate"/>
            </w:r>
            <w:r w:rsidRPr="00F7488F">
              <w:rPr>
                <w:rFonts w:eastAsiaTheme="minorEastAsia"/>
                <w:bCs/>
                <w:lang w:eastAsia="zh-CN"/>
              </w:rPr>
              <w:t>Table 1</w:t>
            </w:r>
            <w:r w:rsidRPr="00F7488F">
              <w:rPr>
                <w:rFonts w:eastAsiaTheme="minorEastAsia"/>
                <w:bCs/>
                <w:lang w:eastAsia="zh-CN"/>
              </w:rPr>
              <w:fldChar w:fldCharType="end"/>
            </w:r>
            <w:r w:rsidRPr="00F7488F">
              <w:rPr>
                <w:rFonts w:eastAsiaTheme="minorEastAsia" w:hint="eastAsia"/>
                <w:bCs/>
                <w:lang w:eastAsia="zh-CN"/>
              </w:rPr>
              <w:t xml:space="preserve"> can be considered.</w:t>
            </w:r>
            <w:bookmarkEnd w:id="17"/>
          </w:p>
          <w:p w14:paraId="0736A5B8" w14:textId="080D148E" w:rsidR="00D139FD" w:rsidRPr="00F7488F" w:rsidRDefault="00D139FD" w:rsidP="00F7488F">
            <w:pPr>
              <w:pStyle w:val="Caption"/>
              <w:spacing w:before="0" w:after="0" w:line="240" w:lineRule="auto"/>
              <w:jc w:val="center"/>
              <w:rPr>
                <w:rFonts w:eastAsia="SimSun"/>
                <w:b w:val="0"/>
                <w:sz w:val="20"/>
                <w:szCs w:val="20"/>
                <w:lang w:eastAsia="zh-CN"/>
              </w:rPr>
            </w:pPr>
            <w:bookmarkStart w:id="18" w:name="_Ref165916939"/>
            <w:r w:rsidRPr="00F7488F">
              <w:rPr>
                <w:rFonts w:eastAsia="SimSun"/>
                <w:b w:val="0"/>
                <w:sz w:val="20"/>
                <w:szCs w:val="20"/>
              </w:rPr>
              <w:t xml:space="preserve">Table </w:t>
            </w:r>
            <w:bookmarkEnd w:id="18"/>
            <w:r w:rsidR="00F7488F" w:rsidRPr="00F7488F">
              <w:rPr>
                <w:rFonts w:eastAsia="SimSun"/>
                <w:b w:val="0"/>
                <w:sz w:val="20"/>
                <w:szCs w:val="20"/>
              </w:rPr>
              <w:t>1</w:t>
            </w:r>
            <w:r w:rsidRPr="00F7488F">
              <w:rPr>
                <w:rFonts w:eastAsia="SimSun" w:hint="eastAsia"/>
                <w:b w:val="0"/>
                <w:sz w:val="20"/>
                <w:szCs w:val="20"/>
              </w:rPr>
              <w:t xml:space="preserve"> </w:t>
            </w:r>
            <w:r w:rsidRPr="00F7488F">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D139FD" w:rsidRPr="00F7488F" w14:paraId="12CF3730" w14:textId="77777777" w:rsidTr="0084318D">
              <w:trPr>
                <w:trHeight w:val="331"/>
                <w:jc w:val="center"/>
              </w:trPr>
              <w:tc>
                <w:tcPr>
                  <w:tcW w:w="3474" w:type="dxa"/>
                </w:tcPr>
                <w:p w14:paraId="5680263C" w14:textId="77777777" w:rsidR="00D139FD" w:rsidRPr="00F7488F" w:rsidRDefault="00D139FD" w:rsidP="00F7488F">
                  <w:pPr>
                    <w:spacing w:before="0" w:after="0" w:line="240" w:lineRule="auto"/>
                    <w:rPr>
                      <w:b/>
                      <w:lang w:val="en-GB" w:eastAsia="zh-CN"/>
                    </w:rPr>
                  </w:pPr>
                  <w:r w:rsidRPr="00F7488F">
                    <w:rPr>
                      <w:rFonts w:hint="eastAsia"/>
                      <w:b/>
                      <w:lang w:val="en-GB" w:eastAsia="zh-CN"/>
                    </w:rPr>
                    <w:t>Parameters</w:t>
                  </w:r>
                </w:p>
              </w:tc>
              <w:tc>
                <w:tcPr>
                  <w:tcW w:w="3474" w:type="dxa"/>
                </w:tcPr>
                <w:p w14:paraId="0D47B3F3" w14:textId="77777777" w:rsidR="00D139FD" w:rsidRPr="00F7488F" w:rsidRDefault="00D139FD" w:rsidP="00F7488F">
                  <w:pPr>
                    <w:spacing w:before="0" w:after="0" w:line="240" w:lineRule="auto"/>
                    <w:rPr>
                      <w:b/>
                      <w:lang w:val="en-GB" w:eastAsia="zh-CN"/>
                    </w:rPr>
                  </w:pPr>
                  <w:r w:rsidRPr="00F7488F">
                    <w:rPr>
                      <w:rFonts w:hint="eastAsia"/>
                      <w:b/>
                      <w:lang w:val="en-GB" w:eastAsia="zh-CN"/>
                    </w:rPr>
                    <w:t>Whether validation is needed</w:t>
                  </w:r>
                </w:p>
              </w:tc>
            </w:tr>
            <w:tr w:rsidR="00D139FD" w:rsidRPr="00F7488F" w14:paraId="6FF01D93" w14:textId="77777777" w:rsidTr="0084318D">
              <w:trPr>
                <w:trHeight w:val="342"/>
                <w:jc w:val="center"/>
              </w:trPr>
              <w:tc>
                <w:tcPr>
                  <w:tcW w:w="3474" w:type="dxa"/>
                </w:tcPr>
                <w:p w14:paraId="65EDCCA9"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clusters</w:t>
                  </w:r>
                </w:p>
              </w:tc>
              <w:tc>
                <w:tcPr>
                  <w:tcW w:w="3474" w:type="dxa"/>
                </w:tcPr>
                <w:p w14:paraId="6ED1567E" w14:textId="77777777" w:rsidR="00D139FD" w:rsidRPr="00F7488F" w:rsidRDefault="00D139FD" w:rsidP="00F7488F">
                  <w:pPr>
                    <w:spacing w:before="0" w:after="0" w:line="240" w:lineRule="auto"/>
                    <w:rPr>
                      <w:bCs/>
                      <w:lang w:val="en-GB" w:eastAsia="zh-CN"/>
                    </w:rPr>
                  </w:pPr>
                  <w:r w:rsidRPr="00F7488F">
                    <w:rPr>
                      <w:rFonts w:hint="eastAsia"/>
                      <w:bCs/>
                      <w:lang w:val="en-GB" w:eastAsia="zh-CN"/>
                    </w:rPr>
                    <w:t>Needed</w:t>
                  </w:r>
                </w:p>
              </w:tc>
            </w:tr>
            <w:tr w:rsidR="00D139FD" w:rsidRPr="00F7488F" w14:paraId="36A66EC2" w14:textId="77777777" w:rsidTr="0084318D">
              <w:trPr>
                <w:trHeight w:val="342"/>
                <w:jc w:val="center"/>
              </w:trPr>
              <w:tc>
                <w:tcPr>
                  <w:tcW w:w="3474" w:type="dxa"/>
                </w:tcPr>
                <w:p w14:paraId="69AB8FB4" w14:textId="77777777" w:rsidR="00D139FD" w:rsidRPr="00F7488F" w:rsidRDefault="00D139FD" w:rsidP="00F7488F">
                  <w:pPr>
                    <w:overflowPunct w:val="0"/>
                    <w:autoSpaceDE w:val="0"/>
                    <w:autoSpaceDN w:val="0"/>
                    <w:adjustRightInd w:val="0"/>
                    <w:snapToGrid w:val="0"/>
                    <w:spacing w:before="0" w:after="0" w:line="240" w:lineRule="auto"/>
                    <w:rPr>
                      <w:bCs/>
                    </w:rPr>
                  </w:pPr>
                  <w:r w:rsidRPr="00F7488F">
                    <w:rPr>
                      <w:bCs/>
                    </w:rPr>
                    <w:t>Number of rays per cluster</w:t>
                  </w:r>
                </w:p>
              </w:tc>
              <w:tc>
                <w:tcPr>
                  <w:tcW w:w="3474" w:type="dxa"/>
                </w:tcPr>
                <w:p w14:paraId="75B4DD9B" w14:textId="77777777" w:rsidR="00D139FD" w:rsidRPr="00F7488F" w:rsidRDefault="00D139FD" w:rsidP="00F7488F">
                  <w:pPr>
                    <w:spacing w:before="0" w:after="0" w:line="240" w:lineRule="auto"/>
                    <w:rPr>
                      <w:bCs/>
                      <w:lang w:val="en-GB" w:eastAsia="zh-CN"/>
                    </w:rPr>
                  </w:pPr>
                  <w:r w:rsidRPr="00F7488F">
                    <w:rPr>
                      <w:rFonts w:hint="eastAsia"/>
                      <w:bCs/>
                      <w:lang w:val="en-GB" w:eastAsia="zh-CN"/>
                    </w:rPr>
                    <w:t>FFS</w:t>
                  </w:r>
                </w:p>
              </w:tc>
            </w:tr>
          </w:tbl>
          <w:p w14:paraId="2AEDF43F" w14:textId="77777777" w:rsidR="002D5B7B" w:rsidRPr="00F7488F" w:rsidRDefault="002D5B7B" w:rsidP="00F7488F">
            <w:pPr>
              <w:suppressAutoHyphens w:val="0"/>
              <w:spacing w:before="0" w:after="0" w:line="240" w:lineRule="auto"/>
              <w:rPr>
                <w:rFonts w:eastAsia="MS Mincho"/>
                <w:bCs/>
              </w:rPr>
            </w:pPr>
          </w:p>
        </w:tc>
      </w:tr>
      <w:tr w:rsidR="00FF13DA" w:rsidRPr="00223A5B" w14:paraId="4C5B1EA2" w14:textId="77777777" w:rsidTr="006C5DA7">
        <w:tc>
          <w:tcPr>
            <w:tcW w:w="1615" w:type="dxa"/>
            <w:vAlign w:val="center"/>
          </w:tcPr>
          <w:p w14:paraId="75765435" w14:textId="5568034E" w:rsidR="00FF13DA" w:rsidRDefault="00FF13DA" w:rsidP="00FF13DA">
            <w:pPr>
              <w:spacing w:after="0" w:line="240" w:lineRule="auto"/>
            </w:pPr>
            <w:r w:rsidRPr="00FB192D">
              <w:t>[10] Keysight</w:t>
            </w:r>
          </w:p>
        </w:tc>
        <w:tc>
          <w:tcPr>
            <w:tcW w:w="8238" w:type="dxa"/>
            <w:vAlign w:val="center"/>
          </w:tcPr>
          <w:p w14:paraId="5BCECE08"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27C2E3CC" w14:textId="77777777" w:rsidR="00FF13DA" w:rsidRPr="00FB192D" w:rsidRDefault="00FF13DA" w:rsidP="00FF13DA">
            <w:pPr>
              <w:spacing w:before="0" w:after="0" w:line="240" w:lineRule="auto"/>
            </w:pPr>
          </w:p>
          <w:p w14:paraId="7AA9C93F"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2</w:t>
            </w:r>
            <w:r w:rsidRPr="00FB192D">
              <w:rPr>
                <w:b w:val="0"/>
                <w:bCs w:val="0"/>
                <w:sz w:val="20"/>
                <w:szCs w:val="20"/>
                <w:lang w:val="en-GB"/>
              </w:rPr>
              <w:t xml:space="preserve">. Per cluster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8E4E43C" w14:textId="77777777" w:rsidTr="00710224">
              <w:trPr>
                <w:trHeight w:val="514"/>
              </w:trPr>
              <w:tc>
                <w:tcPr>
                  <w:tcW w:w="1811" w:type="dxa"/>
                  <w:tcBorders>
                    <w:top w:val="nil"/>
                    <w:left w:val="nil"/>
                  </w:tcBorders>
                </w:tcPr>
                <w:p w14:paraId="5E9A624E"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63BA443E"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7BD8ECAA"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4BFC3669"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5C02F57" w14:textId="77777777" w:rsidR="00FF13DA" w:rsidRPr="00FB192D" w:rsidRDefault="00FF13DA" w:rsidP="00FF13DA">
                  <w:pPr>
                    <w:spacing w:before="0" w:after="0" w:line="240" w:lineRule="auto"/>
                  </w:pPr>
                  <w:r w:rsidRPr="00FB192D">
                    <w:t>UMi NLOS 38.901</w:t>
                  </w:r>
                </w:p>
              </w:tc>
            </w:tr>
            <w:tr w:rsidR="00FF13DA" w:rsidRPr="00FB192D" w14:paraId="6EF353D8" w14:textId="77777777" w:rsidTr="00710224">
              <w:trPr>
                <w:trHeight w:val="257"/>
              </w:trPr>
              <w:tc>
                <w:tcPr>
                  <w:tcW w:w="1811" w:type="dxa"/>
                  <w:shd w:val="clear" w:color="auto" w:fill="F2F2F2" w:themeFill="background1" w:themeFillShade="F2"/>
                  <w:vAlign w:val="bottom"/>
                </w:tcPr>
                <w:p w14:paraId="6014C483"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489" w:type="dxa"/>
                  <w:vAlign w:val="center"/>
                </w:tcPr>
                <w:p w14:paraId="17C3B2F4" w14:textId="77777777" w:rsidR="00FF13DA" w:rsidRPr="00FB192D" w:rsidRDefault="00FF13DA" w:rsidP="00FF13DA">
                  <w:pPr>
                    <w:spacing w:before="0" w:after="0" w:line="240" w:lineRule="auto"/>
                    <w:jc w:val="center"/>
                  </w:pPr>
                  <w:r w:rsidRPr="00FB192D">
                    <w:rPr>
                      <w:position w:val="1"/>
                    </w:rPr>
                    <w:t>8</w:t>
                  </w:r>
                  <w:r w:rsidRPr="00FB192D">
                    <w:t>​</w:t>
                  </w:r>
                </w:p>
              </w:tc>
              <w:tc>
                <w:tcPr>
                  <w:tcW w:w="1573" w:type="dxa"/>
                  <w:vAlign w:val="center"/>
                </w:tcPr>
                <w:p w14:paraId="49B4FA8E" w14:textId="77777777" w:rsidR="00FF13DA" w:rsidRPr="00FB192D" w:rsidRDefault="00FF13DA" w:rsidP="00FF13DA">
                  <w:pPr>
                    <w:spacing w:before="0" w:after="0" w:line="240" w:lineRule="auto"/>
                    <w:jc w:val="center"/>
                  </w:pPr>
                  <w:r w:rsidRPr="00FB192D">
                    <w:rPr>
                      <w:position w:val="1"/>
                    </w:rPr>
                    <w:t>12</w:t>
                  </w:r>
                  <w:r w:rsidRPr="00FB192D">
                    <w:t>​</w:t>
                  </w:r>
                </w:p>
              </w:tc>
              <w:tc>
                <w:tcPr>
                  <w:tcW w:w="1593" w:type="dxa"/>
                  <w:vAlign w:val="center"/>
                </w:tcPr>
                <w:p w14:paraId="3EFCF11A" w14:textId="77777777" w:rsidR="00FF13DA" w:rsidRPr="00FB192D" w:rsidRDefault="00FF13DA" w:rsidP="00FF13DA">
                  <w:pPr>
                    <w:spacing w:before="0" w:after="0" w:line="240" w:lineRule="auto"/>
                    <w:jc w:val="center"/>
                  </w:pPr>
                  <w:r w:rsidRPr="00FB192D">
                    <w:rPr>
                      <w:position w:val="1"/>
                    </w:rPr>
                    <w:t>10</w:t>
                  </w:r>
                  <w:r w:rsidRPr="00FB192D">
                    <w:t>​</w:t>
                  </w:r>
                </w:p>
              </w:tc>
              <w:tc>
                <w:tcPr>
                  <w:tcW w:w="1413" w:type="dxa"/>
                  <w:vAlign w:val="center"/>
                </w:tcPr>
                <w:p w14:paraId="08BA5248" w14:textId="77777777" w:rsidR="00FF13DA" w:rsidRPr="00FB192D" w:rsidRDefault="00FF13DA" w:rsidP="00FF13DA">
                  <w:pPr>
                    <w:spacing w:before="0" w:after="0" w:line="240" w:lineRule="auto"/>
                    <w:jc w:val="center"/>
                  </w:pPr>
                  <w:r w:rsidRPr="00FB192D">
                    <w:rPr>
                      <w:position w:val="1"/>
                    </w:rPr>
                    <w:t>19</w:t>
                  </w:r>
                  <w:r w:rsidRPr="00FB192D">
                    <w:t>​</w:t>
                  </w:r>
                </w:p>
              </w:tc>
            </w:tr>
          </w:tbl>
          <w:p w14:paraId="613BDCCC" w14:textId="77777777" w:rsidR="00FF13DA" w:rsidRPr="00FB192D" w:rsidRDefault="00FF13DA" w:rsidP="00FF13DA">
            <w:pPr>
              <w:spacing w:before="0" w:after="0" w:line="240" w:lineRule="auto"/>
            </w:pPr>
          </w:p>
          <w:p w14:paraId="50926CDA" w14:textId="77777777" w:rsidR="00FF13DA" w:rsidRPr="00FB192D" w:rsidRDefault="00FF13DA" w:rsidP="00FF13DA">
            <w:pPr>
              <w:pStyle w:val="Caption"/>
              <w:spacing w:before="0" w:after="0" w:line="240" w:lineRule="auto"/>
              <w:rPr>
                <w:b w:val="0"/>
                <w:bCs w:val="0"/>
                <w:sz w:val="20"/>
                <w:szCs w:val="20"/>
                <w:lang w:val="en-GB"/>
              </w:rPr>
            </w:pPr>
            <w:r w:rsidRPr="00FB192D">
              <w:rPr>
                <w:b w:val="0"/>
                <w:bCs w:val="0"/>
                <w:sz w:val="20"/>
                <w:szCs w:val="20"/>
                <w:lang w:val="en-GB"/>
              </w:rPr>
              <w:t xml:space="preserve">Table </w:t>
            </w:r>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6A6F7A11" w14:textId="77777777" w:rsidTr="00710224">
              <w:trPr>
                <w:trHeight w:val="517"/>
              </w:trPr>
              <w:tc>
                <w:tcPr>
                  <w:tcW w:w="1835" w:type="dxa"/>
                  <w:tcBorders>
                    <w:top w:val="nil"/>
                    <w:left w:val="nil"/>
                  </w:tcBorders>
                </w:tcPr>
                <w:p w14:paraId="1C66D2DF"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FB4692A"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373333EB"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425B9909"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F0ABFDE" w14:textId="77777777" w:rsidR="00FF13DA" w:rsidRPr="00FB192D" w:rsidRDefault="00FF13DA" w:rsidP="00FF13DA">
                  <w:pPr>
                    <w:spacing w:before="0" w:after="0" w:line="240" w:lineRule="auto"/>
                  </w:pPr>
                  <w:r w:rsidRPr="00FB192D">
                    <w:t>Indoor NLOS 38.901</w:t>
                  </w:r>
                </w:p>
              </w:tc>
            </w:tr>
            <w:tr w:rsidR="00FF13DA" w:rsidRPr="00FB192D" w14:paraId="72D6EE3C" w14:textId="77777777" w:rsidTr="00710224">
              <w:trPr>
                <w:trHeight w:val="258"/>
              </w:trPr>
              <w:tc>
                <w:tcPr>
                  <w:tcW w:w="1835" w:type="dxa"/>
                  <w:shd w:val="clear" w:color="auto" w:fill="F2F2F2" w:themeFill="background1" w:themeFillShade="F2"/>
                  <w:vAlign w:val="bottom"/>
                </w:tcPr>
                <w:p w14:paraId="51AAD6E2" w14:textId="77777777" w:rsidR="00FF13DA" w:rsidRPr="00FB192D" w:rsidRDefault="00FF13DA" w:rsidP="00FF13DA">
                  <w:pPr>
                    <w:spacing w:before="0" w:after="0" w:line="240" w:lineRule="auto"/>
                  </w:pPr>
                  <w:r w:rsidRPr="00FB192D">
                    <w:rPr>
                      <w:color w:val="000000"/>
                      <w:position w:val="1"/>
                    </w:rPr>
                    <w:t># of Clusters</w:t>
                  </w:r>
                  <w:r w:rsidRPr="00FB192D">
                    <w:rPr>
                      <w:color w:val="000000"/>
                    </w:rPr>
                    <w:t>​</w:t>
                  </w:r>
                </w:p>
              </w:tc>
              <w:tc>
                <w:tcPr>
                  <w:tcW w:w="1512" w:type="dxa"/>
                  <w:vAlign w:val="center"/>
                </w:tcPr>
                <w:p w14:paraId="22028DD8" w14:textId="77777777" w:rsidR="00FF13DA" w:rsidRPr="00FB192D" w:rsidRDefault="00FF13DA" w:rsidP="00FF13DA">
                  <w:pPr>
                    <w:spacing w:before="0" w:after="0" w:line="240" w:lineRule="auto"/>
                    <w:jc w:val="center"/>
                  </w:pPr>
                  <w:r w:rsidRPr="00FB192D">
                    <w:t>6</w:t>
                  </w:r>
                </w:p>
              </w:tc>
              <w:tc>
                <w:tcPr>
                  <w:tcW w:w="1587" w:type="dxa"/>
                  <w:vAlign w:val="center"/>
                </w:tcPr>
                <w:p w14:paraId="570866F7" w14:textId="77777777" w:rsidR="00FF13DA" w:rsidRPr="00FB192D" w:rsidRDefault="00FF13DA" w:rsidP="00FF13DA">
                  <w:pPr>
                    <w:spacing w:before="0" w:after="0" w:line="240" w:lineRule="auto"/>
                    <w:jc w:val="center"/>
                  </w:pPr>
                  <w:r w:rsidRPr="00FB192D">
                    <w:t>15</w:t>
                  </w:r>
                </w:p>
              </w:tc>
              <w:tc>
                <w:tcPr>
                  <w:tcW w:w="1614" w:type="dxa"/>
                  <w:vAlign w:val="center"/>
                </w:tcPr>
                <w:p w14:paraId="78630737" w14:textId="77777777" w:rsidR="00FF13DA" w:rsidRPr="00FB192D" w:rsidRDefault="00FF13DA" w:rsidP="00FF13DA">
                  <w:pPr>
                    <w:spacing w:before="0" w:after="0" w:line="240" w:lineRule="auto"/>
                    <w:jc w:val="center"/>
                  </w:pPr>
                  <w:r w:rsidRPr="00FB192D">
                    <w:t>11</w:t>
                  </w:r>
                </w:p>
              </w:tc>
              <w:tc>
                <w:tcPr>
                  <w:tcW w:w="1428" w:type="dxa"/>
                  <w:vAlign w:val="center"/>
                </w:tcPr>
                <w:p w14:paraId="0A18C1FE" w14:textId="77777777" w:rsidR="00FF13DA" w:rsidRPr="00FB192D" w:rsidRDefault="00FF13DA" w:rsidP="00FF13DA">
                  <w:pPr>
                    <w:spacing w:before="0" w:after="0" w:line="240" w:lineRule="auto"/>
                    <w:jc w:val="center"/>
                  </w:pPr>
                  <w:r w:rsidRPr="00FB192D">
                    <w:t>19</w:t>
                  </w:r>
                </w:p>
              </w:tc>
            </w:tr>
          </w:tbl>
          <w:p w14:paraId="236DD2AC" w14:textId="77777777" w:rsidR="00FF13DA" w:rsidRPr="00FB192D" w:rsidRDefault="00FF13DA" w:rsidP="00FF13DA">
            <w:pPr>
              <w:spacing w:before="0" w:after="0" w:line="240" w:lineRule="auto"/>
            </w:pPr>
          </w:p>
          <w:p w14:paraId="57896100" w14:textId="77777777" w:rsidR="00FF13DA" w:rsidRPr="00F7488F" w:rsidRDefault="00FF13DA" w:rsidP="00FF13DA">
            <w:pPr>
              <w:pStyle w:val="Caption"/>
              <w:spacing w:before="0" w:after="0" w:line="240" w:lineRule="auto"/>
              <w:rPr>
                <w:b w:val="0"/>
                <w:lang w:eastAsia="zh-CN"/>
              </w:rPr>
            </w:pPr>
          </w:p>
        </w:tc>
      </w:tr>
      <w:tr w:rsidR="002D5B7B" w:rsidRPr="00223A5B" w14:paraId="6A47157A" w14:textId="77777777" w:rsidTr="006C5DA7">
        <w:tc>
          <w:tcPr>
            <w:tcW w:w="1615" w:type="dxa"/>
            <w:vAlign w:val="center"/>
          </w:tcPr>
          <w:p w14:paraId="22DDB1F4" w14:textId="6940677C" w:rsidR="002D5B7B" w:rsidRDefault="00220244" w:rsidP="006C5DA7">
            <w:pPr>
              <w:spacing w:before="0" w:after="0" w:line="240" w:lineRule="auto"/>
              <w:jc w:val="left"/>
            </w:pPr>
            <w:r>
              <w:t>[1</w:t>
            </w:r>
            <w:r w:rsidR="00E763D8">
              <w:t>4</w:t>
            </w:r>
            <w:r>
              <w:t>] Ericsson</w:t>
            </w:r>
          </w:p>
        </w:tc>
        <w:tc>
          <w:tcPr>
            <w:tcW w:w="8238" w:type="dxa"/>
            <w:vAlign w:val="center"/>
          </w:tcPr>
          <w:p w14:paraId="2E00A858" w14:textId="26D20C24" w:rsidR="002D5B7B" w:rsidRPr="00F7488F" w:rsidRDefault="00220244" w:rsidP="00F7488F">
            <w:pPr>
              <w:suppressAutoHyphens w:val="0"/>
              <w:spacing w:before="0" w:after="0" w:line="240" w:lineRule="auto"/>
              <w:rPr>
                <w:rFonts w:eastAsia="MS Mincho"/>
                <w:lang w:val="en-GB"/>
              </w:rPr>
            </w:pPr>
            <w:r w:rsidRPr="00F7488F">
              <w:rPr>
                <w:rFonts w:eastAsia="MS Mincho"/>
                <w:b/>
                <w:bCs/>
                <w:lang w:val="en-GB"/>
              </w:rPr>
              <w:t xml:space="preserve">Proposal </w:t>
            </w:r>
            <w:r w:rsidR="00F7488F" w:rsidRPr="00F7488F">
              <w:rPr>
                <w:rFonts w:eastAsia="MS Mincho"/>
                <w:b/>
                <w:bCs/>
                <w:lang w:val="en-GB"/>
              </w:rPr>
              <w:t>7:</w:t>
            </w:r>
            <w:r w:rsidR="00F7488F">
              <w:rPr>
                <w:rFonts w:eastAsia="MS Mincho"/>
                <w:lang w:val="en-GB"/>
              </w:rPr>
              <w:t xml:space="preserve"> </w:t>
            </w:r>
            <w:r w:rsidRPr="00F7488F">
              <w:rPr>
                <w:rFonts w:eastAsia="MS Mincho"/>
                <w:lang w:val="en-GB"/>
              </w:rPr>
              <w:t>Encourage companies to perform measurements to further study whether the existing mechanisms for generating clusters and rays are inaccurate when simulating large antenna arrays.</w:t>
            </w:r>
          </w:p>
        </w:tc>
      </w:tr>
      <w:tr w:rsidR="00E763D8" w:rsidRPr="00223A5B" w14:paraId="7BF18FEA" w14:textId="77777777" w:rsidTr="006C5DA7">
        <w:tc>
          <w:tcPr>
            <w:tcW w:w="1615" w:type="dxa"/>
            <w:vAlign w:val="center"/>
          </w:tcPr>
          <w:p w14:paraId="7FDB94A5" w14:textId="3D33231C" w:rsidR="00E763D8" w:rsidRDefault="00E763D8" w:rsidP="006C5DA7">
            <w:pPr>
              <w:spacing w:before="0" w:after="0" w:line="240" w:lineRule="auto"/>
              <w:jc w:val="left"/>
            </w:pPr>
            <w:r>
              <w:lastRenderedPageBreak/>
              <w:t>[15] BUPT, Spark NZ</w:t>
            </w:r>
          </w:p>
        </w:tc>
        <w:tc>
          <w:tcPr>
            <w:tcW w:w="8238" w:type="dxa"/>
            <w:vAlign w:val="center"/>
          </w:tcPr>
          <w:p w14:paraId="4AA8D199" w14:textId="77777777" w:rsidR="00E763D8" w:rsidRDefault="00E763D8" w:rsidP="00F7488F">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E763D8" w14:paraId="0C40C706" w14:textId="77777777" w:rsidTr="0084318D">
              <w:tc>
                <w:tcPr>
                  <w:tcW w:w="4257" w:type="dxa"/>
                  <w:gridSpan w:val="2"/>
                  <w:vAlign w:val="center"/>
                </w:tcPr>
                <w:p w14:paraId="497DAA88" w14:textId="77777777" w:rsidR="00E763D8" w:rsidRDefault="00E763D8" w:rsidP="00F7488F">
                  <w:pPr>
                    <w:spacing w:before="0" w:after="0" w:line="240" w:lineRule="auto"/>
                    <w:ind w:left="360"/>
                    <w:jc w:val="center"/>
                    <w:rPr>
                      <w:lang w:val="en-NZ"/>
                    </w:rPr>
                  </w:pPr>
                </w:p>
              </w:tc>
              <w:tc>
                <w:tcPr>
                  <w:tcW w:w="2203" w:type="dxa"/>
                  <w:vAlign w:val="center"/>
                </w:tcPr>
                <w:p w14:paraId="7503F5F9" w14:textId="77777777" w:rsidR="00E763D8" w:rsidRDefault="00E763D8" w:rsidP="00F7488F">
                  <w:pPr>
                    <w:spacing w:before="0" w:after="0" w:line="240" w:lineRule="auto"/>
                    <w:jc w:val="center"/>
                    <w:rPr>
                      <w:lang w:val="en-NZ" w:eastAsia="zh-CN"/>
                    </w:rPr>
                  </w:pPr>
                  <w:r>
                    <w:rPr>
                      <w:lang w:val="en-NZ" w:eastAsia="zh-CN"/>
                    </w:rPr>
                    <w:t>Cluster number</w:t>
                  </w:r>
                </w:p>
              </w:tc>
              <w:tc>
                <w:tcPr>
                  <w:tcW w:w="2890" w:type="dxa"/>
                  <w:vAlign w:val="center"/>
                </w:tcPr>
                <w:p w14:paraId="3400581B" w14:textId="77777777" w:rsidR="00E763D8" w:rsidRDefault="00E763D8" w:rsidP="00F7488F">
                  <w:pPr>
                    <w:spacing w:before="0" w:after="0" w:line="240" w:lineRule="auto"/>
                    <w:jc w:val="center"/>
                    <w:rPr>
                      <w:lang w:val="en-NZ" w:eastAsia="zh-CN"/>
                    </w:rPr>
                  </w:pPr>
                  <w:r>
                    <w:rPr>
                      <w:lang w:val="en-NZ" w:eastAsia="zh-CN"/>
                    </w:rPr>
                    <w:t>Cluster number with -25 dB</w:t>
                  </w:r>
                </w:p>
              </w:tc>
            </w:tr>
            <w:tr w:rsidR="00E763D8" w14:paraId="3C6021F1" w14:textId="77777777" w:rsidTr="0084318D">
              <w:tc>
                <w:tcPr>
                  <w:tcW w:w="988" w:type="dxa"/>
                  <w:vMerge w:val="restart"/>
                  <w:vAlign w:val="center"/>
                </w:tcPr>
                <w:p w14:paraId="2C1FE209" w14:textId="77777777" w:rsidR="00E763D8" w:rsidRDefault="00E763D8" w:rsidP="00F7488F">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5E2F373A"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466A29B" w14:textId="77777777" w:rsidR="00E763D8" w:rsidRDefault="00E763D8" w:rsidP="00F7488F">
                  <w:pPr>
                    <w:spacing w:before="0" w:after="0" w:line="240" w:lineRule="auto"/>
                    <w:jc w:val="center"/>
                    <w:rPr>
                      <w:lang w:val="en-NZ" w:eastAsia="zh-CN"/>
                    </w:rPr>
                  </w:pPr>
                  <w:r>
                    <w:rPr>
                      <w:lang w:val="en-NZ" w:eastAsia="zh-CN"/>
                    </w:rPr>
                    <w:t>12</w:t>
                  </w:r>
                </w:p>
              </w:tc>
              <w:tc>
                <w:tcPr>
                  <w:tcW w:w="2890" w:type="dxa"/>
                  <w:vAlign w:val="center"/>
                </w:tcPr>
                <w:p w14:paraId="0078FBCA" w14:textId="77777777" w:rsidR="00E763D8" w:rsidRDefault="00E763D8" w:rsidP="00F7488F">
                  <w:pPr>
                    <w:spacing w:before="0" w:after="0" w:line="240" w:lineRule="auto"/>
                    <w:jc w:val="center"/>
                    <w:rPr>
                      <w:lang w:val="en-NZ" w:eastAsia="zh-CN"/>
                    </w:rPr>
                  </w:pPr>
                  <w:r>
                    <w:rPr>
                      <w:lang w:val="en-NZ" w:eastAsia="zh-CN"/>
                    </w:rPr>
                    <w:t>7</w:t>
                  </w:r>
                </w:p>
              </w:tc>
            </w:tr>
            <w:tr w:rsidR="00E763D8" w14:paraId="743BB517" w14:textId="77777777" w:rsidTr="0084318D">
              <w:tc>
                <w:tcPr>
                  <w:tcW w:w="988" w:type="dxa"/>
                  <w:vMerge/>
                  <w:vAlign w:val="center"/>
                </w:tcPr>
                <w:p w14:paraId="4F02DED0" w14:textId="77777777" w:rsidR="00E763D8" w:rsidRDefault="00E763D8" w:rsidP="00F7488F">
                  <w:pPr>
                    <w:spacing w:before="0" w:after="0" w:line="240" w:lineRule="auto"/>
                    <w:jc w:val="center"/>
                    <w:rPr>
                      <w:lang w:val="en-NZ" w:eastAsia="zh-CN"/>
                    </w:rPr>
                  </w:pPr>
                </w:p>
              </w:tc>
              <w:tc>
                <w:tcPr>
                  <w:tcW w:w="3269" w:type="dxa"/>
                  <w:vAlign w:val="center"/>
                </w:tcPr>
                <w:p w14:paraId="3C2AA2B6"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AB0EF17" w14:textId="77777777" w:rsidR="00E763D8" w:rsidRDefault="00E763D8" w:rsidP="00F7488F">
                  <w:pPr>
                    <w:spacing w:before="0" w:after="0" w:line="240" w:lineRule="auto"/>
                    <w:jc w:val="center"/>
                    <w:rPr>
                      <w:lang w:val="en-NZ" w:eastAsia="zh-CN"/>
                    </w:rPr>
                  </w:pPr>
                  <w:r>
                    <w:rPr>
                      <w:lang w:val="en-NZ" w:eastAsia="zh-CN"/>
                    </w:rPr>
                    <w:t>9</w:t>
                  </w:r>
                </w:p>
              </w:tc>
              <w:tc>
                <w:tcPr>
                  <w:tcW w:w="2890" w:type="dxa"/>
                  <w:vAlign w:val="center"/>
                </w:tcPr>
                <w:p w14:paraId="00D1306F" w14:textId="77777777" w:rsidR="00E763D8" w:rsidRDefault="00E763D8" w:rsidP="00F7488F">
                  <w:pPr>
                    <w:spacing w:before="0" w:after="0" w:line="240" w:lineRule="auto"/>
                    <w:jc w:val="center"/>
                    <w:rPr>
                      <w:lang w:val="en-NZ" w:eastAsia="zh-CN"/>
                    </w:rPr>
                  </w:pPr>
                  <w:r>
                    <w:rPr>
                      <w:lang w:val="en-NZ" w:eastAsia="zh-CN"/>
                    </w:rPr>
                    <w:t>\</w:t>
                  </w:r>
                </w:p>
              </w:tc>
            </w:tr>
            <w:tr w:rsidR="00E763D8" w14:paraId="4A6AE715" w14:textId="77777777" w:rsidTr="0084318D">
              <w:tc>
                <w:tcPr>
                  <w:tcW w:w="988" w:type="dxa"/>
                  <w:vMerge w:val="restart"/>
                  <w:vAlign w:val="center"/>
                </w:tcPr>
                <w:p w14:paraId="319F17FD" w14:textId="77777777" w:rsidR="00E763D8" w:rsidRDefault="00E763D8" w:rsidP="00F7488F">
                  <w:pPr>
                    <w:spacing w:before="0" w:after="0" w:line="240" w:lineRule="auto"/>
                    <w:jc w:val="center"/>
                    <w:rPr>
                      <w:lang w:val="en-NZ" w:eastAsia="zh-CN"/>
                    </w:rPr>
                  </w:pPr>
                  <w:r>
                    <w:rPr>
                      <w:rFonts w:hint="eastAsia"/>
                      <w:lang w:val="en-NZ" w:eastAsia="zh-CN"/>
                    </w:rPr>
                    <w:t>NLOS</w:t>
                  </w:r>
                </w:p>
              </w:tc>
              <w:tc>
                <w:tcPr>
                  <w:tcW w:w="3269" w:type="dxa"/>
                  <w:vAlign w:val="center"/>
                </w:tcPr>
                <w:p w14:paraId="3F6801D4" w14:textId="77777777" w:rsidR="00E763D8" w:rsidRDefault="00E763D8" w:rsidP="00F7488F">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141AEF58" w14:textId="77777777" w:rsidR="00E763D8" w:rsidRDefault="00E763D8" w:rsidP="00F7488F">
                  <w:pPr>
                    <w:spacing w:before="0" w:after="0" w:line="240" w:lineRule="auto"/>
                    <w:jc w:val="center"/>
                    <w:rPr>
                      <w:lang w:val="en-NZ" w:eastAsia="zh-CN"/>
                    </w:rPr>
                  </w:pPr>
                  <w:r>
                    <w:rPr>
                      <w:lang w:val="en-NZ" w:eastAsia="zh-CN"/>
                    </w:rPr>
                    <w:t>20</w:t>
                  </w:r>
                </w:p>
              </w:tc>
              <w:tc>
                <w:tcPr>
                  <w:tcW w:w="2890" w:type="dxa"/>
                  <w:vAlign w:val="center"/>
                </w:tcPr>
                <w:p w14:paraId="685CC7D3" w14:textId="77777777" w:rsidR="00E763D8" w:rsidRDefault="00E763D8" w:rsidP="00F7488F">
                  <w:pPr>
                    <w:spacing w:before="0" w:after="0" w:line="240" w:lineRule="auto"/>
                    <w:jc w:val="center"/>
                    <w:rPr>
                      <w:lang w:val="en-NZ" w:eastAsia="zh-CN"/>
                    </w:rPr>
                  </w:pPr>
                  <w:r>
                    <w:rPr>
                      <w:lang w:val="en-NZ" w:eastAsia="zh-CN"/>
                    </w:rPr>
                    <w:t>19</w:t>
                  </w:r>
                </w:p>
              </w:tc>
            </w:tr>
            <w:tr w:rsidR="00E763D8" w14:paraId="6097B97F" w14:textId="77777777" w:rsidTr="0084318D">
              <w:tc>
                <w:tcPr>
                  <w:tcW w:w="988" w:type="dxa"/>
                  <w:vMerge/>
                  <w:vAlign w:val="center"/>
                </w:tcPr>
                <w:p w14:paraId="022FED05" w14:textId="77777777" w:rsidR="00E763D8" w:rsidRDefault="00E763D8" w:rsidP="00F7488F">
                  <w:pPr>
                    <w:spacing w:before="0" w:after="0" w:line="240" w:lineRule="auto"/>
                    <w:jc w:val="center"/>
                    <w:rPr>
                      <w:lang w:val="en-NZ" w:eastAsia="zh-CN"/>
                    </w:rPr>
                  </w:pPr>
                </w:p>
              </w:tc>
              <w:tc>
                <w:tcPr>
                  <w:tcW w:w="3269" w:type="dxa"/>
                  <w:vAlign w:val="center"/>
                </w:tcPr>
                <w:p w14:paraId="03A48ADF" w14:textId="77777777" w:rsidR="00E763D8" w:rsidRDefault="00E763D8" w:rsidP="00F7488F">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5A704D60" w14:textId="77777777" w:rsidR="00E763D8" w:rsidRDefault="00E763D8" w:rsidP="00F7488F">
                  <w:pPr>
                    <w:spacing w:before="0" w:after="0" w:line="240" w:lineRule="auto"/>
                    <w:jc w:val="center"/>
                    <w:rPr>
                      <w:lang w:val="en-NZ" w:eastAsia="zh-CN"/>
                    </w:rPr>
                  </w:pPr>
                  <w:r>
                    <w:rPr>
                      <w:lang w:val="en-NZ" w:eastAsia="zh-CN"/>
                    </w:rPr>
                    <w:t>14</w:t>
                  </w:r>
                </w:p>
              </w:tc>
              <w:tc>
                <w:tcPr>
                  <w:tcW w:w="2890" w:type="dxa"/>
                  <w:vAlign w:val="center"/>
                </w:tcPr>
                <w:p w14:paraId="21554DD5" w14:textId="77777777" w:rsidR="00E763D8" w:rsidRDefault="00E763D8" w:rsidP="00F7488F">
                  <w:pPr>
                    <w:spacing w:before="0" w:after="0" w:line="240" w:lineRule="auto"/>
                    <w:jc w:val="center"/>
                    <w:rPr>
                      <w:lang w:val="en-NZ" w:eastAsia="zh-CN"/>
                    </w:rPr>
                  </w:pPr>
                  <w:r>
                    <w:rPr>
                      <w:lang w:val="en-NZ" w:eastAsia="zh-CN"/>
                    </w:rPr>
                    <w:t>\</w:t>
                  </w:r>
                </w:p>
              </w:tc>
            </w:tr>
          </w:tbl>
          <w:p w14:paraId="14DC2FBC" w14:textId="77777777" w:rsidR="00E763D8" w:rsidRDefault="00E763D8" w:rsidP="00F7488F">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3D289CFB" w14:textId="77777777" w:rsidR="006C5DA7" w:rsidRDefault="006C5DA7" w:rsidP="00F7488F">
            <w:pPr>
              <w:spacing w:before="0" w:after="0" w:line="240" w:lineRule="auto"/>
              <w:rPr>
                <w:b/>
                <w:bCs/>
                <w:lang w:eastAsia="zh-CN"/>
              </w:rPr>
            </w:pPr>
          </w:p>
          <w:p w14:paraId="5E1FF5EB" w14:textId="739F3106" w:rsidR="00E763D8" w:rsidRDefault="00E763D8" w:rsidP="00F7488F">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5B191182" w14:textId="77777777" w:rsidR="006C5DA7" w:rsidRDefault="006C5DA7" w:rsidP="00F7488F">
            <w:pPr>
              <w:snapToGrid w:val="0"/>
              <w:spacing w:before="0" w:after="0" w:line="240" w:lineRule="auto"/>
              <w:rPr>
                <w:b/>
                <w:bCs/>
                <w:lang w:eastAsia="zh-CN"/>
              </w:rPr>
            </w:pPr>
          </w:p>
          <w:p w14:paraId="7E251537" w14:textId="5A1B0EF1" w:rsidR="00E763D8" w:rsidRDefault="00E763D8" w:rsidP="00F7488F">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E1FA45F" w14:textId="77777777" w:rsidR="006C5DA7" w:rsidRDefault="006C5DA7" w:rsidP="00F7488F">
            <w:pPr>
              <w:snapToGrid w:val="0"/>
              <w:spacing w:before="0" w:after="0" w:line="240" w:lineRule="auto"/>
              <w:rPr>
                <w:b/>
                <w:bCs/>
                <w:lang w:eastAsia="zh-CN"/>
              </w:rPr>
            </w:pPr>
          </w:p>
          <w:p w14:paraId="6FABE493" w14:textId="6BC19FE2" w:rsidR="00E763D8" w:rsidRDefault="00E763D8" w:rsidP="00F7488F">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3F39BEB5" w14:textId="77777777" w:rsidR="006C5DA7" w:rsidRDefault="006C5DA7" w:rsidP="00F7488F">
            <w:pPr>
              <w:snapToGrid w:val="0"/>
              <w:spacing w:before="0" w:after="0" w:line="240" w:lineRule="auto"/>
              <w:rPr>
                <w:rFonts w:ascii="Times New Roman Bold" w:hAnsi="Times New Roman Bold" w:cs="Times New Roman Bold"/>
                <w:b/>
                <w:bCs/>
                <w:lang w:eastAsia="zh-CN"/>
              </w:rPr>
            </w:pPr>
          </w:p>
          <w:p w14:paraId="25E276BA" w14:textId="1EF1D9B5" w:rsidR="00E763D8" w:rsidRPr="00F7488F" w:rsidRDefault="00E763D8" w:rsidP="00F7488F">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rsidR="00E763D8" w:rsidRPr="00223A5B" w14:paraId="468404CF" w14:textId="77777777" w:rsidTr="006C5DA7">
        <w:tc>
          <w:tcPr>
            <w:tcW w:w="1615" w:type="dxa"/>
            <w:vAlign w:val="center"/>
          </w:tcPr>
          <w:p w14:paraId="6DF0A430" w14:textId="14C62E29" w:rsidR="00E763D8" w:rsidRDefault="00AD599F" w:rsidP="006C5DA7">
            <w:pPr>
              <w:spacing w:before="0" w:after="0" w:line="240" w:lineRule="auto"/>
              <w:jc w:val="left"/>
            </w:pPr>
            <w:r>
              <w:t>[19] Qualcomm</w:t>
            </w:r>
          </w:p>
        </w:tc>
        <w:tc>
          <w:tcPr>
            <w:tcW w:w="8238" w:type="dxa"/>
            <w:vAlign w:val="center"/>
          </w:tcPr>
          <w:p w14:paraId="43D7BD3F" w14:textId="22E5FEA0" w:rsidR="00E763D8" w:rsidRPr="00F7488F" w:rsidRDefault="00AD599F" w:rsidP="00F7488F">
            <w:pPr>
              <w:spacing w:before="0" w:after="0" w:line="240" w:lineRule="auto"/>
              <w:rPr>
                <w:lang w:val="en-GB"/>
              </w:rPr>
            </w:pPr>
            <w:r w:rsidRPr="00E45C34">
              <w:rPr>
                <w:b/>
                <w:bCs/>
                <w:lang w:val="en-GB"/>
              </w:rPr>
              <w:t>Proposal</w:t>
            </w:r>
            <w:r>
              <w:rPr>
                <w:b/>
                <w:bCs/>
                <w:lang w:val="en-GB"/>
              </w:rPr>
              <w:t xml:space="preserve"> 5</w:t>
            </w:r>
            <w:r w:rsidRPr="00E45C34">
              <w:rPr>
                <w:b/>
                <w:bCs/>
                <w:lang w:val="en-GB"/>
              </w:rPr>
              <w:t>:</w:t>
            </w:r>
            <w:r>
              <w:rPr>
                <w:lang w:val="en-GB"/>
              </w:rPr>
              <w:t xml:space="preserve"> Do not introduce an intra-cluster K factor in the spatial channel model.</w:t>
            </w:r>
          </w:p>
        </w:tc>
      </w:tr>
    </w:tbl>
    <w:p w14:paraId="5E3CEE8F" w14:textId="77777777" w:rsidR="00A46C7E" w:rsidRDefault="00A46C7E" w:rsidP="00A46C7E">
      <w:pPr>
        <w:pStyle w:val="BodyText"/>
        <w:spacing w:after="0"/>
        <w:rPr>
          <w:rFonts w:ascii="Times New Roman" w:eastAsiaTheme="minorEastAsia" w:hAnsi="Times New Roman"/>
          <w:szCs w:val="20"/>
          <w:lang w:eastAsia="ko-KR"/>
        </w:rPr>
      </w:pPr>
    </w:p>
    <w:p w14:paraId="33E09397" w14:textId="77777777" w:rsidR="00A46C7E" w:rsidRDefault="00A46C7E" w:rsidP="00AA6349">
      <w:pPr>
        <w:pStyle w:val="BodyText"/>
        <w:spacing w:after="0"/>
        <w:rPr>
          <w:rFonts w:ascii="Times New Roman" w:eastAsiaTheme="minorEastAsia" w:hAnsi="Times New Roman"/>
          <w:szCs w:val="20"/>
          <w:lang w:eastAsia="ko-KR"/>
        </w:rPr>
      </w:pPr>
    </w:p>
    <w:p w14:paraId="5AEE05A8"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4187E4FF" w14:textId="2BF3041A" w:rsidR="00733AC0" w:rsidRDefault="00733AC0" w:rsidP="00733AC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568F3EA" w14:textId="42F5B1C8" w:rsidR="00733AC0" w:rsidRDefault="00733AC0" w:rsidP="00733AC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54BBD4F2" w14:textId="12546065"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69D210F" w14:textId="40D692AF"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8E35A99" w14:textId="69678271" w:rsidR="00733AC0" w:rsidRDefault="00733AC0" w:rsidP="00733AC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w:t>
      </w:r>
      <w:r w:rsidR="004C254E">
        <w:rPr>
          <w:rFonts w:ascii="Times New Roman" w:eastAsiaTheme="minorEastAsia" w:hAnsi="Times New Roman"/>
          <w:szCs w:val="20"/>
          <w:lang w:eastAsia="ko-KR"/>
        </w:rPr>
        <w:t>, Keysight</w:t>
      </w:r>
      <w:r>
        <w:rPr>
          <w:rFonts w:ascii="Times New Roman" w:eastAsiaTheme="minorEastAsia" w:hAnsi="Times New Roman"/>
          <w:szCs w:val="20"/>
          <w:lang w:eastAsia="ko-KR"/>
        </w:rPr>
        <w:t>)</w:t>
      </w:r>
    </w:p>
    <w:p w14:paraId="688B939C" w14:textId="6EC1306D" w:rsidR="004952BE"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2212B7C8" w14:textId="14FF21B5" w:rsidR="00184798" w:rsidRDefault="00184798" w:rsidP="004952BE">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5D979B24" w14:textId="7A719B32" w:rsidR="004C254E" w:rsidRDefault="004C254E" w:rsidP="004C254E">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(BUPT/Spark NZ)</w:t>
      </w:r>
    </w:p>
    <w:p w14:paraId="5881B99F" w14:textId="6D5CBB2A"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23469EE6" w14:textId="4A84F8BE" w:rsidR="00184798" w:rsidRDefault="00184798" w:rsidP="00184798">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2CBD5292" w14:textId="77777777" w:rsidR="00733AC0" w:rsidRDefault="00733AC0" w:rsidP="00733AC0">
      <w:pPr>
        <w:pStyle w:val="BodyText"/>
        <w:spacing w:after="0"/>
        <w:rPr>
          <w:rFonts w:ascii="Times New Roman" w:eastAsiaTheme="minorEastAsia" w:hAnsi="Times New Roman"/>
          <w:szCs w:val="20"/>
          <w:lang w:eastAsia="ko-KR"/>
        </w:rPr>
      </w:pPr>
    </w:p>
    <w:p w14:paraId="059DFAE7" w14:textId="6BC3BB99" w:rsidR="00733AC0" w:rsidRDefault="004C254E" w:rsidP="00733A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company commented that changes to -25dB threshold to remove clusters could be one method to achieve lower cluster density for frequency of interest. </w:t>
      </w:r>
      <w:r w:rsidR="00733AC0">
        <w:rPr>
          <w:rFonts w:ascii="Times New Roman" w:eastAsiaTheme="minorEastAsia" w:hAnsi="Times New Roman"/>
          <w:szCs w:val="20"/>
          <w:lang w:eastAsia="ko-KR"/>
        </w:rPr>
        <w:t>One company commented the -25dB threshold to remove the lower powered clusters in the channel model may not be sufficient to replicate the reduction in clusters for frequencies of interest.</w:t>
      </w:r>
    </w:p>
    <w:p w14:paraId="1423F1E4" w14:textId="77777777" w:rsidR="00733AC0" w:rsidRDefault="00733AC0" w:rsidP="00733AC0">
      <w:pPr>
        <w:pStyle w:val="BodyText"/>
        <w:spacing w:after="0"/>
        <w:rPr>
          <w:rFonts w:ascii="Times New Roman" w:eastAsiaTheme="minorEastAsia" w:hAnsi="Times New Roman"/>
          <w:szCs w:val="20"/>
          <w:lang w:eastAsia="ko-KR"/>
        </w:rPr>
      </w:pPr>
    </w:p>
    <w:p w14:paraId="29C0B0A1" w14:textId="139DDF47" w:rsidR="00733AC0" w:rsidRDefault="00733AC0" w:rsidP="00733AC0">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4C254E">
        <w:rPr>
          <w:rFonts w:eastAsiaTheme="minorEastAsia"/>
          <w:lang w:eastAsia="ko-KR"/>
        </w:rPr>
        <w:t>5</w:t>
      </w:r>
      <w:r>
        <w:rPr>
          <w:rFonts w:eastAsiaTheme="minorEastAsia" w:hint="eastAsia"/>
          <w:lang w:eastAsia="ko-KR"/>
        </w:rPr>
        <w:t>-1:</w:t>
      </w:r>
    </w:p>
    <w:p w14:paraId="6044D040" w14:textId="77777777" w:rsidR="00733AC0" w:rsidRDefault="00733AC0" w:rsidP="00733AC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F61731" w14:textId="55225660" w:rsidR="00733AC0"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4C254E">
        <w:rPr>
          <w:rFonts w:ascii="Times New Roman" w:eastAsiaTheme="minorEastAsia" w:hAnsi="Times New Roman"/>
          <w:szCs w:val="20"/>
          <w:lang w:eastAsia="ko-KR"/>
        </w:rPr>
        <w:t xml:space="preserve">number of </w:t>
      </w:r>
      <w:r>
        <w:rPr>
          <w:rFonts w:ascii="Times New Roman" w:eastAsiaTheme="minorEastAsia" w:hAnsi="Times New Roman"/>
          <w:szCs w:val="20"/>
          <w:lang w:eastAsia="ko-KR"/>
        </w:rPr>
        <w:t xml:space="preserve">cluster </w:t>
      </w:r>
      <w:r w:rsidR="004C254E">
        <w:rPr>
          <w:rFonts w:ascii="Times New Roman" w:eastAsiaTheme="minorEastAsia" w:hAnsi="Times New Roman"/>
          <w:szCs w:val="20"/>
          <w:lang w:eastAsia="ko-KR"/>
        </w:rPr>
        <w:t xml:space="preserve">and/or threshold for removing lower powered clusters in the channel model </w:t>
      </w:r>
      <w:r>
        <w:rPr>
          <w:rFonts w:ascii="Times New Roman" w:eastAsiaTheme="minorEastAsia" w:hAnsi="Times New Roman"/>
          <w:szCs w:val="20"/>
          <w:lang w:eastAsia="ko-KR"/>
        </w:rPr>
        <w:t>for at least following scenarios:</w:t>
      </w:r>
    </w:p>
    <w:p w14:paraId="5DE49AE0" w14:textId="77777777" w:rsidR="00733AC0" w:rsidRPr="003B779A" w:rsidRDefault="00733AC0" w:rsidP="00733AC0">
      <w:pPr>
        <w:pStyle w:val="BodyText"/>
        <w:numPr>
          <w:ilvl w:val="2"/>
          <w:numId w:val="42"/>
        </w:numPr>
        <w:spacing w:after="0"/>
        <w:rPr>
          <w:rFonts w:ascii="Times New Roman" w:eastAsiaTheme="minorEastAsia" w:hAnsi="Times New Roman"/>
          <w:szCs w:val="20"/>
          <w:lang w:val="fr-FR" w:eastAsia="ko-KR"/>
        </w:rPr>
      </w:pPr>
      <w:r w:rsidRPr="003B779A">
        <w:rPr>
          <w:rFonts w:ascii="Times New Roman" w:eastAsiaTheme="minorEastAsia" w:hAnsi="Times New Roman"/>
          <w:szCs w:val="20"/>
          <w:lang w:val="fr-FR" w:eastAsia="ko-KR"/>
        </w:rPr>
        <w:t>InH LOS/NLOS, UMi LOS/NLOS, UMa LOS/NLOS</w:t>
      </w:r>
    </w:p>
    <w:p w14:paraId="261668AE" w14:textId="77777777" w:rsidR="00733AC0" w:rsidRPr="00B510BF" w:rsidRDefault="00733AC0" w:rsidP="00733AC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449F4A1" w14:textId="0E8EEAE8" w:rsidR="00332253" w:rsidRPr="00733AC0" w:rsidRDefault="00733AC0" w:rsidP="00C92882">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sidR="004C254E">
        <w:rPr>
          <w:rFonts w:ascii="Times New Roman" w:eastAsiaTheme="minorEastAsia" w:hAnsi="Times New Roman"/>
          <w:szCs w:val="20"/>
          <w:lang w:eastAsia="ko-KR"/>
        </w:rPr>
        <w:t>on handling of number of clusters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sidR="00184798">
        <w:rPr>
          <w:rFonts w:ascii="Times New Roman" w:eastAsiaTheme="minorEastAsia" w:hAnsi="Times New Roman"/>
          <w:szCs w:val="20"/>
          <w:lang w:eastAsia="ko-KR"/>
        </w:rPr>
        <w:t>. The following are some examples of changes:</w:t>
      </w:r>
    </w:p>
    <w:p w14:paraId="01F5DADF" w14:textId="339FE869"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FDA3D4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026EBE32"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6D833B02" w14:textId="5E6E81E9"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5E7BBA6E"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4BAC04B9"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213E033A" w14:textId="0F3AF990"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630E8FA0"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40A8D8DF" w14:textId="77777777"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6EDA7D8F" w14:textId="77777777" w:rsidR="00332253" w:rsidRDefault="00332253" w:rsidP="00AA6349">
      <w:pPr>
        <w:pStyle w:val="BodyText"/>
        <w:spacing w:after="0"/>
        <w:rPr>
          <w:rFonts w:ascii="Times New Roman" w:eastAsiaTheme="minorEastAsia" w:hAnsi="Times New Roman"/>
          <w:szCs w:val="20"/>
          <w:lang w:eastAsia="ko-KR"/>
        </w:rPr>
      </w:pPr>
    </w:p>
    <w:p w14:paraId="41D5FAED" w14:textId="77777777" w:rsidR="004C254E" w:rsidRDefault="004C254E" w:rsidP="00AA6349">
      <w:pPr>
        <w:pStyle w:val="BodyText"/>
        <w:spacing w:after="0"/>
        <w:rPr>
          <w:rFonts w:ascii="Times New Roman" w:eastAsiaTheme="minorEastAsia" w:hAnsi="Times New Roman"/>
          <w:szCs w:val="20"/>
          <w:lang w:eastAsia="ko-KR"/>
        </w:rPr>
      </w:pPr>
    </w:p>
    <w:p w14:paraId="492EB0F2" w14:textId="77777777" w:rsidR="00EE5325" w:rsidRDefault="00EE5325" w:rsidP="00EE5325">
      <w:pPr>
        <w:pStyle w:val="Heading4"/>
        <w:rPr>
          <w:rFonts w:eastAsia="SimSun"/>
          <w:lang w:eastAsia="zh-CN"/>
        </w:rPr>
      </w:pPr>
      <w:r w:rsidRPr="00EE5325">
        <w:rPr>
          <w:rFonts w:eastAsia="SimSun"/>
          <w:lang w:eastAsia="zh-CN"/>
        </w:rPr>
        <w:t>Round #1 Discussion</w:t>
      </w:r>
    </w:p>
    <w:p w14:paraId="1F4715FF" w14:textId="06C29F4F" w:rsidR="00EE5325" w:rsidRPr="00EE5325" w:rsidRDefault="00EE5325" w:rsidP="00EE5325">
      <w:pPr>
        <w:rPr>
          <w:lang w:val="en-GB" w:eastAsia="zh-CN"/>
        </w:rPr>
      </w:pPr>
      <w:r>
        <w:rPr>
          <w:lang w:val="en-GB" w:eastAsia="zh-CN"/>
        </w:rPr>
        <w:t>Please provide comments on issues regarding cluster modeling. Please provide comments on Proposal #2.5-1.</w:t>
      </w:r>
    </w:p>
    <w:tbl>
      <w:tblPr>
        <w:tblStyle w:val="TableGrid"/>
        <w:tblW w:w="0" w:type="auto"/>
        <w:tblLook w:val="04A0" w:firstRow="1" w:lastRow="0" w:firstColumn="1" w:lastColumn="0" w:noHBand="0" w:noVBand="1"/>
      </w:tblPr>
      <w:tblGrid>
        <w:gridCol w:w="1795"/>
        <w:gridCol w:w="8995"/>
      </w:tblGrid>
      <w:tr w:rsidR="00EE5325" w14:paraId="422CBEAD" w14:textId="77777777" w:rsidTr="00DD5094">
        <w:tc>
          <w:tcPr>
            <w:tcW w:w="1795" w:type="dxa"/>
            <w:shd w:val="clear" w:color="auto" w:fill="FBE4D5" w:themeFill="accent2" w:themeFillTint="33"/>
          </w:tcPr>
          <w:p w14:paraId="0523A890"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4065662"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91FC115" w14:textId="77777777" w:rsidTr="00DD5094">
        <w:tc>
          <w:tcPr>
            <w:tcW w:w="1795" w:type="dxa"/>
          </w:tcPr>
          <w:p w14:paraId="499BBADA" w14:textId="77777777" w:rsidR="00EE5325" w:rsidRDefault="00EE5325" w:rsidP="00DD5094">
            <w:pPr>
              <w:pStyle w:val="BodyText"/>
              <w:spacing w:after="0"/>
              <w:rPr>
                <w:rFonts w:ascii="Times New Roman" w:eastAsiaTheme="minorEastAsia" w:hAnsi="Times New Roman"/>
                <w:szCs w:val="20"/>
                <w:lang w:eastAsia="ko-KR"/>
              </w:rPr>
            </w:pPr>
          </w:p>
        </w:tc>
        <w:tc>
          <w:tcPr>
            <w:tcW w:w="8995" w:type="dxa"/>
          </w:tcPr>
          <w:p w14:paraId="765C2C63" w14:textId="77777777" w:rsidR="00EE5325" w:rsidRDefault="00EE5325" w:rsidP="00DD5094">
            <w:pPr>
              <w:pStyle w:val="BodyText"/>
              <w:spacing w:after="0"/>
              <w:rPr>
                <w:rFonts w:ascii="Times New Roman" w:eastAsiaTheme="minorEastAsia" w:hAnsi="Times New Roman"/>
                <w:szCs w:val="20"/>
                <w:lang w:eastAsia="ko-KR"/>
              </w:rPr>
            </w:pPr>
          </w:p>
        </w:tc>
      </w:tr>
    </w:tbl>
    <w:p w14:paraId="623F2ADA" w14:textId="77777777" w:rsidR="00EE5325" w:rsidRDefault="00EE5325" w:rsidP="00EE5325">
      <w:pPr>
        <w:pStyle w:val="BodyText"/>
        <w:spacing w:after="0"/>
        <w:rPr>
          <w:rFonts w:ascii="Times New Roman" w:eastAsiaTheme="minorEastAsia" w:hAnsi="Times New Roman"/>
          <w:szCs w:val="20"/>
          <w:lang w:eastAsia="ko-KR"/>
        </w:rPr>
      </w:pPr>
    </w:p>
    <w:p w14:paraId="388C9F03" w14:textId="77777777" w:rsidR="00EE5325" w:rsidRDefault="00EE5325" w:rsidP="00AA6349">
      <w:pPr>
        <w:pStyle w:val="BodyText"/>
        <w:spacing w:after="0"/>
        <w:rPr>
          <w:rFonts w:ascii="Times New Roman" w:eastAsiaTheme="minorEastAsia" w:hAnsi="Times New Roman"/>
          <w:szCs w:val="20"/>
          <w:lang w:eastAsia="ko-KR"/>
        </w:rPr>
      </w:pPr>
    </w:p>
    <w:p w14:paraId="41B14847" w14:textId="77777777" w:rsidR="00EE5325" w:rsidRDefault="00EE5325" w:rsidP="00AA6349">
      <w:pPr>
        <w:pStyle w:val="BodyText"/>
        <w:spacing w:after="0"/>
        <w:rPr>
          <w:rFonts w:ascii="Times New Roman" w:eastAsiaTheme="minorEastAsia" w:hAnsi="Times New Roman"/>
          <w:szCs w:val="20"/>
          <w:lang w:eastAsia="ko-KR"/>
        </w:rPr>
      </w:pPr>
    </w:p>
    <w:p w14:paraId="52579C03" w14:textId="52AC52E1" w:rsidR="00BA3E78" w:rsidRPr="00031682" w:rsidRDefault="00BA3E78" w:rsidP="00BA3E78">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FD4615">
        <w:rPr>
          <w:rFonts w:eastAsia="SimSun"/>
          <w:lang w:eastAsia="zh-CN"/>
        </w:rPr>
        <w:t>6</w:t>
      </w:r>
      <w:r w:rsidRPr="00604FD7">
        <w:rPr>
          <w:rFonts w:eastAsia="SimSun"/>
          <w:lang w:eastAsia="zh-CN"/>
        </w:rPr>
        <w:t xml:space="preserve"> </w:t>
      </w:r>
      <w:r>
        <w:rPr>
          <w:rFonts w:eastAsia="SimSun"/>
          <w:lang w:eastAsia="zh-CN"/>
        </w:rPr>
        <w:t>LOS Probability</w:t>
      </w:r>
    </w:p>
    <w:tbl>
      <w:tblPr>
        <w:tblStyle w:val="TableGrid"/>
        <w:tblW w:w="0" w:type="auto"/>
        <w:tblLook w:val="04A0" w:firstRow="1" w:lastRow="0" w:firstColumn="1" w:lastColumn="0" w:noHBand="0" w:noVBand="1"/>
      </w:tblPr>
      <w:tblGrid>
        <w:gridCol w:w="1345"/>
        <w:gridCol w:w="7920"/>
      </w:tblGrid>
      <w:tr w:rsidR="00BA3E78" w:rsidRPr="00223A5B" w14:paraId="73609680" w14:textId="77777777" w:rsidTr="00BA3E78">
        <w:tc>
          <w:tcPr>
            <w:tcW w:w="1345" w:type="dxa"/>
            <w:shd w:val="clear" w:color="auto" w:fill="DEEAF6" w:themeFill="accent5" w:themeFillTint="33"/>
            <w:vAlign w:val="center"/>
          </w:tcPr>
          <w:p w14:paraId="2A07E6D1" w14:textId="77777777" w:rsidR="00BA3E78" w:rsidRPr="00334AE9" w:rsidRDefault="00BA3E78" w:rsidP="006C5DA7">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Company</w:t>
            </w:r>
          </w:p>
        </w:tc>
        <w:tc>
          <w:tcPr>
            <w:tcW w:w="7920" w:type="dxa"/>
            <w:shd w:val="clear" w:color="auto" w:fill="DEEAF6" w:themeFill="accent5" w:themeFillTint="33"/>
            <w:vAlign w:val="center"/>
          </w:tcPr>
          <w:p w14:paraId="0C2E9D98" w14:textId="77777777" w:rsidR="00BA3E78" w:rsidRPr="00334AE9" w:rsidRDefault="00BA3E78" w:rsidP="00F7488F">
            <w:pPr>
              <w:pStyle w:val="BodyText"/>
              <w:spacing w:before="0" w:after="0" w:line="240" w:lineRule="auto"/>
              <w:jc w:val="left"/>
              <w:rPr>
                <w:rFonts w:ascii="Times New Roman" w:hAnsi="Times New Roman"/>
                <w:b/>
                <w:bCs/>
                <w:szCs w:val="20"/>
                <w:lang w:eastAsia="zh-CN"/>
              </w:rPr>
            </w:pPr>
            <w:r w:rsidRPr="00334AE9">
              <w:rPr>
                <w:rFonts w:ascii="Times New Roman" w:hAnsi="Times New Roman"/>
                <w:b/>
                <w:bCs/>
                <w:szCs w:val="20"/>
                <w:lang w:eastAsia="zh-CN"/>
              </w:rPr>
              <w:t>Proposals &amp; Observations</w:t>
            </w:r>
          </w:p>
        </w:tc>
      </w:tr>
      <w:tr w:rsidR="00FB5E57" w:rsidRPr="00441F3B" w14:paraId="38CA76D0" w14:textId="77777777" w:rsidTr="00BA3E78">
        <w:tc>
          <w:tcPr>
            <w:tcW w:w="1345" w:type="dxa"/>
            <w:vAlign w:val="center"/>
          </w:tcPr>
          <w:p w14:paraId="146FDAA1" w14:textId="4C40FCEA" w:rsidR="00FB5E57" w:rsidRPr="00334AE9" w:rsidRDefault="00317B64" w:rsidP="006C5DA7">
            <w:pPr>
              <w:spacing w:before="0" w:after="0" w:line="240" w:lineRule="auto"/>
              <w:jc w:val="left"/>
            </w:pPr>
            <w:r>
              <w:t>[5] ZTE, Sanechips</w:t>
            </w:r>
          </w:p>
        </w:tc>
        <w:tc>
          <w:tcPr>
            <w:tcW w:w="7920" w:type="dxa"/>
            <w:vAlign w:val="center"/>
          </w:tcPr>
          <w:p w14:paraId="2223218A" w14:textId="1DFD7E72" w:rsidR="005E1A72" w:rsidRPr="00F7488F" w:rsidRDefault="005E1A72" w:rsidP="00F7488F">
            <w:pPr>
              <w:numPr>
                <w:ilvl w:val="255"/>
                <w:numId w:val="0"/>
              </w:numPr>
              <w:spacing w:before="0" w:after="0" w:line="240" w:lineRule="auto"/>
              <w:rPr>
                <w:lang w:eastAsia="zh-CN"/>
              </w:rPr>
            </w:pPr>
            <w:r w:rsidRPr="00F7488F">
              <w:rPr>
                <w:rFonts w:hint="eastAsia"/>
                <w:b/>
                <w:bCs/>
                <w:lang w:eastAsia="zh-CN"/>
              </w:rPr>
              <w:t xml:space="preserve">Proposal 4: </w:t>
            </w:r>
            <w:r w:rsidRPr="00F7488F">
              <w:rPr>
                <w:rFonts w:hint="eastAsia"/>
                <w:lang w:eastAsia="zh-CN"/>
              </w:rPr>
              <w:t>No need to update large scale parameters such as pathloss, LoS probability, penetration loss, shadow fading an</w:t>
            </w:r>
            <w:r w:rsidRPr="00F7488F">
              <w:rPr>
                <w:lang w:eastAsia="zh-CN"/>
              </w:rPr>
              <w:t>d</w:t>
            </w:r>
            <w:r w:rsidRPr="00F7488F">
              <w:rPr>
                <w:rFonts w:hint="eastAsia"/>
                <w:lang w:eastAsia="zh-CN"/>
              </w:rPr>
              <w:t xml:space="preserve"> spread of parameters.</w:t>
            </w:r>
          </w:p>
        </w:tc>
      </w:tr>
    </w:tbl>
    <w:p w14:paraId="68A50A78" w14:textId="77777777" w:rsidR="00BA3E78" w:rsidRPr="00BA3E78" w:rsidRDefault="00BA3E78" w:rsidP="00AA6349">
      <w:pPr>
        <w:pStyle w:val="BodyText"/>
        <w:spacing w:after="0"/>
        <w:rPr>
          <w:rFonts w:ascii="Times New Roman" w:eastAsiaTheme="minorEastAsia" w:hAnsi="Times New Roman"/>
          <w:szCs w:val="20"/>
          <w:lang w:eastAsia="ko-KR"/>
        </w:rPr>
      </w:pPr>
    </w:p>
    <w:p w14:paraId="0671AF1D" w14:textId="77777777" w:rsidR="00BA3E78" w:rsidRDefault="00BA3E78" w:rsidP="00AA6349">
      <w:pPr>
        <w:pStyle w:val="BodyText"/>
        <w:spacing w:after="0"/>
        <w:rPr>
          <w:rFonts w:ascii="Times New Roman" w:eastAsiaTheme="minorEastAsia" w:hAnsi="Times New Roman"/>
          <w:szCs w:val="20"/>
          <w:lang w:eastAsia="ko-KR"/>
        </w:rPr>
      </w:pPr>
    </w:p>
    <w:p w14:paraId="1C7345B4" w14:textId="77777777" w:rsidR="00D16955" w:rsidRPr="00386933" w:rsidRDefault="00D16955" w:rsidP="00D16955">
      <w:pPr>
        <w:pStyle w:val="Heading4"/>
        <w:rPr>
          <w:rFonts w:eastAsia="SimSun"/>
          <w:lang w:eastAsia="zh-CN"/>
        </w:rPr>
      </w:pPr>
      <w:r w:rsidRPr="00FE11E4">
        <w:rPr>
          <w:rFonts w:eastAsia="SimSun"/>
          <w:lang w:eastAsia="zh-CN"/>
        </w:rPr>
        <w:t>Summary of Issues</w:t>
      </w:r>
    </w:p>
    <w:p w14:paraId="0160EE36" w14:textId="7E9F4E94" w:rsid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14:paraId="6657E093" w14:textId="429DF31D" w:rsidR="00341D70" w:rsidRPr="00341D70" w:rsidRDefault="00341D70" w:rsidP="00184798">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2FB86EBC" w14:textId="77777777" w:rsidR="00184798" w:rsidRDefault="00184798" w:rsidP="00184798">
      <w:pPr>
        <w:pStyle w:val="BodyText"/>
        <w:spacing w:after="0"/>
        <w:rPr>
          <w:rFonts w:ascii="Times New Roman" w:eastAsiaTheme="minorEastAsia" w:hAnsi="Times New Roman"/>
          <w:szCs w:val="20"/>
          <w:lang w:eastAsia="ko-KR"/>
        </w:rPr>
      </w:pPr>
    </w:p>
    <w:p w14:paraId="517CFEC2" w14:textId="726869C6"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130BFC">
        <w:rPr>
          <w:rFonts w:eastAsiaTheme="minorEastAsia"/>
          <w:lang w:eastAsia="ko-KR"/>
        </w:rPr>
        <w:t>6</w:t>
      </w:r>
      <w:r>
        <w:rPr>
          <w:rFonts w:eastAsiaTheme="minorEastAsia" w:hint="eastAsia"/>
          <w:lang w:eastAsia="ko-KR"/>
        </w:rPr>
        <w:t>-1:</w:t>
      </w:r>
    </w:p>
    <w:p w14:paraId="434637DC"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067CCC" w14:textId="62FED85C" w:rsidR="00130BFC" w:rsidRPr="00130BFC" w:rsidRDefault="00184798" w:rsidP="00130BFC">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130BFC">
        <w:rPr>
          <w:rFonts w:ascii="Times New Roman" w:eastAsiaTheme="minorEastAsia" w:hAnsi="Times New Roman"/>
          <w:szCs w:val="20"/>
          <w:lang w:eastAsia="ko-KR"/>
        </w:rPr>
        <w:t>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6ADAE43"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EF81278" w14:textId="77777777" w:rsidR="005E1A72" w:rsidRDefault="005E1A72" w:rsidP="00AA6349">
      <w:pPr>
        <w:pStyle w:val="BodyText"/>
        <w:spacing w:after="0"/>
        <w:rPr>
          <w:rFonts w:ascii="Times New Roman" w:eastAsiaTheme="minorEastAsia" w:hAnsi="Times New Roman"/>
          <w:szCs w:val="20"/>
          <w:lang w:eastAsia="ko-KR"/>
        </w:rPr>
      </w:pPr>
    </w:p>
    <w:p w14:paraId="0B404EBB" w14:textId="77777777" w:rsidR="00EE5325" w:rsidRDefault="00EE5325" w:rsidP="00EE5325">
      <w:pPr>
        <w:pStyle w:val="Heading4"/>
        <w:rPr>
          <w:rFonts w:eastAsia="SimSun"/>
          <w:lang w:eastAsia="zh-CN"/>
        </w:rPr>
      </w:pPr>
      <w:r w:rsidRPr="00EE5325">
        <w:rPr>
          <w:rFonts w:eastAsia="SimSun"/>
          <w:lang w:eastAsia="zh-CN"/>
        </w:rPr>
        <w:t>Round #1 Discussion</w:t>
      </w:r>
    </w:p>
    <w:p w14:paraId="3D190CF0" w14:textId="4B7A4075" w:rsidR="00EE5325" w:rsidRPr="00EE5325" w:rsidRDefault="00EE5325" w:rsidP="00EE5325">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EE5325" w14:paraId="4E6939F6" w14:textId="77777777" w:rsidTr="00DD5094">
        <w:tc>
          <w:tcPr>
            <w:tcW w:w="1795" w:type="dxa"/>
            <w:shd w:val="clear" w:color="auto" w:fill="FBE4D5" w:themeFill="accent2" w:themeFillTint="33"/>
          </w:tcPr>
          <w:p w14:paraId="0512251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242584E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4FAB1467" w14:textId="77777777" w:rsidTr="00DD5094">
        <w:tc>
          <w:tcPr>
            <w:tcW w:w="1795" w:type="dxa"/>
          </w:tcPr>
          <w:p w14:paraId="35E15F3F" w14:textId="785E353D" w:rsidR="00EE5325"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20FB54D" w14:textId="3237B804" w:rsidR="00EE5325"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713A8D8E" w14:textId="77777777" w:rsidR="00EE5325" w:rsidRDefault="00EE5325" w:rsidP="00EE5325">
      <w:pPr>
        <w:pStyle w:val="BodyText"/>
        <w:spacing w:after="0"/>
        <w:rPr>
          <w:rFonts w:ascii="Times New Roman" w:eastAsiaTheme="minorEastAsia" w:hAnsi="Times New Roman"/>
          <w:szCs w:val="20"/>
          <w:lang w:eastAsia="ko-KR"/>
        </w:rPr>
      </w:pPr>
    </w:p>
    <w:p w14:paraId="121D5B32" w14:textId="77777777" w:rsidR="00EE5325" w:rsidRDefault="00EE5325" w:rsidP="00AA6349">
      <w:pPr>
        <w:pStyle w:val="BodyText"/>
        <w:spacing w:after="0"/>
        <w:rPr>
          <w:rFonts w:ascii="Times New Roman" w:eastAsiaTheme="minorEastAsia" w:hAnsi="Times New Roman"/>
          <w:szCs w:val="20"/>
          <w:lang w:eastAsia="ko-KR"/>
        </w:rPr>
      </w:pPr>
    </w:p>
    <w:p w14:paraId="5C78468B" w14:textId="36BA33CC" w:rsidR="005E1A72" w:rsidRPr="00031682" w:rsidRDefault="005E1A72" w:rsidP="005E1A72">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.7</w:t>
      </w:r>
      <w:r w:rsidRPr="00604FD7">
        <w:rPr>
          <w:rFonts w:eastAsia="SimSun"/>
          <w:lang w:eastAsia="zh-CN"/>
        </w:rPr>
        <w:t xml:space="preserve"> </w:t>
      </w:r>
      <w:r>
        <w:rPr>
          <w:rFonts w:eastAsia="SimSun"/>
          <w:lang w:eastAsia="zh-CN"/>
        </w:rPr>
        <w:t>Polarization</w:t>
      </w:r>
    </w:p>
    <w:tbl>
      <w:tblPr>
        <w:tblStyle w:val="TableGrid"/>
        <w:tblW w:w="0" w:type="auto"/>
        <w:tblLayout w:type="fixed"/>
        <w:tblLook w:val="04A0" w:firstRow="1" w:lastRow="0" w:firstColumn="1" w:lastColumn="0" w:noHBand="0" w:noVBand="1"/>
      </w:tblPr>
      <w:tblGrid>
        <w:gridCol w:w="1435"/>
        <w:gridCol w:w="8501"/>
      </w:tblGrid>
      <w:tr w:rsidR="005E1A72" w:rsidRPr="00223A5B" w14:paraId="0DDFEFFE" w14:textId="77777777" w:rsidTr="006C5DA7">
        <w:tc>
          <w:tcPr>
            <w:tcW w:w="1435" w:type="dxa"/>
            <w:shd w:val="clear" w:color="auto" w:fill="DEEAF6" w:themeFill="accent5" w:themeFillTint="33"/>
            <w:vAlign w:val="center"/>
          </w:tcPr>
          <w:p w14:paraId="596A0F17" w14:textId="77777777" w:rsidR="005E1A72" w:rsidRPr="00915BD8" w:rsidRDefault="005E1A72" w:rsidP="006C5DA7">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8501" w:type="dxa"/>
            <w:shd w:val="clear" w:color="auto" w:fill="DEEAF6" w:themeFill="accent5" w:themeFillTint="33"/>
            <w:vAlign w:val="center"/>
          </w:tcPr>
          <w:p w14:paraId="54D1C0D8" w14:textId="77777777" w:rsidR="005E1A72" w:rsidRPr="00915BD8" w:rsidRDefault="005E1A72" w:rsidP="00E4079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Proposals &amp; Observations</w:t>
            </w:r>
          </w:p>
        </w:tc>
      </w:tr>
      <w:tr w:rsidR="005E1A72" w:rsidRPr="003B779A" w14:paraId="0ED788A3" w14:textId="77777777" w:rsidTr="006C5DA7">
        <w:tc>
          <w:tcPr>
            <w:tcW w:w="1435" w:type="dxa"/>
            <w:vAlign w:val="center"/>
          </w:tcPr>
          <w:p w14:paraId="6306AEB9" w14:textId="77777777" w:rsidR="005E1A72" w:rsidRPr="00915BD8" w:rsidRDefault="005E1A72" w:rsidP="006C5DA7">
            <w:pPr>
              <w:spacing w:before="0" w:after="0" w:line="240" w:lineRule="auto"/>
              <w:jc w:val="left"/>
            </w:pPr>
            <w:r>
              <w:t>[2] Sharp</w:t>
            </w:r>
          </w:p>
        </w:tc>
        <w:tc>
          <w:tcPr>
            <w:tcW w:w="8501" w:type="dxa"/>
            <w:vAlign w:val="center"/>
          </w:tcPr>
          <w:p w14:paraId="049106A4" w14:textId="77777777" w:rsidR="005E1A72" w:rsidRPr="00E4079D" w:rsidRDefault="005E1A72" w:rsidP="00E4079D">
            <w:pPr>
              <w:pStyle w:val="NormalWeb"/>
              <w:spacing w:before="0" w:beforeAutospacing="0" w:after="0" w:afterAutospacing="0" w:line="240" w:lineRule="auto"/>
              <w:rPr>
                <w:sz w:val="20"/>
                <w:szCs w:val="20"/>
              </w:rPr>
            </w:pPr>
            <w:r w:rsidRPr="00E4079D">
              <w:rPr>
                <w:b/>
                <w:bCs/>
                <w:sz w:val="20"/>
                <w:szCs w:val="20"/>
              </w:rPr>
              <w:t>Observation 9:</w:t>
            </w:r>
            <w:r w:rsidRPr="00E4079D">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sidRPr="00E4079D">
              <w:rPr>
                <w:rStyle w:val="katex-mathml"/>
                <w:sz w:val="20"/>
                <w:szCs w:val="20"/>
              </w:rPr>
              <w:t>κ</w:t>
            </w:r>
            <w:r w:rsidRPr="00E4079D">
              <w:rPr>
                <w:sz w:val="20"/>
                <w:szCs w:val="20"/>
              </w:rPr>
              <w:t>, which follows a log-normal distribution characterized by a mean and standard deviation.</w:t>
            </w:r>
          </w:p>
          <w:p w14:paraId="7AFF32B7" w14:textId="77777777" w:rsidR="00E4079D" w:rsidRDefault="00E4079D" w:rsidP="00E4079D">
            <w:pPr>
              <w:pStyle w:val="BodyText"/>
              <w:spacing w:before="0" w:after="0" w:line="240" w:lineRule="auto"/>
              <w:rPr>
                <w:rFonts w:ascii="Times New Roman" w:hAnsi="Times New Roman"/>
                <w:b/>
                <w:bCs/>
                <w:szCs w:val="20"/>
                <w:lang w:val="en-GB" w:eastAsia="zh-CN"/>
              </w:rPr>
            </w:pPr>
          </w:p>
          <w:p w14:paraId="4AB86E3C" w14:textId="3F1DF2FA" w:rsidR="005E1A72" w:rsidRPr="00E4079D" w:rsidRDefault="005E1A72" w:rsidP="00E4079D">
            <w:pPr>
              <w:pStyle w:val="BodyText"/>
              <w:spacing w:before="0" w:after="0" w:line="240" w:lineRule="auto"/>
              <w:rPr>
                <w:rFonts w:ascii="Times New Roman" w:hAnsi="Times New Roman"/>
                <w:szCs w:val="20"/>
                <w:lang w:val="en-GB" w:eastAsia="zh-CN"/>
              </w:rPr>
            </w:pPr>
            <w:r w:rsidRPr="00E4079D">
              <w:rPr>
                <w:rFonts w:ascii="Times New Roman" w:hAnsi="Times New Roman"/>
                <w:b/>
                <w:bCs/>
                <w:szCs w:val="20"/>
                <w:lang w:val="en-GB" w:eastAsia="zh-CN"/>
              </w:rPr>
              <w:t xml:space="preserve">Proposal 9: </w:t>
            </w:r>
            <w:r w:rsidRPr="00E4079D">
              <w:rPr>
                <w:rFonts w:ascii="Times New Roman" w:hAnsi="Times New Roman"/>
                <w:szCs w:val="20"/>
                <w:lang w:val="en-GB" w:eastAsia="zh-CN"/>
              </w:rPr>
              <w:t xml:space="preserve">RAN1 to study the modelling of XPR in TR 38.901 as frequency dependent in LOS and NLOS channel condition instead of frequency independent </w:t>
            </w:r>
            <w:r w:rsidRPr="00E4079D">
              <w:rPr>
                <w:rFonts w:ascii="Times New Roman" w:eastAsiaTheme="minorEastAsia" w:hAnsi="Times New Roman"/>
                <w:szCs w:val="20"/>
                <w:lang w:val="en-GB"/>
              </w:rPr>
              <w:t>for the entire frequency range of 0.5-100 GHz</w:t>
            </w:r>
            <w:r w:rsidRPr="00E4079D">
              <w:rPr>
                <w:rFonts w:ascii="Times New Roman" w:hAnsi="Times New Roman"/>
                <w:szCs w:val="20"/>
                <w:lang w:val="en-GB" w:eastAsia="zh-CN"/>
              </w:rPr>
              <w:t>. XPR in general tends to increase with frequency in both LOS and NLOS channel condition.</w:t>
            </w:r>
          </w:p>
          <w:p w14:paraId="3E778828" w14:textId="77777777" w:rsidR="00E4079D" w:rsidRDefault="00E4079D" w:rsidP="00E4079D">
            <w:pPr>
              <w:spacing w:before="0" w:after="0" w:line="240" w:lineRule="auto"/>
              <w:rPr>
                <w:b/>
                <w:bCs/>
                <w:lang w:val="en-GB" w:eastAsia="zh-CN"/>
              </w:rPr>
            </w:pPr>
          </w:p>
          <w:p w14:paraId="2069D787" w14:textId="2B4984C7" w:rsidR="005E1A72" w:rsidRPr="00E4079D" w:rsidRDefault="005E1A72" w:rsidP="00E4079D">
            <w:pPr>
              <w:spacing w:before="0" w:after="0" w:line="240" w:lineRule="auto"/>
              <w:rPr>
                <w:lang w:val="en-GB" w:eastAsia="zh-CN"/>
              </w:rPr>
            </w:pPr>
            <w:r w:rsidRPr="00E4079D">
              <w:rPr>
                <w:b/>
                <w:bCs/>
                <w:lang w:val="en-GB" w:eastAsia="zh-CN"/>
              </w:rPr>
              <w:lastRenderedPageBreak/>
              <w:t>Proposal 10:</w:t>
            </w:r>
            <w:r w:rsidRPr="00E4079D">
              <w:rPr>
                <w:lang w:val="en-GB" w:eastAsia="zh-CN"/>
              </w:rPr>
              <w:t xml:space="preserve"> Model the variability of co- and cross polarization power on a ray level.</w:t>
            </w:r>
          </w:p>
          <w:p w14:paraId="7E54048E" w14:textId="77777777" w:rsidR="00E4079D" w:rsidRDefault="00E4079D" w:rsidP="00E4079D">
            <w:pPr>
              <w:spacing w:before="0" w:after="0" w:line="240" w:lineRule="auto"/>
              <w:rPr>
                <w:b/>
                <w:bCs/>
                <w:lang w:val="en-GB" w:eastAsia="zh-CN"/>
              </w:rPr>
            </w:pPr>
          </w:p>
          <w:p w14:paraId="177E26D2" w14:textId="0AAF3369" w:rsidR="005E1A72" w:rsidRPr="00E4079D" w:rsidRDefault="005E1A72" w:rsidP="00E4079D">
            <w:pPr>
              <w:spacing w:before="0" w:after="0" w:line="240" w:lineRule="auto"/>
              <w:rPr>
                <w:b/>
                <w:bCs/>
                <w:lang w:val="en-GB" w:eastAsia="zh-CN"/>
              </w:rPr>
            </w:pPr>
            <w:r w:rsidRPr="00E4079D">
              <w:rPr>
                <w:b/>
                <w:bCs/>
                <w:lang w:val="en-GB" w:eastAsia="zh-CN"/>
              </w:rPr>
              <w:t xml:space="preserve">Proposal 11: </w:t>
            </w:r>
            <w:r w:rsidRPr="00E4079D">
              <w:rPr>
                <w:lang w:val="en-GB" w:eastAsia="zh-CN"/>
              </w:rPr>
              <w:t xml:space="preserve">Generate variability in powers for each ray </w:t>
            </w:r>
            <w:r w:rsidRPr="00E4079D">
              <w:rPr>
                <w:i/>
                <w:iCs/>
                <w:lang w:val="en-GB" w:eastAsia="zh-CN"/>
              </w:rPr>
              <w:t>m</w:t>
            </w:r>
            <w:r w:rsidRPr="00E4079D">
              <w:rPr>
                <w:lang w:val="en-GB" w:eastAsia="zh-CN"/>
              </w:rPr>
              <w:t xml:space="preserve"> of each cluster </w:t>
            </w:r>
            <w:r w:rsidRPr="00E4079D">
              <w:rPr>
                <w:i/>
                <w:iCs/>
                <w:lang w:val="en-GB" w:eastAsia="zh-CN"/>
              </w:rPr>
              <w:t>n</w:t>
            </w:r>
            <w:r w:rsidRPr="00E4079D">
              <w:rPr>
                <w:lang w:val="en-GB" w:eastAsia="zh-CN"/>
              </w:rPr>
              <w:t xml:space="preserve"> as described in 7.5-21b [19]. However, in general for mathematical consistency, minor modifications are needed in 7.5-22 and 7.5-28 [19] as shown below.</w:t>
            </w:r>
            <w:r w:rsidRPr="00E4079D">
              <w:rPr>
                <w:b/>
                <w:bCs/>
                <w:lang w:val="en-GB" w:eastAsia="zh-CN"/>
              </w:rPr>
              <w:t xml:space="preserve"> </w:t>
            </w:r>
          </w:p>
          <w:p w14:paraId="5DA3F26C"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7597F28C" w14:textId="77777777" w:rsidR="005E1A72" w:rsidRPr="003B779A" w:rsidRDefault="00000000" w:rsidP="00E4079D">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5E1A72" w:rsidRPr="003B779A">
              <w:rPr>
                <w:lang w:val="fr-FR" w:eastAsia="ja-JP"/>
              </w:rPr>
              <w:tab/>
            </w:r>
            <w:r w:rsidR="005E1A72" w:rsidRPr="003B779A">
              <w:rPr>
                <w:lang w:val="fr-FR"/>
              </w:rPr>
              <w:t>(6.1-1)</w:t>
            </w:r>
          </w:p>
          <w:p w14:paraId="6140D27A" w14:textId="77777777" w:rsidR="005E1A72"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5E1A72" w:rsidRPr="003B779A">
              <w:rPr>
                <w:lang w:val="fr-FR"/>
              </w:rPr>
              <w:tab/>
              <w:t>(6.1-2)</w:t>
            </w:r>
          </w:p>
        </w:tc>
      </w:tr>
      <w:tr w:rsidR="005E1A72" w:rsidRPr="00441F3B" w14:paraId="53F97BA6" w14:textId="77777777" w:rsidTr="006C5DA7">
        <w:tc>
          <w:tcPr>
            <w:tcW w:w="1435" w:type="dxa"/>
            <w:vAlign w:val="center"/>
          </w:tcPr>
          <w:p w14:paraId="7DA1816B" w14:textId="77777777" w:rsidR="005E1A72" w:rsidRPr="00915BD8" w:rsidRDefault="005E1A72" w:rsidP="006C5DA7">
            <w:pPr>
              <w:spacing w:before="0" w:after="0" w:line="240" w:lineRule="auto"/>
              <w:jc w:val="left"/>
            </w:pPr>
            <w:r>
              <w:lastRenderedPageBreak/>
              <w:t>[3] Interdigital</w:t>
            </w:r>
          </w:p>
        </w:tc>
        <w:tc>
          <w:tcPr>
            <w:tcW w:w="8501" w:type="dxa"/>
            <w:vAlign w:val="center"/>
          </w:tcPr>
          <w:p w14:paraId="231C2B0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Observation 2:</w:t>
            </w:r>
            <w:r w:rsidRPr="00E4079D">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AAC019E"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p>
          <w:p w14:paraId="03C6BBDB" w14:textId="77777777" w:rsidR="005E1A72" w:rsidRPr="00E4079D" w:rsidRDefault="005E1A72" w:rsidP="00E4079D">
            <w:pPr>
              <w:pStyle w:val="BodyText"/>
              <w:spacing w:before="0" w:after="0" w:line="240" w:lineRule="auto"/>
              <w:contextualSpacing/>
              <w:rPr>
                <w:rFonts w:ascii="Times New Roman" w:eastAsiaTheme="minorEastAsia" w:hAnsi="Times New Roman"/>
                <w:szCs w:val="20"/>
                <w:lang w:eastAsia="zh-CN"/>
              </w:rPr>
            </w:pPr>
            <w:r w:rsidRPr="00E4079D">
              <w:rPr>
                <w:rFonts w:ascii="Times New Roman" w:eastAsiaTheme="minorEastAsia" w:hAnsi="Times New Roman"/>
                <w:b/>
                <w:bCs/>
                <w:szCs w:val="20"/>
                <w:lang w:eastAsia="zh-CN"/>
              </w:rPr>
              <w:t>Proposal 2</w:t>
            </w:r>
            <w:r w:rsidRPr="00E4079D">
              <w:rPr>
                <w:rFonts w:ascii="Times New Roman" w:eastAsiaTheme="minorEastAsia" w:hAnsi="Times New Roman"/>
                <w:szCs w:val="20"/>
                <w:lang w:eastAsia="zh-CN"/>
              </w:rPr>
              <w:t>: RAN1 deprioritize study of random power variability in each polarization.</w:t>
            </w:r>
          </w:p>
          <w:p w14:paraId="6FC0D6B3" w14:textId="77777777" w:rsidR="005E1A72" w:rsidRPr="00E4079D" w:rsidRDefault="005E1A72" w:rsidP="00E4079D">
            <w:pPr>
              <w:spacing w:before="0" w:after="0" w:line="240" w:lineRule="auto"/>
            </w:pPr>
          </w:p>
        </w:tc>
      </w:tr>
      <w:tr w:rsidR="005E1A72" w:rsidRPr="00441F3B" w14:paraId="61A12CCC" w14:textId="77777777" w:rsidTr="006C5DA7">
        <w:tc>
          <w:tcPr>
            <w:tcW w:w="1435" w:type="dxa"/>
            <w:vAlign w:val="center"/>
          </w:tcPr>
          <w:p w14:paraId="26C12ED0" w14:textId="77777777" w:rsidR="005E1A72" w:rsidRDefault="005E1A72" w:rsidP="006C5DA7">
            <w:pPr>
              <w:spacing w:after="0" w:line="240" w:lineRule="auto"/>
              <w:jc w:val="left"/>
            </w:pPr>
            <w:r>
              <w:t>[5] ZTE, Sanechips</w:t>
            </w:r>
          </w:p>
        </w:tc>
        <w:tc>
          <w:tcPr>
            <w:tcW w:w="8501" w:type="dxa"/>
            <w:vAlign w:val="center"/>
          </w:tcPr>
          <w:p w14:paraId="2F153563" w14:textId="77777777" w:rsidR="005E1A72" w:rsidRPr="00E4079D" w:rsidRDefault="005E1A72" w:rsidP="00E4079D">
            <w:pPr>
              <w:numPr>
                <w:ilvl w:val="255"/>
                <w:numId w:val="0"/>
              </w:numPr>
              <w:spacing w:before="0" w:after="0" w:line="240" w:lineRule="auto"/>
              <w:jc w:val="left"/>
              <w:rPr>
                <w:lang w:eastAsia="zh-CN"/>
              </w:rPr>
            </w:pPr>
            <w:r w:rsidRPr="00E4079D">
              <w:rPr>
                <w:b/>
                <w:bCs/>
                <w:lang w:eastAsia="zh-CN"/>
              </w:rPr>
              <w:t xml:space="preserve">Observation 4: </w:t>
            </w:r>
            <w:r w:rsidRPr="00E4079D">
              <w:rPr>
                <w:lang w:eastAsia="zh-CN"/>
              </w:rPr>
              <w:t>The power ratio for co-polarization and cross-polarization is influenced by the depolarization effects of the environment and the antenna assumptions.</w:t>
            </w:r>
          </w:p>
          <w:p w14:paraId="4052C951" w14:textId="77777777" w:rsidR="00E4079D" w:rsidRDefault="00E4079D" w:rsidP="00E4079D">
            <w:pPr>
              <w:numPr>
                <w:ilvl w:val="255"/>
                <w:numId w:val="0"/>
              </w:numPr>
              <w:spacing w:before="0" w:after="0" w:line="240" w:lineRule="auto"/>
              <w:rPr>
                <w:b/>
                <w:bCs/>
                <w:lang w:eastAsia="zh-CN"/>
              </w:rPr>
            </w:pPr>
          </w:p>
          <w:p w14:paraId="5BADDC0C" w14:textId="28AE4326" w:rsidR="005E1A72" w:rsidRPr="00E4079D" w:rsidRDefault="005E1A72" w:rsidP="00E4079D">
            <w:pPr>
              <w:numPr>
                <w:ilvl w:val="255"/>
                <w:numId w:val="0"/>
              </w:numPr>
              <w:spacing w:before="0" w:after="0" w:line="240" w:lineRule="auto"/>
              <w:rPr>
                <w:lang w:eastAsia="zh-CN"/>
              </w:rPr>
            </w:pPr>
            <w:r w:rsidRPr="00E4079D">
              <w:rPr>
                <w:b/>
                <w:bCs/>
                <w:lang w:eastAsia="zh-CN"/>
              </w:rPr>
              <w:t>Observation 5:</w:t>
            </w:r>
            <w:r w:rsidRPr="00E4079D">
              <w:rPr>
                <w:lang w:eastAsia="zh-CN"/>
              </w:rPr>
              <w:t xml:space="preserve"> Under </w:t>
            </w:r>
            <m:oMath>
              <m:r>
                <m:rPr>
                  <m:sty m:val="p"/>
                </m:rPr>
                <w:rPr>
                  <w:rFonts w:ascii="Cambria Math" w:hAnsi="Cambria Math"/>
                  <w:lang w:eastAsia="zh-CN"/>
                </w:rPr>
                <m:t>±45°</m:t>
              </m:r>
            </m:oMath>
            <w:r w:rsidRPr="00E4079D">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sidRPr="00E4079D">
              <w:rPr>
                <w:lang w:eastAsia="zh-CN"/>
              </w:rPr>
              <w:t xml:space="preserve"> co-polarization and the power for +</w:t>
            </w:r>
            <m:oMath>
              <m:r>
                <m:rPr>
                  <m:sty m:val="p"/>
                </m:rPr>
                <w:rPr>
                  <w:rFonts w:ascii="Cambria Math" w:hAnsi="Cambria Math"/>
                  <w:lang w:eastAsia="zh-CN"/>
                </w:rPr>
                <m:t>45°</m:t>
              </m:r>
            </m:oMath>
            <w:r w:rsidRPr="00E4079D">
              <w:rPr>
                <w:lang w:eastAsia="zh-CN"/>
              </w:rPr>
              <w:t xml:space="preserve"> co-polarization can be assumed the same as existing TR 38.901.</w:t>
            </w:r>
          </w:p>
          <w:p w14:paraId="415F8261" w14:textId="77777777" w:rsidR="00E4079D" w:rsidRDefault="00E4079D" w:rsidP="00E4079D">
            <w:pPr>
              <w:numPr>
                <w:ilvl w:val="255"/>
                <w:numId w:val="0"/>
              </w:numPr>
              <w:spacing w:before="0" w:after="0" w:line="240" w:lineRule="auto"/>
              <w:rPr>
                <w:b/>
                <w:bCs/>
                <w:lang w:eastAsia="zh-CN"/>
              </w:rPr>
            </w:pPr>
          </w:p>
          <w:p w14:paraId="22563E4F" w14:textId="43021153" w:rsidR="005E1A72" w:rsidRPr="00E4079D" w:rsidRDefault="005E1A72" w:rsidP="00E4079D">
            <w:pPr>
              <w:numPr>
                <w:ilvl w:val="255"/>
                <w:numId w:val="0"/>
              </w:numPr>
              <w:spacing w:before="0" w:after="0" w:line="240" w:lineRule="auto"/>
              <w:rPr>
                <w:lang w:eastAsia="zh-CN"/>
              </w:rPr>
            </w:pPr>
            <w:r w:rsidRPr="00E4079D">
              <w:rPr>
                <w:b/>
                <w:bCs/>
                <w:lang w:eastAsia="zh-CN"/>
              </w:rPr>
              <w:t xml:space="preserve">Proposal 3: </w:t>
            </w:r>
            <w:r w:rsidRPr="00E4079D">
              <w:rPr>
                <w:lang w:eastAsia="zh-CN"/>
              </w:rPr>
              <w:t xml:space="preserve">Based on existing assumption of antenna polarization in TR 38.901, i.e., </w:t>
            </w:r>
            <m:oMath>
              <m:r>
                <m:rPr>
                  <m:sty m:val="p"/>
                </m:rPr>
                <w:rPr>
                  <w:rFonts w:ascii="Cambria Math" w:hAnsi="Cambria Math"/>
                  <w:lang w:eastAsia="zh-CN"/>
                </w:rPr>
                <m:t>±45°</m:t>
              </m:r>
            </m:oMath>
            <w:r w:rsidRPr="00E4079D">
              <w:rPr>
                <w:lang w:eastAsia="zh-CN"/>
              </w:rPr>
              <w:t xml:space="preserve"> assumption, for both co-and cross-polarization, the modelling and channel realization procedure for polarization can be assumed the same, i.e., unchanged polarization matrix in existing TR 38.901.</w:t>
            </w:r>
          </w:p>
        </w:tc>
      </w:tr>
      <w:tr w:rsidR="005E1A72" w:rsidRPr="00441F3B" w14:paraId="6FEC6202" w14:textId="77777777" w:rsidTr="006C5DA7">
        <w:tc>
          <w:tcPr>
            <w:tcW w:w="1435" w:type="dxa"/>
            <w:vAlign w:val="center"/>
          </w:tcPr>
          <w:p w14:paraId="7F406E9D" w14:textId="657578DE" w:rsidR="005E1A72" w:rsidRDefault="002D5B7B" w:rsidP="006C5DA7">
            <w:pPr>
              <w:spacing w:after="0" w:line="240" w:lineRule="auto"/>
              <w:jc w:val="left"/>
            </w:pPr>
            <w:r>
              <w:t>[8] OPPO</w:t>
            </w:r>
          </w:p>
        </w:tc>
        <w:tc>
          <w:tcPr>
            <w:tcW w:w="8501" w:type="dxa"/>
            <w:vAlign w:val="center"/>
          </w:tcPr>
          <w:p w14:paraId="66AAD488" w14:textId="77777777" w:rsidR="002D5B7B" w:rsidRPr="00E4079D" w:rsidRDefault="002D5B7B" w:rsidP="00E4079D">
            <w:pPr>
              <w:spacing w:before="0" w:after="0" w:line="240" w:lineRule="auto"/>
              <w:rPr>
                <w:rFonts w:eastAsiaTheme="minorEastAsia"/>
                <w:bCs/>
                <w:iCs/>
                <w:szCs w:val="22"/>
                <w:lang w:eastAsia="zh-CN"/>
              </w:rPr>
            </w:pPr>
            <w:r w:rsidRPr="00E4079D">
              <w:rPr>
                <w:rFonts w:eastAsiaTheme="minorEastAsia"/>
                <w:b/>
                <w:iCs/>
                <w:szCs w:val="22"/>
                <w:lang w:eastAsia="zh-CN"/>
              </w:rPr>
              <w:t>Proposal 1:</w:t>
            </w:r>
            <w:r w:rsidRPr="00E4079D">
              <w:rPr>
                <w:rFonts w:eastAsiaTheme="minorEastAsia"/>
                <w:bCs/>
                <w:iCs/>
                <w:szCs w:val="22"/>
                <w:lang w:eastAsia="zh-CN"/>
              </w:rPr>
              <w:t xml:space="preserve"> For the study of variations to be added to co-polar and cross-polar components, RAN1 takes the following into consideration: </w:t>
            </w:r>
          </w:p>
          <w:p w14:paraId="42A85739"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variations to be added to co-polar and cross-polar components should leave impacts to the </w:t>
            </w:r>
            <w:r w:rsidRPr="00E4079D">
              <w:rPr>
                <w:bCs/>
                <w:iCs/>
                <w:u w:val="single"/>
                <w:lang w:eastAsia="zh-CN"/>
              </w:rPr>
              <w:t>relative powers</w:t>
            </w:r>
            <w:r w:rsidRPr="00E4079D">
              <w:rPr>
                <w:bCs/>
                <w:iCs/>
                <w:lang w:eastAsia="zh-CN"/>
              </w:rPr>
              <w:t xml:space="preserve"> among polar components or </w:t>
            </w:r>
            <w:r w:rsidRPr="00E4079D">
              <w:rPr>
                <w:bCs/>
                <w:iCs/>
                <w:u w:val="single"/>
                <w:lang w:eastAsia="zh-CN"/>
              </w:rPr>
              <w:t>absolute powers</w:t>
            </w:r>
            <w:r w:rsidRPr="00E4079D">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F26FC2C" w14:textId="77777777" w:rsidR="002D5B7B" w:rsidRPr="00E4079D" w:rsidRDefault="002D5B7B" w:rsidP="00E4079D">
            <w:pPr>
              <w:pStyle w:val="ListParagraph"/>
              <w:numPr>
                <w:ilvl w:val="0"/>
                <w:numId w:val="32"/>
              </w:numPr>
              <w:suppressAutoHyphens w:val="0"/>
              <w:overflowPunct/>
              <w:spacing w:before="0" w:line="240" w:lineRule="auto"/>
              <w:rPr>
                <w:bCs/>
                <w:iCs/>
                <w:lang w:eastAsia="zh-CN"/>
              </w:rPr>
            </w:pPr>
            <w:r w:rsidRPr="00E4079D">
              <w:rPr>
                <w:bCs/>
                <w:iCs/>
                <w:lang w:eastAsia="zh-CN"/>
              </w:rPr>
              <w:t xml:space="preserve">Whether the new polar variation modeling, if applied to ray level, should be considered jointly with intra-cluster K factor.      </w:t>
            </w:r>
          </w:p>
          <w:p w14:paraId="65E07B70" w14:textId="77777777" w:rsidR="005E1A72" w:rsidRPr="00E4079D" w:rsidRDefault="005E1A72" w:rsidP="00E4079D">
            <w:pPr>
              <w:snapToGrid w:val="0"/>
              <w:spacing w:before="0" w:after="0" w:line="240" w:lineRule="auto"/>
              <w:rPr>
                <w:bCs/>
                <w:iCs/>
              </w:rPr>
            </w:pPr>
          </w:p>
        </w:tc>
      </w:tr>
      <w:tr w:rsidR="005E1A72" w:rsidRPr="00441F3B" w14:paraId="015BF797" w14:textId="77777777" w:rsidTr="006C5DA7">
        <w:tc>
          <w:tcPr>
            <w:tcW w:w="1435" w:type="dxa"/>
            <w:vAlign w:val="center"/>
          </w:tcPr>
          <w:p w14:paraId="5A78DD43" w14:textId="719B2CFE" w:rsidR="005E1A72" w:rsidRDefault="00D139FD" w:rsidP="006C5DA7">
            <w:pPr>
              <w:spacing w:after="0" w:line="240" w:lineRule="auto"/>
              <w:jc w:val="left"/>
            </w:pPr>
            <w:r>
              <w:t>[9] CATT</w:t>
            </w:r>
          </w:p>
        </w:tc>
        <w:tc>
          <w:tcPr>
            <w:tcW w:w="8501" w:type="dxa"/>
            <w:vAlign w:val="center"/>
          </w:tcPr>
          <w:p w14:paraId="15125C4B" w14:textId="77777777" w:rsidR="00161435" w:rsidRDefault="00161435" w:rsidP="00161435">
            <w:pPr>
              <w:spacing w:before="0" w:after="0" w:line="240" w:lineRule="auto"/>
              <w:rPr>
                <w:rFonts w:eastAsiaTheme="minorEastAsia"/>
                <w:bCs/>
                <w:lang w:eastAsia="zh-CN"/>
              </w:rPr>
            </w:pPr>
            <w:bookmarkStart w:id="19" w:name="_Ref166248307"/>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1</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 xml:space="preserve">The assessment of the necessity for validation for channel model parameters in </w:t>
            </w:r>
            <w:r w:rsidRPr="00DE49EB">
              <w:rPr>
                <w:rFonts w:eastAsiaTheme="minorEastAsia"/>
                <w:bCs/>
                <w:lang w:eastAsia="zh-CN"/>
              </w:rPr>
              <w:fldChar w:fldCharType="begin"/>
            </w:r>
            <w:r w:rsidRPr="00DE49EB">
              <w:rPr>
                <w:rFonts w:eastAsiaTheme="minorEastAsia"/>
                <w:bCs/>
                <w:lang w:eastAsia="zh-CN"/>
              </w:rPr>
              <w:instrText xml:space="preserve"> REF _Ref165916939 \h  \* MERGEFORMAT </w:instrText>
            </w:r>
            <w:r w:rsidRPr="00DE49EB">
              <w:rPr>
                <w:rFonts w:eastAsiaTheme="minorEastAsia"/>
                <w:bCs/>
                <w:lang w:eastAsia="zh-CN"/>
              </w:rPr>
            </w:r>
            <w:r w:rsidRPr="00DE49EB">
              <w:rPr>
                <w:rFonts w:eastAsiaTheme="minorEastAsia"/>
                <w:bCs/>
                <w:lang w:eastAsia="zh-CN"/>
              </w:rPr>
              <w:fldChar w:fldCharType="separate"/>
            </w:r>
            <w:r w:rsidRPr="00DE49EB">
              <w:rPr>
                <w:rFonts w:eastAsiaTheme="minorEastAsia"/>
                <w:bCs/>
                <w:lang w:eastAsia="zh-CN"/>
              </w:rPr>
              <w:t>Table 1</w:t>
            </w:r>
            <w:r w:rsidRPr="00DE49EB">
              <w:rPr>
                <w:rFonts w:eastAsiaTheme="minorEastAsia"/>
                <w:bCs/>
                <w:lang w:eastAsia="zh-CN"/>
              </w:rPr>
              <w:fldChar w:fldCharType="end"/>
            </w:r>
            <w:r w:rsidRPr="00DE49EB">
              <w:rPr>
                <w:rFonts w:eastAsiaTheme="minorEastAsia"/>
                <w:bCs/>
                <w:lang w:eastAsia="zh-CN"/>
              </w:rPr>
              <w:t xml:space="preserve"> can be considered.</w:t>
            </w:r>
          </w:p>
          <w:p w14:paraId="7C6B6B54" w14:textId="77777777" w:rsidR="00161435" w:rsidRPr="00DE49EB" w:rsidRDefault="00161435" w:rsidP="00161435">
            <w:pPr>
              <w:spacing w:before="0" w:after="0" w:line="240" w:lineRule="auto"/>
              <w:rPr>
                <w:rFonts w:eastAsiaTheme="minorEastAsia"/>
                <w:bCs/>
                <w:lang w:eastAsia="zh-CN"/>
              </w:rPr>
            </w:pPr>
          </w:p>
          <w:p w14:paraId="40017DA9" w14:textId="77777777" w:rsidR="00161435" w:rsidRPr="00DE49EB" w:rsidRDefault="00161435" w:rsidP="00161435">
            <w:pPr>
              <w:pStyle w:val="Caption"/>
              <w:spacing w:before="0" w:after="0" w:line="240" w:lineRule="auto"/>
              <w:jc w:val="center"/>
              <w:rPr>
                <w:rFonts w:eastAsia="SimSun"/>
                <w:b w:val="0"/>
                <w:bCs w:val="0"/>
                <w:lang w:eastAsia="zh-CN"/>
              </w:rPr>
            </w:pPr>
            <w:r w:rsidRPr="00DE49EB">
              <w:rPr>
                <w:rFonts w:eastAsia="SimSun"/>
                <w:b w:val="0"/>
                <w:bCs w:val="0"/>
              </w:rPr>
              <w:t xml:space="preserve">Table </w:t>
            </w:r>
            <w:r w:rsidRPr="00DE49EB">
              <w:rPr>
                <w:rFonts w:eastAsia="SimSun"/>
                <w:b w:val="0"/>
                <w:bCs w:val="0"/>
              </w:rPr>
              <w:fldChar w:fldCharType="begin"/>
            </w:r>
            <w:r w:rsidRPr="00DE49EB">
              <w:rPr>
                <w:rFonts w:eastAsia="SimSun"/>
                <w:b w:val="0"/>
                <w:bCs w:val="0"/>
              </w:rPr>
              <w:instrText xml:space="preserve"> SEQ Table \* ARABIC </w:instrText>
            </w:r>
            <w:r w:rsidRPr="00DE49EB">
              <w:rPr>
                <w:rFonts w:eastAsia="SimSun"/>
                <w:b w:val="0"/>
                <w:bCs w:val="0"/>
              </w:rPr>
              <w:fldChar w:fldCharType="separate"/>
            </w:r>
            <w:r w:rsidRPr="00DE49EB">
              <w:rPr>
                <w:rFonts w:eastAsia="SimSun"/>
                <w:b w:val="0"/>
                <w:bCs w:val="0"/>
                <w:noProof/>
              </w:rPr>
              <w:t>1</w:t>
            </w:r>
            <w:r w:rsidRPr="00DE49EB">
              <w:rPr>
                <w:rFonts w:eastAsia="SimSun"/>
                <w:b w:val="0"/>
                <w:bCs w:val="0"/>
              </w:rPr>
              <w:fldChar w:fldCharType="end"/>
            </w:r>
            <w:r w:rsidRPr="00DE49EB">
              <w:rPr>
                <w:rFonts w:eastAsia="SimSun"/>
                <w:b w:val="0"/>
                <w:bCs w:val="0"/>
              </w:rPr>
              <w:t xml:space="preserve"> </w:t>
            </w:r>
            <w:r w:rsidRPr="00DE49EB">
              <w:rPr>
                <w:rFonts w:eastAsia="SimSun"/>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61435" w:rsidRPr="00DE49EB" w14:paraId="2CB3E794" w14:textId="77777777" w:rsidTr="0084318D">
              <w:trPr>
                <w:trHeight w:val="331"/>
                <w:jc w:val="center"/>
              </w:trPr>
              <w:tc>
                <w:tcPr>
                  <w:tcW w:w="3474" w:type="dxa"/>
                </w:tcPr>
                <w:p w14:paraId="143E97E3" w14:textId="77777777" w:rsidR="00161435" w:rsidRPr="00DE49EB" w:rsidRDefault="00161435" w:rsidP="00161435">
                  <w:pPr>
                    <w:spacing w:before="0" w:after="0" w:line="240" w:lineRule="auto"/>
                    <w:rPr>
                      <w:b/>
                      <w:lang w:val="en-GB" w:eastAsia="zh-CN"/>
                    </w:rPr>
                  </w:pPr>
                  <w:r w:rsidRPr="00DE49EB">
                    <w:rPr>
                      <w:b/>
                      <w:lang w:val="en-GB" w:eastAsia="zh-CN"/>
                    </w:rPr>
                    <w:t>Parameters</w:t>
                  </w:r>
                </w:p>
              </w:tc>
              <w:tc>
                <w:tcPr>
                  <w:tcW w:w="3474" w:type="dxa"/>
                </w:tcPr>
                <w:p w14:paraId="40558AA0" w14:textId="77777777" w:rsidR="00161435" w:rsidRPr="00DE49EB" w:rsidRDefault="00161435" w:rsidP="00161435">
                  <w:pPr>
                    <w:spacing w:before="0" w:after="0" w:line="240" w:lineRule="auto"/>
                    <w:rPr>
                      <w:b/>
                      <w:lang w:val="en-GB" w:eastAsia="zh-CN"/>
                    </w:rPr>
                  </w:pPr>
                  <w:r w:rsidRPr="00DE49EB">
                    <w:rPr>
                      <w:b/>
                      <w:lang w:val="en-GB" w:eastAsia="zh-CN"/>
                    </w:rPr>
                    <w:t>Whether validation is needed</w:t>
                  </w:r>
                </w:p>
              </w:tc>
            </w:tr>
            <w:tr w:rsidR="00161435" w:rsidRPr="00DE49EB" w14:paraId="3B25C2CB" w14:textId="77777777" w:rsidTr="0084318D">
              <w:trPr>
                <w:trHeight w:val="342"/>
                <w:jc w:val="center"/>
              </w:trPr>
              <w:tc>
                <w:tcPr>
                  <w:tcW w:w="3474" w:type="dxa"/>
                </w:tcPr>
                <w:p w14:paraId="4EFE8242" w14:textId="77777777" w:rsidR="00161435" w:rsidRPr="00DE49EB" w:rsidRDefault="00161435" w:rsidP="00161435">
                  <w:pPr>
                    <w:overflowPunct w:val="0"/>
                    <w:autoSpaceDE w:val="0"/>
                    <w:autoSpaceDN w:val="0"/>
                    <w:adjustRightInd w:val="0"/>
                    <w:snapToGrid w:val="0"/>
                    <w:spacing w:before="0" w:after="0" w:line="240" w:lineRule="auto"/>
                  </w:pPr>
                  <w:r w:rsidRPr="00DE49EB">
                    <w:t>XPR</w:t>
                  </w:r>
                </w:p>
              </w:tc>
              <w:tc>
                <w:tcPr>
                  <w:tcW w:w="3474" w:type="dxa"/>
                </w:tcPr>
                <w:p w14:paraId="14D7F02E" w14:textId="77777777" w:rsidR="00161435" w:rsidRPr="00DE49EB" w:rsidRDefault="00161435" w:rsidP="00161435">
                  <w:pPr>
                    <w:spacing w:before="0" w:after="0" w:line="240" w:lineRule="auto"/>
                    <w:rPr>
                      <w:lang w:val="en-GB" w:eastAsia="zh-CN"/>
                    </w:rPr>
                  </w:pPr>
                  <w:r w:rsidRPr="00DE49EB">
                    <w:rPr>
                      <w:lang w:val="en-GB" w:eastAsia="zh-CN"/>
                    </w:rPr>
                    <w:t>Needed</w:t>
                  </w:r>
                </w:p>
              </w:tc>
            </w:tr>
          </w:tbl>
          <w:p w14:paraId="424EA692" w14:textId="77777777" w:rsidR="00161435" w:rsidRDefault="00161435" w:rsidP="00161435">
            <w:pPr>
              <w:spacing w:before="0" w:after="0" w:line="240" w:lineRule="auto"/>
              <w:rPr>
                <w:rFonts w:eastAsiaTheme="minorEastAsia"/>
                <w:b/>
                <w:lang w:eastAsia="zh-CN"/>
              </w:rPr>
            </w:pPr>
          </w:p>
          <w:p w14:paraId="6919F82B" w14:textId="533A5E2F" w:rsidR="00D139FD" w:rsidRPr="00E4079D" w:rsidRDefault="00D139FD" w:rsidP="00E4079D">
            <w:pPr>
              <w:spacing w:before="0" w:after="0" w:line="240" w:lineRule="auto"/>
              <w:rPr>
                <w:rFonts w:eastAsiaTheme="minorEastAsia"/>
                <w:bCs/>
                <w:lang w:eastAsia="zh-CN"/>
              </w:rPr>
            </w:pPr>
            <w:r w:rsidRPr="00E4079D">
              <w:rPr>
                <w:rFonts w:eastAsiaTheme="minorEastAsia"/>
                <w:b/>
                <w:lang w:eastAsia="zh-CN"/>
              </w:rPr>
              <w:t xml:space="preserve">Proposal </w:t>
            </w:r>
            <w:r w:rsidR="00E4079D" w:rsidRPr="00E4079D">
              <w:rPr>
                <w:rFonts w:eastAsiaTheme="minorEastAsia"/>
                <w:b/>
                <w:lang w:eastAsia="zh-CN"/>
              </w:rPr>
              <w:t>3</w:t>
            </w:r>
            <w:r w:rsidRPr="00E4079D">
              <w:rPr>
                <w:rFonts w:eastAsiaTheme="minorEastAsia" w:hint="eastAsia"/>
                <w:b/>
                <w:lang w:eastAsia="zh-CN"/>
              </w:rPr>
              <w:t>:</w:t>
            </w:r>
            <w:r w:rsidRPr="00E4079D">
              <w:rPr>
                <w:rFonts w:eastAsiaTheme="minorEastAsia" w:hint="eastAsia"/>
                <w:bCs/>
                <w:lang w:eastAsia="zh-CN"/>
              </w:rPr>
              <w:t xml:space="preserve"> Variability of the co- and cross polar </w:t>
            </w:r>
            <w:r w:rsidRPr="00E4079D">
              <w:rPr>
                <w:rFonts w:eastAsiaTheme="minorEastAsia"/>
                <w:bCs/>
                <w:lang w:eastAsia="zh-CN"/>
              </w:rPr>
              <w:t>power</w:t>
            </w:r>
            <w:r w:rsidRPr="00E4079D">
              <w:rPr>
                <w:rFonts w:eastAsiaTheme="minorEastAsia" w:hint="eastAsia"/>
                <w:bCs/>
                <w:lang w:eastAsia="zh-CN"/>
              </w:rPr>
              <w:t>s</w:t>
            </w:r>
            <w:r w:rsidRPr="00E4079D">
              <w:rPr>
                <w:rFonts w:eastAsiaTheme="minorEastAsia"/>
                <w:bCs/>
                <w:lang w:eastAsia="zh-CN"/>
              </w:rPr>
              <w:t xml:space="preserve"> </w:t>
            </w:r>
            <w:r w:rsidRPr="00E4079D">
              <w:rPr>
                <w:rFonts w:eastAsiaTheme="minorEastAsia" w:hint="eastAsia"/>
                <w:bCs/>
                <w:lang w:eastAsia="zh-CN"/>
              </w:rPr>
              <w:t xml:space="preserve">can be further validated and then modelled for </w:t>
            </w:r>
            <w:r w:rsidRPr="00E4079D">
              <w:rPr>
                <w:rFonts w:eastAsiaTheme="minorEastAsia"/>
                <w:bCs/>
                <w:lang w:eastAsia="zh-CN"/>
              </w:rPr>
              <w:t>7</w:t>
            </w:r>
            <w:r w:rsidRPr="00E4079D">
              <w:rPr>
                <w:rFonts w:eastAsiaTheme="minorEastAsia" w:hint="eastAsia"/>
                <w:bCs/>
                <w:lang w:eastAsia="zh-CN"/>
              </w:rPr>
              <w:t>-</w:t>
            </w:r>
            <w:r w:rsidRPr="00E4079D">
              <w:rPr>
                <w:rFonts w:eastAsiaTheme="minorEastAsia"/>
                <w:bCs/>
                <w:lang w:eastAsia="zh-CN"/>
              </w:rPr>
              <w:t>24GHz</w:t>
            </w:r>
            <w:r w:rsidRPr="00E4079D">
              <w:rPr>
                <w:rFonts w:eastAsiaTheme="minorEastAsia" w:hint="eastAsia"/>
                <w:bCs/>
                <w:lang w:eastAsia="zh-CN"/>
              </w:rPr>
              <w:t>.</w:t>
            </w:r>
            <w:bookmarkEnd w:id="19"/>
          </w:p>
          <w:p w14:paraId="69CD3AF7" w14:textId="77777777" w:rsidR="005E1A72" w:rsidRPr="00E4079D" w:rsidRDefault="005E1A72" w:rsidP="00E4079D">
            <w:pPr>
              <w:snapToGrid w:val="0"/>
              <w:spacing w:before="0" w:after="0" w:line="240" w:lineRule="auto"/>
              <w:rPr>
                <w:bCs/>
              </w:rPr>
            </w:pPr>
          </w:p>
        </w:tc>
      </w:tr>
      <w:tr w:rsidR="005E1A72" w:rsidRPr="00441F3B" w14:paraId="5E5E8A9C" w14:textId="77777777" w:rsidTr="006C5DA7">
        <w:tc>
          <w:tcPr>
            <w:tcW w:w="1435" w:type="dxa"/>
            <w:vAlign w:val="center"/>
          </w:tcPr>
          <w:p w14:paraId="403617E0" w14:textId="2DED6D10" w:rsidR="005E1A72" w:rsidRDefault="00220244" w:rsidP="006C5DA7">
            <w:pPr>
              <w:spacing w:after="0" w:line="240" w:lineRule="auto"/>
              <w:jc w:val="left"/>
            </w:pPr>
            <w:r>
              <w:t>[1</w:t>
            </w:r>
            <w:r w:rsidR="00E763D8">
              <w:t>4</w:t>
            </w:r>
            <w:r>
              <w:t>] Ericsson</w:t>
            </w:r>
          </w:p>
        </w:tc>
        <w:tc>
          <w:tcPr>
            <w:tcW w:w="8501" w:type="dxa"/>
            <w:vAlign w:val="center"/>
          </w:tcPr>
          <w:p w14:paraId="482ECA1A" w14:textId="1953186C" w:rsidR="005E1A72" w:rsidRPr="00E4079D" w:rsidRDefault="00220244" w:rsidP="00E4079D">
            <w:pPr>
              <w:snapToGrid w:val="0"/>
              <w:spacing w:before="0" w:after="0" w:line="240" w:lineRule="auto"/>
              <w:rPr>
                <w:bCs/>
              </w:rPr>
            </w:pPr>
            <w:r w:rsidRPr="00E4079D">
              <w:rPr>
                <w:b/>
              </w:rPr>
              <w:t>Observation 5</w:t>
            </w:r>
            <w:r w:rsidR="00E4079D" w:rsidRPr="00E4079D">
              <w:rPr>
                <w:b/>
              </w:rPr>
              <w:t xml:space="preserve">: </w:t>
            </w:r>
            <w:r w:rsidRPr="00E4079D">
              <w:rPr>
                <w:bCs/>
              </w:rPr>
              <w:t>In the TR 38.901 model, the two co-polar components in the channel always have exactly equal power, and the two cross-polar components are equally attenuated according to a stochastic XPR.</w:t>
            </w:r>
          </w:p>
          <w:p w14:paraId="5B9C3139" w14:textId="77777777" w:rsidR="00220244" w:rsidRPr="00E4079D" w:rsidRDefault="00220244" w:rsidP="00E4079D">
            <w:pPr>
              <w:snapToGrid w:val="0"/>
              <w:spacing w:before="0" w:after="0" w:line="240" w:lineRule="auto"/>
              <w:rPr>
                <w:b/>
              </w:rPr>
            </w:pPr>
          </w:p>
          <w:p w14:paraId="1BC3B5FE" w14:textId="0EC2B2D9" w:rsidR="00220244" w:rsidRPr="00E4079D" w:rsidRDefault="00220244" w:rsidP="00E4079D">
            <w:pPr>
              <w:snapToGrid w:val="0"/>
              <w:spacing w:before="0" w:after="0" w:line="240" w:lineRule="auto"/>
              <w:rPr>
                <w:bCs/>
              </w:rPr>
            </w:pPr>
            <w:r w:rsidRPr="00E4079D">
              <w:rPr>
                <w:b/>
              </w:rPr>
              <w:t>Observation 6</w:t>
            </w:r>
            <w:r w:rsidR="00E4079D" w:rsidRPr="00E4079D">
              <w:rPr>
                <w:b/>
              </w:rPr>
              <w:t xml:space="preserve">: </w:t>
            </w:r>
            <w:r w:rsidRPr="00E4079D">
              <w:rPr>
                <w:bCs/>
              </w:rPr>
              <w:t>Measurements show a slow variability around the mean co-polar and cross-polar power that is independent between different components.</w:t>
            </w:r>
          </w:p>
          <w:p w14:paraId="590D5479" w14:textId="77777777" w:rsidR="00220244" w:rsidRPr="00E4079D" w:rsidRDefault="00220244" w:rsidP="00E4079D">
            <w:pPr>
              <w:snapToGrid w:val="0"/>
              <w:spacing w:before="0" w:after="0" w:line="240" w:lineRule="auto"/>
              <w:rPr>
                <w:bCs/>
              </w:rPr>
            </w:pPr>
          </w:p>
          <w:p w14:paraId="00BBEAB4" w14:textId="652AD319" w:rsidR="00220244" w:rsidRPr="00E4079D" w:rsidRDefault="00220244" w:rsidP="00E4079D">
            <w:pPr>
              <w:snapToGrid w:val="0"/>
              <w:spacing w:before="0" w:after="0" w:line="240" w:lineRule="auto"/>
              <w:rPr>
                <w:bCs/>
              </w:rPr>
            </w:pPr>
            <w:r w:rsidRPr="00E4079D">
              <w:rPr>
                <w:b/>
              </w:rPr>
              <w:t>Proposal 6</w:t>
            </w:r>
            <w:r w:rsidR="00E4079D">
              <w:rPr>
                <w:b/>
              </w:rPr>
              <w:t xml:space="preserve">: </w:t>
            </w:r>
            <w:r w:rsidRPr="00E4079D">
              <w:rPr>
                <w:bCs/>
              </w:rPr>
              <w:t>Introduce a random variability of the co- and cross polar powers in the TR 38.901 model, such as an i.i.d zero-mean Gaussian with 3 dB standard deviation, via the following changes to step 9 and eqs (7.5-22) and (7.5-28) in clause 7.5 in TR 38.901.</w:t>
            </w:r>
          </w:p>
          <w:p w14:paraId="431E58CB" w14:textId="77777777" w:rsidR="00220244" w:rsidRPr="00E4079D" w:rsidRDefault="00220244" w:rsidP="00E4079D">
            <w:pPr>
              <w:snapToGrid w:val="0"/>
              <w:spacing w:before="0" w:after="0" w:line="240" w:lineRule="auto"/>
              <w:rPr>
                <w:b/>
              </w:rPr>
            </w:pPr>
          </w:p>
          <w:p w14:paraId="7E414021" w14:textId="77777777" w:rsidR="00220244" w:rsidRPr="00E4079D" w:rsidRDefault="00220244" w:rsidP="00E4079D">
            <w:pPr>
              <w:spacing w:before="0" w:after="0" w:line="240" w:lineRule="auto"/>
              <w:rPr>
                <w:rFonts w:eastAsia="Times New Roman"/>
                <w:lang w:val="en-GB"/>
              </w:rPr>
            </w:pPr>
            <w:r w:rsidRPr="00E4079D">
              <w:rPr>
                <w:rFonts w:eastAsia="Times New Roman"/>
                <w:u w:val="single"/>
                <w:lang w:val="en-GB"/>
              </w:rPr>
              <w:t>Step 9</w:t>
            </w:r>
            <w:r w:rsidRPr="00E4079D">
              <w:rPr>
                <w:rFonts w:eastAsia="Times New Roman"/>
                <w:lang w:val="en-GB"/>
              </w:rPr>
              <w:t xml:space="preserve">: </w:t>
            </w:r>
            <w:r w:rsidRPr="00E4079D">
              <w:rPr>
                <w:rFonts w:eastAsia="Times New Roman"/>
                <w:lang w:val="en-GB" w:eastAsia="zh-CN"/>
              </w:rPr>
              <w:t>Generate the cross polarization power ratios</w:t>
            </w:r>
          </w:p>
          <w:p w14:paraId="284630C5" w14:textId="624A0F1C"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Generate the cross polarization power ratios (XPR) </w:t>
            </w:r>
            <m:oMath>
              <m:r>
                <w:rPr>
                  <w:rFonts w:ascii="Cambria Math" w:eastAsia="Times New Roman" w:hAnsi="Cambria Math"/>
                  <w:lang w:val="en-GB" w:eastAsia="zh-CN"/>
                </w:rPr>
                <m:t>κ</m:t>
              </m:r>
            </m:oMath>
            <w:r w:rsidR="00E4079D">
              <w:rPr>
                <w:rFonts w:eastAsia="Times New Roman"/>
                <w:lang w:val="en-GB" w:eastAsia="zh-CN"/>
              </w:rPr>
              <w:t xml:space="preserve"> </w:t>
            </w:r>
            <w:r w:rsidRPr="00E4079D">
              <w:rPr>
                <w:rFonts w:eastAsia="Times New Roman"/>
                <w:lang w:val="en-GB" w:eastAsia="zh-CN"/>
              </w:rPr>
              <w:t xml:space="preserve">for each ray </w:t>
            </w:r>
            <w:r w:rsidRPr="00E4079D">
              <w:rPr>
                <w:rFonts w:eastAsia="Times New Roman"/>
                <w:i/>
                <w:iCs/>
                <w:lang w:val="en-GB" w:eastAsia="zh-CN"/>
              </w:rPr>
              <w:t xml:space="preserve">m </w:t>
            </w:r>
            <w:r w:rsidRPr="00E4079D">
              <w:rPr>
                <w:rFonts w:eastAsia="Times New Roman"/>
                <w:lang w:val="en-GB" w:eastAsia="zh-CN"/>
              </w:rPr>
              <w:t xml:space="preserve">of each cluster </w:t>
            </w:r>
            <w:r w:rsidRPr="00E4079D">
              <w:rPr>
                <w:rFonts w:eastAsia="Times New Roman"/>
                <w:i/>
                <w:iCs/>
                <w:lang w:val="en-GB" w:eastAsia="zh-CN"/>
              </w:rPr>
              <w:t>n</w:t>
            </w:r>
            <w:r w:rsidRPr="00E4079D">
              <w:rPr>
                <w:rFonts w:eastAsia="Times New Roman"/>
                <w:lang w:val="en-GB" w:eastAsia="zh-CN"/>
              </w:rPr>
              <w:t>. XPR is log-Normal distributed. Draw XPR values as</w:t>
            </w:r>
          </w:p>
          <w:p w14:paraId="27C9B5EE" w14:textId="77777777" w:rsidR="00220244" w:rsidRPr="00E4079D" w:rsidRDefault="00220244" w:rsidP="00E4079D">
            <w:pPr>
              <w:keepLines/>
              <w:tabs>
                <w:tab w:val="center" w:pos="4820"/>
                <w:tab w:val="right" w:pos="9072"/>
              </w:tabs>
              <w:spacing w:before="0" w:after="0" w:line="240" w:lineRule="auto"/>
              <w:rPr>
                <w:rFonts w:eastAsia="Times New Roman"/>
                <w:lang w:val="en-GB"/>
              </w:rPr>
            </w:pPr>
            <w:r w:rsidRPr="00E4079D">
              <w:rPr>
                <w:rFonts w:eastAsia="Times New Roman"/>
                <w:lang w:val="en-GB"/>
              </w:rPr>
              <w:tab/>
            </w:r>
            <w:r w:rsidRPr="00E4079D">
              <w:rPr>
                <w:rFonts w:eastAsia="Times New Roman"/>
                <w:noProof/>
                <w:position w:val="-14"/>
                <w:lang w:val="en-GB"/>
              </w:rPr>
              <w:drawing>
                <wp:inline distT="0" distB="0" distL="0" distR="0" wp14:anchorId="7A8A567F" wp14:editId="2825454B">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290" cy="266065"/>
                          </a:xfrm>
                          <a:prstGeom prst="rect">
                            <a:avLst/>
                          </a:prstGeom>
                          <a:noFill/>
                          <a:ln>
                            <a:noFill/>
                          </a:ln>
                        </pic:spPr>
                      </pic:pic>
                    </a:graphicData>
                  </a:graphic>
                </wp:inline>
              </w:drawing>
            </w:r>
            <w:r w:rsidRPr="00E4079D">
              <w:rPr>
                <w:rFonts w:eastAsia="Times New Roman"/>
                <w:lang w:val="en-GB"/>
              </w:rPr>
              <w:t>,</w:t>
            </w:r>
            <w:r w:rsidRPr="00E4079D">
              <w:rPr>
                <w:rFonts w:eastAsia="Times New Roman"/>
                <w:lang w:val="en-GB"/>
              </w:rPr>
              <w:tab/>
              <w:t>(7.5-21)</w:t>
            </w:r>
          </w:p>
          <w:p w14:paraId="0055466E" w14:textId="77777777" w:rsidR="00220244" w:rsidRPr="00E4079D" w:rsidRDefault="00220244" w:rsidP="00E4079D">
            <w:pPr>
              <w:spacing w:before="0" w:after="0" w:line="240" w:lineRule="auto"/>
              <w:rPr>
                <w:rFonts w:eastAsia="Times New Roman"/>
                <w:lang w:val="en-GB" w:eastAsia="zh-CN"/>
              </w:rPr>
            </w:pPr>
            <w:r w:rsidRPr="00E4079D">
              <w:rPr>
                <w:rFonts w:eastAsia="Times New Roman"/>
                <w:lang w:val="en-GB" w:eastAsia="zh-CN"/>
              </w:rPr>
              <w:t xml:space="preserve">where </w:t>
            </w:r>
            <w:r w:rsidRPr="00E4079D">
              <w:rPr>
                <w:rFonts w:eastAsia="Times New Roman"/>
                <w:noProof/>
                <w:position w:val="-14"/>
                <w:lang w:val="en-GB"/>
              </w:rPr>
              <w:drawing>
                <wp:inline distT="0" distB="0" distL="0" distR="0" wp14:anchorId="38E00B2A" wp14:editId="06191796">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4935" cy="266065"/>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is Gaussian distributed with </w:t>
            </w:r>
            <w:r w:rsidRPr="00E4079D">
              <w:rPr>
                <w:rFonts w:eastAsia="Times New Roman"/>
                <w:noProof/>
                <w:position w:val="-10"/>
                <w:lang w:val="en-GB"/>
              </w:rPr>
              <w:drawing>
                <wp:inline distT="0" distB="0" distL="0" distR="0" wp14:anchorId="0BAA9A5B" wp14:editId="2AF045C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eastAsia="zh-CN"/>
              </w:rPr>
              <w:t xml:space="preserve">and </w:t>
            </w:r>
            <w:r w:rsidRPr="00E4079D">
              <w:rPr>
                <w:rFonts w:eastAsia="Times New Roman"/>
                <w:noProof/>
                <w:position w:val="-10"/>
                <w:lang w:val="en-GB"/>
              </w:rPr>
              <w:drawing>
                <wp:inline distT="0" distB="0" distL="0" distR="0" wp14:anchorId="5EB1263A" wp14:editId="4D14577C">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22250"/>
                          </a:xfrm>
                          <a:prstGeom prst="rect">
                            <a:avLst/>
                          </a:prstGeom>
                          <a:noFill/>
                          <a:ln>
                            <a:noFill/>
                          </a:ln>
                        </pic:spPr>
                      </pic:pic>
                    </a:graphicData>
                  </a:graphic>
                </wp:inline>
              </w:drawing>
            </w:r>
            <w:r w:rsidRPr="00E4079D">
              <w:rPr>
                <w:rFonts w:eastAsia="Times New Roman"/>
                <w:lang w:val="en-GB" w:eastAsia="ko-KR"/>
              </w:rPr>
              <w:t xml:space="preserve"> </w:t>
            </w:r>
            <w:r w:rsidRPr="00E4079D">
              <w:rPr>
                <w:rFonts w:eastAsia="Times New Roman"/>
                <w:lang w:val="en-GB" w:eastAsia="zh-CN"/>
              </w:rPr>
              <w:t xml:space="preserve">from Table 7.5-6. </w:t>
            </w:r>
          </w:p>
          <w:p w14:paraId="627B8AB4" w14:textId="77777777" w:rsidR="00220244" w:rsidRPr="00E4079D" w:rsidRDefault="00220244" w:rsidP="00E4079D">
            <w:pPr>
              <w:spacing w:before="0" w:after="0" w:line="240" w:lineRule="auto"/>
              <w:rPr>
                <w:rFonts w:eastAsia="Times New Roman"/>
                <w:lang w:val="en-GB"/>
              </w:rPr>
            </w:pPr>
            <w:r w:rsidRPr="00E4079D">
              <w:rPr>
                <w:rFonts w:eastAsia="Times New Roman"/>
                <w:lang w:val="en-GB" w:eastAsia="zh-CN"/>
              </w:rPr>
              <w:t>Note:</w:t>
            </w:r>
            <w:r w:rsidRPr="00E4079D">
              <w:rPr>
                <w:rFonts w:eastAsia="Times New Roman"/>
                <w:lang w:val="en-GB"/>
              </w:rPr>
              <w:t xml:space="preserve"> </w:t>
            </w:r>
            <w:r w:rsidRPr="00E4079D">
              <w:rPr>
                <w:rFonts w:eastAsia="Times New Roman"/>
                <w:noProof/>
                <w:position w:val="-14"/>
                <w:lang w:val="en-GB"/>
              </w:rPr>
              <w:drawing>
                <wp:inline distT="0" distB="0" distL="0" distR="0" wp14:anchorId="206D16C7" wp14:editId="140F84E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9395"/>
                          </a:xfrm>
                          <a:prstGeom prst="rect">
                            <a:avLst/>
                          </a:prstGeom>
                          <a:noFill/>
                          <a:ln>
                            <a:noFill/>
                          </a:ln>
                        </pic:spPr>
                      </pic:pic>
                    </a:graphicData>
                  </a:graphic>
                </wp:inline>
              </w:drawing>
            </w:r>
            <w:r w:rsidRPr="00E4079D">
              <w:rPr>
                <w:rFonts w:eastAsia="Times New Roman"/>
                <w:lang w:val="en-GB"/>
              </w:rPr>
              <w:t xml:space="preserve"> is independently drawn for each ray and each cluster.</w:t>
            </w:r>
          </w:p>
          <w:p w14:paraId="388503B1"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sidRPr="00E4079D">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sidRPr="00E4079D">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sidRPr="00E4079D">
              <w:rPr>
                <w:rFonts w:eastAsia="Times New Roman"/>
                <w:color w:val="FF0000"/>
                <w:u w:val="single"/>
                <w:lang w:val="en-GB"/>
              </w:rPr>
              <w:t xml:space="preserve"> for each </w:t>
            </w:r>
            <w:r w:rsidRPr="00E4079D">
              <w:rPr>
                <w:rFonts w:eastAsia="Times New Roman"/>
                <w:color w:val="FF0000"/>
                <w:u w:val="single"/>
                <w:lang w:val="en-GB" w:eastAsia="zh-CN"/>
              </w:rPr>
              <w:t xml:space="preserve">ray </w:t>
            </w:r>
            <w:r w:rsidRPr="00E4079D">
              <w:rPr>
                <w:rFonts w:eastAsia="Times New Roman"/>
                <w:i/>
                <w:iCs/>
                <w:color w:val="FF0000"/>
                <w:u w:val="single"/>
                <w:lang w:val="en-GB" w:eastAsia="zh-CN"/>
              </w:rPr>
              <w:t xml:space="preserve">m </w:t>
            </w:r>
            <w:r w:rsidRPr="00E4079D">
              <w:rPr>
                <w:rFonts w:eastAsia="Times New Roman"/>
                <w:color w:val="FF0000"/>
                <w:u w:val="single"/>
                <w:lang w:val="en-GB" w:eastAsia="zh-CN"/>
              </w:rPr>
              <w:t xml:space="preserve">of each cluster </w:t>
            </w:r>
            <w:r w:rsidRPr="00E4079D">
              <w:rPr>
                <w:rFonts w:eastAsia="Times New Roman"/>
                <w:i/>
                <w:iCs/>
                <w:color w:val="FF0000"/>
                <w:u w:val="single"/>
                <w:lang w:val="en-GB" w:eastAsia="zh-CN"/>
              </w:rPr>
              <w:t>n</w:t>
            </w:r>
            <w:r w:rsidRPr="00E4079D">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sidRPr="00E4079D">
              <w:rPr>
                <w:rFonts w:eastAsia="Times New Roman"/>
                <w:color w:val="FF0000"/>
                <w:u w:val="single"/>
                <w:lang w:val="en-GB" w:eastAsia="zh-CN"/>
              </w:rPr>
              <w:t xml:space="preserve"> is log-Normal distributed. Draw values as </w:t>
            </w:r>
          </w:p>
          <w:p w14:paraId="61EB7F88" w14:textId="77777777" w:rsidR="00220244" w:rsidRPr="00E4079D" w:rsidRDefault="00220244" w:rsidP="00E4079D">
            <w:pPr>
              <w:spacing w:before="0" w:after="0" w:line="240" w:lineRule="auto"/>
              <w:rPr>
                <w:rFonts w:eastAsia="Times New Roman"/>
                <w:color w:val="FF0000"/>
                <w:u w:val="single"/>
                <w:lang w:val="en-GB" w:eastAsia="zh-CN"/>
              </w:rPr>
            </w:pPr>
          </w:p>
          <w:p w14:paraId="22886345" w14:textId="77777777" w:rsidR="00220244" w:rsidRPr="00E4079D" w:rsidRDefault="00220244" w:rsidP="00E4079D">
            <w:pPr>
              <w:keepLines/>
              <w:tabs>
                <w:tab w:val="center" w:pos="4820"/>
                <w:tab w:val="right" w:pos="9072"/>
              </w:tabs>
              <w:spacing w:before="0" w:after="0" w:line="240" w:lineRule="auto"/>
              <w:rPr>
                <w:rFonts w:eastAsia="Times New Roman"/>
                <w:color w:val="FF0000"/>
                <w:u w:val="single"/>
                <w:lang w:val="en-GB"/>
              </w:rPr>
            </w:pPr>
            <w:r w:rsidRPr="00E4079D">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sidRPr="00E4079D">
              <w:rPr>
                <w:rFonts w:eastAsia="Times New Roman"/>
                <w:color w:val="FF0000"/>
                <w:lang w:val="en-GB"/>
              </w:rPr>
              <w:t>,</w:t>
            </w:r>
            <w:r w:rsidRPr="00E4079D">
              <w:rPr>
                <w:rFonts w:eastAsia="Times New Roman"/>
                <w:color w:val="FF0000"/>
                <w:lang w:val="en-GB"/>
              </w:rPr>
              <w:tab/>
            </w:r>
            <w:r w:rsidRPr="00E4079D">
              <w:rPr>
                <w:rFonts w:eastAsia="Times New Roman"/>
                <w:color w:val="FF0000"/>
                <w:u w:val="single"/>
                <w:lang w:val="en-GB"/>
              </w:rPr>
              <w:t>(7.5-21b)</w:t>
            </w:r>
          </w:p>
          <w:p w14:paraId="6554FFE4" w14:textId="77777777" w:rsidR="00220244" w:rsidRPr="00E4079D" w:rsidRDefault="00220244" w:rsidP="00E4079D">
            <w:pPr>
              <w:spacing w:before="0" w:after="0" w:line="240" w:lineRule="auto"/>
              <w:rPr>
                <w:rFonts w:eastAsia="Times New Roman"/>
                <w:color w:val="FF0000"/>
                <w:u w:val="single"/>
                <w:lang w:val="en-GB" w:eastAsia="zh-CN"/>
              </w:rPr>
            </w:pPr>
            <w:r w:rsidRPr="00E4079D">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sidRPr="00E4079D">
              <w:rPr>
                <w:rFonts w:eastAsia="Times New Roman"/>
                <w:color w:val="FF0000"/>
                <w:u w:val="single"/>
                <w:lang w:val="en-GB" w:eastAsia="ko-KR"/>
              </w:rPr>
              <w:t xml:space="preserve"> </w:t>
            </w:r>
            <w:r w:rsidRPr="00E4079D">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sidRPr="00E4079D">
              <w:rPr>
                <w:rFonts w:eastAsia="Times New Roman"/>
                <w:color w:val="FF0000"/>
                <w:u w:val="single"/>
                <w:lang w:val="en-GB"/>
              </w:rPr>
              <w:t xml:space="preserve"> is independently drawn for each ray, cluster, and polarization component.</w:t>
            </w:r>
          </w:p>
          <w:p w14:paraId="08E9C604" w14:textId="77777777" w:rsidR="00220244" w:rsidRPr="003B779A" w:rsidRDefault="00220244" w:rsidP="00E4079D">
            <w:pPr>
              <w:spacing w:before="0" w:after="0" w:line="240" w:lineRule="auto"/>
              <w:rPr>
                <w:lang w:val="fr-FR" w:eastAsia="ja-JP"/>
              </w:rPr>
            </w:pPr>
            <w:r w:rsidRPr="003B779A">
              <w:rPr>
                <w:lang w:val="fr-FR" w:eastAsia="ja-JP"/>
              </w:rPr>
              <w:t>--</w:t>
            </w:r>
          </w:p>
          <w:p w14:paraId="0B5E486B" w14:textId="77777777" w:rsidR="00220244" w:rsidRPr="003B779A" w:rsidRDefault="00220244" w:rsidP="00E4079D">
            <w:pPr>
              <w:spacing w:before="0" w:after="0" w:line="240" w:lineRule="auto"/>
              <w:rPr>
                <w:rFonts w:eastAsia="Times New Roman"/>
                <w:lang w:val="fr-FR" w:eastAsia="ja-JP"/>
              </w:rPr>
            </w:pPr>
            <w:r w:rsidRPr="003B779A">
              <w:rPr>
                <w:rFonts w:eastAsia="Times New Roman"/>
                <w:lang w:val="fr-FR"/>
              </w:rPr>
              <w:tab/>
            </w:r>
            <w:r w:rsidRPr="003B779A">
              <w:rPr>
                <w:rFonts w:eastAsia="Times New Roman"/>
                <w:lang w:val="fr-FR"/>
              </w:rPr>
              <w:tab/>
            </w:r>
            <w:r w:rsidRPr="003B779A">
              <w:rPr>
                <w:i/>
                <w:lang w:val="fr-FR"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B0CF6DB" w14:textId="77777777" w:rsidR="00220244" w:rsidRPr="003B779A" w:rsidRDefault="00000000" w:rsidP="00E4079D">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220244" w:rsidRPr="003B779A">
              <w:rPr>
                <w:rFonts w:eastAsia="Times New Roman"/>
                <w:lang w:val="fr-FR" w:eastAsia="ja-JP"/>
              </w:rPr>
              <w:tab/>
            </w:r>
            <w:r w:rsidR="00220244" w:rsidRPr="003B779A">
              <w:rPr>
                <w:rFonts w:eastAsia="Times New Roman"/>
                <w:lang w:val="fr-FR"/>
              </w:rPr>
              <w:t>(7.5-22)</w:t>
            </w:r>
          </w:p>
          <w:p w14:paraId="7B66FC0F" w14:textId="77777777" w:rsidR="00220244" w:rsidRPr="003B779A" w:rsidRDefault="00220244" w:rsidP="00E4079D">
            <w:pPr>
              <w:spacing w:before="0" w:after="0" w:line="240" w:lineRule="auto"/>
              <w:rPr>
                <w:lang w:val="fr-FR" w:eastAsia="ja-JP"/>
              </w:rPr>
            </w:pPr>
            <w:r w:rsidRPr="003B779A">
              <w:rPr>
                <w:lang w:val="fr-FR" w:eastAsia="ja-JP"/>
              </w:rPr>
              <w:t>--</w:t>
            </w:r>
          </w:p>
          <w:p w14:paraId="38E0B6BF" w14:textId="77777777" w:rsidR="00220244" w:rsidRPr="003B779A" w:rsidRDefault="00000000" w:rsidP="00E4079D">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220244" w:rsidRPr="003B779A">
              <w:rPr>
                <w:lang w:val="fr-FR"/>
              </w:rPr>
              <w:tab/>
              <w:t>(7.5-28)</w:t>
            </w:r>
          </w:p>
          <w:p w14:paraId="1FCF9B6D" w14:textId="77777777" w:rsidR="00220244" w:rsidRPr="00E4079D" w:rsidRDefault="00220244" w:rsidP="00E4079D">
            <w:pPr>
              <w:spacing w:before="0" w:after="0" w:line="240" w:lineRule="auto"/>
              <w:rPr>
                <w:lang w:eastAsia="ja-JP"/>
              </w:rPr>
            </w:pPr>
            <w:r w:rsidRPr="00E4079D">
              <w:rPr>
                <w:lang w:eastAsia="ja-JP"/>
              </w:rPr>
              <w:t>--</w:t>
            </w:r>
          </w:p>
          <w:p w14:paraId="763EB2CE" w14:textId="3EC4A840" w:rsidR="00220244" w:rsidRPr="00E4079D" w:rsidRDefault="00220244" w:rsidP="00E4079D">
            <w:pPr>
              <w:snapToGrid w:val="0"/>
              <w:spacing w:before="0" w:after="0" w:line="240" w:lineRule="auto"/>
              <w:rPr>
                <w:b/>
              </w:rPr>
            </w:pPr>
          </w:p>
        </w:tc>
      </w:tr>
      <w:tr w:rsidR="00AD599F" w:rsidRPr="00441F3B" w14:paraId="4BF31D02" w14:textId="77777777" w:rsidTr="006C5DA7">
        <w:tc>
          <w:tcPr>
            <w:tcW w:w="1435" w:type="dxa"/>
            <w:vAlign w:val="center"/>
          </w:tcPr>
          <w:p w14:paraId="7E8D86B7" w14:textId="229611A0" w:rsidR="00AD599F" w:rsidRDefault="00AD599F" w:rsidP="006C5DA7">
            <w:pPr>
              <w:spacing w:after="0" w:line="240" w:lineRule="auto"/>
              <w:jc w:val="left"/>
            </w:pPr>
            <w:r>
              <w:lastRenderedPageBreak/>
              <w:t>[19] Qualcomm</w:t>
            </w:r>
          </w:p>
        </w:tc>
        <w:tc>
          <w:tcPr>
            <w:tcW w:w="8501" w:type="dxa"/>
            <w:vAlign w:val="center"/>
          </w:tcPr>
          <w:p w14:paraId="6669E6E3" w14:textId="34CE2073" w:rsidR="00AD599F" w:rsidRDefault="00AD599F" w:rsidP="00E4079D">
            <w:pPr>
              <w:spacing w:before="0" w:after="0" w:line="240" w:lineRule="auto"/>
              <w:rPr>
                <w:lang w:val="en-GB"/>
              </w:rPr>
            </w:pPr>
            <w:r w:rsidRPr="005528F4">
              <w:rPr>
                <w:rFonts w:eastAsiaTheme="minorEastAsia"/>
                <w:b/>
                <w:bCs/>
                <w:lang w:val="en-GB"/>
              </w:rPr>
              <w:t>Observation</w:t>
            </w:r>
            <w:r>
              <w:rPr>
                <w:rFonts w:eastAsiaTheme="minorEastAsia"/>
                <w:b/>
                <w:bCs/>
                <w:lang w:val="en-GB"/>
              </w:rPr>
              <w:t xml:space="preserve"> 1</w:t>
            </w:r>
            <w:r w:rsidRPr="005528F4">
              <w:rPr>
                <w:rFonts w:eastAsiaTheme="minorEastAsia"/>
                <w:b/>
                <w:bCs/>
                <w:lang w:val="en-GB"/>
              </w:rPr>
              <w:t>:</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sidRPr="00BA284A">
              <w:rPr>
                <w:vertAlign w:val="superscript"/>
              </w:rPr>
              <w:t>th</w:t>
            </w:r>
            <w:r>
              <w:t xml:space="preserve"> percentile difference around 3 dB.</w:t>
            </w:r>
            <w:r w:rsidR="00DE49EB">
              <w:t xml:space="preserve"> P</w:t>
            </w:r>
            <w:r>
              <w:rPr>
                <w:lang w:val="en-GB"/>
              </w:rPr>
              <w:t xml:space="preserve">olarization power imbalance are sufficiently represented. </w:t>
            </w:r>
          </w:p>
          <w:p w14:paraId="4B46CE92" w14:textId="77777777" w:rsidR="00DE49EB" w:rsidRDefault="00DE49EB" w:rsidP="00E4079D">
            <w:pPr>
              <w:spacing w:before="0" w:after="0" w:line="240" w:lineRule="auto"/>
              <w:rPr>
                <w:b/>
                <w:bCs/>
                <w:lang w:val="en-GB"/>
              </w:rPr>
            </w:pPr>
          </w:p>
          <w:p w14:paraId="07CB7F6A" w14:textId="7E277880" w:rsidR="00AD599F" w:rsidRDefault="00AD599F" w:rsidP="00E4079D">
            <w:pPr>
              <w:spacing w:before="0" w:after="0" w:line="240" w:lineRule="auto"/>
              <w:rPr>
                <w:lang w:val="en-GB"/>
              </w:rPr>
            </w:pPr>
            <w:r w:rsidRPr="0015217B">
              <w:rPr>
                <w:b/>
                <w:bCs/>
                <w:lang w:val="en-GB"/>
              </w:rPr>
              <w:t>Observation</w:t>
            </w:r>
            <w:r>
              <w:rPr>
                <w:b/>
                <w:bCs/>
                <w:lang w:val="en-GB"/>
              </w:rPr>
              <w:t xml:space="preserve"> 2</w:t>
            </w:r>
            <w:r w:rsidRPr="0015217B">
              <w:rPr>
                <w:b/>
                <w:bCs/>
                <w:lang w:val="en-GB"/>
              </w:rPr>
              <w:t>:</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3046E2B9" w14:textId="77777777" w:rsidR="00DE49EB" w:rsidRDefault="00DE49EB" w:rsidP="00E4079D">
            <w:pPr>
              <w:spacing w:before="0" w:after="0" w:line="240" w:lineRule="auto"/>
              <w:rPr>
                <w:b/>
                <w:bCs/>
                <w:lang w:val="en-GB"/>
              </w:rPr>
            </w:pPr>
          </w:p>
          <w:p w14:paraId="313B9F14" w14:textId="766F8B7B" w:rsidR="00AD599F" w:rsidRPr="00BA514F" w:rsidRDefault="00AD599F" w:rsidP="00E4079D">
            <w:pPr>
              <w:spacing w:before="0" w:after="0" w:line="240" w:lineRule="auto"/>
              <w:rPr>
                <w:lang w:val="en-GB"/>
              </w:rPr>
            </w:pPr>
            <w:r w:rsidRPr="005E47E8">
              <w:rPr>
                <w:b/>
                <w:bCs/>
                <w:lang w:val="en-GB"/>
              </w:rPr>
              <w:t>Proposal</w:t>
            </w:r>
            <w:r>
              <w:rPr>
                <w:b/>
                <w:bCs/>
                <w:lang w:val="en-GB"/>
              </w:rPr>
              <w:t xml:space="preserve"> 3</w:t>
            </w:r>
            <w:r w:rsidRPr="005E47E8">
              <w:rPr>
                <w:b/>
                <w:bCs/>
                <w:lang w:val="en-GB"/>
              </w:rPr>
              <w:t>:</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16761AE9" w14:textId="77777777" w:rsidR="00AD599F" w:rsidRPr="00AD599F" w:rsidRDefault="00AD599F" w:rsidP="00E4079D">
            <w:pPr>
              <w:snapToGrid w:val="0"/>
              <w:spacing w:before="0" w:after="0" w:line="240" w:lineRule="auto"/>
              <w:rPr>
                <w:b/>
                <w:lang w:val="en-GB"/>
              </w:rPr>
            </w:pPr>
          </w:p>
        </w:tc>
      </w:tr>
    </w:tbl>
    <w:p w14:paraId="6BF87396" w14:textId="77777777" w:rsidR="005E1A72" w:rsidRDefault="005E1A72" w:rsidP="005E1A72">
      <w:pPr>
        <w:pStyle w:val="BodyText"/>
        <w:spacing w:after="0"/>
        <w:rPr>
          <w:rFonts w:ascii="Times New Roman" w:eastAsiaTheme="minorEastAsia" w:hAnsi="Times New Roman"/>
          <w:szCs w:val="20"/>
          <w:lang w:eastAsia="ko-KR"/>
        </w:rPr>
      </w:pPr>
    </w:p>
    <w:p w14:paraId="3577376E" w14:textId="77777777" w:rsidR="005E1A72" w:rsidRDefault="005E1A72" w:rsidP="005E1A72">
      <w:pPr>
        <w:pStyle w:val="BodyText"/>
        <w:spacing w:after="0"/>
        <w:rPr>
          <w:rFonts w:ascii="Times New Roman" w:eastAsiaTheme="minorEastAsia" w:hAnsi="Times New Roman"/>
          <w:szCs w:val="20"/>
          <w:lang w:eastAsia="ko-KR"/>
        </w:rPr>
      </w:pPr>
    </w:p>
    <w:p w14:paraId="39964D34" w14:textId="77777777" w:rsidR="005E1A72" w:rsidRDefault="005E1A72" w:rsidP="005E1A72">
      <w:pPr>
        <w:pStyle w:val="BodyText"/>
        <w:spacing w:after="0"/>
        <w:rPr>
          <w:rFonts w:ascii="Times New Roman" w:eastAsiaTheme="minorEastAsia" w:hAnsi="Times New Roman"/>
          <w:szCs w:val="20"/>
          <w:lang w:eastAsia="ko-KR"/>
        </w:rPr>
      </w:pPr>
    </w:p>
    <w:p w14:paraId="561CA05A" w14:textId="77777777" w:rsidR="005E1A72" w:rsidRPr="00386933" w:rsidRDefault="005E1A72" w:rsidP="005E1A72">
      <w:pPr>
        <w:pStyle w:val="Heading4"/>
        <w:rPr>
          <w:rFonts w:eastAsia="SimSun"/>
          <w:lang w:eastAsia="zh-CN"/>
        </w:rPr>
      </w:pPr>
      <w:r w:rsidRPr="00FE11E4">
        <w:rPr>
          <w:rFonts w:eastAsia="SimSun"/>
          <w:lang w:eastAsia="zh-CN"/>
        </w:rPr>
        <w:lastRenderedPageBreak/>
        <w:t>Summary of Issues</w:t>
      </w:r>
    </w:p>
    <w:p w14:paraId="25E02470" w14:textId="653F4FF0"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w:t>
      </w:r>
      <w:r w:rsidR="00916B4D">
        <w:rPr>
          <w:rFonts w:ascii="Times New Roman" w:hAnsi="Times New Roman"/>
          <w:szCs w:val="20"/>
          <w:lang w:eastAsia="zh-CN"/>
        </w:rPr>
        <w:t>provided inputs on</w:t>
      </w:r>
      <w:r>
        <w:rPr>
          <w:rFonts w:ascii="Times New Roman" w:hAnsi="Times New Roman"/>
          <w:szCs w:val="20"/>
          <w:lang w:eastAsia="zh-CN"/>
        </w:rPr>
        <w:t xml:space="preserve"> </w:t>
      </w:r>
      <w:r w:rsidR="00916B4D">
        <w:rPr>
          <w:rFonts w:ascii="Times New Roman" w:hAnsi="Times New Roman"/>
          <w:szCs w:val="20"/>
          <w:lang w:eastAsia="zh-CN"/>
        </w:rPr>
        <w:t>variability of polarization power</w:t>
      </w:r>
      <w:r>
        <w:rPr>
          <w:rFonts w:ascii="Times New Roman" w:hAnsi="Times New Roman"/>
          <w:szCs w:val="20"/>
          <w:lang w:eastAsia="zh-CN"/>
        </w:rPr>
        <w:t xml:space="preserve"> in the frequency ranges of interest</w:t>
      </w:r>
      <w:r>
        <w:rPr>
          <w:rFonts w:ascii="Times New Roman" w:eastAsiaTheme="minorEastAsia" w:hAnsi="Times New Roman"/>
          <w:szCs w:val="20"/>
          <w:lang w:eastAsia="ko-KR"/>
        </w:rPr>
        <w:t>:</w:t>
      </w:r>
    </w:p>
    <w:p w14:paraId="6CFC56FB" w14:textId="5928D94D"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1D082163" w14:textId="4B13A794"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51F3E5" w14:textId="406D1F9C" w:rsidR="00916B4D" w:rsidRDefault="00916B4D" w:rsidP="00916B4D">
      <w:pPr>
        <w:pStyle w:val="BodyText"/>
        <w:numPr>
          <w:ilvl w:val="0"/>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459D1B28" w14:textId="77777777" w:rsidR="00184798" w:rsidRDefault="00184798" w:rsidP="00184798">
      <w:pPr>
        <w:pStyle w:val="BodyText"/>
        <w:spacing w:after="0"/>
        <w:rPr>
          <w:rFonts w:ascii="Times New Roman" w:eastAsiaTheme="minorEastAsia" w:hAnsi="Times New Roman"/>
          <w:szCs w:val="20"/>
          <w:lang w:eastAsia="ko-KR"/>
        </w:rPr>
      </w:pPr>
    </w:p>
    <w:p w14:paraId="19FFC115" w14:textId="49C38913"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7</w:t>
      </w:r>
      <w:r>
        <w:rPr>
          <w:rFonts w:eastAsiaTheme="minorEastAsia" w:hint="eastAsia"/>
          <w:lang w:eastAsia="ko-KR"/>
        </w:rPr>
        <w:t>-1:</w:t>
      </w:r>
    </w:p>
    <w:p w14:paraId="2E1D51CF" w14:textId="077F923A"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93B25">
        <w:rPr>
          <w:rFonts w:ascii="Times New Roman" w:eastAsiaTheme="minorEastAsia" w:hAnsi="Times New Roman"/>
          <w:szCs w:val="20"/>
          <w:lang w:eastAsia="ko-KR"/>
        </w:rPr>
        <w:t>polarization</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r w:rsidR="00916B4D">
        <w:rPr>
          <w:rFonts w:ascii="Times New Roman" w:eastAsiaTheme="minorEastAsia" w:hAnsi="Times New Roman"/>
          <w:szCs w:val="20"/>
          <w:lang w:eastAsia="ko-KR"/>
        </w:rPr>
        <w:t xml:space="preserve"> (if they are concluded to be updated)</w:t>
      </w:r>
      <w:r>
        <w:rPr>
          <w:rFonts w:ascii="Times New Roman" w:eastAsiaTheme="minorEastAsia" w:hAnsi="Times New Roman"/>
          <w:szCs w:val="20"/>
          <w:lang w:eastAsia="ko-KR"/>
        </w:rPr>
        <w:t>:</w:t>
      </w:r>
    </w:p>
    <w:p w14:paraId="1E454D71" w14:textId="41A5D9EC" w:rsidR="00593B25" w:rsidRDefault="00593B25" w:rsidP="00593B25">
      <w:pPr>
        <w:pStyle w:val="ListParagraph"/>
        <w:numPr>
          <w:ilvl w:val="1"/>
          <w:numId w:val="42"/>
        </w:numPr>
        <w:spacing w:line="240" w:lineRule="auto"/>
        <w:rPr>
          <w:rFonts w:eastAsia="Times New Roman"/>
          <w:lang w:val="en-GB" w:eastAsia="zh-CN"/>
        </w:rPr>
      </w:pPr>
      <w:r w:rsidRPr="00593B25">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sidRPr="00593B25">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sidRPr="00593B25">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sidRPr="00593B25">
        <w:rPr>
          <w:rFonts w:eastAsia="Times New Roman"/>
          <w:lang w:val="en-GB"/>
        </w:rPr>
        <w:t xml:space="preserve"> for each </w:t>
      </w:r>
      <w:r w:rsidRPr="00593B25">
        <w:rPr>
          <w:rFonts w:eastAsia="Times New Roman"/>
          <w:lang w:val="en-GB" w:eastAsia="zh-CN"/>
        </w:rPr>
        <w:t xml:space="preserve">ray </w:t>
      </w:r>
      <w:r w:rsidRPr="00593B25">
        <w:rPr>
          <w:rFonts w:eastAsia="Times New Roman"/>
          <w:i/>
          <w:iCs/>
          <w:lang w:val="en-GB" w:eastAsia="zh-CN"/>
        </w:rPr>
        <w:t xml:space="preserve">m </w:t>
      </w:r>
      <w:r w:rsidRPr="00593B25">
        <w:rPr>
          <w:rFonts w:eastAsia="Times New Roman"/>
          <w:lang w:val="en-GB" w:eastAsia="zh-CN"/>
        </w:rPr>
        <w:t xml:space="preserve">of each cluster </w:t>
      </w:r>
      <w:r w:rsidRPr="00593B25">
        <w:rPr>
          <w:rFonts w:eastAsia="Times New Roman"/>
          <w:i/>
          <w:iCs/>
          <w:lang w:val="en-GB" w:eastAsia="zh-CN"/>
        </w:rPr>
        <w:t>n</w:t>
      </w:r>
      <w:r w:rsidRPr="00593B25">
        <w:rPr>
          <w:rFonts w:eastAsia="Times New Roman"/>
          <w:lang w:val="en-GB" w:eastAsia="zh-CN"/>
        </w:rPr>
        <w:t xml:space="preserve">. </w:t>
      </w:r>
      <m:oMath>
        <m:r>
          <w:rPr>
            <w:rFonts w:ascii="Cambria Math" w:eastAsia="Times New Roman" w:hAnsi="Cambria Math"/>
            <w:lang w:val="en-GB"/>
          </w:rPr>
          <m:t>η</m:t>
        </m:r>
      </m:oMath>
      <w:r w:rsidRPr="00593B25">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sidRPr="00593B25">
        <w:rPr>
          <w:rFonts w:eastAsia="Times New Roman"/>
          <w:lang w:val="en-GB"/>
        </w:rPr>
        <w:t>,</w:t>
      </w:r>
      <w:r w:rsidRPr="00593B25">
        <w:rPr>
          <w:rFonts w:eastAsia="Times New Roman"/>
          <w:lang w:val="en-GB"/>
        </w:rPr>
        <w:tab/>
        <w:t>(7.5-21b),</w:t>
      </w:r>
      <w:r w:rsidRPr="00593B25">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sidRPr="00593B25">
        <w:rPr>
          <w:rFonts w:eastAsia="Times New Roman"/>
          <w:lang w:val="en-GB"/>
        </w:rPr>
        <w:t xml:space="preserve"> </w:t>
      </w:r>
      <w:r w:rsidRPr="00593B25">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sidRPr="00593B25">
        <w:rPr>
          <w:rFonts w:eastAsia="Times New Roman"/>
          <w:lang w:val="en-GB"/>
        </w:rPr>
        <w:t xml:space="preserve"> is independently drawn for each ray, cluster, and polarization component.</w:t>
      </w:r>
    </w:p>
    <w:p w14:paraId="6111F717" w14:textId="041F11E7" w:rsidR="00593B25" w:rsidRPr="00593B25" w:rsidRDefault="00593B25" w:rsidP="00DB7FBB">
      <w:pPr>
        <w:pStyle w:val="ListParagraph"/>
        <w:numPr>
          <w:ilvl w:val="1"/>
          <w:numId w:val="42"/>
        </w:numPr>
        <w:spacing w:line="240" w:lineRule="auto"/>
        <w:rPr>
          <w:b/>
          <w:bCs/>
          <w:lang w:val="en-GB" w:eastAsia="zh-CN"/>
        </w:rPr>
      </w:pPr>
      <w:r w:rsidRPr="00593B25">
        <w:rPr>
          <w:rFonts w:eastAsia="Times New Roman"/>
          <w:lang w:val="en-GB"/>
        </w:rPr>
        <w:t>Option 1)</w:t>
      </w:r>
    </w:p>
    <w:p w14:paraId="0941094C" w14:textId="4D18975A" w:rsidR="00593B25" w:rsidRPr="003B779A" w:rsidRDefault="00000000" w:rsidP="00593B25">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1F0E5738" w14:textId="722B7BA3" w:rsidR="00593B25" w:rsidRPr="003B779A" w:rsidRDefault="00000000" w:rsidP="00593B25">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lang w:val="fr-FR" w:eastAsia="ja-JP"/>
        </w:rPr>
        <w:tab/>
      </w:r>
      <w:r w:rsidR="00593B25" w:rsidRPr="003B779A">
        <w:rPr>
          <w:lang w:val="fr-FR"/>
        </w:rPr>
        <w:t>(</w:t>
      </w:r>
      <w:r w:rsidR="00593B25" w:rsidRPr="003B779A">
        <w:rPr>
          <w:rFonts w:eastAsia="Times New Roman"/>
          <w:lang w:val="fr-FR"/>
        </w:rPr>
        <w:t>7.5-22</w:t>
      </w:r>
      <w:r w:rsidR="00593B25" w:rsidRPr="003B779A">
        <w:rPr>
          <w:lang w:val="fr-FR"/>
        </w:rPr>
        <w:t>)</w:t>
      </w:r>
    </w:p>
    <w:p w14:paraId="0D0A0EF5" w14:textId="0AD10F1F" w:rsidR="005E1A72" w:rsidRPr="003B779A" w:rsidRDefault="00000000" w:rsidP="00593B25">
      <w:pPr>
        <w:pStyle w:val="BodyText"/>
        <w:spacing w:after="0"/>
        <w:rPr>
          <w:lang w:val="fr-FR"/>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4D4800F9" w14:textId="77777777" w:rsidR="00593B25" w:rsidRPr="003B779A" w:rsidRDefault="00593B25" w:rsidP="00593B25">
      <w:pPr>
        <w:pStyle w:val="BodyText"/>
        <w:spacing w:after="0"/>
        <w:rPr>
          <w:lang w:val="fr-FR"/>
        </w:rPr>
      </w:pPr>
    </w:p>
    <w:p w14:paraId="0B4F4661" w14:textId="66345347" w:rsidR="00593B25" w:rsidRPr="00593B25" w:rsidRDefault="00593B25" w:rsidP="00593B25">
      <w:pPr>
        <w:pStyle w:val="ListParagraph"/>
        <w:numPr>
          <w:ilvl w:val="1"/>
          <w:numId w:val="42"/>
        </w:numPr>
        <w:spacing w:line="240" w:lineRule="auto"/>
        <w:rPr>
          <w:b/>
          <w:bCs/>
          <w:lang w:val="en-GB" w:eastAsia="zh-CN"/>
        </w:rPr>
      </w:pPr>
      <w:r w:rsidRPr="00593B25">
        <w:rPr>
          <w:rFonts w:eastAsia="Times New Roman"/>
          <w:lang w:val="en-GB"/>
        </w:rPr>
        <w:t xml:space="preserve">Option </w:t>
      </w:r>
      <w:r>
        <w:rPr>
          <w:rFonts w:eastAsia="Times New Roman"/>
          <w:lang w:val="en-GB"/>
        </w:rPr>
        <w:t>2</w:t>
      </w:r>
      <w:r w:rsidRPr="00593B25">
        <w:rPr>
          <w:rFonts w:eastAsia="Times New Roman"/>
          <w:lang w:val="en-GB"/>
        </w:rPr>
        <w:t>)</w:t>
      </w:r>
    </w:p>
    <w:p w14:paraId="093EE88B" w14:textId="1469B53E" w:rsidR="00593B25" w:rsidRPr="003B779A" w:rsidRDefault="00000000" w:rsidP="00593B25">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D6BD631" w14:textId="03522E56" w:rsidR="00593B25" w:rsidRPr="003B779A" w:rsidRDefault="00000000" w:rsidP="00593B25">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593B25" w:rsidRPr="003B779A">
        <w:rPr>
          <w:rFonts w:eastAsia="Times New Roman"/>
          <w:lang w:val="fr-FR" w:eastAsia="ja-JP"/>
        </w:rPr>
        <w:tab/>
      </w:r>
      <w:r w:rsidR="00593B25" w:rsidRPr="003B779A">
        <w:rPr>
          <w:rFonts w:eastAsia="Times New Roman"/>
          <w:lang w:val="fr-FR"/>
        </w:rPr>
        <w:t>(7.5-22)</w:t>
      </w:r>
    </w:p>
    <w:p w14:paraId="02C88C77" w14:textId="5884A868" w:rsidR="00593B25" w:rsidRPr="003B779A" w:rsidRDefault="00000000" w:rsidP="00593B25">
      <w:pPr>
        <w:spacing w:after="0" w:line="240" w:lineRule="auto"/>
        <w:rPr>
          <w:lang w:val="fr-FR"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593B25" w:rsidRPr="003B779A">
        <w:rPr>
          <w:lang w:val="fr-FR"/>
        </w:rPr>
        <w:tab/>
        <w:t>(7.5-28)</w:t>
      </w:r>
    </w:p>
    <w:p w14:paraId="6B194C4D" w14:textId="77777777" w:rsidR="00593B25" w:rsidRPr="003B779A" w:rsidRDefault="00593B25" w:rsidP="00593B25">
      <w:pPr>
        <w:pStyle w:val="BodyText"/>
        <w:spacing w:after="0"/>
        <w:rPr>
          <w:lang w:val="fr-FR"/>
        </w:rPr>
      </w:pPr>
    </w:p>
    <w:p w14:paraId="0AA135A7" w14:textId="77777777" w:rsidR="00593B25" w:rsidRPr="003B779A" w:rsidRDefault="00593B25" w:rsidP="00593B25">
      <w:pPr>
        <w:pStyle w:val="BodyText"/>
        <w:spacing w:after="0"/>
        <w:rPr>
          <w:lang w:val="fr-FR"/>
        </w:rPr>
      </w:pPr>
    </w:p>
    <w:p w14:paraId="6EA3DEC1" w14:textId="77777777" w:rsidR="00EE5325" w:rsidRDefault="00EE5325" w:rsidP="00EE5325">
      <w:pPr>
        <w:pStyle w:val="Heading4"/>
        <w:rPr>
          <w:rFonts w:eastAsia="SimSun"/>
          <w:lang w:eastAsia="zh-CN"/>
        </w:rPr>
      </w:pPr>
      <w:r w:rsidRPr="00EE5325">
        <w:rPr>
          <w:rFonts w:eastAsia="SimSun"/>
          <w:lang w:eastAsia="zh-CN"/>
        </w:rPr>
        <w:t>Round #1 Discussion</w:t>
      </w:r>
    </w:p>
    <w:p w14:paraId="1FA583C8" w14:textId="0AC5BB10" w:rsidR="00EE5325" w:rsidRPr="00EE5325" w:rsidRDefault="00EE5325" w:rsidP="00EE5325">
      <w:pPr>
        <w:rPr>
          <w:lang w:val="en-GB" w:eastAsia="zh-CN"/>
        </w:rPr>
      </w:pPr>
      <w:r>
        <w:rPr>
          <w:lang w:val="en-GB" w:eastAsia="zh-CN"/>
        </w:rPr>
        <w:t>Please provide comments on issues regarding polarization modeling. Please provide comments on Proposal #2.7-1.</w:t>
      </w:r>
    </w:p>
    <w:tbl>
      <w:tblPr>
        <w:tblStyle w:val="TableGrid"/>
        <w:tblW w:w="0" w:type="auto"/>
        <w:tblLook w:val="04A0" w:firstRow="1" w:lastRow="0" w:firstColumn="1" w:lastColumn="0" w:noHBand="0" w:noVBand="1"/>
      </w:tblPr>
      <w:tblGrid>
        <w:gridCol w:w="2474"/>
        <w:gridCol w:w="8316"/>
      </w:tblGrid>
      <w:tr w:rsidR="00EE5325" w14:paraId="21ED01BD" w14:textId="77777777" w:rsidTr="00DD5094">
        <w:tc>
          <w:tcPr>
            <w:tcW w:w="1795" w:type="dxa"/>
            <w:shd w:val="clear" w:color="auto" w:fill="FBE4D5" w:themeFill="accent2" w:themeFillTint="33"/>
          </w:tcPr>
          <w:p w14:paraId="2BBD584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19EFDC8E"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CA1C719" w14:textId="77777777" w:rsidTr="00DD5094">
        <w:tc>
          <w:tcPr>
            <w:tcW w:w="1795" w:type="dxa"/>
          </w:tcPr>
          <w:p w14:paraId="1C687472" w14:textId="28FD5698" w:rsidR="00EE5325" w:rsidRDefault="003C642E" w:rsidP="003C642E">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t>InterDigital</w:t>
            </w:r>
          </w:p>
        </w:tc>
        <w:tc>
          <w:tcPr>
            <w:tcW w:w="8995" w:type="dxa"/>
          </w:tcPr>
          <w:p w14:paraId="6E480983" w14:textId="1000F982"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bl>
    <w:p w14:paraId="455FE21F" w14:textId="77777777" w:rsidR="00EE5325" w:rsidRDefault="00EE5325" w:rsidP="00EE5325">
      <w:pPr>
        <w:pStyle w:val="BodyText"/>
        <w:spacing w:after="0"/>
        <w:rPr>
          <w:rFonts w:ascii="Times New Roman" w:eastAsiaTheme="minorEastAsia" w:hAnsi="Times New Roman"/>
          <w:szCs w:val="20"/>
          <w:lang w:eastAsia="ko-KR"/>
        </w:rPr>
      </w:pPr>
    </w:p>
    <w:p w14:paraId="7B978F45" w14:textId="77777777" w:rsidR="00593B25" w:rsidRDefault="00593B25" w:rsidP="00593B25">
      <w:pPr>
        <w:pStyle w:val="BodyText"/>
        <w:spacing w:after="0"/>
        <w:rPr>
          <w:rFonts w:ascii="Times New Roman" w:eastAsiaTheme="minorEastAsia" w:hAnsi="Times New Roman"/>
          <w:szCs w:val="20"/>
          <w:lang w:eastAsia="ko-KR"/>
        </w:rPr>
      </w:pPr>
    </w:p>
    <w:p w14:paraId="3564948E" w14:textId="77777777" w:rsidR="00EE5325" w:rsidRDefault="00EE5325" w:rsidP="00593B25">
      <w:pPr>
        <w:pStyle w:val="BodyText"/>
        <w:spacing w:after="0"/>
        <w:rPr>
          <w:rFonts w:ascii="Times New Roman" w:eastAsiaTheme="minorEastAsia" w:hAnsi="Times New Roman"/>
          <w:szCs w:val="20"/>
          <w:lang w:eastAsia="ko-KR"/>
        </w:rPr>
      </w:pPr>
    </w:p>
    <w:p w14:paraId="407BF484" w14:textId="7D035CF9" w:rsidR="00C01D38" w:rsidRPr="00031682" w:rsidRDefault="00C01D38" w:rsidP="00C01D38">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2.8</w:t>
      </w:r>
      <w:r w:rsidRPr="00604FD7">
        <w:rPr>
          <w:rFonts w:eastAsia="SimSun"/>
          <w:lang w:eastAsia="zh-CN"/>
        </w:rPr>
        <w:t xml:space="preserve"> </w:t>
      </w:r>
      <w:r>
        <w:rPr>
          <w:rFonts w:eastAsia="SimSun"/>
          <w:lang w:eastAsia="zh-CN"/>
        </w:rPr>
        <w:t>Shadow Fading</w:t>
      </w:r>
    </w:p>
    <w:tbl>
      <w:tblPr>
        <w:tblStyle w:val="TableGrid"/>
        <w:tblW w:w="0" w:type="auto"/>
        <w:tblLook w:val="04A0" w:firstRow="1" w:lastRow="0" w:firstColumn="1" w:lastColumn="0" w:noHBand="0" w:noVBand="1"/>
      </w:tblPr>
      <w:tblGrid>
        <w:gridCol w:w="1525"/>
        <w:gridCol w:w="9265"/>
      </w:tblGrid>
      <w:tr w:rsidR="00C01D38" w:rsidRPr="00223A5B" w14:paraId="5FDD1FF7" w14:textId="77777777" w:rsidTr="0084318D">
        <w:tc>
          <w:tcPr>
            <w:tcW w:w="1525" w:type="dxa"/>
            <w:shd w:val="clear" w:color="auto" w:fill="DEEAF6" w:themeFill="accent5" w:themeFillTint="33"/>
            <w:vAlign w:val="center"/>
          </w:tcPr>
          <w:p w14:paraId="6E60317C" w14:textId="77777777" w:rsidR="00C01D38" w:rsidRPr="00915BD8" w:rsidRDefault="00C01D38" w:rsidP="0084318D">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B575176" w14:textId="77777777" w:rsidR="00C01D38" w:rsidRPr="00DE49EB" w:rsidRDefault="00C01D38" w:rsidP="0084318D">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C01D38" w:rsidRPr="00441F3B" w14:paraId="08098C64" w14:textId="77777777" w:rsidTr="0084318D">
        <w:tc>
          <w:tcPr>
            <w:tcW w:w="1525" w:type="dxa"/>
            <w:vAlign w:val="center"/>
          </w:tcPr>
          <w:p w14:paraId="41202990" w14:textId="77777777" w:rsidR="00C01D38" w:rsidRPr="00915BD8" w:rsidRDefault="00C01D38" w:rsidP="0084318D">
            <w:pPr>
              <w:spacing w:before="0" w:after="0" w:line="240" w:lineRule="auto"/>
            </w:pPr>
            <w:r>
              <w:t>[2] Sharp</w:t>
            </w:r>
          </w:p>
        </w:tc>
        <w:tc>
          <w:tcPr>
            <w:tcW w:w="9265" w:type="dxa"/>
            <w:vAlign w:val="center"/>
          </w:tcPr>
          <w:p w14:paraId="09E74332" w14:textId="77777777" w:rsidR="00C01D38" w:rsidRPr="00DE49EB" w:rsidRDefault="00C01D38" w:rsidP="0084318D">
            <w:pPr>
              <w:pStyle w:val="NormalWeb"/>
              <w:rPr>
                <w:sz w:val="20"/>
                <w:szCs w:val="20"/>
              </w:rPr>
            </w:pPr>
            <w:r w:rsidRPr="00DE49EB">
              <w:rPr>
                <w:b/>
                <w:bCs/>
                <w:sz w:val="20"/>
                <w:szCs w:val="20"/>
                <w:lang w:eastAsia="zh-CN"/>
              </w:rPr>
              <w:t xml:space="preserve">Proposal 8: </w:t>
            </w:r>
            <w:r w:rsidRPr="00DE49EB">
              <w:rPr>
                <w:sz w:val="20"/>
                <w:szCs w:val="20"/>
              </w:rPr>
              <w:t xml:space="preserve">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w:t>
            </w:r>
            <w:r w:rsidRPr="00DE49EB">
              <w:rPr>
                <w:sz w:val="20"/>
                <w:szCs w:val="20"/>
              </w:rPr>
              <w:lastRenderedPageBreak/>
              <w:t>GHz. These small discrepancies in shadow fading values can be considered negligible. Hence, there is no need to update shadow fading values in TR 38.901 for 7-24 GHz specifically.</w:t>
            </w:r>
          </w:p>
        </w:tc>
      </w:tr>
      <w:tr w:rsidR="00C01D38" w:rsidRPr="00441F3B" w14:paraId="43C48FDC" w14:textId="77777777" w:rsidTr="0084318D">
        <w:tc>
          <w:tcPr>
            <w:tcW w:w="1525" w:type="dxa"/>
            <w:vAlign w:val="center"/>
          </w:tcPr>
          <w:p w14:paraId="2B918FD4" w14:textId="77777777" w:rsidR="00C01D38" w:rsidRDefault="00C01D38" w:rsidP="0084318D">
            <w:pPr>
              <w:spacing w:after="0" w:line="240" w:lineRule="auto"/>
            </w:pPr>
            <w:r>
              <w:lastRenderedPageBreak/>
              <w:t>[10] Keysight</w:t>
            </w:r>
          </w:p>
        </w:tc>
        <w:tc>
          <w:tcPr>
            <w:tcW w:w="9265" w:type="dxa"/>
            <w:vAlign w:val="center"/>
          </w:tcPr>
          <w:p w14:paraId="7BD5E642" w14:textId="77777777" w:rsidR="00FF13DA" w:rsidRPr="00FB192D" w:rsidRDefault="00FF13DA" w:rsidP="00FF13DA">
            <w:pPr>
              <w:spacing w:before="0" w:after="0" w:line="240" w:lineRule="auto"/>
              <w:rPr>
                <w:i/>
                <w:iCs/>
              </w:rPr>
            </w:pPr>
            <w:r w:rsidRPr="00FB192D">
              <w:rPr>
                <w:b/>
                <w:bCs/>
              </w:rPr>
              <w:t>Observation 2</w:t>
            </w:r>
            <w:r w:rsidRPr="00FB192D">
              <w:t>: In 10.1 GHz outdoor and indoor measurement, almost all estimated per cluster parameters indicated substantially smaller dispersion and smaller number of clusters as compared to those in TR 38.901</w:t>
            </w:r>
            <w:r w:rsidRPr="00FB192D">
              <w:rPr>
                <w:i/>
                <w:iCs/>
              </w:rPr>
              <w:t xml:space="preserve">. </w:t>
            </w:r>
          </w:p>
          <w:p w14:paraId="57EF788C" w14:textId="77777777" w:rsidR="00FF13DA" w:rsidRPr="00FB192D" w:rsidRDefault="00FF13DA" w:rsidP="00FF13DA">
            <w:pPr>
              <w:spacing w:before="0" w:after="0" w:line="240" w:lineRule="auto"/>
            </w:pPr>
          </w:p>
          <w:p w14:paraId="18F07565" w14:textId="77777777" w:rsidR="00FF13DA" w:rsidRPr="00FB192D" w:rsidRDefault="00FF13DA" w:rsidP="00FF13DA">
            <w:pPr>
              <w:pStyle w:val="Caption"/>
              <w:spacing w:before="0" w:after="0" w:line="240" w:lineRule="auto"/>
              <w:rPr>
                <w:b w:val="0"/>
                <w:bCs w:val="0"/>
                <w:sz w:val="20"/>
                <w:szCs w:val="20"/>
                <w:lang w:val="en-GB"/>
              </w:rPr>
            </w:pPr>
            <w:bookmarkStart w:id="20" w:name="_Ref171515110"/>
            <w:r w:rsidRPr="00FB192D">
              <w:rPr>
                <w:b w:val="0"/>
                <w:bCs w:val="0"/>
                <w:sz w:val="20"/>
                <w:szCs w:val="20"/>
                <w:lang w:val="en-GB"/>
              </w:rPr>
              <w:t xml:space="preserve">Table </w:t>
            </w:r>
            <w:bookmarkEnd w:id="20"/>
            <w:r>
              <w:rPr>
                <w:b w:val="0"/>
                <w:bCs w:val="0"/>
                <w:sz w:val="20"/>
                <w:szCs w:val="20"/>
                <w:lang w:val="en-GB"/>
              </w:rPr>
              <w:t>2</w:t>
            </w:r>
            <w:r w:rsidRPr="00FB192D">
              <w:rPr>
                <w:b w:val="0"/>
                <w:bCs w:val="0"/>
                <w:sz w:val="20"/>
                <w:szCs w:val="20"/>
                <w:lang w:val="en-GB"/>
              </w:rPr>
              <w:t xml:space="preserve">. Per cluster parameter comparison between measured UMi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FF13DA" w:rsidRPr="00FB192D" w14:paraId="560527CB" w14:textId="77777777" w:rsidTr="00710224">
              <w:trPr>
                <w:trHeight w:val="514"/>
              </w:trPr>
              <w:tc>
                <w:tcPr>
                  <w:tcW w:w="1811" w:type="dxa"/>
                  <w:tcBorders>
                    <w:top w:val="nil"/>
                    <w:left w:val="nil"/>
                  </w:tcBorders>
                </w:tcPr>
                <w:p w14:paraId="5BD451B2" w14:textId="77777777" w:rsidR="00FF13DA" w:rsidRPr="00FB192D" w:rsidRDefault="00FF13DA" w:rsidP="00FF13DA">
                  <w:pPr>
                    <w:spacing w:before="0" w:after="0" w:line="240" w:lineRule="auto"/>
                  </w:pPr>
                </w:p>
              </w:tc>
              <w:tc>
                <w:tcPr>
                  <w:tcW w:w="1489" w:type="dxa"/>
                  <w:shd w:val="clear" w:color="auto" w:fill="F2F2F2" w:themeFill="background1" w:themeFillShade="F2"/>
                </w:tcPr>
                <w:p w14:paraId="7B4F07BB" w14:textId="77777777" w:rsidR="00FF13DA" w:rsidRPr="00FB192D" w:rsidRDefault="00FF13DA" w:rsidP="00FF13DA">
                  <w:pPr>
                    <w:spacing w:before="0" w:after="0" w:line="240" w:lineRule="auto"/>
                  </w:pPr>
                  <w:r w:rsidRPr="00FB192D">
                    <w:t>UMi LOS measured</w:t>
                  </w:r>
                </w:p>
              </w:tc>
              <w:tc>
                <w:tcPr>
                  <w:tcW w:w="1573" w:type="dxa"/>
                  <w:shd w:val="clear" w:color="auto" w:fill="F2F2F2" w:themeFill="background1" w:themeFillShade="F2"/>
                </w:tcPr>
                <w:p w14:paraId="21E88A9F" w14:textId="77777777" w:rsidR="00FF13DA" w:rsidRPr="00FB192D" w:rsidRDefault="00FF13DA" w:rsidP="00FF13DA">
                  <w:pPr>
                    <w:spacing w:before="0" w:after="0" w:line="240" w:lineRule="auto"/>
                  </w:pPr>
                  <w:r w:rsidRPr="00FB192D">
                    <w:t>UMi LOS 38.901</w:t>
                  </w:r>
                </w:p>
              </w:tc>
              <w:tc>
                <w:tcPr>
                  <w:tcW w:w="1593" w:type="dxa"/>
                  <w:shd w:val="clear" w:color="auto" w:fill="F2F2F2" w:themeFill="background1" w:themeFillShade="F2"/>
                </w:tcPr>
                <w:p w14:paraId="711AA8A3" w14:textId="77777777" w:rsidR="00FF13DA" w:rsidRPr="00FB192D" w:rsidRDefault="00FF13DA" w:rsidP="00FF13DA">
                  <w:pPr>
                    <w:spacing w:before="0" w:after="0" w:line="240" w:lineRule="auto"/>
                  </w:pPr>
                  <w:r w:rsidRPr="00FB192D">
                    <w:t>UMi NLOS measured</w:t>
                  </w:r>
                </w:p>
              </w:tc>
              <w:tc>
                <w:tcPr>
                  <w:tcW w:w="1413" w:type="dxa"/>
                  <w:shd w:val="clear" w:color="auto" w:fill="F2F2F2" w:themeFill="background1" w:themeFillShade="F2"/>
                </w:tcPr>
                <w:p w14:paraId="26C45BDE" w14:textId="77777777" w:rsidR="00FF13DA" w:rsidRPr="00FB192D" w:rsidRDefault="00FF13DA" w:rsidP="00FF13DA">
                  <w:pPr>
                    <w:spacing w:before="0" w:after="0" w:line="240" w:lineRule="auto"/>
                  </w:pPr>
                  <w:r w:rsidRPr="00FB192D">
                    <w:t>UMi NLOS 38.901</w:t>
                  </w:r>
                </w:p>
              </w:tc>
            </w:tr>
            <w:tr w:rsidR="00FF13DA" w:rsidRPr="00FB192D" w14:paraId="58CBA469" w14:textId="77777777" w:rsidTr="00710224">
              <w:trPr>
                <w:trHeight w:val="514"/>
              </w:trPr>
              <w:tc>
                <w:tcPr>
                  <w:tcW w:w="1811" w:type="dxa"/>
                  <w:shd w:val="clear" w:color="auto" w:fill="F2F2F2" w:themeFill="background1" w:themeFillShade="F2"/>
                  <w:vAlign w:val="bottom"/>
                </w:tcPr>
                <w:p w14:paraId="6C8FF628"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489" w:type="dxa"/>
                  <w:vAlign w:val="center"/>
                </w:tcPr>
                <w:p w14:paraId="69E33BFD" w14:textId="77777777" w:rsidR="00FF13DA" w:rsidRPr="00FB192D" w:rsidRDefault="00FF13DA" w:rsidP="00FF13DA">
                  <w:pPr>
                    <w:spacing w:before="0" w:after="0" w:line="240" w:lineRule="auto"/>
                    <w:jc w:val="center"/>
                  </w:pPr>
                  <w:r w:rsidRPr="00FB192D">
                    <w:rPr>
                      <w:position w:val="1"/>
                    </w:rPr>
                    <w:t>6</w:t>
                  </w:r>
                  <w:r w:rsidRPr="00FB192D">
                    <w:t>​</w:t>
                  </w:r>
                </w:p>
              </w:tc>
              <w:tc>
                <w:tcPr>
                  <w:tcW w:w="1573" w:type="dxa"/>
                  <w:vAlign w:val="center"/>
                </w:tcPr>
                <w:p w14:paraId="4D8142A2" w14:textId="77777777" w:rsidR="00FF13DA" w:rsidRPr="00FB192D" w:rsidRDefault="00FF13DA" w:rsidP="00FF13DA">
                  <w:pPr>
                    <w:spacing w:before="0" w:after="0" w:line="240" w:lineRule="auto"/>
                    <w:jc w:val="center"/>
                  </w:pPr>
                  <w:r w:rsidRPr="00FB192D">
                    <w:rPr>
                      <w:position w:val="1"/>
                    </w:rPr>
                    <w:t>3</w:t>
                  </w:r>
                  <w:r w:rsidRPr="00FB192D">
                    <w:t>​</w:t>
                  </w:r>
                </w:p>
              </w:tc>
              <w:tc>
                <w:tcPr>
                  <w:tcW w:w="1593" w:type="dxa"/>
                  <w:vAlign w:val="center"/>
                </w:tcPr>
                <w:p w14:paraId="72E62601" w14:textId="77777777" w:rsidR="00FF13DA" w:rsidRPr="00FB192D" w:rsidRDefault="00FF13DA" w:rsidP="00FF13DA">
                  <w:pPr>
                    <w:spacing w:before="0" w:after="0" w:line="240" w:lineRule="auto"/>
                    <w:jc w:val="center"/>
                  </w:pPr>
                  <w:r w:rsidRPr="00FB192D">
                    <w:rPr>
                      <w:position w:val="1"/>
                    </w:rPr>
                    <w:t>3</w:t>
                  </w:r>
                  <w:r w:rsidRPr="00FB192D">
                    <w:t>​</w:t>
                  </w:r>
                </w:p>
              </w:tc>
              <w:tc>
                <w:tcPr>
                  <w:tcW w:w="1413" w:type="dxa"/>
                  <w:vAlign w:val="center"/>
                </w:tcPr>
                <w:p w14:paraId="024CD673" w14:textId="77777777" w:rsidR="00FF13DA" w:rsidRPr="00FB192D" w:rsidRDefault="00FF13DA" w:rsidP="00FF13DA">
                  <w:pPr>
                    <w:spacing w:before="0" w:after="0" w:line="240" w:lineRule="auto"/>
                    <w:jc w:val="center"/>
                  </w:pPr>
                  <w:r w:rsidRPr="00FB192D">
                    <w:rPr>
                      <w:position w:val="1"/>
                    </w:rPr>
                    <w:t>3</w:t>
                  </w:r>
                  <w:r w:rsidRPr="00FB192D">
                    <w:t>​</w:t>
                  </w:r>
                </w:p>
              </w:tc>
            </w:tr>
          </w:tbl>
          <w:p w14:paraId="176F378D" w14:textId="77777777" w:rsidR="00FF13DA" w:rsidRPr="00FB192D" w:rsidRDefault="00FF13DA" w:rsidP="00FF13DA">
            <w:pPr>
              <w:spacing w:before="0" w:after="0" w:line="240" w:lineRule="auto"/>
            </w:pPr>
          </w:p>
          <w:p w14:paraId="20B2D9D1" w14:textId="77777777" w:rsidR="00FF13DA" w:rsidRPr="00FB192D" w:rsidRDefault="00FF13DA" w:rsidP="00FF13DA">
            <w:pPr>
              <w:pStyle w:val="Caption"/>
              <w:spacing w:before="0" w:after="0" w:line="240" w:lineRule="auto"/>
              <w:rPr>
                <w:b w:val="0"/>
                <w:bCs w:val="0"/>
                <w:sz w:val="20"/>
                <w:szCs w:val="20"/>
                <w:lang w:val="en-GB"/>
              </w:rPr>
            </w:pPr>
            <w:bookmarkStart w:id="21" w:name="_Ref171515118"/>
            <w:r w:rsidRPr="00FB192D">
              <w:rPr>
                <w:b w:val="0"/>
                <w:bCs w:val="0"/>
                <w:sz w:val="20"/>
                <w:szCs w:val="20"/>
                <w:lang w:val="en-GB"/>
              </w:rPr>
              <w:t xml:space="preserve">Table </w:t>
            </w:r>
            <w:bookmarkEnd w:id="21"/>
            <w:r>
              <w:rPr>
                <w:b w:val="0"/>
                <w:bCs w:val="0"/>
                <w:sz w:val="20"/>
                <w:szCs w:val="20"/>
                <w:lang w:val="en-GB"/>
              </w:rPr>
              <w:t>3</w:t>
            </w:r>
            <w:r w:rsidRPr="00FB192D">
              <w:rPr>
                <w:b w:val="0"/>
                <w:bCs w:val="0"/>
                <w:sz w:val="20"/>
                <w:szCs w:val="20"/>
                <w:lang w:val="en-GB"/>
              </w:rPr>
              <w:t xml:space="preserve">. Per cluster parameter comparison between measured Indoor values in </w:t>
            </w:r>
            <w:r w:rsidRPr="00FB192D">
              <w:rPr>
                <w:b w:val="0"/>
                <w:bCs w:val="0"/>
                <w:sz w:val="20"/>
                <w:szCs w:val="20"/>
                <w:lang w:val="en-GB"/>
              </w:rPr>
              <w:fldChar w:fldCharType="begin"/>
            </w:r>
            <w:r w:rsidRPr="00FB192D">
              <w:rPr>
                <w:b w:val="0"/>
                <w:bCs w:val="0"/>
                <w:sz w:val="20"/>
                <w:szCs w:val="20"/>
                <w:lang w:val="en-GB"/>
              </w:rPr>
              <w:instrText xml:space="preserve"> REF _Ref171495510 \n \h  \* MERGEFORMAT </w:instrText>
            </w:r>
            <w:r w:rsidRPr="00FB192D">
              <w:rPr>
                <w:b w:val="0"/>
                <w:bCs w:val="0"/>
                <w:sz w:val="20"/>
                <w:szCs w:val="20"/>
                <w:lang w:val="en-GB"/>
              </w:rPr>
            </w:r>
            <w:r w:rsidRPr="00FB192D">
              <w:rPr>
                <w:b w:val="0"/>
                <w:bCs w:val="0"/>
                <w:sz w:val="20"/>
                <w:szCs w:val="20"/>
                <w:lang w:val="en-GB"/>
              </w:rPr>
              <w:fldChar w:fldCharType="separate"/>
            </w:r>
            <w:r w:rsidRPr="00FB192D">
              <w:rPr>
                <w:b w:val="0"/>
                <w:bCs w:val="0"/>
                <w:sz w:val="20"/>
                <w:szCs w:val="20"/>
                <w:lang w:val="en-GB"/>
              </w:rPr>
              <w:t>[3]</w:t>
            </w:r>
            <w:r w:rsidRPr="00FB192D">
              <w:rPr>
                <w:b w:val="0"/>
                <w:bCs w:val="0"/>
                <w:sz w:val="20"/>
                <w:szCs w:val="20"/>
                <w:lang w:val="en-GB"/>
              </w:rPr>
              <w:fldChar w:fldCharType="end"/>
            </w:r>
            <w:r w:rsidRPr="00FB192D">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FF13DA" w:rsidRPr="00FB192D" w14:paraId="1A00D552" w14:textId="77777777" w:rsidTr="00710224">
              <w:trPr>
                <w:trHeight w:val="517"/>
              </w:trPr>
              <w:tc>
                <w:tcPr>
                  <w:tcW w:w="1835" w:type="dxa"/>
                  <w:tcBorders>
                    <w:top w:val="nil"/>
                    <w:left w:val="nil"/>
                  </w:tcBorders>
                </w:tcPr>
                <w:p w14:paraId="085AE63E" w14:textId="77777777" w:rsidR="00FF13DA" w:rsidRPr="00FB192D" w:rsidRDefault="00FF13DA" w:rsidP="00FF13DA">
                  <w:pPr>
                    <w:spacing w:before="0" w:after="0" w:line="240" w:lineRule="auto"/>
                  </w:pPr>
                </w:p>
              </w:tc>
              <w:tc>
                <w:tcPr>
                  <w:tcW w:w="1512" w:type="dxa"/>
                  <w:shd w:val="clear" w:color="auto" w:fill="F2F2F2" w:themeFill="background1" w:themeFillShade="F2"/>
                </w:tcPr>
                <w:p w14:paraId="223F9EA9" w14:textId="77777777" w:rsidR="00FF13DA" w:rsidRPr="00FB192D" w:rsidRDefault="00FF13DA" w:rsidP="00FF13DA">
                  <w:pPr>
                    <w:spacing w:before="0" w:after="0" w:line="240" w:lineRule="auto"/>
                  </w:pPr>
                  <w:r w:rsidRPr="00FB192D">
                    <w:t>Indoor LOS measured</w:t>
                  </w:r>
                </w:p>
              </w:tc>
              <w:tc>
                <w:tcPr>
                  <w:tcW w:w="1587" w:type="dxa"/>
                  <w:shd w:val="clear" w:color="auto" w:fill="F2F2F2" w:themeFill="background1" w:themeFillShade="F2"/>
                </w:tcPr>
                <w:p w14:paraId="7DB66D77" w14:textId="77777777" w:rsidR="00FF13DA" w:rsidRPr="00FB192D" w:rsidRDefault="00FF13DA" w:rsidP="00FF13DA">
                  <w:pPr>
                    <w:spacing w:before="0" w:after="0" w:line="240" w:lineRule="auto"/>
                  </w:pPr>
                  <w:r w:rsidRPr="00FB192D">
                    <w:t>Indoor LOS 38.901</w:t>
                  </w:r>
                </w:p>
              </w:tc>
              <w:tc>
                <w:tcPr>
                  <w:tcW w:w="1614" w:type="dxa"/>
                  <w:shd w:val="clear" w:color="auto" w:fill="F2F2F2" w:themeFill="background1" w:themeFillShade="F2"/>
                </w:tcPr>
                <w:p w14:paraId="5A9277A6" w14:textId="77777777" w:rsidR="00FF13DA" w:rsidRPr="00FB192D" w:rsidRDefault="00FF13DA" w:rsidP="00FF13DA">
                  <w:pPr>
                    <w:spacing w:before="0" w:after="0" w:line="240" w:lineRule="auto"/>
                  </w:pPr>
                  <w:r w:rsidRPr="00FB192D">
                    <w:t>Indoor NLOS measured</w:t>
                  </w:r>
                </w:p>
              </w:tc>
              <w:tc>
                <w:tcPr>
                  <w:tcW w:w="1428" w:type="dxa"/>
                  <w:shd w:val="clear" w:color="auto" w:fill="F2F2F2" w:themeFill="background1" w:themeFillShade="F2"/>
                </w:tcPr>
                <w:p w14:paraId="4004FA3D" w14:textId="77777777" w:rsidR="00FF13DA" w:rsidRPr="00FB192D" w:rsidRDefault="00FF13DA" w:rsidP="00FF13DA">
                  <w:pPr>
                    <w:spacing w:before="0" w:after="0" w:line="240" w:lineRule="auto"/>
                  </w:pPr>
                  <w:r w:rsidRPr="00FB192D">
                    <w:t>Indoor NLOS 38.901</w:t>
                  </w:r>
                </w:p>
              </w:tc>
            </w:tr>
            <w:tr w:rsidR="00FF13DA" w:rsidRPr="00FB192D" w14:paraId="52BAE0E6" w14:textId="77777777" w:rsidTr="00710224">
              <w:trPr>
                <w:trHeight w:val="517"/>
              </w:trPr>
              <w:tc>
                <w:tcPr>
                  <w:tcW w:w="1835" w:type="dxa"/>
                  <w:shd w:val="clear" w:color="auto" w:fill="F2F2F2" w:themeFill="background1" w:themeFillShade="F2"/>
                  <w:vAlign w:val="bottom"/>
                </w:tcPr>
                <w:p w14:paraId="5141816B" w14:textId="77777777" w:rsidR="00FF13DA" w:rsidRPr="00FB192D" w:rsidRDefault="00FF13DA" w:rsidP="00FF13DA">
                  <w:pPr>
                    <w:spacing w:before="0" w:after="0" w:line="240" w:lineRule="auto"/>
                  </w:pPr>
                  <w:r w:rsidRPr="00FB192D">
                    <w:rPr>
                      <w:color w:val="000000"/>
                      <w:position w:val="1"/>
                    </w:rPr>
                    <w:t>Per cluster shadowing std [dB] </w:t>
                  </w:r>
                  <w:r w:rsidRPr="00FB192D">
                    <w:rPr>
                      <w:color w:val="000000"/>
                    </w:rPr>
                    <w:t>​</w:t>
                  </w:r>
                </w:p>
              </w:tc>
              <w:tc>
                <w:tcPr>
                  <w:tcW w:w="1512" w:type="dxa"/>
                  <w:vAlign w:val="center"/>
                </w:tcPr>
                <w:p w14:paraId="590ED8CF" w14:textId="77777777" w:rsidR="00FF13DA" w:rsidRPr="00FB192D" w:rsidRDefault="00FF13DA" w:rsidP="00FF13DA">
                  <w:pPr>
                    <w:spacing w:before="0" w:after="0" w:line="240" w:lineRule="auto"/>
                    <w:jc w:val="center"/>
                  </w:pPr>
                  <w:r w:rsidRPr="00FB192D">
                    <w:t>6</w:t>
                  </w:r>
                </w:p>
              </w:tc>
              <w:tc>
                <w:tcPr>
                  <w:tcW w:w="1587" w:type="dxa"/>
                  <w:vAlign w:val="center"/>
                </w:tcPr>
                <w:p w14:paraId="29A06F77" w14:textId="77777777" w:rsidR="00FF13DA" w:rsidRPr="00FB192D" w:rsidRDefault="00FF13DA" w:rsidP="00FF13DA">
                  <w:pPr>
                    <w:spacing w:before="0" w:after="0" w:line="240" w:lineRule="auto"/>
                    <w:jc w:val="center"/>
                  </w:pPr>
                  <w:r w:rsidRPr="00FB192D">
                    <w:t>6</w:t>
                  </w:r>
                </w:p>
              </w:tc>
              <w:tc>
                <w:tcPr>
                  <w:tcW w:w="1614" w:type="dxa"/>
                  <w:vAlign w:val="center"/>
                </w:tcPr>
                <w:p w14:paraId="0AE10226" w14:textId="77777777" w:rsidR="00FF13DA" w:rsidRPr="00FB192D" w:rsidRDefault="00FF13DA" w:rsidP="00FF13DA">
                  <w:pPr>
                    <w:spacing w:before="0" w:after="0" w:line="240" w:lineRule="auto"/>
                    <w:jc w:val="center"/>
                  </w:pPr>
                  <w:r w:rsidRPr="00FB192D">
                    <w:t>4</w:t>
                  </w:r>
                </w:p>
              </w:tc>
              <w:tc>
                <w:tcPr>
                  <w:tcW w:w="1428" w:type="dxa"/>
                  <w:vAlign w:val="center"/>
                </w:tcPr>
                <w:p w14:paraId="751C1E14" w14:textId="77777777" w:rsidR="00FF13DA" w:rsidRPr="00FB192D" w:rsidRDefault="00FF13DA" w:rsidP="00FF13DA">
                  <w:pPr>
                    <w:spacing w:before="0" w:after="0" w:line="240" w:lineRule="auto"/>
                    <w:jc w:val="center"/>
                  </w:pPr>
                  <w:r w:rsidRPr="00FB192D">
                    <w:t>3</w:t>
                  </w:r>
                </w:p>
              </w:tc>
            </w:tr>
          </w:tbl>
          <w:p w14:paraId="6652A64D" w14:textId="77777777" w:rsidR="00FF13DA" w:rsidRPr="00FB192D" w:rsidRDefault="00FF13DA" w:rsidP="00FF13DA">
            <w:pPr>
              <w:spacing w:before="0" w:after="0" w:line="240" w:lineRule="auto"/>
            </w:pPr>
          </w:p>
          <w:p w14:paraId="7435FCFD" w14:textId="77777777" w:rsidR="00FF13DA" w:rsidRDefault="00FF13DA" w:rsidP="0084318D">
            <w:pPr>
              <w:spacing w:before="0" w:after="0" w:line="240" w:lineRule="auto"/>
              <w:rPr>
                <w:b/>
                <w:bCs/>
              </w:rPr>
            </w:pPr>
          </w:p>
          <w:p w14:paraId="1DB4C6BC" w14:textId="76DF6BC3" w:rsidR="00C01D38" w:rsidRPr="00DE49EB" w:rsidRDefault="00C01D38" w:rsidP="0084318D">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3B38D2DE" w14:textId="77777777" w:rsidR="00C01D38" w:rsidRPr="00DE49EB" w:rsidRDefault="00C01D38" w:rsidP="0084318D">
            <w:pPr>
              <w:spacing w:before="0" w:after="0" w:line="240" w:lineRule="auto"/>
            </w:pPr>
          </w:p>
          <w:p w14:paraId="0DFE6DD0"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C01D38" w:rsidRPr="00DE49EB" w14:paraId="16E64834" w14:textId="77777777" w:rsidTr="0084318D">
              <w:trPr>
                <w:trHeight w:val="246"/>
              </w:trPr>
              <w:tc>
                <w:tcPr>
                  <w:tcW w:w="1145" w:type="dxa"/>
                </w:tcPr>
                <w:p w14:paraId="74C76BE6" w14:textId="77777777" w:rsidR="00C01D38" w:rsidRPr="00DE49EB" w:rsidRDefault="00C01D38" w:rsidP="0084318D">
                  <w:pPr>
                    <w:spacing w:before="0" w:after="0" w:line="240" w:lineRule="auto"/>
                  </w:pPr>
                </w:p>
              </w:tc>
              <w:tc>
                <w:tcPr>
                  <w:tcW w:w="890" w:type="dxa"/>
                  <w:shd w:val="clear" w:color="auto" w:fill="FFFFFF" w:themeFill="background1"/>
                </w:tcPr>
                <w:p w14:paraId="21833E42" w14:textId="77777777" w:rsidR="00C01D38" w:rsidRPr="00DE49EB" w:rsidRDefault="00C01D38" w:rsidP="0084318D">
                  <w:pPr>
                    <w:spacing w:before="0" w:after="0" w:line="240" w:lineRule="auto"/>
                  </w:pPr>
                </w:p>
              </w:tc>
              <w:tc>
                <w:tcPr>
                  <w:tcW w:w="1654" w:type="dxa"/>
                  <w:shd w:val="clear" w:color="auto" w:fill="F2F2F2" w:themeFill="background1" w:themeFillShade="F2"/>
                </w:tcPr>
                <w:p w14:paraId="42F82C70" w14:textId="77777777" w:rsidR="00C01D38" w:rsidRPr="00DE49EB" w:rsidRDefault="00C01D38" w:rsidP="0084318D">
                  <w:pPr>
                    <w:spacing w:before="0" w:after="0" w:line="240" w:lineRule="auto"/>
                  </w:pPr>
                  <w:r w:rsidRPr="00DE49EB">
                    <w:t>UMi LOS measured</w:t>
                  </w:r>
                </w:p>
              </w:tc>
              <w:tc>
                <w:tcPr>
                  <w:tcW w:w="1654" w:type="dxa"/>
                  <w:shd w:val="clear" w:color="auto" w:fill="F2F2F2" w:themeFill="background1" w:themeFillShade="F2"/>
                </w:tcPr>
                <w:p w14:paraId="45CDA2F2" w14:textId="77777777" w:rsidR="00C01D38" w:rsidRPr="00DE49EB" w:rsidRDefault="00C01D38" w:rsidP="0084318D">
                  <w:pPr>
                    <w:spacing w:before="0" w:after="0" w:line="240" w:lineRule="auto"/>
                  </w:pPr>
                  <w:r w:rsidRPr="00DE49EB">
                    <w:t>UMi LOS 38.901</w:t>
                  </w:r>
                </w:p>
              </w:tc>
              <w:tc>
                <w:tcPr>
                  <w:tcW w:w="1781" w:type="dxa"/>
                  <w:shd w:val="clear" w:color="auto" w:fill="F2F2F2" w:themeFill="background1" w:themeFillShade="F2"/>
                </w:tcPr>
                <w:p w14:paraId="7CF10B15" w14:textId="77777777" w:rsidR="00C01D38" w:rsidRPr="00DE49EB" w:rsidRDefault="00C01D38" w:rsidP="0084318D">
                  <w:pPr>
                    <w:spacing w:before="0" w:after="0" w:line="240" w:lineRule="auto"/>
                  </w:pPr>
                  <w:r w:rsidRPr="00DE49EB">
                    <w:t>UMi NLOS measured</w:t>
                  </w:r>
                </w:p>
              </w:tc>
              <w:tc>
                <w:tcPr>
                  <w:tcW w:w="1654" w:type="dxa"/>
                  <w:shd w:val="clear" w:color="auto" w:fill="F2F2F2" w:themeFill="background1" w:themeFillShade="F2"/>
                </w:tcPr>
                <w:p w14:paraId="4643176B" w14:textId="77777777" w:rsidR="00C01D38" w:rsidRPr="00DE49EB" w:rsidRDefault="00C01D38" w:rsidP="0084318D">
                  <w:pPr>
                    <w:spacing w:before="0" w:after="0" w:line="240" w:lineRule="auto"/>
                  </w:pPr>
                  <w:r w:rsidRPr="00DE49EB">
                    <w:t>UMi NLOS 38.901</w:t>
                  </w:r>
                </w:p>
              </w:tc>
            </w:tr>
            <w:tr w:rsidR="00C01D38" w:rsidRPr="00DE49EB" w14:paraId="7F76BC94" w14:textId="77777777" w:rsidTr="0084318D">
              <w:trPr>
                <w:trHeight w:val="256"/>
              </w:trPr>
              <w:tc>
                <w:tcPr>
                  <w:tcW w:w="1145" w:type="dxa"/>
                  <w:shd w:val="clear" w:color="auto" w:fill="F2F2F2" w:themeFill="background1" w:themeFillShade="F2"/>
                  <w:vAlign w:val="bottom"/>
                </w:tcPr>
                <w:p w14:paraId="238F3040"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90" w:type="dxa"/>
                </w:tcPr>
                <w:p w14:paraId="473ABCD3" w14:textId="77777777" w:rsidR="00C01D38" w:rsidRPr="00DE49EB" w:rsidRDefault="00C01D38" w:rsidP="0084318D">
                  <w:pPr>
                    <w:spacing w:before="0" w:after="0" w:line="240" w:lineRule="auto"/>
                    <w:jc w:val="center"/>
                  </w:pPr>
                  <w:r w:rsidRPr="00DE49EB">
                    <w:rPr>
                      <w:rFonts w:eastAsia="Symbol"/>
                    </w:rPr>
                    <w:t>s</w:t>
                  </w:r>
                </w:p>
              </w:tc>
              <w:tc>
                <w:tcPr>
                  <w:tcW w:w="1654" w:type="dxa"/>
                  <w:vAlign w:val="center"/>
                </w:tcPr>
                <w:p w14:paraId="336ABF9F" w14:textId="77777777" w:rsidR="00C01D38" w:rsidRPr="00DE49EB" w:rsidRDefault="00C01D38" w:rsidP="0084318D">
                  <w:pPr>
                    <w:spacing w:before="0" w:after="0" w:line="240" w:lineRule="auto"/>
                    <w:jc w:val="center"/>
                  </w:pPr>
                  <w:r w:rsidRPr="00DE49EB">
                    <w:t>2.0</w:t>
                  </w:r>
                </w:p>
              </w:tc>
              <w:tc>
                <w:tcPr>
                  <w:tcW w:w="1654" w:type="dxa"/>
                  <w:vAlign w:val="center"/>
                </w:tcPr>
                <w:p w14:paraId="21460FDB" w14:textId="77777777" w:rsidR="00C01D38" w:rsidRPr="00DE49EB" w:rsidRDefault="00C01D38" w:rsidP="0084318D">
                  <w:pPr>
                    <w:spacing w:before="0" w:after="0" w:line="240" w:lineRule="auto"/>
                    <w:jc w:val="center"/>
                  </w:pPr>
                  <w:r w:rsidRPr="00DE49EB">
                    <w:t>-</w:t>
                  </w:r>
                </w:p>
              </w:tc>
              <w:tc>
                <w:tcPr>
                  <w:tcW w:w="1781" w:type="dxa"/>
                  <w:vAlign w:val="center"/>
                </w:tcPr>
                <w:p w14:paraId="17DAF6EA" w14:textId="77777777" w:rsidR="00C01D38" w:rsidRPr="00DE49EB" w:rsidRDefault="00C01D38" w:rsidP="0084318D">
                  <w:pPr>
                    <w:spacing w:before="0" w:after="0" w:line="240" w:lineRule="auto"/>
                    <w:jc w:val="center"/>
                  </w:pPr>
                  <w:r w:rsidRPr="00DE49EB">
                    <w:t>1.5</w:t>
                  </w:r>
                </w:p>
              </w:tc>
              <w:tc>
                <w:tcPr>
                  <w:tcW w:w="1654" w:type="dxa"/>
                  <w:vAlign w:val="center"/>
                </w:tcPr>
                <w:p w14:paraId="463F24E2" w14:textId="77777777" w:rsidR="00C01D38" w:rsidRPr="00DE49EB" w:rsidRDefault="00C01D38" w:rsidP="0084318D">
                  <w:pPr>
                    <w:spacing w:before="0" w:after="0" w:line="240" w:lineRule="auto"/>
                    <w:jc w:val="center"/>
                  </w:pPr>
                  <w:r w:rsidRPr="00DE49EB">
                    <w:t>-</w:t>
                  </w:r>
                </w:p>
              </w:tc>
            </w:tr>
          </w:tbl>
          <w:p w14:paraId="0ADF8263" w14:textId="77777777" w:rsidR="00C01D38" w:rsidRDefault="00C01D38" w:rsidP="0084318D">
            <w:pPr>
              <w:pStyle w:val="Caption"/>
              <w:spacing w:before="0" w:after="0" w:line="240" w:lineRule="auto"/>
              <w:rPr>
                <w:b w:val="0"/>
                <w:bCs w:val="0"/>
                <w:lang w:val="en-GB"/>
              </w:rPr>
            </w:pPr>
          </w:p>
          <w:p w14:paraId="3B99D726" w14:textId="77777777" w:rsidR="00C01D38" w:rsidRPr="00DE49EB" w:rsidRDefault="00C01D38" w:rsidP="0084318D">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C01D38" w:rsidRPr="00DE49EB" w14:paraId="22C40BA8" w14:textId="77777777" w:rsidTr="0084318D">
              <w:trPr>
                <w:trHeight w:val="471"/>
              </w:trPr>
              <w:tc>
                <w:tcPr>
                  <w:tcW w:w="1142" w:type="dxa"/>
                </w:tcPr>
                <w:p w14:paraId="17DF95B6" w14:textId="77777777" w:rsidR="00C01D38" w:rsidRPr="00DE49EB" w:rsidRDefault="00C01D38" w:rsidP="0084318D">
                  <w:pPr>
                    <w:spacing w:before="0" w:after="0" w:line="240" w:lineRule="auto"/>
                  </w:pPr>
                </w:p>
              </w:tc>
              <w:tc>
                <w:tcPr>
                  <w:tcW w:w="887" w:type="dxa"/>
                  <w:shd w:val="clear" w:color="auto" w:fill="FFFFFF" w:themeFill="background1"/>
                </w:tcPr>
                <w:p w14:paraId="777F36D6" w14:textId="77777777" w:rsidR="00C01D38" w:rsidRPr="00DE49EB" w:rsidRDefault="00C01D38" w:rsidP="0084318D">
                  <w:pPr>
                    <w:spacing w:before="0" w:after="0" w:line="240" w:lineRule="auto"/>
                  </w:pPr>
                </w:p>
              </w:tc>
              <w:tc>
                <w:tcPr>
                  <w:tcW w:w="1649" w:type="dxa"/>
                  <w:shd w:val="clear" w:color="auto" w:fill="F2F2F2" w:themeFill="background1" w:themeFillShade="F2"/>
                </w:tcPr>
                <w:p w14:paraId="6667BA22" w14:textId="77777777" w:rsidR="00C01D38" w:rsidRPr="00DE49EB" w:rsidRDefault="00C01D38" w:rsidP="0084318D">
                  <w:pPr>
                    <w:spacing w:before="0" w:after="0" w:line="240" w:lineRule="auto"/>
                  </w:pPr>
                  <w:r w:rsidRPr="00DE49EB">
                    <w:t>Indoor LOS measured</w:t>
                  </w:r>
                </w:p>
              </w:tc>
              <w:tc>
                <w:tcPr>
                  <w:tcW w:w="1649" w:type="dxa"/>
                  <w:shd w:val="clear" w:color="auto" w:fill="F2F2F2" w:themeFill="background1" w:themeFillShade="F2"/>
                </w:tcPr>
                <w:p w14:paraId="345C9713" w14:textId="77777777" w:rsidR="00C01D38" w:rsidRPr="00DE49EB" w:rsidRDefault="00C01D38" w:rsidP="0084318D">
                  <w:pPr>
                    <w:spacing w:before="0" w:after="0" w:line="240" w:lineRule="auto"/>
                  </w:pPr>
                  <w:r w:rsidRPr="00DE49EB">
                    <w:t>Indoor LOS 38.901</w:t>
                  </w:r>
                </w:p>
              </w:tc>
              <w:tc>
                <w:tcPr>
                  <w:tcW w:w="1775" w:type="dxa"/>
                  <w:shd w:val="clear" w:color="auto" w:fill="F2F2F2" w:themeFill="background1" w:themeFillShade="F2"/>
                </w:tcPr>
                <w:p w14:paraId="5F1C7CE2" w14:textId="77777777" w:rsidR="00C01D38" w:rsidRPr="00DE49EB" w:rsidRDefault="00C01D38" w:rsidP="0084318D">
                  <w:pPr>
                    <w:spacing w:before="0" w:after="0" w:line="240" w:lineRule="auto"/>
                  </w:pPr>
                  <w:r w:rsidRPr="00DE49EB">
                    <w:t>Indoor NLOS measured</w:t>
                  </w:r>
                </w:p>
              </w:tc>
              <w:tc>
                <w:tcPr>
                  <w:tcW w:w="1649" w:type="dxa"/>
                  <w:shd w:val="clear" w:color="auto" w:fill="F2F2F2" w:themeFill="background1" w:themeFillShade="F2"/>
                </w:tcPr>
                <w:p w14:paraId="62EFC0CB" w14:textId="77777777" w:rsidR="00C01D38" w:rsidRPr="00DE49EB" w:rsidRDefault="00C01D38" w:rsidP="0084318D">
                  <w:pPr>
                    <w:spacing w:before="0" w:after="0" w:line="240" w:lineRule="auto"/>
                  </w:pPr>
                  <w:r w:rsidRPr="00DE49EB">
                    <w:t>Indoor NLOS 38.901</w:t>
                  </w:r>
                </w:p>
              </w:tc>
            </w:tr>
            <w:tr w:rsidR="00C01D38" w:rsidRPr="00DE49EB" w14:paraId="7EB49296" w14:textId="77777777" w:rsidTr="0084318D">
              <w:trPr>
                <w:trHeight w:val="236"/>
              </w:trPr>
              <w:tc>
                <w:tcPr>
                  <w:tcW w:w="1142" w:type="dxa"/>
                  <w:shd w:val="clear" w:color="auto" w:fill="F2F2F2" w:themeFill="background1" w:themeFillShade="F2"/>
                  <w:vAlign w:val="bottom"/>
                </w:tcPr>
                <w:p w14:paraId="57D8B721" w14:textId="77777777" w:rsidR="00C01D38" w:rsidRPr="00DE49EB" w:rsidRDefault="00C01D38" w:rsidP="0084318D">
                  <w:pPr>
                    <w:spacing w:before="0" w:after="0" w:line="240" w:lineRule="auto"/>
                    <w:rPr>
                      <w:color w:val="000000"/>
                      <w:position w:val="1"/>
                    </w:rPr>
                  </w:pPr>
                  <w:r w:rsidRPr="00DE49EB">
                    <w:rPr>
                      <w:color w:val="000000"/>
                      <w:position w:val="1"/>
                    </w:rPr>
                    <w:t>SF [dB]</w:t>
                  </w:r>
                </w:p>
              </w:tc>
              <w:tc>
                <w:tcPr>
                  <w:tcW w:w="887" w:type="dxa"/>
                </w:tcPr>
                <w:p w14:paraId="2FF65122" w14:textId="77777777" w:rsidR="00C01D38" w:rsidRPr="00DE49EB" w:rsidRDefault="00C01D38" w:rsidP="0084318D">
                  <w:pPr>
                    <w:spacing w:before="0" w:after="0" w:line="240" w:lineRule="auto"/>
                    <w:jc w:val="center"/>
                  </w:pPr>
                  <w:r w:rsidRPr="00DE49EB">
                    <w:rPr>
                      <w:rFonts w:eastAsia="Symbol"/>
                    </w:rPr>
                    <w:t>s</w:t>
                  </w:r>
                </w:p>
              </w:tc>
              <w:tc>
                <w:tcPr>
                  <w:tcW w:w="1649" w:type="dxa"/>
                  <w:vAlign w:val="center"/>
                </w:tcPr>
                <w:p w14:paraId="179342F2" w14:textId="77777777" w:rsidR="00C01D38" w:rsidRPr="00DE49EB" w:rsidRDefault="00C01D38" w:rsidP="0084318D">
                  <w:pPr>
                    <w:spacing w:before="0" w:after="0" w:line="240" w:lineRule="auto"/>
                    <w:jc w:val="center"/>
                  </w:pPr>
                  <w:r w:rsidRPr="00DE49EB">
                    <w:t>1.5</w:t>
                  </w:r>
                </w:p>
              </w:tc>
              <w:tc>
                <w:tcPr>
                  <w:tcW w:w="1649" w:type="dxa"/>
                  <w:vAlign w:val="center"/>
                </w:tcPr>
                <w:p w14:paraId="077BFD3B" w14:textId="77777777" w:rsidR="00C01D38" w:rsidRPr="00DE49EB" w:rsidRDefault="00C01D38" w:rsidP="0084318D">
                  <w:pPr>
                    <w:spacing w:before="0" w:after="0" w:line="240" w:lineRule="auto"/>
                    <w:jc w:val="center"/>
                  </w:pPr>
                  <w:r w:rsidRPr="00DE49EB">
                    <w:t>-</w:t>
                  </w:r>
                </w:p>
              </w:tc>
              <w:tc>
                <w:tcPr>
                  <w:tcW w:w="1775" w:type="dxa"/>
                  <w:vAlign w:val="center"/>
                </w:tcPr>
                <w:p w14:paraId="3AAE8691" w14:textId="77777777" w:rsidR="00C01D38" w:rsidRPr="00DE49EB" w:rsidRDefault="00C01D38" w:rsidP="0084318D">
                  <w:pPr>
                    <w:spacing w:before="0" w:after="0" w:line="240" w:lineRule="auto"/>
                    <w:jc w:val="center"/>
                  </w:pPr>
                  <w:r w:rsidRPr="00DE49EB">
                    <w:t>2.7</w:t>
                  </w:r>
                </w:p>
              </w:tc>
              <w:tc>
                <w:tcPr>
                  <w:tcW w:w="1649" w:type="dxa"/>
                  <w:vAlign w:val="center"/>
                </w:tcPr>
                <w:p w14:paraId="546D431D" w14:textId="77777777" w:rsidR="00C01D38" w:rsidRPr="00DE49EB" w:rsidRDefault="00C01D38" w:rsidP="0084318D">
                  <w:pPr>
                    <w:spacing w:before="0" w:after="0" w:line="240" w:lineRule="auto"/>
                    <w:jc w:val="center"/>
                  </w:pPr>
                  <w:r w:rsidRPr="00DE49EB">
                    <w:t>-</w:t>
                  </w:r>
                </w:p>
              </w:tc>
            </w:tr>
          </w:tbl>
          <w:p w14:paraId="26A28492" w14:textId="77777777" w:rsidR="00C01D38" w:rsidRPr="00DE49EB" w:rsidRDefault="00C01D38" w:rsidP="0084318D">
            <w:pPr>
              <w:snapToGrid w:val="0"/>
              <w:spacing w:before="0" w:after="0" w:line="240" w:lineRule="auto"/>
              <w:rPr>
                <w:b/>
              </w:rPr>
            </w:pPr>
          </w:p>
        </w:tc>
      </w:tr>
      <w:tr w:rsidR="00C01D38" w:rsidRPr="00441F3B" w14:paraId="23C73C4F" w14:textId="77777777" w:rsidTr="0084318D">
        <w:tc>
          <w:tcPr>
            <w:tcW w:w="1525" w:type="dxa"/>
            <w:vAlign w:val="center"/>
          </w:tcPr>
          <w:p w14:paraId="66CFB4F3" w14:textId="77777777" w:rsidR="00C01D38" w:rsidRDefault="00C01D38" w:rsidP="0084318D">
            <w:pPr>
              <w:spacing w:after="0" w:line="240" w:lineRule="auto"/>
            </w:pPr>
            <w:r>
              <w:t>[15] BUPT, Spark NZ</w:t>
            </w:r>
          </w:p>
        </w:tc>
        <w:tc>
          <w:tcPr>
            <w:tcW w:w="9265" w:type="dxa"/>
            <w:vAlign w:val="center"/>
          </w:tcPr>
          <w:p w14:paraId="495DB9CD"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Observation 1</w:t>
            </w:r>
            <w:r w:rsidRPr="00DE49EB">
              <w:rPr>
                <w:b/>
                <w:bCs/>
                <w:color w:val="000000"/>
                <w:sz w:val="20"/>
                <w:szCs w:val="20"/>
              </w:rPr>
              <w:t>：</w:t>
            </w:r>
            <w:r w:rsidRPr="00DE49EB">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sidRPr="00DE49EB">
              <w:rPr>
                <w:sz w:val="20"/>
                <w:szCs w:val="20"/>
              </w:rPr>
              <w:t xml:space="preserve"> </w:t>
            </w:r>
            <w:r w:rsidRPr="00DE49EB">
              <w:rPr>
                <w:color w:val="000000"/>
                <w:sz w:val="20"/>
                <w:szCs w:val="20"/>
              </w:rPr>
              <w:t xml:space="preserve">exhibit frequency dependence, increasing with frequency. </w:t>
            </w:r>
          </w:p>
          <w:p w14:paraId="2BADBA0D" w14:textId="77777777" w:rsidR="00C01D38" w:rsidRDefault="00C01D38" w:rsidP="0084318D">
            <w:pPr>
              <w:pStyle w:val="NormalWeb"/>
              <w:spacing w:before="0" w:beforeAutospacing="0" w:after="0" w:afterAutospacing="0" w:line="240" w:lineRule="auto"/>
              <w:rPr>
                <w:b/>
                <w:bCs/>
                <w:color w:val="000000"/>
                <w:sz w:val="20"/>
                <w:szCs w:val="20"/>
              </w:rPr>
            </w:pPr>
          </w:p>
          <w:p w14:paraId="42C750A0" w14:textId="77777777" w:rsidR="00C01D38" w:rsidRPr="00DE49EB" w:rsidRDefault="00C01D38" w:rsidP="0084318D">
            <w:pPr>
              <w:pStyle w:val="NormalWeb"/>
              <w:spacing w:before="0" w:beforeAutospacing="0" w:after="0" w:afterAutospacing="0" w:line="240" w:lineRule="auto"/>
              <w:rPr>
                <w:color w:val="000000"/>
                <w:sz w:val="20"/>
                <w:szCs w:val="20"/>
              </w:rPr>
            </w:pPr>
            <w:r w:rsidRPr="00DE49EB">
              <w:rPr>
                <w:b/>
                <w:bCs/>
                <w:color w:val="000000"/>
                <w:sz w:val="20"/>
                <w:szCs w:val="20"/>
              </w:rPr>
              <w:t>Proposal 1</w:t>
            </w:r>
            <w:r w:rsidRPr="00DE49EB">
              <w:rPr>
                <w:b/>
                <w:bCs/>
                <w:color w:val="000000"/>
                <w:sz w:val="20"/>
                <w:szCs w:val="20"/>
              </w:rPr>
              <w:t>：</w:t>
            </w:r>
            <w:r w:rsidRPr="00DE49EB">
              <w:rPr>
                <w:color w:val="000000"/>
                <w:sz w:val="20"/>
                <w:szCs w:val="20"/>
              </w:rPr>
              <w:t>RAN1 needs to further model the frequency dependence of shadow fading under different scenarios.</w:t>
            </w:r>
          </w:p>
          <w:p w14:paraId="30F78C1F" w14:textId="77777777" w:rsidR="00C01D38" w:rsidRPr="00DE49EB" w:rsidRDefault="00C01D38" w:rsidP="0084318D">
            <w:pPr>
              <w:snapToGrid w:val="0"/>
              <w:spacing w:before="0" w:after="0" w:line="240" w:lineRule="auto"/>
              <w:rPr>
                <w:b/>
              </w:rPr>
            </w:pPr>
          </w:p>
        </w:tc>
      </w:tr>
      <w:tr w:rsidR="00C01D38" w:rsidRPr="00441F3B" w14:paraId="2D50F987" w14:textId="77777777" w:rsidTr="0084318D">
        <w:tc>
          <w:tcPr>
            <w:tcW w:w="1525" w:type="dxa"/>
            <w:vAlign w:val="center"/>
          </w:tcPr>
          <w:p w14:paraId="2D615B46" w14:textId="77777777" w:rsidR="00C01D38" w:rsidRDefault="00C01D38" w:rsidP="0084318D">
            <w:pPr>
              <w:spacing w:after="0" w:line="240" w:lineRule="auto"/>
            </w:pPr>
            <w:r>
              <w:t>[17] AT&amp;T</w:t>
            </w:r>
          </w:p>
        </w:tc>
        <w:tc>
          <w:tcPr>
            <w:tcW w:w="9265" w:type="dxa"/>
            <w:vAlign w:val="center"/>
          </w:tcPr>
          <w:p w14:paraId="0AF7453B" w14:textId="77777777" w:rsidR="00C01D38" w:rsidRPr="00DE49EB" w:rsidRDefault="00C01D38" w:rsidP="0084318D">
            <w:pPr>
              <w:spacing w:before="0" w:after="0" w:line="240" w:lineRule="auto"/>
            </w:pPr>
            <w:r w:rsidRPr="00DE49EB">
              <w:rPr>
                <w:rStyle w:val="ui-provider"/>
                <w:b/>
                <w:bCs/>
              </w:rPr>
              <w:t xml:space="preserve">Observation 4: </w:t>
            </w:r>
            <w:r w:rsidRPr="00DE49EB">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4B278FC5" w14:textId="77777777" w:rsidR="00C01D38" w:rsidRDefault="00C01D38" w:rsidP="0084318D">
            <w:pPr>
              <w:spacing w:before="0" w:after="0" w:line="240" w:lineRule="auto"/>
              <w:rPr>
                <w:b/>
                <w:bCs/>
                <w:lang w:val="en-GB" w:eastAsia="zh-CN"/>
              </w:rPr>
            </w:pPr>
          </w:p>
          <w:p w14:paraId="47C36044" w14:textId="77777777" w:rsidR="00C01D38" w:rsidRPr="00DE49EB" w:rsidRDefault="00C01D38" w:rsidP="0084318D">
            <w:pPr>
              <w:spacing w:before="0" w:after="0" w:line="240" w:lineRule="auto"/>
              <w:rPr>
                <w:lang w:val="en-GB" w:eastAsia="zh-CN"/>
              </w:rPr>
            </w:pPr>
            <w:r w:rsidRPr="00DE49EB">
              <w:rPr>
                <w:b/>
                <w:bCs/>
                <w:lang w:val="en-GB" w:eastAsia="zh-CN"/>
              </w:rPr>
              <w:t xml:space="preserve">Observation 5: </w:t>
            </w:r>
            <w:r w:rsidRPr="00DE49EB">
              <w:rPr>
                <w:lang w:val="en-GB" w:eastAsia="zh-CN"/>
              </w:rPr>
              <w:t>Measurements at 8GHz and 11GHz (same locations) are ongoing and needed to draw the conclusion over FR3 for InH shadow fading</w:t>
            </w:r>
            <w:r>
              <w:rPr>
                <w:lang w:val="en-GB" w:eastAsia="zh-CN"/>
              </w:rPr>
              <w:t>.</w:t>
            </w:r>
          </w:p>
        </w:tc>
      </w:tr>
    </w:tbl>
    <w:p w14:paraId="1C547E5E" w14:textId="77777777" w:rsidR="00C01D38" w:rsidRDefault="00C01D38" w:rsidP="00C01D38">
      <w:pPr>
        <w:pStyle w:val="BodyText"/>
        <w:spacing w:after="0"/>
        <w:rPr>
          <w:rFonts w:ascii="Times New Roman" w:eastAsiaTheme="minorEastAsia" w:hAnsi="Times New Roman"/>
          <w:szCs w:val="20"/>
          <w:lang w:eastAsia="ko-KR"/>
        </w:rPr>
      </w:pPr>
    </w:p>
    <w:p w14:paraId="7080AECB" w14:textId="77777777" w:rsidR="00C01D38" w:rsidRDefault="00C01D38" w:rsidP="00C01D38">
      <w:pPr>
        <w:pStyle w:val="BodyText"/>
        <w:spacing w:after="0"/>
        <w:rPr>
          <w:rFonts w:ascii="Times New Roman" w:eastAsiaTheme="minorEastAsia" w:hAnsi="Times New Roman"/>
          <w:szCs w:val="20"/>
          <w:lang w:eastAsia="ko-KR"/>
        </w:rPr>
      </w:pPr>
    </w:p>
    <w:p w14:paraId="13BE8900" w14:textId="77777777" w:rsidR="00C01D38" w:rsidRDefault="00C01D38" w:rsidP="00C01D38">
      <w:pPr>
        <w:pStyle w:val="BodyText"/>
        <w:spacing w:after="0"/>
        <w:rPr>
          <w:rFonts w:ascii="Times New Roman" w:eastAsiaTheme="minorEastAsia" w:hAnsi="Times New Roman"/>
          <w:szCs w:val="20"/>
          <w:lang w:eastAsia="ko-KR"/>
        </w:rPr>
      </w:pPr>
    </w:p>
    <w:p w14:paraId="0F9A842B" w14:textId="77777777" w:rsidR="00C01D38" w:rsidRPr="00386933" w:rsidRDefault="00C01D38" w:rsidP="00C01D38">
      <w:pPr>
        <w:pStyle w:val="Heading4"/>
        <w:rPr>
          <w:rFonts w:eastAsia="SimSun"/>
          <w:lang w:eastAsia="zh-CN"/>
        </w:rPr>
      </w:pPr>
      <w:r w:rsidRPr="00FE11E4">
        <w:rPr>
          <w:rFonts w:eastAsia="SimSun"/>
          <w:lang w:eastAsia="zh-CN"/>
        </w:rPr>
        <w:t>Summary of Issues</w:t>
      </w:r>
    </w:p>
    <w:p w14:paraId="5D0B0FC9" w14:textId="417978FC" w:rsidR="00184798" w:rsidRDefault="00184798" w:rsidP="0018479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A71AA">
        <w:rPr>
          <w:rFonts w:ascii="Times New Roman" w:hAnsi="Times New Roman"/>
          <w:szCs w:val="20"/>
          <w:lang w:eastAsia="zh-CN"/>
        </w:rPr>
        <w:t>aligned shadow fading related parameters</w:t>
      </w:r>
      <w:r>
        <w:rPr>
          <w:rFonts w:ascii="Times New Roman" w:hAnsi="Times New Roman"/>
          <w:szCs w:val="20"/>
          <w:lang w:eastAsia="zh-CN"/>
        </w:rPr>
        <w:t xml:space="preserve"> in the frequency ranges of interest for following scenarios</w:t>
      </w:r>
      <w:r>
        <w:rPr>
          <w:rFonts w:ascii="Times New Roman" w:eastAsiaTheme="minorEastAsia" w:hAnsi="Times New Roman"/>
          <w:szCs w:val="20"/>
          <w:lang w:eastAsia="ko-KR"/>
        </w:rPr>
        <w:t>:</w:t>
      </w:r>
    </w:p>
    <w:p w14:paraId="0C697B86" w14:textId="1C249C77" w:rsidR="00184798" w:rsidRDefault="00184798" w:rsidP="00184798">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w:t>
      </w:r>
      <w:r w:rsidR="005A71AA">
        <w:rPr>
          <w:rFonts w:ascii="Times New Roman" w:eastAsiaTheme="minorEastAsia" w:hAnsi="Times New Roman"/>
          <w:szCs w:val="20"/>
          <w:lang w:eastAsia="ko-KR"/>
        </w:rPr>
        <w:t>Sharp</w:t>
      </w:r>
      <w:r w:rsidR="005C7935">
        <w:rPr>
          <w:rFonts w:ascii="Times New Roman" w:eastAsiaTheme="minorEastAsia" w:hAnsi="Times New Roman"/>
          <w:szCs w:val="20"/>
          <w:lang w:eastAsia="ko-KR"/>
        </w:rPr>
        <w:t>, AT&amp;T</w:t>
      </w:r>
      <w:r>
        <w:rPr>
          <w:rFonts w:ascii="Times New Roman" w:eastAsiaTheme="minorEastAsia" w:hAnsi="Times New Roman"/>
          <w:szCs w:val="20"/>
          <w:lang w:eastAsia="ko-KR"/>
        </w:rPr>
        <w:t>)</w:t>
      </w:r>
    </w:p>
    <w:p w14:paraId="1F888E76" w14:textId="77777777" w:rsidR="00184798" w:rsidRDefault="00184798" w:rsidP="00184798">
      <w:pPr>
        <w:pStyle w:val="BodyText"/>
        <w:spacing w:after="0"/>
        <w:rPr>
          <w:rFonts w:ascii="Times New Roman" w:eastAsiaTheme="minorEastAsia" w:hAnsi="Times New Roman"/>
          <w:szCs w:val="20"/>
          <w:lang w:eastAsia="ko-KR"/>
        </w:rPr>
      </w:pPr>
    </w:p>
    <w:p w14:paraId="0EAC3F08" w14:textId="5B4AEB8B" w:rsidR="000B1EB9" w:rsidRDefault="000B1EB9" w:rsidP="000B1EB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Companies observed </w:t>
      </w:r>
      <w:r w:rsidR="005C7935">
        <w:rPr>
          <w:rFonts w:ascii="Times New Roman" w:hAnsi="Times New Roman"/>
          <w:szCs w:val="20"/>
          <w:lang w:eastAsia="zh-CN"/>
        </w:rPr>
        <w:t>changes to</w:t>
      </w:r>
      <w:r>
        <w:rPr>
          <w:rFonts w:ascii="Times New Roman" w:hAnsi="Times New Roman"/>
          <w:szCs w:val="20"/>
          <w:lang w:eastAsia="zh-CN"/>
        </w:rPr>
        <w:t xml:space="preserve"> shadow fading related parameters in the frequency ranges of interest for following scenarios</w:t>
      </w:r>
      <w:r>
        <w:rPr>
          <w:rFonts w:ascii="Times New Roman" w:eastAsiaTheme="minorEastAsia" w:hAnsi="Times New Roman"/>
          <w:szCs w:val="20"/>
          <w:lang w:eastAsia="ko-KR"/>
        </w:rPr>
        <w:t>:</w:t>
      </w:r>
    </w:p>
    <w:p w14:paraId="00FACD48" w14:textId="653E8C84" w:rsidR="000B1EB9" w:rsidRDefault="000B1EB9" w:rsidP="000B1EB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w:t>
      </w:r>
      <w:r w:rsidR="001C342C">
        <w:rPr>
          <w:rFonts w:ascii="Times New Roman" w:eastAsiaTheme="minorEastAsia" w:hAnsi="Times New Roman"/>
          <w:szCs w:val="20"/>
          <w:lang w:eastAsia="ko-KR"/>
        </w:rPr>
        <w:t xml:space="preserve">per cluster SF </w:t>
      </w:r>
      <w:r>
        <w:rPr>
          <w:rFonts w:ascii="Times New Roman" w:eastAsiaTheme="minorEastAsia" w:hAnsi="Times New Roman"/>
          <w:szCs w:val="20"/>
          <w:lang w:eastAsia="ko-KR"/>
        </w:rPr>
        <w:t>(Keysight)</w:t>
      </w:r>
    </w:p>
    <w:p w14:paraId="5C462C24" w14:textId="1043831F" w:rsidR="000B1EB9"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072B86EA" w14:textId="28B66C6B" w:rsidR="001C342C" w:rsidRDefault="001C342C" w:rsidP="000B1EB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776864F9" w14:textId="77777777" w:rsidR="005C7935" w:rsidRPr="001C342C" w:rsidRDefault="005C7935" w:rsidP="005C7935">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AF69093" w14:textId="4FF85B75" w:rsidR="005C7935" w:rsidRDefault="005C7935" w:rsidP="005C7935">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5C80EE20" w14:textId="0D52ACCF" w:rsidR="000B1EB9" w:rsidRDefault="000B1EB9" w:rsidP="000B1EB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UMi LOS</w:t>
      </w:r>
      <w:r w:rsidR="001C342C">
        <w:rPr>
          <w:rFonts w:ascii="Times New Roman" w:eastAsiaTheme="minorEastAsia" w:hAnsi="Times New Roman"/>
          <w:szCs w:val="20"/>
          <w:lang w:eastAsia="ko-KR"/>
        </w:rPr>
        <w:t xml:space="preserve"> per cluster SF</w:t>
      </w:r>
      <w:r>
        <w:rPr>
          <w:rFonts w:ascii="Times New Roman" w:eastAsiaTheme="minorEastAsia" w:hAnsi="Times New Roman"/>
          <w:szCs w:val="20"/>
          <w:lang w:eastAsia="ko-KR"/>
        </w:rPr>
        <w:t xml:space="preserve"> (Keysight)</w:t>
      </w:r>
    </w:p>
    <w:p w14:paraId="14E1284B" w14:textId="155A0EA2"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6694172D" w14:textId="5BA07ABC" w:rsidR="001C342C" w:rsidRPr="001C342C" w:rsidRDefault="001C342C" w:rsidP="001C342C">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 (Keysight)</w:t>
      </w:r>
    </w:p>
    <w:p w14:paraId="74972C86" w14:textId="3A0820E4" w:rsidR="001C342C" w:rsidRDefault="001C342C" w:rsidP="001C342C">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E76CD3B" w14:textId="77777777" w:rsidR="000B1EB9" w:rsidRDefault="000B1EB9" w:rsidP="00184798">
      <w:pPr>
        <w:pStyle w:val="BodyText"/>
        <w:spacing w:after="0"/>
        <w:rPr>
          <w:rFonts w:ascii="Times New Roman" w:eastAsiaTheme="minorEastAsia" w:hAnsi="Times New Roman"/>
          <w:szCs w:val="20"/>
          <w:lang w:eastAsia="ko-KR"/>
        </w:rPr>
      </w:pPr>
    </w:p>
    <w:p w14:paraId="7ED6A174" w14:textId="2683CD40" w:rsidR="00184798" w:rsidRDefault="005C7935" w:rsidP="0018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09C1DF7" w14:textId="77777777" w:rsidR="005C7935" w:rsidRDefault="005C7935" w:rsidP="00184798">
      <w:pPr>
        <w:pStyle w:val="BodyText"/>
        <w:spacing w:after="0"/>
        <w:rPr>
          <w:rFonts w:ascii="Times New Roman" w:eastAsiaTheme="minorEastAsia" w:hAnsi="Times New Roman"/>
          <w:szCs w:val="20"/>
          <w:lang w:eastAsia="ko-KR"/>
        </w:rPr>
      </w:pPr>
    </w:p>
    <w:p w14:paraId="0AFCDB86" w14:textId="6505AA31" w:rsidR="00184798" w:rsidRDefault="00184798" w:rsidP="00184798">
      <w:pPr>
        <w:pStyle w:val="Heading5"/>
        <w:rPr>
          <w:rFonts w:eastAsiaTheme="minorEastAsia"/>
          <w:lang w:eastAsia="ko-KR"/>
        </w:rPr>
      </w:pPr>
      <w:r>
        <w:rPr>
          <w:rFonts w:eastAsiaTheme="minorEastAsia" w:hint="eastAsia"/>
          <w:lang w:eastAsia="ko-KR"/>
        </w:rPr>
        <w:t>Proposal 2</w:t>
      </w:r>
      <w:r>
        <w:rPr>
          <w:rFonts w:eastAsiaTheme="minorEastAsia"/>
          <w:lang w:eastAsia="ko-KR"/>
        </w:rPr>
        <w:t>.</w:t>
      </w:r>
      <w:r w:rsidR="005A71AA">
        <w:rPr>
          <w:rFonts w:eastAsiaTheme="minorEastAsia"/>
          <w:lang w:eastAsia="ko-KR"/>
        </w:rPr>
        <w:t>8</w:t>
      </w:r>
      <w:r>
        <w:rPr>
          <w:rFonts w:eastAsiaTheme="minorEastAsia" w:hint="eastAsia"/>
          <w:lang w:eastAsia="ko-KR"/>
        </w:rPr>
        <w:t>-1:</w:t>
      </w:r>
    </w:p>
    <w:p w14:paraId="217E6B3D" w14:textId="77777777" w:rsidR="00184798" w:rsidRDefault="00184798" w:rsidP="0018479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E4C88C" w14:textId="4B07BDC3" w:rsidR="00184798"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5C7935">
        <w:rPr>
          <w:rFonts w:ascii="Times New Roman" w:eastAsiaTheme="minorEastAsia" w:hAnsi="Times New Roman"/>
          <w:szCs w:val="20"/>
          <w:lang w:eastAsia="ko-KR"/>
        </w:rPr>
        <w:t xml:space="preserve">shadow fading parameters of </w:t>
      </w:r>
      <w:r>
        <w:rPr>
          <w:rFonts w:ascii="Times New Roman" w:eastAsiaTheme="minorEastAsia" w:hAnsi="Times New Roman"/>
          <w:szCs w:val="20"/>
          <w:lang w:eastAsia="ko-KR"/>
        </w:rPr>
        <w:t>the channel model for at least following scenarios:</w:t>
      </w:r>
    </w:p>
    <w:p w14:paraId="28EE5DFB" w14:textId="4BCDA43C" w:rsidR="00184798" w:rsidRDefault="00184798" w:rsidP="00184798">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5B9825B9" w14:textId="77777777" w:rsidR="00184798" w:rsidRPr="00B510BF" w:rsidRDefault="00184798" w:rsidP="00184798">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6EC053E" w14:textId="321C2D46" w:rsidR="00184798" w:rsidRPr="00733AC0" w:rsidRDefault="00184798" w:rsidP="00184798">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5C7935">
        <w:rPr>
          <w:rFonts w:ascii="Times New Roman" w:eastAsiaTheme="minorEastAsia" w:hAnsi="Times New Roman"/>
          <w:szCs w:val="20"/>
          <w:lang w:eastAsia="ko-KR"/>
        </w:rPr>
        <w:t>shadow fading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5917AB5D" w14:textId="616966FF" w:rsidR="005C7935"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7C15F8F5"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1FCB79A"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071C7EAB" w14:textId="1EF571D9"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w:t>
      </w:r>
    </w:p>
    <w:p w14:paraId="6B341300"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47C9DFA2" w14:textId="3C5A198E" w:rsidR="005C7935"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269534C7"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4516717D" w14:textId="192B285C" w:rsidR="005C7935" w:rsidRPr="001C342C" w:rsidRDefault="005C7935" w:rsidP="005C7935">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Pr="001C342C">
        <w:rPr>
          <w:rFonts w:ascii="Times New Roman" w:eastAsiaTheme="minorEastAsia" w:hAnsi="Times New Roman"/>
          <w:szCs w:val="20"/>
          <w:lang w:eastAsia="ko-KR"/>
        </w:rPr>
        <w:t>SF</w:t>
      </w:r>
    </w:p>
    <w:p w14:paraId="090C8EEC" w14:textId="77777777" w:rsidR="005C7935" w:rsidRDefault="005C7935" w:rsidP="005C7935">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593EE231" w14:textId="77777777" w:rsidR="005E1A72" w:rsidRDefault="005E1A72" w:rsidP="00AA6349">
      <w:pPr>
        <w:pStyle w:val="BodyText"/>
        <w:spacing w:after="0"/>
        <w:rPr>
          <w:rFonts w:ascii="Times New Roman" w:eastAsiaTheme="minorEastAsia" w:hAnsi="Times New Roman"/>
          <w:szCs w:val="20"/>
          <w:lang w:eastAsia="ko-KR"/>
        </w:rPr>
      </w:pPr>
    </w:p>
    <w:p w14:paraId="575A0ED9" w14:textId="77777777" w:rsidR="00EE5325" w:rsidRDefault="00EE5325" w:rsidP="00EE5325">
      <w:pPr>
        <w:pStyle w:val="Heading4"/>
        <w:rPr>
          <w:rFonts w:eastAsia="SimSun"/>
          <w:lang w:eastAsia="zh-CN"/>
        </w:rPr>
      </w:pPr>
      <w:r w:rsidRPr="00EE5325">
        <w:rPr>
          <w:rFonts w:eastAsia="SimSun"/>
          <w:lang w:eastAsia="zh-CN"/>
        </w:rPr>
        <w:t>Round #1 Discussion</w:t>
      </w:r>
    </w:p>
    <w:p w14:paraId="34F86D1B" w14:textId="62B0389A" w:rsidR="00EE5325" w:rsidRPr="00EE5325" w:rsidRDefault="00EE5325" w:rsidP="00EE5325">
      <w:pPr>
        <w:rPr>
          <w:lang w:val="en-GB" w:eastAsia="zh-CN"/>
        </w:rPr>
      </w:pPr>
      <w:r>
        <w:rPr>
          <w:lang w:val="en-GB" w:eastAsia="zh-CN"/>
        </w:rPr>
        <w:t>Please provide comments on issues regarding shadow fading modeling. Please provide comments on Proposal #2.8-1.</w:t>
      </w:r>
    </w:p>
    <w:tbl>
      <w:tblPr>
        <w:tblStyle w:val="TableGrid"/>
        <w:tblW w:w="0" w:type="auto"/>
        <w:tblLook w:val="04A0" w:firstRow="1" w:lastRow="0" w:firstColumn="1" w:lastColumn="0" w:noHBand="0" w:noVBand="1"/>
      </w:tblPr>
      <w:tblGrid>
        <w:gridCol w:w="1795"/>
        <w:gridCol w:w="8995"/>
      </w:tblGrid>
      <w:tr w:rsidR="00EE5325" w14:paraId="66D63E7A" w14:textId="77777777" w:rsidTr="00DD5094">
        <w:tc>
          <w:tcPr>
            <w:tcW w:w="1795" w:type="dxa"/>
            <w:shd w:val="clear" w:color="auto" w:fill="FBE4D5" w:themeFill="accent2" w:themeFillTint="33"/>
          </w:tcPr>
          <w:p w14:paraId="397E6938"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1975CF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E5325" w14:paraId="550E5D71" w14:textId="77777777" w:rsidTr="00DD5094">
        <w:tc>
          <w:tcPr>
            <w:tcW w:w="1795" w:type="dxa"/>
          </w:tcPr>
          <w:p w14:paraId="4427CADA" w14:textId="293E9B79"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59DE2B0" w14:textId="4E62047D" w:rsidR="00EE5325" w:rsidRDefault="003C642E"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23239A49" w14:textId="77777777" w:rsidR="00EE5325" w:rsidRDefault="00EE5325" w:rsidP="00EE5325">
      <w:pPr>
        <w:pStyle w:val="BodyText"/>
        <w:spacing w:after="0"/>
        <w:rPr>
          <w:rFonts w:ascii="Times New Roman" w:eastAsiaTheme="minorEastAsia" w:hAnsi="Times New Roman"/>
          <w:szCs w:val="20"/>
          <w:lang w:eastAsia="ko-KR"/>
        </w:rPr>
      </w:pPr>
    </w:p>
    <w:p w14:paraId="24C67778" w14:textId="77777777" w:rsidR="00EE5325" w:rsidRDefault="00EE5325" w:rsidP="00AA6349">
      <w:pPr>
        <w:pStyle w:val="BodyText"/>
        <w:spacing w:after="0"/>
        <w:rPr>
          <w:rFonts w:ascii="Times New Roman" w:eastAsiaTheme="minorEastAsia" w:hAnsi="Times New Roman"/>
          <w:szCs w:val="20"/>
          <w:lang w:eastAsia="ko-KR"/>
        </w:rPr>
      </w:pPr>
    </w:p>
    <w:p w14:paraId="32B7FC62" w14:textId="77777777" w:rsidR="00EE5325" w:rsidRDefault="00EE5325" w:rsidP="00AA6349">
      <w:pPr>
        <w:pStyle w:val="BodyText"/>
        <w:spacing w:after="0"/>
        <w:rPr>
          <w:rFonts w:ascii="Times New Roman" w:eastAsiaTheme="minorEastAsia" w:hAnsi="Times New Roman"/>
          <w:szCs w:val="20"/>
          <w:lang w:eastAsia="ko-KR"/>
        </w:rPr>
      </w:pPr>
    </w:p>
    <w:p w14:paraId="36D5D2E7" w14:textId="074CCDD0" w:rsidR="00FB5E57" w:rsidRPr="00031682" w:rsidRDefault="00FB5E57" w:rsidP="00FB5E57">
      <w:pPr>
        <w:pStyle w:val="Heading3"/>
        <w:rPr>
          <w:rFonts w:eastAsiaTheme="minorEastAsia"/>
          <w:lang w:eastAsia="ko-KR"/>
        </w:rPr>
      </w:pPr>
      <w:r>
        <w:rPr>
          <w:rFonts w:eastAsia="SimSun"/>
          <w:lang w:eastAsia="zh-CN"/>
        </w:rPr>
        <w:t>4</w:t>
      </w:r>
      <w:r w:rsidRPr="00604FD7">
        <w:rPr>
          <w:rFonts w:eastAsia="SimSun"/>
          <w:lang w:eastAsia="zh-CN"/>
        </w:rPr>
        <w:t>.</w:t>
      </w:r>
      <w:r w:rsidR="00220244">
        <w:rPr>
          <w:rFonts w:eastAsia="SimSun"/>
          <w:lang w:eastAsia="zh-CN"/>
        </w:rPr>
        <w:t>2</w:t>
      </w:r>
      <w:r>
        <w:rPr>
          <w:rFonts w:eastAsia="SimSun"/>
          <w:lang w:eastAsia="zh-CN"/>
        </w:rPr>
        <w:t>.</w:t>
      </w:r>
      <w:r w:rsidR="00C01D38">
        <w:rPr>
          <w:rFonts w:eastAsia="SimSun"/>
          <w:lang w:eastAsia="zh-CN"/>
        </w:rPr>
        <w:t>9</w:t>
      </w:r>
      <w:r w:rsidRPr="00604FD7">
        <w:rPr>
          <w:rFonts w:eastAsia="SimSun"/>
          <w:lang w:eastAsia="zh-CN"/>
        </w:rPr>
        <w:t xml:space="preserve"> </w:t>
      </w:r>
      <w:r w:rsidR="00D84140">
        <w:rPr>
          <w:rFonts w:eastAsia="SimSun"/>
          <w:lang w:eastAsia="zh-CN"/>
        </w:rPr>
        <w:t>K-Factor</w:t>
      </w:r>
    </w:p>
    <w:tbl>
      <w:tblPr>
        <w:tblStyle w:val="TableGrid"/>
        <w:tblW w:w="0" w:type="auto"/>
        <w:tblLook w:val="04A0" w:firstRow="1" w:lastRow="0" w:firstColumn="1" w:lastColumn="0" w:noHBand="0" w:noVBand="1"/>
      </w:tblPr>
      <w:tblGrid>
        <w:gridCol w:w="1525"/>
        <w:gridCol w:w="9265"/>
      </w:tblGrid>
      <w:tr w:rsidR="00787E0D" w:rsidRPr="00223A5B" w14:paraId="6491A966" w14:textId="77777777" w:rsidTr="00C01D38">
        <w:tc>
          <w:tcPr>
            <w:tcW w:w="1525" w:type="dxa"/>
            <w:shd w:val="clear" w:color="auto" w:fill="DEEAF6" w:themeFill="accent5" w:themeFillTint="33"/>
            <w:vAlign w:val="center"/>
          </w:tcPr>
          <w:p w14:paraId="17C8A655" w14:textId="77777777" w:rsidR="00787E0D" w:rsidRPr="00915BD8" w:rsidRDefault="00787E0D" w:rsidP="00915BD8">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07A1C866" w14:textId="77777777" w:rsidR="00787E0D" w:rsidRPr="00DE49EB" w:rsidRDefault="00787E0D" w:rsidP="00915BD8">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5E1A72" w:rsidRPr="00441F3B" w14:paraId="6FEBE5E6" w14:textId="77777777" w:rsidTr="00C01D38">
        <w:tc>
          <w:tcPr>
            <w:tcW w:w="1525" w:type="dxa"/>
            <w:vAlign w:val="center"/>
          </w:tcPr>
          <w:p w14:paraId="3D6E5AA7" w14:textId="0DA22E6E" w:rsidR="005E1A72" w:rsidRDefault="00D139FD" w:rsidP="00915BD8">
            <w:pPr>
              <w:spacing w:after="0" w:line="240" w:lineRule="auto"/>
            </w:pPr>
            <w:r>
              <w:t>[10] Keysight</w:t>
            </w:r>
          </w:p>
        </w:tc>
        <w:tc>
          <w:tcPr>
            <w:tcW w:w="9265" w:type="dxa"/>
            <w:vAlign w:val="center"/>
          </w:tcPr>
          <w:p w14:paraId="0DE0B5A3" w14:textId="77F19262" w:rsidR="00D139FD" w:rsidRPr="00DE49EB" w:rsidRDefault="00D139FD" w:rsidP="00DE49EB">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2E2341EE" w14:textId="77777777" w:rsidR="00DE49EB" w:rsidRPr="00DE49EB" w:rsidRDefault="00DE49EB" w:rsidP="00DE49EB">
            <w:pPr>
              <w:spacing w:before="0" w:after="0" w:line="240" w:lineRule="auto"/>
              <w:rPr>
                <w:b/>
                <w:bCs/>
              </w:rPr>
            </w:pPr>
          </w:p>
          <w:p w14:paraId="00A4DF72" w14:textId="7DF7FFF4" w:rsidR="00D139FD" w:rsidRPr="00DE49EB" w:rsidRDefault="00D139FD" w:rsidP="00DE49EB">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7DB80520" w14:textId="77777777" w:rsidR="00D139FD" w:rsidRPr="00DE49EB" w:rsidRDefault="00D139FD" w:rsidP="00DE49EB">
            <w:pPr>
              <w:spacing w:before="0" w:after="0" w:line="240" w:lineRule="auto"/>
            </w:pPr>
          </w:p>
          <w:p w14:paraId="17A99171" w14:textId="6DE66F51"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w:instrText>
            </w:r>
            <w:r w:rsidR="00DE49EB" w:rsidRPr="00DE49EB">
              <w:rPr>
                <w:b w:val="0"/>
                <w:bCs w:val="0"/>
                <w:lang w:val="en-GB"/>
              </w:rPr>
              <w:instrText xml:space="preserve">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E49EB" w:rsidRPr="00DE49EB" w14:paraId="6A058AA3" w14:textId="77777777" w:rsidTr="00DE49EB">
              <w:trPr>
                <w:trHeight w:val="246"/>
              </w:trPr>
              <w:tc>
                <w:tcPr>
                  <w:tcW w:w="1145" w:type="dxa"/>
                </w:tcPr>
                <w:p w14:paraId="5F3D566B" w14:textId="77777777" w:rsidR="00D139FD" w:rsidRPr="00DE49EB" w:rsidRDefault="00D139FD" w:rsidP="00DE49EB">
                  <w:pPr>
                    <w:spacing w:before="0" w:after="0" w:line="240" w:lineRule="auto"/>
                  </w:pPr>
                </w:p>
              </w:tc>
              <w:tc>
                <w:tcPr>
                  <w:tcW w:w="890" w:type="dxa"/>
                  <w:shd w:val="clear" w:color="auto" w:fill="FFFFFF" w:themeFill="background1"/>
                </w:tcPr>
                <w:p w14:paraId="4F2933D1" w14:textId="77777777" w:rsidR="00D139FD" w:rsidRPr="00DE49EB" w:rsidRDefault="00D139FD" w:rsidP="00DE49EB">
                  <w:pPr>
                    <w:spacing w:before="0" w:after="0" w:line="240" w:lineRule="auto"/>
                  </w:pPr>
                </w:p>
              </w:tc>
              <w:tc>
                <w:tcPr>
                  <w:tcW w:w="1654" w:type="dxa"/>
                  <w:shd w:val="clear" w:color="auto" w:fill="F2F2F2" w:themeFill="background1" w:themeFillShade="F2"/>
                </w:tcPr>
                <w:p w14:paraId="7AB5B6CF" w14:textId="77777777" w:rsidR="00D139FD" w:rsidRPr="00DE49EB" w:rsidRDefault="00D139FD" w:rsidP="00DE49EB">
                  <w:pPr>
                    <w:spacing w:before="0" w:after="0" w:line="240" w:lineRule="auto"/>
                  </w:pPr>
                  <w:r w:rsidRPr="00DE49EB">
                    <w:t>UMi LOS measured</w:t>
                  </w:r>
                </w:p>
              </w:tc>
              <w:tc>
                <w:tcPr>
                  <w:tcW w:w="1654" w:type="dxa"/>
                  <w:shd w:val="clear" w:color="auto" w:fill="F2F2F2" w:themeFill="background1" w:themeFillShade="F2"/>
                </w:tcPr>
                <w:p w14:paraId="283313E5" w14:textId="77777777" w:rsidR="00D139FD" w:rsidRPr="00DE49EB" w:rsidRDefault="00D139FD" w:rsidP="00DE49EB">
                  <w:pPr>
                    <w:spacing w:before="0" w:after="0" w:line="240" w:lineRule="auto"/>
                  </w:pPr>
                  <w:r w:rsidRPr="00DE49EB">
                    <w:t>UMi LOS 38.901</w:t>
                  </w:r>
                </w:p>
              </w:tc>
              <w:tc>
                <w:tcPr>
                  <w:tcW w:w="1781" w:type="dxa"/>
                  <w:shd w:val="clear" w:color="auto" w:fill="F2F2F2" w:themeFill="background1" w:themeFillShade="F2"/>
                </w:tcPr>
                <w:p w14:paraId="4A8EF2DC" w14:textId="77777777" w:rsidR="00D139FD" w:rsidRPr="00DE49EB" w:rsidRDefault="00D139FD" w:rsidP="00DE49EB">
                  <w:pPr>
                    <w:spacing w:before="0" w:after="0" w:line="240" w:lineRule="auto"/>
                  </w:pPr>
                  <w:r w:rsidRPr="00DE49EB">
                    <w:t>UMi NLOS measured</w:t>
                  </w:r>
                </w:p>
              </w:tc>
              <w:tc>
                <w:tcPr>
                  <w:tcW w:w="1654" w:type="dxa"/>
                  <w:shd w:val="clear" w:color="auto" w:fill="F2F2F2" w:themeFill="background1" w:themeFillShade="F2"/>
                </w:tcPr>
                <w:p w14:paraId="6907C460" w14:textId="77777777" w:rsidR="00D139FD" w:rsidRPr="00DE49EB" w:rsidRDefault="00D139FD" w:rsidP="00DE49EB">
                  <w:pPr>
                    <w:spacing w:before="0" w:after="0" w:line="240" w:lineRule="auto"/>
                  </w:pPr>
                  <w:r w:rsidRPr="00DE49EB">
                    <w:t>UMi NLOS 38.901</w:t>
                  </w:r>
                </w:p>
              </w:tc>
            </w:tr>
            <w:tr w:rsidR="00D139FD" w:rsidRPr="00DE49EB" w14:paraId="5E7E540D" w14:textId="77777777" w:rsidTr="00DE49EB">
              <w:trPr>
                <w:trHeight w:val="246"/>
              </w:trPr>
              <w:tc>
                <w:tcPr>
                  <w:tcW w:w="1145" w:type="dxa"/>
                  <w:shd w:val="clear" w:color="auto" w:fill="F2F2F2" w:themeFill="background1" w:themeFillShade="F2"/>
                  <w:vAlign w:val="bottom"/>
                </w:tcPr>
                <w:p w14:paraId="71A48167"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90" w:type="dxa"/>
                </w:tcPr>
                <w:p w14:paraId="4F0545BA" w14:textId="77777777" w:rsidR="00D139FD" w:rsidRPr="00DE49EB" w:rsidRDefault="00D139FD" w:rsidP="00DE49EB">
                  <w:pPr>
                    <w:spacing w:before="0" w:after="0" w:line="240" w:lineRule="auto"/>
                    <w:jc w:val="center"/>
                  </w:pPr>
                  <w:r w:rsidRPr="00DE49EB">
                    <w:rPr>
                      <w:rFonts w:eastAsia="Symbol"/>
                    </w:rPr>
                    <w:t>m</w:t>
                  </w:r>
                </w:p>
              </w:tc>
              <w:tc>
                <w:tcPr>
                  <w:tcW w:w="1654" w:type="dxa"/>
                  <w:vAlign w:val="center"/>
                </w:tcPr>
                <w:p w14:paraId="1850CD69" w14:textId="77777777" w:rsidR="00D139FD" w:rsidRPr="00DE49EB" w:rsidRDefault="00D139FD" w:rsidP="00DE49EB">
                  <w:pPr>
                    <w:spacing w:before="0" w:after="0" w:line="240" w:lineRule="auto"/>
                    <w:jc w:val="center"/>
                  </w:pPr>
                  <w:r w:rsidRPr="00DE49EB">
                    <w:t>5.1</w:t>
                  </w:r>
                </w:p>
              </w:tc>
              <w:tc>
                <w:tcPr>
                  <w:tcW w:w="1654" w:type="dxa"/>
                  <w:vAlign w:val="center"/>
                </w:tcPr>
                <w:p w14:paraId="6EE4EAA4" w14:textId="77777777" w:rsidR="00D139FD" w:rsidRPr="00DE49EB" w:rsidRDefault="00D139FD" w:rsidP="00DE49EB">
                  <w:pPr>
                    <w:spacing w:before="0" w:after="0" w:line="240" w:lineRule="auto"/>
                    <w:jc w:val="center"/>
                  </w:pPr>
                  <w:r w:rsidRPr="00DE49EB">
                    <w:t>9</w:t>
                  </w:r>
                </w:p>
              </w:tc>
              <w:tc>
                <w:tcPr>
                  <w:tcW w:w="1781" w:type="dxa"/>
                  <w:vAlign w:val="center"/>
                </w:tcPr>
                <w:p w14:paraId="5F0A89F1" w14:textId="77777777" w:rsidR="00D139FD" w:rsidRPr="00DE49EB" w:rsidRDefault="00D139FD" w:rsidP="00DE49EB">
                  <w:pPr>
                    <w:spacing w:before="0" w:after="0" w:line="240" w:lineRule="auto"/>
                    <w:jc w:val="center"/>
                  </w:pPr>
                  <w:r w:rsidRPr="00DE49EB">
                    <w:t>-</w:t>
                  </w:r>
                </w:p>
              </w:tc>
              <w:tc>
                <w:tcPr>
                  <w:tcW w:w="1654" w:type="dxa"/>
                  <w:vAlign w:val="center"/>
                </w:tcPr>
                <w:p w14:paraId="325ABFD6" w14:textId="77777777" w:rsidR="00D139FD" w:rsidRPr="00DE49EB" w:rsidRDefault="00D139FD" w:rsidP="00DE49EB">
                  <w:pPr>
                    <w:spacing w:before="0" w:after="0" w:line="240" w:lineRule="auto"/>
                    <w:jc w:val="center"/>
                  </w:pPr>
                  <w:r w:rsidRPr="00DE49EB">
                    <w:t>-</w:t>
                  </w:r>
                </w:p>
              </w:tc>
            </w:tr>
            <w:tr w:rsidR="00D139FD" w:rsidRPr="00DE49EB" w14:paraId="2384EA2B" w14:textId="77777777" w:rsidTr="00DE49EB">
              <w:trPr>
                <w:trHeight w:val="246"/>
              </w:trPr>
              <w:tc>
                <w:tcPr>
                  <w:tcW w:w="1145" w:type="dxa"/>
                  <w:shd w:val="clear" w:color="auto" w:fill="F2F2F2" w:themeFill="background1" w:themeFillShade="F2"/>
                  <w:vAlign w:val="bottom"/>
                </w:tcPr>
                <w:p w14:paraId="2F6B525C" w14:textId="77777777" w:rsidR="00D139FD" w:rsidRPr="00DE49EB" w:rsidRDefault="00D139FD" w:rsidP="00DE49EB">
                  <w:pPr>
                    <w:spacing w:before="0" w:after="0" w:line="240" w:lineRule="auto"/>
                    <w:rPr>
                      <w:color w:val="000000"/>
                      <w:position w:val="1"/>
                    </w:rPr>
                  </w:pPr>
                </w:p>
              </w:tc>
              <w:tc>
                <w:tcPr>
                  <w:tcW w:w="890" w:type="dxa"/>
                </w:tcPr>
                <w:p w14:paraId="434372E1" w14:textId="77777777" w:rsidR="00D139FD" w:rsidRPr="00DE49EB" w:rsidRDefault="00D139FD" w:rsidP="00DE49EB">
                  <w:pPr>
                    <w:spacing w:before="0" w:after="0" w:line="240" w:lineRule="auto"/>
                    <w:jc w:val="center"/>
                  </w:pPr>
                  <w:r w:rsidRPr="00DE49EB">
                    <w:rPr>
                      <w:rFonts w:eastAsia="Symbol"/>
                    </w:rPr>
                    <w:t>s</w:t>
                  </w:r>
                </w:p>
              </w:tc>
              <w:tc>
                <w:tcPr>
                  <w:tcW w:w="1654" w:type="dxa"/>
                  <w:vAlign w:val="center"/>
                </w:tcPr>
                <w:p w14:paraId="0D9B0B51" w14:textId="77777777" w:rsidR="00D139FD" w:rsidRPr="00DE49EB" w:rsidRDefault="00D139FD" w:rsidP="00DE49EB">
                  <w:pPr>
                    <w:spacing w:before="0" w:after="0" w:line="240" w:lineRule="auto"/>
                    <w:jc w:val="center"/>
                  </w:pPr>
                  <w:r w:rsidRPr="00DE49EB">
                    <w:t>3.2</w:t>
                  </w:r>
                </w:p>
              </w:tc>
              <w:tc>
                <w:tcPr>
                  <w:tcW w:w="1654" w:type="dxa"/>
                  <w:vAlign w:val="center"/>
                </w:tcPr>
                <w:p w14:paraId="100DD348" w14:textId="77777777" w:rsidR="00D139FD" w:rsidRPr="00DE49EB" w:rsidRDefault="00D139FD" w:rsidP="00DE49EB">
                  <w:pPr>
                    <w:spacing w:before="0" w:after="0" w:line="240" w:lineRule="auto"/>
                    <w:jc w:val="center"/>
                  </w:pPr>
                  <w:r w:rsidRPr="00DE49EB">
                    <w:t>5</w:t>
                  </w:r>
                </w:p>
              </w:tc>
              <w:tc>
                <w:tcPr>
                  <w:tcW w:w="1781" w:type="dxa"/>
                  <w:vAlign w:val="center"/>
                </w:tcPr>
                <w:p w14:paraId="7D6F351D" w14:textId="77777777" w:rsidR="00D139FD" w:rsidRPr="00DE49EB" w:rsidRDefault="00D139FD" w:rsidP="00DE49EB">
                  <w:pPr>
                    <w:spacing w:before="0" w:after="0" w:line="240" w:lineRule="auto"/>
                    <w:jc w:val="center"/>
                  </w:pPr>
                  <w:r w:rsidRPr="00DE49EB">
                    <w:t>-</w:t>
                  </w:r>
                </w:p>
              </w:tc>
              <w:tc>
                <w:tcPr>
                  <w:tcW w:w="1654" w:type="dxa"/>
                  <w:vAlign w:val="center"/>
                </w:tcPr>
                <w:p w14:paraId="2E559013" w14:textId="77777777" w:rsidR="00D139FD" w:rsidRPr="00DE49EB" w:rsidRDefault="00D139FD" w:rsidP="00DE49EB">
                  <w:pPr>
                    <w:spacing w:before="0" w:after="0" w:line="240" w:lineRule="auto"/>
                    <w:jc w:val="center"/>
                  </w:pPr>
                  <w:r w:rsidRPr="00DE49EB">
                    <w:t>-</w:t>
                  </w:r>
                </w:p>
              </w:tc>
            </w:tr>
          </w:tbl>
          <w:p w14:paraId="5CD16967" w14:textId="77777777" w:rsidR="00DE49EB" w:rsidRDefault="00DE49EB" w:rsidP="00DE49EB">
            <w:pPr>
              <w:pStyle w:val="Caption"/>
              <w:spacing w:before="0" w:after="0" w:line="240" w:lineRule="auto"/>
              <w:rPr>
                <w:b w:val="0"/>
                <w:bCs w:val="0"/>
                <w:lang w:val="en-GB"/>
              </w:rPr>
            </w:pPr>
            <w:bookmarkStart w:id="22" w:name="_Ref171516699"/>
          </w:p>
          <w:p w14:paraId="3DCAD9F0" w14:textId="6946D11E" w:rsidR="00D139FD" w:rsidRPr="00DE49EB" w:rsidRDefault="00D139FD" w:rsidP="00DE49EB">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bookmarkEnd w:id="22"/>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w:instrText>
            </w:r>
            <w:r w:rsidR="00DE49EB" w:rsidRPr="00DE49EB">
              <w:rPr>
                <w:b w:val="0"/>
                <w:bCs w:val="0"/>
              </w:rPr>
              <w:instrText xml:space="preserve">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E49EB" w:rsidRPr="00DE49EB" w14:paraId="7E638922" w14:textId="77777777" w:rsidTr="00DE49EB">
              <w:trPr>
                <w:trHeight w:val="471"/>
              </w:trPr>
              <w:tc>
                <w:tcPr>
                  <w:tcW w:w="1142" w:type="dxa"/>
                </w:tcPr>
                <w:p w14:paraId="2A17AD84" w14:textId="77777777" w:rsidR="00D139FD" w:rsidRPr="00DE49EB" w:rsidRDefault="00D139FD" w:rsidP="00DE49EB">
                  <w:pPr>
                    <w:spacing w:before="0" w:after="0" w:line="240" w:lineRule="auto"/>
                  </w:pPr>
                </w:p>
              </w:tc>
              <w:tc>
                <w:tcPr>
                  <w:tcW w:w="887" w:type="dxa"/>
                  <w:shd w:val="clear" w:color="auto" w:fill="FFFFFF" w:themeFill="background1"/>
                </w:tcPr>
                <w:p w14:paraId="696865CF" w14:textId="77777777" w:rsidR="00D139FD" w:rsidRPr="00DE49EB" w:rsidRDefault="00D139FD" w:rsidP="00DE49EB">
                  <w:pPr>
                    <w:spacing w:before="0" w:after="0" w:line="240" w:lineRule="auto"/>
                  </w:pPr>
                </w:p>
              </w:tc>
              <w:tc>
                <w:tcPr>
                  <w:tcW w:w="1649" w:type="dxa"/>
                  <w:shd w:val="clear" w:color="auto" w:fill="F2F2F2" w:themeFill="background1" w:themeFillShade="F2"/>
                </w:tcPr>
                <w:p w14:paraId="6516B3A1" w14:textId="77777777" w:rsidR="00D139FD" w:rsidRPr="00DE49EB" w:rsidRDefault="00D139FD" w:rsidP="00DE49EB">
                  <w:pPr>
                    <w:spacing w:before="0" w:after="0" w:line="240" w:lineRule="auto"/>
                  </w:pPr>
                  <w:r w:rsidRPr="00DE49EB">
                    <w:t>Indoor LOS measured</w:t>
                  </w:r>
                </w:p>
              </w:tc>
              <w:tc>
                <w:tcPr>
                  <w:tcW w:w="1649" w:type="dxa"/>
                  <w:shd w:val="clear" w:color="auto" w:fill="F2F2F2" w:themeFill="background1" w:themeFillShade="F2"/>
                </w:tcPr>
                <w:p w14:paraId="32F603E0" w14:textId="77777777" w:rsidR="00D139FD" w:rsidRPr="00DE49EB" w:rsidRDefault="00D139FD" w:rsidP="00DE49EB">
                  <w:pPr>
                    <w:spacing w:before="0" w:after="0" w:line="240" w:lineRule="auto"/>
                  </w:pPr>
                  <w:r w:rsidRPr="00DE49EB">
                    <w:t>Indoor LOS 38.901</w:t>
                  </w:r>
                </w:p>
              </w:tc>
              <w:tc>
                <w:tcPr>
                  <w:tcW w:w="1775" w:type="dxa"/>
                  <w:shd w:val="clear" w:color="auto" w:fill="F2F2F2" w:themeFill="background1" w:themeFillShade="F2"/>
                </w:tcPr>
                <w:p w14:paraId="22FF80CB" w14:textId="77777777" w:rsidR="00D139FD" w:rsidRPr="00DE49EB" w:rsidRDefault="00D139FD" w:rsidP="00DE49EB">
                  <w:pPr>
                    <w:spacing w:before="0" w:after="0" w:line="240" w:lineRule="auto"/>
                  </w:pPr>
                  <w:r w:rsidRPr="00DE49EB">
                    <w:t>Indoor NLOS measured</w:t>
                  </w:r>
                </w:p>
              </w:tc>
              <w:tc>
                <w:tcPr>
                  <w:tcW w:w="1649" w:type="dxa"/>
                  <w:shd w:val="clear" w:color="auto" w:fill="F2F2F2" w:themeFill="background1" w:themeFillShade="F2"/>
                </w:tcPr>
                <w:p w14:paraId="3EFCAC1C" w14:textId="77777777" w:rsidR="00D139FD" w:rsidRPr="00DE49EB" w:rsidRDefault="00D139FD" w:rsidP="00DE49EB">
                  <w:pPr>
                    <w:spacing w:before="0" w:after="0" w:line="240" w:lineRule="auto"/>
                  </w:pPr>
                  <w:r w:rsidRPr="00DE49EB">
                    <w:t>Indoor NLOS 38.901</w:t>
                  </w:r>
                </w:p>
              </w:tc>
            </w:tr>
            <w:tr w:rsidR="00D139FD" w:rsidRPr="00DE49EB" w14:paraId="1C0C8EA7" w14:textId="77777777" w:rsidTr="00DE49EB">
              <w:trPr>
                <w:trHeight w:val="236"/>
              </w:trPr>
              <w:tc>
                <w:tcPr>
                  <w:tcW w:w="1142" w:type="dxa"/>
                  <w:shd w:val="clear" w:color="auto" w:fill="F2F2F2" w:themeFill="background1" w:themeFillShade="F2"/>
                  <w:vAlign w:val="bottom"/>
                </w:tcPr>
                <w:p w14:paraId="4B90CAD2" w14:textId="77777777" w:rsidR="00D139FD" w:rsidRPr="00DE49EB" w:rsidRDefault="00D139FD" w:rsidP="00DE49EB">
                  <w:pPr>
                    <w:spacing w:before="0" w:after="0" w:line="240" w:lineRule="auto"/>
                    <w:rPr>
                      <w:color w:val="000000"/>
                      <w:position w:val="1"/>
                    </w:rPr>
                  </w:pPr>
                  <w:r w:rsidRPr="00DE49EB">
                    <w:rPr>
                      <w:color w:val="000000"/>
                      <w:position w:val="1"/>
                    </w:rPr>
                    <w:t>KF [dB]</w:t>
                  </w:r>
                </w:p>
              </w:tc>
              <w:tc>
                <w:tcPr>
                  <w:tcW w:w="887" w:type="dxa"/>
                </w:tcPr>
                <w:p w14:paraId="0CC1C2AB" w14:textId="77777777" w:rsidR="00D139FD" w:rsidRPr="00DE49EB" w:rsidRDefault="00D139FD" w:rsidP="00DE49EB">
                  <w:pPr>
                    <w:spacing w:before="0" w:after="0" w:line="240" w:lineRule="auto"/>
                    <w:jc w:val="center"/>
                  </w:pPr>
                  <w:r w:rsidRPr="00DE49EB">
                    <w:rPr>
                      <w:rFonts w:eastAsia="Symbol"/>
                    </w:rPr>
                    <w:t>m</w:t>
                  </w:r>
                </w:p>
              </w:tc>
              <w:tc>
                <w:tcPr>
                  <w:tcW w:w="1649" w:type="dxa"/>
                  <w:vAlign w:val="center"/>
                </w:tcPr>
                <w:p w14:paraId="0055CE93" w14:textId="77777777" w:rsidR="00D139FD" w:rsidRPr="00DE49EB" w:rsidRDefault="00D139FD" w:rsidP="00DE49EB">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76E29692" w14:textId="77777777" w:rsidR="00D139FD" w:rsidRPr="00DE49EB" w:rsidRDefault="00D139FD" w:rsidP="00DE49EB">
                  <w:pPr>
                    <w:spacing w:before="0" w:after="0" w:line="240" w:lineRule="auto"/>
                    <w:jc w:val="center"/>
                  </w:pPr>
                  <w:r w:rsidRPr="00DE49EB">
                    <w:t>7</w:t>
                  </w:r>
                </w:p>
              </w:tc>
              <w:tc>
                <w:tcPr>
                  <w:tcW w:w="1775" w:type="dxa"/>
                  <w:vAlign w:val="center"/>
                </w:tcPr>
                <w:p w14:paraId="6DB74F95" w14:textId="77777777" w:rsidR="00D139FD" w:rsidRPr="00DE49EB" w:rsidRDefault="00D139FD" w:rsidP="00DE49EB">
                  <w:pPr>
                    <w:spacing w:before="0" w:after="0" w:line="240" w:lineRule="auto"/>
                    <w:jc w:val="center"/>
                  </w:pPr>
                  <w:r w:rsidRPr="00DE49EB">
                    <w:t>-</w:t>
                  </w:r>
                </w:p>
              </w:tc>
              <w:tc>
                <w:tcPr>
                  <w:tcW w:w="1649" w:type="dxa"/>
                  <w:vAlign w:val="center"/>
                </w:tcPr>
                <w:p w14:paraId="2C74E89D" w14:textId="77777777" w:rsidR="00D139FD" w:rsidRPr="00DE49EB" w:rsidRDefault="00D139FD" w:rsidP="00DE49EB">
                  <w:pPr>
                    <w:spacing w:before="0" w:after="0" w:line="240" w:lineRule="auto"/>
                    <w:jc w:val="center"/>
                  </w:pPr>
                  <w:r w:rsidRPr="00DE49EB">
                    <w:t>-</w:t>
                  </w:r>
                </w:p>
              </w:tc>
            </w:tr>
            <w:tr w:rsidR="00D139FD" w:rsidRPr="00DE49EB" w14:paraId="2DEF2696" w14:textId="77777777" w:rsidTr="00DE49EB">
              <w:trPr>
                <w:trHeight w:val="245"/>
              </w:trPr>
              <w:tc>
                <w:tcPr>
                  <w:tcW w:w="1142" w:type="dxa"/>
                  <w:shd w:val="clear" w:color="auto" w:fill="F2F2F2" w:themeFill="background1" w:themeFillShade="F2"/>
                  <w:vAlign w:val="bottom"/>
                </w:tcPr>
                <w:p w14:paraId="28C95850" w14:textId="77777777" w:rsidR="00D139FD" w:rsidRPr="00DE49EB" w:rsidRDefault="00D139FD" w:rsidP="00DE49EB">
                  <w:pPr>
                    <w:spacing w:before="0" w:after="0" w:line="240" w:lineRule="auto"/>
                    <w:rPr>
                      <w:color w:val="000000"/>
                      <w:position w:val="1"/>
                    </w:rPr>
                  </w:pPr>
                </w:p>
              </w:tc>
              <w:tc>
                <w:tcPr>
                  <w:tcW w:w="887" w:type="dxa"/>
                </w:tcPr>
                <w:p w14:paraId="4F4DBF04" w14:textId="77777777" w:rsidR="00D139FD" w:rsidRPr="00DE49EB" w:rsidRDefault="00D139FD" w:rsidP="00DE49EB">
                  <w:pPr>
                    <w:spacing w:before="0" w:after="0" w:line="240" w:lineRule="auto"/>
                    <w:jc w:val="center"/>
                  </w:pPr>
                  <w:r w:rsidRPr="00DE49EB">
                    <w:rPr>
                      <w:rFonts w:eastAsia="Symbol"/>
                    </w:rPr>
                    <w:t>s</w:t>
                  </w:r>
                </w:p>
              </w:tc>
              <w:tc>
                <w:tcPr>
                  <w:tcW w:w="1649" w:type="dxa"/>
                  <w:vAlign w:val="center"/>
                </w:tcPr>
                <w:p w14:paraId="74A5E101" w14:textId="77777777" w:rsidR="00D139FD" w:rsidRPr="00DE49EB" w:rsidRDefault="00D139FD" w:rsidP="00DE49EB">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1AB5DA6D" w14:textId="77777777" w:rsidR="00D139FD" w:rsidRPr="00DE49EB" w:rsidRDefault="00D139FD" w:rsidP="00DE49EB">
                  <w:pPr>
                    <w:spacing w:before="0" w:after="0" w:line="240" w:lineRule="auto"/>
                    <w:jc w:val="center"/>
                  </w:pPr>
                  <w:r w:rsidRPr="00DE49EB">
                    <w:t>4</w:t>
                  </w:r>
                </w:p>
              </w:tc>
              <w:tc>
                <w:tcPr>
                  <w:tcW w:w="1775" w:type="dxa"/>
                  <w:vAlign w:val="center"/>
                </w:tcPr>
                <w:p w14:paraId="4D895333" w14:textId="77777777" w:rsidR="00D139FD" w:rsidRPr="00DE49EB" w:rsidRDefault="00D139FD" w:rsidP="00DE49EB">
                  <w:pPr>
                    <w:spacing w:before="0" w:after="0" w:line="240" w:lineRule="auto"/>
                    <w:jc w:val="center"/>
                  </w:pPr>
                  <w:r w:rsidRPr="00DE49EB">
                    <w:t>-</w:t>
                  </w:r>
                </w:p>
              </w:tc>
              <w:tc>
                <w:tcPr>
                  <w:tcW w:w="1649" w:type="dxa"/>
                  <w:vAlign w:val="center"/>
                </w:tcPr>
                <w:p w14:paraId="2849AFEF" w14:textId="77777777" w:rsidR="00D139FD" w:rsidRPr="00DE49EB" w:rsidRDefault="00D139FD" w:rsidP="00DE49EB">
                  <w:pPr>
                    <w:spacing w:before="0" w:after="0" w:line="240" w:lineRule="auto"/>
                    <w:jc w:val="center"/>
                  </w:pPr>
                  <w:r w:rsidRPr="00DE49EB">
                    <w:t>-</w:t>
                  </w:r>
                </w:p>
              </w:tc>
            </w:tr>
          </w:tbl>
          <w:p w14:paraId="4D9889D1" w14:textId="77777777" w:rsidR="005E1A72" w:rsidRPr="00DE49EB" w:rsidRDefault="005E1A72" w:rsidP="00DE49EB">
            <w:pPr>
              <w:snapToGrid w:val="0"/>
              <w:spacing w:before="0" w:after="0" w:line="240" w:lineRule="auto"/>
              <w:rPr>
                <w:b/>
              </w:rPr>
            </w:pPr>
          </w:p>
        </w:tc>
      </w:tr>
    </w:tbl>
    <w:p w14:paraId="626D82B3" w14:textId="77777777" w:rsidR="00FB5E57" w:rsidRDefault="00FB5E57" w:rsidP="00AA6349">
      <w:pPr>
        <w:pStyle w:val="BodyText"/>
        <w:spacing w:after="0"/>
        <w:rPr>
          <w:rFonts w:ascii="Times New Roman" w:eastAsiaTheme="minorEastAsia" w:hAnsi="Times New Roman"/>
          <w:szCs w:val="20"/>
          <w:lang w:eastAsia="ko-KR"/>
        </w:rPr>
      </w:pPr>
    </w:p>
    <w:p w14:paraId="7B6240D3" w14:textId="77777777" w:rsidR="00FB5E57" w:rsidRDefault="00FB5E57" w:rsidP="00AA6349">
      <w:pPr>
        <w:pStyle w:val="BodyText"/>
        <w:spacing w:after="0"/>
        <w:rPr>
          <w:rFonts w:ascii="Times New Roman" w:eastAsiaTheme="minorEastAsia" w:hAnsi="Times New Roman"/>
          <w:szCs w:val="20"/>
          <w:lang w:eastAsia="ko-KR"/>
        </w:rPr>
      </w:pPr>
    </w:p>
    <w:p w14:paraId="43BCA369" w14:textId="77777777" w:rsidR="00FB5E57" w:rsidRDefault="00FB5E57" w:rsidP="00AA6349">
      <w:pPr>
        <w:pStyle w:val="BodyText"/>
        <w:spacing w:after="0"/>
        <w:rPr>
          <w:rFonts w:ascii="Times New Roman" w:eastAsiaTheme="minorEastAsia" w:hAnsi="Times New Roman"/>
          <w:szCs w:val="20"/>
          <w:lang w:eastAsia="ko-KR"/>
        </w:rPr>
      </w:pPr>
    </w:p>
    <w:p w14:paraId="6E0DDA8D" w14:textId="77777777" w:rsidR="000F0033" w:rsidRPr="00386933" w:rsidRDefault="000F0033" w:rsidP="00CC1A77">
      <w:pPr>
        <w:pStyle w:val="Heading4"/>
        <w:rPr>
          <w:rFonts w:eastAsia="SimSun"/>
          <w:lang w:eastAsia="zh-CN"/>
        </w:rPr>
      </w:pPr>
      <w:r w:rsidRPr="00FE11E4">
        <w:rPr>
          <w:rFonts w:eastAsia="SimSun"/>
          <w:lang w:eastAsia="zh-CN"/>
        </w:rPr>
        <w:t>Summary of Issues</w:t>
      </w:r>
    </w:p>
    <w:p w14:paraId="00F421B3" w14:textId="77777777" w:rsidR="00D84140" w:rsidRDefault="00D84140" w:rsidP="00D84140">
      <w:pPr>
        <w:pStyle w:val="BodyText"/>
        <w:spacing w:after="0"/>
        <w:rPr>
          <w:rFonts w:ascii="Times New Roman" w:eastAsiaTheme="minorEastAsia" w:hAnsi="Times New Roman"/>
          <w:szCs w:val="20"/>
          <w:lang w:eastAsia="ko-KR"/>
        </w:rPr>
      </w:pPr>
    </w:p>
    <w:p w14:paraId="30BD7964" w14:textId="327AEB67" w:rsidR="00D84140" w:rsidRDefault="00D84140" w:rsidP="00D8414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w:t>
      </w:r>
      <w:r w:rsidR="001866E6">
        <w:rPr>
          <w:rFonts w:ascii="Times New Roman" w:hAnsi="Times New Roman"/>
          <w:szCs w:val="20"/>
          <w:lang w:eastAsia="zh-CN"/>
        </w:rPr>
        <w:t xml:space="preserve"> K-Factor</w:t>
      </w:r>
      <w:r>
        <w:rPr>
          <w:rFonts w:ascii="Times New Roman" w:hAnsi="Times New Roman"/>
          <w:szCs w:val="20"/>
          <w:lang w:eastAsia="zh-CN"/>
        </w:rPr>
        <w:t xml:space="preserve"> parameters in the frequency ranges of interest for following scenarios</w:t>
      </w:r>
      <w:r>
        <w:rPr>
          <w:rFonts w:ascii="Times New Roman" w:eastAsiaTheme="minorEastAsia" w:hAnsi="Times New Roman"/>
          <w:szCs w:val="20"/>
          <w:lang w:eastAsia="ko-KR"/>
        </w:rPr>
        <w:t>:</w:t>
      </w:r>
    </w:p>
    <w:p w14:paraId="32322D25" w14:textId="7FE3A715" w:rsidR="001866E6" w:rsidRDefault="001866E6"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4ED927" w14:textId="77EB324D" w:rsidR="001866E6"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stddev 5 -&gt; Mean 5.1, stddev 3.2</w:t>
      </w:r>
    </w:p>
    <w:p w14:paraId="13FDED6E" w14:textId="19B0E447" w:rsidR="00D84140" w:rsidRPr="001C342C" w:rsidRDefault="00D84140"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w:t>
      </w:r>
      <w:r w:rsidR="001866E6">
        <w:rPr>
          <w:rFonts w:ascii="Times New Roman" w:eastAsiaTheme="minorEastAsia" w:hAnsi="Times New Roman"/>
          <w:szCs w:val="20"/>
          <w:lang w:eastAsia="ko-KR"/>
        </w:rPr>
        <w:t>KF</w:t>
      </w:r>
      <w:r w:rsidRPr="001C342C">
        <w:rPr>
          <w:rFonts w:ascii="Times New Roman" w:eastAsiaTheme="minorEastAsia" w:hAnsi="Times New Roman"/>
          <w:szCs w:val="20"/>
          <w:lang w:eastAsia="ko-KR"/>
        </w:rPr>
        <w:t xml:space="preserve"> (Keysight)</w:t>
      </w:r>
    </w:p>
    <w:p w14:paraId="5A061E80" w14:textId="524AF120" w:rsidR="00D84140" w:rsidRDefault="001866E6" w:rsidP="001866E6">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stddev 4 -&gt; Mean 8.5, stddev 3.5</w:t>
      </w:r>
    </w:p>
    <w:p w14:paraId="7B4559AC" w14:textId="77777777" w:rsidR="001866E6" w:rsidRDefault="001866E6" w:rsidP="00D84140">
      <w:pPr>
        <w:pStyle w:val="BodyText"/>
        <w:spacing w:after="0"/>
        <w:rPr>
          <w:rFonts w:ascii="Times New Roman" w:eastAsiaTheme="minorEastAsia" w:hAnsi="Times New Roman"/>
          <w:szCs w:val="20"/>
          <w:lang w:eastAsia="ko-KR"/>
        </w:rPr>
      </w:pPr>
    </w:p>
    <w:p w14:paraId="4C44ECC0" w14:textId="77777777" w:rsidR="00D84140" w:rsidRDefault="00D84140" w:rsidP="00D84140">
      <w:pPr>
        <w:pStyle w:val="BodyText"/>
        <w:spacing w:after="0"/>
        <w:rPr>
          <w:rFonts w:ascii="Times New Roman" w:eastAsiaTheme="minorEastAsia" w:hAnsi="Times New Roman"/>
          <w:szCs w:val="20"/>
          <w:lang w:eastAsia="ko-KR"/>
        </w:rPr>
      </w:pPr>
    </w:p>
    <w:p w14:paraId="0B3B645C" w14:textId="1046A45A"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085D266" w14:textId="77777777" w:rsidR="00D84140" w:rsidRDefault="00D84140" w:rsidP="00D84140">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8E556A4" w14:textId="0371AC2C"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 of the channel model for at least following scenarios:</w:t>
      </w:r>
    </w:p>
    <w:p w14:paraId="0139A547"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B864FA7" w14:textId="77777777" w:rsidR="00D84140" w:rsidRPr="00B510BF"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AAA7401" w14:textId="1295A398"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w:t>
      </w:r>
      <w:r w:rsidR="001866E6">
        <w:rPr>
          <w:rFonts w:ascii="Times New Roman" w:eastAsiaTheme="minorEastAsia" w:hAnsi="Times New Roman"/>
          <w:szCs w:val="20"/>
          <w:lang w:eastAsia="ko-KR"/>
        </w:rPr>
        <w:t>K-factor</w:t>
      </w:r>
      <w:r>
        <w:rPr>
          <w:rFonts w:ascii="Times New Roman" w:eastAsiaTheme="minorEastAsia" w:hAnsi="Times New Roman"/>
          <w:szCs w:val="20"/>
          <w:lang w:eastAsia="ko-KR"/>
        </w:rPr>
        <w:t xml:space="preserve"> parameters</w:t>
      </w:r>
      <w:r w:rsidRPr="00733AC0">
        <w:rPr>
          <w:rFonts w:ascii="Times New Roman" w:eastAsiaTheme="minorEastAsia" w:hAnsi="Times New Roman" w:hint="eastAsia"/>
          <w:szCs w:val="20"/>
          <w:lang w:eastAsia="ko-KR"/>
        </w:rPr>
        <w:t xml:space="preserve"> for</w:t>
      </w:r>
      <w:r w:rsidRPr="00733AC0">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 The following are some examples of changes:</w:t>
      </w:r>
    </w:p>
    <w:p w14:paraId="6B27487E" w14:textId="2ABB1465" w:rsidR="001866E6" w:rsidRDefault="001866E6" w:rsidP="001866E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5D150148"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stddev 5 -&gt; Mean 5.1, stddev 3.2</w:t>
      </w:r>
    </w:p>
    <w:p w14:paraId="09DF1C93" w14:textId="029371BC" w:rsidR="001866E6" w:rsidRPr="001C342C" w:rsidRDefault="001866E6" w:rsidP="001866E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4F57D8B7" w14:textId="77777777" w:rsidR="001866E6" w:rsidRDefault="001866E6" w:rsidP="001866E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stddev 4 -&gt; Mean 8.5, stddev 3.5</w:t>
      </w:r>
    </w:p>
    <w:p w14:paraId="7BA5EFB0" w14:textId="77777777" w:rsidR="002D3E65" w:rsidRDefault="002D3E65">
      <w:pPr>
        <w:pStyle w:val="BodyText"/>
        <w:spacing w:after="0"/>
        <w:rPr>
          <w:rFonts w:ascii="Times New Roman" w:eastAsiaTheme="minorEastAsia" w:hAnsi="Times New Roman"/>
          <w:szCs w:val="20"/>
          <w:lang w:val="en-GB" w:eastAsia="ko-KR"/>
        </w:rPr>
      </w:pPr>
    </w:p>
    <w:p w14:paraId="50832F44" w14:textId="77777777" w:rsidR="00EE5325" w:rsidRDefault="00EE5325" w:rsidP="00EE5325">
      <w:pPr>
        <w:pStyle w:val="Heading4"/>
        <w:rPr>
          <w:rFonts w:eastAsia="SimSun"/>
          <w:lang w:eastAsia="zh-CN"/>
        </w:rPr>
      </w:pPr>
      <w:r w:rsidRPr="00EE5325">
        <w:rPr>
          <w:rFonts w:eastAsia="SimSun"/>
          <w:lang w:eastAsia="zh-CN"/>
        </w:rPr>
        <w:t>Round #1 Discussion</w:t>
      </w:r>
    </w:p>
    <w:p w14:paraId="53B92BED" w14:textId="3851E025" w:rsidR="00EE5325" w:rsidRPr="00EE5325" w:rsidRDefault="00EE5325" w:rsidP="00EE5325">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EE5325" w14:paraId="6EAC8E3F" w14:textId="77777777" w:rsidTr="00DD5094">
        <w:tc>
          <w:tcPr>
            <w:tcW w:w="1795" w:type="dxa"/>
            <w:shd w:val="clear" w:color="auto" w:fill="FBE4D5" w:themeFill="accent2" w:themeFillTint="33"/>
          </w:tcPr>
          <w:p w14:paraId="01D71657"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3380C905"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6C25B4B9" w14:textId="77777777" w:rsidTr="00DD5094">
        <w:tc>
          <w:tcPr>
            <w:tcW w:w="1795" w:type="dxa"/>
          </w:tcPr>
          <w:p w14:paraId="6CD9F807" w14:textId="23416B77"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10D092D" w14:textId="1FC48681"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7D9311F1" w14:textId="77777777" w:rsidR="00EE5325" w:rsidRDefault="00EE5325" w:rsidP="00EE5325">
      <w:pPr>
        <w:pStyle w:val="BodyText"/>
        <w:spacing w:after="0"/>
        <w:rPr>
          <w:rFonts w:ascii="Times New Roman" w:eastAsiaTheme="minorEastAsia" w:hAnsi="Times New Roman"/>
          <w:szCs w:val="20"/>
          <w:lang w:eastAsia="ko-KR"/>
        </w:rPr>
      </w:pPr>
    </w:p>
    <w:p w14:paraId="2B16F650" w14:textId="77777777" w:rsidR="00EE5325" w:rsidRDefault="00EE5325">
      <w:pPr>
        <w:pStyle w:val="BodyText"/>
        <w:spacing w:after="0"/>
        <w:rPr>
          <w:rFonts w:ascii="Times New Roman" w:eastAsiaTheme="minorEastAsia" w:hAnsi="Times New Roman"/>
          <w:szCs w:val="20"/>
          <w:lang w:val="en-GB" w:eastAsia="ko-KR"/>
        </w:rPr>
      </w:pPr>
    </w:p>
    <w:p w14:paraId="72F2325E" w14:textId="77777777" w:rsidR="00EE5325" w:rsidRDefault="00EE5325">
      <w:pPr>
        <w:pStyle w:val="BodyText"/>
        <w:spacing w:after="0"/>
        <w:rPr>
          <w:rFonts w:ascii="Times New Roman" w:eastAsiaTheme="minorEastAsia" w:hAnsi="Times New Roman"/>
          <w:szCs w:val="20"/>
          <w:lang w:val="en-GB" w:eastAsia="ko-KR"/>
        </w:rPr>
      </w:pPr>
    </w:p>
    <w:p w14:paraId="77709039" w14:textId="6D747943" w:rsidR="00D84140" w:rsidRPr="00031682" w:rsidRDefault="00D84140" w:rsidP="00D84140">
      <w:pPr>
        <w:pStyle w:val="Heading3"/>
        <w:rPr>
          <w:rFonts w:eastAsiaTheme="minorEastAsia"/>
          <w:lang w:eastAsia="ko-KR"/>
        </w:rPr>
      </w:pPr>
      <w:r>
        <w:rPr>
          <w:rFonts w:eastAsia="SimSun"/>
          <w:lang w:eastAsia="zh-CN"/>
        </w:rPr>
        <w:t>4</w:t>
      </w:r>
      <w:r w:rsidRPr="00604FD7">
        <w:rPr>
          <w:rFonts w:eastAsia="SimSun"/>
          <w:lang w:eastAsia="zh-CN"/>
        </w:rPr>
        <w:t>.</w:t>
      </w:r>
      <w:r>
        <w:rPr>
          <w:rFonts w:eastAsia="SimSun"/>
          <w:lang w:eastAsia="zh-CN"/>
        </w:rPr>
        <w:t>2.10</w:t>
      </w:r>
      <w:r w:rsidRPr="00604FD7">
        <w:rPr>
          <w:rFonts w:eastAsia="SimSun"/>
          <w:lang w:eastAsia="zh-CN"/>
        </w:rPr>
        <w:t xml:space="preserve"> </w:t>
      </w:r>
      <w:r>
        <w:rPr>
          <w:rFonts w:eastAsia="SimSun"/>
          <w:lang w:eastAsia="zh-CN"/>
        </w:rPr>
        <w:t>Other Parameters</w:t>
      </w:r>
    </w:p>
    <w:tbl>
      <w:tblPr>
        <w:tblStyle w:val="TableGrid"/>
        <w:tblW w:w="0" w:type="auto"/>
        <w:tblLook w:val="04A0" w:firstRow="1" w:lastRow="0" w:firstColumn="1" w:lastColumn="0" w:noHBand="0" w:noVBand="1"/>
      </w:tblPr>
      <w:tblGrid>
        <w:gridCol w:w="1525"/>
        <w:gridCol w:w="9265"/>
      </w:tblGrid>
      <w:tr w:rsidR="00D84140" w:rsidRPr="00223A5B" w14:paraId="3E187FB2" w14:textId="77777777" w:rsidTr="00710224">
        <w:tc>
          <w:tcPr>
            <w:tcW w:w="1525" w:type="dxa"/>
            <w:shd w:val="clear" w:color="auto" w:fill="DEEAF6" w:themeFill="accent5" w:themeFillTint="33"/>
            <w:vAlign w:val="center"/>
          </w:tcPr>
          <w:p w14:paraId="3459C302" w14:textId="77777777" w:rsidR="00D84140" w:rsidRPr="00915BD8" w:rsidRDefault="00D84140" w:rsidP="00710224">
            <w:pPr>
              <w:pStyle w:val="BodyText"/>
              <w:spacing w:before="0" w:after="0" w:line="240" w:lineRule="auto"/>
              <w:jc w:val="left"/>
              <w:rPr>
                <w:rFonts w:ascii="Times New Roman" w:hAnsi="Times New Roman"/>
                <w:b/>
                <w:bCs/>
                <w:szCs w:val="20"/>
                <w:lang w:eastAsia="zh-CN"/>
              </w:rPr>
            </w:pPr>
            <w:r w:rsidRPr="00915BD8">
              <w:rPr>
                <w:rFonts w:ascii="Times New Roman" w:hAnsi="Times New Roman"/>
                <w:b/>
                <w:bCs/>
                <w:szCs w:val="20"/>
                <w:lang w:eastAsia="zh-CN"/>
              </w:rPr>
              <w:t>Company</w:t>
            </w:r>
          </w:p>
        </w:tc>
        <w:tc>
          <w:tcPr>
            <w:tcW w:w="9265" w:type="dxa"/>
            <w:shd w:val="clear" w:color="auto" w:fill="DEEAF6" w:themeFill="accent5" w:themeFillTint="33"/>
            <w:vAlign w:val="center"/>
          </w:tcPr>
          <w:p w14:paraId="729AF792" w14:textId="77777777" w:rsidR="00D84140" w:rsidRPr="00DE49EB" w:rsidRDefault="00D84140" w:rsidP="00710224">
            <w:pPr>
              <w:pStyle w:val="BodyText"/>
              <w:spacing w:before="0" w:after="0" w:line="240" w:lineRule="auto"/>
              <w:jc w:val="left"/>
              <w:rPr>
                <w:rFonts w:ascii="Times New Roman" w:hAnsi="Times New Roman"/>
                <w:b/>
                <w:bCs/>
                <w:szCs w:val="20"/>
                <w:lang w:eastAsia="zh-CN"/>
              </w:rPr>
            </w:pPr>
            <w:r w:rsidRPr="00DE49EB">
              <w:rPr>
                <w:rFonts w:ascii="Times New Roman" w:hAnsi="Times New Roman"/>
                <w:b/>
                <w:bCs/>
                <w:szCs w:val="20"/>
                <w:lang w:eastAsia="zh-CN"/>
              </w:rPr>
              <w:t>Proposals &amp; Observations</w:t>
            </w:r>
          </w:p>
        </w:tc>
      </w:tr>
      <w:tr w:rsidR="00D84140" w:rsidRPr="00441F3B" w14:paraId="5F1C965F" w14:textId="77777777" w:rsidTr="00710224">
        <w:tc>
          <w:tcPr>
            <w:tcW w:w="1525" w:type="dxa"/>
            <w:vAlign w:val="center"/>
          </w:tcPr>
          <w:p w14:paraId="4CE7999E" w14:textId="77777777" w:rsidR="00D84140" w:rsidRPr="00915BD8" w:rsidRDefault="00D84140" w:rsidP="00710224">
            <w:pPr>
              <w:spacing w:before="0" w:after="0" w:line="240" w:lineRule="auto"/>
              <w:jc w:val="left"/>
            </w:pPr>
            <w:r>
              <w:t>[3] Interdigital</w:t>
            </w:r>
          </w:p>
        </w:tc>
        <w:tc>
          <w:tcPr>
            <w:tcW w:w="9265" w:type="dxa"/>
            <w:vAlign w:val="center"/>
          </w:tcPr>
          <w:p w14:paraId="6BFD26F3" w14:textId="77777777" w:rsidR="00D84140" w:rsidRPr="00DE49EB"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Observation 1:</w:t>
            </w:r>
            <w:r w:rsidRPr="00DE49EB">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9CC2F56"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Alt1 [Ericsson] [3]</w:t>
            </w:r>
          </w:p>
          <w:p w14:paraId="5940E835"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A191DA9"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Alt2 [Intel] [4]</w:t>
            </w:r>
          </w:p>
          <w:p w14:paraId="20939F28"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A4D954D" w14:textId="77777777" w:rsidR="00D84140" w:rsidRPr="00DE49EB" w:rsidRDefault="00D84140" w:rsidP="00710224">
            <w:pPr>
              <w:pStyle w:val="BodyText"/>
              <w:spacing w:before="0" w:after="0" w:line="240" w:lineRule="auto"/>
              <w:ind w:left="792" w:firstLine="288"/>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6D6587A8" w14:textId="77777777" w:rsidR="00D84140" w:rsidRPr="00DE49EB" w:rsidRDefault="00D84140" w:rsidP="00D84140">
            <w:pPr>
              <w:pStyle w:val="BodyText"/>
              <w:numPr>
                <w:ilvl w:val="0"/>
                <w:numId w:val="2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sidRPr="00DE49EB">
              <w:rPr>
                <w:rFonts w:ascii="Times New Roman" w:eastAsiaTheme="minorEastAsia" w:hAnsi="Times New Roman"/>
                <w:szCs w:val="20"/>
                <w:lang w:eastAsia="zh-CN"/>
              </w:rPr>
              <w:t>Alt3 [ZTE] [5]</w:t>
            </w:r>
          </w:p>
          <w:p w14:paraId="6B122C51" w14:textId="77777777" w:rsidR="00D84140" w:rsidRPr="00DE49EB" w:rsidRDefault="00D84140" w:rsidP="00D84140">
            <w:pPr>
              <w:pStyle w:val="BodyText"/>
              <w:numPr>
                <w:ilvl w:val="1"/>
                <w:numId w:val="2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m:t>
                  </m:r>
                  <m:r>
                    <m:rPr>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33B1C08" w14:textId="77777777" w:rsidR="00D84140" w:rsidRPr="00DE49EB" w:rsidRDefault="00D84140" w:rsidP="00710224">
            <w:pPr>
              <w:pStyle w:val="BodyText"/>
              <w:spacing w:before="0" w:after="0" w:line="240" w:lineRule="auto"/>
              <w:ind w:left="1080"/>
              <w:contextualSpacing/>
              <w:rPr>
                <w:rFonts w:ascii="Times New Roman" w:eastAsiaTheme="minorEastAsia" w:hAnsi="Times New Roman"/>
                <w:szCs w:val="20"/>
                <w:lang w:eastAsia="zh-CN"/>
              </w:rPr>
            </w:pPr>
            <w:r w:rsidRPr="00DE49EB">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7DAF3B70" w14:textId="77777777" w:rsidR="00D84140" w:rsidRDefault="00D84140" w:rsidP="00710224">
            <w:pPr>
              <w:pStyle w:val="BodyText"/>
              <w:spacing w:before="0" w:after="0" w:line="240" w:lineRule="auto"/>
              <w:contextualSpacing/>
              <w:rPr>
                <w:rFonts w:ascii="Times New Roman" w:eastAsiaTheme="minorEastAsia" w:hAnsi="Times New Roman"/>
                <w:b/>
                <w:bCs/>
                <w:szCs w:val="20"/>
                <w:lang w:eastAsia="zh-CN"/>
              </w:rPr>
            </w:pPr>
          </w:p>
          <w:p w14:paraId="46884467" w14:textId="77777777" w:rsidR="00D84140" w:rsidRDefault="00D84140" w:rsidP="00710224">
            <w:pPr>
              <w:pStyle w:val="BodyText"/>
              <w:spacing w:before="0" w:after="0" w:line="240" w:lineRule="auto"/>
              <w:contextualSpacing/>
              <w:rPr>
                <w:rFonts w:ascii="Times New Roman" w:eastAsiaTheme="minorEastAsia" w:hAnsi="Times New Roman"/>
                <w:szCs w:val="20"/>
                <w:lang w:eastAsia="zh-CN"/>
              </w:rPr>
            </w:pPr>
            <w:r w:rsidRPr="00DE49EB">
              <w:rPr>
                <w:rFonts w:ascii="Times New Roman" w:eastAsiaTheme="minorEastAsia" w:hAnsi="Times New Roman"/>
                <w:b/>
                <w:bCs/>
                <w:szCs w:val="20"/>
                <w:lang w:eastAsia="zh-CN"/>
              </w:rPr>
              <w:t>Proposal 1:</w:t>
            </w:r>
            <w:r w:rsidRPr="00DE49EB">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sidRPr="00DE49EB">
              <w:rPr>
                <w:rFonts w:ascii="Times New Roman" w:eastAsiaTheme="minorEastAsia" w:hAnsi="Times New Roman"/>
                <w:szCs w:val="20"/>
                <w:lang w:eastAsia="zh-CN"/>
              </w:rPr>
              <w:t>.</w:t>
            </w:r>
          </w:p>
          <w:p w14:paraId="74B5020D" w14:textId="77777777" w:rsidR="00D84140" w:rsidRPr="00DE49EB" w:rsidRDefault="00D84140" w:rsidP="00710224">
            <w:pPr>
              <w:pStyle w:val="BodyText"/>
              <w:spacing w:before="0" w:after="0" w:line="240" w:lineRule="auto"/>
              <w:contextualSpacing/>
              <w:rPr>
                <w:rFonts w:ascii="Times New Roman" w:hAnsi="Times New Roman"/>
                <w:szCs w:val="20"/>
              </w:rPr>
            </w:pPr>
          </w:p>
        </w:tc>
      </w:tr>
      <w:tr w:rsidR="00D84140" w:rsidRPr="00441F3B" w14:paraId="1D011C51" w14:textId="77777777" w:rsidTr="00710224">
        <w:tc>
          <w:tcPr>
            <w:tcW w:w="1525" w:type="dxa"/>
            <w:vAlign w:val="center"/>
          </w:tcPr>
          <w:p w14:paraId="66C198D8" w14:textId="77777777" w:rsidR="00D84140" w:rsidRPr="00915BD8" w:rsidRDefault="00D84140" w:rsidP="00710224">
            <w:pPr>
              <w:spacing w:before="0" w:after="0" w:line="240" w:lineRule="auto"/>
            </w:pPr>
            <w:r>
              <w:lastRenderedPageBreak/>
              <w:t>[4] Intel</w:t>
            </w:r>
          </w:p>
        </w:tc>
        <w:tc>
          <w:tcPr>
            <w:tcW w:w="9265" w:type="dxa"/>
            <w:vAlign w:val="center"/>
          </w:tcPr>
          <w:p w14:paraId="2C118A9C" w14:textId="77777777" w:rsidR="00D84140" w:rsidRPr="00DE49EB" w:rsidRDefault="00D84140" w:rsidP="00710224">
            <w:pPr>
              <w:snapToGrid w:val="0"/>
              <w:spacing w:before="0" w:after="0" w:line="240" w:lineRule="auto"/>
              <w:rPr>
                <w:b/>
              </w:rPr>
            </w:pPr>
            <w:r w:rsidRPr="00DE49EB">
              <w:rPr>
                <w:b/>
              </w:rPr>
              <w:t xml:space="preserve">Proposal 2: </w:t>
            </w:r>
          </w:p>
          <w:p w14:paraId="37FF4AFA" w14:textId="77777777" w:rsidR="00D84140" w:rsidRDefault="00D84140" w:rsidP="00D84140">
            <w:pPr>
              <w:pStyle w:val="ListParagraph"/>
              <w:numPr>
                <w:ilvl w:val="0"/>
                <w:numId w:val="12"/>
              </w:numPr>
              <w:autoSpaceDE w:val="0"/>
              <w:autoSpaceDN w:val="0"/>
              <w:adjustRightInd w:val="0"/>
              <w:snapToGrid w:val="0"/>
              <w:spacing w:before="0" w:line="240" w:lineRule="auto"/>
              <w:contextualSpacing/>
              <w:rPr>
                <w:lang w:eastAsia="zh-CN"/>
              </w:rPr>
            </w:pPr>
            <w:r w:rsidRPr="00DE49EB">
              <w:rPr>
                <w:lang w:eastAsia="zh-CN"/>
              </w:rPr>
              <w:t xml:space="preserve">RAN1 to consider </w:t>
            </w:r>
            <w:r w:rsidRPr="00DE49EB" w:rsidDel="000C1592">
              <w:rPr>
                <w:lang w:eastAsia="zh-CN"/>
              </w:rPr>
              <w:t xml:space="preserve">correcting </w:t>
            </w:r>
            <w:r w:rsidRPr="00DE49EB">
              <w:rPr>
                <w:lang w:eastAsia="zh-CN"/>
              </w:rPr>
              <w:t>the angle handling for MIMO simulation extension for CDL as part of the 7 – 24 GHz channel model validation SI.</w:t>
            </w:r>
          </w:p>
          <w:p w14:paraId="57EC3D86" w14:textId="77777777" w:rsidR="00D84140" w:rsidRPr="00DE49EB" w:rsidRDefault="00D84140" w:rsidP="00710224">
            <w:pPr>
              <w:autoSpaceDE w:val="0"/>
              <w:autoSpaceDN w:val="0"/>
              <w:adjustRightInd w:val="0"/>
              <w:snapToGrid w:val="0"/>
              <w:spacing w:before="0" w:after="0" w:line="240" w:lineRule="auto"/>
              <w:contextualSpacing/>
              <w:rPr>
                <w:lang w:eastAsia="zh-CN"/>
              </w:rPr>
            </w:pPr>
          </w:p>
        </w:tc>
      </w:tr>
      <w:tr w:rsidR="00D84140" w:rsidRPr="00441F3B" w14:paraId="63A3A98C" w14:textId="77777777" w:rsidTr="00710224">
        <w:tc>
          <w:tcPr>
            <w:tcW w:w="1525" w:type="dxa"/>
            <w:vAlign w:val="center"/>
          </w:tcPr>
          <w:p w14:paraId="4EA812B6" w14:textId="77777777" w:rsidR="00D84140" w:rsidRDefault="00D84140" w:rsidP="00710224">
            <w:pPr>
              <w:spacing w:after="0" w:line="240" w:lineRule="auto"/>
            </w:pPr>
            <w:r>
              <w:t>[5] ZTE, Sanechips</w:t>
            </w:r>
          </w:p>
        </w:tc>
        <w:tc>
          <w:tcPr>
            <w:tcW w:w="9265" w:type="dxa"/>
            <w:vAlign w:val="center"/>
          </w:tcPr>
          <w:p w14:paraId="20E2AE4E" w14:textId="77777777" w:rsidR="00D84140" w:rsidRPr="00DE49EB" w:rsidRDefault="00D84140" w:rsidP="00710224">
            <w:pPr>
              <w:spacing w:before="0" w:after="0" w:line="240" w:lineRule="auto"/>
              <w:rPr>
                <w:lang w:eastAsia="zh-CN"/>
              </w:rPr>
            </w:pPr>
            <w:r w:rsidRPr="00DE49EB">
              <w:rPr>
                <w:b/>
                <w:bCs/>
                <w:lang w:eastAsia="zh-CN"/>
              </w:rPr>
              <w:t xml:space="preserve">Observation 8: </w:t>
            </w:r>
            <w:r w:rsidRPr="00DE49EB">
              <w:rPr>
                <w:lang w:eastAsia="zh-CN"/>
              </w:rPr>
              <w:t>The issue caused by the azimuth angle discontinuity at 180° and -180° can be fixed by wrapping azimuth angles to [0, 360] degree.</w:t>
            </w:r>
          </w:p>
          <w:p w14:paraId="3345A62D" w14:textId="77777777" w:rsidR="00D84140" w:rsidRDefault="00D84140" w:rsidP="00710224">
            <w:pPr>
              <w:spacing w:before="0" w:after="0" w:line="240" w:lineRule="auto"/>
              <w:rPr>
                <w:b/>
                <w:bCs/>
                <w:lang w:eastAsia="zh-CN"/>
              </w:rPr>
            </w:pPr>
          </w:p>
          <w:p w14:paraId="1204DCE6" w14:textId="77777777" w:rsidR="00D84140" w:rsidRPr="00DE49EB" w:rsidRDefault="00D84140" w:rsidP="00710224">
            <w:pPr>
              <w:spacing w:before="0" w:after="0" w:line="240" w:lineRule="auto"/>
              <w:rPr>
                <w:lang w:eastAsia="zh-CN"/>
              </w:rPr>
            </w:pPr>
            <w:r w:rsidRPr="00DE49EB">
              <w:rPr>
                <w:b/>
                <w:bCs/>
                <w:lang w:eastAsia="zh-CN"/>
              </w:rPr>
              <w:t>Observation 9:</w:t>
            </w:r>
            <w:r w:rsidRPr="00DE49EB">
              <w:rPr>
                <w:lang w:eastAsia="zh-CN"/>
              </w:rPr>
              <w:t xml:space="preserve"> In the commonly used range of angular spread in 3GPP simulation work, the error of angular spread and mean angle caused by the linear scaling is small enough to ignore. </w:t>
            </w:r>
          </w:p>
          <w:p w14:paraId="5F9B2125" w14:textId="77777777" w:rsidR="00D84140" w:rsidRDefault="00D84140" w:rsidP="00710224">
            <w:pPr>
              <w:spacing w:before="0" w:after="0" w:line="240" w:lineRule="auto"/>
              <w:rPr>
                <w:b/>
                <w:bCs/>
                <w:lang w:eastAsia="zh-CN"/>
              </w:rPr>
            </w:pPr>
          </w:p>
          <w:p w14:paraId="5D536E1E" w14:textId="77777777" w:rsidR="00D84140" w:rsidRPr="00DE49EB" w:rsidRDefault="00D84140" w:rsidP="00710224">
            <w:pPr>
              <w:spacing w:before="0" w:after="0" w:line="240" w:lineRule="auto"/>
              <w:rPr>
                <w:lang w:eastAsia="zh-CN"/>
              </w:rPr>
            </w:pPr>
            <w:r w:rsidRPr="00DE49EB">
              <w:rPr>
                <w:b/>
                <w:bCs/>
                <w:lang w:eastAsia="zh-CN"/>
              </w:rPr>
              <w:t>Proposal 5:</w:t>
            </w:r>
            <w:r w:rsidRPr="00DE49EB">
              <w:rPr>
                <w:lang w:eastAsia="zh-CN"/>
              </w:rPr>
              <w:t xml:space="preserve"> The modification to angle scaling formula in TR38.901 is unnecessary.</w:t>
            </w:r>
          </w:p>
          <w:p w14:paraId="64B46165" w14:textId="77777777" w:rsidR="00D84140" w:rsidRDefault="00D84140" w:rsidP="00710224">
            <w:pPr>
              <w:spacing w:before="0" w:after="0" w:line="240" w:lineRule="auto"/>
              <w:rPr>
                <w:b/>
                <w:bCs/>
                <w:lang w:eastAsia="zh-CN"/>
              </w:rPr>
            </w:pPr>
          </w:p>
          <w:p w14:paraId="77093A20" w14:textId="77777777" w:rsidR="00D84140" w:rsidRPr="00DE49EB" w:rsidRDefault="00D84140" w:rsidP="00710224">
            <w:pPr>
              <w:spacing w:before="0" w:after="0" w:line="240" w:lineRule="auto"/>
            </w:pPr>
            <w:r w:rsidRPr="00DE49EB">
              <w:rPr>
                <w:b/>
                <w:bCs/>
                <w:lang w:eastAsia="zh-CN"/>
              </w:rPr>
              <w:t xml:space="preserve">Proposal 6: </w:t>
            </w:r>
            <w:r w:rsidRPr="00DE49EB">
              <w:rPr>
                <w:lang w:eastAsia="zh-CN"/>
              </w:rPr>
              <w:t>If accurate angular spread and mean angle are needed, adopt draft CR in appendix A-2 to TR38.901 Section 7.7.5.1.</w:t>
            </w:r>
          </w:p>
          <w:p w14:paraId="3807E70B" w14:textId="77777777" w:rsidR="00D84140" w:rsidRPr="00DE49EB" w:rsidRDefault="00000000" w:rsidP="00710224">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sidR="00D84140" w:rsidRPr="00DE49EB">
              <w:rPr>
                <w:i/>
                <w:iCs/>
                <w:color w:val="FF0000"/>
              </w:rPr>
              <w:t xml:space="preserve">,                </w:t>
            </w:r>
            <w:r w:rsidR="00D84140" w:rsidRPr="00DE49EB">
              <w:rPr>
                <w:color w:val="FF0000"/>
              </w:rPr>
              <w:t xml:space="preserve">  </w:t>
            </w:r>
            <w:r w:rsidR="00D84140" w:rsidRPr="00DE49EB">
              <w:rPr>
                <w:color w:val="FF0000"/>
                <w:lang w:eastAsia="ko-KR"/>
              </w:rPr>
              <w:t>(7.7-5)</w:t>
            </w:r>
          </w:p>
          <w:p w14:paraId="22376FEF"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where</w:t>
            </w:r>
          </w:p>
          <w:p w14:paraId="43CDDC9F" w14:textId="77777777" w:rsidR="00D84140" w:rsidRPr="00DE49EB" w:rsidRDefault="00000000" w:rsidP="00710224">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D84140" w:rsidRPr="00DE49EB">
              <w:rPr>
                <w:i/>
                <w:iCs/>
                <w:color w:val="FF0000"/>
              </w:rPr>
              <w:t>,</w:t>
            </w:r>
          </w:p>
          <w:p w14:paraId="4B958D76" w14:textId="77777777" w:rsidR="00D84140" w:rsidRPr="00DE49EB" w:rsidRDefault="00D84140" w:rsidP="00710224">
            <w:pPr>
              <w:widowControl w:val="0"/>
              <w:autoSpaceDE w:val="0"/>
              <w:autoSpaceDN w:val="0"/>
              <w:adjustRightInd w:val="0"/>
              <w:spacing w:before="0" w:after="0" w:line="240" w:lineRule="auto"/>
              <w:rPr>
                <w:iCs/>
                <w:color w:val="FF0000"/>
                <w:u w:val="single"/>
                <w:lang w:eastAsia="ja-JP"/>
                <w14:ligatures w14:val="standardContextual"/>
              </w:rPr>
            </w:pPr>
            <w:r w:rsidRPr="00DE49EB">
              <w:rPr>
                <w:iCs/>
                <w:color w:val="FF0000"/>
                <w:u w:val="single"/>
                <w:lang w:eastAsia="ja-JP"/>
                <w14:ligatures w14:val="standardContextual"/>
              </w:rPr>
              <w:t>and</w:t>
            </w:r>
          </w:p>
          <w:p w14:paraId="4360CF91"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7407D67F" w14:textId="77777777" w:rsidR="00D84140" w:rsidRPr="00DE49EB" w:rsidRDefault="00D84140" w:rsidP="00710224">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BBCCAC2" w14:textId="77777777" w:rsidR="00D84140" w:rsidRPr="00DE49EB" w:rsidRDefault="00D84140" w:rsidP="00710224">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44BB61CC" w14:textId="77777777" w:rsidR="00D84140" w:rsidRPr="00DE49EB" w:rsidRDefault="00D84140" w:rsidP="00710224">
            <w:pPr>
              <w:snapToGrid w:val="0"/>
              <w:spacing w:before="0" w:after="0" w:line="240" w:lineRule="auto"/>
              <w:rPr>
                <w:b/>
              </w:rPr>
            </w:pPr>
          </w:p>
        </w:tc>
      </w:tr>
      <w:tr w:rsidR="00D84140" w:rsidRPr="00441F3B" w14:paraId="22F8F937" w14:textId="77777777" w:rsidTr="00710224">
        <w:tc>
          <w:tcPr>
            <w:tcW w:w="1525" w:type="dxa"/>
            <w:vAlign w:val="center"/>
          </w:tcPr>
          <w:p w14:paraId="18AC42EB" w14:textId="77777777" w:rsidR="00D84140" w:rsidRDefault="00D84140" w:rsidP="00710224">
            <w:pPr>
              <w:spacing w:after="0" w:line="240" w:lineRule="auto"/>
            </w:pPr>
            <w:r>
              <w:t>[9] CATT</w:t>
            </w:r>
          </w:p>
        </w:tc>
        <w:tc>
          <w:tcPr>
            <w:tcW w:w="9265" w:type="dxa"/>
            <w:vAlign w:val="center"/>
          </w:tcPr>
          <w:p w14:paraId="238FE9CB"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Observation </w:t>
            </w:r>
            <w:r w:rsidRPr="00DE49EB">
              <w:rPr>
                <w:rFonts w:eastAsiaTheme="minorEastAsia"/>
                <w:b/>
                <w:lang w:eastAsia="zh-CN"/>
              </w:rPr>
              <w:fldChar w:fldCharType="begin"/>
            </w:r>
            <w:r w:rsidRPr="00DE49EB">
              <w:rPr>
                <w:rFonts w:eastAsiaTheme="minorEastAsia"/>
                <w:b/>
                <w:lang w:eastAsia="zh-CN"/>
              </w:rPr>
              <w:instrText xml:space="preserve"> SEQ Observation \* ARABIC </w:instrText>
            </w:r>
            <w:r w:rsidRPr="00DE49EB">
              <w:rPr>
                <w:rFonts w:eastAsiaTheme="minorEastAsia"/>
                <w:b/>
                <w:lang w:eastAsia="zh-CN"/>
              </w:rPr>
              <w:fldChar w:fldCharType="separate"/>
            </w:r>
            <w:r w:rsidRPr="00DE49EB">
              <w:rPr>
                <w:rFonts w:eastAsiaTheme="minorEastAsia"/>
                <w:b/>
                <w:noProof/>
                <w:lang w:eastAsia="zh-CN"/>
              </w:rPr>
              <w:t>5</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 difference between the accurate desired angle spread and the model in TR38.901 is not evident.</w:t>
            </w:r>
          </w:p>
          <w:p w14:paraId="6308E1F7" w14:textId="77777777" w:rsidR="00D84140" w:rsidRDefault="00D84140" w:rsidP="00710224">
            <w:pPr>
              <w:spacing w:before="0" w:after="0" w:line="240" w:lineRule="auto"/>
              <w:rPr>
                <w:rFonts w:eastAsiaTheme="minorEastAsia"/>
                <w:b/>
                <w:lang w:eastAsia="zh-CN"/>
              </w:rPr>
            </w:pPr>
          </w:p>
          <w:p w14:paraId="66D1BD09" w14:textId="77777777" w:rsidR="00D84140" w:rsidRPr="00DE49EB" w:rsidRDefault="00D84140" w:rsidP="00710224">
            <w:pPr>
              <w:spacing w:before="0" w:after="0" w:line="240" w:lineRule="auto"/>
              <w:rPr>
                <w:rFonts w:eastAsiaTheme="minorEastAsia"/>
                <w:bCs/>
                <w:lang w:eastAsia="zh-CN"/>
              </w:rPr>
            </w:pPr>
            <w:r w:rsidRPr="00DE49EB">
              <w:rPr>
                <w:rFonts w:eastAsiaTheme="minorEastAsia"/>
                <w:b/>
                <w:lang w:eastAsia="zh-CN"/>
              </w:rPr>
              <w:t xml:space="preserve">Proposal </w:t>
            </w:r>
            <w:r w:rsidRPr="00DE49EB">
              <w:rPr>
                <w:rFonts w:eastAsiaTheme="minorEastAsia"/>
                <w:b/>
                <w:lang w:eastAsia="zh-CN"/>
              </w:rPr>
              <w:fldChar w:fldCharType="begin"/>
            </w:r>
            <w:r w:rsidRPr="00DE49EB">
              <w:rPr>
                <w:rFonts w:eastAsiaTheme="minorEastAsia"/>
                <w:b/>
                <w:lang w:eastAsia="zh-CN"/>
              </w:rPr>
              <w:instrText xml:space="preserve"> SEQ Proposal \* ARABIC </w:instrText>
            </w:r>
            <w:r w:rsidRPr="00DE49EB">
              <w:rPr>
                <w:rFonts w:eastAsiaTheme="minorEastAsia"/>
                <w:b/>
                <w:lang w:eastAsia="zh-CN"/>
              </w:rPr>
              <w:fldChar w:fldCharType="separate"/>
            </w:r>
            <w:r w:rsidRPr="00DE49EB">
              <w:rPr>
                <w:rFonts w:eastAsiaTheme="minorEastAsia"/>
                <w:b/>
                <w:noProof/>
                <w:lang w:eastAsia="zh-CN"/>
              </w:rPr>
              <w:t>7</w:t>
            </w:r>
            <w:r w:rsidRPr="00DE49EB">
              <w:rPr>
                <w:rFonts w:eastAsiaTheme="minorEastAsia"/>
                <w:b/>
                <w:lang w:eastAsia="zh-CN"/>
              </w:rPr>
              <w:fldChar w:fldCharType="end"/>
            </w:r>
            <w:r w:rsidRPr="00DE49EB">
              <w:rPr>
                <w:rFonts w:eastAsiaTheme="minorEastAsia"/>
                <w:b/>
                <w:lang w:eastAsia="zh-CN"/>
              </w:rPr>
              <w:t xml:space="preserve">: </w:t>
            </w:r>
            <w:r w:rsidRPr="00DE49EB">
              <w:rPr>
                <w:rFonts w:eastAsiaTheme="minorEastAsia"/>
                <w:bCs/>
                <w:lang w:eastAsia="zh-CN"/>
              </w:rPr>
              <w:t>There is no need to update the scaling of the angles in TR38.901 section 7.7.5 to enable accurate desired angle spread.</w:t>
            </w:r>
          </w:p>
          <w:p w14:paraId="174DE939" w14:textId="77777777" w:rsidR="00D84140" w:rsidRPr="00DE49EB" w:rsidRDefault="00D84140" w:rsidP="00710224">
            <w:pPr>
              <w:snapToGrid w:val="0"/>
              <w:spacing w:before="0" w:after="0" w:line="240" w:lineRule="auto"/>
              <w:rPr>
                <w:b/>
              </w:rPr>
            </w:pPr>
          </w:p>
        </w:tc>
      </w:tr>
      <w:tr w:rsidR="00D84140" w:rsidRPr="00441F3B" w14:paraId="7BF77B2B" w14:textId="77777777" w:rsidTr="00710224">
        <w:tc>
          <w:tcPr>
            <w:tcW w:w="1525" w:type="dxa"/>
            <w:vAlign w:val="center"/>
          </w:tcPr>
          <w:p w14:paraId="447D6DB9" w14:textId="77777777" w:rsidR="00D84140" w:rsidRDefault="00D84140" w:rsidP="00710224">
            <w:pPr>
              <w:spacing w:after="0" w:line="240" w:lineRule="auto"/>
            </w:pPr>
            <w:r>
              <w:t>[10] Keysight</w:t>
            </w:r>
          </w:p>
        </w:tc>
        <w:tc>
          <w:tcPr>
            <w:tcW w:w="9265" w:type="dxa"/>
            <w:vAlign w:val="center"/>
          </w:tcPr>
          <w:p w14:paraId="1AE73BA2" w14:textId="77777777" w:rsidR="00D84140" w:rsidRPr="00DE49EB" w:rsidRDefault="00D84140" w:rsidP="00710224">
            <w:pPr>
              <w:spacing w:before="0" w:after="0" w:line="240" w:lineRule="auto"/>
            </w:pPr>
            <w:r w:rsidRPr="00DE49EB">
              <w:rPr>
                <w:b/>
                <w:bCs/>
              </w:rPr>
              <w:t>Observation 3</w:t>
            </w:r>
            <w:r w:rsidRPr="00DE49EB">
              <w:t xml:space="preserve">: Some of the target angle spread values of 39.901 LOS models are in contradiction with the K-factor of the model and not feasible when LOS component is included into the angle spread calculation. </w:t>
            </w:r>
          </w:p>
          <w:p w14:paraId="33E77F22" w14:textId="77777777" w:rsidR="00D84140" w:rsidRPr="00DE49EB" w:rsidRDefault="00D84140" w:rsidP="00710224">
            <w:pPr>
              <w:spacing w:before="0" w:after="0" w:line="240" w:lineRule="auto"/>
              <w:rPr>
                <w:b/>
                <w:bCs/>
              </w:rPr>
            </w:pPr>
          </w:p>
          <w:p w14:paraId="5305078E" w14:textId="77777777" w:rsidR="00D84140" w:rsidRPr="00DE49EB" w:rsidRDefault="00D84140" w:rsidP="00710224">
            <w:pPr>
              <w:spacing w:before="0" w:after="0" w:line="240" w:lineRule="auto"/>
            </w:pPr>
            <w:r w:rsidRPr="00DE49EB">
              <w:rPr>
                <w:b/>
                <w:bCs/>
              </w:rPr>
              <w:t>Observation 4</w:t>
            </w:r>
            <w:r w:rsidRPr="00DE49EB">
              <w:t xml:space="preserve">: In 10.1 GHz outdoor and indoor measurement, almost all estimated distribution values of large-scale parameters indicated substantially smaller dispersion as compared to those in TR 38.901. The only exception is ZSA in the UMi scenario. </w:t>
            </w:r>
          </w:p>
          <w:p w14:paraId="02FFA204" w14:textId="77777777" w:rsidR="00D84140" w:rsidRPr="00DE49EB" w:rsidRDefault="00D84140" w:rsidP="00710224">
            <w:pPr>
              <w:spacing w:before="0" w:after="0" w:line="240" w:lineRule="auto"/>
            </w:pPr>
          </w:p>
          <w:p w14:paraId="23F7153F"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4</w:t>
            </w:r>
            <w:r w:rsidRPr="00DE49EB">
              <w:rPr>
                <w:b w:val="0"/>
                <w:bCs w:val="0"/>
                <w:lang w:val="en-GB"/>
              </w:rPr>
              <w:fldChar w:fldCharType="end"/>
            </w:r>
            <w:r w:rsidRPr="00DE49EB">
              <w:rPr>
                <w:b w:val="0"/>
                <w:bCs w:val="0"/>
                <w:lang w:val="en-GB"/>
              </w:rPr>
              <w:t xml:space="preserve">. Large scale parameter comparison between measured UMi values in </w:t>
            </w:r>
            <w:r w:rsidRPr="00DE49EB">
              <w:rPr>
                <w:b w:val="0"/>
                <w:bCs w:val="0"/>
                <w:lang w:val="en-GB"/>
              </w:rPr>
              <w:fldChar w:fldCharType="begin"/>
            </w:r>
            <w:r w:rsidRPr="00DE49EB">
              <w:rPr>
                <w:b w:val="0"/>
                <w:bCs w:val="0"/>
                <w:lang w:val="en-GB"/>
              </w:rPr>
              <w:instrText xml:space="preserve"> REF _Ref171495510 \n \h  \* MERGEFORMAT </w:instrText>
            </w:r>
            <w:r w:rsidRPr="00DE49EB">
              <w:rPr>
                <w:b w:val="0"/>
                <w:bCs w:val="0"/>
                <w:lang w:val="en-GB"/>
              </w:rPr>
            </w:r>
            <w:r w:rsidRPr="00DE49EB">
              <w:rPr>
                <w:b w:val="0"/>
                <w:bCs w:val="0"/>
                <w:lang w:val="en-GB"/>
              </w:rPr>
              <w:fldChar w:fldCharType="separate"/>
            </w:r>
            <w:r w:rsidRPr="00DE49EB">
              <w:rPr>
                <w:b w:val="0"/>
                <w:bCs w:val="0"/>
                <w:lang w:val="en-GB"/>
              </w:rPr>
              <w:t>[3]</w:t>
            </w:r>
            <w:r w:rsidRPr="00DE49EB">
              <w:rPr>
                <w:b w:val="0"/>
                <w:bCs w:val="0"/>
                <w:lang w:val="en-GB"/>
              </w:rPr>
              <w:fldChar w:fldCharType="end"/>
            </w:r>
            <w:r w:rsidRPr="00DE49EB">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D84140" w:rsidRPr="00DE49EB" w14:paraId="4768A35B" w14:textId="77777777" w:rsidTr="00710224">
              <w:trPr>
                <w:trHeight w:val="246"/>
              </w:trPr>
              <w:tc>
                <w:tcPr>
                  <w:tcW w:w="1145" w:type="dxa"/>
                </w:tcPr>
                <w:p w14:paraId="58F6E8A8" w14:textId="77777777" w:rsidR="00D84140" w:rsidRPr="00DE49EB" w:rsidRDefault="00D84140" w:rsidP="00710224">
                  <w:pPr>
                    <w:spacing w:before="0" w:after="0" w:line="240" w:lineRule="auto"/>
                  </w:pPr>
                </w:p>
              </w:tc>
              <w:tc>
                <w:tcPr>
                  <w:tcW w:w="890" w:type="dxa"/>
                  <w:shd w:val="clear" w:color="auto" w:fill="FFFFFF" w:themeFill="background1"/>
                </w:tcPr>
                <w:p w14:paraId="13484C8D" w14:textId="77777777" w:rsidR="00D84140" w:rsidRPr="00DE49EB" w:rsidRDefault="00D84140" w:rsidP="00710224">
                  <w:pPr>
                    <w:spacing w:before="0" w:after="0" w:line="240" w:lineRule="auto"/>
                  </w:pPr>
                </w:p>
              </w:tc>
              <w:tc>
                <w:tcPr>
                  <w:tcW w:w="1654" w:type="dxa"/>
                  <w:shd w:val="clear" w:color="auto" w:fill="F2F2F2" w:themeFill="background1" w:themeFillShade="F2"/>
                </w:tcPr>
                <w:p w14:paraId="57AD76B1" w14:textId="77777777" w:rsidR="00D84140" w:rsidRPr="00DE49EB" w:rsidRDefault="00D84140" w:rsidP="00710224">
                  <w:pPr>
                    <w:spacing w:before="0" w:after="0" w:line="240" w:lineRule="auto"/>
                  </w:pPr>
                  <w:r w:rsidRPr="00DE49EB">
                    <w:t>UMi LOS measured</w:t>
                  </w:r>
                </w:p>
              </w:tc>
              <w:tc>
                <w:tcPr>
                  <w:tcW w:w="1654" w:type="dxa"/>
                  <w:shd w:val="clear" w:color="auto" w:fill="F2F2F2" w:themeFill="background1" w:themeFillShade="F2"/>
                </w:tcPr>
                <w:p w14:paraId="34AF4A5B" w14:textId="77777777" w:rsidR="00D84140" w:rsidRPr="00DE49EB" w:rsidRDefault="00D84140" w:rsidP="00710224">
                  <w:pPr>
                    <w:spacing w:before="0" w:after="0" w:line="240" w:lineRule="auto"/>
                  </w:pPr>
                  <w:r w:rsidRPr="00DE49EB">
                    <w:t>UMi LOS 38.901</w:t>
                  </w:r>
                </w:p>
              </w:tc>
              <w:tc>
                <w:tcPr>
                  <w:tcW w:w="1781" w:type="dxa"/>
                  <w:shd w:val="clear" w:color="auto" w:fill="F2F2F2" w:themeFill="background1" w:themeFillShade="F2"/>
                </w:tcPr>
                <w:p w14:paraId="43C447AC" w14:textId="77777777" w:rsidR="00D84140" w:rsidRPr="00DE49EB" w:rsidRDefault="00D84140" w:rsidP="00710224">
                  <w:pPr>
                    <w:spacing w:before="0" w:after="0" w:line="240" w:lineRule="auto"/>
                  </w:pPr>
                  <w:r w:rsidRPr="00DE49EB">
                    <w:t>UMi NLOS measured</w:t>
                  </w:r>
                </w:p>
              </w:tc>
              <w:tc>
                <w:tcPr>
                  <w:tcW w:w="1654" w:type="dxa"/>
                  <w:shd w:val="clear" w:color="auto" w:fill="F2F2F2" w:themeFill="background1" w:themeFillShade="F2"/>
                </w:tcPr>
                <w:p w14:paraId="5BFE5751" w14:textId="77777777" w:rsidR="00D84140" w:rsidRPr="00DE49EB" w:rsidRDefault="00D84140" w:rsidP="00710224">
                  <w:pPr>
                    <w:spacing w:before="0" w:after="0" w:line="240" w:lineRule="auto"/>
                  </w:pPr>
                  <w:r w:rsidRPr="00DE49EB">
                    <w:t>UMi NLOS 38.901</w:t>
                  </w:r>
                </w:p>
              </w:tc>
            </w:tr>
            <w:tr w:rsidR="00D84140" w:rsidRPr="00DE49EB" w14:paraId="67919F9A" w14:textId="77777777" w:rsidTr="00710224">
              <w:trPr>
                <w:trHeight w:val="246"/>
              </w:trPr>
              <w:tc>
                <w:tcPr>
                  <w:tcW w:w="1145" w:type="dxa"/>
                  <w:shd w:val="clear" w:color="auto" w:fill="F2F2F2" w:themeFill="background1" w:themeFillShade="F2"/>
                  <w:vAlign w:val="bottom"/>
                </w:tcPr>
                <w:p w14:paraId="144FA73D"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90" w:type="dxa"/>
                </w:tcPr>
                <w:p w14:paraId="4ECF8615" w14:textId="77777777" w:rsidR="00D84140" w:rsidRPr="00DE49EB" w:rsidRDefault="00D84140" w:rsidP="00710224">
                  <w:pPr>
                    <w:spacing w:before="0" w:after="0" w:line="240" w:lineRule="auto"/>
                    <w:jc w:val="center"/>
                  </w:pPr>
                  <w:r w:rsidRPr="00DE49EB">
                    <w:rPr>
                      <w:rFonts w:eastAsia="Symbol"/>
                    </w:rPr>
                    <w:t>m</w:t>
                  </w:r>
                </w:p>
              </w:tc>
              <w:tc>
                <w:tcPr>
                  <w:tcW w:w="1654" w:type="dxa"/>
                  <w:vAlign w:val="center"/>
                </w:tcPr>
                <w:p w14:paraId="0A57B2F1" w14:textId="77777777" w:rsidR="00D84140" w:rsidRPr="00DE49EB" w:rsidRDefault="00D84140" w:rsidP="00710224">
                  <w:pPr>
                    <w:spacing w:before="0" w:after="0" w:line="240" w:lineRule="auto"/>
                    <w:jc w:val="center"/>
                  </w:pPr>
                  <w:r w:rsidRPr="00DE49EB">
                    <w:t>5.1</w:t>
                  </w:r>
                </w:p>
              </w:tc>
              <w:tc>
                <w:tcPr>
                  <w:tcW w:w="1654" w:type="dxa"/>
                  <w:vAlign w:val="center"/>
                </w:tcPr>
                <w:p w14:paraId="61787CD3" w14:textId="77777777" w:rsidR="00D84140" w:rsidRPr="00DE49EB" w:rsidRDefault="00D84140" w:rsidP="00710224">
                  <w:pPr>
                    <w:spacing w:before="0" w:after="0" w:line="240" w:lineRule="auto"/>
                    <w:jc w:val="center"/>
                  </w:pPr>
                  <w:r w:rsidRPr="00DE49EB">
                    <w:t>9</w:t>
                  </w:r>
                </w:p>
              </w:tc>
              <w:tc>
                <w:tcPr>
                  <w:tcW w:w="1781" w:type="dxa"/>
                  <w:vAlign w:val="center"/>
                </w:tcPr>
                <w:p w14:paraId="66598A1C" w14:textId="77777777" w:rsidR="00D84140" w:rsidRPr="00DE49EB" w:rsidRDefault="00D84140" w:rsidP="00710224">
                  <w:pPr>
                    <w:spacing w:before="0" w:after="0" w:line="240" w:lineRule="auto"/>
                    <w:jc w:val="center"/>
                  </w:pPr>
                  <w:r w:rsidRPr="00DE49EB">
                    <w:t>-</w:t>
                  </w:r>
                </w:p>
              </w:tc>
              <w:tc>
                <w:tcPr>
                  <w:tcW w:w="1654" w:type="dxa"/>
                  <w:vAlign w:val="center"/>
                </w:tcPr>
                <w:p w14:paraId="14143DC0" w14:textId="77777777" w:rsidR="00D84140" w:rsidRPr="00DE49EB" w:rsidRDefault="00D84140" w:rsidP="00710224">
                  <w:pPr>
                    <w:spacing w:before="0" w:after="0" w:line="240" w:lineRule="auto"/>
                    <w:jc w:val="center"/>
                  </w:pPr>
                  <w:r w:rsidRPr="00DE49EB">
                    <w:t>-</w:t>
                  </w:r>
                </w:p>
              </w:tc>
            </w:tr>
            <w:tr w:rsidR="00D84140" w:rsidRPr="00DE49EB" w14:paraId="6DCDBDDA" w14:textId="77777777" w:rsidTr="00710224">
              <w:trPr>
                <w:trHeight w:val="246"/>
              </w:trPr>
              <w:tc>
                <w:tcPr>
                  <w:tcW w:w="1145" w:type="dxa"/>
                  <w:shd w:val="clear" w:color="auto" w:fill="F2F2F2" w:themeFill="background1" w:themeFillShade="F2"/>
                  <w:vAlign w:val="bottom"/>
                </w:tcPr>
                <w:p w14:paraId="58A4C144" w14:textId="77777777" w:rsidR="00D84140" w:rsidRPr="00DE49EB" w:rsidRDefault="00D84140" w:rsidP="00710224">
                  <w:pPr>
                    <w:spacing w:before="0" w:after="0" w:line="240" w:lineRule="auto"/>
                    <w:rPr>
                      <w:color w:val="000000"/>
                      <w:position w:val="1"/>
                    </w:rPr>
                  </w:pPr>
                </w:p>
              </w:tc>
              <w:tc>
                <w:tcPr>
                  <w:tcW w:w="890" w:type="dxa"/>
                </w:tcPr>
                <w:p w14:paraId="4397443D" w14:textId="77777777" w:rsidR="00D84140" w:rsidRPr="00DE49EB" w:rsidRDefault="00D84140" w:rsidP="00710224">
                  <w:pPr>
                    <w:spacing w:before="0" w:after="0" w:line="240" w:lineRule="auto"/>
                    <w:jc w:val="center"/>
                  </w:pPr>
                  <w:r w:rsidRPr="00DE49EB">
                    <w:rPr>
                      <w:rFonts w:eastAsia="Symbol"/>
                    </w:rPr>
                    <w:t>s</w:t>
                  </w:r>
                </w:p>
              </w:tc>
              <w:tc>
                <w:tcPr>
                  <w:tcW w:w="1654" w:type="dxa"/>
                  <w:vAlign w:val="center"/>
                </w:tcPr>
                <w:p w14:paraId="1D21BFA3" w14:textId="77777777" w:rsidR="00D84140" w:rsidRPr="00DE49EB" w:rsidRDefault="00D84140" w:rsidP="00710224">
                  <w:pPr>
                    <w:spacing w:before="0" w:after="0" w:line="240" w:lineRule="auto"/>
                    <w:jc w:val="center"/>
                  </w:pPr>
                  <w:r w:rsidRPr="00DE49EB">
                    <w:t>3.2</w:t>
                  </w:r>
                </w:p>
              </w:tc>
              <w:tc>
                <w:tcPr>
                  <w:tcW w:w="1654" w:type="dxa"/>
                  <w:vAlign w:val="center"/>
                </w:tcPr>
                <w:p w14:paraId="32C1A423" w14:textId="77777777" w:rsidR="00D84140" w:rsidRPr="00DE49EB" w:rsidRDefault="00D84140" w:rsidP="00710224">
                  <w:pPr>
                    <w:spacing w:before="0" w:after="0" w:line="240" w:lineRule="auto"/>
                    <w:jc w:val="center"/>
                  </w:pPr>
                  <w:r w:rsidRPr="00DE49EB">
                    <w:t>5</w:t>
                  </w:r>
                </w:p>
              </w:tc>
              <w:tc>
                <w:tcPr>
                  <w:tcW w:w="1781" w:type="dxa"/>
                  <w:vAlign w:val="center"/>
                </w:tcPr>
                <w:p w14:paraId="49C296F9" w14:textId="77777777" w:rsidR="00D84140" w:rsidRPr="00DE49EB" w:rsidRDefault="00D84140" w:rsidP="00710224">
                  <w:pPr>
                    <w:spacing w:before="0" w:after="0" w:line="240" w:lineRule="auto"/>
                    <w:jc w:val="center"/>
                  </w:pPr>
                  <w:r w:rsidRPr="00DE49EB">
                    <w:t>-</w:t>
                  </w:r>
                </w:p>
              </w:tc>
              <w:tc>
                <w:tcPr>
                  <w:tcW w:w="1654" w:type="dxa"/>
                  <w:vAlign w:val="center"/>
                </w:tcPr>
                <w:p w14:paraId="4926BA81" w14:textId="77777777" w:rsidR="00D84140" w:rsidRPr="00DE49EB" w:rsidRDefault="00D84140" w:rsidP="00710224">
                  <w:pPr>
                    <w:spacing w:before="0" w:after="0" w:line="240" w:lineRule="auto"/>
                    <w:jc w:val="center"/>
                  </w:pPr>
                  <w:r w:rsidRPr="00DE49EB">
                    <w:t>-</w:t>
                  </w:r>
                </w:p>
              </w:tc>
            </w:tr>
          </w:tbl>
          <w:p w14:paraId="08F94FFB" w14:textId="77777777" w:rsidR="00D84140" w:rsidRDefault="00D84140" w:rsidP="00710224">
            <w:pPr>
              <w:pStyle w:val="Caption"/>
              <w:spacing w:before="0" w:after="0" w:line="240" w:lineRule="auto"/>
              <w:rPr>
                <w:b w:val="0"/>
                <w:bCs w:val="0"/>
                <w:lang w:val="en-GB"/>
              </w:rPr>
            </w:pPr>
          </w:p>
          <w:p w14:paraId="5F7E065B" w14:textId="77777777" w:rsidR="00D84140" w:rsidRPr="00DE49EB" w:rsidRDefault="00D84140" w:rsidP="00710224">
            <w:pPr>
              <w:pStyle w:val="Caption"/>
              <w:spacing w:before="0" w:after="0" w:line="240" w:lineRule="auto"/>
              <w:rPr>
                <w:b w:val="0"/>
                <w:bCs w:val="0"/>
                <w:lang w:val="en-GB"/>
              </w:rPr>
            </w:pPr>
            <w:r w:rsidRPr="00DE49EB">
              <w:rPr>
                <w:b w:val="0"/>
                <w:bCs w:val="0"/>
                <w:lang w:val="en-GB"/>
              </w:rPr>
              <w:t xml:space="preserve">Table </w:t>
            </w:r>
            <w:r w:rsidRPr="00DE49EB">
              <w:rPr>
                <w:b w:val="0"/>
                <w:bCs w:val="0"/>
                <w:lang w:val="en-GB"/>
              </w:rPr>
              <w:fldChar w:fldCharType="begin"/>
            </w:r>
            <w:r w:rsidRPr="00DE49EB">
              <w:rPr>
                <w:b w:val="0"/>
                <w:bCs w:val="0"/>
                <w:lang w:val="en-GB"/>
              </w:rPr>
              <w:instrText xml:space="preserve"> SEQ Table \* ARABIC </w:instrText>
            </w:r>
            <w:r w:rsidRPr="00DE49EB">
              <w:rPr>
                <w:b w:val="0"/>
                <w:bCs w:val="0"/>
                <w:lang w:val="en-GB"/>
              </w:rPr>
              <w:fldChar w:fldCharType="separate"/>
            </w:r>
            <w:r w:rsidRPr="00DE49EB">
              <w:rPr>
                <w:b w:val="0"/>
                <w:bCs w:val="0"/>
                <w:noProof/>
                <w:lang w:val="en-GB"/>
              </w:rPr>
              <w:t>5</w:t>
            </w:r>
            <w:r w:rsidRPr="00DE49EB">
              <w:rPr>
                <w:b w:val="0"/>
                <w:bCs w:val="0"/>
                <w:lang w:val="en-GB"/>
              </w:rPr>
              <w:fldChar w:fldCharType="end"/>
            </w:r>
            <w:r w:rsidRPr="00DE49EB">
              <w:rPr>
                <w:b w:val="0"/>
                <w:bCs w:val="0"/>
                <w:lang w:val="en-GB"/>
              </w:rPr>
              <w:t xml:space="preserve">. Large scale parameter comparison between measured Indoor values in </w:t>
            </w:r>
            <w:r w:rsidRPr="00DE49EB">
              <w:rPr>
                <w:b w:val="0"/>
                <w:bCs w:val="0"/>
              </w:rPr>
              <w:fldChar w:fldCharType="begin"/>
            </w:r>
            <w:r w:rsidRPr="00DE49EB">
              <w:rPr>
                <w:b w:val="0"/>
                <w:bCs w:val="0"/>
              </w:rPr>
              <w:instrText xml:space="preserve"> REF _Ref171496565 \n \h  \* MERGEFORMAT </w:instrText>
            </w:r>
            <w:r w:rsidRPr="00DE49EB">
              <w:rPr>
                <w:b w:val="0"/>
                <w:bCs w:val="0"/>
              </w:rPr>
            </w:r>
            <w:r w:rsidRPr="00DE49EB">
              <w:rPr>
                <w:b w:val="0"/>
                <w:bCs w:val="0"/>
              </w:rPr>
              <w:fldChar w:fldCharType="separate"/>
            </w:r>
            <w:r w:rsidRPr="00DE49EB">
              <w:rPr>
                <w:b w:val="0"/>
                <w:bCs w:val="0"/>
              </w:rPr>
              <w:t>[4]</w:t>
            </w:r>
            <w:r w:rsidRPr="00DE49EB">
              <w:rPr>
                <w:b w:val="0"/>
                <w:bCs w:val="0"/>
              </w:rPr>
              <w:fldChar w:fldCharType="end"/>
            </w:r>
            <w:r w:rsidRPr="00DE49EB">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D84140" w:rsidRPr="00DE49EB" w14:paraId="7EB7E185" w14:textId="77777777" w:rsidTr="00710224">
              <w:trPr>
                <w:trHeight w:val="471"/>
              </w:trPr>
              <w:tc>
                <w:tcPr>
                  <w:tcW w:w="1142" w:type="dxa"/>
                </w:tcPr>
                <w:p w14:paraId="00C6B76A" w14:textId="77777777" w:rsidR="00D84140" w:rsidRPr="00DE49EB" w:rsidRDefault="00D84140" w:rsidP="00710224">
                  <w:pPr>
                    <w:spacing w:before="0" w:after="0" w:line="240" w:lineRule="auto"/>
                  </w:pPr>
                </w:p>
              </w:tc>
              <w:tc>
                <w:tcPr>
                  <w:tcW w:w="887" w:type="dxa"/>
                  <w:shd w:val="clear" w:color="auto" w:fill="FFFFFF" w:themeFill="background1"/>
                </w:tcPr>
                <w:p w14:paraId="627715A1" w14:textId="77777777" w:rsidR="00D84140" w:rsidRPr="00DE49EB" w:rsidRDefault="00D84140" w:rsidP="00710224">
                  <w:pPr>
                    <w:spacing w:before="0" w:after="0" w:line="240" w:lineRule="auto"/>
                  </w:pPr>
                </w:p>
              </w:tc>
              <w:tc>
                <w:tcPr>
                  <w:tcW w:w="1649" w:type="dxa"/>
                  <w:shd w:val="clear" w:color="auto" w:fill="F2F2F2" w:themeFill="background1" w:themeFillShade="F2"/>
                </w:tcPr>
                <w:p w14:paraId="0D859D35" w14:textId="77777777" w:rsidR="00D84140" w:rsidRPr="00DE49EB" w:rsidRDefault="00D84140" w:rsidP="00710224">
                  <w:pPr>
                    <w:spacing w:before="0" w:after="0" w:line="240" w:lineRule="auto"/>
                  </w:pPr>
                  <w:r w:rsidRPr="00DE49EB">
                    <w:t>Indoor LOS measured</w:t>
                  </w:r>
                </w:p>
              </w:tc>
              <w:tc>
                <w:tcPr>
                  <w:tcW w:w="1649" w:type="dxa"/>
                  <w:shd w:val="clear" w:color="auto" w:fill="F2F2F2" w:themeFill="background1" w:themeFillShade="F2"/>
                </w:tcPr>
                <w:p w14:paraId="59EC9F6B" w14:textId="77777777" w:rsidR="00D84140" w:rsidRPr="00DE49EB" w:rsidRDefault="00D84140" w:rsidP="00710224">
                  <w:pPr>
                    <w:spacing w:before="0" w:after="0" w:line="240" w:lineRule="auto"/>
                  </w:pPr>
                  <w:r w:rsidRPr="00DE49EB">
                    <w:t>Indoor LOS 38.901</w:t>
                  </w:r>
                </w:p>
              </w:tc>
              <w:tc>
                <w:tcPr>
                  <w:tcW w:w="1775" w:type="dxa"/>
                  <w:shd w:val="clear" w:color="auto" w:fill="F2F2F2" w:themeFill="background1" w:themeFillShade="F2"/>
                </w:tcPr>
                <w:p w14:paraId="65ACA94E" w14:textId="77777777" w:rsidR="00D84140" w:rsidRPr="00DE49EB" w:rsidRDefault="00D84140" w:rsidP="00710224">
                  <w:pPr>
                    <w:spacing w:before="0" w:after="0" w:line="240" w:lineRule="auto"/>
                  </w:pPr>
                  <w:r w:rsidRPr="00DE49EB">
                    <w:t>Indoor NLOS measured</w:t>
                  </w:r>
                </w:p>
              </w:tc>
              <w:tc>
                <w:tcPr>
                  <w:tcW w:w="1649" w:type="dxa"/>
                  <w:shd w:val="clear" w:color="auto" w:fill="F2F2F2" w:themeFill="background1" w:themeFillShade="F2"/>
                </w:tcPr>
                <w:p w14:paraId="2BE80295" w14:textId="77777777" w:rsidR="00D84140" w:rsidRPr="00DE49EB" w:rsidRDefault="00D84140" w:rsidP="00710224">
                  <w:pPr>
                    <w:spacing w:before="0" w:after="0" w:line="240" w:lineRule="auto"/>
                  </w:pPr>
                  <w:r w:rsidRPr="00DE49EB">
                    <w:t>Indoor NLOS 38.901</w:t>
                  </w:r>
                </w:p>
              </w:tc>
            </w:tr>
            <w:tr w:rsidR="00D84140" w:rsidRPr="00DE49EB" w14:paraId="0644CD03" w14:textId="77777777" w:rsidTr="00710224">
              <w:trPr>
                <w:trHeight w:val="236"/>
              </w:trPr>
              <w:tc>
                <w:tcPr>
                  <w:tcW w:w="1142" w:type="dxa"/>
                  <w:shd w:val="clear" w:color="auto" w:fill="F2F2F2" w:themeFill="background1" w:themeFillShade="F2"/>
                  <w:vAlign w:val="bottom"/>
                </w:tcPr>
                <w:p w14:paraId="6F53B1E3" w14:textId="77777777" w:rsidR="00D84140" w:rsidRPr="00DE49EB" w:rsidRDefault="00D84140" w:rsidP="00710224">
                  <w:pPr>
                    <w:spacing w:before="0" w:after="0" w:line="240" w:lineRule="auto"/>
                    <w:rPr>
                      <w:color w:val="000000"/>
                      <w:position w:val="1"/>
                    </w:rPr>
                  </w:pPr>
                  <w:r w:rsidRPr="00DE49EB">
                    <w:rPr>
                      <w:color w:val="000000"/>
                      <w:position w:val="1"/>
                    </w:rPr>
                    <w:t>KF [dB]</w:t>
                  </w:r>
                </w:p>
              </w:tc>
              <w:tc>
                <w:tcPr>
                  <w:tcW w:w="887" w:type="dxa"/>
                </w:tcPr>
                <w:p w14:paraId="78DC33FE" w14:textId="77777777" w:rsidR="00D84140" w:rsidRPr="00DE49EB" w:rsidRDefault="00D84140" w:rsidP="00710224">
                  <w:pPr>
                    <w:spacing w:before="0" w:after="0" w:line="240" w:lineRule="auto"/>
                    <w:jc w:val="center"/>
                  </w:pPr>
                  <w:r w:rsidRPr="00DE49EB">
                    <w:rPr>
                      <w:rFonts w:eastAsia="Symbol"/>
                    </w:rPr>
                    <w:t>m</w:t>
                  </w:r>
                </w:p>
              </w:tc>
              <w:tc>
                <w:tcPr>
                  <w:tcW w:w="1649" w:type="dxa"/>
                  <w:vAlign w:val="center"/>
                </w:tcPr>
                <w:p w14:paraId="32C39215" w14:textId="77777777" w:rsidR="00D84140" w:rsidRPr="00DE49EB" w:rsidRDefault="00D84140" w:rsidP="00710224">
                  <w:pPr>
                    <w:spacing w:before="0" w:after="0" w:line="240" w:lineRule="auto"/>
                    <w:jc w:val="center"/>
                  </w:pPr>
                  <w:r w:rsidRPr="00DE49EB">
                    <w:rPr>
                      <w:rStyle w:val="normaltextrun"/>
                      <w:color w:val="000000"/>
                      <w:position w:val="1"/>
                    </w:rPr>
                    <w:t>8.5</w:t>
                  </w:r>
                  <w:r w:rsidRPr="00DE49EB">
                    <w:rPr>
                      <w:rStyle w:val="eop"/>
                      <w:color w:val="000000"/>
                    </w:rPr>
                    <w:t>​</w:t>
                  </w:r>
                </w:p>
              </w:tc>
              <w:tc>
                <w:tcPr>
                  <w:tcW w:w="1649" w:type="dxa"/>
                  <w:vAlign w:val="center"/>
                </w:tcPr>
                <w:p w14:paraId="13C7FE62" w14:textId="77777777" w:rsidR="00D84140" w:rsidRPr="00DE49EB" w:rsidRDefault="00D84140" w:rsidP="00710224">
                  <w:pPr>
                    <w:spacing w:before="0" w:after="0" w:line="240" w:lineRule="auto"/>
                    <w:jc w:val="center"/>
                  </w:pPr>
                  <w:r w:rsidRPr="00DE49EB">
                    <w:t>7</w:t>
                  </w:r>
                </w:p>
              </w:tc>
              <w:tc>
                <w:tcPr>
                  <w:tcW w:w="1775" w:type="dxa"/>
                  <w:vAlign w:val="center"/>
                </w:tcPr>
                <w:p w14:paraId="7A76A567" w14:textId="77777777" w:rsidR="00D84140" w:rsidRPr="00DE49EB" w:rsidRDefault="00D84140" w:rsidP="00710224">
                  <w:pPr>
                    <w:spacing w:before="0" w:after="0" w:line="240" w:lineRule="auto"/>
                    <w:jc w:val="center"/>
                  </w:pPr>
                  <w:r w:rsidRPr="00DE49EB">
                    <w:t>-</w:t>
                  </w:r>
                </w:p>
              </w:tc>
              <w:tc>
                <w:tcPr>
                  <w:tcW w:w="1649" w:type="dxa"/>
                  <w:vAlign w:val="center"/>
                </w:tcPr>
                <w:p w14:paraId="34B45C47" w14:textId="77777777" w:rsidR="00D84140" w:rsidRPr="00DE49EB" w:rsidRDefault="00D84140" w:rsidP="00710224">
                  <w:pPr>
                    <w:spacing w:before="0" w:after="0" w:line="240" w:lineRule="auto"/>
                    <w:jc w:val="center"/>
                  </w:pPr>
                  <w:r w:rsidRPr="00DE49EB">
                    <w:t>-</w:t>
                  </w:r>
                </w:p>
              </w:tc>
            </w:tr>
            <w:tr w:rsidR="00D84140" w:rsidRPr="00DE49EB" w14:paraId="634C4D11" w14:textId="77777777" w:rsidTr="00710224">
              <w:trPr>
                <w:trHeight w:val="245"/>
              </w:trPr>
              <w:tc>
                <w:tcPr>
                  <w:tcW w:w="1142" w:type="dxa"/>
                  <w:shd w:val="clear" w:color="auto" w:fill="F2F2F2" w:themeFill="background1" w:themeFillShade="F2"/>
                  <w:vAlign w:val="bottom"/>
                </w:tcPr>
                <w:p w14:paraId="1879AEEE" w14:textId="77777777" w:rsidR="00D84140" w:rsidRPr="00DE49EB" w:rsidRDefault="00D84140" w:rsidP="00710224">
                  <w:pPr>
                    <w:spacing w:before="0" w:after="0" w:line="240" w:lineRule="auto"/>
                    <w:rPr>
                      <w:color w:val="000000"/>
                      <w:position w:val="1"/>
                    </w:rPr>
                  </w:pPr>
                </w:p>
              </w:tc>
              <w:tc>
                <w:tcPr>
                  <w:tcW w:w="887" w:type="dxa"/>
                </w:tcPr>
                <w:p w14:paraId="0F3894D7" w14:textId="77777777" w:rsidR="00D84140" w:rsidRPr="00DE49EB" w:rsidRDefault="00D84140" w:rsidP="00710224">
                  <w:pPr>
                    <w:spacing w:before="0" w:after="0" w:line="240" w:lineRule="auto"/>
                    <w:jc w:val="center"/>
                  </w:pPr>
                  <w:r w:rsidRPr="00DE49EB">
                    <w:rPr>
                      <w:rFonts w:eastAsia="Symbol"/>
                    </w:rPr>
                    <w:t>s</w:t>
                  </w:r>
                </w:p>
              </w:tc>
              <w:tc>
                <w:tcPr>
                  <w:tcW w:w="1649" w:type="dxa"/>
                  <w:vAlign w:val="center"/>
                </w:tcPr>
                <w:p w14:paraId="08B2AE50" w14:textId="77777777" w:rsidR="00D84140" w:rsidRPr="00DE49EB" w:rsidRDefault="00D84140" w:rsidP="00710224">
                  <w:pPr>
                    <w:spacing w:before="0" w:after="0" w:line="240" w:lineRule="auto"/>
                    <w:jc w:val="center"/>
                  </w:pPr>
                  <w:r w:rsidRPr="00DE49EB">
                    <w:rPr>
                      <w:rStyle w:val="normaltextrun"/>
                      <w:color w:val="000000"/>
                      <w:position w:val="1"/>
                    </w:rPr>
                    <w:t>3.5</w:t>
                  </w:r>
                  <w:r w:rsidRPr="00DE49EB">
                    <w:rPr>
                      <w:rStyle w:val="eop"/>
                      <w:color w:val="000000"/>
                    </w:rPr>
                    <w:t>​</w:t>
                  </w:r>
                </w:p>
              </w:tc>
              <w:tc>
                <w:tcPr>
                  <w:tcW w:w="1649" w:type="dxa"/>
                  <w:vAlign w:val="center"/>
                </w:tcPr>
                <w:p w14:paraId="49D5DB00" w14:textId="77777777" w:rsidR="00D84140" w:rsidRPr="00DE49EB" w:rsidRDefault="00D84140" w:rsidP="00710224">
                  <w:pPr>
                    <w:spacing w:before="0" w:after="0" w:line="240" w:lineRule="auto"/>
                    <w:jc w:val="center"/>
                  </w:pPr>
                  <w:r w:rsidRPr="00DE49EB">
                    <w:t>4</w:t>
                  </w:r>
                </w:p>
              </w:tc>
              <w:tc>
                <w:tcPr>
                  <w:tcW w:w="1775" w:type="dxa"/>
                  <w:vAlign w:val="center"/>
                </w:tcPr>
                <w:p w14:paraId="2C3F61B9" w14:textId="77777777" w:rsidR="00D84140" w:rsidRPr="00DE49EB" w:rsidRDefault="00D84140" w:rsidP="00710224">
                  <w:pPr>
                    <w:spacing w:before="0" w:after="0" w:line="240" w:lineRule="auto"/>
                    <w:jc w:val="center"/>
                  </w:pPr>
                  <w:r w:rsidRPr="00DE49EB">
                    <w:t>-</w:t>
                  </w:r>
                </w:p>
              </w:tc>
              <w:tc>
                <w:tcPr>
                  <w:tcW w:w="1649" w:type="dxa"/>
                  <w:vAlign w:val="center"/>
                </w:tcPr>
                <w:p w14:paraId="1694BE11" w14:textId="77777777" w:rsidR="00D84140" w:rsidRPr="00DE49EB" w:rsidRDefault="00D84140" w:rsidP="00710224">
                  <w:pPr>
                    <w:spacing w:before="0" w:after="0" w:line="240" w:lineRule="auto"/>
                    <w:jc w:val="center"/>
                  </w:pPr>
                  <w:r w:rsidRPr="00DE49EB">
                    <w:t>-</w:t>
                  </w:r>
                </w:p>
              </w:tc>
            </w:tr>
          </w:tbl>
          <w:p w14:paraId="01357C8A" w14:textId="77777777" w:rsidR="00D84140" w:rsidRPr="00DE49EB" w:rsidRDefault="00D84140" w:rsidP="00710224">
            <w:pPr>
              <w:snapToGrid w:val="0"/>
              <w:spacing w:before="0" w:after="0" w:line="240" w:lineRule="auto"/>
              <w:rPr>
                <w:b/>
              </w:rPr>
            </w:pPr>
          </w:p>
        </w:tc>
      </w:tr>
      <w:tr w:rsidR="00D84140" w:rsidRPr="00441F3B" w14:paraId="6A0B1D7D" w14:textId="77777777" w:rsidTr="00710224">
        <w:tc>
          <w:tcPr>
            <w:tcW w:w="1525" w:type="dxa"/>
            <w:vAlign w:val="center"/>
          </w:tcPr>
          <w:p w14:paraId="603D13EF" w14:textId="77777777" w:rsidR="00D84140" w:rsidRDefault="00D84140" w:rsidP="00710224">
            <w:pPr>
              <w:spacing w:after="0" w:line="240" w:lineRule="auto"/>
            </w:pPr>
            <w:r>
              <w:t>[19] Qualcomm</w:t>
            </w:r>
          </w:p>
        </w:tc>
        <w:tc>
          <w:tcPr>
            <w:tcW w:w="9265" w:type="dxa"/>
            <w:vAlign w:val="center"/>
          </w:tcPr>
          <w:p w14:paraId="2232B22F" w14:textId="77777777" w:rsidR="00D84140" w:rsidRPr="00DE49EB" w:rsidRDefault="00D84140" w:rsidP="00710224">
            <w:pPr>
              <w:spacing w:before="0" w:after="0" w:line="240" w:lineRule="auto"/>
              <w:rPr>
                <w:lang w:val="en-GB"/>
              </w:rPr>
            </w:pPr>
            <w:r w:rsidRPr="00DE49EB">
              <w:rPr>
                <w:b/>
                <w:bCs/>
                <w:lang w:val="en-GB"/>
              </w:rPr>
              <w:t>Proposal 6:</w:t>
            </w:r>
            <w:r w:rsidRPr="00DE49EB">
              <w:rPr>
                <w:lang w:val="en-GB"/>
              </w:rPr>
              <w:t xml:space="preserve"> </w:t>
            </w:r>
            <w:r w:rsidRPr="00DE49EB">
              <w:rPr>
                <w:rFonts w:eastAsia="DengXian"/>
                <w:lang w:eastAsia="zh-CN"/>
              </w:rPr>
              <w:t xml:space="preserve">To reflect the </w:t>
            </w:r>
            <w:r w:rsidRPr="00DE49EB">
              <w:rPr>
                <w:lang w:eastAsia="zh-CN"/>
              </w:rPr>
              <w:t>absolute delays between different UE-TRP links,</w:t>
            </w:r>
            <w:r w:rsidRPr="00DE49EB">
              <w:rPr>
                <w:lang w:val="en-GB"/>
              </w:rPr>
              <w:t xml:space="preserve"> introduce a new correlation type called “physically consistent” that takes the individual UE-TRP distances into account when generating the link-specific delays. </w:t>
            </w:r>
          </w:p>
          <w:p w14:paraId="0DEA804E" w14:textId="77777777" w:rsidR="00D84140" w:rsidRDefault="00D84140" w:rsidP="00710224">
            <w:pPr>
              <w:spacing w:before="0" w:after="0" w:line="240" w:lineRule="auto"/>
              <w:rPr>
                <w:b/>
                <w:bCs/>
                <w:lang w:val="en-GB"/>
              </w:rPr>
            </w:pPr>
          </w:p>
          <w:p w14:paraId="7848F1E5" w14:textId="77777777" w:rsidR="00D84140" w:rsidRPr="00DE49EB" w:rsidRDefault="00D84140" w:rsidP="00710224">
            <w:pPr>
              <w:spacing w:before="0" w:after="0" w:line="240" w:lineRule="auto"/>
              <w:rPr>
                <w:lang w:val="en-GB"/>
              </w:rPr>
            </w:pPr>
            <w:r w:rsidRPr="00DE49EB">
              <w:rPr>
                <w:b/>
                <w:bCs/>
                <w:lang w:val="en-GB"/>
              </w:rPr>
              <w:t>Proposal 7:</w:t>
            </w:r>
            <w:r w:rsidRPr="00DE49EB">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2174DBEC" w14:textId="77777777" w:rsidR="00D84140" w:rsidRDefault="00D84140" w:rsidP="00710224">
            <w:pPr>
              <w:spacing w:before="0" w:after="0" w:line="240" w:lineRule="auto"/>
              <w:rPr>
                <w:b/>
                <w:bCs/>
                <w:lang w:val="en-GB"/>
              </w:rPr>
            </w:pPr>
          </w:p>
          <w:p w14:paraId="1B25BEC9" w14:textId="77777777" w:rsidR="00D84140" w:rsidRPr="00DE49EB" w:rsidRDefault="00D84140" w:rsidP="00710224">
            <w:pPr>
              <w:spacing w:before="0" w:after="0" w:line="240" w:lineRule="auto"/>
              <w:rPr>
                <w:lang w:val="en-GB"/>
              </w:rPr>
            </w:pPr>
            <w:r w:rsidRPr="00DE49EB">
              <w:rPr>
                <w:b/>
                <w:bCs/>
                <w:lang w:val="en-GB"/>
              </w:rPr>
              <w:lastRenderedPageBreak/>
              <w:t>Proposal 8:</w:t>
            </w:r>
            <w:r w:rsidRPr="00DE49EB">
              <w:rPr>
                <w:lang w:val="en-GB"/>
              </w:rPr>
              <w:t xml:space="preserve"> To address the angle-scaling issue when generating CDL channels for link-level evaluations, consider one of the following options:</w:t>
            </w:r>
          </w:p>
          <w:p w14:paraId="1214D487"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429F8AA" w14:textId="77777777" w:rsidR="00D84140" w:rsidRPr="00DE49EB" w:rsidRDefault="00D84140" w:rsidP="00D84140">
            <w:pPr>
              <w:pStyle w:val="ListParagraph"/>
              <w:numPr>
                <w:ilvl w:val="0"/>
                <w:numId w:val="41"/>
              </w:numPr>
              <w:suppressAutoHyphens w:val="0"/>
              <w:autoSpaceDE w:val="0"/>
              <w:autoSpaceDN w:val="0"/>
              <w:adjustRightInd w:val="0"/>
              <w:spacing w:before="0" w:line="240" w:lineRule="auto"/>
              <w:contextualSpacing/>
              <w:textAlignment w:val="baseline"/>
              <w:rPr>
                <w:lang w:val="en-GB"/>
              </w:rPr>
            </w:pPr>
            <w:r w:rsidRPr="00DE49EB">
              <w:rPr>
                <w:lang w:val="en-GB"/>
              </w:rPr>
              <w:t>Move away from angular spread and instead focus on angular range. Use linear scaling to achieve the desired range.</w:t>
            </w:r>
          </w:p>
          <w:p w14:paraId="19355F63" w14:textId="77777777" w:rsidR="00D84140" w:rsidRDefault="00D84140" w:rsidP="00710224">
            <w:pPr>
              <w:spacing w:before="0" w:after="0" w:line="240" w:lineRule="auto"/>
              <w:rPr>
                <w:b/>
                <w:bCs/>
                <w:lang w:val="en-GB"/>
              </w:rPr>
            </w:pPr>
          </w:p>
          <w:p w14:paraId="2F991356" w14:textId="77777777" w:rsidR="00D84140" w:rsidRPr="00DE49EB" w:rsidRDefault="00D84140" w:rsidP="00710224">
            <w:pPr>
              <w:spacing w:before="0" w:after="0" w:line="240" w:lineRule="auto"/>
              <w:rPr>
                <w:lang w:val="en-GB"/>
              </w:rPr>
            </w:pPr>
            <w:r w:rsidRPr="00DE49EB">
              <w:rPr>
                <w:b/>
                <w:bCs/>
                <w:lang w:val="en-GB"/>
              </w:rPr>
              <w:t>Proposal 9:</w:t>
            </w:r>
            <w:r w:rsidRPr="00DE49EB">
              <w:rPr>
                <w:lang w:val="en-GB"/>
              </w:rPr>
              <w:t xml:space="preserve"> To address the angle-scaling issue when generating CDL channels for link-level evaluations adopt the following two-step approach to compute the scaled angles:</w:t>
            </w:r>
          </w:p>
          <w:p w14:paraId="1E8790D4" w14:textId="77777777" w:rsidR="00D84140" w:rsidRPr="00DE49EB" w:rsidRDefault="00000000" w:rsidP="00710224">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D84140" w:rsidRPr="00DE49EB">
              <w:rPr>
                <w:rFonts w:eastAsiaTheme="minorEastAsia"/>
                <w:i/>
                <w:iCs/>
              </w:rPr>
              <w:t>,</w:t>
            </w:r>
          </w:p>
          <w:p w14:paraId="51CBCC89" w14:textId="77777777" w:rsidR="00D84140" w:rsidRPr="00DE49EB" w:rsidRDefault="00D84140" w:rsidP="00710224">
            <w:pPr>
              <w:spacing w:before="0" w:after="0" w:line="240" w:lineRule="auto"/>
              <w:rPr>
                <w:iCs/>
                <w:lang w:eastAsia="ja-JP"/>
                <w14:ligatures w14:val="standardContextual"/>
              </w:rPr>
            </w:pPr>
            <w:r w:rsidRPr="00DE49EB">
              <w:rPr>
                <w:iCs/>
                <w:lang w:eastAsia="ja-JP"/>
                <w14:ligatures w14:val="standardContextual"/>
              </w:rPr>
              <w:t>and</w:t>
            </w:r>
          </w:p>
          <w:p w14:paraId="12729477" w14:textId="77777777" w:rsidR="00D84140" w:rsidRPr="00DE49EB" w:rsidRDefault="00000000" w:rsidP="00710224">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50B653E6" w14:textId="77777777" w:rsidR="00D84140" w:rsidRPr="00DE49EB" w:rsidRDefault="00D84140" w:rsidP="00710224">
            <w:pPr>
              <w:spacing w:before="0" w:after="0" w:line="240" w:lineRule="auto"/>
              <w:rPr>
                <w:lang w:val="en-GB"/>
              </w:rPr>
            </w:pPr>
            <w:r w:rsidRPr="00DE49EB">
              <w:rPr>
                <w:lang w:val="en-GB"/>
              </w:rPr>
              <w:t>where s is a scale factor.</w:t>
            </w:r>
          </w:p>
          <w:p w14:paraId="7DBD8102" w14:textId="77777777" w:rsidR="00D84140" w:rsidRPr="00DE49EB" w:rsidRDefault="00D84140" w:rsidP="00710224">
            <w:pPr>
              <w:pStyle w:val="NormalWeb"/>
              <w:spacing w:before="0" w:beforeAutospacing="0" w:after="0" w:afterAutospacing="0" w:line="240" w:lineRule="auto"/>
              <w:rPr>
                <w:b/>
                <w:bCs/>
                <w:color w:val="000000"/>
                <w:sz w:val="20"/>
                <w:szCs w:val="20"/>
                <w:lang w:val="en-GB"/>
              </w:rPr>
            </w:pPr>
          </w:p>
        </w:tc>
      </w:tr>
    </w:tbl>
    <w:p w14:paraId="477736AD" w14:textId="77777777" w:rsidR="00D84140" w:rsidRDefault="00D84140" w:rsidP="00D84140">
      <w:pPr>
        <w:pStyle w:val="BodyText"/>
        <w:spacing w:after="0"/>
        <w:rPr>
          <w:rFonts w:ascii="Times New Roman" w:eastAsiaTheme="minorEastAsia" w:hAnsi="Times New Roman"/>
          <w:szCs w:val="20"/>
          <w:lang w:eastAsia="ko-KR"/>
        </w:rPr>
      </w:pPr>
    </w:p>
    <w:p w14:paraId="437964C3" w14:textId="77777777" w:rsidR="00D84140" w:rsidRDefault="00D84140" w:rsidP="00D84140">
      <w:pPr>
        <w:pStyle w:val="BodyText"/>
        <w:spacing w:after="0"/>
        <w:rPr>
          <w:rFonts w:ascii="Times New Roman" w:eastAsiaTheme="minorEastAsia" w:hAnsi="Times New Roman"/>
          <w:szCs w:val="20"/>
          <w:lang w:eastAsia="ko-KR"/>
        </w:rPr>
      </w:pPr>
    </w:p>
    <w:p w14:paraId="231B657B" w14:textId="77777777" w:rsidR="00D84140" w:rsidRDefault="00D84140" w:rsidP="00D84140">
      <w:pPr>
        <w:pStyle w:val="BodyText"/>
        <w:spacing w:after="0"/>
        <w:rPr>
          <w:rFonts w:ascii="Times New Roman" w:eastAsiaTheme="minorEastAsia" w:hAnsi="Times New Roman"/>
          <w:szCs w:val="20"/>
          <w:lang w:eastAsia="ko-KR"/>
        </w:rPr>
      </w:pPr>
    </w:p>
    <w:p w14:paraId="6D10F4F3" w14:textId="77777777" w:rsidR="00D84140" w:rsidRPr="00386933" w:rsidRDefault="00D84140" w:rsidP="00D84140">
      <w:pPr>
        <w:pStyle w:val="Heading4"/>
        <w:rPr>
          <w:rFonts w:eastAsia="SimSun"/>
          <w:lang w:eastAsia="zh-CN"/>
        </w:rPr>
      </w:pPr>
      <w:r w:rsidRPr="00FE11E4">
        <w:rPr>
          <w:rFonts w:eastAsia="SimSun"/>
          <w:lang w:eastAsia="zh-CN"/>
        </w:rPr>
        <w:t>Summary of Issues</w:t>
      </w:r>
    </w:p>
    <w:p w14:paraId="3E92033E" w14:textId="77777777" w:rsidR="00D84140" w:rsidRDefault="00D84140" w:rsidP="00D8414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29329D5" w14:textId="77777777" w:rsidR="00D84140" w:rsidRDefault="00D84140" w:rsidP="00D8414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calculations for CDL channel model:</w:t>
      </w:r>
    </w:p>
    <w:p w14:paraId="62B88EB8" w14:textId="77777777" w:rsidR="00D84140" w:rsidRPr="005C7935" w:rsidRDefault="00D84140" w:rsidP="00D84140">
      <w:pPr>
        <w:pStyle w:val="BodyText"/>
        <w:numPr>
          <w:ilvl w:val="1"/>
          <w:numId w:val="12"/>
        </w:numPr>
        <w:spacing w:after="0"/>
        <w:rPr>
          <w:rFonts w:ascii="Times New Roman" w:eastAsiaTheme="minorEastAsia" w:hAnsi="Times New Roman"/>
          <w:szCs w:val="20"/>
          <w:lang w:eastAsia="ko-KR"/>
        </w:rPr>
      </w:pPr>
      <w:r w:rsidRPr="005C7935">
        <w:rPr>
          <w:rFonts w:ascii="Times New Roman" w:eastAsiaTheme="minorEastAsia" w:hAnsi="Times New Roman"/>
          <w:szCs w:val="20"/>
          <w:lang w:eastAsia="ko-KR"/>
        </w:rPr>
        <w:t>Support updates: Interdigital, Intel</w:t>
      </w:r>
      <w:r>
        <w:rPr>
          <w:rFonts w:ascii="Times New Roman" w:eastAsiaTheme="minorEastAsia" w:hAnsi="Times New Roman"/>
          <w:szCs w:val="20"/>
          <w:lang w:eastAsia="ko-KR"/>
        </w:rPr>
        <w:t>, Qualcomm</w:t>
      </w:r>
    </w:p>
    <w:p w14:paraId="5D48077B" w14:textId="77777777" w:rsidR="00D84140" w:rsidRDefault="00D84140" w:rsidP="00D8414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2F53D3F9" w14:textId="77777777" w:rsidR="00D84140" w:rsidRDefault="00D84140" w:rsidP="00D84140">
      <w:pPr>
        <w:pStyle w:val="BodyText"/>
        <w:spacing w:after="0"/>
        <w:rPr>
          <w:rFonts w:ascii="Times New Roman" w:eastAsiaTheme="minorEastAsia" w:hAnsi="Times New Roman"/>
          <w:szCs w:val="20"/>
          <w:lang w:eastAsia="ko-KR"/>
        </w:rPr>
      </w:pPr>
    </w:p>
    <w:p w14:paraId="3DF7CC93" w14:textId="77777777" w:rsidR="00D84140" w:rsidRDefault="00D84140" w:rsidP="00D84140">
      <w:pPr>
        <w:pStyle w:val="BodyText"/>
        <w:spacing w:after="0"/>
        <w:rPr>
          <w:rFonts w:ascii="Times New Roman" w:eastAsiaTheme="minorEastAsia" w:hAnsi="Times New Roman"/>
          <w:szCs w:val="20"/>
          <w:lang w:eastAsia="ko-KR"/>
        </w:rPr>
      </w:pPr>
    </w:p>
    <w:p w14:paraId="66700A6D" w14:textId="23388161" w:rsidR="00D84140" w:rsidRDefault="00D84140" w:rsidP="00D8414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734CEE6E" w14:textId="77777777" w:rsidR="00D84140" w:rsidRPr="00733AC0" w:rsidRDefault="00D84140" w:rsidP="00D84140">
      <w:pPr>
        <w:pStyle w:val="BodyText"/>
        <w:numPr>
          <w:ilvl w:val="0"/>
          <w:numId w:val="42"/>
        </w:numPr>
        <w:spacing w:after="0"/>
        <w:rPr>
          <w:rFonts w:ascii="Times New Roman" w:eastAsiaTheme="minorEastAsia" w:hAnsi="Times New Roman"/>
          <w:szCs w:val="20"/>
          <w:lang w:eastAsia="ko-KR"/>
        </w:rPr>
      </w:pPr>
      <w:r w:rsidRPr="00733AC0">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6963F54F" w14:textId="77777777" w:rsidR="00D84140" w:rsidRDefault="00D84140" w:rsidP="00D84140">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3AC6C193"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75FCF120"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                  (7.7-5)</w:t>
      </w:r>
    </w:p>
    <w:p w14:paraId="03BB58D5"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where</w:t>
      </w:r>
    </w:p>
    <w:p w14:paraId="454B8EC3"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84140" w:rsidRPr="00D84140">
        <w:rPr>
          <w:rFonts w:ascii="Times New Roman" w:eastAsiaTheme="minorEastAsia" w:hAnsi="Times New Roman"/>
          <w:szCs w:val="20"/>
          <w:lang w:eastAsia="ko-KR"/>
        </w:rPr>
        <w:t>,</w:t>
      </w:r>
    </w:p>
    <w:p w14:paraId="7EB0AF32"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w:r w:rsidRPr="00D84140">
        <w:rPr>
          <w:rFonts w:ascii="Times New Roman" w:eastAsiaTheme="minorEastAsia" w:hAnsi="Times New Roman"/>
          <w:szCs w:val="20"/>
          <w:lang w:eastAsia="ko-KR"/>
        </w:rPr>
        <w:t>and</w:t>
      </w:r>
    </w:p>
    <w:p w14:paraId="5B3E01A1"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4D1700D"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1C49883" w14:textId="77777777" w:rsidR="00D84140" w:rsidRPr="00D84140" w:rsidRDefault="00D84140" w:rsidP="00D84140">
      <w:pPr>
        <w:pStyle w:val="BodyText"/>
        <w:numPr>
          <w:ilvl w:val="3"/>
          <w:numId w:val="42"/>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E1BA1C0" w14:textId="77777777" w:rsidR="00D84140" w:rsidRDefault="00D84140" w:rsidP="00D84140">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518F327"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84140" w:rsidRPr="00D84140">
        <w:rPr>
          <w:rFonts w:ascii="Times New Roman" w:eastAsiaTheme="minorEastAsia" w:hAnsi="Times New Roman"/>
          <w:szCs w:val="20"/>
          <w:lang w:eastAsia="ko-KR"/>
        </w:rPr>
        <w:t>,</w:t>
      </w:r>
      <w:r w:rsidR="00D84140">
        <w:rPr>
          <w:rFonts w:ascii="Times New Roman" w:eastAsiaTheme="minorEastAsia" w:hAnsi="Times New Roman"/>
          <w:szCs w:val="20"/>
          <w:lang w:eastAsia="ko-KR"/>
        </w:rPr>
        <w:t xml:space="preserve"> </w:t>
      </w:r>
      <w:r w:rsidR="00D84140" w:rsidRPr="00D84140">
        <w:rPr>
          <w:rFonts w:ascii="Times New Roman" w:eastAsiaTheme="minorEastAsia" w:hAnsi="Times New Roman"/>
          <w:szCs w:val="20"/>
          <w:lang w:eastAsia="ko-KR"/>
        </w:rPr>
        <w:t>and</w:t>
      </w:r>
    </w:p>
    <w:p w14:paraId="3935060C" w14:textId="77777777" w:rsidR="00D84140" w:rsidRPr="00D84140" w:rsidRDefault="00000000" w:rsidP="00D84140">
      <w:pPr>
        <w:pStyle w:val="BodyText"/>
        <w:numPr>
          <w:ilvl w:val="3"/>
          <w:numId w:val="42"/>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84140" w:rsidRPr="00D84140">
        <w:rPr>
          <w:rFonts w:ascii="Times New Roman" w:eastAsiaTheme="minorEastAsia" w:hAnsi="Times New Roman"/>
          <w:szCs w:val="20"/>
          <w:lang w:eastAsia="ko-KR"/>
        </w:rPr>
        <w:t>where s is a scale factor</w:t>
      </w:r>
      <w:r w:rsidR="00D84140">
        <w:rPr>
          <w:rFonts w:ascii="Times New Roman" w:eastAsiaTheme="minorEastAsia" w:hAnsi="Times New Roman"/>
          <w:szCs w:val="20"/>
          <w:lang w:eastAsia="ko-KR"/>
        </w:rPr>
        <w:t xml:space="preserve"> to achieve desired angular spread</w:t>
      </w:r>
      <w:r w:rsidR="00D84140" w:rsidRPr="00D84140">
        <w:rPr>
          <w:rFonts w:ascii="Times New Roman" w:eastAsiaTheme="minorEastAsia" w:hAnsi="Times New Roman"/>
          <w:szCs w:val="20"/>
          <w:lang w:eastAsia="ko-KR"/>
        </w:rPr>
        <w:t>.</w:t>
      </w:r>
    </w:p>
    <w:p w14:paraId="4235BCE5" w14:textId="77777777" w:rsidR="00D84140" w:rsidRPr="00D84140" w:rsidRDefault="00D84140" w:rsidP="00D84140">
      <w:pPr>
        <w:pStyle w:val="BodyText"/>
        <w:spacing w:after="0"/>
        <w:rPr>
          <w:rFonts w:ascii="Times New Roman" w:eastAsiaTheme="minorEastAsia" w:hAnsi="Times New Roman"/>
          <w:szCs w:val="20"/>
          <w:lang w:val="en-GB" w:eastAsia="ko-KR"/>
        </w:rPr>
      </w:pPr>
    </w:p>
    <w:p w14:paraId="3810B2D9" w14:textId="77777777" w:rsidR="00EE5325" w:rsidRDefault="00EE5325" w:rsidP="00EE5325">
      <w:pPr>
        <w:pStyle w:val="Heading4"/>
        <w:rPr>
          <w:rFonts w:eastAsia="SimSun"/>
          <w:lang w:eastAsia="zh-CN"/>
        </w:rPr>
      </w:pPr>
      <w:r w:rsidRPr="00EE5325">
        <w:rPr>
          <w:rFonts w:eastAsia="SimSun"/>
          <w:lang w:eastAsia="zh-CN"/>
        </w:rPr>
        <w:t>Round #1 Discussion</w:t>
      </w:r>
    </w:p>
    <w:p w14:paraId="73AA0CA4" w14:textId="1717BE5B" w:rsidR="00EE5325" w:rsidRPr="00EE5325" w:rsidRDefault="00EE5325" w:rsidP="00EE5325">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EE5325" w14:paraId="53D94193" w14:textId="77777777" w:rsidTr="00DD5094">
        <w:tc>
          <w:tcPr>
            <w:tcW w:w="1795" w:type="dxa"/>
            <w:shd w:val="clear" w:color="auto" w:fill="FBE4D5" w:themeFill="accent2" w:themeFillTint="33"/>
          </w:tcPr>
          <w:p w14:paraId="5DB3D94D"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57A44433" w14:textId="77777777" w:rsidR="00EE5325" w:rsidRPr="00EE5325" w:rsidRDefault="00EE5325"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31C24099" w14:textId="77777777" w:rsidTr="00DD5094">
        <w:tc>
          <w:tcPr>
            <w:tcW w:w="1795" w:type="dxa"/>
          </w:tcPr>
          <w:p w14:paraId="50B59791" w14:textId="119DB869"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184767B" w14:textId="6AB840A6"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0435075A" w14:textId="77777777" w:rsidR="00EE5325" w:rsidRDefault="00EE5325" w:rsidP="00EE5325">
      <w:pPr>
        <w:pStyle w:val="BodyText"/>
        <w:spacing w:after="0"/>
        <w:rPr>
          <w:rFonts w:ascii="Times New Roman" w:eastAsiaTheme="minorEastAsia" w:hAnsi="Times New Roman"/>
          <w:szCs w:val="20"/>
          <w:lang w:eastAsia="ko-KR"/>
        </w:rPr>
      </w:pPr>
    </w:p>
    <w:p w14:paraId="229C826C" w14:textId="77777777" w:rsidR="00D84140" w:rsidRDefault="00D84140" w:rsidP="00D84140">
      <w:pPr>
        <w:pStyle w:val="BodyText"/>
        <w:spacing w:after="0"/>
        <w:rPr>
          <w:rFonts w:ascii="Times New Roman" w:eastAsiaTheme="minorEastAsia" w:hAnsi="Times New Roman"/>
          <w:szCs w:val="20"/>
          <w:lang w:eastAsia="ko-KR"/>
        </w:rPr>
      </w:pPr>
    </w:p>
    <w:p w14:paraId="6DAC9AE7" w14:textId="77777777" w:rsidR="00D84140" w:rsidRPr="00D84140" w:rsidRDefault="00D84140">
      <w:pPr>
        <w:pStyle w:val="BodyText"/>
        <w:spacing w:after="0"/>
        <w:rPr>
          <w:rFonts w:ascii="Times New Roman" w:eastAsiaTheme="minorEastAsia" w:hAnsi="Times New Roman"/>
          <w:szCs w:val="20"/>
          <w:lang w:val="en-GB" w:eastAsia="ko-KR"/>
        </w:rPr>
      </w:pPr>
    </w:p>
    <w:p w14:paraId="2902EF33" w14:textId="77777777" w:rsidR="00220244" w:rsidRDefault="00220244">
      <w:pPr>
        <w:pStyle w:val="BodyText"/>
        <w:spacing w:after="0"/>
        <w:rPr>
          <w:rFonts w:ascii="Times New Roman" w:eastAsiaTheme="minorEastAsia" w:hAnsi="Times New Roman"/>
          <w:szCs w:val="20"/>
          <w:lang w:eastAsia="ko-KR"/>
        </w:rPr>
      </w:pPr>
    </w:p>
    <w:p w14:paraId="5FB07C33" w14:textId="5D7A4715" w:rsidR="00220244" w:rsidRPr="00031682" w:rsidRDefault="00220244" w:rsidP="0022024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3</w:t>
      </w:r>
      <w:r w:rsidRPr="00604FD7">
        <w:rPr>
          <w:rFonts w:eastAsia="SimSun"/>
          <w:lang w:val="en-US" w:eastAsia="zh-CN"/>
        </w:rPr>
        <w:t xml:space="preserve"> </w:t>
      </w:r>
      <w:r>
        <w:rPr>
          <w:rFonts w:eastAsia="SimSun"/>
          <w:lang w:val="en-US" w:eastAsia="zh-CN"/>
        </w:rPr>
        <w:t>Discussions on SMa</w:t>
      </w:r>
    </w:p>
    <w:tbl>
      <w:tblPr>
        <w:tblStyle w:val="TableGrid"/>
        <w:tblW w:w="0" w:type="auto"/>
        <w:tblLook w:val="04A0" w:firstRow="1" w:lastRow="0" w:firstColumn="1" w:lastColumn="0" w:noHBand="0" w:noVBand="1"/>
      </w:tblPr>
      <w:tblGrid>
        <w:gridCol w:w="1615"/>
        <w:gridCol w:w="9175"/>
      </w:tblGrid>
      <w:tr w:rsidR="00220244" w:rsidRPr="00535AE8" w14:paraId="6D18C1B9" w14:textId="77777777" w:rsidTr="00B815F7">
        <w:tc>
          <w:tcPr>
            <w:tcW w:w="1615" w:type="dxa"/>
            <w:shd w:val="clear" w:color="auto" w:fill="DEEAF6" w:themeFill="accent5" w:themeFillTint="33"/>
            <w:vAlign w:val="center"/>
          </w:tcPr>
          <w:p w14:paraId="10998C65"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75" w:type="dxa"/>
            <w:shd w:val="clear" w:color="auto" w:fill="DEEAF6" w:themeFill="accent5" w:themeFillTint="33"/>
            <w:vAlign w:val="center"/>
          </w:tcPr>
          <w:p w14:paraId="6DABA653" w14:textId="77777777" w:rsidR="00220244" w:rsidRPr="00535AE8" w:rsidRDefault="00220244"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Proposals &amp; Observations</w:t>
            </w:r>
          </w:p>
        </w:tc>
      </w:tr>
      <w:tr w:rsidR="00341D70" w:rsidRPr="00535AE8" w14:paraId="238059C3" w14:textId="77777777" w:rsidTr="007862EA">
        <w:tc>
          <w:tcPr>
            <w:tcW w:w="1615" w:type="dxa"/>
            <w:vAlign w:val="center"/>
          </w:tcPr>
          <w:p w14:paraId="22CE5363" w14:textId="6AAE6C1C" w:rsidR="00341D70" w:rsidRDefault="00341D70" w:rsidP="00341D70">
            <w:pPr>
              <w:spacing w:after="0" w:line="240" w:lineRule="auto"/>
            </w:pPr>
            <w:r>
              <w:t>[1] Sharp</w:t>
            </w:r>
          </w:p>
        </w:tc>
        <w:tc>
          <w:tcPr>
            <w:tcW w:w="9175" w:type="dxa"/>
            <w:vAlign w:val="center"/>
          </w:tcPr>
          <w:p w14:paraId="6061D049" w14:textId="40766F20" w:rsidR="00341D70" w:rsidRPr="00DD3D65" w:rsidRDefault="00341D70" w:rsidP="00341D70">
            <w:pPr>
              <w:spacing w:after="0" w:line="240" w:lineRule="auto"/>
              <w:rPr>
                <w:b/>
                <w:bCs/>
                <w:lang w:eastAsia="zh-CN"/>
              </w:rPr>
            </w:pPr>
            <w:r w:rsidRPr="00F7488F">
              <w:rPr>
                <w:b/>
                <w:bCs/>
                <w:lang w:val="en-GB" w:eastAsia="zh-CN"/>
              </w:rPr>
              <w:t>Proposal 7:</w:t>
            </w:r>
            <w:r w:rsidRPr="00F7488F">
              <w:rPr>
                <w:lang w:val="en-GB" w:eastAsia="zh-CN"/>
              </w:rPr>
              <w:t xml:space="preserve"> </w:t>
            </w:r>
            <w:r w:rsidRPr="00F7488F">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0A0557" w:rsidRPr="00535AE8" w14:paraId="11186E41" w14:textId="77777777" w:rsidTr="007862EA">
        <w:tc>
          <w:tcPr>
            <w:tcW w:w="1615" w:type="dxa"/>
            <w:vAlign w:val="center"/>
          </w:tcPr>
          <w:p w14:paraId="270BB528" w14:textId="05BE7403" w:rsidR="000A0557" w:rsidRDefault="000A0557" w:rsidP="000A0557">
            <w:pPr>
              <w:spacing w:after="0" w:line="240" w:lineRule="auto"/>
            </w:pPr>
            <w:r>
              <w:t>[5] ZTE, Sanechips</w:t>
            </w:r>
          </w:p>
        </w:tc>
        <w:tc>
          <w:tcPr>
            <w:tcW w:w="9175" w:type="dxa"/>
            <w:vAlign w:val="center"/>
          </w:tcPr>
          <w:p w14:paraId="2E539C83" w14:textId="77777777" w:rsidR="00341D70" w:rsidRPr="00F7488F" w:rsidRDefault="00341D70" w:rsidP="00341D70">
            <w:pPr>
              <w:pStyle w:val="ListParagraph"/>
              <w:widowControl w:val="0"/>
              <w:spacing w:before="0" w:line="240" w:lineRule="auto"/>
              <w:rPr>
                <w:rStyle w:val="CommentReference"/>
                <w:sz w:val="20"/>
                <w:szCs w:val="20"/>
                <w:lang w:eastAsia="zh-CN"/>
              </w:rPr>
            </w:pPr>
            <w:r w:rsidRPr="00F7488F">
              <w:rPr>
                <w:rStyle w:val="CommentReference"/>
                <w:rFonts w:hint="eastAsia"/>
                <w:b/>
                <w:bCs/>
                <w:sz w:val="20"/>
                <w:szCs w:val="20"/>
                <w:lang w:eastAsia="zh-CN"/>
              </w:rPr>
              <w:t xml:space="preserve">Observation </w:t>
            </w:r>
            <w:r w:rsidRPr="00F7488F">
              <w:rPr>
                <w:rStyle w:val="CommentReference"/>
                <w:b/>
                <w:bCs/>
                <w:sz w:val="20"/>
                <w:szCs w:val="20"/>
                <w:lang w:eastAsia="zh-CN"/>
              </w:rPr>
              <w:t>1</w:t>
            </w:r>
            <w:r w:rsidRPr="00F7488F">
              <w:rPr>
                <w:rStyle w:val="CommentReference"/>
                <w:rFonts w:hint="eastAsia"/>
                <w:b/>
                <w:bCs/>
                <w:sz w:val="20"/>
                <w:szCs w:val="20"/>
                <w:lang w:eastAsia="zh-CN"/>
              </w:rPr>
              <w:t>:</w:t>
            </w:r>
            <w:r w:rsidRPr="00F7488F">
              <w:rPr>
                <w:rStyle w:val="CommentReference"/>
                <w:rFonts w:hint="eastAsia"/>
                <w:sz w:val="20"/>
                <w:szCs w:val="20"/>
                <w:lang w:eastAsia="zh-CN"/>
              </w:rPr>
              <w:t xml:space="preserve"> </w:t>
            </w:r>
            <w:r w:rsidRPr="00F7488F">
              <w:rPr>
                <w:rStyle w:val="CommentReference"/>
                <w:sz w:val="20"/>
                <w:szCs w:val="20"/>
                <w:lang w:eastAsia="zh-CN"/>
              </w:rPr>
              <w:t>T</w:t>
            </w:r>
            <w:r w:rsidRPr="00F7488F">
              <w:rPr>
                <w:rStyle w:val="CommentReference"/>
                <w:rFonts w:hint="eastAsia"/>
                <w:sz w:val="20"/>
                <w:szCs w:val="20"/>
                <w:lang w:eastAsia="zh-CN"/>
              </w:rPr>
              <w:t>he LoS probability with</w:t>
            </w:r>
            <w:r w:rsidRPr="00F7488F">
              <w:rPr>
                <w:rStyle w:val="CommentReference"/>
                <w:sz w:val="20"/>
                <w:szCs w:val="20"/>
                <w:lang w:eastAsia="zh-CN"/>
              </w:rPr>
              <w:t xml:space="preserve"> </w:t>
            </w:r>
            <w:r w:rsidRPr="00F7488F">
              <w:rPr>
                <w:rStyle w:val="CommentReference"/>
                <w:rFonts w:hint="eastAsia"/>
                <w:sz w:val="20"/>
                <w:szCs w:val="20"/>
                <w:lang w:eastAsia="zh-CN"/>
              </w:rPr>
              <w:t>non-zero value</w:t>
            </w:r>
            <w:r w:rsidRPr="00F7488F">
              <w:rPr>
                <w:rStyle w:val="CommentReference"/>
                <w:sz w:val="20"/>
                <w:szCs w:val="20"/>
                <w:lang w:eastAsia="zh-CN"/>
              </w:rPr>
              <w:t xml:space="preserve"> in case of </w:t>
            </w:r>
            <w:r w:rsidRPr="00F7488F">
              <w:rPr>
                <w:rStyle w:val="CommentReference"/>
                <w:rFonts w:hint="eastAsia"/>
                <w:sz w:val="20"/>
                <w:szCs w:val="20"/>
                <w:lang w:eastAsia="zh-CN"/>
              </w:rPr>
              <w:t>large Tx-Rx distance (e.g., over 1000m)</w:t>
            </w:r>
            <w:r w:rsidRPr="00F7488F">
              <w:rPr>
                <w:rStyle w:val="CommentReference"/>
                <w:sz w:val="20"/>
                <w:szCs w:val="20"/>
                <w:lang w:eastAsia="zh-CN"/>
              </w:rPr>
              <w:t xml:space="preserve"> can be achieved for the scenario with </w:t>
            </w:r>
            <w:r w:rsidRPr="00F7488F">
              <w:rPr>
                <w:rStyle w:val="CommentReference"/>
                <w:rFonts w:hint="eastAsia"/>
                <w:sz w:val="20"/>
                <w:szCs w:val="20"/>
                <w:lang w:eastAsia="zh-CN"/>
              </w:rPr>
              <w:t>lower building density at the edge of the map and open areas in the distant region</w:t>
            </w:r>
            <w:r w:rsidRPr="00F7488F">
              <w:rPr>
                <w:rStyle w:val="CommentReference"/>
                <w:sz w:val="20"/>
                <w:szCs w:val="20"/>
                <w:lang w:eastAsia="zh-CN"/>
              </w:rPr>
              <w:t xml:space="preserve"> (e.g., as Map-1)</w:t>
            </w:r>
            <w:r w:rsidRPr="00F7488F">
              <w:rPr>
                <w:rStyle w:val="CommentReference"/>
                <w:rFonts w:hint="eastAsia"/>
                <w:sz w:val="20"/>
                <w:szCs w:val="20"/>
                <w:lang w:eastAsia="zh-CN"/>
              </w:rPr>
              <w:t>.</w:t>
            </w:r>
          </w:p>
          <w:p w14:paraId="58A828C7" w14:textId="77777777" w:rsidR="00341D70" w:rsidRDefault="00341D70" w:rsidP="00341D70">
            <w:pPr>
              <w:numPr>
                <w:ilvl w:val="255"/>
                <w:numId w:val="0"/>
              </w:numPr>
              <w:spacing w:before="0" w:after="0" w:line="240" w:lineRule="auto"/>
              <w:rPr>
                <w:b/>
                <w:bCs/>
                <w:lang w:eastAsia="zh-CN"/>
              </w:rPr>
            </w:pPr>
          </w:p>
          <w:p w14:paraId="4631364E" w14:textId="77777777" w:rsidR="00341D70" w:rsidRPr="00F7488F" w:rsidRDefault="00341D70" w:rsidP="00341D70">
            <w:pPr>
              <w:numPr>
                <w:ilvl w:val="255"/>
                <w:numId w:val="0"/>
              </w:numPr>
              <w:spacing w:before="0" w:after="0" w:line="240" w:lineRule="auto"/>
              <w:rPr>
                <w:lang w:eastAsia="zh-CN"/>
              </w:rPr>
            </w:pPr>
            <w:r w:rsidRPr="00F7488F">
              <w:rPr>
                <w:rFonts w:hint="eastAsia"/>
                <w:b/>
                <w:bCs/>
                <w:lang w:eastAsia="zh-CN"/>
              </w:rPr>
              <w:t xml:space="preserve">Observation </w:t>
            </w:r>
            <w:r w:rsidRPr="00F7488F">
              <w:rPr>
                <w:b/>
                <w:bCs/>
                <w:lang w:eastAsia="zh-CN"/>
              </w:rPr>
              <w:t>2</w:t>
            </w:r>
            <w:r w:rsidRPr="00F7488F">
              <w:rPr>
                <w:rFonts w:hint="eastAsia"/>
                <w:b/>
                <w:bCs/>
                <w:lang w:eastAsia="zh-CN"/>
              </w:rPr>
              <w:t xml:space="preserve"> </w:t>
            </w:r>
            <w:r w:rsidRPr="00F7488F">
              <w:rPr>
                <w:rFonts w:hint="eastAsia"/>
                <w:lang w:eastAsia="zh-CN"/>
              </w:rPr>
              <w:t>The simulation results of SMa scenario highly depend on the assumption of environment (e.g., building density, building height, the presence of open square).</w:t>
            </w:r>
          </w:p>
          <w:p w14:paraId="2E6B22F6" w14:textId="77777777" w:rsidR="00341D70" w:rsidRDefault="00341D70" w:rsidP="000A0557">
            <w:pPr>
              <w:spacing w:before="0" w:after="0" w:line="240" w:lineRule="auto"/>
              <w:rPr>
                <w:b/>
                <w:bCs/>
                <w:lang w:eastAsia="zh-CN"/>
              </w:rPr>
            </w:pPr>
          </w:p>
          <w:p w14:paraId="76754DDC" w14:textId="09020AF6" w:rsidR="000A0557" w:rsidRDefault="000A0557" w:rsidP="000A0557">
            <w:pPr>
              <w:spacing w:before="0" w:after="0" w:line="240" w:lineRule="auto"/>
              <w:rPr>
                <w:lang w:eastAsia="zh-CN"/>
              </w:rPr>
            </w:pPr>
            <w:r w:rsidRPr="00DD3D65">
              <w:rPr>
                <w:b/>
                <w:bCs/>
                <w:lang w:eastAsia="zh-CN"/>
              </w:rPr>
              <w:t>Observation</w:t>
            </w:r>
            <w:r w:rsidRPr="00DD3D65">
              <w:rPr>
                <w:rFonts w:hint="eastAsia"/>
                <w:b/>
                <w:bCs/>
                <w:lang w:eastAsia="zh-CN"/>
              </w:rPr>
              <w:t xml:space="preserve"> </w:t>
            </w:r>
            <w:r w:rsidRPr="00DD3D65">
              <w:rPr>
                <w:b/>
                <w:bCs/>
                <w:lang w:eastAsia="zh-CN"/>
              </w:rPr>
              <w:t>3:</w:t>
            </w:r>
            <w:r w:rsidRPr="00DD3D65">
              <w:rPr>
                <w:lang w:eastAsia="zh-CN"/>
              </w:rPr>
              <w:t xml:space="preserve"> </w:t>
            </w:r>
            <w:r w:rsidRPr="00DD3D65">
              <w:rPr>
                <w:rFonts w:hint="eastAsia"/>
                <w:lang w:eastAsia="zh-CN"/>
              </w:rPr>
              <w:t>In case of LoS UEs, t</w:t>
            </w:r>
            <w:r w:rsidRPr="00DD3D65">
              <w:rPr>
                <w:lang w:eastAsia="zh-CN"/>
              </w:rPr>
              <w:t>he pathloss of SMa scenario can well match the pathloss model of UMa in TR 38.901.</w:t>
            </w:r>
          </w:p>
          <w:p w14:paraId="0D38E8A9" w14:textId="77777777" w:rsidR="000A0557" w:rsidRPr="00DD3D65" w:rsidRDefault="000A0557" w:rsidP="000A0557">
            <w:pPr>
              <w:spacing w:before="0" w:after="0" w:line="240" w:lineRule="auto"/>
              <w:rPr>
                <w:rStyle w:val="CommentReference"/>
                <w:sz w:val="20"/>
                <w:szCs w:val="20"/>
                <w:lang w:eastAsia="zh-CN"/>
              </w:rPr>
            </w:pPr>
          </w:p>
          <w:p w14:paraId="5B42590F" w14:textId="77777777" w:rsidR="000A0557" w:rsidRPr="00DD3D65" w:rsidRDefault="000A0557" w:rsidP="000A0557">
            <w:pPr>
              <w:numPr>
                <w:ilvl w:val="255"/>
                <w:numId w:val="0"/>
              </w:numPr>
              <w:spacing w:before="0" w:after="0" w:line="240" w:lineRule="auto"/>
              <w:rPr>
                <w:lang w:eastAsia="zh-CN"/>
              </w:rPr>
            </w:pPr>
            <w:r w:rsidRPr="00DD3D65">
              <w:rPr>
                <w:rFonts w:hint="eastAsia"/>
                <w:b/>
                <w:bCs/>
                <w:lang w:eastAsia="zh-CN"/>
              </w:rPr>
              <w:t>Proposal 1:</w:t>
            </w:r>
            <w:r w:rsidRPr="00DD3D65">
              <w:rPr>
                <w:rStyle w:val="CommentReference"/>
                <w:sz w:val="20"/>
                <w:szCs w:val="20"/>
                <w:lang w:eastAsia="zh-CN"/>
              </w:rPr>
              <w:t xml:space="preserve"> the following option</w:t>
            </w:r>
            <w:r w:rsidRPr="00DD3D65">
              <w:rPr>
                <w:rStyle w:val="CommentReference"/>
                <w:rFonts w:hint="eastAsia"/>
                <w:sz w:val="20"/>
                <w:szCs w:val="20"/>
                <w:lang w:eastAsia="zh-CN"/>
              </w:rPr>
              <w:t>s</w:t>
            </w:r>
            <w:r w:rsidRPr="00DD3D65">
              <w:rPr>
                <w:rStyle w:val="CommentReference"/>
                <w:sz w:val="20"/>
                <w:szCs w:val="20"/>
                <w:lang w:eastAsia="zh-CN"/>
              </w:rPr>
              <w:t xml:space="preserve"> can be considered to study the </w:t>
            </w:r>
            <w:r w:rsidRPr="00DD3D65">
              <w:rPr>
                <w:rFonts w:hint="eastAsia"/>
                <w:lang w:eastAsia="zh-CN"/>
              </w:rPr>
              <w:t>large</w:t>
            </w:r>
            <w:r w:rsidRPr="00DD3D65">
              <w:rPr>
                <w:lang w:eastAsia="zh-CN"/>
              </w:rPr>
              <w:t>-</w:t>
            </w:r>
            <w:r w:rsidRPr="00DD3D65">
              <w:rPr>
                <w:rFonts w:hint="eastAsia"/>
                <w:lang w:eastAsia="zh-CN"/>
              </w:rPr>
              <w:t xml:space="preserve">scale </w:t>
            </w:r>
            <w:r w:rsidRPr="00DD3D65">
              <w:rPr>
                <w:lang w:eastAsia="zh-CN"/>
              </w:rPr>
              <w:t>characteristics of interested scenario:</w:t>
            </w:r>
          </w:p>
          <w:p w14:paraId="1B5F8119" w14:textId="77777777" w:rsidR="000A0557" w:rsidRPr="00DD3D65" w:rsidRDefault="000A0557" w:rsidP="000A0557">
            <w:pPr>
              <w:pStyle w:val="ListParagraph"/>
              <w:numPr>
                <w:ilvl w:val="0"/>
                <w:numId w:val="30"/>
              </w:numPr>
              <w:suppressAutoHyphens w:val="0"/>
              <w:overflowPunct/>
              <w:snapToGrid w:val="0"/>
              <w:spacing w:before="0" w:line="240" w:lineRule="auto"/>
              <w:rPr>
                <w:szCs w:val="20"/>
                <w:lang w:eastAsia="zh-CN"/>
              </w:rPr>
            </w:pPr>
            <w:r w:rsidRPr="00DD3D65">
              <w:rPr>
                <w:szCs w:val="20"/>
                <w:lang w:eastAsia="zh-CN"/>
              </w:rPr>
              <w:t>Option-1: Define a sub-scenario for UMa with different assumption on building density</w:t>
            </w:r>
          </w:p>
          <w:p w14:paraId="0731806C" w14:textId="542C83AD" w:rsidR="000A0557" w:rsidRPr="000A0557" w:rsidRDefault="000A0557" w:rsidP="000A0557">
            <w:pPr>
              <w:pStyle w:val="ListParagraph"/>
              <w:widowControl w:val="0"/>
              <w:numPr>
                <w:ilvl w:val="0"/>
                <w:numId w:val="30"/>
              </w:numPr>
              <w:suppressAutoHyphens w:val="0"/>
              <w:overflowPunct/>
              <w:snapToGrid w:val="0"/>
              <w:spacing w:before="0" w:line="240" w:lineRule="auto"/>
              <w:jc w:val="left"/>
              <w:rPr>
                <w:szCs w:val="20"/>
                <w:lang w:eastAsia="zh-CN"/>
              </w:rPr>
            </w:pPr>
            <w:r w:rsidRPr="00DD3D65">
              <w:rPr>
                <w:szCs w:val="20"/>
                <w:lang w:eastAsia="zh-CN"/>
              </w:rPr>
              <w:t>Option-2: Define a new scenario, e.g., SMa.</w:t>
            </w:r>
          </w:p>
        </w:tc>
      </w:tr>
      <w:tr w:rsidR="00D36ECB" w:rsidRPr="00535AE8" w14:paraId="09453A9F" w14:textId="77777777" w:rsidTr="00B815F7">
        <w:tc>
          <w:tcPr>
            <w:tcW w:w="1615" w:type="dxa"/>
          </w:tcPr>
          <w:p w14:paraId="5771FBFA" w14:textId="6D4A0D45" w:rsidR="00D36ECB" w:rsidRDefault="00D36ECB" w:rsidP="00D36ECB">
            <w:pPr>
              <w:spacing w:after="0" w:line="240" w:lineRule="auto"/>
            </w:pPr>
            <w:r>
              <w:t>[6] Nokia</w:t>
            </w:r>
          </w:p>
        </w:tc>
        <w:tc>
          <w:tcPr>
            <w:tcW w:w="9175" w:type="dxa"/>
          </w:tcPr>
          <w:p w14:paraId="4CEC00AF" w14:textId="77777777" w:rsidR="00D36ECB" w:rsidRPr="00D36ECB" w:rsidRDefault="00D36ECB" w:rsidP="00D36ECB">
            <w:pPr>
              <w:spacing w:before="0" w:after="0" w:line="240" w:lineRule="auto"/>
              <w:rPr>
                <w:lang w:eastAsia="zh-CN"/>
              </w:rPr>
            </w:pPr>
            <w:r w:rsidRPr="00D36ECB">
              <w:rPr>
                <w:b/>
                <w:bCs/>
                <w:lang w:eastAsia="zh-CN"/>
              </w:rPr>
              <w:t>Proposal 1:</w:t>
            </w:r>
            <w:r w:rsidRPr="00D36ECB">
              <w:rPr>
                <w:lang w:eastAsia="zh-CN"/>
              </w:rPr>
              <w:tab/>
              <w:t>Confirm the following model assumptions as applicable for a newly considered suburban macro deployment scenario:</w:t>
            </w:r>
          </w:p>
          <w:p w14:paraId="14E313B7"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Typical building heights: </w:t>
            </w:r>
            <w:r w:rsidRPr="00D36ECB">
              <w:rPr>
                <w:rFonts w:eastAsia="DengXian"/>
                <w:color w:val="FF0000"/>
                <w:lang w:eastAsia="ko-KR"/>
              </w:rPr>
              <w:t>Up to two floors for residential buildings, up to five floors for commercial buildings</w:t>
            </w:r>
          </w:p>
          <w:p w14:paraId="66781AA9" w14:textId="77777777" w:rsidR="00D36ECB" w:rsidRPr="00D36ECB" w:rsidRDefault="00D36ECB" w:rsidP="00D36ECB">
            <w:pPr>
              <w:numPr>
                <w:ilvl w:val="0"/>
                <w:numId w:val="20"/>
              </w:numPr>
              <w:spacing w:before="0" w:after="0" w:line="240" w:lineRule="auto"/>
              <w:ind w:left="615" w:hanging="450"/>
              <w:rPr>
                <w:rFonts w:eastAsia="DengXian"/>
                <w:color w:val="FF0000"/>
                <w:lang w:eastAsia="ko-KR"/>
              </w:rPr>
            </w:pPr>
            <w:r w:rsidRPr="00D36ECB">
              <w:rPr>
                <w:rFonts w:eastAsia="DengXian"/>
                <w:lang w:eastAsia="ko-KR"/>
              </w:rPr>
              <w:t xml:space="preserve">UT height: </w:t>
            </w:r>
            <w:r w:rsidRPr="00D36ECB">
              <w:rPr>
                <w:rFonts w:eastAsia="DengXian"/>
                <w:color w:val="FF0000"/>
                <w:lang w:eastAsia="ko-KR"/>
              </w:rPr>
              <w:t>1.5 or 4.5 m for residential buildings, 1.5/4.5/7.5/10.5/13.5 m for commercial buildings</w:t>
            </w:r>
          </w:p>
          <w:p w14:paraId="28A3B4AA" w14:textId="77777777" w:rsidR="00D36ECB" w:rsidRPr="00D36ECB" w:rsidRDefault="00D36ECB" w:rsidP="00D36ECB">
            <w:pPr>
              <w:numPr>
                <w:ilvl w:val="0"/>
                <w:numId w:val="20"/>
              </w:numPr>
              <w:spacing w:before="0" w:after="0" w:line="240" w:lineRule="auto"/>
              <w:ind w:left="615" w:hanging="450"/>
              <w:rPr>
                <w:rFonts w:eastAsia="DengXian"/>
                <w:lang w:eastAsia="ko-KR"/>
              </w:rPr>
            </w:pPr>
            <w:r w:rsidRPr="00D36ECB">
              <w:rPr>
                <w:rFonts w:eastAsia="DengXian"/>
                <w:lang w:eastAsia="ko-KR"/>
              </w:rPr>
              <w:t xml:space="preserve">UT distribution: </w:t>
            </w:r>
            <w:r w:rsidRPr="00D36ECB">
              <w:rPr>
                <w:rFonts w:eastAsia="DengXian"/>
                <w:color w:val="FF0000"/>
                <w:lang w:eastAsia="ko-KR"/>
              </w:rPr>
              <w:t>Uniform horizontally, 70% indoor residential users are on ground floor, 30% are on upper floor</w:t>
            </w:r>
          </w:p>
          <w:p w14:paraId="2B56AD7C" w14:textId="77777777" w:rsidR="00D36ECB" w:rsidRPr="00D36ECB" w:rsidRDefault="00D36ECB" w:rsidP="00D36ECB">
            <w:pPr>
              <w:pStyle w:val="ListParagraph"/>
              <w:numPr>
                <w:ilvl w:val="0"/>
                <w:numId w:val="20"/>
              </w:numPr>
              <w:suppressAutoHyphens w:val="0"/>
              <w:overflowPunct/>
              <w:spacing w:before="0" w:line="240" w:lineRule="auto"/>
              <w:ind w:left="615" w:hanging="450"/>
              <w:contextualSpacing/>
              <w:rPr>
                <w:color w:val="FF0000"/>
                <w:szCs w:val="20"/>
              </w:rPr>
            </w:pPr>
            <w:r w:rsidRPr="00D36ECB">
              <w:rPr>
                <w:rFonts w:eastAsia="DengXian"/>
                <w:szCs w:val="20"/>
              </w:rPr>
              <w:t xml:space="preserve">Indoor/Outdoor: </w:t>
            </w:r>
            <w:r w:rsidRPr="00D36ECB">
              <w:rPr>
                <w:rFonts w:eastAsia="DengXian"/>
                <w:color w:val="FF0000"/>
                <w:szCs w:val="20"/>
              </w:rPr>
              <w:t>80% indoor and 20% outdoor</w:t>
            </w:r>
          </w:p>
          <w:p w14:paraId="374A2BB7" w14:textId="77777777" w:rsidR="00D36ECB" w:rsidRPr="00D36ECB" w:rsidRDefault="00D36ECB" w:rsidP="00D36ECB">
            <w:pPr>
              <w:spacing w:before="0" w:after="0" w:line="240" w:lineRule="auto"/>
            </w:pPr>
          </w:p>
          <w:p w14:paraId="24547311" w14:textId="227F8464" w:rsidR="00D36ECB" w:rsidRDefault="00D36ECB" w:rsidP="00D36ECB">
            <w:pPr>
              <w:pStyle w:val="Caption"/>
              <w:spacing w:before="0" w:after="0" w:line="240" w:lineRule="auto"/>
              <w:rPr>
                <w:b w:val="0"/>
                <w:bCs w:val="0"/>
                <w:sz w:val="20"/>
                <w:szCs w:val="20"/>
              </w:rPr>
            </w:pPr>
            <w:r w:rsidRPr="00D36ECB">
              <w:rPr>
                <w:sz w:val="20"/>
                <w:szCs w:val="20"/>
              </w:rPr>
              <w:t>Proposal 2:</w:t>
            </w:r>
            <w:r w:rsidRPr="00D36ECB">
              <w:rPr>
                <w:sz w:val="20"/>
                <w:szCs w:val="20"/>
              </w:rPr>
              <w:tab/>
            </w:r>
            <w:r w:rsidRPr="00D36ECB">
              <w:rPr>
                <w:b w:val="0"/>
                <w:bCs w:val="0"/>
                <w:sz w:val="20"/>
                <w:szCs w:val="20"/>
              </w:rPr>
              <w:t>Further study is needed before confirming modeling assumptions related to BS height and ISD.</w:t>
            </w:r>
          </w:p>
          <w:p w14:paraId="02F9364F" w14:textId="77777777" w:rsidR="00D36ECB" w:rsidRPr="00D36ECB" w:rsidRDefault="00D36ECB" w:rsidP="00D36ECB">
            <w:pPr>
              <w:spacing w:before="0" w:after="0" w:line="240" w:lineRule="auto"/>
              <w:rPr>
                <w:lang w:eastAsia="ko-KR"/>
              </w:rPr>
            </w:pPr>
          </w:p>
          <w:p w14:paraId="61B1AA25" w14:textId="1106A4B5" w:rsidR="00D36ECB" w:rsidRDefault="00D36ECB" w:rsidP="00D36ECB">
            <w:pPr>
              <w:spacing w:before="0" w:after="0" w:line="240" w:lineRule="auto"/>
            </w:pPr>
            <w:r w:rsidRPr="00D36ECB">
              <w:rPr>
                <w:b/>
                <w:bCs/>
              </w:rPr>
              <w:t>Observation 1:</w:t>
            </w:r>
            <w:r w:rsidRPr="00D36ECB">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32F2044F" w14:textId="77777777" w:rsidR="00D36ECB" w:rsidRPr="00D36ECB" w:rsidRDefault="00D36ECB" w:rsidP="00D36ECB">
            <w:pPr>
              <w:spacing w:before="0" w:after="0" w:line="240" w:lineRule="auto"/>
            </w:pPr>
          </w:p>
          <w:p w14:paraId="145C56D2" w14:textId="77777777" w:rsidR="00D36ECB" w:rsidRDefault="00D36ECB" w:rsidP="00D36ECB">
            <w:pPr>
              <w:spacing w:before="0" w:after="0" w:line="240" w:lineRule="auto"/>
            </w:pPr>
            <w:r w:rsidRPr="00D36ECB">
              <w:rPr>
                <w:b/>
                <w:bCs/>
              </w:rPr>
              <w:t>Proposal 3:</w:t>
            </w:r>
            <w:r>
              <w:rPr>
                <w:b/>
                <w:bCs/>
              </w:rPr>
              <w:t xml:space="preserve"> </w:t>
            </w:r>
            <w:r w:rsidRPr="00D36ECB">
              <w:t>Introduce a new O2I building penetration loss model for suburban deployments.</w:t>
            </w:r>
          </w:p>
          <w:p w14:paraId="590B8797" w14:textId="77777777" w:rsidR="000A0557" w:rsidRDefault="000A0557" w:rsidP="00D36ECB">
            <w:pPr>
              <w:spacing w:before="0" w:after="0" w:line="240" w:lineRule="auto"/>
            </w:pPr>
          </w:p>
          <w:p w14:paraId="2A5DA0BF" w14:textId="77777777" w:rsidR="000A0557" w:rsidRPr="00DD3D65" w:rsidRDefault="000A0557" w:rsidP="000A0557">
            <w:pPr>
              <w:spacing w:before="0" w:after="0" w:line="240" w:lineRule="auto"/>
            </w:pPr>
            <w:r w:rsidRPr="00DD3D65">
              <w:rPr>
                <w:b/>
                <w:bCs/>
              </w:rPr>
              <w:t>Observation 3:</w:t>
            </w:r>
            <w:r w:rsidRPr="00DD3D65">
              <w:rPr>
                <w:b/>
                <w:bCs/>
              </w:rPr>
              <w:tab/>
            </w:r>
            <w:r w:rsidRPr="00DD3D65">
              <w:t xml:space="preserve">In LOS conditions, TR 38.901 Umi LOS path loss model underestimate the pathloss due to partial blockage by vegetation, which is common in suburban scenarios. </w:t>
            </w:r>
          </w:p>
          <w:p w14:paraId="64EC80A6" w14:textId="77777777" w:rsidR="000A0557" w:rsidRDefault="000A0557" w:rsidP="000A0557">
            <w:pPr>
              <w:spacing w:before="0" w:after="0" w:line="240" w:lineRule="auto"/>
              <w:rPr>
                <w:b/>
                <w:bCs/>
              </w:rPr>
            </w:pPr>
          </w:p>
          <w:p w14:paraId="60104229" w14:textId="77777777" w:rsidR="000A0557" w:rsidRDefault="000A0557" w:rsidP="000A0557">
            <w:pPr>
              <w:spacing w:before="0" w:after="0" w:line="240" w:lineRule="auto"/>
            </w:pPr>
            <w:r w:rsidRPr="00DD3D65">
              <w:rPr>
                <w:b/>
                <w:bCs/>
              </w:rPr>
              <w:t>Proposal 4:</w:t>
            </w:r>
            <w:r w:rsidRPr="00DD3D65">
              <w:rPr>
                <w:b/>
                <w:bCs/>
              </w:rPr>
              <w:tab/>
            </w:r>
            <w:r w:rsidRPr="00DD3D65">
              <w:t>NLOS path loss model for UMi deployment scenario can be re-used as NLOS path loss model for a suburban macro deployment scenario</w:t>
            </w:r>
            <w:r>
              <w:t>.</w:t>
            </w:r>
          </w:p>
          <w:p w14:paraId="14C030B0" w14:textId="77777777" w:rsidR="000A0557" w:rsidRDefault="000A0557" w:rsidP="000A0557">
            <w:pPr>
              <w:spacing w:before="0" w:after="0" w:line="240" w:lineRule="auto"/>
            </w:pPr>
          </w:p>
          <w:p w14:paraId="4ADC8774" w14:textId="5767AE24" w:rsidR="000A0557" w:rsidRPr="00D36ECB" w:rsidRDefault="000A0557" w:rsidP="00D36ECB">
            <w:pPr>
              <w:spacing w:before="0" w:after="0" w:line="240" w:lineRule="auto"/>
            </w:pPr>
            <w:bookmarkStart w:id="23" w:name="_Ref173969248"/>
            <w:r w:rsidRPr="00DD3D65">
              <w:rPr>
                <w:b/>
                <w:bCs/>
              </w:rPr>
              <w:t>Proposal 5:</w:t>
            </w:r>
            <w:r w:rsidRPr="00DD3D65">
              <w:tab/>
              <w:t>Further study needed on whether LOS path loss modelling for UMi can be reused for suburban macro deployment.</w:t>
            </w:r>
            <w:bookmarkEnd w:id="23"/>
          </w:p>
        </w:tc>
      </w:tr>
      <w:tr w:rsidR="00D36ECB" w:rsidRPr="00535AE8" w14:paraId="6864D3FD" w14:textId="77777777" w:rsidTr="00B815F7">
        <w:tc>
          <w:tcPr>
            <w:tcW w:w="1615" w:type="dxa"/>
          </w:tcPr>
          <w:p w14:paraId="6577CB59" w14:textId="68F8F210" w:rsidR="00D36ECB" w:rsidRDefault="00D36ECB" w:rsidP="00D36ECB">
            <w:pPr>
              <w:spacing w:after="0" w:line="240" w:lineRule="auto"/>
            </w:pPr>
            <w:r>
              <w:t>[9] CATT</w:t>
            </w:r>
          </w:p>
        </w:tc>
        <w:tc>
          <w:tcPr>
            <w:tcW w:w="9175" w:type="dxa"/>
          </w:tcPr>
          <w:p w14:paraId="316B4AEC" w14:textId="77777777" w:rsidR="00D36ECB" w:rsidRPr="002F764C" w:rsidRDefault="00D36ECB" w:rsidP="00D36ECB">
            <w:pPr>
              <w:spacing w:before="0" w:after="0" w:line="240" w:lineRule="auto"/>
              <w:rPr>
                <w:rFonts w:eastAsiaTheme="minorEastAsia"/>
                <w:bCs/>
                <w:lang w:eastAsia="zh-CN"/>
              </w:rPr>
            </w:pPr>
            <w:bookmarkStart w:id="24" w:name="_Ref166248312"/>
            <w:r w:rsidRPr="002F764C">
              <w:rPr>
                <w:rFonts w:eastAsiaTheme="minorEastAsia"/>
                <w:b/>
                <w:lang w:eastAsia="zh-CN"/>
              </w:rPr>
              <w:t>Proposal 8</w:t>
            </w:r>
            <w:r w:rsidRPr="002F764C">
              <w:rPr>
                <w:rFonts w:eastAsiaTheme="minorEastAsia" w:hint="eastAsia"/>
                <w:b/>
                <w:lang w:eastAsia="zh-CN"/>
              </w:rPr>
              <w:t>:</w:t>
            </w:r>
            <w:r w:rsidRPr="002F764C">
              <w:rPr>
                <w:rFonts w:eastAsiaTheme="minorEastAsia" w:hint="eastAsia"/>
                <w:bCs/>
                <w:lang w:eastAsia="zh-CN"/>
              </w:rPr>
              <w:t xml:space="preserve"> Sub-urban use case can be modelled as a sub-case of UMa scenario if necessary.</w:t>
            </w:r>
            <w:bookmarkEnd w:id="24"/>
          </w:p>
          <w:p w14:paraId="3FC0F431" w14:textId="7C2603EA" w:rsidR="00D36ECB" w:rsidRPr="00D36ECB" w:rsidRDefault="00D36ECB" w:rsidP="00D36ECB">
            <w:pPr>
              <w:spacing w:after="0" w:line="240" w:lineRule="auto"/>
              <w:rPr>
                <w:b/>
                <w:bCs/>
                <w:lang w:eastAsia="zh-CN"/>
              </w:rPr>
            </w:pPr>
            <w:r w:rsidRPr="002F764C">
              <w:rPr>
                <w:rFonts w:eastAsiaTheme="minorEastAsia" w:hint="eastAsia"/>
                <w:bCs/>
                <w:lang w:eastAsia="zh-CN"/>
              </w:rPr>
              <w:t>The value of ISD can be used to differentiate whether the use case is suburban or not.</w:t>
            </w:r>
          </w:p>
        </w:tc>
      </w:tr>
      <w:tr w:rsidR="00220244" w:rsidRPr="00535AE8" w14:paraId="0EC5C092" w14:textId="77777777" w:rsidTr="00B815F7">
        <w:tc>
          <w:tcPr>
            <w:tcW w:w="1615" w:type="dxa"/>
            <w:vAlign w:val="center"/>
          </w:tcPr>
          <w:p w14:paraId="69CCD4E9" w14:textId="012ED885" w:rsidR="00220244" w:rsidRPr="00535AE8" w:rsidRDefault="00220244" w:rsidP="00220244">
            <w:pPr>
              <w:spacing w:before="0" w:after="0" w:line="240" w:lineRule="auto"/>
              <w:jc w:val="left"/>
            </w:pPr>
            <w:r>
              <w:t>[14] Ericsson</w:t>
            </w:r>
          </w:p>
        </w:tc>
        <w:tc>
          <w:tcPr>
            <w:tcW w:w="9175" w:type="dxa"/>
            <w:vAlign w:val="center"/>
          </w:tcPr>
          <w:p w14:paraId="7D350735" w14:textId="135CDCB3" w:rsidR="00220244" w:rsidRPr="00B815F7" w:rsidRDefault="00220244" w:rsidP="00B815F7">
            <w:pPr>
              <w:pStyle w:val="Caption"/>
              <w:spacing w:before="0" w:after="0" w:line="240" w:lineRule="auto"/>
              <w:rPr>
                <w:b w:val="0"/>
                <w:bCs w:val="0"/>
                <w:sz w:val="20"/>
                <w:szCs w:val="20"/>
              </w:rPr>
            </w:pPr>
            <w:r w:rsidRPr="00B815F7">
              <w:rPr>
                <w:sz w:val="20"/>
                <w:szCs w:val="20"/>
              </w:rPr>
              <w:t>Proposal 1</w:t>
            </w:r>
            <w:r w:rsidR="00D36ECB" w:rsidRPr="00B815F7">
              <w:rPr>
                <w:sz w:val="20"/>
                <w:szCs w:val="20"/>
              </w:rPr>
              <w:t xml:space="preserve">: </w:t>
            </w:r>
            <w:r w:rsidRPr="00B815F7">
              <w:rPr>
                <w:b w:val="0"/>
                <w:bCs w:val="0"/>
                <w:sz w:val="20"/>
                <w:szCs w:val="20"/>
              </w:rPr>
              <w:t>A potential new Suburban Macro scenario can be based on the WINNER II suburban scenario model but with updates reflecting more recent measurements.</w:t>
            </w:r>
          </w:p>
          <w:p w14:paraId="345EBCA9" w14:textId="77777777" w:rsidR="00B815F7" w:rsidRPr="00B815F7" w:rsidRDefault="00B815F7" w:rsidP="00B815F7">
            <w:pPr>
              <w:spacing w:before="0" w:after="0" w:line="240" w:lineRule="auto"/>
              <w:rPr>
                <w:b/>
                <w:bCs/>
              </w:rPr>
            </w:pPr>
            <w:bookmarkStart w:id="25" w:name="_Toc174116795"/>
          </w:p>
          <w:p w14:paraId="7662727D" w14:textId="0F5E6BEB" w:rsidR="00220244" w:rsidRPr="00B815F7" w:rsidRDefault="00220244" w:rsidP="00B815F7">
            <w:pPr>
              <w:spacing w:before="0" w:after="0" w:line="240" w:lineRule="auto"/>
            </w:pPr>
            <w:r w:rsidRPr="00B815F7">
              <w:rPr>
                <w:b/>
                <w:bCs/>
              </w:rPr>
              <w:t>Proposal 2</w:t>
            </w:r>
            <w:r w:rsidR="00D36ECB" w:rsidRPr="00B815F7">
              <w:rPr>
                <w:b/>
                <w:bCs/>
              </w:rPr>
              <w:t xml:space="preserve">: </w:t>
            </w:r>
            <w:r w:rsidRPr="00B815F7">
              <w:t>The following parameters are used as a starting point for aligning companies understanding of channel model parameters related to suburban use cases.</w:t>
            </w:r>
            <w:bookmarkEnd w:id="25"/>
          </w:p>
          <w:p w14:paraId="39CF22E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BS height: </w:t>
            </w:r>
            <w:r w:rsidRPr="00B815F7">
              <w:rPr>
                <w:rFonts w:ascii="Times New Roman" w:hAnsi="Times New Roman"/>
                <w:strike/>
                <w:color w:val="FF0000"/>
                <w:szCs w:val="20"/>
              </w:rPr>
              <w:t>[</w:t>
            </w:r>
            <w:r w:rsidRPr="00B815F7">
              <w:rPr>
                <w:rFonts w:ascii="Times New Roman" w:hAnsi="Times New Roman"/>
                <w:szCs w:val="20"/>
              </w:rPr>
              <w:t>22.5</w:t>
            </w:r>
            <w:bookmarkStart w:id="26" w:name="_Hlk174006688"/>
            <w:r w:rsidRPr="00B815F7">
              <w:rPr>
                <w:rFonts w:ascii="Times New Roman" w:hAnsi="Times New Roman"/>
                <w:strike/>
                <w:color w:val="FF0000"/>
                <w:szCs w:val="20"/>
              </w:rPr>
              <w:t>]</w:t>
            </w:r>
            <w:bookmarkEnd w:id="26"/>
            <w:r w:rsidRPr="00B815F7">
              <w:rPr>
                <w:rFonts w:ascii="Times New Roman" w:hAnsi="Times New Roman"/>
                <w:szCs w:val="20"/>
              </w:rPr>
              <w:t xml:space="preserve"> m</w:t>
            </w:r>
          </w:p>
          <w:p w14:paraId="5A7B4E7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ISD = </w:t>
            </w:r>
            <w:r w:rsidRPr="00B815F7">
              <w:rPr>
                <w:rFonts w:ascii="Times New Roman" w:hAnsi="Times New Roman"/>
                <w:strike/>
                <w:color w:val="FF0000"/>
                <w:szCs w:val="20"/>
              </w:rPr>
              <w:t>[</w:t>
            </w:r>
            <w:r w:rsidRPr="00B815F7">
              <w:rPr>
                <w:rFonts w:ascii="Times New Roman" w:hAnsi="Times New Roman"/>
                <w:color w:val="FF0000"/>
                <w:szCs w:val="20"/>
                <w:u w:val="single"/>
              </w:rPr>
              <w:t>500 or</w:t>
            </w:r>
            <w:r w:rsidRPr="00B815F7">
              <w:rPr>
                <w:rFonts w:ascii="Times New Roman" w:hAnsi="Times New Roman"/>
                <w:strike/>
                <w:color w:val="FF0000"/>
                <w:szCs w:val="20"/>
              </w:rPr>
              <w:t xml:space="preserve"> </w:t>
            </w:r>
            <w:r w:rsidRPr="00B815F7">
              <w:rPr>
                <w:rFonts w:ascii="Times New Roman" w:hAnsi="Times New Roman"/>
                <w:szCs w:val="20"/>
              </w:rPr>
              <w:t>1732</w:t>
            </w:r>
            <w:r w:rsidRPr="00B815F7">
              <w:rPr>
                <w:rFonts w:ascii="Times New Roman" w:hAnsi="Times New Roman"/>
                <w:strike/>
                <w:color w:val="FF0000"/>
                <w:szCs w:val="20"/>
              </w:rPr>
              <w:t>]</w:t>
            </w:r>
            <w:r w:rsidRPr="00B815F7">
              <w:rPr>
                <w:rFonts w:ascii="Times New Roman" w:hAnsi="Times New Roman"/>
                <w:szCs w:val="20"/>
              </w:rPr>
              <w:t xml:space="preserve"> m</w:t>
            </w:r>
          </w:p>
          <w:p w14:paraId="477CF9F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Typical building heights: </w:t>
            </w:r>
            <w:r w:rsidRPr="00B815F7">
              <w:rPr>
                <w:rFonts w:ascii="Times New Roman" w:hAnsi="Times New Roman"/>
                <w:strike/>
                <w:color w:val="FF0000"/>
                <w:szCs w:val="20"/>
              </w:rPr>
              <w:t>[</w:t>
            </w:r>
            <w:r w:rsidRPr="00B815F7">
              <w:rPr>
                <w:rFonts w:ascii="Times New Roman" w:hAnsi="Times New Roman"/>
                <w:szCs w:val="20"/>
              </w:rPr>
              <w:t>Up to two floors for residential buildings, up to five floors for commercial buildings</w:t>
            </w:r>
            <w:r w:rsidRPr="00B815F7">
              <w:rPr>
                <w:rFonts w:ascii="Times New Roman" w:hAnsi="Times New Roman"/>
                <w:strike/>
                <w:color w:val="FF0000"/>
                <w:szCs w:val="20"/>
              </w:rPr>
              <w:t>]</w:t>
            </w:r>
          </w:p>
          <w:p w14:paraId="208DC243"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height: </w:t>
            </w:r>
            <w:r w:rsidRPr="00B815F7">
              <w:rPr>
                <w:rFonts w:ascii="Times New Roman" w:hAnsi="Times New Roman"/>
                <w:strike/>
                <w:color w:val="FF0000"/>
                <w:szCs w:val="20"/>
              </w:rPr>
              <w:t>[</w:t>
            </w:r>
            <w:r w:rsidRPr="00B815F7">
              <w:rPr>
                <w:rFonts w:ascii="Times New Roman" w:hAnsi="Times New Roman"/>
                <w:szCs w:val="20"/>
              </w:rPr>
              <w:t>1.5 or 4.5 m for residential buildings</w:t>
            </w:r>
            <w:r w:rsidRPr="00B815F7">
              <w:rPr>
                <w:rFonts w:ascii="Times New Roman" w:hAnsi="Times New Roman"/>
                <w:strike/>
                <w:color w:val="FF0000"/>
                <w:szCs w:val="20"/>
              </w:rPr>
              <w:t>]</w:t>
            </w:r>
            <w:r w:rsidRPr="00B815F7">
              <w:rPr>
                <w:rFonts w:ascii="Times New Roman" w:hAnsi="Times New Roman"/>
                <w:szCs w:val="20"/>
              </w:rPr>
              <w:t xml:space="preserve">, </w:t>
            </w:r>
            <w:r w:rsidRPr="00B815F7">
              <w:rPr>
                <w:rFonts w:ascii="Times New Roman" w:hAnsi="Times New Roman"/>
                <w:strike/>
                <w:color w:val="FF0000"/>
                <w:szCs w:val="20"/>
              </w:rPr>
              <w:t>[</w:t>
            </w:r>
            <w:r w:rsidRPr="00B815F7">
              <w:rPr>
                <w:rFonts w:ascii="Times New Roman" w:hAnsi="Times New Roman"/>
                <w:szCs w:val="20"/>
              </w:rPr>
              <w:t>1.5/4.5/7.5/10.5/13.5 m for commercial buildings</w:t>
            </w:r>
            <w:r w:rsidRPr="00B815F7">
              <w:rPr>
                <w:rFonts w:ascii="Times New Roman" w:hAnsi="Times New Roman"/>
                <w:strike/>
                <w:color w:val="FF0000"/>
                <w:szCs w:val="20"/>
              </w:rPr>
              <w:t>]</w:t>
            </w:r>
          </w:p>
          <w:p w14:paraId="796235CA"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UT distribution: </w:t>
            </w:r>
            <w:r w:rsidRPr="00B815F7">
              <w:rPr>
                <w:rFonts w:ascii="Times New Roman" w:hAnsi="Times New Roman"/>
                <w:strike/>
                <w:color w:val="FF0000"/>
                <w:szCs w:val="20"/>
              </w:rPr>
              <w:t>[</w:t>
            </w:r>
            <w:r w:rsidRPr="00B815F7">
              <w:rPr>
                <w:rFonts w:ascii="Times New Roman" w:hAnsi="Times New Roman"/>
                <w:szCs w:val="20"/>
              </w:rPr>
              <w:t>Uniform horizontally, 70% indoor residential users are on ground floor, 30% are on upper floor</w:t>
            </w:r>
            <w:r w:rsidRPr="00B815F7">
              <w:rPr>
                <w:rFonts w:ascii="Times New Roman" w:hAnsi="Times New Roman"/>
                <w:strike/>
                <w:color w:val="FF0000"/>
                <w:szCs w:val="20"/>
              </w:rPr>
              <w:t>]</w:t>
            </w:r>
          </w:p>
          <w:p w14:paraId="47B68217"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lastRenderedPageBreak/>
              <w:t>FFS: ratio between residential and commercial buildings</w:t>
            </w:r>
          </w:p>
          <w:p w14:paraId="3FA9820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 xml:space="preserve">Indoor/Outdoor: </w:t>
            </w:r>
            <w:r w:rsidRPr="00B815F7">
              <w:rPr>
                <w:rFonts w:ascii="Times New Roman" w:hAnsi="Times New Roman"/>
                <w:strike/>
                <w:color w:val="FF0000"/>
                <w:szCs w:val="20"/>
              </w:rPr>
              <w:t>[</w:t>
            </w:r>
            <w:r w:rsidRPr="00B815F7">
              <w:rPr>
                <w:rFonts w:ascii="Times New Roman" w:hAnsi="Times New Roman"/>
                <w:szCs w:val="20"/>
              </w:rPr>
              <w:t>80% indoor and 20% outdoor, FFS on in-car users</w:t>
            </w:r>
            <w:r w:rsidRPr="00B815F7">
              <w:rPr>
                <w:rFonts w:ascii="Times New Roman" w:hAnsi="Times New Roman"/>
                <w:strike/>
                <w:color w:val="FF0000"/>
                <w:szCs w:val="20"/>
              </w:rPr>
              <w:t>]</w:t>
            </w:r>
          </w:p>
          <w:p w14:paraId="64ED0514"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rPr>
            </w:pPr>
            <w:r w:rsidRPr="00B815F7">
              <w:rPr>
                <w:rFonts w:ascii="Times New Roman" w:hAnsi="Times New Roman"/>
                <w:szCs w:val="20"/>
              </w:rPr>
              <w:t>LOS/NLOS: LOS and NLOS</w:t>
            </w:r>
          </w:p>
          <w:p w14:paraId="73E8AA40" w14:textId="77777777" w:rsidR="00220244" w:rsidRPr="00B815F7" w:rsidRDefault="00220244" w:rsidP="00B815F7">
            <w:pPr>
              <w:pStyle w:val="BodyText"/>
              <w:numPr>
                <w:ilvl w:val="0"/>
                <w:numId w:val="38"/>
              </w:numPr>
              <w:suppressAutoHyphens w:val="0"/>
              <w:spacing w:before="0" w:after="0" w:line="240" w:lineRule="auto"/>
              <w:rPr>
                <w:rFonts w:ascii="Times New Roman" w:hAnsi="Times New Roman"/>
                <w:szCs w:val="20"/>
                <w:lang w:val="fr-FR"/>
              </w:rPr>
            </w:pPr>
            <w:r w:rsidRPr="00B815F7">
              <w:rPr>
                <w:rFonts w:ascii="Times New Roman" w:hAnsi="Times New Roman"/>
                <w:szCs w:val="20"/>
                <w:lang w:val="fr-FR"/>
              </w:rPr>
              <w:t xml:space="preserve">Min BS - UT distance(2D): </w:t>
            </w:r>
            <w:r w:rsidRPr="00B815F7">
              <w:rPr>
                <w:rFonts w:ascii="Times New Roman" w:hAnsi="Times New Roman"/>
                <w:strike/>
                <w:color w:val="FF0000"/>
                <w:szCs w:val="20"/>
                <w:lang w:val="sv-SE"/>
              </w:rPr>
              <w:t>[</w:t>
            </w:r>
            <w:r w:rsidRPr="00B815F7">
              <w:rPr>
                <w:rFonts w:ascii="Times New Roman" w:hAnsi="Times New Roman"/>
                <w:szCs w:val="20"/>
                <w:lang w:val="fr-FR"/>
              </w:rPr>
              <w:t>25</w:t>
            </w:r>
            <w:r w:rsidRPr="00B815F7">
              <w:rPr>
                <w:rFonts w:ascii="Times New Roman" w:hAnsi="Times New Roman"/>
                <w:strike/>
                <w:color w:val="FF0000"/>
                <w:szCs w:val="20"/>
                <w:lang w:val="sv-SE"/>
              </w:rPr>
              <w:t>]</w:t>
            </w:r>
            <w:r w:rsidRPr="00B815F7">
              <w:rPr>
                <w:rFonts w:ascii="Times New Roman" w:hAnsi="Times New Roman"/>
                <w:szCs w:val="20"/>
                <w:lang w:val="fr-FR"/>
              </w:rPr>
              <w:t xml:space="preserve"> m</w:t>
            </w:r>
          </w:p>
          <w:p w14:paraId="3FD85F39" w14:textId="77777777" w:rsidR="00220244" w:rsidRPr="003B779A" w:rsidRDefault="00220244" w:rsidP="00B815F7">
            <w:pPr>
              <w:spacing w:before="0" w:after="0" w:line="240" w:lineRule="auto"/>
              <w:rPr>
                <w:lang w:val="fr-FR" w:eastAsia="ko-KR"/>
              </w:rPr>
            </w:pPr>
          </w:p>
          <w:p w14:paraId="6AC9DEDA" w14:textId="77777777" w:rsidR="00220244" w:rsidRPr="00B815F7" w:rsidRDefault="00220244" w:rsidP="00B815F7">
            <w:pPr>
              <w:spacing w:before="0" w:after="0" w:line="240" w:lineRule="auto"/>
              <w:rPr>
                <w:lang w:eastAsia="ko-KR"/>
              </w:rPr>
            </w:pPr>
            <w:r w:rsidRPr="00B815F7">
              <w:rPr>
                <w:b/>
                <w:bCs/>
                <w:lang w:eastAsia="ko-KR"/>
              </w:rPr>
              <w:t>Observation 1</w:t>
            </w:r>
            <w:r w:rsidRPr="00B815F7">
              <w:rPr>
                <w:lang w:eastAsia="ko-KR"/>
              </w:rPr>
              <w:tab/>
              <w:t>In a suburban residential scenario, new measurements show that the path loss has a 10</w:t>
            </w:r>
            <w:r w:rsidRPr="00B815F7">
              <w:rPr>
                <w:rFonts w:ascii="Cambria Math" w:hAnsi="Cambria Math" w:cs="Cambria Math"/>
                <w:lang w:eastAsia="ko-KR"/>
              </w:rPr>
              <w:t>⋅</w:t>
            </w:r>
            <w:r w:rsidRPr="00B815F7">
              <w:rPr>
                <w:lang w:eastAsia="ko-KR"/>
              </w:rPr>
              <w:t>log_10 (f) frequency dependence up to 10 GHz and a rather flat frequency dependence above 10 GHz.</w:t>
            </w:r>
          </w:p>
          <w:p w14:paraId="5D774688" w14:textId="77777777" w:rsidR="00220244" w:rsidRPr="00B815F7" w:rsidRDefault="00220244" w:rsidP="00B815F7">
            <w:pPr>
              <w:spacing w:before="0" w:after="0" w:line="240" w:lineRule="auto"/>
              <w:rPr>
                <w:lang w:eastAsia="ko-KR"/>
              </w:rPr>
            </w:pPr>
          </w:p>
          <w:p w14:paraId="521B1182" w14:textId="77777777" w:rsidR="00220244" w:rsidRPr="00B815F7" w:rsidRDefault="00220244" w:rsidP="00B815F7">
            <w:pPr>
              <w:autoSpaceDE w:val="0"/>
              <w:autoSpaceDN w:val="0"/>
              <w:adjustRightInd w:val="0"/>
              <w:snapToGrid w:val="0"/>
              <w:spacing w:before="0" w:after="0" w:line="240" w:lineRule="auto"/>
              <w:contextualSpacing/>
              <w:rPr>
                <w:lang w:eastAsia="ko-KR"/>
              </w:rPr>
            </w:pPr>
            <w:r w:rsidRPr="00B815F7">
              <w:rPr>
                <w:b/>
                <w:bCs/>
                <w:lang w:eastAsia="ko-KR"/>
              </w:rPr>
              <w:t>Observation 2</w:t>
            </w:r>
            <w:r w:rsidRPr="00B815F7">
              <w:rPr>
                <w:b/>
                <w:bCs/>
                <w:lang w:eastAsia="ko-KR"/>
              </w:rPr>
              <w:tab/>
            </w:r>
            <w:r w:rsidRPr="00B815F7">
              <w:rPr>
                <w:lang w:eastAsia="ko-KR"/>
              </w:rPr>
              <w:t>The NLOS path loss model in the WINNER II Suburban Macro scenario has a simpler linear frequency dependence that isn’t supported by the new measurements.</w:t>
            </w:r>
          </w:p>
          <w:p w14:paraId="68166B5B" w14:textId="77777777" w:rsidR="00220244" w:rsidRPr="00B815F7" w:rsidRDefault="00220244" w:rsidP="00B815F7">
            <w:pPr>
              <w:autoSpaceDE w:val="0"/>
              <w:autoSpaceDN w:val="0"/>
              <w:adjustRightInd w:val="0"/>
              <w:snapToGrid w:val="0"/>
              <w:spacing w:before="0" w:after="0" w:line="240" w:lineRule="auto"/>
              <w:contextualSpacing/>
              <w:rPr>
                <w:lang w:eastAsia="ko-KR"/>
              </w:rPr>
            </w:pPr>
          </w:p>
          <w:p w14:paraId="3F2183C3" w14:textId="77777777" w:rsidR="00220244" w:rsidRPr="00B815F7" w:rsidRDefault="00220244" w:rsidP="00B815F7">
            <w:pPr>
              <w:pStyle w:val="Caption"/>
              <w:spacing w:before="0" w:after="0" w:line="240" w:lineRule="auto"/>
              <w:rPr>
                <w:sz w:val="20"/>
                <w:szCs w:val="20"/>
                <w:lang w:val="en-GB" w:eastAsia="ja-JP"/>
              </w:rPr>
            </w:pPr>
            <w:bookmarkStart w:id="27" w:name="_Ref164489288"/>
            <w:r w:rsidRPr="00B815F7">
              <w:rPr>
                <w:sz w:val="20"/>
                <w:szCs w:val="20"/>
              </w:rPr>
              <w:t xml:space="preserve">Table </w:t>
            </w:r>
            <w:r w:rsidRPr="00B815F7">
              <w:rPr>
                <w:sz w:val="20"/>
                <w:szCs w:val="20"/>
              </w:rPr>
              <w:fldChar w:fldCharType="begin"/>
            </w:r>
            <w:r w:rsidRPr="00B815F7">
              <w:rPr>
                <w:sz w:val="20"/>
                <w:szCs w:val="20"/>
              </w:rPr>
              <w:instrText xml:space="preserve"> SEQ Table \* ARABIC </w:instrText>
            </w:r>
            <w:r w:rsidRPr="00B815F7">
              <w:rPr>
                <w:sz w:val="20"/>
                <w:szCs w:val="20"/>
              </w:rPr>
              <w:fldChar w:fldCharType="separate"/>
            </w:r>
            <w:r w:rsidRPr="00B815F7">
              <w:rPr>
                <w:noProof/>
                <w:sz w:val="20"/>
                <w:szCs w:val="20"/>
              </w:rPr>
              <w:t>1</w:t>
            </w:r>
            <w:r w:rsidRPr="00B815F7">
              <w:rPr>
                <w:sz w:val="20"/>
                <w:szCs w:val="20"/>
              </w:rPr>
              <w:fldChar w:fldCharType="end"/>
            </w:r>
            <w:bookmarkEnd w:id="27"/>
            <w:r w:rsidRPr="00B815F7">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B815F7" w:rsidRPr="00B815F7" w14:paraId="4FB48BCC" w14:textId="77777777" w:rsidTr="00A51602">
              <w:trPr>
                <w:cantSplit/>
                <w:trHeight w:val="1494"/>
                <w:tblHeader/>
              </w:trPr>
              <w:tc>
                <w:tcPr>
                  <w:tcW w:w="0" w:type="auto"/>
                  <w:shd w:val="clear" w:color="auto" w:fill="D9D9D9"/>
                  <w:textDirection w:val="btLr"/>
                  <w:vAlign w:val="center"/>
                </w:tcPr>
                <w:p w14:paraId="03C8936E"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Scenario</w:t>
                  </w:r>
                </w:p>
              </w:tc>
              <w:tc>
                <w:tcPr>
                  <w:tcW w:w="0" w:type="auto"/>
                  <w:shd w:val="clear" w:color="auto" w:fill="D9D9D9"/>
                  <w:textDirection w:val="btLr"/>
                  <w:vAlign w:val="center"/>
                </w:tcPr>
                <w:p w14:paraId="40CC904B"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LOS/NLOS</w:t>
                  </w:r>
                </w:p>
              </w:tc>
              <w:tc>
                <w:tcPr>
                  <w:tcW w:w="0" w:type="auto"/>
                  <w:shd w:val="clear" w:color="auto" w:fill="D9D9D9"/>
                  <w:vAlign w:val="center"/>
                </w:tcPr>
                <w:p w14:paraId="02C862F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Pathloss [dB], </w:t>
                  </w:r>
                  <w:r w:rsidRPr="00B815F7">
                    <w:rPr>
                      <w:rFonts w:ascii="Times New Roman" w:hAnsi="Times New Roman" w:cs="Times New Roman"/>
                      <w:i/>
                      <w:sz w:val="20"/>
                      <w:szCs w:val="20"/>
                    </w:rPr>
                    <w:t>f</w:t>
                  </w:r>
                  <w:r w:rsidRPr="00B815F7">
                    <w:rPr>
                      <w:rFonts w:ascii="Times New Roman" w:hAnsi="Times New Roman" w:cs="Times New Roman"/>
                      <w:i/>
                      <w:sz w:val="20"/>
                      <w:szCs w:val="20"/>
                      <w:vertAlign w:val="subscript"/>
                    </w:rPr>
                    <w:t>c</w:t>
                  </w:r>
                  <w:r w:rsidRPr="00B815F7">
                    <w:rPr>
                      <w:rFonts w:ascii="Times New Roman" w:hAnsi="Times New Roman" w:cs="Times New Roman"/>
                      <w:sz w:val="20"/>
                      <w:szCs w:val="20"/>
                    </w:rPr>
                    <w:t xml:space="preserve"> is in GHz and </w:t>
                  </w:r>
                  <w:r w:rsidRPr="00B815F7">
                    <w:rPr>
                      <w:rFonts w:ascii="Times New Roman" w:hAnsi="Times New Roman" w:cs="Times New Roman"/>
                      <w:i/>
                      <w:sz w:val="20"/>
                      <w:szCs w:val="20"/>
                    </w:rPr>
                    <w:t>d</w:t>
                  </w:r>
                  <w:r w:rsidRPr="00B815F7">
                    <w:rPr>
                      <w:rFonts w:ascii="Times New Roman" w:hAnsi="Times New Roman" w:cs="Times New Roman"/>
                      <w:sz w:val="20"/>
                      <w:szCs w:val="20"/>
                    </w:rPr>
                    <w:t xml:space="preserve"> is in meters</w:t>
                  </w:r>
                </w:p>
              </w:tc>
              <w:tc>
                <w:tcPr>
                  <w:tcW w:w="0" w:type="auto"/>
                  <w:shd w:val="clear" w:color="auto" w:fill="D9D9D9"/>
                  <w:vAlign w:val="center"/>
                </w:tcPr>
                <w:p w14:paraId="5C896FC7"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Shadow </w:t>
                  </w:r>
                </w:p>
                <w:p w14:paraId="1F91FB2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fading </w:t>
                  </w:r>
                </w:p>
                <w:p w14:paraId="3E5D4AE2"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std [dB]</w:t>
                  </w:r>
                </w:p>
              </w:tc>
              <w:tc>
                <w:tcPr>
                  <w:tcW w:w="0" w:type="auto"/>
                  <w:shd w:val="clear" w:color="auto" w:fill="D9D9D9"/>
                  <w:vAlign w:val="center"/>
                </w:tcPr>
                <w:p w14:paraId="1C0E84AA"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Applicability range, </w:t>
                  </w:r>
                </w:p>
                <w:p w14:paraId="740428F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antenna height </w:t>
                  </w:r>
                </w:p>
                <w:p w14:paraId="5EA3DF26"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 xml:space="preserve">default values </w:t>
                  </w:r>
                </w:p>
              </w:tc>
            </w:tr>
            <w:tr w:rsidR="00B815F7" w:rsidRPr="00B815F7" w14:paraId="3D8F8103" w14:textId="77777777" w:rsidTr="00A51602">
              <w:trPr>
                <w:cantSplit/>
                <w:trHeight w:val="735"/>
              </w:trPr>
              <w:tc>
                <w:tcPr>
                  <w:tcW w:w="0" w:type="auto"/>
                  <w:vMerge w:val="restart"/>
                  <w:shd w:val="clear" w:color="auto" w:fill="F2F2F2"/>
                  <w:textDirection w:val="btLr"/>
                  <w:vAlign w:val="center"/>
                </w:tcPr>
                <w:p w14:paraId="5C63E687"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SMa</w:t>
                  </w:r>
                </w:p>
              </w:tc>
              <w:tc>
                <w:tcPr>
                  <w:tcW w:w="0" w:type="auto"/>
                  <w:shd w:val="clear" w:color="auto" w:fill="F2F2F2"/>
                  <w:textDirection w:val="btLr"/>
                  <w:vAlign w:val="center"/>
                </w:tcPr>
                <w:p w14:paraId="7F8FA593"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LOS</w:t>
                  </w:r>
                </w:p>
              </w:tc>
              <w:tc>
                <w:tcPr>
                  <w:tcW w:w="0" w:type="auto"/>
                  <w:vAlign w:val="center"/>
                </w:tcPr>
                <w:p w14:paraId="44D0051E" w14:textId="77777777" w:rsidR="00220244" w:rsidRPr="00B815F7" w:rsidRDefault="00220244" w:rsidP="00B815F7">
                  <w:pPr>
                    <w:pStyle w:val="Tabletext"/>
                    <w:spacing w:before="0" w:after="0"/>
                    <w:jc w:val="center"/>
                    <w:rPr>
                      <w:rFonts w:eastAsia="MS Mincho"/>
                      <w:sz w:val="20"/>
                      <w:lang w:eastAsia="ja-JP"/>
                    </w:rPr>
                  </w:pPr>
                  <w:r w:rsidRPr="00B815F7">
                    <w:rPr>
                      <w:rFonts w:eastAsia="MS Mincho"/>
                      <w:sz w:val="20"/>
                      <w:lang w:eastAsia="ja-JP"/>
                    </w:rPr>
                    <w:t>TBD</w:t>
                  </w:r>
                </w:p>
              </w:tc>
              <w:tc>
                <w:tcPr>
                  <w:tcW w:w="0" w:type="auto"/>
                  <w:vAlign w:val="center"/>
                </w:tcPr>
                <w:p w14:paraId="7B612E88" w14:textId="77777777" w:rsidR="00220244" w:rsidRPr="00B815F7" w:rsidRDefault="00220244" w:rsidP="00B815F7">
                  <w:pPr>
                    <w:pStyle w:val="Tabletext"/>
                    <w:spacing w:before="0" w:after="0"/>
                    <w:jc w:val="center"/>
                    <w:rPr>
                      <w:sz w:val="20"/>
                    </w:rPr>
                  </w:pPr>
                </w:p>
                <w:p w14:paraId="5A43010E"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restart"/>
                  <w:vAlign w:val="center"/>
                </w:tcPr>
                <w:p w14:paraId="578C546B" w14:textId="77777777" w:rsidR="00220244" w:rsidRPr="00B815F7" w:rsidRDefault="00220244" w:rsidP="00B815F7">
                  <w:pPr>
                    <w:pStyle w:val="Tabletext"/>
                    <w:spacing w:before="0" w:after="0"/>
                    <w:jc w:val="center"/>
                    <w:rPr>
                      <w:rFonts w:eastAsia="MS Mincho"/>
                      <w:sz w:val="20"/>
                      <w:lang w:val="en-US"/>
                    </w:rPr>
                  </w:pPr>
                  <w:r w:rsidRPr="00B815F7">
                    <w:rPr>
                      <w:sz w:val="20"/>
                    </w:rPr>
                    <w:t>TBD</w:t>
                  </w:r>
                </w:p>
              </w:tc>
            </w:tr>
            <w:tr w:rsidR="00B815F7" w:rsidRPr="00B815F7" w14:paraId="1635EC5E" w14:textId="77777777" w:rsidTr="00A51602">
              <w:trPr>
                <w:cantSplit/>
                <w:trHeight w:val="142"/>
              </w:trPr>
              <w:tc>
                <w:tcPr>
                  <w:tcW w:w="0" w:type="auto"/>
                  <w:vMerge/>
                  <w:shd w:val="clear" w:color="auto" w:fill="F2F2F2"/>
                  <w:textDirection w:val="btLr"/>
                  <w:vAlign w:val="center"/>
                </w:tcPr>
                <w:p w14:paraId="455518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C95BF65" w14:textId="77777777" w:rsidR="00220244" w:rsidRPr="00B815F7" w:rsidRDefault="00220244" w:rsidP="00B815F7">
                  <w:pPr>
                    <w:pStyle w:val="TAH"/>
                    <w:keepNext w:val="0"/>
                    <w:keepLines w:val="0"/>
                    <w:spacing w:line="240" w:lineRule="auto"/>
                    <w:ind w:left="113" w:right="113"/>
                    <w:rPr>
                      <w:rFonts w:ascii="Times New Roman" w:hAnsi="Times New Roman" w:cs="Times New Roman"/>
                      <w:sz w:val="20"/>
                      <w:szCs w:val="20"/>
                    </w:rPr>
                  </w:pPr>
                  <w:r w:rsidRPr="00B815F7">
                    <w:rPr>
                      <w:rFonts w:ascii="Times New Roman" w:hAnsi="Times New Roman" w:cs="Times New Roman"/>
                      <w:sz w:val="20"/>
                      <w:szCs w:val="20"/>
                    </w:rPr>
                    <w:t>NLOS</w:t>
                  </w:r>
                </w:p>
              </w:tc>
              <w:tc>
                <w:tcPr>
                  <w:tcW w:w="0" w:type="auto"/>
                  <w:vAlign w:val="center"/>
                </w:tcPr>
                <w:p w14:paraId="47DC6453" w14:textId="77777777" w:rsidR="00220244" w:rsidRPr="00B815F7" w:rsidRDefault="00220244" w:rsidP="00B815F7">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01ADE0" w14:textId="77777777" w:rsidR="00220244" w:rsidRPr="00B815F7" w:rsidRDefault="00220244" w:rsidP="00B815F7">
                  <w:pPr>
                    <w:pStyle w:val="Tabletext"/>
                    <w:spacing w:before="0" w:after="0"/>
                    <w:rPr>
                      <w:sz w:val="20"/>
                    </w:rPr>
                  </w:pPr>
                </w:p>
                <w:p w14:paraId="74784F86" w14:textId="77777777" w:rsidR="00220244" w:rsidRPr="00B815F7" w:rsidRDefault="00220244" w:rsidP="00B815F7">
                  <w:pPr>
                    <w:pStyle w:val="Tabletext"/>
                    <w:spacing w:before="0" w:after="0"/>
                    <w:jc w:val="center"/>
                    <w:rPr>
                      <w:rFonts w:eastAsia="MS Mincho"/>
                      <w:sz w:val="20"/>
                    </w:rPr>
                  </w:pPr>
                  <w:r w:rsidRPr="00B815F7">
                    <w:rPr>
                      <w:sz w:val="20"/>
                    </w:rPr>
                    <w:t>TBD</w:t>
                  </w:r>
                  <w:r w:rsidRPr="00B815F7">
                    <w:rPr>
                      <w:sz w:val="20"/>
                    </w:rPr>
                    <w:br/>
                  </w:r>
                </w:p>
              </w:tc>
              <w:tc>
                <w:tcPr>
                  <w:tcW w:w="0" w:type="auto"/>
                  <w:vMerge/>
                  <w:vAlign w:val="center"/>
                </w:tcPr>
                <w:p w14:paraId="468FD046" w14:textId="77777777" w:rsidR="00220244" w:rsidRPr="00B815F7" w:rsidRDefault="00220244" w:rsidP="00B815F7">
                  <w:pPr>
                    <w:pStyle w:val="Tabletext"/>
                    <w:spacing w:before="0" w:after="0"/>
                    <w:jc w:val="center"/>
                    <w:rPr>
                      <w:rFonts w:eastAsia="MS Mincho"/>
                      <w:sz w:val="20"/>
                      <w:lang w:val="en-US"/>
                    </w:rPr>
                  </w:pPr>
                </w:p>
              </w:tc>
            </w:tr>
          </w:tbl>
          <w:p w14:paraId="2DB98AF2" w14:textId="77777777" w:rsidR="00220244" w:rsidRPr="00B815F7" w:rsidRDefault="00220244" w:rsidP="00B815F7">
            <w:pPr>
              <w:spacing w:before="0" w:after="0" w:line="240" w:lineRule="auto"/>
              <w:rPr>
                <w:lang w:val="en-GB" w:eastAsia="ja-JP"/>
              </w:rPr>
            </w:pPr>
          </w:p>
          <w:p w14:paraId="4214339D" w14:textId="4C03658D" w:rsidR="00220244" w:rsidRDefault="00220244" w:rsidP="00B815F7">
            <w:pPr>
              <w:spacing w:before="0" w:after="0" w:line="240" w:lineRule="auto"/>
            </w:pPr>
            <w:bookmarkStart w:id="28" w:name="_Toc174116796"/>
            <w:r w:rsidRPr="00B815F7">
              <w:rPr>
                <w:b/>
                <w:bCs/>
              </w:rPr>
              <w:t>Proposal 3</w:t>
            </w:r>
            <w:r w:rsidRPr="00B815F7">
              <w:t xml:space="preserve"> The parameters in </w:t>
            </w:r>
            <w:r w:rsidRPr="00B815F7">
              <w:fldChar w:fldCharType="begin"/>
            </w:r>
            <w:r w:rsidRPr="00B815F7">
              <w:instrText xml:space="preserve"> REF _Ref164489288 \h </w:instrText>
            </w:r>
            <w:r w:rsidR="00B815F7" w:rsidRPr="00B815F7">
              <w:instrText xml:space="preserve"> \* MERGEFORMAT </w:instrText>
            </w:r>
            <w:r w:rsidRPr="00B815F7">
              <w:fldChar w:fldCharType="separate"/>
            </w:r>
            <w:r w:rsidRPr="00B815F7">
              <w:t>Table 1</w:t>
            </w:r>
            <w:r w:rsidRPr="00B815F7">
              <w:fldChar w:fldCharType="end"/>
            </w:r>
            <w:r w:rsidRPr="00B815F7">
              <w:t xml:space="preserve"> may be considered as a starting point for specifying the path loss for a generic Suburban Macro (SMa) scenario, where </w:t>
            </w:r>
            <m:oMath>
              <m:r>
                <m:rPr>
                  <m:sty m:val="bi"/>
                </m:rPr>
                <w:rPr>
                  <w:rFonts w:ascii="Cambria Math" w:hAnsi="Cambria Math"/>
                </w:rPr>
                <m:t>A</m:t>
              </m:r>
            </m:oMath>
            <w:r w:rsidRPr="00B815F7">
              <w:t xml:space="preserve"> and </w:t>
            </w:r>
            <m:oMath>
              <m:r>
                <m:rPr>
                  <m:sty m:val="bi"/>
                </m:rPr>
                <w:rPr>
                  <w:rFonts w:ascii="Cambria Math" w:hAnsi="Cambria Math"/>
                </w:rPr>
                <m:t>B</m:t>
              </m:r>
            </m:oMath>
            <w:r w:rsidRPr="00B815F7">
              <w:t xml:space="preserve"> are FFS.</w:t>
            </w:r>
            <w:bookmarkEnd w:id="28"/>
          </w:p>
          <w:p w14:paraId="54A32AFE" w14:textId="77777777" w:rsidR="00B815F7" w:rsidRPr="00B815F7" w:rsidRDefault="00B815F7" w:rsidP="00B815F7">
            <w:pPr>
              <w:spacing w:before="0" w:after="0" w:line="240" w:lineRule="auto"/>
            </w:pPr>
          </w:p>
          <w:p w14:paraId="35D9517B" w14:textId="77777777" w:rsidR="00220244" w:rsidRPr="00B815F7" w:rsidRDefault="00220244" w:rsidP="00B815F7">
            <w:pPr>
              <w:pStyle w:val="Caption"/>
              <w:spacing w:before="0" w:after="0" w:line="240" w:lineRule="auto"/>
              <w:rPr>
                <w:b w:val="0"/>
                <w:bCs w:val="0"/>
                <w:sz w:val="20"/>
                <w:szCs w:val="20"/>
                <w:lang w:val="en-GB" w:eastAsia="ja-JP"/>
              </w:rPr>
            </w:pPr>
            <w:bookmarkStart w:id="29" w:name="_Ref16448954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29"/>
            <w:r w:rsidRPr="00B815F7">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53"/>
            </w:tblGrid>
            <w:tr w:rsidR="00220244" w:rsidRPr="00B815F7" w14:paraId="13E55D2B" w14:textId="77777777" w:rsidTr="00A51602">
              <w:trPr>
                <w:trHeight w:val="236"/>
              </w:trPr>
              <w:tc>
                <w:tcPr>
                  <w:tcW w:w="1450" w:type="dxa"/>
                  <w:shd w:val="clear" w:color="auto" w:fill="D9D9D9"/>
                </w:tcPr>
                <w:p w14:paraId="6D179E38"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Scenario</w:t>
                  </w:r>
                </w:p>
              </w:tc>
              <w:tc>
                <w:tcPr>
                  <w:tcW w:w="6853" w:type="dxa"/>
                  <w:shd w:val="clear" w:color="auto" w:fill="D9D9D9"/>
                </w:tcPr>
                <w:p w14:paraId="3E1DAF93" w14:textId="77777777" w:rsidR="00220244" w:rsidRPr="00B815F7" w:rsidRDefault="00220244" w:rsidP="00B815F7">
                  <w:pPr>
                    <w:pStyle w:val="TAH"/>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LOS probability (distance is in meters)</w:t>
                  </w:r>
                </w:p>
              </w:tc>
            </w:tr>
            <w:tr w:rsidR="00220244" w:rsidRPr="00B815F7" w14:paraId="3BC2725C" w14:textId="77777777" w:rsidTr="00A51602">
              <w:trPr>
                <w:trHeight w:val="964"/>
              </w:trPr>
              <w:tc>
                <w:tcPr>
                  <w:tcW w:w="1450" w:type="dxa"/>
                  <w:vAlign w:val="center"/>
                </w:tcPr>
                <w:p w14:paraId="6133E807" w14:textId="77777777" w:rsidR="00220244" w:rsidRPr="00B815F7" w:rsidRDefault="00220244" w:rsidP="00B815F7">
                  <w:pPr>
                    <w:pStyle w:val="TAL"/>
                    <w:keepNext w:val="0"/>
                    <w:keepLines w:val="0"/>
                    <w:spacing w:line="240" w:lineRule="auto"/>
                    <w:jc w:val="center"/>
                    <w:rPr>
                      <w:rFonts w:ascii="Times New Roman" w:hAnsi="Times New Roman" w:cs="Times New Roman"/>
                      <w:sz w:val="20"/>
                      <w:szCs w:val="20"/>
                    </w:rPr>
                  </w:pPr>
                  <w:r w:rsidRPr="00B815F7">
                    <w:rPr>
                      <w:rFonts w:ascii="Times New Roman" w:hAnsi="Times New Roman" w:cs="Times New Roman"/>
                      <w:sz w:val="20"/>
                      <w:szCs w:val="20"/>
                    </w:rPr>
                    <w:t>SMa</w:t>
                  </w:r>
                </w:p>
              </w:tc>
              <w:tc>
                <w:tcPr>
                  <w:tcW w:w="6853" w:type="dxa"/>
                </w:tcPr>
                <w:p w14:paraId="1F59313B" w14:textId="77777777" w:rsidR="00220244" w:rsidRPr="00B815F7" w:rsidRDefault="00000000" w:rsidP="00B815F7">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AA09AA" w14:textId="77777777" w:rsidR="00220244" w:rsidRPr="00B815F7" w:rsidRDefault="00220244" w:rsidP="00B815F7">
            <w:pPr>
              <w:pStyle w:val="BodyText"/>
              <w:spacing w:before="0" w:after="0" w:line="240" w:lineRule="auto"/>
              <w:rPr>
                <w:rFonts w:ascii="Times New Roman" w:hAnsi="Times New Roman"/>
                <w:szCs w:val="20"/>
              </w:rPr>
            </w:pPr>
          </w:p>
          <w:p w14:paraId="2C216543" w14:textId="77777777" w:rsidR="00220244" w:rsidRDefault="00220244" w:rsidP="00D17400">
            <w:pPr>
              <w:spacing w:before="0" w:after="0" w:line="240" w:lineRule="auto"/>
            </w:pPr>
            <w:bookmarkStart w:id="30" w:name="_Toc174116797"/>
            <w:r w:rsidRPr="00B815F7">
              <w:rPr>
                <w:b/>
                <w:bCs/>
              </w:rPr>
              <w:t>Proposal 4</w:t>
            </w:r>
            <w:r w:rsidRPr="00B815F7">
              <w:t xml:space="preserve"> The parameters in </w:t>
            </w:r>
            <w:r w:rsidRPr="00B815F7">
              <w:fldChar w:fldCharType="begin"/>
            </w:r>
            <w:r w:rsidRPr="00B815F7">
              <w:instrText xml:space="preserve"> REF _Ref164489542 \h </w:instrText>
            </w:r>
            <w:r w:rsidR="00B815F7" w:rsidRPr="00B815F7">
              <w:instrText xml:space="preserve"> \* MERGEFORMAT </w:instrText>
            </w:r>
            <w:r w:rsidRPr="00B815F7">
              <w:fldChar w:fldCharType="separate"/>
            </w:r>
            <w:r w:rsidRPr="00B815F7">
              <w:t>Table 2</w:t>
            </w:r>
            <w:r w:rsidRPr="00B815F7">
              <w:fldChar w:fldCharType="end"/>
            </w:r>
            <w:r w:rsidRPr="00B815F7">
              <w:t xml:space="preserve"> may be considered as a starting point for specifying the LOS probability for a generic Suburban Macro (SMa) scenario.</w:t>
            </w:r>
            <w:bookmarkEnd w:id="30"/>
          </w:p>
          <w:p w14:paraId="3882D8D9" w14:textId="043F4151" w:rsidR="00D17400" w:rsidRPr="00B815F7" w:rsidRDefault="00D17400" w:rsidP="00D17400">
            <w:pPr>
              <w:spacing w:before="0" w:after="0" w:line="240" w:lineRule="auto"/>
            </w:pPr>
          </w:p>
        </w:tc>
      </w:tr>
      <w:tr w:rsidR="00220244" w:rsidRPr="003B779A" w14:paraId="1982EBEC" w14:textId="77777777" w:rsidTr="00B815F7">
        <w:tc>
          <w:tcPr>
            <w:tcW w:w="1615" w:type="dxa"/>
            <w:vAlign w:val="center"/>
          </w:tcPr>
          <w:p w14:paraId="53795C4E" w14:textId="165CA647" w:rsidR="00220244" w:rsidRPr="00535AE8" w:rsidRDefault="00E763D8" w:rsidP="0084318D">
            <w:pPr>
              <w:spacing w:before="0" w:after="0" w:line="240" w:lineRule="auto"/>
            </w:pPr>
            <w:r>
              <w:lastRenderedPageBreak/>
              <w:t>[16] Apple</w:t>
            </w:r>
          </w:p>
        </w:tc>
        <w:tc>
          <w:tcPr>
            <w:tcW w:w="9175" w:type="dxa"/>
            <w:vAlign w:val="center"/>
          </w:tcPr>
          <w:p w14:paraId="7B63B886" w14:textId="77777777" w:rsidR="00E763D8" w:rsidRPr="00B815F7" w:rsidRDefault="00E763D8" w:rsidP="00B815F7">
            <w:pPr>
              <w:pStyle w:val="BodyText"/>
              <w:spacing w:before="0" w:after="0" w:line="240" w:lineRule="auto"/>
              <w:rPr>
                <w:rFonts w:ascii="Times New Roman" w:hAnsi="Times New Roman"/>
                <w:szCs w:val="20"/>
              </w:rPr>
            </w:pPr>
            <w:r w:rsidRPr="00B815F7">
              <w:rPr>
                <w:rFonts w:ascii="Times New Roman" w:hAnsi="Times New Roman"/>
                <w:b/>
                <w:bCs/>
                <w:szCs w:val="20"/>
              </w:rPr>
              <w:t>Proposal 1:</w:t>
            </w:r>
            <w:r w:rsidRPr="00B815F7">
              <w:rPr>
                <w:rFonts w:ascii="Times New Roman" w:hAnsi="Times New Roman"/>
                <w:szCs w:val="20"/>
              </w:rPr>
              <w:t xml:space="preserve"> RAN1 to add a new deployment scenario for suburban. </w:t>
            </w:r>
          </w:p>
          <w:p w14:paraId="6E5650A4" w14:textId="77777777" w:rsidR="00B815F7" w:rsidRDefault="00B815F7" w:rsidP="00B815F7">
            <w:pPr>
              <w:spacing w:before="0" w:after="0" w:line="240" w:lineRule="auto"/>
              <w:rPr>
                <w:b/>
                <w:bCs/>
              </w:rPr>
            </w:pPr>
          </w:p>
          <w:p w14:paraId="14BDC8E0" w14:textId="151C00C5" w:rsidR="00E763D8" w:rsidRPr="00B815F7" w:rsidRDefault="00E763D8" w:rsidP="00B815F7">
            <w:pPr>
              <w:spacing w:before="0" w:after="0" w:line="240" w:lineRule="auto"/>
            </w:pPr>
            <w:r w:rsidRPr="00B815F7">
              <w:rPr>
                <w:b/>
                <w:bCs/>
              </w:rPr>
              <w:t>Observation 4:</w:t>
            </w:r>
            <w:r w:rsidRPr="00B815F7">
              <w:t xml:space="preserve"> In a typical suburban scenario, 99% of buildings are below 11.8 meters and 99.5% of buildings are below 14.5 meters. </w:t>
            </w:r>
          </w:p>
          <w:p w14:paraId="167DC126" w14:textId="77777777" w:rsidR="00B815F7" w:rsidRDefault="00B815F7" w:rsidP="00B815F7">
            <w:pPr>
              <w:spacing w:before="0" w:after="0" w:line="240" w:lineRule="auto"/>
              <w:rPr>
                <w:b/>
                <w:bCs/>
              </w:rPr>
            </w:pPr>
          </w:p>
          <w:p w14:paraId="52798CDE" w14:textId="0060A3EF" w:rsidR="00E763D8" w:rsidRPr="00B815F7" w:rsidRDefault="00E763D8" w:rsidP="00B815F7">
            <w:pPr>
              <w:spacing w:before="0" w:after="0" w:line="240" w:lineRule="auto"/>
            </w:pPr>
            <w:r w:rsidRPr="00B815F7">
              <w:rPr>
                <w:b/>
                <w:bCs/>
              </w:rPr>
              <w:t>Proposal 2:</w:t>
            </w:r>
            <w:r w:rsidRPr="00B815F7">
              <w:t xml:space="preserve"> Consider the following parameters for suburban scenario:</w:t>
            </w:r>
          </w:p>
          <w:p w14:paraId="1C1DFE89"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BS height: 15 m</w:t>
            </w:r>
          </w:p>
          <w:p w14:paraId="45BA9819" w14:textId="5BA27AB0"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Layout with ISD: </w:t>
            </w:r>
            <m:oMath>
              <m:r>
                <m:rPr>
                  <m:sty m:val="p"/>
                </m:rPr>
                <w:rPr>
                  <w:rFonts w:ascii="Cambria Math" w:hAnsi="Cambria Math"/>
                  <w:szCs w:val="20"/>
                </w:rPr>
                <m:t>≤</m:t>
              </m:r>
            </m:oMath>
            <w:r w:rsidRPr="00B815F7">
              <w:rPr>
                <w:szCs w:val="20"/>
              </w:rPr>
              <w:t>1000 m</w:t>
            </w:r>
          </w:p>
          <w:p w14:paraId="2269D81E"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Typical building heights: Up to two floors for residential building and up to five floors for commercial buildings</w:t>
            </w:r>
          </w:p>
          <w:p w14:paraId="5194B2FD" w14:textId="77777777"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 xml:space="preserve">UT height: </w:t>
            </w:r>
            <w:r w:rsidRPr="00B815F7">
              <w:rPr>
                <w:rFonts w:eastAsia="DengXian"/>
                <w:szCs w:val="20"/>
              </w:rPr>
              <w:t>1.5 or 4.5 m for residential buildings, 1.5/4.5/7.5/10.5/13.5 m for commercial buildings</w:t>
            </w:r>
          </w:p>
          <w:p w14:paraId="50A387AC"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w:t>
            </w:r>
          </w:p>
          <w:p w14:paraId="2C98C3AD"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40% indoor in residential buildings, 40% indoor in commercial buildings, and 20% outdoor</w:t>
            </w:r>
          </w:p>
          <w:p w14:paraId="7B9796CA"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90% buildings are residential buildings and 10% buildings are commercial buildings</w:t>
            </w:r>
          </w:p>
          <w:p w14:paraId="0180C683" w14:textId="0CC95014" w:rsidR="00E763D8" w:rsidRPr="00B815F7" w:rsidRDefault="00E763D8" w:rsidP="00B815F7">
            <w:pPr>
              <w:pStyle w:val="ListParagraph"/>
              <w:numPr>
                <w:ilvl w:val="0"/>
                <w:numId w:val="27"/>
              </w:numPr>
              <w:suppressAutoHyphens w:val="0"/>
              <w:overflowPunct/>
              <w:spacing w:before="0" w:line="240" w:lineRule="auto"/>
              <w:rPr>
                <w:szCs w:val="20"/>
              </w:rPr>
            </w:pPr>
            <w:r w:rsidRPr="00B815F7">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444C3E45" w14:textId="77777777" w:rsidR="00E763D8" w:rsidRPr="00B815F7" w:rsidRDefault="00E763D8" w:rsidP="00B815F7">
            <w:pPr>
              <w:pStyle w:val="BodyText"/>
              <w:numPr>
                <w:ilvl w:val="0"/>
                <w:numId w:val="27"/>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10 m</w:t>
            </w:r>
          </w:p>
          <w:p w14:paraId="2C96352E" w14:textId="77777777" w:rsidR="00220244" w:rsidRPr="00B815F7" w:rsidRDefault="00220244" w:rsidP="00B815F7">
            <w:pPr>
              <w:spacing w:before="0" w:after="0" w:line="240" w:lineRule="auto"/>
              <w:rPr>
                <w:bCs/>
                <w:lang w:val="fr-FR"/>
              </w:rPr>
            </w:pPr>
          </w:p>
        </w:tc>
      </w:tr>
      <w:tr w:rsidR="00220244" w:rsidRPr="003B779A" w14:paraId="0A7F4C3C" w14:textId="77777777" w:rsidTr="00B815F7">
        <w:tc>
          <w:tcPr>
            <w:tcW w:w="1615" w:type="dxa"/>
            <w:vAlign w:val="center"/>
          </w:tcPr>
          <w:p w14:paraId="4EA177C7" w14:textId="75943429" w:rsidR="00220244" w:rsidRPr="00535AE8" w:rsidRDefault="00E763D8" w:rsidP="0084318D">
            <w:pPr>
              <w:spacing w:before="0" w:after="0" w:line="240" w:lineRule="auto"/>
            </w:pPr>
            <w:r>
              <w:t>[17] AT&amp;T</w:t>
            </w:r>
          </w:p>
        </w:tc>
        <w:tc>
          <w:tcPr>
            <w:tcW w:w="9175" w:type="dxa"/>
            <w:vAlign w:val="center"/>
          </w:tcPr>
          <w:p w14:paraId="51A2013B" w14:textId="77777777" w:rsidR="00E763D8" w:rsidRPr="00B815F7" w:rsidRDefault="00E763D8" w:rsidP="00B815F7">
            <w:pPr>
              <w:spacing w:before="0" w:after="0" w:line="240" w:lineRule="auto"/>
              <w:rPr>
                <w:rStyle w:val="ui-provider"/>
              </w:rPr>
            </w:pPr>
            <w:r w:rsidRPr="00B815F7">
              <w:rPr>
                <w:rStyle w:val="ui-provider"/>
                <w:b/>
                <w:bCs/>
              </w:rPr>
              <w:t xml:space="preserve">Observation 1: </w:t>
            </w:r>
            <w:r w:rsidRPr="00B815F7">
              <w:rPr>
                <w:rStyle w:val="ui-provider"/>
              </w:rPr>
              <w:t>Deployment scenarios identified to develop the channel models in 3GPP TR38901 do not include typical urban scenarios in North America.</w:t>
            </w:r>
          </w:p>
          <w:p w14:paraId="34A59C9A" w14:textId="77777777" w:rsidR="00B815F7" w:rsidRPr="00B815F7" w:rsidRDefault="00B815F7" w:rsidP="00B815F7">
            <w:pPr>
              <w:spacing w:before="0" w:after="0" w:line="240" w:lineRule="auto"/>
              <w:rPr>
                <w:rFonts w:eastAsia="DengXian"/>
                <w:lang w:eastAsia="zh-CN"/>
              </w:rPr>
            </w:pPr>
          </w:p>
          <w:p w14:paraId="02EDEFB8" w14:textId="46FB602E" w:rsidR="00E763D8" w:rsidRPr="00B815F7" w:rsidRDefault="00E763D8" w:rsidP="00B815F7">
            <w:pPr>
              <w:spacing w:before="0" w:after="0" w:line="240" w:lineRule="auto"/>
              <w:rPr>
                <w:rFonts w:eastAsia="DengXian"/>
                <w:b/>
                <w:bCs/>
                <w:lang w:eastAsia="zh-CN"/>
              </w:rPr>
            </w:pPr>
            <w:r w:rsidRPr="00B815F7">
              <w:rPr>
                <w:rFonts w:eastAsia="DengXian"/>
                <w:b/>
                <w:bCs/>
                <w:lang w:eastAsia="zh-CN"/>
              </w:rPr>
              <w:lastRenderedPageBreak/>
              <w:t>Observation</w:t>
            </w:r>
          </w:p>
          <w:p w14:paraId="7D1206A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u w:val="single"/>
                <w:lang w:eastAsia="ko-KR"/>
              </w:rPr>
              <w:t>Some companies provided information that</w:t>
            </w:r>
            <w:r w:rsidRPr="00B815F7">
              <w:rPr>
                <w:rFonts w:ascii="Times New Roman" w:eastAsia="DengXian" w:hAnsi="Times New Roman"/>
                <w:szCs w:val="20"/>
                <w:lang w:eastAsia="ko-KR"/>
              </w:rPr>
              <w:t xml:space="preserve"> sub-urban deployments cannot be represented by existing deployments in TR38.901 (such as UMi, UMa, RMa).</w:t>
            </w:r>
          </w:p>
          <w:p w14:paraId="05468544" w14:textId="77777777" w:rsidR="00B815F7" w:rsidRDefault="00B815F7" w:rsidP="00B815F7">
            <w:pPr>
              <w:spacing w:before="0" w:after="0" w:line="240" w:lineRule="auto"/>
              <w:rPr>
                <w:rStyle w:val="ui-provider"/>
                <w:b/>
                <w:bCs/>
              </w:rPr>
            </w:pPr>
          </w:p>
          <w:p w14:paraId="64A50625" w14:textId="570F6946" w:rsidR="00E763D8" w:rsidRPr="00B815F7" w:rsidRDefault="00E763D8" w:rsidP="00B815F7">
            <w:pPr>
              <w:spacing w:before="0" w:after="0" w:line="240" w:lineRule="auto"/>
              <w:rPr>
                <w:rStyle w:val="ui-provider"/>
              </w:rPr>
            </w:pPr>
            <w:r w:rsidRPr="00B815F7">
              <w:rPr>
                <w:rStyle w:val="ui-provider"/>
                <w:b/>
                <w:bCs/>
              </w:rPr>
              <w:t xml:space="preserve">Proposal 1: </w:t>
            </w:r>
            <w:r w:rsidRPr="00B815F7">
              <w:rPr>
                <w:rStyle w:val="ui-provider"/>
              </w:rPr>
              <w:t>For the SI on channel models for 7-24GHz, RAN1 studies the addition of a suburban (SMa)deployment scenario that captures typical deployment scenarios outside of UMa and UMi</w:t>
            </w:r>
          </w:p>
          <w:p w14:paraId="26599E02" w14:textId="77777777" w:rsidR="00B815F7" w:rsidRDefault="00B815F7" w:rsidP="00B815F7">
            <w:pPr>
              <w:spacing w:before="0" w:after="0" w:line="240" w:lineRule="auto"/>
              <w:rPr>
                <w:b/>
                <w:bCs/>
              </w:rPr>
            </w:pPr>
          </w:p>
          <w:p w14:paraId="0E9A8B24" w14:textId="374D2A39" w:rsidR="00E763D8" w:rsidRPr="00B815F7" w:rsidRDefault="00E763D8" w:rsidP="00B815F7">
            <w:pPr>
              <w:spacing w:before="0" w:after="0" w:line="240" w:lineRule="auto"/>
            </w:pPr>
            <w:r w:rsidRPr="00B815F7">
              <w:rPr>
                <w:b/>
                <w:bCs/>
              </w:rPr>
              <w:t xml:space="preserve">Proposal 2: </w:t>
            </w:r>
            <w:r w:rsidRPr="00B815F7">
              <w:t>The following parameters are used as a starting point for defining an SMa channel model:</w:t>
            </w:r>
          </w:p>
          <w:p w14:paraId="59D899A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25 m</w:t>
            </w:r>
          </w:p>
          <w:p w14:paraId="658B70A2"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DengXian" w:hAnsi="Times New Roman"/>
                <w:szCs w:val="20"/>
                <w:lang w:eastAsia="ko-KR"/>
              </w:rPr>
              <w:tab/>
              <w:t>Hexagonal grid, 19 Macro sites, 3 sectors per site, ISD = 1732 m</w:t>
            </w:r>
          </w:p>
          <w:p w14:paraId="316CF64E"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 [Up to two floors for residential buildings, up to five floors for commercial buildings]</w:t>
            </w:r>
          </w:p>
          <w:p w14:paraId="3C31E70D"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height: [1.5 or 4.5 m for residential buildings], [1.5/4.5/7.5/10.5/13.5 m for commercial buildings]</w:t>
            </w:r>
          </w:p>
          <w:p w14:paraId="6179B9F5"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 [Uniform horizontally, 70% indoor residential users are on ground floor, 30% are on upper floor]</w:t>
            </w:r>
          </w:p>
          <w:p w14:paraId="15DFDCD9"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 [80% indoor and 20% outdoor]</w:t>
            </w:r>
          </w:p>
          <w:p w14:paraId="48283970"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4A3057E7" w14:textId="77777777" w:rsidR="00E763D8" w:rsidRPr="00B815F7" w:rsidRDefault="00E763D8" w:rsidP="00B815F7">
            <w:pPr>
              <w:pStyle w:val="BodyText"/>
              <w:numPr>
                <w:ilvl w:val="0"/>
                <w:numId w:val="2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 (2D): [25] m</w:t>
            </w:r>
          </w:p>
          <w:p w14:paraId="237CEC3B" w14:textId="77777777" w:rsidR="00220244" w:rsidRPr="00B815F7" w:rsidRDefault="00220244" w:rsidP="00B815F7">
            <w:pPr>
              <w:spacing w:before="0" w:after="0" w:line="240" w:lineRule="auto"/>
              <w:jc w:val="left"/>
              <w:rPr>
                <w:bCs/>
                <w:lang w:val="fr-FR" w:eastAsia="zh-CN"/>
              </w:rPr>
            </w:pPr>
          </w:p>
        </w:tc>
      </w:tr>
      <w:tr w:rsidR="00220244" w:rsidRPr="00535AE8" w14:paraId="4244E48C" w14:textId="77777777" w:rsidTr="00B815F7">
        <w:tc>
          <w:tcPr>
            <w:tcW w:w="1615" w:type="dxa"/>
            <w:vAlign w:val="center"/>
          </w:tcPr>
          <w:p w14:paraId="509C4122" w14:textId="342D2017" w:rsidR="00220244" w:rsidRPr="00535AE8" w:rsidRDefault="00AD599F" w:rsidP="0084318D">
            <w:pPr>
              <w:spacing w:after="0" w:line="240" w:lineRule="auto"/>
            </w:pPr>
            <w:r>
              <w:lastRenderedPageBreak/>
              <w:t>[18] NTT Docomo</w:t>
            </w:r>
          </w:p>
        </w:tc>
        <w:tc>
          <w:tcPr>
            <w:tcW w:w="9175" w:type="dxa"/>
            <w:vAlign w:val="center"/>
          </w:tcPr>
          <w:p w14:paraId="4234D903"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1:</w:t>
            </w:r>
            <w:r w:rsidRPr="00B815F7">
              <w:rPr>
                <w:rFonts w:eastAsiaTheme="minorEastAsia"/>
                <w:lang w:eastAsia="ja-JP"/>
              </w:rPr>
              <w:t xml:space="preserve"> Change the value of the</w:t>
            </w:r>
            <w:r w:rsidRPr="00B815F7">
              <w:rPr>
                <w:rFonts w:eastAsia="DengXian"/>
                <w:lang w:eastAsia="ko-KR"/>
              </w:rPr>
              <w:t xml:space="preserve"> BS height</w:t>
            </w:r>
            <w:r w:rsidRPr="00B815F7">
              <w:rPr>
                <w:rFonts w:eastAsiaTheme="minorEastAsia"/>
                <w:lang w:eastAsia="ja-JP"/>
              </w:rPr>
              <w:t xml:space="preserve"> or ISD as below:</w:t>
            </w:r>
          </w:p>
          <w:p w14:paraId="00762CF3"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1: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w:t>
            </w:r>
            <w:r w:rsidRPr="00B815F7">
              <w:rPr>
                <w:rFonts w:ascii="Times New Roman" w:eastAsia="DengXian" w:hAnsi="Times New Roman"/>
                <w:szCs w:val="20"/>
                <w:lang w:eastAsia="ko-KR"/>
              </w:rPr>
              <w:t>22.5</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50A7061F"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2: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1732 m</w:t>
            </w:r>
          </w:p>
          <w:p w14:paraId="32A2B4AC" w14:textId="77777777" w:rsidR="00AD599F" w:rsidRPr="00B815F7" w:rsidRDefault="00AD599F" w:rsidP="00B815F7">
            <w:pPr>
              <w:pStyle w:val="BodyText"/>
              <w:numPr>
                <w:ilvl w:val="1"/>
                <w:numId w:val="39"/>
              </w:numPr>
              <w:spacing w:before="0" w:after="0" w:line="240" w:lineRule="auto"/>
              <w:rPr>
                <w:rFonts w:ascii="Times New Roman" w:eastAsia="DengXian" w:hAnsi="Times New Roman"/>
                <w:szCs w:val="20"/>
                <w:lang w:eastAsia="ko-KR"/>
              </w:rPr>
            </w:pPr>
            <w:r w:rsidRPr="00B815F7">
              <w:rPr>
                <w:rFonts w:ascii="Times New Roman" w:eastAsiaTheme="minorEastAsia" w:hAnsi="Times New Roman"/>
                <w:szCs w:val="20"/>
                <w:lang w:eastAsia="ja-JP"/>
              </w:rPr>
              <w:t xml:space="preserve">Option 3: </w:t>
            </w:r>
            <w:r w:rsidRPr="00B815F7">
              <w:rPr>
                <w:rFonts w:ascii="Times New Roman" w:eastAsia="DengXian" w:hAnsi="Times New Roman"/>
                <w:szCs w:val="20"/>
                <w:lang w:eastAsia="ko-KR"/>
              </w:rPr>
              <w:t>BS height</w:t>
            </w:r>
            <w:r w:rsidRPr="00B815F7">
              <w:rPr>
                <w:rFonts w:ascii="Times New Roman" w:eastAsiaTheme="minorEastAsia" w:hAnsi="Times New Roman"/>
                <w:szCs w:val="20"/>
                <w:lang w:eastAsia="ja-JP"/>
              </w:rPr>
              <w:t xml:space="preserve">=35 </w:t>
            </w:r>
            <w:r w:rsidRPr="00B815F7">
              <w:rPr>
                <w:rFonts w:ascii="Times New Roman" w:eastAsia="DengXian" w:hAnsi="Times New Roman"/>
                <w:szCs w:val="20"/>
                <w:lang w:eastAsia="ko-KR"/>
              </w:rPr>
              <w:t>m</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ISD =</w:t>
            </w:r>
            <w:r w:rsidRPr="00B815F7">
              <w:rPr>
                <w:rFonts w:ascii="Times New Roman" w:eastAsiaTheme="minorEastAsia" w:hAnsi="Times New Roman"/>
                <w:szCs w:val="20"/>
                <w:lang w:eastAsia="ja-JP"/>
              </w:rPr>
              <w:t xml:space="preserve"> 1299 m</w:t>
            </w:r>
          </w:p>
          <w:p w14:paraId="26F9EE85" w14:textId="77777777" w:rsidR="00AD599F" w:rsidRPr="00B815F7" w:rsidRDefault="00AD599F" w:rsidP="00B815F7">
            <w:pPr>
              <w:pStyle w:val="BodyText"/>
              <w:spacing w:before="0" w:after="0" w:line="240" w:lineRule="auto"/>
              <w:ind w:left="880"/>
              <w:rPr>
                <w:rFonts w:ascii="Times New Roman" w:eastAsia="DengXian" w:hAnsi="Times New Roman"/>
                <w:szCs w:val="20"/>
                <w:lang w:eastAsia="ko-KR"/>
              </w:rPr>
            </w:pPr>
          </w:p>
          <w:p w14:paraId="5D403B75"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2:</w:t>
            </w:r>
            <w:r w:rsidRPr="00B815F7">
              <w:rPr>
                <w:rFonts w:eastAsiaTheme="minorEastAsia"/>
                <w:lang w:eastAsia="ja-JP"/>
              </w:rPr>
              <w:t xml:space="preserve"> Remove brackets as below:</w:t>
            </w:r>
          </w:p>
          <w:p w14:paraId="0435DADD"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BS height: [22.5] m</w:t>
            </w:r>
          </w:p>
          <w:p w14:paraId="2119FE38"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Layout:</w:t>
            </w:r>
            <w:r w:rsidRPr="00B815F7">
              <w:rPr>
                <w:rFonts w:ascii="Times New Roman" w:eastAsiaTheme="minorEastAsia" w:hAnsi="Times New Roman"/>
                <w:szCs w:val="20"/>
                <w:lang w:eastAsia="ja-JP"/>
              </w:rPr>
              <w:t xml:space="preserve"> </w:t>
            </w:r>
            <w:r w:rsidRPr="00B815F7">
              <w:rPr>
                <w:rFonts w:ascii="Times New Roman" w:eastAsia="DengXian" w:hAnsi="Times New Roman"/>
                <w:szCs w:val="20"/>
                <w:lang w:eastAsia="ko-KR"/>
              </w:rPr>
              <w:t>Hexagonal grid, 19 Macro sites, 3 sectors per site, ISD = [1732] m</w:t>
            </w:r>
          </w:p>
          <w:p w14:paraId="7D3A6B14"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Typical building heights:</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Up to two floors for residential buildings, up to five floors for commercial buildings</w:t>
            </w:r>
            <w:r w:rsidRPr="001D3717">
              <w:rPr>
                <w:rFonts w:ascii="Times New Roman" w:eastAsia="DengXian" w:hAnsi="Times New Roman"/>
                <w:strike/>
                <w:color w:val="FF0000"/>
                <w:szCs w:val="20"/>
                <w:lang w:eastAsia="ko-KR"/>
              </w:rPr>
              <w:t>]</w:t>
            </w:r>
          </w:p>
          <w:p w14:paraId="452ADC12"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 xml:space="preserve">UT height: </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1.5 or 4.5 m for residential buildings</w:t>
            </w:r>
            <w:r w:rsidRPr="001D3717">
              <w:rPr>
                <w:rFonts w:ascii="Times New Roman" w:eastAsia="DengXian" w:hAnsi="Times New Roman"/>
                <w:strike/>
                <w:color w:val="FF0000"/>
                <w:szCs w:val="20"/>
                <w:lang w:eastAsia="ko-KR"/>
              </w:rPr>
              <w:t>]</w:t>
            </w:r>
            <w:r w:rsidRPr="00B815F7">
              <w:rPr>
                <w:rFonts w:ascii="Times New Roman" w:eastAsia="DengXian" w:hAnsi="Times New Roman"/>
                <w:szCs w:val="20"/>
                <w:lang w:eastAsia="ko-KR"/>
              </w:rPr>
              <w:t>, [1.5/4.5/7.5/10.5/13.5 m for commercial buildings</w:t>
            </w:r>
            <w:r w:rsidRPr="00B815F7">
              <w:rPr>
                <w:rFonts w:ascii="Times New Roman" w:eastAsia="DengXian" w:hAnsi="Times New Roman"/>
                <w:strike/>
                <w:szCs w:val="20"/>
                <w:lang w:eastAsia="ko-KR"/>
              </w:rPr>
              <w:t>]</w:t>
            </w:r>
          </w:p>
          <w:p w14:paraId="1849777B"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UT distribution:</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Uniform horizontally, 70% indoor residential users are on ground floor, 30% are on upper floor]</w:t>
            </w:r>
          </w:p>
          <w:p w14:paraId="55797476"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FFS: ratio between residential and commercial buildings</w:t>
            </w:r>
          </w:p>
          <w:p w14:paraId="2F75B759"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Indoor/Outdoor:</w:t>
            </w:r>
            <w:r w:rsidRPr="001D3717">
              <w:rPr>
                <w:rFonts w:ascii="Times New Roman" w:eastAsia="DengXian" w:hAnsi="Times New Roman"/>
                <w:strike/>
                <w:color w:val="FF0000"/>
                <w:szCs w:val="20"/>
                <w:lang w:eastAsia="ko-KR"/>
              </w:rPr>
              <w:t xml:space="preserve"> [</w:t>
            </w:r>
            <w:r w:rsidRPr="00B815F7">
              <w:rPr>
                <w:rFonts w:ascii="Times New Roman" w:eastAsia="DengXian" w:hAnsi="Times New Roman"/>
                <w:szCs w:val="20"/>
                <w:lang w:eastAsia="ko-KR"/>
              </w:rPr>
              <w:t>80% indoor and 20% outdoor, FFS on in-car users</w:t>
            </w:r>
            <w:r w:rsidRPr="001D3717">
              <w:rPr>
                <w:rFonts w:ascii="Times New Roman" w:eastAsia="DengXian" w:hAnsi="Times New Roman"/>
                <w:strike/>
                <w:color w:val="FF0000"/>
                <w:szCs w:val="20"/>
                <w:lang w:eastAsia="ko-KR"/>
              </w:rPr>
              <w:t>]</w:t>
            </w:r>
          </w:p>
          <w:p w14:paraId="52079B10" w14:textId="77777777" w:rsidR="00AD599F" w:rsidRPr="00B815F7" w:rsidRDefault="00AD599F" w:rsidP="00B815F7">
            <w:pPr>
              <w:pStyle w:val="BodyText"/>
              <w:numPr>
                <w:ilvl w:val="1"/>
                <w:numId w:val="40"/>
              </w:numPr>
              <w:spacing w:before="0" w:after="0" w:line="240" w:lineRule="auto"/>
              <w:rPr>
                <w:rFonts w:ascii="Times New Roman" w:eastAsia="DengXian" w:hAnsi="Times New Roman"/>
                <w:szCs w:val="20"/>
                <w:lang w:eastAsia="ko-KR"/>
              </w:rPr>
            </w:pPr>
            <w:r w:rsidRPr="00B815F7">
              <w:rPr>
                <w:rFonts w:ascii="Times New Roman" w:eastAsia="DengXian" w:hAnsi="Times New Roman"/>
                <w:szCs w:val="20"/>
                <w:lang w:eastAsia="ko-KR"/>
              </w:rPr>
              <w:t>LOS/NLOS: LOS and NLOS</w:t>
            </w:r>
          </w:p>
          <w:p w14:paraId="08D48477" w14:textId="77777777" w:rsidR="00AD599F" w:rsidRPr="003B779A" w:rsidRDefault="00AD599F" w:rsidP="00B815F7">
            <w:pPr>
              <w:pStyle w:val="BodyText"/>
              <w:numPr>
                <w:ilvl w:val="1"/>
                <w:numId w:val="40"/>
              </w:numPr>
              <w:spacing w:before="0" w:after="0" w:line="240" w:lineRule="auto"/>
              <w:rPr>
                <w:rFonts w:ascii="Times New Roman" w:eastAsia="DengXian" w:hAnsi="Times New Roman"/>
                <w:szCs w:val="20"/>
                <w:lang w:val="fr-FR" w:eastAsia="ko-KR"/>
              </w:rPr>
            </w:pPr>
            <w:r w:rsidRPr="00B815F7">
              <w:rPr>
                <w:rFonts w:ascii="Times New Roman" w:eastAsia="DengXian" w:hAnsi="Times New Roman"/>
                <w:szCs w:val="20"/>
                <w:lang w:val="fr-FR" w:eastAsia="ko-KR"/>
              </w:rPr>
              <w:t>Min BS - UT distance(2D):</w:t>
            </w:r>
            <w:r w:rsidRPr="00B815F7">
              <w:rPr>
                <w:rFonts w:ascii="Times New Roman" w:eastAsia="DengXian" w:hAnsi="Times New Roman"/>
                <w:strike/>
                <w:szCs w:val="20"/>
                <w:lang w:val="fr-FR" w:eastAsia="ko-KR"/>
              </w:rPr>
              <w:t xml:space="preserve"> </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25</w:t>
            </w:r>
            <w:r w:rsidRPr="001D3717">
              <w:rPr>
                <w:rFonts w:ascii="Times New Roman" w:eastAsia="DengXian" w:hAnsi="Times New Roman"/>
                <w:strike/>
                <w:color w:val="FF0000"/>
                <w:szCs w:val="20"/>
                <w:lang w:val="fr-FR" w:eastAsia="ko-KR"/>
              </w:rPr>
              <w:t>]</w:t>
            </w:r>
            <w:r w:rsidRPr="00B815F7">
              <w:rPr>
                <w:rFonts w:ascii="Times New Roman" w:eastAsia="DengXian" w:hAnsi="Times New Roman"/>
                <w:szCs w:val="20"/>
                <w:lang w:val="fr-FR" w:eastAsia="ko-KR"/>
              </w:rPr>
              <w:t xml:space="preserve"> m</w:t>
            </w:r>
          </w:p>
          <w:p w14:paraId="63174405" w14:textId="77777777" w:rsidR="00220244" w:rsidRPr="003B779A" w:rsidRDefault="00AD599F" w:rsidP="00B815F7">
            <w:pPr>
              <w:spacing w:before="0" w:after="0" w:line="240" w:lineRule="auto"/>
              <w:rPr>
                <w:rFonts w:eastAsiaTheme="minorEastAsia"/>
                <w:lang w:val="fr-FR" w:eastAsia="zh-CN"/>
              </w:rPr>
            </w:pPr>
            <w:r w:rsidRPr="003B779A">
              <w:rPr>
                <w:rFonts w:eastAsiaTheme="minorEastAsia"/>
                <w:lang w:val="fr-FR" w:eastAsia="zh-CN"/>
              </w:rPr>
              <w:t xml:space="preserve"> </w:t>
            </w:r>
          </w:p>
          <w:p w14:paraId="0E996BEE" w14:textId="77777777" w:rsidR="00AD599F" w:rsidRPr="00B815F7" w:rsidRDefault="00AD599F" w:rsidP="00B815F7">
            <w:pPr>
              <w:spacing w:before="0" w:after="0" w:line="240" w:lineRule="auto"/>
              <w:rPr>
                <w:rFonts w:eastAsiaTheme="minorEastAsia"/>
                <w:lang w:eastAsia="ja-JP"/>
              </w:rPr>
            </w:pPr>
            <w:r w:rsidRPr="00B815F7">
              <w:rPr>
                <w:rFonts w:eastAsiaTheme="minorEastAsia"/>
                <w:b/>
                <w:bCs/>
                <w:lang w:eastAsia="ja-JP"/>
              </w:rPr>
              <w:t>Proposal 3:</w:t>
            </w:r>
            <w:r w:rsidRPr="00B815F7">
              <w:rPr>
                <w:rFonts w:eastAsiaTheme="minorEastAsia"/>
                <w:lang w:eastAsia="ja-JP"/>
              </w:rPr>
              <w:t xml:space="preserve"> The path loss model of the SMa scenario in ITU-R M.2135-1 can be used with frequency extension up to 24 GHz</w:t>
            </w:r>
          </w:p>
          <w:p w14:paraId="3BA88BF9" w14:textId="48B50ADF" w:rsidR="00AD599F" w:rsidRPr="00B815F7" w:rsidRDefault="00000000" w:rsidP="00B815F7">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AD599F" w:rsidRPr="00B815F7">
              <w:rPr>
                <w:rFonts w:eastAsiaTheme="minorEastAsia"/>
                <w:lang w:eastAsia="ja-JP"/>
              </w:rPr>
              <w:t xml:space="preserve">                         (1)</w:t>
            </w:r>
          </w:p>
          <w:p w14:paraId="157B9D0E" w14:textId="1EE89F0F" w:rsidR="00AD599F" w:rsidRPr="00B815F7" w:rsidRDefault="00AD599F" w:rsidP="00B815F7">
            <w:pPr>
              <w:spacing w:before="0" w:after="0" w:line="240" w:lineRule="auto"/>
              <w:rPr>
                <w:rFonts w:eastAsiaTheme="minorEastAsia"/>
                <w:lang w:eastAsia="zh-CN"/>
              </w:rPr>
            </w:pPr>
            <w:r w:rsidRPr="00B815F7">
              <w:rPr>
                <w:rFonts w:eastAsiaTheme="minorEastAsia"/>
                <w:noProof/>
                <w:lang w:eastAsia="ja-JP"/>
              </w:rPr>
              <w:drawing>
                <wp:inline distT="0" distB="0" distL="0" distR="0" wp14:anchorId="5D2AD073" wp14:editId="36F119D0">
                  <wp:extent cx="5043225" cy="2505144"/>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tc>
      </w:tr>
      <w:tr w:rsidR="00220244" w:rsidRPr="00535AE8" w14:paraId="41AC8FF7" w14:textId="77777777" w:rsidTr="00B815F7">
        <w:tc>
          <w:tcPr>
            <w:tcW w:w="1615" w:type="dxa"/>
            <w:vAlign w:val="center"/>
          </w:tcPr>
          <w:p w14:paraId="6800AD1E" w14:textId="012B1112" w:rsidR="00220244" w:rsidRPr="00535AE8" w:rsidRDefault="00AD599F" w:rsidP="0084318D">
            <w:pPr>
              <w:spacing w:before="0" w:after="0" w:line="240" w:lineRule="auto"/>
            </w:pPr>
            <w:r>
              <w:t>[19] Qualcomm</w:t>
            </w:r>
          </w:p>
        </w:tc>
        <w:tc>
          <w:tcPr>
            <w:tcW w:w="9175" w:type="dxa"/>
            <w:vAlign w:val="center"/>
          </w:tcPr>
          <w:p w14:paraId="6C3A8886" w14:textId="77777777" w:rsidR="00AD599F" w:rsidRPr="008C3C4F" w:rsidRDefault="00AD599F" w:rsidP="00B815F7">
            <w:pPr>
              <w:spacing w:before="0" w:after="0" w:line="240" w:lineRule="auto"/>
              <w:rPr>
                <w:lang w:val="en-GB"/>
              </w:rPr>
            </w:pPr>
            <w:r w:rsidRPr="008C3C4F">
              <w:rPr>
                <w:b/>
                <w:bCs/>
                <w:lang w:val="en-GB"/>
              </w:rPr>
              <w:t>Proposal 1:</w:t>
            </w:r>
            <w:r w:rsidRPr="008C3C4F">
              <w:rPr>
                <w:lang w:val="en-GB"/>
              </w:rPr>
              <w:t xml:space="preserve"> RAN1 to consider introducing SMa model for 7-24 GHz, with potential extension to sub-7 GHz frequencies using one of the two following options as a starting point:</w:t>
            </w:r>
          </w:p>
          <w:p w14:paraId="1C94643C" w14:textId="77777777" w:rsidR="00AD599F" w:rsidRPr="008C3C4F" w:rsidRDefault="00AD599F" w:rsidP="00B815F7">
            <w:pPr>
              <w:pStyle w:val="ListParagraph"/>
              <w:numPr>
                <w:ilvl w:val="0"/>
                <w:numId w:val="17"/>
              </w:numPr>
              <w:suppressAutoHyphens w:val="0"/>
              <w:autoSpaceDE w:val="0"/>
              <w:autoSpaceDN w:val="0"/>
              <w:adjustRightInd w:val="0"/>
              <w:spacing w:before="0" w:line="240" w:lineRule="auto"/>
              <w:contextualSpacing/>
              <w:textAlignment w:val="baseline"/>
              <w:rPr>
                <w:lang w:val="en-GB"/>
              </w:rPr>
            </w:pPr>
            <w:r w:rsidRPr="008C3C4F">
              <w:rPr>
                <w:lang w:val="en-GB"/>
              </w:rPr>
              <w:t xml:space="preserve">Option 1: Use WINNER II </w:t>
            </w:r>
          </w:p>
          <w:p w14:paraId="03D611DD" w14:textId="77777777" w:rsidR="00AD599F" w:rsidRPr="003B779A" w:rsidRDefault="00AD599F" w:rsidP="00B815F7">
            <w:pPr>
              <w:pStyle w:val="ListParagraph"/>
              <w:numPr>
                <w:ilvl w:val="0"/>
                <w:numId w:val="17"/>
              </w:numPr>
              <w:overflowPunct/>
              <w:spacing w:before="0" w:line="240" w:lineRule="auto"/>
              <w:contextualSpacing/>
              <w:rPr>
                <w:rFonts w:eastAsia="DengXian"/>
              </w:rPr>
            </w:pPr>
            <w:r w:rsidRPr="008C3C4F">
              <w:rPr>
                <w:lang w:val="en-GB"/>
              </w:rPr>
              <w:t xml:space="preserve">Option 2: Use UMa model in 38.901 </w:t>
            </w:r>
          </w:p>
          <w:p w14:paraId="5583B759" w14:textId="77777777" w:rsidR="00B815F7" w:rsidRPr="003B779A" w:rsidRDefault="00B815F7" w:rsidP="00B815F7">
            <w:pPr>
              <w:spacing w:before="0" w:after="0" w:line="240" w:lineRule="auto"/>
              <w:rPr>
                <w:rFonts w:eastAsia="DengXian"/>
                <w:b/>
                <w:bCs/>
                <w:lang w:eastAsia="ko-KR"/>
              </w:rPr>
            </w:pPr>
          </w:p>
          <w:p w14:paraId="42DD73E5" w14:textId="21159F0F" w:rsidR="00AD599F" w:rsidRPr="003B779A" w:rsidRDefault="00AD599F" w:rsidP="00B815F7">
            <w:pPr>
              <w:spacing w:before="0" w:after="0" w:line="240" w:lineRule="auto"/>
              <w:rPr>
                <w:rFonts w:eastAsia="DengXian"/>
                <w:lang w:eastAsia="ko-KR"/>
              </w:rPr>
            </w:pPr>
            <w:r w:rsidRPr="003B779A">
              <w:rPr>
                <w:rFonts w:eastAsia="DengXian"/>
                <w:b/>
                <w:bCs/>
                <w:lang w:eastAsia="ko-KR"/>
              </w:rPr>
              <w:t xml:space="preserve">Proposal 2: </w:t>
            </w:r>
            <w:r w:rsidRPr="003B779A">
              <w:rPr>
                <w:rFonts w:eastAsia="DengXian"/>
                <w:lang w:eastAsia="ko-KR"/>
              </w:rPr>
              <w:t xml:space="preserve"> </w:t>
            </w:r>
            <w:r w:rsidRPr="000C6CD7">
              <w:rPr>
                <w:lang w:val="en-GB"/>
              </w:rPr>
              <w:t>Scenario-specific parameters for SMa can be configured as follows:</w:t>
            </w:r>
          </w:p>
          <w:p w14:paraId="44B40104" w14:textId="77777777" w:rsidR="00AD599F" w:rsidRPr="000C6CD7" w:rsidRDefault="00AD599F" w:rsidP="00B815F7">
            <w:pPr>
              <w:pStyle w:val="BodyText"/>
              <w:numPr>
                <w:ilvl w:val="0"/>
                <w:numId w:val="20"/>
              </w:numPr>
              <w:spacing w:before="0" w:after="0" w:line="240" w:lineRule="auto"/>
              <w:rPr>
                <w:rFonts w:eastAsia="DengXian"/>
                <w:lang w:eastAsia="ko-KR"/>
              </w:rPr>
            </w:pPr>
            <w:r w:rsidRPr="000C6CD7">
              <w:rPr>
                <w:rFonts w:eastAsia="DengXian"/>
                <w:lang w:eastAsia="ko-KR"/>
              </w:rPr>
              <w:t xml:space="preserve">BS height: </w:t>
            </w:r>
            <w:r>
              <w:rPr>
                <w:rFonts w:eastAsia="DengXian"/>
                <w:lang w:eastAsia="ko-KR"/>
              </w:rPr>
              <w:t xml:space="preserve">20m - </w:t>
            </w:r>
            <w:r w:rsidRPr="000C6CD7">
              <w:rPr>
                <w:rFonts w:eastAsia="DengXian"/>
                <w:lang w:eastAsia="ko-KR"/>
              </w:rPr>
              <w:t>25m</w:t>
            </w:r>
          </w:p>
          <w:p w14:paraId="4897D4B6" w14:textId="77777777" w:rsidR="00AD599F" w:rsidRPr="000C6CD7" w:rsidRDefault="00AD599F" w:rsidP="00B815F7">
            <w:pPr>
              <w:pStyle w:val="BodyText"/>
              <w:numPr>
                <w:ilvl w:val="0"/>
                <w:numId w:val="20"/>
              </w:numPr>
              <w:spacing w:before="0" w:after="0" w:line="240" w:lineRule="auto"/>
            </w:pPr>
            <w:r w:rsidRPr="000C6CD7">
              <w:rPr>
                <w:rFonts w:eastAsia="DengXian"/>
                <w:lang w:eastAsia="ko-KR"/>
              </w:rPr>
              <w:t>Layout:</w:t>
            </w:r>
            <w:r w:rsidRPr="000C6CD7">
              <w:rPr>
                <w:rFonts w:eastAsia="DengXian"/>
                <w:lang w:eastAsia="ko-KR"/>
              </w:rPr>
              <w:tab/>
              <w:t xml:space="preserve">Hexagonal grid, 19 Macro sites, 3 sectors per site, ISD = </w:t>
            </w:r>
            <w:r>
              <w:rPr>
                <w:rFonts w:eastAsia="DengXian"/>
                <w:lang w:eastAsia="ko-KR"/>
              </w:rPr>
              <w:t>500m – 1000m</w:t>
            </w:r>
          </w:p>
          <w:p w14:paraId="03C8374B" w14:textId="77777777" w:rsidR="00AD599F" w:rsidRPr="000C6CD7" w:rsidRDefault="00AD599F" w:rsidP="00B815F7">
            <w:pPr>
              <w:pStyle w:val="BodyText"/>
              <w:numPr>
                <w:ilvl w:val="0"/>
                <w:numId w:val="20"/>
              </w:numPr>
              <w:spacing w:before="0" w:after="0" w:line="240" w:lineRule="auto"/>
            </w:pPr>
            <w:r w:rsidRPr="000C6CD7">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32FDDE50" w14:textId="77777777" w:rsidR="00AD599F" w:rsidRPr="000C6CD7" w:rsidRDefault="00AD599F" w:rsidP="00B815F7">
            <w:pPr>
              <w:pStyle w:val="BodyText"/>
              <w:numPr>
                <w:ilvl w:val="0"/>
                <w:numId w:val="20"/>
              </w:numPr>
              <w:spacing w:before="0" w:after="0" w:line="240" w:lineRule="auto"/>
            </w:pPr>
            <w:r w:rsidRPr="003B779A">
              <w:rPr>
                <w:rFonts w:eastAsia="DengXian"/>
                <w:lang w:eastAsia="ko-KR"/>
              </w:rPr>
              <w:t>Min BS - UT 2D distance: 35m (follow guidance in 36.873/38.901 for UMa)</w:t>
            </w:r>
          </w:p>
          <w:p w14:paraId="50466107" w14:textId="77777777" w:rsidR="00AD599F" w:rsidRPr="004D7FD9" w:rsidRDefault="00AD599F" w:rsidP="00B815F7">
            <w:pPr>
              <w:pStyle w:val="BodyText"/>
              <w:numPr>
                <w:ilvl w:val="0"/>
                <w:numId w:val="20"/>
              </w:numPr>
              <w:spacing w:before="0" w:after="0" w:line="240" w:lineRule="auto"/>
            </w:pPr>
            <w:r w:rsidRPr="000C6CD7">
              <w:rPr>
                <w:rFonts w:eastAsia="DengXian"/>
                <w:lang w:eastAsia="ko-KR"/>
              </w:rPr>
              <w:t>Indoor/Outdoor split: 80% indoor and 20% outdoor</w:t>
            </w:r>
          </w:p>
          <w:p w14:paraId="37052BB3" w14:textId="77777777" w:rsidR="00AD599F" w:rsidRPr="000C6CD7" w:rsidRDefault="00AD599F" w:rsidP="00B815F7">
            <w:pPr>
              <w:pStyle w:val="BodyText"/>
              <w:numPr>
                <w:ilvl w:val="0"/>
                <w:numId w:val="20"/>
              </w:numPr>
              <w:spacing w:before="0"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7CFE4511" w14:textId="77777777" w:rsidR="00220244" w:rsidRPr="00AD599F" w:rsidRDefault="00220244" w:rsidP="00B815F7">
            <w:pPr>
              <w:suppressAutoHyphens w:val="0"/>
              <w:autoSpaceDE w:val="0"/>
              <w:autoSpaceDN w:val="0"/>
              <w:adjustRightInd w:val="0"/>
              <w:spacing w:before="0" w:after="0" w:line="240" w:lineRule="auto"/>
              <w:contextualSpacing/>
              <w:textAlignment w:val="baseline"/>
            </w:pPr>
          </w:p>
        </w:tc>
      </w:tr>
      <w:tr w:rsidR="002F764C" w:rsidRPr="00535AE8" w14:paraId="001F2B80" w14:textId="77777777" w:rsidTr="00B815F7">
        <w:tc>
          <w:tcPr>
            <w:tcW w:w="1615" w:type="dxa"/>
            <w:vAlign w:val="center"/>
          </w:tcPr>
          <w:p w14:paraId="63C22F97" w14:textId="3F075F16" w:rsidR="002F764C" w:rsidRDefault="002F764C" w:rsidP="0084318D">
            <w:pPr>
              <w:spacing w:after="0" w:line="240" w:lineRule="auto"/>
            </w:pPr>
            <w:r>
              <w:lastRenderedPageBreak/>
              <w:t>[20] Vodafone, Ericcson</w:t>
            </w:r>
          </w:p>
        </w:tc>
        <w:tc>
          <w:tcPr>
            <w:tcW w:w="9175" w:type="dxa"/>
            <w:vAlign w:val="center"/>
          </w:tcPr>
          <w:p w14:paraId="247EA464" w14:textId="77777777" w:rsidR="002F764C" w:rsidRPr="00B815F7" w:rsidRDefault="002F764C" w:rsidP="00B815F7">
            <w:pPr>
              <w:spacing w:before="0" w:after="0" w:line="240" w:lineRule="auto"/>
            </w:pPr>
            <w:r w:rsidRPr="00B815F7">
              <w:rPr>
                <w:b/>
                <w:bCs/>
              </w:rPr>
              <w:t>Observation 1</w:t>
            </w:r>
            <w:r w:rsidRPr="00B815F7">
              <w:rPr>
                <w:b/>
                <w:bCs/>
              </w:rPr>
              <w:tab/>
            </w:r>
            <w:r w:rsidRPr="00B815F7">
              <w:t>The measured ZSDs at 3.4 GHz in a suburban 5G NR macrocell are very similar to the ZSDs in urban macrocells, however at the upper percentiles there are less high outlier values.</w:t>
            </w:r>
          </w:p>
          <w:p w14:paraId="061933E0" w14:textId="77777777" w:rsidR="00B815F7" w:rsidRPr="00B815F7" w:rsidRDefault="00B815F7" w:rsidP="00B815F7">
            <w:pPr>
              <w:spacing w:before="0" w:after="0" w:line="240" w:lineRule="auto"/>
              <w:rPr>
                <w:b/>
                <w:bCs/>
              </w:rPr>
            </w:pPr>
          </w:p>
          <w:p w14:paraId="4E774E72" w14:textId="598CB56E" w:rsidR="002F764C" w:rsidRPr="00B815F7" w:rsidRDefault="002F764C" w:rsidP="00B815F7">
            <w:pPr>
              <w:spacing w:before="0" w:after="0" w:line="240" w:lineRule="auto"/>
            </w:pPr>
            <w:r w:rsidRPr="00B815F7">
              <w:rPr>
                <w:b/>
                <w:bCs/>
              </w:rPr>
              <w:t>Observation 2</w:t>
            </w:r>
            <w:r w:rsidRPr="00B815F7">
              <w:rPr>
                <w:b/>
                <w:bCs/>
              </w:rPr>
              <w:tab/>
            </w:r>
            <w:r w:rsidRPr="00B815F7">
              <w:t>The measured suburban ZSD can be well represented by a lognormal distribution with mu lgZSD = 0.14 and sigma gZSD = 0.16.</w:t>
            </w:r>
          </w:p>
          <w:p w14:paraId="6A124277" w14:textId="77777777" w:rsidR="00B815F7" w:rsidRPr="00B815F7" w:rsidRDefault="00B815F7" w:rsidP="00B815F7">
            <w:pPr>
              <w:spacing w:before="0" w:after="0" w:line="240" w:lineRule="auto"/>
              <w:rPr>
                <w:b/>
                <w:bCs/>
              </w:rPr>
            </w:pPr>
          </w:p>
          <w:p w14:paraId="6F57042E" w14:textId="430320E8" w:rsidR="002F764C" w:rsidRPr="00B815F7" w:rsidRDefault="002F764C" w:rsidP="00B815F7">
            <w:pPr>
              <w:spacing w:before="0" w:after="0" w:line="240" w:lineRule="auto"/>
            </w:pPr>
            <w:r w:rsidRPr="00B815F7">
              <w:rPr>
                <w:b/>
                <w:bCs/>
              </w:rPr>
              <w:t>Observation 3</w:t>
            </w:r>
            <w:r w:rsidRPr="00B815F7">
              <w:tab/>
              <w:t>The measured ASDs at 3.4 GHz in a suburban 5G NR macrocell are very similar to the ASDs in urban macrocells, however at the upper percentiles there are less high outlier values.</w:t>
            </w:r>
          </w:p>
          <w:p w14:paraId="4358DC2A" w14:textId="77777777" w:rsidR="00B815F7" w:rsidRPr="00B815F7" w:rsidRDefault="00B815F7" w:rsidP="00B815F7">
            <w:pPr>
              <w:spacing w:before="0" w:after="0" w:line="240" w:lineRule="auto"/>
              <w:rPr>
                <w:b/>
                <w:bCs/>
              </w:rPr>
            </w:pPr>
          </w:p>
          <w:p w14:paraId="78484B59" w14:textId="17200B29" w:rsidR="002F764C" w:rsidRPr="00B815F7" w:rsidRDefault="002F764C" w:rsidP="00B815F7">
            <w:pPr>
              <w:spacing w:before="0" w:after="0" w:line="240" w:lineRule="auto"/>
            </w:pPr>
            <w:r w:rsidRPr="00B815F7">
              <w:rPr>
                <w:b/>
                <w:bCs/>
              </w:rPr>
              <w:t>Observation 4</w:t>
            </w:r>
            <w:r w:rsidRPr="00B815F7">
              <w:rPr>
                <w:b/>
                <w:bCs/>
              </w:rPr>
              <w:tab/>
            </w:r>
            <w:r w:rsidRPr="00B815F7">
              <w:t xml:space="preserve">The WINNER II Suburban Macro channel model overestimates the ASD by 2-3 times. </w:t>
            </w:r>
          </w:p>
          <w:p w14:paraId="2E79F105" w14:textId="77777777" w:rsidR="00B815F7" w:rsidRPr="00B815F7" w:rsidRDefault="00B815F7" w:rsidP="00B815F7">
            <w:pPr>
              <w:spacing w:before="0" w:after="0" w:line="240" w:lineRule="auto"/>
              <w:rPr>
                <w:b/>
                <w:bCs/>
              </w:rPr>
            </w:pPr>
          </w:p>
          <w:p w14:paraId="22D3BEFD" w14:textId="1D93142E" w:rsidR="002F764C" w:rsidRPr="00B815F7" w:rsidRDefault="002F764C" w:rsidP="00B815F7">
            <w:pPr>
              <w:spacing w:before="0" w:after="0" w:line="240" w:lineRule="auto"/>
            </w:pPr>
            <w:r w:rsidRPr="00B815F7">
              <w:rPr>
                <w:b/>
                <w:bCs/>
              </w:rPr>
              <w:t>Observation 5</w:t>
            </w:r>
            <w:r w:rsidRPr="00B815F7">
              <w:tab/>
              <w:t xml:space="preserve">The measured suburban ASD can be well represented by a lognormal distribution with </w:t>
            </w:r>
            <w:r w:rsidR="00B815F7" w:rsidRPr="00B815F7">
              <w:t>µ</w:t>
            </w:r>
            <w:r w:rsidRPr="00B815F7">
              <w:t xml:space="preserve">lgZSD = 0.55 and </w:t>
            </w:r>
            <w:r w:rsidR="00B815F7" w:rsidRPr="00B815F7">
              <w:t>σ</w:t>
            </w:r>
            <w:r w:rsidRPr="00B815F7">
              <w:t>lgZSD = 0.25.</w:t>
            </w:r>
          </w:p>
          <w:p w14:paraId="1ACF4B93" w14:textId="77777777" w:rsidR="00B815F7" w:rsidRPr="00B815F7" w:rsidRDefault="00B815F7" w:rsidP="00B815F7">
            <w:pPr>
              <w:spacing w:before="0" w:after="0" w:line="240" w:lineRule="auto"/>
              <w:rPr>
                <w:b/>
                <w:bCs/>
              </w:rPr>
            </w:pPr>
          </w:p>
          <w:p w14:paraId="54C90CB3" w14:textId="66FD3461" w:rsidR="002F764C" w:rsidRPr="00B815F7" w:rsidRDefault="002F764C" w:rsidP="00B815F7">
            <w:pPr>
              <w:spacing w:before="0" w:after="0" w:line="240" w:lineRule="auto"/>
            </w:pPr>
            <w:r w:rsidRPr="00B815F7">
              <w:rPr>
                <w:b/>
                <w:bCs/>
              </w:rPr>
              <w:t>Proposal 1</w:t>
            </w:r>
            <w:r w:rsidRPr="00B815F7">
              <w:rPr>
                <w:b/>
                <w:bCs/>
              </w:rPr>
              <w:tab/>
            </w:r>
            <w:r w:rsidRPr="00B815F7">
              <w:t>If RAN1 agrees to add a Suburban Macro scenario, then use the ASD and ZSD parameters according to Table 1 and Table 2 as a starting point.</w:t>
            </w:r>
          </w:p>
          <w:p w14:paraId="4C084A68" w14:textId="77777777" w:rsidR="00B815F7" w:rsidRPr="00B815F7" w:rsidRDefault="00B815F7" w:rsidP="00B815F7">
            <w:pPr>
              <w:spacing w:before="0" w:after="0" w:line="240" w:lineRule="auto"/>
              <w:rPr>
                <w:b/>
                <w:bCs/>
              </w:rPr>
            </w:pPr>
          </w:p>
          <w:p w14:paraId="5A6DF755" w14:textId="0FE7D5F8" w:rsidR="002F764C" w:rsidRPr="00B815F7" w:rsidRDefault="002F764C" w:rsidP="00B815F7">
            <w:pPr>
              <w:spacing w:before="0" w:after="0" w:line="240" w:lineRule="auto"/>
            </w:pPr>
            <w:r w:rsidRPr="00B815F7">
              <w:rPr>
                <w:b/>
                <w:bCs/>
              </w:rPr>
              <w:t>Proposal 2</w:t>
            </w:r>
            <w:r w:rsidRPr="00B815F7">
              <w:rPr>
                <w:b/>
                <w:bCs/>
              </w:rPr>
              <w:tab/>
            </w:r>
            <w:r w:rsidRPr="00B815F7">
              <w:t>Further measurements of ASD and ZSD in a Suburban Macro scenario, including measurements that distinguish LOS vs NLOS vs O2I, can later be used to refine the suggested parameter values.</w:t>
            </w:r>
          </w:p>
          <w:p w14:paraId="39D6E118" w14:textId="77777777" w:rsidR="002F764C" w:rsidRPr="00B815F7" w:rsidRDefault="002F764C" w:rsidP="00B815F7">
            <w:pPr>
              <w:spacing w:before="0" w:after="0" w:line="240" w:lineRule="auto"/>
            </w:pPr>
          </w:p>
          <w:p w14:paraId="4A185DF2" w14:textId="77777777" w:rsidR="002F764C" w:rsidRPr="00B815F7" w:rsidRDefault="002F764C" w:rsidP="00B815F7">
            <w:pPr>
              <w:pStyle w:val="Caption"/>
              <w:spacing w:before="0" w:after="0" w:line="240" w:lineRule="auto"/>
              <w:rPr>
                <w:b w:val="0"/>
                <w:bCs w:val="0"/>
                <w:sz w:val="20"/>
                <w:szCs w:val="20"/>
                <w:lang w:val="en-GB" w:eastAsia="ja-JP"/>
              </w:rPr>
            </w:pPr>
            <w:bookmarkStart w:id="31" w:name="_Ref173844562"/>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1</w:t>
            </w:r>
            <w:r w:rsidRPr="00B815F7">
              <w:rPr>
                <w:b w:val="0"/>
                <w:bCs w:val="0"/>
                <w:sz w:val="20"/>
                <w:szCs w:val="20"/>
              </w:rPr>
              <w:fldChar w:fldCharType="end"/>
            </w:r>
            <w:bookmarkEnd w:id="31"/>
            <w:r w:rsidRPr="00B815F7">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525"/>
              <w:gridCol w:w="1622"/>
              <w:gridCol w:w="2152"/>
            </w:tblGrid>
            <w:tr w:rsidR="002F764C" w:rsidRPr="00B815F7" w14:paraId="72E9D6D4" w14:textId="77777777" w:rsidTr="0084318D">
              <w:trPr>
                <w:cantSplit/>
                <w:tblHeader/>
                <w:jc w:val="center"/>
              </w:trPr>
              <w:tc>
                <w:tcPr>
                  <w:tcW w:w="1535" w:type="pct"/>
                  <w:gridSpan w:val="2"/>
                  <w:vMerge w:val="restart"/>
                  <w:shd w:val="clear" w:color="auto" w:fill="E0E0E0"/>
                  <w:vAlign w:val="center"/>
                </w:tcPr>
                <w:p w14:paraId="23D8E5C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52F3ED77"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36F13271" w14:textId="77777777" w:rsidTr="0084318D">
              <w:trPr>
                <w:cantSplit/>
                <w:tblHeader/>
                <w:jc w:val="center"/>
              </w:trPr>
              <w:tc>
                <w:tcPr>
                  <w:tcW w:w="1535" w:type="pct"/>
                  <w:gridSpan w:val="2"/>
                  <w:vMerge/>
                  <w:vAlign w:val="center"/>
                </w:tcPr>
                <w:p w14:paraId="0FE372BD"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3B5698B"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019ECBC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43FC08FA"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B07C148" w14:textId="77777777" w:rsidTr="0084318D">
              <w:trPr>
                <w:cantSplit/>
                <w:jc w:val="center"/>
              </w:trPr>
              <w:tc>
                <w:tcPr>
                  <w:tcW w:w="1110" w:type="pct"/>
                  <w:vMerge w:val="restart"/>
                  <w:vAlign w:val="center"/>
                </w:tcPr>
                <w:p w14:paraId="5E28F34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40945DA"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lgASD=log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52C9A758" w14:textId="396E0A7A"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sidR="002F764C" w:rsidRPr="00B815F7">
                    <w:rPr>
                      <w:rFonts w:ascii="Times New Roman" w:hAnsi="Times New Roman" w:cs="Times New Roman"/>
                      <w:sz w:val="20"/>
                      <w:szCs w:val="20"/>
                      <w:vertAlign w:val="subscript"/>
                    </w:rPr>
                    <w:t>lgASD</w:t>
                  </w:r>
                </w:p>
              </w:tc>
              <w:tc>
                <w:tcPr>
                  <w:tcW w:w="1005" w:type="pct"/>
                  <w:vAlign w:val="center"/>
                </w:tcPr>
                <w:p w14:paraId="1D25AB12"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49208BA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09B909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11CC1625" w14:textId="77777777" w:rsidTr="0084318D">
              <w:trPr>
                <w:cantSplit/>
                <w:jc w:val="center"/>
              </w:trPr>
              <w:tc>
                <w:tcPr>
                  <w:tcW w:w="1110" w:type="pct"/>
                  <w:vMerge/>
                  <w:vAlign w:val="center"/>
                </w:tcPr>
                <w:p w14:paraId="238ED6BA"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39D06E6B" w14:textId="673D4C3C" w:rsidR="002F764C" w:rsidRPr="00B815F7" w:rsidRDefault="00B815F7" w:rsidP="00B815F7">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sidR="002F764C" w:rsidRPr="00B815F7">
                    <w:rPr>
                      <w:rFonts w:ascii="Times New Roman" w:hAnsi="Times New Roman" w:cs="Times New Roman"/>
                      <w:sz w:val="20"/>
                      <w:szCs w:val="20"/>
                      <w:vertAlign w:val="subscript"/>
                    </w:rPr>
                    <w:t>lgASD</w:t>
                  </w:r>
                </w:p>
              </w:tc>
              <w:tc>
                <w:tcPr>
                  <w:tcW w:w="1005" w:type="pct"/>
                  <w:vAlign w:val="center"/>
                </w:tcPr>
                <w:p w14:paraId="0C28D85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16003070"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204F0052"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B815F7" w:rsidRPr="00B815F7" w14:paraId="720A21E5" w14:textId="77777777" w:rsidTr="0084318D">
              <w:trPr>
                <w:cantSplit/>
                <w:jc w:val="center"/>
              </w:trPr>
              <w:tc>
                <w:tcPr>
                  <w:tcW w:w="1535" w:type="pct"/>
                  <w:gridSpan w:val="2"/>
                  <w:vAlign w:val="center"/>
                </w:tcPr>
                <w:p w14:paraId="5D7A4070" w14:textId="77777777" w:rsidR="002F764C" w:rsidRPr="00B815F7" w:rsidRDefault="002F764C" w:rsidP="00B815F7">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045496" w:rsidRPr="00B815F7">
                    <w:rPr>
                      <w:rFonts w:ascii="Times New Roman" w:eastAsia="Times New Roman" w:hAnsi="Times New Roman" w:cs="Times New Roman"/>
                      <w:noProof/>
                      <w:position w:val="-12"/>
                      <w:sz w:val="20"/>
                      <w:szCs w:val="20"/>
                      <w:lang w:val="en-GB" w:eastAsia="en-US"/>
                    </w:rPr>
                    <w:object w:dxaOrig="465" w:dyaOrig="375" w14:anchorId="19567114">
                      <v:shape id="_x0000_i1026" type="#_x0000_t75" alt="" style="width:22.9pt;height:19.65pt;mso-width-percent:0;mso-height-percent:0;mso-width-percent:0;mso-height-percent:0" o:ole="">
                        <v:imagedata r:id="rId15" o:title=""/>
                      </v:shape>
                      <o:OLEObject Type="Embed" ProgID="Equation.3" ShapeID="_x0000_i1026" DrawAspect="Content" ObjectID="_1785504391" r:id="rId23"/>
                    </w:object>
                  </w:r>
                  <w:r w:rsidRPr="00B815F7">
                    <w:rPr>
                      <w:rFonts w:ascii="Times New Roman" w:eastAsia="MS Mincho" w:hAnsi="Times New Roman" w:cs="Times New Roman"/>
                      <w:sz w:val="20"/>
                      <w:szCs w:val="20"/>
                      <w:lang w:eastAsia="ja-JP"/>
                    </w:rPr>
                    <w:t>) in [deg]</w:t>
                  </w:r>
                </w:p>
              </w:tc>
              <w:tc>
                <w:tcPr>
                  <w:tcW w:w="1005" w:type="pct"/>
                  <w:vAlign w:val="center"/>
                </w:tcPr>
                <w:p w14:paraId="3606EEF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065" w:type="pct"/>
                  <w:vAlign w:val="center"/>
                </w:tcPr>
                <w:p w14:paraId="430A513F"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395" w:type="pct"/>
                  <w:vAlign w:val="center"/>
                </w:tcPr>
                <w:p w14:paraId="7DDBBDB7"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09C33752" w14:textId="77777777" w:rsidR="002F764C" w:rsidRPr="00B815F7" w:rsidRDefault="002F764C" w:rsidP="00B815F7">
            <w:pPr>
              <w:pStyle w:val="Caption"/>
              <w:spacing w:before="0" w:after="0" w:line="240" w:lineRule="auto"/>
              <w:rPr>
                <w:b w:val="0"/>
                <w:bCs w:val="0"/>
                <w:sz w:val="20"/>
                <w:szCs w:val="20"/>
              </w:rPr>
            </w:pPr>
            <w:bookmarkStart w:id="32" w:name="_Ref174015565"/>
            <w:r w:rsidRPr="00B815F7">
              <w:rPr>
                <w:b w:val="0"/>
                <w:bCs w:val="0"/>
                <w:sz w:val="20"/>
                <w:szCs w:val="20"/>
              </w:rPr>
              <w:t xml:space="preserve">Table </w:t>
            </w:r>
            <w:r w:rsidRPr="00B815F7">
              <w:rPr>
                <w:b w:val="0"/>
                <w:bCs w:val="0"/>
                <w:sz w:val="20"/>
                <w:szCs w:val="20"/>
              </w:rPr>
              <w:fldChar w:fldCharType="begin"/>
            </w:r>
            <w:r w:rsidRPr="00B815F7">
              <w:rPr>
                <w:b w:val="0"/>
                <w:bCs w:val="0"/>
                <w:sz w:val="20"/>
                <w:szCs w:val="20"/>
              </w:rPr>
              <w:instrText xml:space="preserve"> SEQ Table \* ARABIC </w:instrText>
            </w:r>
            <w:r w:rsidRPr="00B815F7">
              <w:rPr>
                <w:b w:val="0"/>
                <w:bCs w:val="0"/>
                <w:sz w:val="20"/>
                <w:szCs w:val="20"/>
              </w:rPr>
              <w:fldChar w:fldCharType="separate"/>
            </w:r>
            <w:r w:rsidRPr="00B815F7">
              <w:rPr>
                <w:b w:val="0"/>
                <w:bCs w:val="0"/>
                <w:noProof/>
                <w:sz w:val="20"/>
                <w:szCs w:val="20"/>
              </w:rPr>
              <w:t>2</w:t>
            </w:r>
            <w:r w:rsidRPr="00B815F7">
              <w:rPr>
                <w:b w:val="0"/>
                <w:bCs w:val="0"/>
                <w:sz w:val="20"/>
                <w:szCs w:val="20"/>
              </w:rPr>
              <w:fldChar w:fldCharType="end"/>
            </w:r>
            <w:bookmarkEnd w:id="32"/>
            <w:r w:rsidRPr="00B815F7">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8"/>
              <w:gridCol w:w="1512"/>
              <w:gridCol w:w="1658"/>
              <w:gridCol w:w="2188"/>
            </w:tblGrid>
            <w:tr w:rsidR="002F764C" w:rsidRPr="00B815F7" w14:paraId="6BF19702" w14:textId="77777777" w:rsidTr="0084318D">
              <w:trPr>
                <w:cantSplit/>
                <w:tblHeader/>
                <w:jc w:val="center"/>
              </w:trPr>
              <w:tc>
                <w:tcPr>
                  <w:tcW w:w="1535" w:type="pct"/>
                  <w:gridSpan w:val="2"/>
                  <w:vMerge w:val="restart"/>
                  <w:shd w:val="clear" w:color="auto" w:fill="E0E0E0"/>
                  <w:vAlign w:val="center"/>
                </w:tcPr>
                <w:p w14:paraId="212DF246"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465" w:type="pct"/>
                  <w:gridSpan w:val="3"/>
                  <w:shd w:val="clear" w:color="auto" w:fill="E0E0E0"/>
                  <w:vAlign w:val="center"/>
                </w:tcPr>
                <w:p w14:paraId="7AB424B8"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B815F7" w:rsidRPr="00B815F7" w14:paraId="5D59A4B5" w14:textId="77777777" w:rsidTr="0084318D">
              <w:trPr>
                <w:cantSplit/>
                <w:tblHeader/>
                <w:jc w:val="center"/>
              </w:trPr>
              <w:tc>
                <w:tcPr>
                  <w:tcW w:w="1535" w:type="pct"/>
                  <w:gridSpan w:val="2"/>
                  <w:vMerge/>
                  <w:vAlign w:val="center"/>
                </w:tcPr>
                <w:p w14:paraId="2E3B24C9"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DFEECA4"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1065" w:type="pct"/>
                  <w:shd w:val="clear" w:color="auto" w:fill="E0E0E0"/>
                  <w:vAlign w:val="center"/>
                </w:tcPr>
                <w:p w14:paraId="27C91D35"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95" w:type="pct"/>
                  <w:shd w:val="clear" w:color="auto" w:fill="E0E0E0"/>
                  <w:vAlign w:val="center"/>
                </w:tcPr>
                <w:p w14:paraId="6972349F" w14:textId="77777777" w:rsidR="002F764C" w:rsidRPr="00B815F7" w:rsidRDefault="002F764C" w:rsidP="00B815F7">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B815F7" w:rsidRPr="00B815F7" w14:paraId="61D4E46E" w14:textId="77777777" w:rsidTr="0084318D">
              <w:trPr>
                <w:cantSplit/>
                <w:jc w:val="center"/>
              </w:trPr>
              <w:tc>
                <w:tcPr>
                  <w:tcW w:w="1110" w:type="pct"/>
                  <w:vMerge w:val="restart"/>
                  <w:vAlign w:val="center"/>
                </w:tcPr>
                <w:p w14:paraId="531091A3"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3DB00AE8" w14:textId="77777777" w:rsidR="002F764C" w:rsidRPr="00B815F7" w:rsidRDefault="002F764C" w:rsidP="00B815F7">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25" w:type="pct"/>
                  <w:vAlign w:val="center"/>
                </w:tcPr>
                <w:p w14:paraId="259F4751" w14:textId="5E89B253"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002F764C" w:rsidRPr="00B815F7">
                    <w:rPr>
                      <w:rFonts w:ascii="Times New Roman" w:hAnsi="Times New Roman" w:cs="Times New Roman"/>
                      <w:sz w:val="20"/>
                      <w:szCs w:val="20"/>
                      <w:vertAlign w:val="subscript"/>
                    </w:rPr>
                    <w:t>lgZSD</w:t>
                  </w:r>
                </w:p>
              </w:tc>
              <w:tc>
                <w:tcPr>
                  <w:tcW w:w="1005" w:type="pct"/>
                  <w:vAlign w:val="center"/>
                </w:tcPr>
                <w:p w14:paraId="6A7FAA84"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065" w:type="pct"/>
                  <w:vAlign w:val="center"/>
                </w:tcPr>
                <w:p w14:paraId="3EBD7DB8"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95" w:type="pct"/>
                  <w:vAlign w:val="center"/>
                </w:tcPr>
                <w:p w14:paraId="068CC7AD"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B815F7" w:rsidRPr="00B815F7" w14:paraId="637B6524" w14:textId="77777777" w:rsidTr="0084318D">
              <w:trPr>
                <w:cantSplit/>
                <w:jc w:val="center"/>
              </w:trPr>
              <w:tc>
                <w:tcPr>
                  <w:tcW w:w="1110" w:type="pct"/>
                  <w:vMerge/>
                  <w:vAlign w:val="center"/>
                </w:tcPr>
                <w:p w14:paraId="3F4C2CB9"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p>
              </w:tc>
              <w:tc>
                <w:tcPr>
                  <w:tcW w:w="425" w:type="pct"/>
                  <w:vAlign w:val="center"/>
                </w:tcPr>
                <w:p w14:paraId="685C8A19" w14:textId="3509FC94" w:rsidR="002F764C" w:rsidRPr="00B815F7" w:rsidRDefault="00B815F7" w:rsidP="00B815F7">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sidR="002F764C" w:rsidRPr="00B815F7">
                    <w:rPr>
                      <w:rFonts w:ascii="Times New Roman" w:hAnsi="Times New Roman" w:cs="Times New Roman"/>
                      <w:sz w:val="20"/>
                      <w:szCs w:val="20"/>
                      <w:vertAlign w:val="subscript"/>
                    </w:rPr>
                    <w:t>lgZSD</w:t>
                  </w:r>
                </w:p>
              </w:tc>
              <w:tc>
                <w:tcPr>
                  <w:tcW w:w="1005" w:type="pct"/>
                  <w:vAlign w:val="center"/>
                </w:tcPr>
                <w:p w14:paraId="412AD991" w14:textId="77777777" w:rsidR="002F764C" w:rsidRPr="00B815F7" w:rsidRDefault="002F764C" w:rsidP="00B815F7">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1065" w:type="pct"/>
                  <w:vAlign w:val="center"/>
                </w:tcPr>
                <w:p w14:paraId="23E96C8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95" w:type="pct"/>
                  <w:vAlign w:val="center"/>
                </w:tcPr>
                <w:p w14:paraId="4CF4B974" w14:textId="77777777" w:rsidR="002F764C" w:rsidRPr="00B815F7" w:rsidRDefault="002F764C" w:rsidP="00B815F7">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2BA8A719" w14:textId="3FF9214B" w:rsidR="002F764C" w:rsidRPr="00B815F7" w:rsidRDefault="002F764C" w:rsidP="00B815F7">
            <w:pPr>
              <w:spacing w:before="0" w:after="0" w:line="240" w:lineRule="auto"/>
            </w:pPr>
          </w:p>
        </w:tc>
      </w:tr>
    </w:tbl>
    <w:p w14:paraId="141BDB10" w14:textId="77777777" w:rsidR="00220244" w:rsidRDefault="00220244" w:rsidP="00220244">
      <w:pPr>
        <w:pStyle w:val="BodyText"/>
        <w:spacing w:after="0"/>
        <w:rPr>
          <w:rFonts w:ascii="Times New Roman" w:eastAsiaTheme="minorEastAsia" w:hAnsi="Times New Roman"/>
          <w:szCs w:val="20"/>
          <w:lang w:eastAsia="ko-KR"/>
        </w:rPr>
      </w:pPr>
    </w:p>
    <w:p w14:paraId="0BAFB09C" w14:textId="77777777" w:rsidR="00220244" w:rsidRDefault="00220244" w:rsidP="00220244">
      <w:pPr>
        <w:pStyle w:val="BodyText"/>
        <w:spacing w:after="0"/>
        <w:rPr>
          <w:rFonts w:ascii="Times New Roman" w:eastAsiaTheme="minorEastAsia" w:hAnsi="Times New Roman"/>
          <w:szCs w:val="20"/>
          <w:lang w:eastAsia="ko-KR"/>
        </w:rPr>
      </w:pPr>
    </w:p>
    <w:p w14:paraId="6E170232" w14:textId="77777777" w:rsidR="00220244" w:rsidRPr="00386933" w:rsidRDefault="00220244" w:rsidP="00220244">
      <w:pPr>
        <w:pStyle w:val="Heading4"/>
        <w:rPr>
          <w:rFonts w:eastAsia="SimSun"/>
          <w:lang w:eastAsia="zh-CN"/>
        </w:rPr>
      </w:pPr>
      <w:r w:rsidRPr="00FE11E4">
        <w:rPr>
          <w:rFonts w:eastAsia="SimSun"/>
          <w:lang w:eastAsia="zh-CN"/>
        </w:rPr>
        <w:t>Summary of Issues</w:t>
      </w:r>
    </w:p>
    <w:p w14:paraId="03BC3AD8" w14:textId="189E430F" w:rsidR="00220244" w:rsidRDefault="00995E77" w:rsidP="00220244">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w:t>
      </w:r>
      <w:r w:rsidR="00790D10">
        <w:rPr>
          <w:rFonts w:ascii="Times New Roman" w:hAnsi="Times New Roman"/>
          <w:szCs w:val="20"/>
          <w:lang w:eastAsia="zh-CN"/>
        </w:rPr>
        <w:t>support of SMa deployment scenario.</w:t>
      </w:r>
    </w:p>
    <w:p w14:paraId="672A1B8D" w14:textId="77777777" w:rsidR="00220244" w:rsidRDefault="00220244" w:rsidP="00220244">
      <w:pPr>
        <w:pStyle w:val="BodyText"/>
        <w:spacing w:after="0"/>
        <w:rPr>
          <w:rFonts w:ascii="Times New Roman" w:hAnsi="Times New Roman"/>
          <w:szCs w:val="20"/>
          <w:lang w:eastAsia="zh-CN"/>
        </w:rPr>
      </w:pPr>
    </w:p>
    <w:p w14:paraId="556FDB12" w14:textId="62FD1FBE" w:rsidR="00220244" w:rsidRDefault="00220244" w:rsidP="00220244">
      <w:pPr>
        <w:pStyle w:val="Heading5"/>
        <w:rPr>
          <w:lang w:eastAsia="zh-CN"/>
        </w:rPr>
      </w:pPr>
      <w:r>
        <w:rPr>
          <w:lang w:val="en-US" w:eastAsia="zh-CN"/>
        </w:rPr>
        <w:t xml:space="preserve">Proposal </w:t>
      </w:r>
      <w:r>
        <w:rPr>
          <w:lang w:eastAsia="zh-CN"/>
        </w:rPr>
        <w:t>#</w:t>
      </w:r>
      <w:r w:rsidR="00995E77">
        <w:rPr>
          <w:lang w:eastAsia="zh-CN"/>
        </w:rPr>
        <w:t>3</w:t>
      </w:r>
      <w:r>
        <w:rPr>
          <w:lang w:eastAsia="zh-CN"/>
        </w:rPr>
        <w:t>-1</w:t>
      </w:r>
    </w:p>
    <w:p w14:paraId="1CC22D29" w14:textId="2905426F" w:rsidR="00790D10" w:rsidRPr="00790D10" w:rsidRDefault="00790D10" w:rsidP="00790D10">
      <w:pPr>
        <w:pStyle w:val="BodyText"/>
        <w:numPr>
          <w:ilvl w:val="0"/>
          <w:numId w:val="25"/>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604B3E42" w14:textId="77777777" w:rsidR="00790D10" w:rsidRPr="00DD3D65" w:rsidRDefault="00790D10" w:rsidP="00790D10">
      <w:pPr>
        <w:pStyle w:val="ListParagraph"/>
        <w:numPr>
          <w:ilvl w:val="1"/>
          <w:numId w:val="25"/>
        </w:numPr>
        <w:suppressAutoHyphens w:val="0"/>
        <w:overflowPunct/>
        <w:snapToGrid w:val="0"/>
        <w:spacing w:line="240" w:lineRule="auto"/>
        <w:jc w:val="both"/>
        <w:rPr>
          <w:szCs w:val="20"/>
          <w:lang w:eastAsia="zh-CN"/>
        </w:rPr>
      </w:pPr>
      <w:r w:rsidRPr="00DD3D65">
        <w:rPr>
          <w:szCs w:val="20"/>
          <w:lang w:eastAsia="zh-CN"/>
        </w:rPr>
        <w:t>Option-1: Define a sub-scenario for UMa with different assumption on building density</w:t>
      </w:r>
    </w:p>
    <w:p w14:paraId="3F341C21" w14:textId="32C48B27" w:rsidR="00220244" w:rsidRPr="00790D10" w:rsidRDefault="00790D10" w:rsidP="00790D10">
      <w:pPr>
        <w:pStyle w:val="BodyText"/>
        <w:numPr>
          <w:ilvl w:val="1"/>
          <w:numId w:val="25"/>
        </w:numPr>
        <w:spacing w:after="0"/>
        <w:rPr>
          <w:rFonts w:ascii="Times New Roman" w:eastAsiaTheme="minorEastAsia" w:hAnsi="Times New Roman"/>
          <w:szCs w:val="20"/>
          <w:lang w:eastAsia="ko-KR"/>
        </w:rPr>
      </w:pPr>
      <w:r w:rsidRPr="00DD3D65">
        <w:rPr>
          <w:szCs w:val="20"/>
          <w:lang w:eastAsia="zh-CN"/>
        </w:rPr>
        <w:t>Option-2: Define a new scenario, e.g., SMa.</w:t>
      </w:r>
    </w:p>
    <w:p w14:paraId="2665C4F6" w14:textId="49DBCAA0" w:rsidR="00790D10" w:rsidRP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FFS parameter difference between UMa and SMa</w:t>
      </w:r>
    </w:p>
    <w:p w14:paraId="6098890F" w14:textId="66C711FE" w:rsidR="00790D10" w:rsidRDefault="00790D10" w:rsidP="00790D10">
      <w:pPr>
        <w:pStyle w:val="BodyText"/>
        <w:numPr>
          <w:ilvl w:val="1"/>
          <w:numId w:val="25"/>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4D27E89E" w14:textId="77777777" w:rsidR="00220244" w:rsidRDefault="00220244" w:rsidP="00220244">
      <w:pPr>
        <w:pStyle w:val="BodyText"/>
        <w:spacing w:after="0"/>
        <w:rPr>
          <w:rFonts w:ascii="Times New Roman" w:eastAsiaTheme="minorEastAsia" w:hAnsi="Times New Roman"/>
          <w:szCs w:val="20"/>
          <w:lang w:eastAsia="ko-KR"/>
        </w:rPr>
      </w:pPr>
    </w:p>
    <w:p w14:paraId="58C005A2" w14:textId="77777777" w:rsidR="00995E77" w:rsidRDefault="00995E77">
      <w:pPr>
        <w:pStyle w:val="BodyText"/>
        <w:spacing w:after="0"/>
        <w:rPr>
          <w:rFonts w:ascii="Times New Roman" w:eastAsiaTheme="minorEastAsia" w:hAnsi="Times New Roman"/>
          <w:szCs w:val="20"/>
          <w:lang w:eastAsia="ko-KR"/>
        </w:rPr>
      </w:pPr>
    </w:p>
    <w:p w14:paraId="75CFCE4B" w14:textId="78B81567" w:rsidR="00995E77" w:rsidRDefault="00995E77" w:rsidP="00995E77">
      <w:pPr>
        <w:pStyle w:val="Heading5"/>
        <w:rPr>
          <w:lang w:eastAsia="zh-CN"/>
        </w:rPr>
      </w:pPr>
      <w:r>
        <w:rPr>
          <w:lang w:val="en-US" w:eastAsia="zh-CN"/>
        </w:rPr>
        <w:lastRenderedPageBreak/>
        <w:t xml:space="preserve">Proposal </w:t>
      </w:r>
      <w:r>
        <w:rPr>
          <w:lang w:eastAsia="zh-CN"/>
        </w:rPr>
        <w:t>#3-2</w:t>
      </w:r>
    </w:p>
    <w:p w14:paraId="5A7CAE92" w14:textId="4F4D2453" w:rsidR="00995E77" w:rsidRPr="00B815F7" w:rsidRDefault="00995E77" w:rsidP="00995E77">
      <w:pPr>
        <w:spacing w:after="0" w:line="240" w:lineRule="auto"/>
      </w:pPr>
      <w:r w:rsidRPr="00B815F7">
        <w:t>The following parameters are channel model parameters related to suburban use cases.</w:t>
      </w:r>
      <w:r w:rsidR="003D2094">
        <w:t xml:space="preserve"> For aspects with multiple options, FFS which options to support. Support of multiple options is not precluded.</w:t>
      </w:r>
    </w:p>
    <w:p w14:paraId="4E72EDBD" w14:textId="77777777" w:rsidR="00281F22"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BS height: </w:t>
      </w:r>
    </w:p>
    <w:p w14:paraId="7C41F4C5" w14:textId="7F20656F" w:rsidR="00995E7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22.5 m</w:t>
      </w:r>
    </w:p>
    <w:p w14:paraId="7205275F" w14:textId="0B7F1B3F" w:rsidR="00281F22" w:rsidRPr="00B815F7" w:rsidRDefault="00281F22" w:rsidP="00281F22">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 xml:space="preserve">20m - </w:t>
      </w:r>
      <w:r w:rsidRPr="000C6CD7">
        <w:rPr>
          <w:rFonts w:eastAsia="DengXian"/>
          <w:lang w:eastAsia="ko-KR"/>
        </w:rPr>
        <w:t>25m</w:t>
      </w:r>
    </w:p>
    <w:p w14:paraId="5FC4635A"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Layout:</w:t>
      </w:r>
      <w:r w:rsidRPr="00B815F7">
        <w:rPr>
          <w:rFonts w:ascii="Times New Roman" w:hAnsi="Times New Roman"/>
          <w:szCs w:val="20"/>
        </w:rPr>
        <w:tab/>
        <w:t xml:space="preserve">Hexagonal grid, 19 Macro sites, 3 sectors per site, </w:t>
      </w:r>
    </w:p>
    <w:p w14:paraId="1EBDA53A" w14:textId="38D91388" w:rsidR="003D2094" w:rsidRPr="00B815F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Pr="00B815F7">
        <w:rPr>
          <w:rFonts w:ascii="Times New Roman" w:hAnsi="Times New Roman"/>
          <w:szCs w:val="20"/>
        </w:rPr>
        <w:t>ISD = 1732 m</w:t>
      </w:r>
    </w:p>
    <w:p w14:paraId="095832B0" w14:textId="1513BC50" w:rsidR="00995E77"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2: </w:t>
      </w:r>
      <w:r w:rsidR="00995E77" w:rsidRPr="00B815F7">
        <w:rPr>
          <w:rFonts w:ascii="Times New Roman" w:hAnsi="Times New Roman"/>
          <w:szCs w:val="20"/>
        </w:rPr>
        <w:t xml:space="preserve">ISD = </w:t>
      </w:r>
      <w:r w:rsidR="00995E77" w:rsidRPr="00B815F7">
        <w:rPr>
          <w:rFonts w:ascii="Times New Roman" w:hAnsi="Times New Roman"/>
          <w:color w:val="FF0000"/>
          <w:szCs w:val="20"/>
          <w:u w:val="single"/>
        </w:rPr>
        <w:t>500 or</w:t>
      </w:r>
      <w:r w:rsidR="00995E77" w:rsidRPr="00B815F7">
        <w:rPr>
          <w:rFonts w:ascii="Times New Roman" w:hAnsi="Times New Roman"/>
          <w:strike/>
          <w:color w:val="FF0000"/>
          <w:szCs w:val="20"/>
        </w:rPr>
        <w:t xml:space="preserve"> </w:t>
      </w:r>
      <w:r w:rsidR="00995E77" w:rsidRPr="00B815F7">
        <w:rPr>
          <w:rFonts w:ascii="Times New Roman" w:hAnsi="Times New Roman"/>
          <w:szCs w:val="20"/>
        </w:rPr>
        <w:t>1732 m</w:t>
      </w:r>
    </w:p>
    <w:p w14:paraId="05D99DCC" w14:textId="6234B61C" w:rsid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Option 3: ISD &lt;= 1000 m</w:t>
      </w:r>
    </w:p>
    <w:p w14:paraId="4A859FFA" w14:textId="77EC3E17" w:rsidR="00281F22" w:rsidRPr="00B815F7" w:rsidRDefault="00281F22"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Option 4: 500 ~ 1000 m</w:t>
      </w:r>
    </w:p>
    <w:p w14:paraId="179D4D00" w14:textId="2539FDB9"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Typical building heights: Up to two floors for residential buildings, up to five floors for commercial buildings</w:t>
      </w:r>
    </w:p>
    <w:p w14:paraId="089FC249" w14:textId="499C11AE"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UT height: 1.5 or 4.5 m for residential buildings, 1.5/4.5/7.5/10.5/13.5 m for commercial buildings</w:t>
      </w:r>
    </w:p>
    <w:p w14:paraId="0A46CF28" w14:textId="77777777" w:rsidR="00D17400"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UT distribution: </w:t>
      </w:r>
    </w:p>
    <w:p w14:paraId="73ED105B" w14:textId="4ABACFF1" w:rsidR="00995E77" w:rsidRPr="00D17400" w:rsidRDefault="00D17400" w:rsidP="00D17400">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Uniform horizontally, 70% indoor residential users are on ground floor, 30% are on upper floor</w:t>
      </w:r>
    </w:p>
    <w:p w14:paraId="367D3767" w14:textId="12E5A0AC" w:rsidR="00D17400" w:rsidRDefault="00D17400" w:rsidP="003D2094">
      <w:pPr>
        <w:pStyle w:val="ListParagraph"/>
        <w:numPr>
          <w:ilvl w:val="1"/>
          <w:numId w:val="27"/>
        </w:numPr>
        <w:suppressAutoHyphens w:val="0"/>
        <w:overflowPunct/>
        <w:spacing w:line="240" w:lineRule="auto"/>
        <w:rPr>
          <w:szCs w:val="20"/>
        </w:rPr>
      </w:pPr>
      <w:r w:rsidRPr="00D17400">
        <w:rPr>
          <w:szCs w:val="20"/>
        </w:rPr>
        <w:t>Option 2:</w:t>
      </w:r>
      <w:r>
        <w:rPr>
          <w:szCs w:val="20"/>
        </w:rPr>
        <w:t xml:space="preserve"> </w:t>
      </w:r>
      <w:r w:rsidR="003D2094">
        <w:rPr>
          <w:szCs w:val="20"/>
        </w:rPr>
        <w:t>0</w:t>
      </w:r>
      <w:r w:rsidRPr="00B815F7">
        <w:rPr>
          <w:szCs w:val="20"/>
        </w:rPr>
        <w:t>.5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B815F7">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B815F7">
        <w:rPr>
          <w:szCs w:val="20"/>
        </w:rPr>
        <w:t>is uniform (1, 2) for residential buildings or is uniform (1, 5) for commercial buildings.</w:t>
      </w:r>
    </w:p>
    <w:p w14:paraId="3E14C9BB" w14:textId="0541F23C" w:rsidR="00281F22" w:rsidRPr="00B815F7" w:rsidRDefault="00281F22" w:rsidP="003D2094">
      <w:pPr>
        <w:pStyle w:val="ListParagraph"/>
        <w:numPr>
          <w:ilvl w:val="1"/>
          <w:numId w:val="27"/>
        </w:numPr>
        <w:suppressAutoHyphens w:val="0"/>
        <w:overflowPunct/>
        <w:spacing w:line="240" w:lineRule="auto"/>
        <w:rPr>
          <w:szCs w:val="20"/>
        </w:rPr>
      </w:pPr>
      <w:r>
        <w:rPr>
          <w:szCs w:val="20"/>
        </w:rPr>
        <w:t xml:space="preserve">Option 3: </w:t>
      </w:r>
      <w:r w:rsidRPr="000C6CD7">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rsidRPr="000C6CD7">
        <w:t xml:space="preserve"> (number of floors).</w:t>
      </w:r>
    </w:p>
    <w:p w14:paraId="689968D8"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FFS: ratio between residential and commercial buildings</w:t>
      </w:r>
    </w:p>
    <w:p w14:paraId="304E35F7" w14:textId="77777777" w:rsidR="003D2094"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 xml:space="preserve">Indoor/Outdoor: </w:t>
      </w:r>
    </w:p>
    <w:p w14:paraId="605814FD" w14:textId="46ECD5E4" w:rsidR="00995E77" w:rsidRPr="003D2094" w:rsidRDefault="003D2094" w:rsidP="003D2094">
      <w:pPr>
        <w:pStyle w:val="BodyText"/>
        <w:numPr>
          <w:ilvl w:val="1"/>
          <w:numId w:val="38"/>
        </w:numPr>
        <w:suppressAutoHyphens w:val="0"/>
        <w:spacing w:after="0" w:line="240" w:lineRule="auto"/>
        <w:rPr>
          <w:rFonts w:ascii="Times New Roman" w:hAnsi="Times New Roman"/>
          <w:szCs w:val="20"/>
        </w:rPr>
      </w:pPr>
      <w:r>
        <w:rPr>
          <w:rFonts w:ascii="Times New Roman" w:hAnsi="Times New Roman"/>
          <w:szCs w:val="20"/>
        </w:rPr>
        <w:t xml:space="preserve">Option 1: </w:t>
      </w:r>
      <w:r w:rsidR="00995E77" w:rsidRPr="00B815F7">
        <w:rPr>
          <w:rFonts w:ascii="Times New Roman" w:hAnsi="Times New Roman"/>
          <w:szCs w:val="20"/>
        </w:rPr>
        <w:t>80% indoor and 20% outdoor, FFS on in-car users</w:t>
      </w:r>
    </w:p>
    <w:p w14:paraId="67ED9AFA" w14:textId="4FA489CF" w:rsidR="003D2094" w:rsidRPr="003D2094" w:rsidRDefault="003D2094" w:rsidP="003D2094">
      <w:pPr>
        <w:pStyle w:val="BodyText"/>
        <w:numPr>
          <w:ilvl w:val="1"/>
          <w:numId w:val="38"/>
        </w:numPr>
        <w:suppressAutoHyphens w:val="0"/>
        <w:spacing w:after="0" w:line="240" w:lineRule="auto"/>
        <w:rPr>
          <w:rFonts w:ascii="Times New Roman" w:hAnsi="Times New Roman"/>
          <w:szCs w:val="20"/>
        </w:rPr>
      </w:pPr>
      <w:r w:rsidRPr="003D2094">
        <w:rPr>
          <w:rFonts w:ascii="Times New Roman" w:hAnsi="Times New Roman"/>
          <w:szCs w:val="20"/>
        </w:rPr>
        <w:t>Option 2:</w:t>
      </w:r>
      <w:r>
        <w:rPr>
          <w:rFonts w:ascii="Times New Roman" w:hAnsi="Times New Roman"/>
          <w:szCs w:val="20"/>
        </w:rPr>
        <w:t xml:space="preserve"> </w:t>
      </w:r>
      <w:r w:rsidRPr="00B815F7">
        <w:rPr>
          <w:rFonts w:ascii="Times New Roman" w:eastAsia="DengXian" w:hAnsi="Times New Roman"/>
          <w:szCs w:val="20"/>
          <w:lang w:eastAsia="ko-KR"/>
        </w:rPr>
        <w:t>40% indoor in residential buildings, 40% indoor in commercial buildings, and 20% outdoor</w:t>
      </w:r>
    </w:p>
    <w:p w14:paraId="2E2A04AE" w14:textId="77777777" w:rsidR="00995E77" w:rsidRPr="00B815F7" w:rsidRDefault="00995E77" w:rsidP="00995E77">
      <w:pPr>
        <w:pStyle w:val="BodyText"/>
        <w:numPr>
          <w:ilvl w:val="0"/>
          <w:numId w:val="38"/>
        </w:numPr>
        <w:suppressAutoHyphens w:val="0"/>
        <w:spacing w:after="0" w:line="240" w:lineRule="auto"/>
        <w:rPr>
          <w:rFonts w:ascii="Times New Roman" w:hAnsi="Times New Roman"/>
          <w:szCs w:val="20"/>
        </w:rPr>
      </w:pPr>
      <w:r w:rsidRPr="00B815F7">
        <w:rPr>
          <w:rFonts w:ascii="Times New Roman" w:hAnsi="Times New Roman"/>
          <w:szCs w:val="20"/>
        </w:rPr>
        <w:t>LOS/NLOS: LOS and NLOS</w:t>
      </w:r>
    </w:p>
    <w:p w14:paraId="378670FE" w14:textId="035F2C69" w:rsidR="003D2094" w:rsidRDefault="00995E77" w:rsidP="00995E77">
      <w:pPr>
        <w:pStyle w:val="BodyText"/>
        <w:numPr>
          <w:ilvl w:val="0"/>
          <w:numId w:val="38"/>
        </w:numPr>
        <w:suppressAutoHyphens w:val="0"/>
        <w:spacing w:after="0" w:line="240" w:lineRule="auto"/>
        <w:rPr>
          <w:rFonts w:ascii="Times New Roman" w:hAnsi="Times New Roman"/>
          <w:szCs w:val="20"/>
          <w:lang w:val="fr-FR"/>
        </w:rPr>
      </w:pPr>
      <w:r w:rsidRPr="00B815F7">
        <w:rPr>
          <w:rFonts w:ascii="Times New Roman" w:hAnsi="Times New Roman"/>
          <w:szCs w:val="20"/>
          <w:lang w:val="fr-FR"/>
        </w:rPr>
        <w:t>Min BS - UT distance</w:t>
      </w:r>
      <w:r w:rsidR="003D2094">
        <w:rPr>
          <w:rFonts w:ascii="Times New Roman" w:hAnsi="Times New Roman"/>
          <w:szCs w:val="20"/>
          <w:lang w:val="fr-FR"/>
        </w:rPr>
        <w:t xml:space="preserve"> </w:t>
      </w:r>
      <w:r w:rsidRPr="00B815F7">
        <w:rPr>
          <w:rFonts w:ascii="Times New Roman" w:hAnsi="Times New Roman"/>
          <w:szCs w:val="20"/>
          <w:lang w:val="fr-FR"/>
        </w:rPr>
        <w:t xml:space="preserve">(2D): </w:t>
      </w:r>
    </w:p>
    <w:p w14:paraId="1D0247BA" w14:textId="73381189" w:rsidR="00995E77"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Option 1 : </w:t>
      </w:r>
      <w:r w:rsidR="00995E77" w:rsidRPr="00B815F7">
        <w:rPr>
          <w:rFonts w:ascii="Times New Roman" w:hAnsi="Times New Roman"/>
          <w:szCs w:val="20"/>
          <w:lang w:val="fr-FR"/>
        </w:rPr>
        <w:t>25 m</w:t>
      </w:r>
    </w:p>
    <w:p w14:paraId="77730EDD" w14:textId="21472304" w:rsidR="003D2094" w:rsidRDefault="003D2094" w:rsidP="003D2094">
      <w:pPr>
        <w:pStyle w:val="BodyText"/>
        <w:numPr>
          <w:ilvl w:val="1"/>
          <w:numId w:val="38"/>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57CD5AD" w14:textId="77777777" w:rsidR="00281F22" w:rsidRPr="000C6CD7" w:rsidRDefault="00281F22" w:rsidP="00281F22">
      <w:pPr>
        <w:pStyle w:val="BodyText"/>
        <w:numPr>
          <w:ilvl w:val="0"/>
          <w:numId w:val="38"/>
        </w:numPr>
        <w:spacing w:after="0" w:line="240" w:lineRule="auto"/>
      </w:pPr>
      <w:r>
        <w:rPr>
          <w:rFonts w:eastAsia="DengXian"/>
          <w:lang w:eastAsia="ko-KR"/>
        </w:rPr>
        <w:t xml:space="preserve">Penetration </w:t>
      </w:r>
      <w:r w:rsidRPr="004D7FD9">
        <w:rPr>
          <w:rFonts w:eastAsia="DengXian"/>
          <w:lang w:eastAsia="ko-KR"/>
        </w:rPr>
        <w:t>model: lo</w:t>
      </w:r>
      <w:r>
        <w:rPr>
          <w:rFonts w:eastAsia="DengXian"/>
          <w:lang w:eastAsia="ko-KR"/>
        </w:rPr>
        <w:t>w</w:t>
      </w:r>
      <w:r w:rsidRPr="004D7FD9">
        <w:rPr>
          <w:rFonts w:eastAsia="DengXian"/>
          <w:lang w:eastAsia="ko-KR"/>
        </w:rPr>
        <w:t>-loss penetration model</w:t>
      </w:r>
    </w:p>
    <w:p w14:paraId="3E51DC4A" w14:textId="77777777" w:rsidR="00281F22" w:rsidRPr="003B779A" w:rsidRDefault="00281F22" w:rsidP="00281F22">
      <w:pPr>
        <w:pStyle w:val="BodyText"/>
        <w:suppressAutoHyphens w:val="0"/>
        <w:spacing w:after="0" w:line="240" w:lineRule="auto"/>
        <w:rPr>
          <w:rFonts w:ascii="Times New Roman" w:hAnsi="Times New Roman"/>
          <w:szCs w:val="20"/>
        </w:rPr>
      </w:pPr>
    </w:p>
    <w:p w14:paraId="77678C42" w14:textId="77777777" w:rsidR="00995E77" w:rsidRPr="003B779A" w:rsidRDefault="00995E77">
      <w:pPr>
        <w:pStyle w:val="BodyText"/>
        <w:spacing w:after="0"/>
        <w:rPr>
          <w:rFonts w:ascii="Times New Roman" w:eastAsiaTheme="minorEastAsia" w:hAnsi="Times New Roman"/>
          <w:szCs w:val="20"/>
          <w:lang w:eastAsia="ko-KR"/>
        </w:rPr>
      </w:pPr>
    </w:p>
    <w:p w14:paraId="7F24A1B0" w14:textId="77777777" w:rsidR="00995E77" w:rsidRPr="003B779A" w:rsidRDefault="00995E77">
      <w:pPr>
        <w:pStyle w:val="BodyText"/>
        <w:spacing w:after="0"/>
        <w:rPr>
          <w:rFonts w:ascii="Times New Roman" w:eastAsiaTheme="minorEastAsia" w:hAnsi="Times New Roman"/>
          <w:szCs w:val="20"/>
          <w:lang w:eastAsia="ko-KR"/>
        </w:rPr>
      </w:pPr>
    </w:p>
    <w:p w14:paraId="6D6EC26E" w14:textId="31EF249F" w:rsidR="00790D10" w:rsidRDefault="00995E77" w:rsidP="00790D10">
      <w:pPr>
        <w:pStyle w:val="Heading5"/>
        <w:rPr>
          <w:lang w:eastAsia="zh-CN"/>
        </w:rPr>
      </w:pPr>
      <w:r>
        <w:rPr>
          <w:lang w:val="en-US" w:eastAsia="zh-CN"/>
        </w:rPr>
        <w:t xml:space="preserve">Proposal </w:t>
      </w:r>
      <w:r>
        <w:rPr>
          <w:lang w:eastAsia="zh-CN"/>
        </w:rPr>
        <w:t>#3-3</w:t>
      </w:r>
    </w:p>
    <w:p w14:paraId="035FF1F4" w14:textId="6582067C" w:rsidR="00790D10" w:rsidRDefault="00790D10" w:rsidP="00790D10">
      <w:pPr>
        <w:rPr>
          <w:lang w:val="en-GB" w:eastAsia="zh-CN"/>
        </w:rPr>
      </w:pPr>
      <w:r>
        <w:rPr>
          <w:lang w:val="en-GB" w:eastAsia="zh-CN"/>
        </w:rPr>
        <w:t xml:space="preserve">Study </w:t>
      </w:r>
      <w:r w:rsidR="00D17400">
        <w:rPr>
          <w:lang w:val="en-GB" w:eastAsia="zh-CN"/>
        </w:rPr>
        <w:t xml:space="preserve">the following </w:t>
      </w:r>
      <w:r>
        <w:rPr>
          <w:lang w:val="en-GB" w:eastAsia="zh-CN"/>
        </w:rPr>
        <w:t xml:space="preserve">channel modelling </w:t>
      </w:r>
      <w:r w:rsidR="00D17400">
        <w:rPr>
          <w:lang w:val="en-GB" w:eastAsia="zh-CN"/>
        </w:rPr>
        <w:t>aspects of suburban use case</w:t>
      </w:r>
      <w:r w:rsidR="00281F22">
        <w:rPr>
          <w:lang w:val="en-GB" w:eastAsia="zh-CN"/>
        </w:rPr>
        <w:t xml:space="preserve"> and the </w:t>
      </w:r>
      <w:r w:rsidR="00D17400">
        <w:rPr>
          <w:lang w:val="en-GB" w:eastAsia="zh-CN"/>
        </w:rPr>
        <w:t>examples for consideration:</w:t>
      </w:r>
    </w:p>
    <w:p w14:paraId="575BAD68" w14:textId="77777777" w:rsidR="00D17400" w:rsidRDefault="00D17400" w:rsidP="00D17400">
      <w:pPr>
        <w:pStyle w:val="ListParagraph"/>
        <w:numPr>
          <w:ilvl w:val="0"/>
          <w:numId w:val="45"/>
        </w:numPr>
        <w:rPr>
          <w:lang w:val="en-GB" w:eastAsia="zh-CN"/>
        </w:rPr>
      </w:pPr>
      <w:r>
        <w:rPr>
          <w:lang w:val="en-GB" w:eastAsia="zh-CN"/>
        </w:rPr>
        <w:t>Pathloss</w:t>
      </w:r>
    </w:p>
    <w:p w14:paraId="7243A8CA" w14:textId="0F1FF08B" w:rsidR="00D17400" w:rsidRPr="003B779A" w:rsidRDefault="00D17400" w:rsidP="00D17400">
      <w:pPr>
        <w:pStyle w:val="ListParagraph"/>
        <w:numPr>
          <w:ilvl w:val="1"/>
          <w:numId w:val="45"/>
        </w:numPr>
        <w:rPr>
          <w:lang w:val="fr-FR" w:eastAsia="zh-CN"/>
        </w:rPr>
      </w:pPr>
      <w:r w:rsidRPr="003B779A">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5C5DA59" w14:textId="3A5FA267" w:rsidR="003D2094" w:rsidRPr="003D2094" w:rsidRDefault="003D2094" w:rsidP="00D17400">
      <w:pPr>
        <w:pStyle w:val="ListParagraph"/>
        <w:numPr>
          <w:ilvl w:val="1"/>
          <w:numId w:val="45"/>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AF328EC" w14:textId="0D75C918" w:rsidR="003D2094" w:rsidRPr="00D17400" w:rsidRDefault="003D2094" w:rsidP="00D17400">
      <w:pPr>
        <w:pStyle w:val="ListParagraph"/>
        <w:numPr>
          <w:ilvl w:val="1"/>
          <w:numId w:val="45"/>
        </w:numPr>
        <w:rPr>
          <w:lang w:val="en-GB" w:eastAsia="zh-CN"/>
        </w:rPr>
      </w:pPr>
      <w:r w:rsidRPr="00B815F7">
        <w:rPr>
          <w:noProof/>
          <w:lang w:eastAsia="ja-JP"/>
        </w:rPr>
        <w:drawing>
          <wp:inline distT="0" distB="0" distL="0" distR="0" wp14:anchorId="7AB04BCC" wp14:editId="58B3CAC8">
            <wp:extent cx="5043225" cy="2505144"/>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4669" cy="2530698"/>
                    </a:xfrm>
                    <a:prstGeom prst="rect">
                      <a:avLst/>
                    </a:prstGeom>
                    <a:noFill/>
                    <a:ln>
                      <a:noFill/>
                    </a:ln>
                  </pic:spPr>
                </pic:pic>
              </a:graphicData>
            </a:graphic>
          </wp:inline>
        </w:drawing>
      </w:r>
    </w:p>
    <w:p w14:paraId="32C9A12E" w14:textId="57D2B576" w:rsidR="00D17400" w:rsidRDefault="00D17400" w:rsidP="00D17400">
      <w:pPr>
        <w:pStyle w:val="ListParagraph"/>
        <w:numPr>
          <w:ilvl w:val="0"/>
          <w:numId w:val="45"/>
        </w:numPr>
        <w:rPr>
          <w:lang w:val="en-GB" w:eastAsia="zh-CN"/>
        </w:rPr>
      </w:pPr>
      <w:r>
        <w:rPr>
          <w:lang w:val="en-GB" w:eastAsia="zh-CN"/>
        </w:rPr>
        <w:t>LOS probability</w:t>
      </w:r>
    </w:p>
    <w:p w14:paraId="0FEA4F1D" w14:textId="2AE9CBC0" w:rsidR="00D17400" w:rsidRDefault="00000000" w:rsidP="00D17400">
      <w:pPr>
        <w:pStyle w:val="ListParagraph"/>
        <w:numPr>
          <w:ilvl w:val="1"/>
          <w:numId w:val="45"/>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61A2D07" w14:textId="475FFC3B" w:rsidR="00281F22" w:rsidRDefault="00281F22" w:rsidP="00281F22">
      <w:pPr>
        <w:pStyle w:val="ListParagraph"/>
        <w:numPr>
          <w:ilvl w:val="0"/>
          <w:numId w:val="45"/>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693"/>
        <w:gridCol w:w="1308"/>
        <w:gridCol w:w="1397"/>
        <w:gridCol w:w="1885"/>
      </w:tblGrid>
      <w:tr w:rsidR="00281F22" w:rsidRPr="00B815F7" w14:paraId="02E43A10" w14:textId="77777777" w:rsidTr="00281F22">
        <w:trPr>
          <w:cantSplit/>
          <w:trHeight w:val="218"/>
          <w:tblHeader/>
          <w:jc w:val="center"/>
        </w:trPr>
        <w:tc>
          <w:tcPr>
            <w:tcW w:w="1866" w:type="pct"/>
            <w:gridSpan w:val="2"/>
            <w:vMerge w:val="restart"/>
            <w:shd w:val="clear" w:color="auto" w:fill="E0E0E0"/>
            <w:vAlign w:val="center"/>
          </w:tcPr>
          <w:p w14:paraId="491CACB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lastRenderedPageBreak/>
              <w:t>Scenarios</w:t>
            </w:r>
          </w:p>
        </w:tc>
        <w:tc>
          <w:tcPr>
            <w:tcW w:w="3134" w:type="pct"/>
            <w:gridSpan w:val="3"/>
            <w:shd w:val="clear" w:color="auto" w:fill="E0E0E0"/>
            <w:vAlign w:val="center"/>
          </w:tcPr>
          <w:p w14:paraId="6C1BD5C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60CCA405" w14:textId="77777777" w:rsidTr="00281F22">
        <w:trPr>
          <w:cantSplit/>
          <w:trHeight w:val="136"/>
          <w:tblHeader/>
          <w:jc w:val="center"/>
        </w:trPr>
        <w:tc>
          <w:tcPr>
            <w:tcW w:w="1866" w:type="pct"/>
            <w:gridSpan w:val="2"/>
            <w:vMerge/>
            <w:vAlign w:val="center"/>
          </w:tcPr>
          <w:p w14:paraId="08942F7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37EE8051"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54" w:type="pct"/>
            <w:shd w:val="clear" w:color="auto" w:fill="E0E0E0"/>
            <w:vAlign w:val="center"/>
          </w:tcPr>
          <w:p w14:paraId="53BD6CD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287" w:type="pct"/>
            <w:shd w:val="clear" w:color="auto" w:fill="E0E0E0"/>
            <w:vAlign w:val="center"/>
          </w:tcPr>
          <w:p w14:paraId="25058BB0"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024D82E8" w14:textId="77777777" w:rsidTr="00281F22">
        <w:trPr>
          <w:cantSplit/>
          <w:trHeight w:val="218"/>
          <w:jc w:val="center"/>
        </w:trPr>
        <w:tc>
          <w:tcPr>
            <w:tcW w:w="1392" w:type="pct"/>
            <w:vMerge w:val="restart"/>
            <w:vAlign w:val="center"/>
          </w:tcPr>
          <w:p w14:paraId="25BD3FCA"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AOD spread (ASD)</w:t>
            </w:r>
          </w:p>
          <w:p w14:paraId="6844F867"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lgASD=log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(ASD/1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73" w:type="pct"/>
            <w:vAlign w:val="center"/>
          </w:tcPr>
          <w:p w14:paraId="38FA875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sidRPr="00B815F7">
              <w:rPr>
                <w:rFonts w:ascii="Times New Roman" w:hAnsi="Times New Roman" w:cs="Times New Roman"/>
                <w:sz w:val="20"/>
                <w:szCs w:val="20"/>
                <w:vertAlign w:val="subscript"/>
              </w:rPr>
              <w:t>lgASD</w:t>
            </w:r>
          </w:p>
        </w:tc>
        <w:tc>
          <w:tcPr>
            <w:tcW w:w="893" w:type="pct"/>
            <w:vAlign w:val="center"/>
          </w:tcPr>
          <w:p w14:paraId="7E2630F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54" w:type="pct"/>
            <w:vAlign w:val="center"/>
          </w:tcPr>
          <w:p w14:paraId="1A30C42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287" w:type="pct"/>
            <w:vAlign w:val="center"/>
          </w:tcPr>
          <w:p w14:paraId="5BE1D8F8"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5F9B9F7A" w14:textId="77777777" w:rsidTr="00281F22">
        <w:trPr>
          <w:cantSplit/>
          <w:trHeight w:val="136"/>
          <w:jc w:val="center"/>
        </w:trPr>
        <w:tc>
          <w:tcPr>
            <w:tcW w:w="1392" w:type="pct"/>
            <w:vMerge/>
            <w:vAlign w:val="center"/>
          </w:tcPr>
          <w:p w14:paraId="72A3A57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73" w:type="pct"/>
            <w:vAlign w:val="center"/>
          </w:tcPr>
          <w:p w14:paraId="0B0FC65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sidRPr="00B815F7">
              <w:rPr>
                <w:rFonts w:ascii="Times New Roman" w:hAnsi="Times New Roman" w:cs="Times New Roman"/>
                <w:sz w:val="20"/>
                <w:szCs w:val="20"/>
                <w:vertAlign w:val="subscript"/>
              </w:rPr>
              <w:t>lgASD</w:t>
            </w:r>
          </w:p>
        </w:tc>
        <w:tc>
          <w:tcPr>
            <w:tcW w:w="893" w:type="pct"/>
            <w:vAlign w:val="center"/>
          </w:tcPr>
          <w:p w14:paraId="77399933"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54" w:type="pct"/>
            <w:vAlign w:val="center"/>
          </w:tcPr>
          <w:p w14:paraId="77B73B4D"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287" w:type="pct"/>
            <w:vAlign w:val="center"/>
          </w:tcPr>
          <w:p w14:paraId="4B6AE9E4"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r w:rsidR="00281F22" w:rsidRPr="00B815F7" w14:paraId="663E7AED" w14:textId="77777777" w:rsidTr="00281F22">
        <w:trPr>
          <w:cantSplit/>
          <w:trHeight w:val="368"/>
          <w:jc w:val="center"/>
        </w:trPr>
        <w:tc>
          <w:tcPr>
            <w:tcW w:w="1866" w:type="pct"/>
            <w:gridSpan w:val="2"/>
            <w:vAlign w:val="center"/>
          </w:tcPr>
          <w:p w14:paraId="7041E861" w14:textId="77777777" w:rsidR="00281F22" w:rsidRPr="00B815F7" w:rsidRDefault="00281F22" w:rsidP="00710224">
            <w:pPr>
              <w:pStyle w:val="TAC"/>
              <w:keepNext w:val="0"/>
              <w:keepLines w:val="0"/>
              <w:spacing w:line="240" w:lineRule="auto"/>
              <w:rPr>
                <w:rFonts w:ascii="Times New Roman" w:hAnsi="Times New Roman" w:cs="Times New Roman"/>
                <w:i/>
                <w:sz w:val="20"/>
                <w:szCs w:val="20"/>
              </w:rPr>
            </w:pPr>
            <w:r w:rsidRPr="00B815F7">
              <w:rPr>
                <w:rFonts w:ascii="Times New Roman" w:hAnsi="Times New Roman" w:cs="Times New Roman"/>
                <w:sz w:val="20"/>
                <w:szCs w:val="20"/>
              </w:rPr>
              <w:t xml:space="preserve">Cluster </w:t>
            </w:r>
            <w:r w:rsidRPr="00B815F7">
              <w:rPr>
                <w:rFonts w:ascii="Times New Roman" w:hAnsi="Times New Roman" w:cs="Times New Roman"/>
                <w:i/>
                <w:sz w:val="20"/>
                <w:szCs w:val="20"/>
              </w:rPr>
              <w:t xml:space="preserve">ASD </w:t>
            </w:r>
            <w:r w:rsidRPr="00B815F7">
              <w:rPr>
                <w:rFonts w:ascii="Times New Roman" w:eastAsia="MS Mincho" w:hAnsi="Times New Roman" w:cs="Times New Roman"/>
                <w:sz w:val="20"/>
                <w:szCs w:val="20"/>
                <w:lang w:eastAsia="ja-JP"/>
              </w:rPr>
              <w:t>(</w:t>
            </w:r>
            <w:r w:rsidR="00045496" w:rsidRPr="00B815F7">
              <w:rPr>
                <w:rFonts w:ascii="Times New Roman" w:eastAsia="Times New Roman" w:hAnsi="Times New Roman" w:cs="Times New Roman"/>
                <w:noProof/>
                <w:position w:val="-12"/>
                <w:sz w:val="20"/>
                <w:szCs w:val="20"/>
                <w:lang w:val="en-GB" w:eastAsia="en-US"/>
              </w:rPr>
              <w:object w:dxaOrig="465" w:dyaOrig="375" w14:anchorId="7D4987FE">
                <v:shape id="_x0000_i1027" type="#_x0000_t75" alt="" style="width:22.9pt;height:19.65pt;mso-width-percent:0;mso-height-percent:0;mso-width-percent:0;mso-height-percent:0" o:ole="">
                  <v:imagedata r:id="rId15" o:title=""/>
                </v:shape>
                <o:OLEObject Type="Embed" ProgID="Equation.3" ShapeID="_x0000_i1027" DrawAspect="Content" ObjectID="_1785504392" r:id="rId24"/>
              </w:object>
            </w:r>
            <w:r w:rsidRPr="00B815F7">
              <w:rPr>
                <w:rFonts w:ascii="Times New Roman" w:eastAsia="MS Mincho" w:hAnsi="Times New Roman" w:cs="Times New Roman"/>
                <w:sz w:val="20"/>
                <w:szCs w:val="20"/>
                <w:lang w:eastAsia="ja-JP"/>
              </w:rPr>
              <w:t>) in [deg]</w:t>
            </w:r>
          </w:p>
        </w:tc>
        <w:tc>
          <w:tcPr>
            <w:tcW w:w="893" w:type="pct"/>
            <w:vAlign w:val="center"/>
          </w:tcPr>
          <w:p w14:paraId="2B7CC202"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954" w:type="pct"/>
            <w:vAlign w:val="center"/>
          </w:tcPr>
          <w:p w14:paraId="6C2B8870"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c>
          <w:tcPr>
            <w:tcW w:w="1287" w:type="pct"/>
            <w:vAlign w:val="center"/>
          </w:tcPr>
          <w:p w14:paraId="5D1E15FD"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1.5</w:t>
            </w:r>
          </w:p>
        </w:tc>
      </w:tr>
    </w:tbl>
    <w:p w14:paraId="17B8604F" w14:textId="6FA44ABD" w:rsidR="00281F22" w:rsidRDefault="00281F22" w:rsidP="00281F22">
      <w:pPr>
        <w:pStyle w:val="ListParagraph"/>
        <w:numPr>
          <w:ilvl w:val="0"/>
          <w:numId w:val="45"/>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79"/>
        <w:gridCol w:w="1397"/>
        <w:gridCol w:w="1486"/>
        <w:gridCol w:w="1987"/>
      </w:tblGrid>
      <w:tr w:rsidR="00281F22" w:rsidRPr="00B815F7" w14:paraId="631E3616" w14:textId="77777777" w:rsidTr="00E42BAB">
        <w:trPr>
          <w:cantSplit/>
          <w:trHeight w:val="246"/>
          <w:tblHeader/>
          <w:jc w:val="center"/>
        </w:trPr>
        <w:tc>
          <w:tcPr>
            <w:tcW w:w="1772" w:type="pct"/>
            <w:gridSpan w:val="2"/>
            <w:vMerge w:val="restart"/>
            <w:shd w:val="clear" w:color="auto" w:fill="E0E0E0"/>
            <w:vAlign w:val="center"/>
          </w:tcPr>
          <w:p w14:paraId="780286DD"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Scenarios</w:t>
            </w:r>
          </w:p>
        </w:tc>
        <w:tc>
          <w:tcPr>
            <w:tcW w:w="3228" w:type="pct"/>
            <w:gridSpan w:val="3"/>
            <w:shd w:val="clear" w:color="auto" w:fill="E0E0E0"/>
            <w:vAlign w:val="center"/>
          </w:tcPr>
          <w:p w14:paraId="13FCC4FF"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SMa</w:t>
            </w:r>
          </w:p>
        </w:tc>
      </w:tr>
      <w:tr w:rsidR="00281F22" w:rsidRPr="00B815F7" w14:paraId="12E4C3EB" w14:textId="77777777" w:rsidTr="00E42BAB">
        <w:trPr>
          <w:cantSplit/>
          <w:trHeight w:val="154"/>
          <w:tblHeader/>
          <w:jc w:val="center"/>
        </w:trPr>
        <w:tc>
          <w:tcPr>
            <w:tcW w:w="1772" w:type="pct"/>
            <w:gridSpan w:val="2"/>
            <w:vMerge/>
            <w:vAlign w:val="center"/>
          </w:tcPr>
          <w:p w14:paraId="190DE6D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55CF7A8"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LOS</w:t>
            </w:r>
          </w:p>
        </w:tc>
        <w:tc>
          <w:tcPr>
            <w:tcW w:w="985" w:type="pct"/>
            <w:shd w:val="clear" w:color="auto" w:fill="E0E0E0"/>
            <w:vAlign w:val="center"/>
          </w:tcPr>
          <w:p w14:paraId="1A95BB0E"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NLOS</w:t>
            </w:r>
          </w:p>
        </w:tc>
        <w:tc>
          <w:tcPr>
            <w:tcW w:w="1318" w:type="pct"/>
            <w:shd w:val="clear" w:color="auto" w:fill="E0E0E0"/>
            <w:vAlign w:val="center"/>
          </w:tcPr>
          <w:p w14:paraId="7D35C573" w14:textId="77777777" w:rsidR="00281F22" w:rsidRPr="00B815F7" w:rsidRDefault="00281F22" w:rsidP="00710224">
            <w:pPr>
              <w:pStyle w:val="TAH"/>
              <w:keepNext w:val="0"/>
              <w:keepLines w:val="0"/>
              <w:spacing w:line="240" w:lineRule="auto"/>
              <w:rPr>
                <w:rFonts w:ascii="Times New Roman" w:hAnsi="Times New Roman" w:cs="Times New Roman"/>
                <w:b w:val="0"/>
                <w:sz w:val="20"/>
                <w:szCs w:val="20"/>
              </w:rPr>
            </w:pPr>
            <w:r w:rsidRPr="00B815F7">
              <w:rPr>
                <w:rFonts w:ascii="Times New Roman" w:hAnsi="Times New Roman" w:cs="Times New Roman"/>
                <w:b w:val="0"/>
                <w:sz w:val="20"/>
                <w:szCs w:val="20"/>
              </w:rPr>
              <w:t>O2I</w:t>
            </w:r>
          </w:p>
        </w:tc>
      </w:tr>
      <w:tr w:rsidR="00281F22" w:rsidRPr="00B815F7" w14:paraId="1805BA22" w14:textId="77777777" w:rsidTr="00E42BAB">
        <w:trPr>
          <w:cantSplit/>
          <w:trHeight w:val="246"/>
          <w:jc w:val="center"/>
        </w:trPr>
        <w:tc>
          <w:tcPr>
            <w:tcW w:w="1322" w:type="pct"/>
            <w:vMerge w:val="restart"/>
            <w:vAlign w:val="center"/>
          </w:tcPr>
          <w:p w14:paraId="6D3CBA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ZOD spread (ZSD)</w:t>
            </w:r>
          </w:p>
          <w:p w14:paraId="4DD17FEB"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perscript"/>
              </w:rPr>
            </w:pPr>
            <w:r w:rsidRPr="00B815F7">
              <w:rPr>
                <w:rFonts w:ascii="Times New Roman" w:hAnsi="Times New Roman" w:cs="Times New Roman"/>
                <w:sz w:val="20"/>
                <w:szCs w:val="20"/>
              </w:rPr>
              <w:t>lgZSD=log</w:t>
            </w:r>
            <w:r w:rsidRPr="00B815F7">
              <w:rPr>
                <w:rFonts w:ascii="Times New Roman" w:hAnsi="Times New Roman" w:cs="Times New Roman"/>
                <w:sz w:val="20"/>
                <w:szCs w:val="20"/>
                <w:vertAlign w:val="subscript"/>
              </w:rPr>
              <w:t>10</w:t>
            </w:r>
            <w:r w:rsidRPr="00B815F7">
              <w:rPr>
                <w:rFonts w:ascii="Times New Roman" w:hAnsi="Times New Roman" w:cs="Times New Roman"/>
                <w:sz w:val="20"/>
                <w:szCs w:val="20"/>
              </w:rPr>
              <w:t>(ZSD/1</w:t>
            </w:r>
            <w:r w:rsidRPr="00B815F7">
              <w:rPr>
                <w:rFonts w:ascii="Times New Roman" w:eastAsia="Symbol" w:hAnsi="Times New Roman" w:cs="Times New Roman"/>
                <w:sz w:val="20"/>
                <w:szCs w:val="20"/>
              </w:rPr>
              <w:t>°</w:t>
            </w:r>
            <w:r w:rsidRPr="00B815F7">
              <w:rPr>
                <w:rFonts w:ascii="Times New Roman" w:hAnsi="Times New Roman" w:cs="Times New Roman"/>
                <w:sz w:val="20"/>
                <w:szCs w:val="20"/>
              </w:rPr>
              <w:t>)</w:t>
            </w:r>
          </w:p>
        </w:tc>
        <w:tc>
          <w:tcPr>
            <w:tcW w:w="449" w:type="pct"/>
            <w:vAlign w:val="center"/>
          </w:tcPr>
          <w:p w14:paraId="79253FE5"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sidRPr="00B815F7">
              <w:rPr>
                <w:rFonts w:ascii="Times New Roman" w:hAnsi="Times New Roman" w:cs="Times New Roman"/>
                <w:sz w:val="20"/>
                <w:szCs w:val="20"/>
                <w:vertAlign w:val="subscript"/>
              </w:rPr>
              <w:t>lgZSD</w:t>
            </w:r>
          </w:p>
        </w:tc>
        <w:tc>
          <w:tcPr>
            <w:tcW w:w="926" w:type="pct"/>
            <w:vAlign w:val="center"/>
          </w:tcPr>
          <w:p w14:paraId="2511391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985" w:type="pct"/>
            <w:vAlign w:val="center"/>
          </w:tcPr>
          <w:p w14:paraId="20C8F05E"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c>
          <w:tcPr>
            <w:tcW w:w="1318" w:type="pct"/>
            <w:vAlign w:val="center"/>
          </w:tcPr>
          <w:p w14:paraId="57BA100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0.55</w:t>
            </w:r>
          </w:p>
        </w:tc>
      </w:tr>
      <w:tr w:rsidR="00281F22" w:rsidRPr="00B815F7" w14:paraId="6815D352" w14:textId="77777777" w:rsidTr="00E42BAB">
        <w:trPr>
          <w:cantSplit/>
          <w:trHeight w:val="154"/>
          <w:jc w:val="center"/>
        </w:trPr>
        <w:tc>
          <w:tcPr>
            <w:tcW w:w="1322" w:type="pct"/>
            <w:vMerge/>
            <w:vAlign w:val="center"/>
          </w:tcPr>
          <w:p w14:paraId="2EC258CF"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p>
        </w:tc>
        <w:tc>
          <w:tcPr>
            <w:tcW w:w="449" w:type="pct"/>
            <w:vAlign w:val="center"/>
          </w:tcPr>
          <w:p w14:paraId="70D5C85A" w14:textId="77777777" w:rsidR="00281F22" w:rsidRPr="00B815F7" w:rsidRDefault="00281F22" w:rsidP="00710224">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sidRPr="00B815F7">
              <w:rPr>
                <w:rFonts w:ascii="Times New Roman" w:hAnsi="Times New Roman" w:cs="Times New Roman"/>
                <w:sz w:val="20"/>
                <w:szCs w:val="20"/>
                <w:vertAlign w:val="subscript"/>
              </w:rPr>
              <w:t>lgZSD</w:t>
            </w:r>
          </w:p>
        </w:tc>
        <w:tc>
          <w:tcPr>
            <w:tcW w:w="926" w:type="pct"/>
            <w:vAlign w:val="center"/>
          </w:tcPr>
          <w:p w14:paraId="547405A7" w14:textId="77777777" w:rsidR="00281F22" w:rsidRPr="00B815F7" w:rsidRDefault="00281F22" w:rsidP="00710224">
            <w:pPr>
              <w:pStyle w:val="TAC"/>
              <w:keepNext w:val="0"/>
              <w:keepLines w:val="0"/>
              <w:spacing w:line="240" w:lineRule="auto"/>
              <w:rPr>
                <w:rFonts w:ascii="Times New Roman" w:hAnsi="Times New Roman" w:cs="Times New Roman"/>
                <w:sz w:val="20"/>
                <w:szCs w:val="20"/>
              </w:rPr>
            </w:pPr>
            <w:r w:rsidRPr="00B815F7">
              <w:rPr>
                <w:rFonts w:ascii="Times New Roman" w:hAnsi="Times New Roman" w:cs="Times New Roman"/>
                <w:sz w:val="20"/>
                <w:szCs w:val="20"/>
              </w:rPr>
              <w:t>0.25</w:t>
            </w:r>
          </w:p>
        </w:tc>
        <w:tc>
          <w:tcPr>
            <w:tcW w:w="985" w:type="pct"/>
            <w:vAlign w:val="center"/>
          </w:tcPr>
          <w:p w14:paraId="0209B34F"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c>
          <w:tcPr>
            <w:tcW w:w="1318" w:type="pct"/>
            <w:vAlign w:val="center"/>
          </w:tcPr>
          <w:p w14:paraId="493096CB" w14:textId="77777777" w:rsidR="00281F22" w:rsidRPr="00B815F7" w:rsidRDefault="00281F22" w:rsidP="00710224">
            <w:pPr>
              <w:pStyle w:val="TAC"/>
              <w:keepNext w:val="0"/>
              <w:keepLines w:val="0"/>
              <w:spacing w:line="240" w:lineRule="auto"/>
              <w:rPr>
                <w:rFonts w:ascii="Times New Roman" w:hAnsi="Times New Roman" w:cs="Times New Roman"/>
                <w:color w:val="FF0000"/>
                <w:sz w:val="20"/>
                <w:szCs w:val="20"/>
                <w:highlight w:val="yellow"/>
              </w:rPr>
            </w:pPr>
            <w:r w:rsidRPr="00B815F7">
              <w:rPr>
                <w:rFonts w:ascii="Times New Roman" w:hAnsi="Times New Roman" w:cs="Times New Roman"/>
                <w:sz w:val="20"/>
                <w:szCs w:val="20"/>
              </w:rPr>
              <w:t>0.25</w:t>
            </w:r>
          </w:p>
        </w:tc>
      </w:tr>
    </w:tbl>
    <w:p w14:paraId="681F1B09" w14:textId="77777777" w:rsidR="00E42BAB" w:rsidRDefault="00E42BAB" w:rsidP="00E42BAB">
      <w:pPr>
        <w:pStyle w:val="Heading4"/>
        <w:rPr>
          <w:rFonts w:eastAsia="SimSun"/>
          <w:lang w:eastAsia="zh-CN"/>
        </w:rPr>
      </w:pPr>
      <w:r w:rsidRPr="00EE5325">
        <w:rPr>
          <w:rFonts w:eastAsia="SimSun"/>
          <w:lang w:eastAsia="zh-CN"/>
        </w:rPr>
        <w:t>Round #1 Discussion</w:t>
      </w:r>
    </w:p>
    <w:p w14:paraId="0C5D26C1" w14:textId="0EDB62A0" w:rsidR="00E42BAB" w:rsidRPr="00EE5325" w:rsidRDefault="00E42BAB" w:rsidP="00E42BAB">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E42BAB" w14:paraId="177D5974" w14:textId="77777777" w:rsidTr="00DD5094">
        <w:tc>
          <w:tcPr>
            <w:tcW w:w="1795" w:type="dxa"/>
            <w:shd w:val="clear" w:color="auto" w:fill="FBE4D5" w:themeFill="accent2" w:themeFillTint="33"/>
          </w:tcPr>
          <w:p w14:paraId="6CA45E9A"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78CE2564"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6AAD12CE" w14:textId="77777777" w:rsidTr="00DD5094">
        <w:tc>
          <w:tcPr>
            <w:tcW w:w="1795" w:type="dxa"/>
          </w:tcPr>
          <w:p w14:paraId="3EDD6ED0" w14:textId="774F9E41" w:rsidR="00E42BAB"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C112EFC" w14:textId="77777777" w:rsidR="00E42BAB"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3F9B0781" w14:textId="77777777" w:rsidR="001D3E1F"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4FF0F9D4" w14:textId="4ABD297C" w:rsidR="001D3E1F" w:rsidRDefault="001D3E1F" w:rsidP="00DD509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bl>
    <w:p w14:paraId="0CB74C0B" w14:textId="77777777" w:rsidR="00E42BAB" w:rsidRDefault="00E42BAB" w:rsidP="00E42BAB">
      <w:pPr>
        <w:pStyle w:val="BodyText"/>
        <w:spacing w:after="0"/>
        <w:rPr>
          <w:rFonts w:ascii="Times New Roman" w:eastAsiaTheme="minorEastAsia" w:hAnsi="Times New Roman"/>
          <w:szCs w:val="20"/>
          <w:lang w:eastAsia="ko-KR"/>
        </w:rPr>
      </w:pPr>
    </w:p>
    <w:p w14:paraId="408A673C" w14:textId="77777777" w:rsidR="00790D10" w:rsidRPr="003B779A" w:rsidRDefault="00790D10">
      <w:pPr>
        <w:pStyle w:val="BodyText"/>
        <w:spacing w:after="0"/>
        <w:rPr>
          <w:rFonts w:ascii="Times New Roman" w:eastAsiaTheme="minorEastAsia" w:hAnsi="Times New Roman"/>
          <w:szCs w:val="20"/>
          <w:lang w:eastAsia="ko-KR"/>
        </w:rPr>
      </w:pPr>
    </w:p>
    <w:p w14:paraId="374AAA09" w14:textId="77777777" w:rsidR="002D3E65" w:rsidRDefault="002D3E65">
      <w:pPr>
        <w:pStyle w:val="BodyText"/>
        <w:spacing w:after="0"/>
        <w:rPr>
          <w:rFonts w:ascii="Times New Roman" w:eastAsiaTheme="minorEastAsia" w:hAnsi="Times New Roman"/>
          <w:szCs w:val="20"/>
          <w:lang w:eastAsia="ko-KR"/>
        </w:rPr>
      </w:pPr>
    </w:p>
    <w:p w14:paraId="366E2EF8" w14:textId="57A682B7" w:rsidR="00161435" w:rsidRPr="00031682" w:rsidRDefault="00161435" w:rsidP="00161435">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4</w:t>
      </w:r>
      <w:r w:rsidRPr="00604FD7">
        <w:rPr>
          <w:rFonts w:eastAsia="SimSun"/>
          <w:lang w:val="en-US" w:eastAsia="zh-CN"/>
        </w:rPr>
        <w:t xml:space="preserve"> </w:t>
      </w:r>
      <w:r>
        <w:rPr>
          <w:rFonts w:eastAsia="SimSun"/>
          <w:lang w:val="en-US" w:eastAsia="zh-CN"/>
        </w:rPr>
        <w:t>UE Antenna Modeling</w:t>
      </w:r>
    </w:p>
    <w:tbl>
      <w:tblPr>
        <w:tblStyle w:val="TableGrid"/>
        <w:tblW w:w="0" w:type="auto"/>
        <w:tblLook w:val="04A0" w:firstRow="1" w:lastRow="0" w:firstColumn="1" w:lastColumn="0" w:noHBand="0" w:noVBand="1"/>
      </w:tblPr>
      <w:tblGrid>
        <w:gridCol w:w="1525"/>
        <w:gridCol w:w="9180"/>
      </w:tblGrid>
      <w:tr w:rsidR="00161435" w:rsidRPr="00535AE8" w14:paraId="592893CE" w14:textId="77777777" w:rsidTr="009B18D3">
        <w:tc>
          <w:tcPr>
            <w:tcW w:w="1525" w:type="dxa"/>
            <w:shd w:val="clear" w:color="auto" w:fill="DEEAF6" w:themeFill="accent5" w:themeFillTint="33"/>
            <w:vAlign w:val="center"/>
          </w:tcPr>
          <w:p w14:paraId="3C0CB7AF" w14:textId="77777777" w:rsidR="00161435" w:rsidRPr="00535AE8" w:rsidRDefault="00161435" w:rsidP="0084318D">
            <w:pPr>
              <w:pStyle w:val="BodyText"/>
              <w:spacing w:before="0" w:after="0" w:line="240" w:lineRule="auto"/>
              <w:jc w:val="left"/>
              <w:rPr>
                <w:rFonts w:ascii="Times New Roman" w:hAnsi="Times New Roman"/>
                <w:b/>
                <w:bCs/>
                <w:szCs w:val="20"/>
                <w:lang w:eastAsia="zh-CN"/>
              </w:rPr>
            </w:pPr>
            <w:r w:rsidRPr="00535AE8">
              <w:rPr>
                <w:rFonts w:ascii="Times New Roman" w:hAnsi="Times New Roman"/>
                <w:b/>
                <w:bCs/>
                <w:szCs w:val="20"/>
                <w:lang w:eastAsia="zh-CN"/>
              </w:rPr>
              <w:t>Company</w:t>
            </w:r>
          </w:p>
        </w:tc>
        <w:tc>
          <w:tcPr>
            <w:tcW w:w="9180" w:type="dxa"/>
            <w:shd w:val="clear" w:color="auto" w:fill="DEEAF6" w:themeFill="accent5" w:themeFillTint="33"/>
            <w:vAlign w:val="center"/>
          </w:tcPr>
          <w:p w14:paraId="4EEF9B60" w14:textId="77777777" w:rsidR="00161435" w:rsidRPr="00161435" w:rsidRDefault="00161435" w:rsidP="0084318D">
            <w:pPr>
              <w:pStyle w:val="BodyText"/>
              <w:spacing w:before="0" w:after="0" w:line="240" w:lineRule="auto"/>
              <w:jc w:val="left"/>
              <w:rPr>
                <w:rFonts w:ascii="Times New Roman" w:hAnsi="Times New Roman"/>
                <w:b/>
                <w:bCs/>
                <w:szCs w:val="20"/>
                <w:lang w:eastAsia="zh-CN"/>
              </w:rPr>
            </w:pPr>
            <w:r w:rsidRPr="00161435">
              <w:rPr>
                <w:rFonts w:ascii="Times New Roman" w:hAnsi="Times New Roman"/>
                <w:b/>
                <w:bCs/>
                <w:szCs w:val="20"/>
                <w:lang w:eastAsia="zh-CN"/>
              </w:rPr>
              <w:t>Proposals &amp; Observations</w:t>
            </w:r>
          </w:p>
        </w:tc>
      </w:tr>
      <w:tr w:rsidR="00161435" w:rsidRPr="00535AE8" w14:paraId="5BF6D4CE" w14:textId="77777777" w:rsidTr="009B18D3">
        <w:tc>
          <w:tcPr>
            <w:tcW w:w="1525" w:type="dxa"/>
            <w:vAlign w:val="center"/>
          </w:tcPr>
          <w:p w14:paraId="04BB2F30" w14:textId="77777777" w:rsidR="00161435" w:rsidRPr="00535AE8" w:rsidRDefault="00161435" w:rsidP="0084318D">
            <w:pPr>
              <w:spacing w:before="0" w:after="0" w:line="240" w:lineRule="auto"/>
              <w:jc w:val="left"/>
            </w:pPr>
            <w:r>
              <w:t>[9] CATT</w:t>
            </w:r>
          </w:p>
        </w:tc>
        <w:tc>
          <w:tcPr>
            <w:tcW w:w="9180" w:type="dxa"/>
            <w:vAlign w:val="center"/>
          </w:tcPr>
          <w:p w14:paraId="1C0E06C0" w14:textId="77777777"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4</w:t>
            </w:r>
            <w:r w:rsidRPr="001063FD">
              <w:rPr>
                <w:rFonts w:eastAsiaTheme="minorEastAsia" w:hint="eastAsia"/>
                <w:b/>
                <w:lang w:eastAsia="zh-CN"/>
              </w:rPr>
              <w:t>:</w:t>
            </w:r>
            <w:r w:rsidRPr="00161435">
              <w:rPr>
                <w:rFonts w:eastAsiaTheme="minorEastAsia" w:hint="eastAsia"/>
                <w:bCs/>
                <w:lang w:eastAsia="zh-CN"/>
              </w:rPr>
              <w:t xml:space="preserve"> The following</w:t>
            </w:r>
            <w:r w:rsidRPr="00161435">
              <w:rPr>
                <w:rFonts w:eastAsiaTheme="minorEastAsia"/>
                <w:bCs/>
                <w:lang w:eastAsia="zh-CN"/>
              </w:rPr>
              <w:t xml:space="preserve"> UE antenna modelling aspects</w:t>
            </w:r>
            <w:r w:rsidRPr="00161435">
              <w:rPr>
                <w:rFonts w:eastAsiaTheme="minorEastAsia" w:hint="eastAsia"/>
                <w:bCs/>
                <w:lang w:eastAsia="zh-CN"/>
              </w:rPr>
              <w:t xml:space="preserve"> can be considered in the modelling:</w:t>
            </w:r>
          </w:p>
          <w:p w14:paraId="6125C41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placement</w:t>
            </w:r>
            <w:r w:rsidRPr="00161435">
              <w:rPr>
                <w:rFonts w:hint="eastAsia"/>
                <w:bCs/>
                <w:szCs w:val="20"/>
                <w:lang w:eastAsia="zh-CN"/>
              </w:rPr>
              <w:t>.</w:t>
            </w:r>
          </w:p>
          <w:p w14:paraId="00DFDBF5"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UE antenna orientation of individual antenna elements</w:t>
            </w:r>
            <w:r w:rsidRPr="00161435">
              <w:rPr>
                <w:rFonts w:hint="eastAsia"/>
                <w:bCs/>
                <w:szCs w:val="20"/>
                <w:lang w:eastAsia="zh-CN"/>
              </w:rPr>
              <w:t>.</w:t>
            </w:r>
          </w:p>
          <w:p w14:paraId="2705EB52"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radiation pattern</w:t>
            </w:r>
            <w:r w:rsidRPr="00161435">
              <w:rPr>
                <w:rFonts w:hint="eastAsia"/>
                <w:bCs/>
                <w:szCs w:val="20"/>
                <w:lang w:eastAsia="zh-CN"/>
              </w:rPr>
              <w:t>.</w:t>
            </w:r>
          </w:p>
          <w:p w14:paraId="29216DCD"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bCs/>
                <w:szCs w:val="20"/>
                <w:lang w:eastAsia="zh-CN"/>
              </w:rPr>
              <w:t>Antenna imbalance</w:t>
            </w:r>
            <w:r w:rsidRPr="00161435">
              <w:rPr>
                <w:rFonts w:hint="eastAsia"/>
                <w:bCs/>
                <w:szCs w:val="20"/>
                <w:lang w:eastAsia="zh-CN"/>
              </w:rPr>
              <w:t>.</w:t>
            </w:r>
          </w:p>
          <w:p w14:paraId="67B2E6D3" w14:textId="77777777" w:rsidR="001063FD" w:rsidRDefault="001063FD" w:rsidP="0084318D">
            <w:pPr>
              <w:spacing w:before="0" w:after="0" w:line="240" w:lineRule="auto"/>
              <w:rPr>
                <w:rFonts w:eastAsiaTheme="minorEastAsia"/>
                <w:b/>
                <w:lang w:eastAsia="zh-CN"/>
              </w:rPr>
            </w:pPr>
          </w:p>
          <w:p w14:paraId="027E1B9E" w14:textId="097850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5</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 xml:space="preserve">tenna </w:t>
            </w:r>
            <w:r w:rsidRPr="00161435">
              <w:rPr>
                <w:rFonts w:eastAsiaTheme="minorEastAsia" w:hint="eastAsia"/>
                <w:bCs/>
                <w:lang w:eastAsia="zh-CN"/>
              </w:rPr>
              <w:t xml:space="preserve">orientation modeling, different </w:t>
            </w:r>
            <w:r w:rsidRPr="00161435">
              <w:rPr>
                <w:rFonts w:eastAsiaTheme="minorEastAsia"/>
                <w:bCs/>
                <w:lang w:eastAsia="zh-CN"/>
              </w:rPr>
              <w:t>antenna panels may have different orientations</w:t>
            </w:r>
            <w:r w:rsidRPr="00161435">
              <w:rPr>
                <w:rFonts w:eastAsiaTheme="minorEastAsia" w:hint="eastAsia"/>
                <w:bCs/>
                <w:lang w:eastAsia="zh-CN"/>
              </w:rPr>
              <w:t>.</w:t>
            </w:r>
          </w:p>
          <w:p w14:paraId="3AF638D4"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Random orientation can be modelled for each antenna panel.</w:t>
            </w:r>
          </w:p>
          <w:p w14:paraId="12EEF699" w14:textId="77777777" w:rsidR="00161435" w:rsidRPr="00161435" w:rsidRDefault="00161435" w:rsidP="00161435">
            <w:pPr>
              <w:pStyle w:val="ListParagraph"/>
              <w:numPr>
                <w:ilvl w:val="0"/>
                <w:numId w:val="34"/>
              </w:numPr>
              <w:suppressAutoHyphens w:val="0"/>
              <w:overflowPunct/>
              <w:spacing w:before="0" w:line="240" w:lineRule="auto"/>
              <w:rPr>
                <w:bCs/>
                <w:szCs w:val="20"/>
                <w:lang w:eastAsia="zh-CN"/>
              </w:rPr>
            </w:pPr>
            <w:r w:rsidRPr="00161435">
              <w:rPr>
                <w:rFonts w:hint="eastAsia"/>
                <w:bCs/>
                <w:szCs w:val="20"/>
                <w:lang w:eastAsia="zh-CN"/>
              </w:rPr>
              <w:t>T</w:t>
            </w:r>
            <w:r w:rsidRPr="00161435">
              <w:rPr>
                <w:bCs/>
                <w:szCs w:val="20"/>
                <w:lang w:eastAsia="zh-CN"/>
              </w:rPr>
              <w:t>he orientation of the first panel is defined as the UE orientation</w:t>
            </w:r>
            <w:r w:rsidRPr="00161435">
              <w:rPr>
                <w:rFonts w:hint="eastAsia"/>
                <w:bCs/>
                <w:szCs w:val="20"/>
                <w:lang w:eastAsia="zh-CN"/>
              </w:rPr>
              <w:t>.</w:t>
            </w:r>
          </w:p>
          <w:p w14:paraId="30A61B8E" w14:textId="77777777" w:rsidR="001063FD" w:rsidRDefault="001063FD" w:rsidP="0084318D">
            <w:pPr>
              <w:spacing w:before="0" w:after="0" w:line="240" w:lineRule="auto"/>
              <w:rPr>
                <w:rFonts w:eastAsiaTheme="minorEastAsia"/>
                <w:b/>
                <w:lang w:eastAsia="zh-CN"/>
              </w:rPr>
            </w:pPr>
          </w:p>
          <w:p w14:paraId="747708A5" w14:textId="554E1C72" w:rsidR="00161435" w:rsidRPr="00161435" w:rsidRDefault="00161435" w:rsidP="0084318D">
            <w:pPr>
              <w:spacing w:before="0" w:after="0" w:line="240" w:lineRule="auto"/>
              <w:rPr>
                <w:rFonts w:eastAsiaTheme="minorEastAsia"/>
                <w:bCs/>
                <w:lang w:eastAsia="zh-CN"/>
              </w:rPr>
            </w:pPr>
            <w:r w:rsidRPr="001063FD">
              <w:rPr>
                <w:rFonts w:eastAsiaTheme="minorEastAsia"/>
                <w:b/>
                <w:lang w:eastAsia="zh-CN"/>
              </w:rPr>
              <w:t>Proposal 6</w:t>
            </w:r>
            <w:r w:rsidRPr="001063FD">
              <w:rPr>
                <w:rFonts w:eastAsiaTheme="minorEastAsia" w:hint="eastAsia"/>
                <w:b/>
                <w:lang w:eastAsia="zh-CN"/>
              </w:rPr>
              <w:t>:</w:t>
            </w:r>
            <w:r w:rsidRPr="00161435">
              <w:rPr>
                <w:rFonts w:eastAsiaTheme="minorEastAsia" w:hint="eastAsia"/>
                <w:bCs/>
                <w:lang w:eastAsia="zh-CN"/>
              </w:rPr>
              <w:t xml:space="preserve"> In UE an</w:t>
            </w:r>
            <w:r w:rsidRPr="00161435">
              <w:rPr>
                <w:rFonts w:eastAsiaTheme="minorEastAsia"/>
                <w:bCs/>
                <w:lang w:eastAsia="zh-CN"/>
              </w:rPr>
              <w:t>tenna radiation pattern</w:t>
            </w:r>
            <w:r w:rsidRPr="00161435">
              <w:rPr>
                <w:rFonts w:eastAsiaTheme="minorEastAsia" w:hint="eastAsia"/>
                <w:bCs/>
                <w:lang w:eastAsia="zh-CN"/>
              </w:rPr>
              <w:t xml:space="preserve"> modeling, the r</w:t>
            </w:r>
            <w:r w:rsidRPr="00161435">
              <w:rPr>
                <w:rFonts w:eastAsiaTheme="minorEastAsia"/>
                <w:bCs/>
                <w:lang w:eastAsia="zh-CN"/>
              </w:rPr>
              <w:t>adiation pattern</w:t>
            </w:r>
            <w:r w:rsidRPr="00161435">
              <w:rPr>
                <w:rFonts w:eastAsiaTheme="minorEastAsia" w:hint="eastAsia"/>
                <w:bCs/>
                <w:lang w:eastAsia="zh-CN"/>
              </w:rPr>
              <w:t xml:space="preserve"> in TR 38.802 can be studied as a </w:t>
            </w:r>
            <w:r w:rsidRPr="00161435">
              <w:rPr>
                <w:rFonts w:eastAsiaTheme="minorEastAsia"/>
                <w:bCs/>
                <w:lang w:eastAsia="zh-CN"/>
              </w:rPr>
              <w:t>starting</w:t>
            </w:r>
            <w:r w:rsidRPr="00161435">
              <w:rPr>
                <w:rFonts w:eastAsiaTheme="minorEastAsia" w:hint="eastAsia"/>
                <w:bCs/>
                <w:lang w:eastAsia="zh-CN"/>
              </w:rPr>
              <w:t xml:space="preserve"> point.</w:t>
            </w:r>
          </w:p>
          <w:p w14:paraId="1593A392" w14:textId="77777777" w:rsidR="00161435" w:rsidRPr="00161435" w:rsidRDefault="00161435" w:rsidP="0084318D">
            <w:pPr>
              <w:autoSpaceDE w:val="0"/>
              <w:autoSpaceDN w:val="0"/>
              <w:adjustRightInd w:val="0"/>
              <w:snapToGrid w:val="0"/>
              <w:spacing w:before="0" w:after="0" w:line="240" w:lineRule="auto"/>
              <w:contextualSpacing/>
              <w:rPr>
                <w:bCs/>
                <w:lang w:eastAsia="zh-CN"/>
              </w:rPr>
            </w:pPr>
          </w:p>
        </w:tc>
      </w:tr>
      <w:tr w:rsidR="00161435" w:rsidRPr="00535AE8" w14:paraId="65422E46" w14:textId="77777777" w:rsidTr="009B18D3">
        <w:tc>
          <w:tcPr>
            <w:tcW w:w="1525" w:type="dxa"/>
            <w:vAlign w:val="center"/>
          </w:tcPr>
          <w:p w14:paraId="274EC897" w14:textId="77777777" w:rsidR="00161435" w:rsidRPr="00535AE8" w:rsidRDefault="00161435" w:rsidP="0084318D">
            <w:pPr>
              <w:spacing w:before="0" w:after="0" w:line="240" w:lineRule="auto"/>
            </w:pPr>
            <w:r>
              <w:t>[11] Sony</w:t>
            </w:r>
          </w:p>
        </w:tc>
        <w:tc>
          <w:tcPr>
            <w:tcW w:w="9180" w:type="dxa"/>
            <w:vAlign w:val="center"/>
          </w:tcPr>
          <w:p w14:paraId="147215F6" w14:textId="77777777" w:rsidR="00161435" w:rsidRPr="00161435" w:rsidDel="00902743" w:rsidRDefault="00161435" w:rsidP="0084318D">
            <w:pPr>
              <w:pStyle w:val="Caption"/>
              <w:spacing w:before="0" w:after="0" w:line="240" w:lineRule="auto"/>
              <w:rPr>
                <w:rFonts w:eastAsia="Times New Roman"/>
                <w:b w:val="0"/>
                <w:bCs w:val="0"/>
                <w:sz w:val="20"/>
                <w:szCs w:val="20"/>
              </w:rPr>
            </w:pPr>
            <w:r w:rsidRPr="00161435">
              <w:rPr>
                <w:sz w:val="20"/>
                <w:szCs w:val="20"/>
              </w:rPr>
              <w:t>Observation 1</w:t>
            </w:r>
            <w:r w:rsidRPr="00161435">
              <w:rPr>
                <w:sz w:val="20"/>
                <w:szCs w:val="20"/>
                <w:lang w:eastAsia="zh-CN"/>
              </w:rPr>
              <w:t>:</w:t>
            </w:r>
            <w:r w:rsidRPr="00161435">
              <w:rPr>
                <w:sz w:val="20"/>
                <w:szCs w:val="20"/>
              </w:rPr>
              <w:tab/>
            </w:r>
            <w:r w:rsidRPr="00161435">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7C12E51" w14:textId="77777777" w:rsidR="00161435" w:rsidRPr="00161435" w:rsidRDefault="00161435" w:rsidP="0084318D">
            <w:pPr>
              <w:spacing w:before="0" w:after="0" w:line="240" w:lineRule="auto"/>
              <w:rPr>
                <w:rFonts w:eastAsia="Times New Roman"/>
                <w:color w:val="000000" w:themeColor="text1"/>
              </w:rPr>
            </w:pPr>
          </w:p>
          <w:p w14:paraId="491AE338" w14:textId="77777777" w:rsidR="00161435" w:rsidRPr="00161435" w:rsidRDefault="00161435" w:rsidP="0084318D">
            <w:pPr>
              <w:spacing w:before="0" w:after="0" w:line="240" w:lineRule="auto"/>
            </w:pPr>
            <w:r w:rsidRPr="00161435">
              <w:rPr>
                <w:rFonts w:eastAsia="Times New Roman"/>
                <w:b/>
                <w:bCs/>
                <w:color w:val="000000" w:themeColor="text1"/>
              </w:rPr>
              <w:t>Proposal 1:</w:t>
            </w:r>
            <w:r w:rsidRPr="00161435">
              <w:rPr>
                <w:rFonts w:eastAsia="Times New Roman"/>
                <w:color w:val="000000" w:themeColor="text1"/>
              </w:rPr>
              <w:t xml:space="preserve"> </w:t>
            </w:r>
            <w:r w:rsidRPr="00161435">
              <w:tab/>
            </w:r>
            <w:r w:rsidRPr="00161435">
              <w:rPr>
                <w:rFonts w:eastAsia="Times New Roman"/>
                <w:color w:val="000000" w:themeColor="text1"/>
              </w:rPr>
              <w:t>Consider</w:t>
            </w:r>
            <w:r w:rsidRPr="00161435">
              <w:rPr>
                <w:rFonts w:eastAsia="Times New Roman"/>
              </w:rPr>
              <w:t xml:space="preserve"> a realistic UE smartphone antenna model more specifically considering the smartphone UE case in 7-24 GHz range and</w:t>
            </w:r>
            <w:r w:rsidRPr="00161435">
              <w:rPr>
                <w:rFonts w:eastAsia="Times New Roman"/>
                <w:color w:val="000000" w:themeColor="text1"/>
              </w:rPr>
              <w:t xml:space="preserve"> using a realistic UE smartphone antenna model with a reasonably directive radiation pattern and fixed, well-defined spacings between elements</w:t>
            </w:r>
            <w:r w:rsidRPr="00161435">
              <w:rPr>
                <w:rFonts w:eastAsia="Times New Roman"/>
                <w:color w:val="FF0000"/>
              </w:rPr>
              <w:t>.</w:t>
            </w:r>
          </w:p>
          <w:p w14:paraId="278BB6AF" w14:textId="77777777" w:rsidR="00161435" w:rsidRPr="00161435" w:rsidRDefault="00161435" w:rsidP="0084318D">
            <w:pPr>
              <w:spacing w:before="0" w:after="0" w:line="240" w:lineRule="auto"/>
            </w:pPr>
          </w:p>
          <w:p w14:paraId="35EC1B29" w14:textId="77777777" w:rsidR="00161435" w:rsidRPr="00161435" w:rsidRDefault="00161435" w:rsidP="0084318D">
            <w:pPr>
              <w:spacing w:before="0" w:after="0" w:line="240" w:lineRule="auto"/>
              <w:rPr>
                <w:color w:val="000000" w:themeColor="text1"/>
              </w:rPr>
            </w:pPr>
            <w:r w:rsidRPr="00161435">
              <w:rPr>
                <w:b/>
                <w:bCs/>
              </w:rPr>
              <w:t>Observation 2:</w:t>
            </w:r>
            <w:r w:rsidRPr="00161435">
              <w:t xml:space="preserve"> The antenna model proposed in Table 2 is in reasonably good agreement with measurements of the antennas at 15GHz. The maximum gain is about 5dBi, and the 3dB beamwidth varies depending on the antenna type and implementation.</w:t>
            </w:r>
            <w:r w:rsidRPr="00161435">
              <w:rPr>
                <w:color w:val="000000" w:themeColor="text1"/>
              </w:rPr>
              <w:t xml:space="preserve"> Since frequency 7-24GHz is a wide range, the antenna in a smart phone chassis may have different behaviors, more validation measurements or simulations are required.</w:t>
            </w:r>
          </w:p>
          <w:p w14:paraId="3DDAC797" w14:textId="77777777" w:rsidR="00161435" w:rsidRPr="00161435" w:rsidRDefault="00161435" w:rsidP="0084318D">
            <w:pPr>
              <w:spacing w:before="0" w:after="0" w:line="240" w:lineRule="auto"/>
              <w:ind w:left="1418" w:hanging="1134"/>
            </w:pPr>
          </w:p>
          <w:p w14:paraId="0D27C194" w14:textId="77777777" w:rsidR="00161435" w:rsidRPr="00161435" w:rsidRDefault="00161435" w:rsidP="0084318D">
            <w:pPr>
              <w:pStyle w:val="Caption"/>
              <w:spacing w:before="0" w:after="0" w:line="240" w:lineRule="auto"/>
              <w:rPr>
                <w:b w:val="0"/>
                <w:bCs w:val="0"/>
                <w:color w:val="000000" w:themeColor="text1"/>
                <w:sz w:val="20"/>
                <w:szCs w:val="20"/>
                <w:lang w:eastAsia="zh-CN"/>
              </w:rPr>
            </w:pPr>
            <w:r w:rsidRPr="00161435">
              <w:rPr>
                <w:rFonts w:eastAsia="Times New Roman"/>
                <w:color w:val="000000" w:themeColor="text1"/>
                <w:sz w:val="20"/>
                <w:szCs w:val="20"/>
              </w:rPr>
              <w:t>Proposal 2:</w:t>
            </w:r>
            <w:r w:rsidRPr="00161435">
              <w:rPr>
                <w:rFonts w:eastAsia="Times New Roman"/>
                <w:b w:val="0"/>
                <w:bCs w:val="0"/>
                <w:color w:val="000000" w:themeColor="text1"/>
                <w:sz w:val="20"/>
                <w:szCs w:val="20"/>
              </w:rPr>
              <w:t xml:space="preserve"> Further evaluating of the parameters the model in Table 2 as baseline assumption for UE modelling in 7-24 GHz band.</w:t>
            </w:r>
          </w:p>
          <w:p w14:paraId="4939F673" w14:textId="77777777" w:rsidR="00161435" w:rsidRPr="00161435" w:rsidRDefault="00161435" w:rsidP="0084318D">
            <w:pPr>
              <w:spacing w:before="0" w:after="0" w:line="240" w:lineRule="auto"/>
              <w:rPr>
                <w:rFonts w:eastAsia="DengXian"/>
                <w:lang w:eastAsia="zh-CN"/>
              </w:rPr>
            </w:pPr>
          </w:p>
          <w:p w14:paraId="4FB06FA5"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Observation 3:</w:t>
            </w:r>
            <w:r w:rsidRPr="00161435">
              <w:rPr>
                <w:sz w:val="20"/>
                <w:szCs w:val="20"/>
              </w:rPr>
              <w:tab/>
            </w:r>
            <w:r w:rsidRPr="00161435">
              <w:rPr>
                <w:rFonts w:eastAsia="Times New Roman"/>
                <w:b w:val="0"/>
                <w:bCs w:val="0"/>
                <w:sz w:val="20"/>
                <w:szCs w:val="20"/>
              </w:rPr>
              <w:t>The current portrait blockage model results in a performance gap when compared to measurements with an actual person in use cases in the 7-24 frequency range.</w:t>
            </w:r>
          </w:p>
          <w:p w14:paraId="3EB7ECED" w14:textId="77777777" w:rsidR="00161435" w:rsidRPr="00161435" w:rsidRDefault="00161435" w:rsidP="0084318D">
            <w:pPr>
              <w:pStyle w:val="Caption"/>
              <w:spacing w:before="0" w:after="0" w:line="240" w:lineRule="auto"/>
              <w:rPr>
                <w:rFonts w:eastAsia="Times New Roman"/>
                <w:b w:val="0"/>
                <w:bCs w:val="0"/>
                <w:sz w:val="20"/>
                <w:szCs w:val="20"/>
              </w:rPr>
            </w:pPr>
          </w:p>
          <w:p w14:paraId="31090DB9"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lastRenderedPageBreak/>
              <w:t>Observation 4:</w:t>
            </w:r>
            <w:r w:rsidRPr="00161435">
              <w:rPr>
                <w:rFonts w:eastAsia="Times New Roman"/>
                <w:b w:val="0"/>
                <w:bCs w:val="0"/>
                <w:sz w:val="20"/>
                <w:szCs w:val="20"/>
              </w:rPr>
              <w:tab/>
            </w:r>
            <w:r w:rsidRPr="00161435">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436052F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615AAE22"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3:</w:t>
            </w:r>
            <w:r w:rsidRPr="00161435">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14:paraId="6ED72C3C" w14:textId="77777777" w:rsidR="00161435" w:rsidRPr="00161435" w:rsidRDefault="00161435" w:rsidP="0084318D">
            <w:pPr>
              <w:pStyle w:val="Caption"/>
              <w:spacing w:before="0" w:after="0" w:line="240" w:lineRule="auto"/>
              <w:rPr>
                <w:rFonts w:eastAsia="Times New Roman"/>
                <w:b w:val="0"/>
                <w:bCs w:val="0"/>
                <w:sz w:val="20"/>
                <w:szCs w:val="20"/>
              </w:rPr>
            </w:pPr>
          </w:p>
          <w:p w14:paraId="4FC8EA7D"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sz w:val="20"/>
                <w:szCs w:val="20"/>
              </w:rPr>
              <w:t>Observation 5:</w:t>
            </w:r>
            <w:r w:rsidRPr="00161435">
              <w:rPr>
                <w:sz w:val="20"/>
                <w:szCs w:val="20"/>
              </w:rPr>
              <w:tab/>
            </w:r>
            <w:r w:rsidRPr="00161435">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69D89E71" w14:textId="77777777" w:rsidR="00161435" w:rsidRPr="00161435" w:rsidRDefault="00161435" w:rsidP="0084318D">
            <w:pPr>
              <w:pStyle w:val="Caption"/>
              <w:spacing w:before="0" w:after="0" w:line="240" w:lineRule="auto"/>
              <w:rPr>
                <w:rFonts w:eastAsia="Times New Roman"/>
                <w:b w:val="0"/>
                <w:bCs w:val="0"/>
                <w:sz w:val="20"/>
                <w:szCs w:val="20"/>
              </w:rPr>
            </w:pPr>
          </w:p>
          <w:p w14:paraId="36433782" w14:textId="77777777" w:rsidR="00161435" w:rsidRPr="00161435" w:rsidRDefault="00161435" w:rsidP="0084318D">
            <w:pPr>
              <w:pStyle w:val="Caption"/>
              <w:spacing w:before="0" w:after="0" w:line="240" w:lineRule="auto"/>
              <w:rPr>
                <w:rFonts w:eastAsia="Times New Roman"/>
                <w:b w:val="0"/>
                <w:bCs w:val="0"/>
                <w:sz w:val="20"/>
                <w:szCs w:val="20"/>
              </w:rPr>
            </w:pPr>
            <w:r w:rsidRPr="00161435">
              <w:rPr>
                <w:rFonts w:eastAsia="Times New Roman"/>
                <w:sz w:val="20"/>
                <w:szCs w:val="20"/>
              </w:rPr>
              <w:t>Proposal 4:</w:t>
            </w:r>
            <w:r w:rsidRPr="00161435">
              <w:rPr>
                <w:b w:val="0"/>
                <w:bCs w:val="0"/>
                <w:sz w:val="20"/>
                <w:szCs w:val="20"/>
              </w:rPr>
              <w:tab/>
            </w:r>
            <w:r w:rsidRPr="00161435">
              <w:rPr>
                <w:rFonts w:eastAsia="Times New Roman"/>
                <w:b w:val="0"/>
                <w:bCs w:val="0"/>
                <w:sz w:val="20"/>
                <w:szCs w:val="20"/>
              </w:rPr>
              <w:t>Further study spatial non-stationarity of UEs due to body blockage.</w:t>
            </w:r>
          </w:p>
          <w:p w14:paraId="4BB543A1"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03F04352" w14:textId="77777777" w:rsidR="00161435" w:rsidRPr="00161435" w:rsidRDefault="00161435" w:rsidP="0084318D">
            <w:pPr>
              <w:pStyle w:val="Caption"/>
              <w:spacing w:before="0" w:after="0" w:line="240" w:lineRule="auto"/>
              <w:rPr>
                <w:rFonts w:eastAsia="Batang"/>
                <w:b w:val="0"/>
                <w:bCs w:val="0"/>
                <w:color w:val="000000" w:themeColor="text1"/>
                <w:sz w:val="20"/>
                <w:szCs w:val="20"/>
              </w:rPr>
            </w:pPr>
            <w:r w:rsidRPr="00161435">
              <w:rPr>
                <w:rFonts w:eastAsia="Times New Roman"/>
                <w:color w:val="000000" w:themeColor="text1"/>
                <w:sz w:val="20"/>
                <w:szCs w:val="20"/>
              </w:rPr>
              <w:t>Observation 6:</w:t>
            </w:r>
            <w:r w:rsidRPr="00161435">
              <w:rPr>
                <w:b w:val="0"/>
                <w:bCs w:val="0"/>
                <w:color w:val="000000" w:themeColor="text1"/>
                <w:sz w:val="20"/>
                <w:szCs w:val="20"/>
              </w:rPr>
              <w:tab/>
            </w:r>
            <w:r w:rsidRPr="00161435">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33534D5F"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p>
          <w:p w14:paraId="1DCC1246" w14:textId="77777777" w:rsidR="00161435" w:rsidRPr="00161435" w:rsidRDefault="00161435" w:rsidP="0084318D">
            <w:pPr>
              <w:pStyle w:val="Caption"/>
              <w:spacing w:before="0" w:after="0" w:line="240" w:lineRule="auto"/>
              <w:rPr>
                <w:rFonts w:eastAsia="Times New Roman"/>
                <w:b w:val="0"/>
                <w:bCs w:val="0"/>
                <w:color w:val="000000" w:themeColor="text1"/>
                <w:sz w:val="20"/>
                <w:szCs w:val="20"/>
              </w:rPr>
            </w:pPr>
            <w:r w:rsidRPr="00161435">
              <w:rPr>
                <w:rFonts w:eastAsia="Times New Roman"/>
                <w:color w:val="000000" w:themeColor="text1"/>
                <w:sz w:val="20"/>
                <w:szCs w:val="20"/>
              </w:rPr>
              <w:t>Proposal 5:</w:t>
            </w:r>
            <w:r w:rsidRPr="00161435">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8E5DC53" w14:textId="77777777" w:rsidR="00161435" w:rsidRPr="00161435" w:rsidRDefault="00161435" w:rsidP="0084318D">
            <w:pPr>
              <w:spacing w:before="0" w:after="0" w:line="240" w:lineRule="auto"/>
            </w:pPr>
          </w:p>
        </w:tc>
      </w:tr>
      <w:tr w:rsidR="00161435" w:rsidRPr="00535AE8" w14:paraId="0E13424E" w14:textId="77777777" w:rsidTr="009B18D3">
        <w:tc>
          <w:tcPr>
            <w:tcW w:w="1525" w:type="dxa"/>
            <w:vAlign w:val="center"/>
          </w:tcPr>
          <w:p w14:paraId="36F61044" w14:textId="77777777" w:rsidR="00161435" w:rsidRPr="00535AE8" w:rsidRDefault="00161435" w:rsidP="0084318D">
            <w:pPr>
              <w:spacing w:before="0" w:after="0" w:line="240" w:lineRule="auto"/>
            </w:pPr>
            <w:r>
              <w:lastRenderedPageBreak/>
              <w:t>[19] Qualcomm</w:t>
            </w:r>
          </w:p>
        </w:tc>
        <w:tc>
          <w:tcPr>
            <w:tcW w:w="9180" w:type="dxa"/>
            <w:vAlign w:val="center"/>
          </w:tcPr>
          <w:p w14:paraId="18DADC91" w14:textId="77777777" w:rsidR="00161435" w:rsidRPr="00161435" w:rsidRDefault="00161435" w:rsidP="0084318D">
            <w:pPr>
              <w:spacing w:before="0" w:after="0" w:line="240" w:lineRule="auto"/>
            </w:pPr>
            <w:r w:rsidRPr="00161435">
              <w:rPr>
                <w:b/>
                <w:bCs/>
              </w:rPr>
              <w:t>Observation 3:</w:t>
            </w:r>
            <w:r w:rsidRPr="00161435">
              <w:t xml:space="preserve"> UE antenna orientations can play an important role in determining the beamforming gains from UL-MIMO operations.</w:t>
            </w:r>
          </w:p>
          <w:p w14:paraId="1F4C74AE" w14:textId="77777777" w:rsidR="00161435" w:rsidRDefault="00161435" w:rsidP="0084318D">
            <w:pPr>
              <w:spacing w:before="0" w:after="0" w:line="240" w:lineRule="auto"/>
              <w:rPr>
                <w:b/>
                <w:bCs/>
              </w:rPr>
            </w:pPr>
          </w:p>
          <w:p w14:paraId="5324EE0F" w14:textId="77777777" w:rsidR="00161435" w:rsidRPr="00161435" w:rsidRDefault="00161435" w:rsidP="0084318D">
            <w:pPr>
              <w:spacing w:before="0" w:after="0" w:line="240" w:lineRule="auto"/>
            </w:pPr>
            <w:r w:rsidRPr="00161435">
              <w:rPr>
                <w:b/>
                <w:bCs/>
              </w:rPr>
              <w:t>Proposal 4:</w:t>
            </w:r>
            <w:r w:rsidRPr="00161435">
              <w:t xml:space="preserve"> For more realistic UE antenna modeling (at least for calibration), RAN1 to provide support for the following aspects:</w:t>
            </w:r>
          </w:p>
          <w:p w14:paraId="4ACD8DC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placement</w:t>
            </w:r>
          </w:p>
          <w:p w14:paraId="4AC55E24"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placement along edges of a rectangle reflecting UE form factor.</w:t>
            </w:r>
          </w:p>
          <w:p w14:paraId="10B96A2A"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UE antenna orientation</w:t>
            </w:r>
          </w:p>
          <w:p w14:paraId="342A93FE"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E.g. randomize UE antenna orientation</w:t>
            </w:r>
          </w:p>
          <w:p w14:paraId="607C3CBB"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Antenna radiation pattern</w:t>
            </w:r>
          </w:p>
          <w:p w14:paraId="1932BA63"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E.g. consider more realistic antenna patterns, including a phase component </w:t>
            </w:r>
          </w:p>
          <w:p w14:paraId="4A252362" w14:textId="77777777" w:rsidR="00161435" w:rsidRPr="00161435" w:rsidRDefault="00161435" w:rsidP="00161435">
            <w:pPr>
              <w:pStyle w:val="ListParagraph"/>
              <w:numPr>
                <w:ilvl w:val="1"/>
                <w:numId w:val="18"/>
              </w:numPr>
              <w:suppressAutoHyphens w:val="0"/>
              <w:autoSpaceDE w:val="0"/>
              <w:autoSpaceDN w:val="0"/>
              <w:adjustRightInd w:val="0"/>
              <w:spacing w:before="0" w:line="240" w:lineRule="auto"/>
              <w:contextualSpacing/>
              <w:textAlignment w:val="baseline"/>
              <w:rPr>
                <w:szCs w:val="20"/>
              </w:rPr>
            </w:pPr>
            <w:r w:rsidRPr="00161435">
              <w:rPr>
                <w:szCs w:val="20"/>
              </w:rPr>
              <w:t>Consider reusing the parabolic pattern</w:t>
            </w:r>
          </w:p>
          <w:p w14:paraId="0DCB4204" w14:textId="77777777" w:rsidR="00161435" w:rsidRPr="00161435" w:rsidRDefault="00161435" w:rsidP="00161435">
            <w:pPr>
              <w:pStyle w:val="ListParagraph"/>
              <w:numPr>
                <w:ilvl w:val="0"/>
                <w:numId w:val="18"/>
              </w:numPr>
              <w:suppressAutoHyphens w:val="0"/>
              <w:autoSpaceDE w:val="0"/>
              <w:autoSpaceDN w:val="0"/>
              <w:adjustRightInd w:val="0"/>
              <w:spacing w:before="0" w:line="240" w:lineRule="auto"/>
              <w:contextualSpacing/>
              <w:textAlignment w:val="baseline"/>
              <w:rPr>
                <w:szCs w:val="20"/>
              </w:rPr>
            </w:pPr>
            <w:r w:rsidRPr="00161435">
              <w:rPr>
                <w:szCs w:val="20"/>
              </w:rPr>
              <w:t xml:space="preserve">Antenna imbalance </w:t>
            </w:r>
          </w:p>
          <w:p w14:paraId="49B05E02" w14:textId="77777777" w:rsidR="00161435" w:rsidRPr="00161435" w:rsidRDefault="00161435" w:rsidP="0084318D">
            <w:pPr>
              <w:spacing w:before="0" w:after="0" w:line="240" w:lineRule="auto"/>
              <w:jc w:val="left"/>
              <w:rPr>
                <w:bCs/>
                <w:lang w:eastAsia="zh-CN"/>
              </w:rPr>
            </w:pPr>
          </w:p>
        </w:tc>
      </w:tr>
    </w:tbl>
    <w:p w14:paraId="13E35A11" w14:textId="77777777" w:rsidR="00161435" w:rsidRDefault="00161435" w:rsidP="00161435">
      <w:pPr>
        <w:pStyle w:val="BodyText"/>
        <w:spacing w:after="0"/>
        <w:rPr>
          <w:rFonts w:ascii="Times New Roman" w:eastAsiaTheme="minorEastAsia" w:hAnsi="Times New Roman"/>
          <w:szCs w:val="20"/>
          <w:lang w:eastAsia="ko-KR"/>
        </w:rPr>
      </w:pPr>
    </w:p>
    <w:p w14:paraId="14030CB4" w14:textId="77777777" w:rsidR="00161435" w:rsidRDefault="00161435" w:rsidP="00161435">
      <w:pPr>
        <w:pStyle w:val="BodyText"/>
        <w:spacing w:after="0"/>
        <w:rPr>
          <w:rFonts w:ascii="Times New Roman" w:eastAsiaTheme="minorEastAsia" w:hAnsi="Times New Roman"/>
          <w:szCs w:val="20"/>
          <w:lang w:eastAsia="ko-KR"/>
        </w:rPr>
      </w:pPr>
    </w:p>
    <w:p w14:paraId="540B16A7" w14:textId="77777777" w:rsidR="00161435" w:rsidRPr="00386933" w:rsidRDefault="00161435" w:rsidP="00161435">
      <w:pPr>
        <w:pStyle w:val="Heading4"/>
        <w:rPr>
          <w:rFonts w:eastAsia="SimSun"/>
          <w:lang w:eastAsia="zh-CN"/>
        </w:rPr>
      </w:pPr>
      <w:r w:rsidRPr="00FE11E4">
        <w:rPr>
          <w:rFonts w:eastAsia="SimSun"/>
          <w:lang w:eastAsia="zh-CN"/>
        </w:rPr>
        <w:t>Summary of Issues</w:t>
      </w:r>
    </w:p>
    <w:p w14:paraId="4870E686" w14:textId="33FEB70F" w:rsidR="00161435" w:rsidRDefault="00281F22" w:rsidP="00161435">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w:t>
      </w:r>
      <w:r w:rsidR="00161435">
        <w:rPr>
          <w:rFonts w:ascii="Times New Roman" w:hAnsi="Times New Roman"/>
          <w:szCs w:val="20"/>
          <w:lang w:eastAsia="zh-CN"/>
        </w:rPr>
        <w:t>.</w:t>
      </w:r>
      <w:r w:rsidR="00727F2A">
        <w:rPr>
          <w:rFonts w:ascii="Times New Roman" w:hAnsi="Times New Roman"/>
          <w:szCs w:val="20"/>
          <w:lang w:eastAsia="zh-CN"/>
        </w:rPr>
        <w:t xml:space="preserve"> Further discussions seem needed on the issues.</w:t>
      </w:r>
    </w:p>
    <w:p w14:paraId="2E488510" w14:textId="77777777" w:rsidR="00161435" w:rsidRDefault="00161435" w:rsidP="00161435">
      <w:pPr>
        <w:pStyle w:val="BodyText"/>
        <w:spacing w:after="0"/>
        <w:rPr>
          <w:rFonts w:ascii="Times New Roman" w:hAnsi="Times New Roman"/>
          <w:szCs w:val="20"/>
          <w:lang w:eastAsia="zh-CN"/>
        </w:rPr>
      </w:pPr>
    </w:p>
    <w:p w14:paraId="2F257D3F" w14:textId="77777777" w:rsidR="00161435" w:rsidRDefault="00161435" w:rsidP="00161435">
      <w:pPr>
        <w:pStyle w:val="Heading5"/>
        <w:rPr>
          <w:lang w:eastAsia="zh-CN"/>
        </w:rPr>
      </w:pPr>
      <w:r>
        <w:rPr>
          <w:lang w:val="en-US" w:eastAsia="zh-CN"/>
        </w:rPr>
        <w:t xml:space="preserve">Proposal </w:t>
      </w:r>
      <w:r>
        <w:rPr>
          <w:lang w:eastAsia="zh-CN"/>
        </w:rPr>
        <w:t>#4-1</w:t>
      </w:r>
    </w:p>
    <w:p w14:paraId="63458B95" w14:textId="48B8D1F6" w:rsidR="00281F22" w:rsidRPr="00161435" w:rsidRDefault="00281F22" w:rsidP="00727F2A">
      <w:pPr>
        <w:pStyle w:val="ListParagraph"/>
        <w:numPr>
          <w:ilvl w:val="0"/>
          <w:numId w:val="46"/>
        </w:numPr>
        <w:spacing w:line="240" w:lineRule="auto"/>
      </w:pPr>
      <w:r>
        <w:t>For calibration purposes, introduce new UE antenna model that potentially provides updates to following parameters:</w:t>
      </w:r>
    </w:p>
    <w:p w14:paraId="7E08B62E"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placement</w:t>
      </w:r>
    </w:p>
    <w:p w14:paraId="2F4207D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placement along edges of a rectangle reflecting UE form factor.</w:t>
      </w:r>
    </w:p>
    <w:p w14:paraId="13345439"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UE antenna orientation</w:t>
      </w:r>
    </w:p>
    <w:p w14:paraId="598FC541"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E.g. randomize UE antenna orientation</w:t>
      </w:r>
    </w:p>
    <w:p w14:paraId="7B8F3171" w14:textId="77777777" w:rsidR="00281F22" w:rsidRPr="00161435"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3F68AC4B"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2DA696FC" w14:textId="77777777" w:rsidR="00281F22" w:rsidRPr="00161435" w:rsidRDefault="00281F22" w:rsidP="00727F2A">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AFAFDF0" w14:textId="40A21129" w:rsidR="00281F22" w:rsidRDefault="00281F22" w:rsidP="00727F2A">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imbalance</w:t>
      </w:r>
    </w:p>
    <w:p w14:paraId="54DDBC02" w14:textId="5A84B232" w:rsidR="00727F2A" w:rsidRPr="00161435" w:rsidRDefault="00727F2A" w:rsidP="00281F22">
      <w:pPr>
        <w:pStyle w:val="ListParagraph"/>
        <w:numPr>
          <w:ilvl w:val="0"/>
          <w:numId w:val="18"/>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47A4950" w14:textId="77777777" w:rsidR="00161435" w:rsidRDefault="00161435" w:rsidP="00161435">
      <w:pPr>
        <w:pStyle w:val="BodyText"/>
        <w:spacing w:after="0"/>
        <w:rPr>
          <w:rFonts w:ascii="Times New Roman" w:eastAsiaTheme="minorEastAsia" w:hAnsi="Times New Roman"/>
          <w:szCs w:val="20"/>
          <w:lang w:eastAsia="ko-KR"/>
        </w:rPr>
      </w:pPr>
    </w:p>
    <w:p w14:paraId="766C5E65" w14:textId="77777777" w:rsidR="00161435" w:rsidRDefault="00161435">
      <w:pPr>
        <w:pStyle w:val="BodyText"/>
        <w:spacing w:after="0"/>
        <w:rPr>
          <w:rFonts w:ascii="Times New Roman" w:eastAsiaTheme="minorEastAsia" w:hAnsi="Times New Roman"/>
          <w:szCs w:val="20"/>
          <w:lang w:eastAsia="ko-KR"/>
        </w:rPr>
      </w:pPr>
    </w:p>
    <w:p w14:paraId="1815BDAA" w14:textId="77777777" w:rsidR="00E42BAB" w:rsidRDefault="00E42BAB" w:rsidP="00E42BAB">
      <w:pPr>
        <w:pStyle w:val="Heading4"/>
        <w:rPr>
          <w:rFonts w:eastAsia="SimSun"/>
          <w:lang w:eastAsia="zh-CN"/>
        </w:rPr>
      </w:pPr>
      <w:r w:rsidRPr="00EE5325">
        <w:rPr>
          <w:rFonts w:eastAsia="SimSun"/>
          <w:lang w:eastAsia="zh-CN"/>
        </w:rPr>
        <w:t>Round #1 Discussion</w:t>
      </w:r>
    </w:p>
    <w:p w14:paraId="1519D676" w14:textId="77777777" w:rsidR="00E42BAB" w:rsidRPr="00EE5325" w:rsidRDefault="00E42BAB" w:rsidP="00E42BAB">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E42BAB" w14:paraId="5C663B61" w14:textId="77777777" w:rsidTr="00DD5094">
        <w:tc>
          <w:tcPr>
            <w:tcW w:w="1795" w:type="dxa"/>
            <w:shd w:val="clear" w:color="auto" w:fill="FBE4D5" w:themeFill="accent2" w:themeFillTint="33"/>
          </w:tcPr>
          <w:p w14:paraId="1B452D15"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47DF4BA8"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3C642E" w14:paraId="47D3F491" w14:textId="77777777" w:rsidTr="00DD5094">
        <w:tc>
          <w:tcPr>
            <w:tcW w:w="1795" w:type="dxa"/>
          </w:tcPr>
          <w:p w14:paraId="5900DFCA" w14:textId="0514686A"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58DC644B" w14:textId="57403246"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Pr>
                <w:rFonts w:ascii="Times New Roman" w:eastAsiaTheme="minorEastAsia" w:hAnsi="Times New Roman"/>
                <w:szCs w:val="20"/>
                <w:lang w:eastAsia="ko-KR"/>
              </w:rPr>
              <w:t xml:space="preserve">. These may be okay from calibration perspective. </w:t>
            </w:r>
          </w:p>
          <w:p w14:paraId="43CC3165" w14:textId="6845DB9B" w:rsidR="003C642E" w:rsidRDefault="003C642E" w:rsidP="003C64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However, if the intention is revisit </w:t>
            </w:r>
            <w:r w:rsidR="00FB3453">
              <w:rPr>
                <w:rFonts w:ascii="Times New Roman" w:eastAsiaTheme="minorEastAsia" w:hAnsi="Times New Roman"/>
                <w:szCs w:val="20"/>
                <w:lang w:eastAsia="ko-KR"/>
              </w:rPr>
              <w:t xml:space="preserve">and enhance </w:t>
            </w:r>
            <w:r>
              <w:rPr>
                <w:rFonts w:ascii="Times New Roman" w:eastAsiaTheme="minorEastAsia" w:hAnsi="Times New Roman"/>
                <w:szCs w:val="20"/>
                <w:lang w:eastAsia="ko-KR"/>
              </w:rPr>
              <w:t>UE antennas modeling, then we should also add hand gripping effect</w:t>
            </w:r>
            <w:r w:rsidR="00FB3453">
              <w:rPr>
                <w:rFonts w:ascii="Times New Roman" w:eastAsiaTheme="minorEastAsia" w:hAnsi="Times New Roman"/>
                <w:szCs w:val="20"/>
                <w:lang w:eastAsia="ko-KR"/>
              </w:rPr>
              <w:t>s</w:t>
            </w:r>
            <w:r>
              <w:rPr>
                <w:rFonts w:ascii="Times New Roman" w:eastAsiaTheme="minorEastAsia" w:hAnsi="Times New Roman"/>
                <w:szCs w:val="20"/>
                <w:lang w:eastAsia="ko-KR"/>
              </w:rPr>
              <w:t xml:space="preserve">, </w:t>
            </w:r>
            <w:r w:rsidR="00FB3453">
              <w:rPr>
                <w:rFonts w:ascii="Times New Roman" w:eastAsiaTheme="minorEastAsia" w:hAnsi="Times New Roman"/>
                <w:szCs w:val="20"/>
                <w:lang w:eastAsia="ko-KR"/>
              </w:rPr>
              <w:t>as part of third bullet (Antenna radiation pattern).</w:t>
            </w:r>
          </w:p>
          <w:p w14:paraId="0B8FBA66" w14:textId="77777777" w:rsidR="00FB3453" w:rsidRPr="00161435" w:rsidRDefault="00FB3453" w:rsidP="00FB3453">
            <w:pPr>
              <w:pStyle w:val="ListParagraph"/>
              <w:numPr>
                <w:ilvl w:val="1"/>
                <w:numId w:val="18"/>
              </w:numPr>
              <w:suppressAutoHyphens w:val="0"/>
              <w:autoSpaceDE w:val="0"/>
              <w:autoSpaceDN w:val="0"/>
              <w:adjustRightInd w:val="0"/>
              <w:spacing w:line="240" w:lineRule="auto"/>
              <w:contextualSpacing/>
              <w:textAlignment w:val="baseline"/>
              <w:rPr>
                <w:szCs w:val="20"/>
              </w:rPr>
            </w:pPr>
            <w:r w:rsidRPr="00161435">
              <w:rPr>
                <w:szCs w:val="20"/>
              </w:rPr>
              <w:t>Antenna radiation pattern</w:t>
            </w:r>
          </w:p>
          <w:p w14:paraId="23EE9234" w14:textId="77777777" w:rsidR="00FB3453" w:rsidRPr="00161435"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 xml:space="preserve">E.g. consider more realistic antenna patterns, including a phase component </w:t>
            </w:r>
          </w:p>
          <w:p w14:paraId="126BA2BF" w14:textId="77777777" w:rsidR="00FB3453"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sidRPr="00161435">
              <w:rPr>
                <w:szCs w:val="20"/>
              </w:rPr>
              <w:t>Consider reusing the parabolic pattern</w:t>
            </w:r>
          </w:p>
          <w:p w14:paraId="64E39E31" w14:textId="24A1A50E" w:rsidR="00FB3453" w:rsidRPr="00161435" w:rsidRDefault="00FB3453" w:rsidP="00FB3453">
            <w:pPr>
              <w:pStyle w:val="ListParagraph"/>
              <w:numPr>
                <w:ilvl w:val="2"/>
                <w:numId w:val="18"/>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1962346" w14:textId="1FD8E0F0" w:rsidR="00FB3453" w:rsidRDefault="00FB3453" w:rsidP="003C642E">
            <w:pPr>
              <w:pStyle w:val="BodyText"/>
              <w:spacing w:after="0"/>
              <w:rPr>
                <w:rFonts w:ascii="Times New Roman" w:eastAsiaTheme="minorEastAsia" w:hAnsi="Times New Roman"/>
                <w:szCs w:val="20"/>
                <w:lang w:eastAsia="ko-KR"/>
              </w:rPr>
            </w:pPr>
          </w:p>
        </w:tc>
      </w:tr>
    </w:tbl>
    <w:p w14:paraId="293D2AEE" w14:textId="77777777" w:rsidR="00E42BAB" w:rsidRDefault="00E42BAB">
      <w:pPr>
        <w:pStyle w:val="BodyText"/>
        <w:spacing w:after="0"/>
        <w:rPr>
          <w:rFonts w:ascii="Times New Roman" w:eastAsiaTheme="minorEastAsia" w:hAnsi="Times New Roman"/>
          <w:szCs w:val="20"/>
          <w:lang w:eastAsia="ko-KR"/>
        </w:rPr>
      </w:pPr>
    </w:p>
    <w:p w14:paraId="0A19BA89" w14:textId="77777777" w:rsidR="00E42BAB" w:rsidRDefault="00E42BAB">
      <w:pPr>
        <w:pStyle w:val="BodyText"/>
        <w:spacing w:after="0"/>
        <w:rPr>
          <w:rFonts w:ascii="Times New Roman" w:eastAsiaTheme="minorEastAsia" w:hAnsi="Times New Roman"/>
          <w:szCs w:val="20"/>
          <w:lang w:eastAsia="ko-KR"/>
        </w:rPr>
      </w:pPr>
    </w:p>
    <w:p w14:paraId="017FE117" w14:textId="2817DA4C" w:rsidR="008B5F54" w:rsidRPr="00031682" w:rsidRDefault="008B5F54" w:rsidP="008B5F54">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42BAB">
        <w:rPr>
          <w:rFonts w:eastAsia="SimSun"/>
          <w:lang w:val="en-US" w:eastAsia="zh-CN"/>
        </w:rPr>
        <w:t>5</w:t>
      </w:r>
      <w:r w:rsidRPr="00604FD7">
        <w:rPr>
          <w:rFonts w:eastAsia="SimSun"/>
          <w:lang w:val="en-US" w:eastAsia="zh-CN"/>
        </w:rPr>
        <w:t xml:space="preserve"> </w:t>
      </w:r>
      <w:r>
        <w:rPr>
          <w:rFonts w:eastAsia="SimSun"/>
          <w:lang w:val="en-US" w:eastAsia="zh-CN"/>
        </w:rPr>
        <w:t xml:space="preserve">Other Modeling </w:t>
      </w:r>
      <w:r w:rsidR="00FB57C4">
        <w:rPr>
          <w:rFonts w:eastAsia="SimSun"/>
          <w:lang w:val="en-US" w:eastAsia="zh-CN"/>
        </w:rPr>
        <w:t>Aspects</w:t>
      </w:r>
    </w:p>
    <w:p w14:paraId="4C2CFFE1" w14:textId="77777777" w:rsidR="00F50428" w:rsidRDefault="00F50428">
      <w:pPr>
        <w:pStyle w:val="BodyText"/>
        <w:spacing w:after="0"/>
        <w:rPr>
          <w:rFonts w:ascii="Times New Roman" w:eastAsiaTheme="minorEastAsia" w:hAnsi="Times New Roman"/>
          <w:szCs w:val="20"/>
          <w:lang w:eastAsia="ko-KR"/>
        </w:rPr>
      </w:pPr>
    </w:p>
    <w:p w14:paraId="43E624DF" w14:textId="77777777" w:rsidR="00990286" w:rsidRPr="00386933" w:rsidRDefault="00990286" w:rsidP="00990286">
      <w:pPr>
        <w:pStyle w:val="Heading4"/>
        <w:rPr>
          <w:rFonts w:eastAsia="SimSun"/>
          <w:lang w:eastAsia="zh-CN"/>
        </w:rPr>
      </w:pPr>
      <w:r w:rsidRPr="00FE11E4">
        <w:rPr>
          <w:rFonts w:eastAsia="SimSun"/>
          <w:lang w:eastAsia="zh-CN"/>
        </w:rPr>
        <w:t>Summary of Issues</w:t>
      </w:r>
    </w:p>
    <w:p w14:paraId="7F54C78E" w14:textId="0B6817E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sidR="00E770F8">
        <w:rPr>
          <w:rFonts w:ascii="Times New Roman" w:hAnsi="Times New Roman"/>
          <w:szCs w:val="20"/>
          <w:lang w:eastAsia="zh-CN"/>
        </w:rPr>
        <w:t>.</w:t>
      </w:r>
    </w:p>
    <w:p w14:paraId="6F8843E7" w14:textId="77777777" w:rsidR="001063FD" w:rsidRDefault="001063FD" w:rsidP="00E770F8">
      <w:pPr>
        <w:pStyle w:val="BodyText"/>
        <w:spacing w:after="0"/>
        <w:rPr>
          <w:rFonts w:ascii="Times New Roman" w:eastAsiaTheme="minorEastAsia" w:hAnsi="Times New Roman"/>
          <w:szCs w:val="20"/>
          <w:lang w:eastAsia="ko-KR"/>
        </w:rPr>
      </w:pPr>
    </w:p>
    <w:p w14:paraId="064FCBDD" w14:textId="3F711039" w:rsidR="001063FD" w:rsidRDefault="001063FD" w:rsidP="00E770F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FD87B5E" w14:textId="77777777" w:rsidR="009367B9" w:rsidRDefault="009367B9">
      <w:pPr>
        <w:pStyle w:val="BodyText"/>
        <w:spacing w:after="0"/>
        <w:rPr>
          <w:rFonts w:ascii="Times New Roman" w:eastAsiaTheme="minorEastAsia" w:hAnsi="Times New Roman"/>
          <w:szCs w:val="20"/>
          <w:lang w:eastAsia="ko-KR"/>
        </w:rPr>
      </w:pPr>
    </w:p>
    <w:p w14:paraId="69F25BDA" w14:textId="77777777" w:rsidR="00E42BAB" w:rsidRDefault="00E42BAB" w:rsidP="00E42BAB">
      <w:pPr>
        <w:pStyle w:val="Heading4"/>
        <w:rPr>
          <w:rFonts w:eastAsia="SimSun"/>
          <w:lang w:eastAsia="zh-CN"/>
        </w:rPr>
      </w:pPr>
      <w:r w:rsidRPr="00EE5325">
        <w:rPr>
          <w:rFonts w:eastAsia="SimSun"/>
          <w:lang w:eastAsia="zh-CN"/>
        </w:rPr>
        <w:t>Round #1 Discussion</w:t>
      </w:r>
    </w:p>
    <w:p w14:paraId="11BAB4E5" w14:textId="7F63E053" w:rsidR="00E42BAB" w:rsidRPr="00EE5325" w:rsidRDefault="00E42BAB" w:rsidP="00E42BAB">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E42BAB" w14:paraId="10F853BF" w14:textId="77777777" w:rsidTr="00DD5094">
        <w:tc>
          <w:tcPr>
            <w:tcW w:w="1795" w:type="dxa"/>
            <w:shd w:val="clear" w:color="auto" w:fill="FBE4D5" w:themeFill="accent2" w:themeFillTint="33"/>
          </w:tcPr>
          <w:p w14:paraId="42BA6632"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Company</w:t>
            </w:r>
          </w:p>
        </w:tc>
        <w:tc>
          <w:tcPr>
            <w:tcW w:w="8995" w:type="dxa"/>
            <w:shd w:val="clear" w:color="auto" w:fill="FBE4D5" w:themeFill="accent2" w:themeFillTint="33"/>
          </w:tcPr>
          <w:p w14:paraId="03EF5E11" w14:textId="77777777" w:rsidR="00E42BAB" w:rsidRPr="00EE5325" w:rsidRDefault="00E42BAB" w:rsidP="00DD5094">
            <w:pPr>
              <w:pStyle w:val="BodyText"/>
              <w:spacing w:after="0"/>
              <w:rPr>
                <w:rFonts w:ascii="Times New Roman" w:eastAsiaTheme="minorEastAsia" w:hAnsi="Times New Roman"/>
                <w:b/>
                <w:bCs/>
                <w:szCs w:val="20"/>
                <w:lang w:eastAsia="ko-KR"/>
              </w:rPr>
            </w:pPr>
            <w:r w:rsidRPr="00EE5325">
              <w:rPr>
                <w:rFonts w:ascii="Times New Roman" w:eastAsiaTheme="minorEastAsia" w:hAnsi="Times New Roman"/>
                <w:b/>
                <w:bCs/>
                <w:szCs w:val="20"/>
                <w:lang w:eastAsia="ko-KR"/>
              </w:rPr>
              <w:t>Comments</w:t>
            </w:r>
          </w:p>
        </w:tc>
      </w:tr>
      <w:tr w:rsidR="00E42BAB" w14:paraId="42D7CF67" w14:textId="77777777" w:rsidTr="00DD5094">
        <w:tc>
          <w:tcPr>
            <w:tcW w:w="1795" w:type="dxa"/>
          </w:tcPr>
          <w:p w14:paraId="21B18840" w14:textId="77777777" w:rsidR="00E42BAB" w:rsidRDefault="00E42BAB" w:rsidP="00DD5094">
            <w:pPr>
              <w:pStyle w:val="BodyText"/>
              <w:spacing w:after="0"/>
              <w:rPr>
                <w:rFonts w:ascii="Times New Roman" w:eastAsiaTheme="minorEastAsia" w:hAnsi="Times New Roman"/>
                <w:szCs w:val="20"/>
                <w:lang w:eastAsia="ko-KR"/>
              </w:rPr>
            </w:pPr>
          </w:p>
        </w:tc>
        <w:tc>
          <w:tcPr>
            <w:tcW w:w="8995" w:type="dxa"/>
          </w:tcPr>
          <w:p w14:paraId="32C4CC21" w14:textId="77777777" w:rsidR="00E42BAB" w:rsidRDefault="00E42BAB" w:rsidP="00DD5094">
            <w:pPr>
              <w:pStyle w:val="BodyText"/>
              <w:spacing w:after="0"/>
              <w:rPr>
                <w:rFonts w:ascii="Times New Roman" w:eastAsiaTheme="minorEastAsia" w:hAnsi="Times New Roman"/>
                <w:szCs w:val="20"/>
                <w:lang w:eastAsia="ko-KR"/>
              </w:rPr>
            </w:pPr>
          </w:p>
        </w:tc>
      </w:tr>
    </w:tbl>
    <w:p w14:paraId="6C3C6BD8" w14:textId="77777777" w:rsidR="00E42BAB" w:rsidRDefault="00E42BAB" w:rsidP="00E42BAB">
      <w:pPr>
        <w:pStyle w:val="BodyText"/>
        <w:spacing w:after="0"/>
        <w:rPr>
          <w:rFonts w:ascii="Times New Roman" w:eastAsiaTheme="minorEastAsia" w:hAnsi="Times New Roman"/>
          <w:szCs w:val="20"/>
          <w:lang w:eastAsia="ko-KR"/>
        </w:rPr>
      </w:pPr>
    </w:p>
    <w:p w14:paraId="015DFAEB" w14:textId="77777777" w:rsidR="00E42BAB" w:rsidRDefault="00E42BAB">
      <w:pPr>
        <w:pStyle w:val="BodyText"/>
        <w:spacing w:after="0"/>
        <w:rPr>
          <w:rFonts w:ascii="Times New Roman" w:eastAsiaTheme="minorEastAsia" w:hAnsi="Times New Roman"/>
          <w:szCs w:val="20"/>
          <w:lang w:eastAsia="ko-KR"/>
        </w:rPr>
      </w:pPr>
    </w:p>
    <w:p w14:paraId="14B7CAF8" w14:textId="77777777" w:rsidR="00E42BAB" w:rsidRDefault="00E42BAB">
      <w:pPr>
        <w:pStyle w:val="BodyText"/>
        <w:spacing w:after="0"/>
        <w:rPr>
          <w:rFonts w:ascii="Times New Roman" w:eastAsiaTheme="minorEastAsia" w:hAnsi="Times New Roman"/>
          <w:szCs w:val="20"/>
          <w:lang w:eastAsia="ko-KR"/>
        </w:rPr>
      </w:pPr>
    </w:p>
    <w:p w14:paraId="6BDB0ACD" w14:textId="472E4B7C" w:rsidR="00A17A9E" w:rsidRPr="00031682" w:rsidRDefault="00A17A9E" w:rsidP="00A17A9E">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75400A">
        <w:rPr>
          <w:rFonts w:eastAsia="SimSun"/>
          <w:lang w:val="en-US" w:eastAsia="zh-CN"/>
        </w:rPr>
        <w:t>6</w:t>
      </w:r>
      <w:r w:rsidRPr="00604FD7">
        <w:rPr>
          <w:rFonts w:eastAsia="SimSun"/>
          <w:lang w:val="en-US" w:eastAsia="zh-CN"/>
        </w:rPr>
        <w:t xml:space="preserve"> </w:t>
      </w:r>
      <w:r w:rsidR="00201FBF">
        <w:rPr>
          <w:rFonts w:eastAsia="SimSun"/>
          <w:lang w:val="en-US" w:eastAsia="zh-CN"/>
        </w:rPr>
        <w:t>Capturing</w:t>
      </w:r>
      <w:r>
        <w:rPr>
          <w:rFonts w:eastAsia="SimSun"/>
          <w:lang w:val="en-US" w:eastAsia="zh-CN"/>
        </w:rPr>
        <w:t xml:space="preserve"> </w:t>
      </w:r>
      <w:r w:rsidR="00EA0966">
        <w:rPr>
          <w:rFonts w:eastAsia="SimSun"/>
          <w:lang w:val="en-US" w:eastAsia="zh-CN"/>
        </w:rPr>
        <w:t>m</w:t>
      </w:r>
      <w:r>
        <w:rPr>
          <w:rFonts w:eastAsia="SimSun"/>
          <w:lang w:val="en-US" w:eastAsia="zh-CN"/>
        </w:rPr>
        <w:t xml:space="preserve">easurement </w:t>
      </w:r>
      <w:r w:rsidR="00EA0966">
        <w:rPr>
          <w:rFonts w:eastAsia="SimSun"/>
          <w:lang w:val="en-US" w:eastAsia="zh-CN"/>
        </w:rPr>
        <w:t>d</w:t>
      </w:r>
      <w:r>
        <w:rPr>
          <w:rFonts w:eastAsia="SimSun"/>
          <w:lang w:val="en-US" w:eastAsia="zh-CN"/>
        </w:rPr>
        <w:t>ata</w:t>
      </w:r>
    </w:p>
    <w:p w14:paraId="3CB16367" w14:textId="0B02D97F" w:rsidR="00DB715B" w:rsidRDefault="00D5638B" w:rsidP="00711531">
      <w:r>
        <w:t xml:space="preserve">Companies are asked to provide inputs to the data source collection based on the template provided in </w:t>
      </w:r>
      <w:r w:rsidRPr="00D5638B">
        <w:t>R1-2403969</w:t>
      </w:r>
      <w:r>
        <w:t>.</w:t>
      </w:r>
    </w:p>
    <w:p w14:paraId="51D0495A" w14:textId="1A5E7A48" w:rsidR="00D5638B" w:rsidRPr="00D5638B" w:rsidRDefault="00D5638B" w:rsidP="00711531">
      <w:pPr>
        <w:rPr>
          <w:color w:val="0070C0"/>
        </w:rPr>
      </w:pPr>
      <w:r>
        <w:t xml:space="preserve">Each company may update the excel sheet in </w:t>
      </w:r>
      <w:r w:rsidRPr="00D5638B">
        <w:rPr>
          <w:color w:val="0070C0"/>
        </w:rPr>
        <w:t>ftp://tsg_ran/WG1_RL1/TSGR1_11</w:t>
      </w:r>
      <w:r w:rsidR="00194E2B">
        <w:rPr>
          <w:color w:val="0070C0"/>
        </w:rPr>
        <w:t>8</w:t>
      </w:r>
      <w:r w:rsidRPr="00D5638B">
        <w:rPr>
          <w:color w:val="0070C0"/>
        </w:rPr>
        <w:t>/Inbox/drafts/9.8(FS_NR_7_24GHz_CHmod)/source data collection</w:t>
      </w:r>
    </w:p>
    <w:p w14:paraId="524C34A3" w14:textId="72730EB1" w:rsidR="00D5638B" w:rsidRDefault="00D5638B" w:rsidP="00711531">
      <w:r>
        <w:t>Moderator will time to time clean up the excel sheet updates and ask companies to clarify information.</w:t>
      </w:r>
      <w:r w:rsidR="009A3FD1">
        <w:t xml:space="preserve"> The following table </w:t>
      </w:r>
      <w:r w:rsidR="00AD4230">
        <w:t>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9A3FD1" w14:paraId="14A4AFC8" w14:textId="69345C6E" w:rsidTr="00056D49">
        <w:trPr>
          <w:trHeight w:val="582"/>
        </w:trPr>
        <w:tc>
          <w:tcPr>
            <w:tcW w:w="1335" w:type="dxa"/>
            <w:shd w:val="clear" w:color="auto" w:fill="E2EFD9" w:themeFill="accent6" w:themeFillTint="33"/>
          </w:tcPr>
          <w:p w14:paraId="229104CB" w14:textId="5DC9DB91"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Data Entry Row</w:t>
            </w:r>
          </w:p>
        </w:tc>
        <w:tc>
          <w:tcPr>
            <w:tcW w:w="1372" w:type="dxa"/>
            <w:shd w:val="clear" w:color="auto" w:fill="E2EFD9" w:themeFill="accent6" w:themeFillTint="33"/>
          </w:tcPr>
          <w:p w14:paraId="2B5172C5" w14:textId="177DC3FA"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w:t>
            </w:r>
          </w:p>
        </w:tc>
        <w:tc>
          <w:tcPr>
            <w:tcW w:w="4612" w:type="dxa"/>
            <w:shd w:val="clear" w:color="auto" w:fill="E2EFD9" w:themeFill="accent6" w:themeFillTint="33"/>
          </w:tcPr>
          <w:p w14:paraId="3071B11F" w14:textId="3F5DA5AF"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8CADD60" w14:textId="231710BD" w:rsidR="009A3FD1" w:rsidRPr="002A3C7B" w:rsidRDefault="009A3FD1" w:rsidP="00BB0EEB">
            <w:pPr>
              <w:pStyle w:val="BodyText"/>
              <w:spacing w:after="0"/>
              <w:jc w:val="left"/>
              <w:rPr>
                <w:rFonts w:ascii="Times New Roman" w:hAnsi="Times New Roman"/>
                <w:b/>
                <w:bCs/>
                <w:szCs w:val="20"/>
                <w:lang w:eastAsia="zh-CN"/>
              </w:rPr>
            </w:pPr>
            <w:r w:rsidRPr="002A3C7B">
              <w:rPr>
                <w:rFonts w:ascii="Times New Roman" w:hAnsi="Times New Roman"/>
                <w:b/>
                <w:bCs/>
                <w:szCs w:val="20"/>
                <w:lang w:eastAsia="zh-CN"/>
              </w:rPr>
              <w:t>Company Response</w:t>
            </w:r>
          </w:p>
        </w:tc>
      </w:tr>
      <w:tr w:rsidR="009A3FD1" w14:paraId="0F991B77" w14:textId="399B778E" w:rsidTr="00056D49">
        <w:trPr>
          <w:trHeight w:val="345"/>
        </w:trPr>
        <w:tc>
          <w:tcPr>
            <w:tcW w:w="1335" w:type="dxa"/>
          </w:tcPr>
          <w:p w14:paraId="0CF84401" w14:textId="448AC901"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0876833" w14:textId="3A0F9FA6" w:rsidR="009A3FD1"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AE21190" w14:textId="77777777" w:rsid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25C31FF" w14:textId="5D1F0A7C" w:rsidR="009A3FD1"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6D4E96F5" w14:textId="77777777" w:rsid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sidRPr="001063FD">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B55A49E" w14:textId="59871363" w:rsidR="001063FD" w:rsidRPr="001063FD" w:rsidRDefault="001063FD"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1C464799" w14:textId="0809B1AC" w:rsidR="009A3FD1" w:rsidRDefault="00A95A87" w:rsidP="003C5BBD">
            <w:pPr>
              <w:pStyle w:val="BodyText"/>
              <w:spacing w:after="0"/>
              <w:rPr>
                <w:rFonts w:ascii="Times New Roman" w:hAnsi="Times New Roman"/>
                <w:szCs w:val="20"/>
                <w:lang w:eastAsia="zh-CN"/>
              </w:rPr>
            </w:pPr>
            <w:r>
              <w:rPr>
                <w:rFonts w:ascii="Times New Roman" w:hAnsi="Times New Roman"/>
                <w:szCs w:val="20"/>
                <w:lang w:eastAsia="zh-CN"/>
              </w:rPr>
              <w:t xml:space="preserve">The Tdoc number is R1-2404304. </w:t>
            </w:r>
            <w:r w:rsidR="00FD3213">
              <w:rPr>
                <w:rFonts w:ascii="Times New Roman" w:hAnsi="Times New Roman"/>
                <w:szCs w:val="20"/>
                <w:lang w:eastAsia="zh-CN"/>
              </w:rPr>
              <w:t>We updated it in version</w:t>
            </w:r>
            <w:r w:rsidR="00D25A02">
              <w:rPr>
                <w:rFonts w:ascii="Times New Roman" w:hAnsi="Times New Roman"/>
                <w:szCs w:val="20"/>
                <w:lang w:eastAsia="zh-CN"/>
              </w:rPr>
              <w:t xml:space="preserve"> 12</w:t>
            </w:r>
            <w:r w:rsidR="00FD3213">
              <w:rPr>
                <w:rFonts w:ascii="Times New Roman" w:hAnsi="Times New Roman"/>
                <w:szCs w:val="20"/>
                <w:lang w:eastAsia="zh-CN"/>
              </w:rPr>
              <w:t xml:space="preserve"> of the file. </w:t>
            </w:r>
          </w:p>
        </w:tc>
      </w:tr>
      <w:tr w:rsidR="009A3FD1" w14:paraId="1A9E5C67" w14:textId="4F357739" w:rsidTr="00056D49">
        <w:trPr>
          <w:trHeight w:val="345"/>
        </w:trPr>
        <w:tc>
          <w:tcPr>
            <w:tcW w:w="1335" w:type="dxa"/>
          </w:tcPr>
          <w:p w14:paraId="7FBF6471" w14:textId="3238AF14" w:rsidR="009A3FD1"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69E5AD07" w14:textId="16FE297C" w:rsidR="009A3FD1" w:rsidRPr="006238F9" w:rsidRDefault="006238F9" w:rsidP="003C5BBD">
            <w:pPr>
              <w:pStyle w:val="BodyText"/>
              <w:spacing w:after="0"/>
              <w:rPr>
                <w:rFonts w:ascii="Times New Roman" w:eastAsiaTheme="minorEastAsia" w:hAnsi="Times New Roman"/>
                <w:szCs w:val="20"/>
                <w:lang w:eastAsia="ko-KR"/>
              </w:rPr>
            </w:pPr>
            <w:r w:rsidRPr="006238F9">
              <w:rPr>
                <w:rFonts w:ascii="Times New Roman" w:eastAsiaTheme="minorEastAsia" w:hAnsi="Times New Roman" w:hint="eastAsia"/>
                <w:szCs w:val="20"/>
                <w:highlight w:val="yellow"/>
                <w:lang w:eastAsia="ko-KR"/>
              </w:rPr>
              <w:t>Keysight?</w:t>
            </w:r>
          </w:p>
        </w:tc>
        <w:tc>
          <w:tcPr>
            <w:tcW w:w="4612" w:type="dxa"/>
          </w:tcPr>
          <w:p w14:paraId="0466C398" w14:textId="77777777" w:rsidR="009A3FD1"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tdoc that adds these references into the tdoc along with a </w:t>
            </w:r>
            <w:r>
              <w:rPr>
                <w:rFonts w:ascii="Times New Roman" w:eastAsiaTheme="minorEastAsia" w:hAnsi="Times New Roman" w:hint="eastAsia"/>
                <w:szCs w:val="20"/>
                <w:lang w:eastAsia="ko-KR"/>
              </w:rPr>
              <w:lastRenderedPageBreak/>
              <w:t>short description of what results should be referenced or looked into for our SI.</w:t>
            </w:r>
          </w:p>
          <w:p w14:paraId="6C7D3670" w14:textId="754C3AD6" w:rsidR="006238F9" w:rsidRPr="006238F9" w:rsidRDefault="006238F9" w:rsidP="003C5BB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512B99DA" w14:textId="77777777" w:rsidR="009A3FD1" w:rsidRDefault="009A3FD1" w:rsidP="003C5BBD">
            <w:pPr>
              <w:pStyle w:val="BodyText"/>
              <w:spacing w:after="0"/>
              <w:rPr>
                <w:rFonts w:ascii="Times New Roman" w:hAnsi="Times New Roman"/>
                <w:szCs w:val="20"/>
                <w:lang w:eastAsia="zh-CN"/>
              </w:rPr>
            </w:pPr>
          </w:p>
        </w:tc>
      </w:tr>
    </w:tbl>
    <w:p w14:paraId="481C63BC" w14:textId="77777777" w:rsidR="003C5BBD" w:rsidRDefault="003C5BBD" w:rsidP="003C5BBD">
      <w:pPr>
        <w:pStyle w:val="BodyText"/>
        <w:spacing w:after="0"/>
        <w:rPr>
          <w:rFonts w:ascii="Times New Roman" w:hAnsi="Times New Roman"/>
          <w:szCs w:val="20"/>
          <w:lang w:eastAsia="zh-CN"/>
        </w:rPr>
      </w:pPr>
    </w:p>
    <w:p w14:paraId="64CCD223" w14:textId="77777777" w:rsidR="003C5BBD" w:rsidRDefault="003C5BBD">
      <w:pPr>
        <w:pStyle w:val="BodyText"/>
        <w:spacing w:after="0"/>
        <w:rPr>
          <w:rFonts w:ascii="Times New Roman" w:eastAsiaTheme="minorEastAsia" w:hAnsi="Times New Roman"/>
          <w:szCs w:val="20"/>
          <w:lang w:eastAsia="ko-KR"/>
        </w:rPr>
      </w:pPr>
    </w:p>
    <w:p w14:paraId="0702A34F" w14:textId="2FB45B89"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194E2B">
        <w:rPr>
          <w:rFonts w:eastAsia="SimSun" w:cs="Arial"/>
          <w:sz w:val="32"/>
          <w:szCs w:val="32"/>
          <w:lang w:val="en-US"/>
        </w:rPr>
        <w:t>8</w:t>
      </w:r>
    </w:p>
    <w:p w14:paraId="0B3FC1C7" w14:textId="77777777" w:rsidR="00B45C17" w:rsidRDefault="00B45C17" w:rsidP="00B45C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C34D096" w14:textId="44343B47" w:rsidR="000B604A" w:rsidRPr="000B604A" w:rsidRDefault="000B604A" w:rsidP="000B604A">
      <w:pPr>
        <w:pStyle w:val="ListParagraph"/>
        <w:numPr>
          <w:ilvl w:val="0"/>
          <w:numId w:val="28"/>
        </w:numPr>
        <w:ind w:left="540" w:hanging="540"/>
      </w:pPr>
      <w:r w:rsidRPr="000B604A">
        <w:t>R1-2405865</w:t>
      </w:r>
      <w:r>
        <w:t>, “</w:t>
      </w:r>
      <w:r w:rsidRPr="000B604A">
        <w:t>Considerations on the 7-24GHz channel model validation</w:t>
      </w:r>
      <w:r>
        <w:t xml:space="preserve">,” </w:t>
      </w:r>
      <w:r w:rsidRPr="000B604A">
        <w:t>Huawei, HiSilicon</w:t>
      </w:r>
    </w:p>
    <w:p w14:paraId="11330980" w14:textId="1076FD5E" w:rsidR="000B604A" w:rsidRPr="000B604A" w:rsidRDefault="000B604A" w:rsidP="000B604A">
      <w:pPr>
        <w:pStyle w:val="ListParagraph"/>
        <w:numPr>
          <w:ilvl w:val="0"/>
          <w:numId w:val="28"/>
        </w:numPr>
        <w:ind w:left="540" w:hanging="540"/>
      </w:pPr>
      <w:r w:rsidRPr="000B604A">
        <w:t>R1-2405884</w:t>
      </w:r>
      <w:r>
        <w:t>, “</w:t>
      </w:r>
      <w:r w:rsidRPr="000B604A">
        <w:t>On Angle Scaling for MIMO CDL Channel</w:t>
      </w:r>
      <w:r>
        <w:t xml:space="preserve">,” </w:t>
      </w:r>
      <w:r w:rsidRPr="000B604A">
        <w:t>InterDigital, Inc.</w:t>
      </w:r>
    </w:p>
    <w:p w14:paraId="6E00227A" w14:textId="72FC2CB4" w:rsidR="000B604A" w:rsidRPr="000B604A" w:rsidRDefault="000B604A" w:rsidP="000B604A">
      <w:pPr>
        <w:pStyle w:val="ListParagraph"/>
        <w:numPr>
          <w:ilvl w:val="0"/>
          <w:numId w:val="28"/>
        </w:numPr>
        <w:ind w:left="540" w:hanging="540"/>
      </w:pPr>
      <w:r w:rsidRPr="000B604A">
        <w:t>R1-2405895</w:t>
      </w:r>
      <w:r>
        <w:t>, “</w:t>
      </w:r>
      <w:r w:rsidRPr="000B604A">
        <w:t>Channel Model Validation of TR 38.901 for 7-24 GHz</w:t>
      </w:r>
      <w:r>
        <w:t xml:space="preserve">,” </w:t>
      </w:r>
      <w:r w:rsidRPr="000B604A">
        <w:t>Sharp</w:t>
      </w:r>
    </w:p>
    <w:p w14:paraId="16379E41" w14:textId="7E5B8EC3" w:rsidR="000B604A" w:rsidRPr="000B604A" w:rsidRDefault="000B604A" w:rsidP="000B604A">
      <w:pPr>
        <w:pStyle w:val="ListParagraph"/>
        <w:numPr>
          <w:ilvl w:val="0"/>
          <w:numId w:val="28"/>
        </w:numPr>
        <w:ind w:left="540" w:hanging="540"/>
      </w:pPr>
      <w:r w:rsidRPr="000B604A">
        <w:t>R1-2406007</w:t>
      </w:r>
      <w:r>
        <w:t>, “</w:t>
      </w:r>
      <w:r w:rsidRPr="000B604A">
        <w:t>Discussion on channel modeling verification for 7-24 GHz</w:t>
      </w:r>
      <w:r>
        <w:t xml:space="preserve">,” </w:t>
      </w:r>
      <w:r w:rsidRPr="000B604A">
        <w:t>Intel Corporation</w:t>
      </w:r>
    </w:p>
    <w:p w14:paraId="6EBEE7DF" w14:textId="4145B8D9" w:rsidR="000B604A" w:rsidRPr="000B604A" w:rsidRDefault="000B604A" w:rsidP="000B604A">
      <w:pPr>
        <w:pStyle w:val="ListParagraph"/>
        <w:numPr>
          <w:ilvl w:val="0"/>
          <w:numId w:val="28"/>
        </w:numPr>
        <w:ind w:left="540" w:hanging="540"/>
      </w:pPr>
      <w:r w:rsidRPr="000B604A">
        <w:t>R1-2406128</w:t>
      </w:r>
      <w:r>
        <w:t>, “</w:t>
      </w:r>
      <w:r w:rsidRPr="000B604A">
        <w:t>Discussion on the channel model validation</w:t>
      </w:r>
      <w:r>
        <w:t xml:space="preserve">,” </w:t>
      </w:r>
      <w:r w:rsidRPr="000B604A">
        <w:t>ZTE Corporation, Sanechips</w:t>
      </w:r>
    </w:p>
    <w:p w14:paraId="2CD2420F" w14:textId="02EDF9F8" w:rsidR="000B604A" w:rsidRPr="000B604A" w:rsidRDefault="000B604A" w:rsidP="000B604A">
      <w:pPr>
        <w:pStyle w:val="ListParagraph"/>
        <w:numPr>
          <w:ilvl w:val="0"/>
          <w:numId w:val="28"/>
        </w:numPr>
        <w:ind w:left="540" w:hanging="540"/>
      </w:pPr>
      <w:r w:rsidRPr="000B604A">
        <w:t>R1-2406139</w:t>
      </w:r>
      <w:r>
        <w:t>, “</w:t>
      </w:r>
      <w:r w:rsidRPr="000B604A">
        <w:t>Discussion on Channel model validation of TR38.901 for 7-24GHz</w:t>
      </w:r>
      <w:r>
        <w:t xml:space="preserve">,” </w:t>
      </w:r>
      <w:r w:rsidRPr="000B604A">
        <w:t>Nokia</w:t>
      </w:r>
    </w:p>
    <w:p w14:paraId="193D1098" w14:textId="291F0E24" w:rsidR="000B604A" w:rsidRPr="000B604A" w:rsidRDefault="000B604A" w:rsidP="000B604A">
      <w:pPr>
        <w:pStyle w:val="ListParagraph"/>
        <w:numPr>
          <w:ilvl w:val="0"/>
          <w:numId w:val="28"/>
        </w:numPr>
        <w:ind w:left="540" w:hanging="540"/>
      </w:pPr>
      <w:r w:rsidRPr="000B604A">
        <w:t>R1-2406198</w:t>
      </w:r>
      <w:r>
        <w:t>, “</w:t>
      </w:r>
      <w:r w:rsidRPr="000B604A">
        <w:t>Views on channel model validation of TR38.901 for 7-24GHz</w:t>
      </w:r>
      <w:r>
        <w:t xml:space="preserve">,” </w:t>
      </w:r>
      <w:r w:rsidRPr="000B604A">
        <w:t>vivo</w:t>
      </w:r>
    </w:p>
    <w:p w14:paraId="56B25436" w14:textId="29FDA520" w:rsidR="000B604A" w:rsidRPr="000B604A" w:rsidRDefault="000B604A" w:rsidP="000B604A">
      <w:pPr>
        <w:pStyle w:val="ListParagraph"/>
        <w:numPr>
          <w:ilvl w:val="0"/>
          <w:numId w:val="28"/>
        </w:numPr>
        <w:ind w:left="540" w:hanging="540"/>
      </w:pPr>
      <w:r w:rsidRPr="000B604A">
        <w:t>R1-2406252</w:t>
      </w:r>
      <w:r>
        <w:t>, “</w:t>
      </w:r>
      <w:r w:rsidRPr="000B604A">
        <w:t>Discussion on channel model validation for 7~24GHz</w:t>
      </w:r>
      <w:r>
        <w:t xml:space="preserve">,” </w:t>
      </w:r>
      <w:r w:rsidRPr="000B604A">
        <w:t>OPPO</w:t>
      </w:r>
    </w:p>
    <w:p w14:paraId="12556FEA" w14:textId="1E43B0CE" w:rsidR="000B604A" w:rsidRPr="000B604A" w:rsidRDefault="000B604A" w:rsidP="000B604A">
      <w:pPr>
        <w:pStyle w:val="ListParagraph"/>
        <w:numPr>
          <w:ilvl w:val="0"/>
          <w:numId w:val="28"/>
        </w:numPr>
        <w:ind w:left="540" w:hanging="540"/>
      </w:pPr>
      <w:r w:rsidRPr="000B604A">
        <w:t>R1-2406384</w:t>
      </w:r>
      <w:r>
        <w:t>, “</w:t>
      </w:r>
      <w:r w:rsidRPr="000B604A">
        <w:t>Views on channel model validation of TR38.901 for 7-24GHz</w:t>
      </w:r>
      <w:r>
        <w:t xml:space="preserve">,” </w:t>
      </w:r>
      <w:r w:rsidRPr="000B604A">
        <w:t>CATT</w:t>
      </w:r>
    </w:p>
    <w:p w14:paraId="72B324BE" w14:textId="4DE6E097" w:rsidR="000B604A" w:rsidRPr="000B604A" w:rsidRDefault="000B604A" w:rsidP="000B604A">
      <w:pPr>
        <w:pStyle w:val="ListParagraph"/>
        <w:numPr>
          <w:ilvl w:val="0"/>
          <w:numId w:val="28"/>
        </w:numPr>
        <w:ind w:left="540" w:hanging="540"/>
      </w:pPr>
      <w:r w:rsidRPr="000B604A">
        <w:t>R1-2406393</w:t>
      </w:r>
      <w:r>
        <w:t>, “</w:t>
      </w:r>
      <w:r w:rsidRPr="000B604A">
        <w:t>New measurement results for TR38.901 channel model validation and adaptation/extension consideration</w:t>
      </w:r>
      <w:r>
        <w:t xml:space="preserve">,” </w:t>
      </w:r>
      <w:r w:rsidRPr="000B604A">
        <w:t>Keysight Technologies UK Ltd</w:t>
      </w:r>
    </w:p>
    <w:p w14:paraId="5D958AD4" w14:textId="7A585B82" w:rsidR="000B604A" w:rsidRPr="000B604A" w:rsidRDefault="000B604A" w:rsidP="000B604A">
      <w:pPr>
        <w:pStyle w:val="ListParagraph"/>
        <w:numPr>
          <w:ilvl w:val="0"/>
          <w:numId w:val="28"/>
        </w:numPr>
        <w:ind w:left="540" w:hanging="540"/>
      </w:pPr>
      <w:r w:rsidRPr="000B604A">
        <w:t>R1-2406485</w:t>
      </w:r>
      <w:r>
        <w:t>, “</w:t>
      </w:r>
      <w:r w:rsidRPr="000B604A">
        <w:t>Further discussion on channel model validation of TR38.901 for 7-24 GHz</w:t>
      </w:r>
      <w:r w:rsidRPr="000B604A">
        <w:tab/>
        <w:t>Sony</w:t>
      </w:r>
    </w:p>
    <w:p w14:paraId="4CFBBFF4" w14:textId="5A38D9E1" w:rsidR="000B604A" w:rsidRPr="000B604A" w:rsidRDefault="000B604A" w:rsidP="000B604A">
      <w:pPr>
        <w:pStyle w:val="ListParagraph"/>
        <w:numPr>
          <w:ilvl w:val="0"/>
          <w:numId w:val="28"/>
        </w:numPr>
        <w:ind w:left="540" w:hanging="540"/>
      </w:pPr>
      <w:r w:rsidRPr="000B604A">
        <w:t>R1-2406490</w:t>
      </w:r>
      <w:r>
        <w:t>, “</w:t>
      </w:r>
      <w:r w:rsidRPr="000B604A">
        <w:t>Channel model validation of TR 38901 for 7-24 GH</w:t>
      </w:r>
      <w:r>
        <w:t xml:space="preserve">,” </w:t>
      </w:r>
      <w:r w:rsidRPr="000B604A">
        <w:t>NVIDIA</w:t>
      </w:r>
    </w:p>
    <w:p w14:paraId="70FFE4C8" w14:textId="767C2C2B" w:rsidR="000B604A" w:rsidRPr="000B604A" w:rsidRDefault="000B604A" w:rsidP="000B604A">
      <w:pPr>
        <w:pStyle w:val="ListParagraph"/>
        <w:numPr>
          <w:ilvl w:val="0"/>
          <w:numId w:val="28"/>
        </w:numPr>
        <w:ind w:left="540" w:hanging="540"/>
      </w:pPr>
      <w:r w:rsidRPr="000B604A">
        <w:t>R1-2406666</w:t>
      </w:r>
      <w:r>
        <w:t>, “</w:t>
      </w:r>
      <w:r w:rsidRPr="000B604A">
        <w:t>Discussion on channel model validation of TR38.901 for 7 - 24 GHz</w:t>
      </w:r>
      <w:r>
        <w:t xml:space="preserve">,” </w:t>
      </w:r>
      <w:r w:rsidRPr="000B604A">
        <w:t>Samsung</w:t>
      </w:r>
    </w:p>
    <w:p w14:paraId="23F8B123" w14:textId="504991F2" w:rsidR="000B604A" w:rsidRPr="000B604A" w:rsidRDefault="000B604A" w:rsidP="000B604A">
      <w:pPr>
        <w:pStyle w:val="ListParagraph"/>
        <w:numPr>
          <w:ilvl w:val="0"/>
          <w:numId w:val="28"/>
        </w:numPr>
        <w:ind w:left="540" w:hanging="540"/>
      </w:pPr>
      <w:r w:rsidRPr="000B604A">
        <w:t>R1-2406717</w:t>
      </w:r>
      <w:r>
        <w:t>, “</w:t>
      </w:r>
      <w:r w:rsidRPr="000B604A">
        <w:t>Discussion on validation of channel model</w:t>
      </w:r>
      <w:r>
        <w:t xml:space="preserve">,” </w:t>
      </w:r>
      <w:r w:rsidRPr="000B604A">
        <w:t>Ericsson</w:t>
      </w:r>
    </w:p>
    <w:p w14:paraId="16B05586" w14:textId="0295DF0E" w:rsidR="000B604A" w:rsidRPr="000B604A" w:rsidRDefault="000B604A" w:rsidP="000B604A">
      <w:pPr>
        <w:pStyle w:val="ListParagraph"/>
        <w:numPr>
          <w:ilvl w:val="0"/>
          <w:numId w:val="28"/>
        </w:numPr>
        <w:ind w:left="540" w:hanging="540"/>
      </w:pPr>
      <w:r w:rsidRPr="000B604A">
        <w:t>R1-2406744</w:t>
      </w:r>
      <w:r>
        <w:t>, “</w:t>
      </w:r>
      <w:r w:rsidRPr="000B604A">
        <w:t>Discussion on channel model validation of TR38.901 for 7-24GHz</w:t>
      </w:r>
      <w:r>
        <w:t xml:space="preserve">,” </w:t>
      </w:r>
      <w:r w:rsidRPr="000B604A">
        <w:t>BUPT, Spark NZ Ltd</w:t>
      </w:r>
    </w:p>
    <w:p w14:paraId="05CDA5F0" w14:textId="1C155A21" w:rsidR="000B604A" w:rsidRPr="000B604A" w:rsidRDefault="000B604A" w:rsidP="000B604A">
      <w:pPr>
        <w:pStyle w:val="ListParagraph"/>
        <w:numPr>
          <w:ilvl w:val="0"/>
          <w:numId w:val="28"/>
        </w:numPr>
        <w:ind w:left="540" w:hanging="540"/>
      </w:pPr>
      <w:r w:rsidRPr="000B604A">
        <w:t>R1-2406858</w:t>
      </w:r>
      <w:r>
        <w:t>, “</w:t>
      </w:r>
      <w:r w:rsidRPr="000B604A">
        <w:t>Discussion on validation of channel model</w:t>
      </w:r>
      <w:r>
        <w:t xml:space="preserve">,” </w:t>
      </w:r>
      <w:r w:rsidRPr="000B604A">
        <w:t>Apple</w:t>
      </w:r>
    </w:p>
    <w:p w14:paraId="3D639AC4" w14:textId="7E72AFEF" w:rsidR="000B604A" w:rsidRPr="000B604A" w:rsidRDefault="000B604A" w:rsidP="000B604A">
      <w:pPr>
        <w:pStyle w:val="ListParagraph"/>
        <w:numPr>
          <w:ilvl w:val="0"/>
          <w:numId w:val="28"/>
        </w:numPr>
        <w:ind w:left="540" w:hanging="540"/>
      </w:pPr>
      <w:r w:rsidRPr="000B604A">
        <w:t>R1-2406869</w:t>
      </w:r>
      <w:r>
        <w:t>, “</w:t>
      </w:r>
      <w:r w:rsidRPr="000B604A">
        <w:t>Discussion on Validation of the Channel Model in 38901</w:t>
      </w:r>
      <w:r>
        <w:t xml:space="preserve">,” </w:t>
      </w:r>
      <w:r w:rsidRPr="000B604A">
        <w:t>AT&amp;T</w:t>
      </w:r>
    </w:p>
    <w:p w14:paraId="31351BFC" w14:textId="52CA6D8B" w:rsidR="000B604A" w:rsidRPr="000B604A" w:rsidRDefault="000B604A" w:rsidP="000B604A">
      <w:pPr>
        <w:pStyle w:val="ListParagraph"/>
        <w:numPr>
          <w:ilvl w:val="0"/>
          <w:numId w:val="28"/>
        </w:numPr>
        <w:ind w:left="540" w:hanging="540"/>
      </w:pPr>
      <w:r w:rsidRPr="000B604A">
        <w:t>R1-2406946</w:t>
      </w:r>
      <w:r>
        <w:t>, “</w:t>
      </w:r>
      <w:r w:rsidRPr="000B604A">
        <w:t>Discussion on channel model validation for 7-24 GHz</w:t>
      </w:r>
      <w:r>
        <w:t xml:space="preserve">,” </w:t>
      </w:r>
      <w:r w:rsidRPr="000B604A">
        <w:t>NTT DOCOMO, INC.</w:t>
      </w:r>
    </w:p>
    <w:p w14:paraId="5D7F50A9" w14:textId="306A26C0" w:rsidR="000B604A" w:rsidRPr="000B604A" w:rsidRDefault="000B604A" w:rsidP="000B604A">
      <w:pPr>
        <w:pStyle w:val="ListParagraph"/>
        <w:numPr>
          <w:ilvl w:val="0"/>
          <w:numId w:val="28"/>
        </w:numPr>
        <w:ind w:left="540" w:hanging="540"/>
      </w:pPr>
      <w:r w:rsidRPr="000B604A">
        <w:t>R1-2407045</w:t>
      </w:r>
      <w:r>
        <w:t>, “</w:t>
      </w:r>
      <w:r w:rsidRPr="000B604A">
        <w:t>Channel Model Validation of TR38.901 for 7-24 GHz</w:t>
      </w:r>
      <w:r>
        <w:t xml:space="preserve">,” </w:t>
      </w:r>
      <w:r w:rsidRPr="000B604A">
        <w:t>Qualcomm Incorporated</w:t>
      </w:r>
    </w:p>
    <w:p w14:paraId="41ED401A" w14:textId="71AA8237" w:rsidR="007B6560" w:rsidRDefault="000B604A" w:rsidP="000B604A">
      <w:pPr>
        <w:pStyle w:val="ListParagraph"/>
        <w:numPr>
          <w:ilvl w:val="0"/>
          <w:numId w:val="28"/>
        </w:numPr>
        <w:ind w:left="540" w:hanging="540"/>
      </w:pPr>
      <w:r w:rsidRPr="000B604A">
        <w:t>R1-2407106</w:t>
      </w:r>
      <w:r>
        <w:t>, “</w:t>
      </w:r>
      <w:r w:rsidRPr="000B604A">
        <w:t>Measurements of the angular spread in a suburban macrocell</w:t>
      </w:r>
      <w:r>
        <w:t xml:space="preserve">,” </w:t>
      </w:r>
      <w:r w:rsidRPr="000B604A">
        <w:t>Vodafone, Ericsson</w:t>
      </w:r>
    </w:p>
    <w:p w14:paraId="7506F016" w14:textId="77777777" w:rsidR="00A87A3C" w:rsidRDefault="00A87A3C" w:rsidP="007B6560"/>
    <w:p w14:paraId="0BDB8C8B" w14:textId="77777777" w:rsidR="00A87A3C" w:rsidRPr="00604FD7" w:rsidRDefault="00A87A3C" w:rsidP="00A87A3C">
      <w:pPr>
        <w:pStyle w:val="Heading1"/>
        <w:rPr>
          <w:rFonts w:eastAsia="SimSun" w:cs="Arial"/>
          <w:sz w:val="32"/>
          <w:szCs w:val="32"/>
          <w:lang w:val="en-US"/>
        </w:rPr>
      </w:pPr>
      <w:r>
        <w:rPr>
          <w:rFonts w:eastAsia="SimSun" w:cs="Arial"/>
          <w:sz w:val="32"/>
          <w:szCs w:val="32"/>
          <w:lang w:val="en-US"/>
        </w:rPr>
        <w:t>Appendix A: RAN1 Agreements</w:t>
      </w:r>
    </w:p>
    <w:p w14:paraId="778086BC" w14:textId="060A111B" w:rsidR="00A87A3C" w:rsidRPr="00A737D9" w:rsidRDefault="00A87A3C" w:rsidP="00A87A3C">
      <w:pPr>
        <w:pStyle w:val="Heading2"/>
      </w:pPr>
      <w:r>
        <w:t>RAN1 #116-bis (April-2023)</w:t>
      </w:r>
    </w:p>
    <w:p w14:paraId="6ACB146D" w14:textId="77777777" w:rsidR="00A87A3C" w:rsidRDefault="00A87A3C" w:rsidP="00651277">
      <w:pPr>
        <w:spacing w:after="0" w:line="240" w:lineRule="auto"/>
        <w:rPr>
          <w:lang w:val="en-GB"/>
        </w:rPr>
      </w:pPr>
    </w:p>
    <w:p w14:paraId="4256A5B9" w14:textId="77777777" w:rsidR="005D15C7" w:rsidRPr="00651277" w:rsidRDefault="005D15C7" w:rsidP="00651277">
      <w:pPr>
        <w:autoSpaceDE w:val="0"/>
        <w:autoSpaceDN w:val="0"/>
        <w:adjustRightInd w:val="0"/>
        <w:snapToGrid w:val="0"/>
        <w:spacing w:after="0" w:line="240" w:lineRule="auto"/>
        <w:rPr>
          <w:b/>
          <w:bCs/>
          <w:u w:val="single"/>
        </w:rPr>
      </w:pPr>
      <w:r w:rsidRPr="00651277">
        <w:rPr>
          <w:b/>
          <w:bCs/>
          <w:u w:val="single"/>
        </w:rPr>
        <w:t>Conclusion</w:t>
      </w:r>
    </w:p>
    <w:p w14:paraId="112094C2" w14:textId="77777777" w:rsidR="005D15C7" w:rsidRPr="00103728" w:rsidRDefault="005D15C7">
      <w:pPr>
        <w:pStyle w:val="ListParagraph"/>
        <w:numPr>
          <w:ilvl w:val="0"/>
          <w:numId w:val="8"/>
        </w:numPr>
        <w:autoSpaceDE w:val="0"/>
        <w:autoSpaceDN w:val="0"/>
        <w:adjustRightInd w:val="0"/>
        <w:snapToGrid w:val="0"/>
        <w:spacing w:line="240" w:lineRule="auto"/>
      </w:pPr>
      <w:r>
        <w:rPr>
          <w:rFonts w:eastAsia="DengXian" w:hint="eastAsia"/>
          <w:lang w:eastAsia="zh-CN"/>
        </w:rPr>
        <w:t>T</w:t>
      </w:r>
      <w:r w:rsidRPr="00103728">
        <w:t>o provide measurement data</w:t>
      </w:r>
      <w:r>
        <w:rPr>
          <w:rFonts w:eastAsia="DengXian" w:hint="eastAsia"/>
          <w:lang w:eastAsia="zh-CN"/>
        </w:rPr>
        <w:t>,</w:t>
      </w:r>
      <w:r w:rsidRPr="00103728">
        <w:t xml:space="preserve"> </w:t>
      </w:r>
      <w:r>
        <w:rPr>
          <w:rFonts w:eastAsia="DengXian"/>
          <w:lang w:eastAsia="zh-CN"/>
        </w:rPr>
        <w:t>and</w:t>
      </w:r>
      <w:r>
        <w:rPr>
          <w:rFonts w:eastAsia="DengXian" w:hint="eastAsia"/>
          <w:lang w:eastAsia="zh-CN"/>
        </w:rPr>
        <w:t xml:space="preserve">/or simulation results, </w:t>
      </w:r>
      <w:r w:rsidRPr="00103728">
        <w:t>and/or available publications with measurement information for frequencies 7 to 24 GHz</w:t>
      </w:r>
      <w:r>
        <w:rPr>
          <w:rFonts w:eastAsia="DengXian" w:hint="eastAsia"/>
          <w:lang w:eastAsia="zh-CN"/>
        </w:rPr>
        <w:t xml:space="preserve"> to validate/update the channel model</w:t>
      </w:r>
      <w:r w:rsidRPr="00103728">
        <w:t xml:space="preserve">. </w:t>
      </w:r>
    </w:p>
    <w:p w14:paraId="29F79531" w14:textId="77777777" w:rsidR="005D15C7" w:rsidRDefault="005D15C7">
      <w:pPr>
        <w:pStyle w:val="ListParagraph"/>
        <w:numPr>
          <w:ilvl w:val="0"/>
          <w:numId w:val="8"/>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rsidRPr="00103728">
        <w:t>frequency continuity of the channel models</w:t>
      </w:r>
      <w:r>
        <w:rPr>
          <w:rFonts w:eastAsia="DengXian" w:hint="eastAsia"/>
          <w:lang w:eastAsia="zh-CN"/>
        </w:rPr>
        <w:t xml:space="preserve">, </w:t>
      </w:r>
      <w:r w:rsidRPr="00103728">
        <w:t xml:space="preserve">Measurement information outside 7 to 24 GHz </w:t>
      </w:r>
      <w:r>
        <w:rPr>
          <w:rFonts w:eastAsia="DengXian" w:hint="eastAsia"/>
          <w:lang w:eastAsia="zh-CN"/>
        </w:rPr>
        <w:t>is</w:t>
      </w:r>
      <w:r w:rsidRPr="00103728">
        <w:t xml:space="preserve"> also </w:t>
      </w:r>
      <w:r>
        <w:rPr>
          <w:rFonts w:eastAsia="DengXian" w:hint="eastAsia"/>
          <w:lang w:eastAsia="zh-CN"/>
        </w:rPr>
        <w:t>encouraged</w:t>
      </w:r>
    </w:p>
    <w:p w14:paraId="1A2353EB" w14:textId="77777777" w:rsidR="005D15C7" w:rsidRDefault="005D15C7" w:rsidP="00651277">
      <w:pPr>
        <w:pStyle w:val="ListParagraph"/>
        <w:autoSpaceDE w:val="0"/>
        <w:autoSpaceDN w:val="0"/>
        <w:adjustRightInd w:val="0"/>
        <w:snapToGrid w:val="0"/>
        <w:spacing w:line="240" w:lineRule="auto"/>
        <w:ind w:left="720"/>
        <w:rPr>
          <w:rFonts w:eastAsia="DengXian"/>
          <w:lang w:eastAsia="zh-CN"/>
        </w:rPr>
      </w:pPr>
    </w:p>
    <w:p w14:paraId="58570D0D" w14:textId="77777777" w:rsidR="005D15C7" w:rsidRPr="00651277" w:rsidRDefault="005D15C7" w:rsidP="00651277">
      <w:pPr>
        <w:autoSpaceDE w:val="0"/>
        <w:autoSpaceDN w:val="0"/>
        <w:adjustRightInd w:val="0"/>
        <w:snapToGrid w:val="0"/>
        <w:spacing w:after="0" w:line="240" w:lineRule="auto"/>
        <w:rPr>
          <w:rFonts w:eastAsia="DengXian"/>
          <w:b/>
          <w:bCs/>
          <w:highlight w:val="green"/>
          <w:u w:val="single"/>
          <w:lang w:eastAsia="zh-CN"/>
        </w:rPr>
      </w:pPr>
      <w:r w:rsidRPr="00651277">
        <w:rPr>
          <w:rFonts w:eastAsia="DengXian" w:hint="eastAsia"/>
          <w:b/>
          <w:bCs/>
          <w:highlight w:val="green"/>
          <w:u w:val="single"/>
          <w:lang w:eastAsia="zh-CN"/>
        </w:rPr>
        <w:t>Agreement</w:t>
      </w:r>
    </w:p>
    <w:p w14:paraId="1E9C8BC8" w14:textId="77777777" w:rsidR="005D15C7" w:rsidRDefault="005D15C7" w:rsidP="00651277">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6AB4C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Antenna model</w:t>
      </w:r>
      <w:r>
        <w:rPr>
          <w:rFonts w:eastAsia="DengXian" w:hint="eastAsia"/>
          <w:lang w:eastAsia="zh-CN"/>
        </w:rPr>
        <w:t>l</w:t>
      </w:r>
      <w:r w:rsidRPr="00780AA7">
        <w:t>ing parameters (e.g. radiation power patterns, directional gain values, etc.)</w:t>
      </w:r>
    </w:p>
    <w:p w14:paraId="24990FD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lastRenderedPageBreak/>
        <w:t>Pathloss</w:t>
      </w:r>
    </w:p>
    <w:p w14:paraId="1F02583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LOS probability</w:t>
      </w:r>
    </w:p>
    <w:p w14:paraId="38001CE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O-to-I penetration loss</w:t>
      </w:r>
    </w:p>
    <w:p w14:paraId="77610C8C"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spread (mean, variance)</w:t>
      </w:r>
    </w:p>
    <w:p w14:paraId="612B6020"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AoD spread (mean, variance)</w:t>
      </w:r>
    </w:p>
    <w:p w14:paraId="5813A2D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AoA spread (mean, variance)</w:t>
      </w:r>
    </w:p>
    <w:p w14:paraId="045AC53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ZoA spread (mean, variance)</w:t>
      </w:r>
    </w:p>
    <w:p w14:paraId="294C577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ZoD spread (mean, variance)</w:t>
      </w:r>
    </w:p>
    <w:p w14:paraId="70C39E6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ZoD offset</w:t>
      </w:r>
    </w:p>
    <w:p w14:paraId="1BA0EE80"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Angle distribution characteristics (e.g. exponential, Gaussian, Laplacian distributions)</w:t>
      </w:r>
    </w:p>
    <w:p w14:paraId="07EA5B93"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Shadow fading</w:t>
      </w:r>
    </w:p>
    <w:p w14:paraId="44C7DD4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K factor (mean, variance)</w:t>
      </w:r>
    </w:p>
    <w:p w14:paraId="42810CE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cross correlations</w:t>
      </w:r>
    </w:p>
    <w:p w14:paraId="6BD94D3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Delay scaling parameter</w:t>
      </w:r>
    </w:p>
    <w:p w14:paraId="0A74198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XPR</w:t>
      </w:r>
    </w:p>
    <w:p w14:paraId="23038B09"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clusters</w:t>
      </w:r>
    </w:p>
    <w:p w14:paraId="59F9A6F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Number of rays per cluster</w:t>
      </w:r>
    </w:p>
    <w:p w14:paraId="5986611D"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delay spread</w:t>
      </w:r>
    </w:p>
    <w:p w14:paraId="13486F27"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ASD</w:t>
      </w:r>
    </w:p>
    <w:p w14:paraId="5CDCE7E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ASA</w:t>
      </w:r>
    </w:p>
    <w:p w14:paraId="21BAA194"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ZSD</w:t>
      </w:r>
    </w:p>
    <w:p w14:paraId="0FD577D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Cluster ZSA</w:t>
      </w:r>
    </w:p>
    <w:p w14:paraId="0B6455F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Per Cluster shadowing</w:t>
      </w:r>
    </w:p>
    <w:p w14:paraId="2342C82A"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distances</w:t>
      </w:r>
    </w:p>
    <w:p w14:paraId="5405A82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LSP correlation type (e.g. site-specific or all correlated)</w:t>
      </w:r>
    </w:p>
    <w:p w14:paraId="7810E982"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Oxygen absorption</w:t>
      </w:r>
    </w:p>
    <w:p w14:paraId="3BDB1E68"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Correlation distance for spatial consistency</w:t>
      </w:r>
    </w:p>
    <w:p w14:paraId="602A511F"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Blockage region parameters/blocker parameters</w:t>
      </w:r>
    </w:p>
    <w:p w14:paraId="52770E31"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Spatial correlation for blockages</w:t>
      </w:r>
    </w:p>
    <w:p w14:paraId="3C685846" w14:textId="77777777" w:rsidR="005D15C7" w:rsidRPr="00780AA7" w:rsidRDefault="005D15C7">
      <w:pPr>
        <w:pStyle w:val="ListParagraph"/>
        <w:numPr>
          <w:ilvl w:val="0"/>
          <w:numId w:val="10"/>
        </w:numPr>
        <w:autoSpaceDE w:val="0"/>
        <w:autoSpaceDN w:val="0"/>
        <w:adjustRightInd w:val="0"/>
        <w:snapToGrid w:val="0"/>
        <w:spacing w:line="240" w:lineRule="auto"/>
      </w:pPr>
      <w:r w:rsidRPr="00780AA7">
        <w:t>Material properties for ground reflector model</w:t>
      </w:r>
    </w:p>
    <w:p w14:paraId="0A0F538B" w14:textId="77777777" w:rsidR="005D15C7" w:rsidRPr="00780AA7" w:rsidRDefault="005D15C7">
      <w:pPr>
        <w:pStyle w:val="ListParagraph"/>
        <w:numPr>
          <w:ilvl w:val="0"/>
          <w:numId w:val="10"/>
        </w:numPr>
        <w:autoSpaceDE w:val="0"/>
        <w:autoSpaceDN w:val="0"/>
        <w:adjustRightInd w:val="0"/>
        <w:snapToGrid w:val="0"/>
        <w:spacing w:line="240" w:lineRule="auto"/>
        <w:rPr>
          <w:szCs w:val="20"/>
        </w:rPr>
      </w:pPr>
      <w:r w:rsidRPr="00780AA7">
        <w:t>Spatial consistency model A/B</w:t>
      </w:r>
    </w:p>
    <w:p w14:paraId="14884ED2" w14:textId="77777777" w:rsidR="005D15C7" w:rsidRPr="003C74B0" w:rsidRDefault="005D15C7" w:rsidP="003C74B0">
      <w:pPr>
        <w:autoSpaceDE w:val="0"/>
        <w:autoSpaceDN w:val="0"/>
        <w:adjustRightInd w:val="0"/>
        <w:snapToGrid w:val="0"/>
        <w:spacing w:line="240" w:lineRule="auto"/>
        <w:rPr>
          <w:rFonts w:eastAsia="DengXian"/>
          <w:lang w:eastAsia="zh-CN"/>
        </w:rPr>
      </w:pPr>
    </w:p>
    <w:p w14:paraId="4C448B81" w14:textId="77777777" w:rsidR="005D15C7" w:rsidRPr="00651277" w:rsidRDefault="005D15C7" w:rsidP="00651277">
      <w:pPr>
        <w:pStyle w:val="ListParagraph"/>
        <w:autoSpaceDE w:val="0"/>
        <w:autoSpaceDN w:val="0"/>
        <w:adjustRightInd w:val="0"/>
        <w:snapToGrid w:val="0"/>
        <w:spacing w:line="240" w:lineRule="auto"/>
        <w:rPr>
          <w:rFonts w:eastAsia="DengXian"/>
          <w:b/>
          <w:bCs/>
          <w:u w:val="single"/>
          <w:lang w:eastAsia="zh-CN"/>
        </w:rPr>
      </w:pPr>
      <w:r w:rsidRPr="00651277">
        <w:rPr>
          <w:rFonts w:eastAsia="DengXian" w:hint="eastAsia"/>
          <w:b/>
          <w:bCs/>
          <w:u w:val="single"/>
          <w:lang w:eastAsia="zh-CN"/>
        </w:rPr>
        <w:t>Conclusion</w:t>
      </w:r>
    </w:p>
    <w:p w14:paraId="7CA8BD0F" w14:textId="77777777" w:rsidR="005D15C7" w:rsidRDefault="005D15C7" w:rsidP="00651277">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069E98C" w14:textId="77777777" w:rsidR="005D15C7" w:rsidRDefault="005D15C7">
      <w:pPr>
        <w:pStyle w:val="ListParagraph"/>
        <w:numPr>
          <w:ilvl w:val="0"/>
          <w:numId w:val="9"/>
        </w:numPr>
        <w:autoSpaceDE w:val="0"/>
        <w:autoSpaceDN w:val="0"/>
        <w:adjustRightInd w:val="0"/>
        <w:snapToGrid w:val="0"/>
        <w:spacing w:line="240" w:lineRule="auto"/>
      </w:pPr>
      <w:r>
        <w:t>Intra-cluster K factor</w:t>
      </w:r>
    </w:p>
    <w:p w14:paraId="2A319EDD" w14:textId="77777777" w:rsidR="005D15C7" w:rsidRDefault="005D15C7">
      <w:pPr>
        <w:pStyle w:val="ListParagraph"/>
        <w:numPr>
          <w:ilvl w:val="0"/>
          <w:numId w:val="9"/>
        </w:numPr>
        <w:autoSpaceDE w:val="0"/>
        <w:autoSpaceDN w:val="0"/>
        <w:adjustRightInd w:val="0"/>
        <w:snapToGrid w:val="0"/>
        <w:spacing w:line="240" w:lineRule="auto"/>
      </w:pPr>
      <w:r>
        <w:t>Random power variability in each polarization</w:t>
      </w:r>
    </w:p>
    <w:p w14:paraId="4CA859A1" w14:textId="77777777" w:rsidR="005D15C7" w:rsidRDefault="005D15C7">
      <w:pPr>
        <w:pStyle w:val="ListParagraph"/>
        <w:numPr>
          <w:ilvl w:val="0"/>
          <w:numId w:val="9"/>
        </w:numPr>
        <w:autoSpaceDE w:val="0"/>
        <w:autoSpaceDN w:val="0"/>
        <w:adjustRightInd w:val="0"/>
        <w:snapToGrid w:val="0"/>
        <w:spacing w:line="240" w:lineRule="auto"/>
      </w:pPr>
      <w:r>
        <w:t>Addition of SMa deployment scenario</w:t>
      </w:r>
    </w:p>
    <w:p w14:paraId="71834B0E" w14:textId="77777777" w:rsidR="005D15C7" w:rsidRPr="003C74B0" w:rsidRDefault="005D15C7" w:rsidP="003C74B0">
      <w:pPr>
        <w:autoSpaceDE w:val="0"/>
        <w:autoSpaceDN w:val="0"/>
        <w:adjustRightInd w:val="0"/>
        <w:snapToGrid w:val="0"/>
        <w:spacing w:line="240" w:lineRule="auto"/>
        <w:rPr>
          <w:rFonts w:eastAsia="DengXian"/>
          <w:lang w:eastAsia="zh-CN"/>
        </w:rPr>
      </w:pPr>
    </w:p>
    <w:p w14:paraId="54E3428F" w14:textId="77777777" w:rsidR="005D15C7" w:rsidRPr="00651277" w:rsidRDefault="005D15C7" w:rsidP="00651277">
      <w:pPr>
        <w:spacing w:after="0" w:line="240" w:lineRule="auto"/>
        <w:rPr>
          <w:rFonts w:eastAsia="DengXian"/>
          <w:b/>
          <w:bCs/>
          <w:u w:val="single"/>
          <w:lang w:eastAsia="zh-CN"/>
        </w:rPr>
      </w:pPr>
      <w:r w:rsidRPr="00651277">
        <w:rPr>
          <w:rFonts w:eastAsia="DengXian" w:hint="eastAsia"/>
          <w:b/>
          <w:bCs/>
          <w:u w:val="single"/>
          <w:lang w:eastAsia="zh-CN"/>
        </w:rPr>
        <w:t>Conclusion</w:t>
      </w:r>
    </w:p>
    <w:p w14:paraId="2D7D46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RAN1 to compile measurement/simulation descriptions from companies into a Tdoc to be added as reference to TR38.901.</w:t>
      </w:r>
    </w:p>
    <w:p w14:paraId="39F86C8E" w14:textId="77777777" w:rsidR="005D15C7" w:rsidRPr="006048B6" w:rsidRDefault="005D15C7">
      <w:pPr>
        <w:pStyle w:val="BodyText"/>
        <w:numPr>
          <w:ilvl w:val="1"/>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 to update the Tdoc in each meeting based on inputs from companies.</w:t>
      </w:r>
    </w:p>
    <w:p w14:paraId="0A695423" w14:textId="77777777" w:rsidR="005D15C7" w:rsidRPr="006048B6" w:rsidRDefault="005D15C7">
      <w:pPr>
        <w:pStyle w:val="BodyText"/>
        <w:numPr>
          <w:ilvl w:val="0"/>
          <w:numId w:val="11"/>
        </w:numPr>
        <w:spacing w:after="0" w:line="240" w:lineRule="auto"/>
        <w:rPr>
          <w:rFonts w:ascii="Times New Roman" w:eastAsia="DengXian" w:hAnsi="Times New Roman"/>
          <w:szCs w:val="20"/>
          <w:lang w:eastAsia="ko-KR"/>
        </w:rPr>
      </w:pPr>
      <w:r w:rsidRPr="006048B6">
        <w:rPr>
          <w:rFonts w:ascii="Times New Roman" w:eastAsia="DengXian" w:hAnsi="Times New Roman"/>
          <w:szCs w:val="20"/>
          <w:lang w:eastAsia="ko-KR"/>
        </w:rPr>
        <w:t>Rapporteurs to provide a template for the measurement/simulation descriptions capture to RAN1 #117 for initial review and endorsement.</w:t>
      </w:r>
    </w:p>
    <w:p w14:paraId="1ECE6435" w14:textId="77777777" w:rsidR="00BB52BB" w:rsidRPr="005D15C7" w:rsidRDefault="00BB52BB" w:rsidP="00651277">
      <w:pPr>
        <w:spacing w:after="0" w:line="240" w:lineRule="auto"/>
      </w:pPr>
    </w:p>
    <w:p w14:paraId="31FB549B" w14:textId="77777777" w:rsidR="00061681" w:rsidRPr="00A737D9" w:rsidRDefault="00061681" w:rsidP="00061681">
      <w:pPr>
        <w:pStyle w:val="Heading2"/>
      </w:pPr>
      <w:r>
        <w:t>RAN1 #117 (May-2024)</w:t>
      </w:r>
    </w:p>
    <w:p w14:paraId="11E983EC" w14:textId="77777777" w:rsidR="00061681" w:rsidRPr="00A017ED" w:rsidRDefault="00061681" w:rsidP="00061681">
      <w:pPr>
        <w:spacing w:after="0"/>
        <w:rPr>
          <w:lang w:val="en-GB"/>
        </w:rPr>
      </w:pPr>
    </w:p>
    <w:p w14:paraId="46769E65"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4FA7623B" w14:textId="77777777" w:rsidR="00061681" w:rsidRPr="00A017ED" w:rsidRDefault="00061681" w:rsidP="00061681">
      <w:pPr>
        <w:pStyle w:val="BodyText"/>
        <w:spacing w:after="0"/>
        <w:rPr>
          <w:rFonts w:ascii="Times New Roman" w:eastAsia="DengXian" w:hAnsi="Times New Roman"/>
          <w:szCs w:val="20"/>
          <w:lang w:eastAsia="ko-KR"/>
        </w:rPr>
      </w:pPr>
      <w:r w:rsidRPr="00A017ED">
        <w:rPr>
          <w:rFonts w:ascii="Times New Roman" w:eastAsia="DengXian" w:hAnsi="Times New Roman"/>
          <w:szCs w:val="20"/>
          <w:lang w:eastAsia="zh-CN"/>
        </w:rPr>
        <w:t>To c</w:t>
      </w:r>
      <w:r w:rsidRPr="00A017ED">
        <w:rPr>
          <w:rFonts w:ascii="Times New Roman" w:eastAsia="DengXian" w:hAnsi="Times New Roman"/>
          <w:szCs w:val="20"/>
          <w:lang w:eastAsia="ko-KR"/>
        </w:rPr>
        <w:t xml:space="preserve">heck and review the following results and measurement data provided in RAN1 #117 </w:t>
      </w:r>
      <w:r w:rsidRPr="00A017ED">
        <w:rPr>
          <w:rFonts w:ascii="Times New Roman" w:eastAsia="DengXian" w:hAnsi="Times New Roman"/>
          <w:szCs w:val="20"/>
          <w:lang w:eastAsia="zh-CN"/>
        </w:rPr>
        <w:t xml:space="preserve">and RAN1#116bis </w:t>
      </w:r>
      <w:r w:rsidRPr="00A017ED">
        <w:rPr>
          <w:rFonts w:ascii="Times New Roman" w:eastAsia="DengXian" w:hAnsi="Times New Roman"/>
          <w:szCs w:val="20"/>
          <w:lang w:eastAsia="ko-KR"/>
        </w:rPr>
        <w:t>for further discussion in next RAN1 meeting. R1-240</w:t>
      </w:r>
      <w:r w:rsidRPr="00A017ED">
        <w:rPr>
          <w:rFonts w:ascii="Times New Roman" w:eastAsia="DengXian" w:hAnsi="Times New Roman"/>
          <w:szCs w:val="20"/>
          <w:lang w:eastAsia="zh-CN"/>
        </w:rPr>
        <w:t>5646</w:t>
      </w:r>
      <w:r w:rsidRPr="00A017ED">
        <w:rPr>
          <w:rFonts w:ascii="Times New Roman" w:eastAsia="DengXian" w:hAnsi="Times New Roman"/>
          <w:szCs w:val="20"/>
          <w:lang w:eastAsia="ko-KR"/>
        </w:rPr>
        <w:t xml:space="preserve"> contains the list of data sources for the results and measurements provided in RAN1 #117.</w:t>
      </w:r>
    </w:p>
    <w:p w14:paraId="63704D9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penetration loss for various materials, including drywall/wood, clear glass, IRR glass, and concrete</w:t>
      </w:r>
    </w:p>
    <w:p w14:paraId="665DAA17"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pathloss for following scenarios: InH_office LOS, InH-Office NLOS, InF LOS, InF NLOS, UMi LOS, UMi NLOS, UMa LOS, UMa NLOS, [Outdoor courtyard], RMa LOS, RMA NLOS, SMa NLOS</w:t>
      </w:r>
    </w:p>
    <w:p w14:paraId="32532772"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polarization for UMa deployment scenario</w:t>
      </w:r>
    </w:p>
    <w:p w14:paraId="3B1D1A41"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lastRenderedPageBreak/>
        <w:t>measurements for DS for following scenarios: InH-Office LOS, InH-Office NLOS, UMi LOS, UMI NLOS, UMa LOS, UMa NLOS, InF LOS, Inf NLOS.</w:t>
      </w:r>
    </w:p>
    <w:p w14:paraId="66850148"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angular distributions, such as ZOD, ZOA, AOD, AOA for following scenarios: InH, UMi, UMa</w:t>
      </w:r>
    </w:p>
    <w:p w14:paraId="178F26E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Measurements for number of clusters for following scenarios: InH, UMi</w:t>
      </w:r>
    </w:p>
    <w:p w14:paraId="69D486D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Simulations for LOS probability for SMa deployment scenario</w:t>
      </w:r>
    </w:p>
    <w:p w14:paraId="1946E4C4"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 results regarding near-field model for following deployment scenarios: InH-Office LoS, UMa</w:t>
      </w:r>
    </w:p>
    <w:p w14:paraId="4FC2FF2E"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Measurement results regarding spatial non-stationarity for following deployment scenarios: UMa, [UE side]</w:t>
      </w:r>
    </w:p>
    <w:p w14:paraId="06C46899" w14:textId="77777777" w:rsidR="00061681" w:rsidRPr="00A017ED" w:rsidRDefault="00061681" w:rsidP="00061681">
      <w:pPr>
        <w:pStyle w:val="BodyText"/>
        <w:numPr>
          <w:ilvl w:val="0"/>
          <w:numId w:val="26"/>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Simulation results regarding spatial non-stationarity for UMa deployment scenario</w:t>
      </w:r>
    </w:p>
    <w:p w14:paraId="37ED63BD" w14:textId="77777777" w:rsidR="00061681" w:rsidRPr="00A017ED" w:rsidRDefault="00061681" w:rsidP="00061681">
      <w:pPr>
        <w:spacing w:after="0"/>
        <w:rPr>
          <w:lang w:val="en-GB"/>
        </w:rPr>
      </w:pPr>
    </w:p>
    <w:p w14:paraId="29181F4E"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Observation</w:t>
      </w:r>
    </w:p>
    <w:p w14:paraId="1D75BE6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4B0320">
        <w:rPr>
          <w:rFonts w:ascii="Times New Roman" w:eastAsia="DengXian" w:hAnsi="Times New Roman"/>
          <w:szCs w:val="20"/>
          <w:lang w:eastAsia="ko-KR"/>
        </w:rPr>
        <w:t>Some companies provided information that</w:t>
      </w:r>
      <w:r w:rsidRPr="00A017ED">
        <w:rPr>
          <w:rFonts w:ascii="Times New Roman" w:eastAsia="DengXian" w:hAnsi="Times New Roman"/>
          <w:szCs w:val="20"/>
          <w:lang w:eastAsia="ko-KR"/>
        </w:rPr>
        <w:t xml:space="preserve"> sub-urban deployments cannot be represented by existing deployments in TR38.901 (such as UMi, UMa, RMa).</w:t>
      </w:r>
    </w:p>
    <w:p w14:paraId="4916C27F" w14:textId="77777777" w:rsidR="00061681" w:rsidRPr="00A017ED" w:rsidRDefault="00061681" w:rsidP="00061681">
      <w:pPr>
        <w:spacing w:after="0"/>
        <w:rPr>
          <w:rFonts w:eastAsia="DengXian"/>
          <w:lang w:eastAsia="zh-CN"/>
        </w:rPr>
      </w:pPr>
    </w:p>
    <w:p w14:paraId="093061C0" w14:textId="77777777" w:rsidR="00061681" w:rsidRPr="00B62CFD" w:rsidRDefault="00061681" w:rsidP="00061681">
      <w:pPr>
        <w:spacing w:after="0"/>
        <w:rPr>
          <w:rFonts w:eastAsia="DengXian"/>
          <w:b/>
          <w:bCs/>
          <w:u w:val="single"/>
          <w:lang w:eastAsia="zh-CN"/>
        </w:rPr>
      </w:pPr>
      <w:bookmarkStart w:id="33" w:name="_Hlk167170400"/>
      <w:r w:rsidRPr="00B62CFD">
        <w:rPr>
          <w:rFonts w:eastAsia="DengXian"/>
          <w:b/>
          <w:bCs/>
          <w:u w:val="single"/>
          <w:lang w:eastAsia="zh-CN"/>
        </w:rPr>
        <w:t>Conclusion</w:t>
      </w:r>
    </w:p>
    <w:p w14:paraId="2022AD89" w14:textId="77777777" w:rsidR="00061681" w:rsidRPr="00A017ED" w:rsidRDefault="00061681" w:rsidP="00061681">
      <w:pPr>
        <w:pStyle w:val="BodyText"/>
        <w:spacing w:after="0"/>
        <w:rPr>
          <w:rFonts w:ascii="Times New Roman" w:eastAsia="DengXian" w:hAnsi="Times New Roman"/>
          <w:szCs w:val="20"/>
          <w:lang w:eastAsia="zh-CN"/>
        </w:rPr>
      </w:pPr>
      <w:r w:rsidRPr="00A017ED">
        <w:rPr>
          <w:rFonts w:ascii="Times New Roman" w:eastAsia="DengXian" w:hAnsi="Times New Roman"/>
          <w:szCs w:val="20"/>
          <w:lang w:eastAsia="ko-KR"/>
        </w:rPr>
        <w:t xml:space="preserve">The following parameters are used as a starting point for aligning companies understanding of </w:t>
      </w:r>
      <w:bookmarkEnd w:id="33"/>
      <w:r w:rsidRPr="00A017ED">
        <w:rPr>
          <w:rFonts w:ascii="Times New Roman" w:eastAsia="DengXian" w:hAnsi="Times New Roman"/>
          <w:szCs w:val="20"/>
          <w:lang w:eastAsia="zh-CN"/>
        </w:rPr>
        <w:t>channel model parameters related to suburban use cases.</w:t>
      </w:r>
    </w:p>
    <w:p w14:paraId="6D682FBE" w14:textId="77777777" w:rsidR="00061681" w:rsidRPr="00A017ED" w:rsidRDefault="00061681" w:rsidP="00061681">
      <w:pPr>
        <w:pStyle w:val="BodyText"/>
        <w:spacing w:after="0"/>
        <w:rPr>
          <w:rFonts w:ascii="Times New Roman" w:eastAsia="DengXian" w:hAnsi="Times New Roman"/>
          <w:szCs w:val="20"/>
          <w:lang w:eastAsia="zh-CN"/>
        </w:rPr>
      </w:pPr>
    </w:p>
    <w:p w14:paraId="50FC7718"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BS height: [22.5] m</w:t>
      </w:r>
    </w:p>
    <w:p w14:paraId="0071C34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Layout:</w:t>
      </w:r>
      <w:r w:rsidRPr="00A017ED">
        <w:rPr>
          <w:rFonts w:ascii="Times New Roman" w:eastAsia="DengXian" w:hAnsi="Times New Roman"/>
          <w:szCs w:val="20"/>
          <w:lang w:eastAsia="ko-KR"/>
        </w:rPr>
        <w:tab/>
        <w:t>Hexagonal grid, 19 Macro sites, 3 sectors per site, ISD = [1732] m</w:t>
      </w:r>
    </w:p>
    <w:p w14:paraId="275DB31E"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Typical building heights: [Up to two floors for residential buildings, up to five floors for commercial buildings]</w:t>
      </w:r>
    </w:p>
    <w:p w14:paraId="50AD5972"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height: [1.5 or 4.5 m for residential buildings], [1.5/4.5/7.5/10.5/13.5 m for commercial buildings]</w:t>
      </w:r>
    </w:p>
    <w:p w14:paraId="254D3DB3"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UT distribution: [Uniform horizontally, 70% indoor residential users are on ground floor, 30% are on upper floor]</w:t>
      </w:r>
    </w:p>
    <w:p w14:paraId="1F44BE91"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ratio between residential and commercial buildings</w:t>
      </w:r>
    </w:p>
    <w:p w14:paraId="2B4F7F8B"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Indoor/Outdoor: [80% indoor and 20% outdoor, FFS on in-car users]</w:t>
      </w:r>
    </w:p>
    <w:p w14:paraId="23DCBA2F"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LOS/NLOS: LOS and NLOS</w:t>
      </w:r>
    </w:p>
    <w:p w14:paraId="65DF69E0" w14:textId="77777777" w:rsidR="00061681" w:rsidRPr="00A017ED" w:rsidRDefault="00061681" w:rsidP="00061681">
      <w:pPr>
        <w:pStyle w:val="BodyText"/>
        <w:numPr>
          <w:ilvl w:val="0"/>
          <w:numId w:val="20"/>
        </w:numPr>
        <w:spacing w:after="0" w:line="240" w:lineRule="auto"/>
        <w:rPr>
          <w:rFonts w:ascii="Times New Roman" w:eastAsia="DengXian" w:hAnsi="Times New Roman"/>
          <w:szCs w:val="20"/>
          <w:lang w:val="fr-FR" w:eastAsia="ko-KR"/>
        </w:rPr>
      </w:pPr>
      <w:r w:rsidRPr="00A017ED">
        <w:rPr>
          <w:rFonts w:ascii="Times New Roman" w:eastAsia="DengXian" w:hAnsi="Times New Roman"/>
          <w:szCs w:val="20"/>
          <w:lang w:val="fr-FR" w:eastAsia="ko-KR"/>
        </w:rPr>
        <w:t>Min BS - UT distance(2D): [25] m</w:t>
      </w:r>
    </w:p>
    <w:p w14:paraId="46ED972F" w14:textId="77777777" w:rsidR="00061681" w:rsidRPr="00A017ED" w:rsidRDefault="00061681" w:rsidP="00061681">
      <w:pPr>
        <w:pStyle w:val="BodyText"/>
        <w:spacing w:after="0"/>
        <w:rPr>
          <w:rFonts w:ascii="Times New Roman" w:eastAsia="DengXian" w:hAnsi="Times New Roman"/>
          <w:szCs w:val="20"/>
          <w:lang w:val="fr-FR" w:eastAsia="zh-CN"/>
        </w:rPr>
      </w:pPr>
    </w:p>
    <w:p w14:paraId="23CDB3A1" w14:textId="77777777" w:rsidR="00061681" w:rsidRPr="00B62CFD" w:rsidRDefault="00061681" w:rsidP="00061681">
      <w:pPr>
        <w:spacing w:after="0"/>
        <w:rPr>
          <w:rFonts w:eastAsia="DengXian"/>
          <w:b/>
          <w:bCs/>
          <w:u w:val="single"/>
          <w:lang w:eastAsia="zh-CN"/>
        </w:rPr>
      </w:pPr>
      <w:r w:rsidRPr="00B62CFD">
        <w:rPr>
          <w:rFonts w:eastAsia="DengXian"/>
          <w:b/>
          <w:bCs/>
          <w:u w:val="single"/>
          <w:lang w:eastAsia="zh-CN"/>
        </w:rPr>
        <w:t>Conclusion</w:t>
      </w:r>
    </w:p>
    <w:p w14:paraId="2570DAE4" w14:textId="77777777" w:rsidR="00061681" w:rsidRPr="00A017ED" w:rsidRDefault="00061681" w:rsidP="00061681">
      <w:pPr>
        <w:pStyle w:val="BodyText"/>
        <w:numPr>
          <w:ilvl w:val="0"/>
          <w:numId w:val="27"/>
        </w:numPr>
        <w:spacing w:after="0" w:line="240" w:lineRule="auto"/>
        <w:rPr>
          <w:rFonts w:ascii="Times New Roman" w:hAnsi="Times New Roman"/>
          <w:szCs w:val="20"/>
        </w:rPr>
      </w:pPr>
      <w:r w:rsidRPr="00A017ED">
        <w:rPr>
          <w:rFonts w:ascii="Times New Roman" w:hAnsi="Times New Roman"/>
          <w:szCs w:val="20"/>
        </w:rPr>
        <w:t>To provide information about motivation and reasons why changes to the channel model are essential.</w:t>
      </w:r>
    </w:p>
    <w:p w14:paraId="758A2787" w14:textId="77777777" w:rsidR="00061681" w:rsidRPr="00A017ED" w:rsidRDefault="00061681" w:rsidP="00061681">
      <w:pPr>
        <w:pStyle w:val="BodyText"/>
        <w:spacing w:after="0"/>
        <w:rPr>
          <w:rFonts w:ascii="Times New Roman" w:eastAsia="DengXian" w:hAnsi="Times New Roman"/>
          <w:szCs w:val="20"/>
          <w:lang w:eastAsia="zh-CN"/>
        </w:rPr>
      </w:pPr>
    </w:p>
    <w:p w14:paraId="501B69EB" w14:textId="77777777" w:rsidR="00061681" w:rsidRPr="00A017ED" w:rsidRDefault="00061681" w:rsidP="00061681">
      <w:pPr>
        <w:pStyle w:val="BodyText"/>
        <w:spacing w:after="0"/>
        <w:rPr>
          <w:rFonts w:ascii="Times New Roman" w:eastAsia="DengXian" w:hAnsi="Times New Roman"/>
          <w:szCs w:val="20"/>
          <w:lang w:eastAsia="zh-CN"/>
        </w:rPr>
      </w:pPr>
    </w:p>
    <w:p w14:paraId="46BB2A39"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154F9BFC"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lang w:eastAsia="zh-CN"/>
        </w:rPr>
        <w:t>Further study whether the following parameters for existing deployment scenarios is necessary to be updated:</w:t>
      </w:r>
    </w:p>
    <w:p w14:paraId="2A1FCCC5" w14:textId="77777777" w:rsidR="00061681" w:rsidRPr="00A017ED" w:rsidRDefault="00061681" w:rsidP="00061681">
      <w:pPr>
        <w:pStyle w:val="ListParagraph"/>
        <w:numPr>
          <w:ilvl w:val="1"/>
          <w:numId w:val="10"/>
        </w:numPr>
        <w:autoSpaceDE w:val="0"/>
        <w:autoSpaceDN w:val="0"/>
        <w:adjustRightInd w:val="0"/>
        <w:snapToGrid w:val="0"/>
        <w:spacing w:line="240" w:lineRule="auto"/>
        <w:rPr>
          <w:color w:val="C00000"/>
          <w:szCs w:val="20"/>
        </w:rPr>
      </w:pPr>
      <w:r w:rsidRPr="00A017ED">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20FF5A37"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rPr>
      </w:pPr>
      <w:r w:rsidRPr="00A017ED">
        <w:rPr>
          <w:szCs w:val="20"/>
        </w:rPr>
        <w:t>Study of updates to other parameters are not precluded and subject to further study.</w:t>
      </w:r>
    </w:p>
    <w:p w14:paraId="7F34AFBE" w14:textId="77777777" w:rsidR="00061681" w:rsidRPr="00A017ED" w:rsidRDefault="00061681" w:rsidP="00061681">
      <w:pPr>
        <w:pStyle w:val="BodyText"/>
        <w:spacing w:after="0"/>
        <w:rPr>
          <w:rFonts w:ascii="Times New Roman" w:eastAsia="DengXian" w:hAnsi="Times New Roman"/>
          <w:szCs w:val="20"/>
          <w:lang w:eastAsia="zh-CN"/>
        </w:rPr>
      </w:pPr>
    </w:p>
    <w:p w14:paraId="2346FBF8"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753D1AF4" w14:textId="77777777" w:rsidR="00061681" w:rsidRPr="00A017ED" w:rsidRDefault="00061681" w:rsidP="00061681">
      <w:pPr>
        <w:pStyle w:val="ListParagraph"/>
        <w:numPr>
          <w:ilvl w:val="0"/>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Further study </w:t>
      </w:r>
      <w:r w:rsidRPr="00A017ED">
        <w:rPr>
          <w:rFonts w:eastAsia="DengXian"/>
          <w:szCs w:val="20"/>
          <w:lang w:eastAsia="zh-CN"/>
        </w:rPr>
        <w:t xml:space="preserve">whether/how to reflect </w:t>
      </w:r>
      <w:r w:rsidRPr="00A017ED">
        <w:rPr>
          <w:szCs w:val="20"/>
          <w:lang w:eastAsia="zh-CN"/>
        </w:rPr>
        <w:t>absolute delay between links</w:t>
      </w:r>
      <w:r w:rsidRPr="00A017ED">
        <w:rPr>
          <w:rFonts w:eastAsia="DengXian"/>
          <w:szCs w:val="20"/>
          <w:lang w:eastAsia="zh-CN"/>
        </w:rPr>
        <w:t>,</w:t>
      </w:r>
      <w:r w:rsidRPr="00A017ED">
        <w:rPr>
          <w:szCs w:val="20"/>
          <w:lang w:eastAsia="zh-CN"/>
        </w:rPr>
        <w:t xml:space="preserve"> or</w:t>
      </w:r>
      <w:r w:rsidRPr="00A017ED">
        <w:rPr>
          <w:rFonts w:eastAsia="DengXian"/>
          <w:szCs w:val="20"/>
          <w:lang w:eastAsia="zh-CN"/>
        </w:rPr>
        <w:t xml:space="preserve"> whether/how</w:t>
      </w:r>
      <w:r w:rsidRPr="00A017ED">
        <w:rPr>
          <w:szCs w:val="20"/>
          <w:lang w:eastAsia="zh-CN"/>
        </w:rPr>
        <w:t xml:space="preserve"> correlation type of the delay </w:t>
      </w:r>
      <w:r w:rsidRPr="00A017ED">
        <w:rPr>
          <w:rFonts w:eastAsia="DengXian"/>
          <w:szCs w:val="20"/>
          <w:lang w:eastAsia="zh-CN"/>
        </w:rPr>
        <w:t>needs to</w:t>
      </w:r>
      <w:r w:rsidRPr="00A017ED">
        <w:rPr>
          <w:szCs w:val="20"/>
          <w:lang w:eastAsia="zh-CN"/>
        </w:rPr>
        <w:t xml:space="preserve"> be changed from site-specific to all-correlated type</w:t>
      </w:r>
      <w:r w:rsidRPr="00A017ED">
        <w:rPr>
          <w:rFonts w:eastAsia="DengXian"/>
          <w:szCs w:val="20"/>
          <w:lang w:eastAsia="zh-CN"/>
        </w:rPr>
        <w:t xml:space="preserve"> in the model </w:t>
      </w:r>
    </w:p>
    <w:p w14:paraId="443FF5E1"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Note: site-specific and all-correlated definitions are provided in TR38.901 Section 7.6.3.4.</w:t>
      </w:r>
    </w:p>
    <w:p w14:paraId="64C8A0A9" w14:textId="77777777" w:rsidR="00061681" w:rsidRPr="00A017ED" w:rsidRDefault="00061681" w:rsidP="00061681">
      <w:pPr>
        <w:pStyle w:val="ListParagraph"/>
        <w:numPr>
          <w:ilvl w:val="1"/>
          <w:numId w:val="12"/>
        </w:numPr>
        <w:autoSpaceDE w:val="0"/>
        <w:autoSpaceDN w:val="0"/>
        <w:adjustRightInd w:val="0"/>
        <w:snapToGrid w:val="0"/>
        <w:spacing w:line="240" w:lineRule="auto"/>
        <w:contextualSpacing/>
        <w:rPr>
          <w:szCs w:val="20"/>
          <w:lang w:eastAsia="zh-CN"/>
        </w:rPr>
      </w:pPr>
      <w:r w:rsidRPr="00A017ED">
        <w:rPr>
          <w:szCs w:val="20"/>
          <w:lang w:eastAsia="zh-CN"/>
        </w:rPr>
        <w:t xml:space="preserve">FFS: impact of </w:t>
      </w:r>
      <w:r w:rsidRPr="00A017ED">
        <w:rPr>
          <w:rFonts w:eastAsia="DengXian"/>
          <w:szCs w:val="20"/>
          <w:lang w:eastAsia="zh-CN"/>
        </w:rPr>
        <w:t xml:space="preserve">ISD on </w:t>
      </w:r>
      <w:r w:rsidRPr="00A017ED">
        <w:rPr>
          <w:szCs w:val="20"/>
          <w:lang w:eastAsia="zh-CN"/>
        </w:rPr>
        <w:t>correlation type for the deployment scenario</w:t>
      </w:r>
    </w:p>
    <w:p w14:paraId="7FC8711F" w14:textId="77777777" w:rsidR="00061681" w:rsidRPr="00A017ED" w:rsidRDefault="00061681" w:rsidP="00061681">
      <w:pPr>
        <w:pStyle w:val="BodyText"/>
        <w:spacing w:after="0"/>
        <w:rPr>
          <w:rFonts w:ascii="Times New Roman" w:eastAsia="DengXian" w:hAnsi="Times New Roman"/>
          <w:szCs w:val="20"/>
          <w:lang w:eastAsia="zh-CN"/>
        </w:rPr>
      </w:pPr>
    </w:p>
    <w:p w14:paraId="47A8AA86" w14:textId="77777777" w:rsidR="00061681" w:rsidRPr="00B62CFD" w:rsidRDefault="00061681" w:rsidP="00061681">
      <w:pPr>
        <w:pStyle w:val="BodyText"/>
        <w:spacing w:after="0"/>
        <w:rPr>
          <w:rFonts w:ascii="Times New Roman" w:eastAsia="DengXian" w:hAnsi="Times New Roman"/>
          <w:b/>
          <w:bCs/>
          <w:szCs w:val="20"/>
          <w:highlight w:val="green"/>
          <w:lang w:eastAsia="zh-CN"/>
        </w:rPr>
      </w:pPr>
      <w:r w:rsidRPr="00B62CFD">
        <w:rPr>
          <w:rFonts w:ascii="Times New Roman" w:eastAsia="DengXian" w:hAnsi="Times New Roman"/>
          <w:b/>
          <w:bCs/>
          <w:szCs w:val="20"/>
          <w:highlight w:val="green"/>
          <w:lang w:eastAsia="zh-CN"/>
        </w:rPr>
        <w:t>Agreement</w:t>
      </w:r>
    </w:p>
    <w:p w14:paraId="2CA29EB0" w14:textId="77777777" w:rsidR="00061681" w:rsidRPr="00A017ED" w:rsidRDefault="00061681" w:rsidP="00061681">
      <w:pPr>
        <w:pStyle w:val="BodyText"/>
        <w:numPr>
          <w:ilvl w:val="0"/>
          <w:numId w:val="25"/>
        </w:numPr>
        <w:spacing w:after="0" w:line="240" w:lineRule="auto"/>
        <w:rPr>
          <w:rFonts w:ascii="Times New Roman" w:eastAsia="DengXian" w:hAnsi="Times New Roman"/>
          <w:strike/>
          <w:szCs w:val="20"/>
          <w:lang w:eastAsia="ko-KR"/>
        </w:rPr>
      </w:pPr>
      <w:r w:rsidRPr="00A017ED">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75AE8EC4" w14:textId="77777777" w:rsidR="00061681" w:rsidRPr="00A017ED" w:rsidRDefault="00061681" w:rsidP="00061681">
      <w:pPr>
        <w:pStyle w:val="BodyText"/>
        <w:spacing w:after="0"/>
        <w:rPr>
          <w:rFonts w:ascii="Times New Roman" w:eastAsia="DengXian" w:hAnsi="Times New Roman"/>
          <w:szCs w:val="20"/>
          <w:lang w:eastAsia="zh-CN"/>
        </w:rPr>
      </w:pPr>
    </w:p>
    <w:p w14:paraId="44A7E45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77EF0603"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 xml:space="preserve">Further study of </w:t>
      </w:r>
      <w:r w:rsidRPr="00A017ED">
        <w:rPr>
          <w:rFonts w:ascii="Times New Roman" w:eastAsia="DengXian" w:hAnsi="Times New Roman"/>
          <w:bCs/>
          <w:szCs w:val="20"/>
          <w:lang w:eastAsia="zh-CN"/>
        </w:rPr>
        <w:t xml:space="preserve">whether/how to model the </w:t>
      </w:r>
      <w:r w:rsidRPr="00A017ED">
        <w:rPr>
          <w:rFonts w:ascii="Times New Roman" w:hAnsi="Times New Roman"/>
          <w:bCs/>
          <w:szCs w:val="20"/>
        </w:rPr>
        <w:t>variability of the co- and cross polar powers, in both diagonal and anti-diagonals of the polarization matrix, in the TR 38.901 model.</w:t>
      </w:r>
    </w:p>
    <w:p w14:paraId="27C69455"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variability</w:t>
      </w:r>
      <w:r w:rsidRPr="00A017ED">
        <w:rPr>
          <w:rFonts w:ascii="Times New Roman" w:eastAsia="DengXian" w:hAnsi="Times New Roman"/>
          <w:szCs w:val="20"/>
          <w:lang w:eastAsia="zh-CN"/>
        </w:rPr>
        <w:t xml:space="preserve"> is applied for per ray or per cluster or per link</w:t>
      </w:r>
    </w:p>
    <w:p w14:paraId="08354272"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impact of antenna configurations</w:t>
      </w:r>
    </w:p>
    <w:p w14:paraId="7E42C06A"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hAnsi="Times New Roman"/>
          <w:bCs/>
          <w:szCs w:val="20"/>
        </w:rPr>
        <w:t>For example, variability may be random with an i.i.d. zero-mean Gaussian with some standard deviation, via changes to step 9 and eq (7.5-22) and (7.5-28) in clause 7.5 in TR 38.901.</w:t>
      </w:r>
    </w:p>
    <w:p w14:paraId="61DC9AC4" w14:textId="77777777" w:rsidR="00061681" w:rsidRPr="00A017ED" w:rsidRDefault="00061681" w:rsidP="00061681">
      <w:pPr>
        <w:spacing w:after="0"/>
        <w:rPr>
          <w:rFonts w:eastAsia="DengXian"/>
          <w:lang w:eastAsia="zh-CN"/>
        </w:rPr>
      </w:pPr>
    </w:p>
    <w:p w14:paraId="672A3F92"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5AD5B33B" w14:textId="77777777" w:rsidR="00061681" w:rsidRPr="00A017ED" w:rsidRDefault="00061681" w:rsidP="00061681">
      <w:pPr>
        <w:pStyle w:val="BodyText"/>
        <w:numPr>
          <w:ilvl w:val="0"/>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lastRenderedPageBreak/>
        <w:t xml:space="preserve">Further study </w:t>
      </w:r>
      <w:r w:rsidRPr="00A017ED">
        <w:rPr>
          <w:rFonts w:ascii="Times New Roman" w:eastAsia="DengXian" w:hAnsi="Times New Roman"/>
          <w:szCs w:val="20"/>
          <w:lang w:eastAsia="zh-CN"/>
        </w:rPr>
        <w:t xml:space="preserve">whether/how to model </w:t>
      </w:r>
      <w:r w:rsidRPr="00A017ED">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5349CD8D"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whether same</w:t>
      </w:r>
      <w:r w:rsidRPr="00A017ED">
        <w:rPr>
          <w:rFonts w:ascii="Times New Roman" w:eastAsia="DengXian" w:hAnsi="Times New Roman"/>
          <w:szCs w:val="20"/>
          <w:lang w:eastAsia="zh-CN"/>
        </w:rPr>
        <w:t xml:space="preserve"> or </w:t>
      </w:r>
      <w:r w:rsidRPr="00A017ED">
        <w:rPr>
          <w:rFonts w:ascii="Times New Roman" w:eastAsia="DengXian" w:hAnsi="Times New Roman"/>
          <w:szCs w:val="20"/>
          <w:lang w:eastAsia="ko-KR"/>
        </w:rPr>
        <w:t>different intra-cluster K factor is applied for each clusters</w:t>
      </w:r>
    </w:p>
    <w:p w14:paraId="515F825F" w14:textId="77777777" w:rsidR="00061681" w:rsidRPr="00A017ED" w:rsidRDefault="00061681" w:rsidP="00061681">
      <w:pPr>
        <w:pStyle w:val="BodyText"/>
        <w:numPr>
          <w:ilvl w:val="1"/>
          <w:numId w:val="25"/>
        </w:numPr>
        <w:spacing w:after="0" w:line="240" w:lineRule="auto"/>
        <w:rPr>
          <w:rFonts w:ascii="Times New Roman" w:eastAsia="DengXian" w:hAnsi="Times New Roman"/>
          <w:szCs w:val="20"/>
          <w:lang w:eastAsia="ko-KR"/>
        </w:rPr>
      </w:pPr>
      <w:r w:rsidRPr="00A017ED">
        <w:rPr>
          <w:rFonts w:ascii="Times New Roman" w:eastAsia="DengXian" w:hAnsi="Times New Roman"/>
          <w:szCs w:val="20"/>
          <w:lang w:eastAsia="ko-KR"/>
        </w:rPr>
        <w:t>FFS: which applicable deployment scenarios</w:t>
      </w:r>
    </w:p>
    <w:p w14:paraId="581962C8" w14:textId="77777777" w:rsidR="00061681" w:rsidRPr="00B62CFD" w:rsidRDefault="00061681" w:rsidP="00061681">
      <w:pPr>
        <w:spacing w:after="0"/>
        <w:rPr>
          <w:rFonts w:eastAsia="DengXian"/>
          <w:b/>
          <w:bCs/>
          <w:highlight w:val="green"/>
          <w:lang w:eastAsia="zh-CN"/>
        </w:rPr>
      </w:pPr>
      <w:r w:rsidRPr="00B62CFD">
        <w:rPr>
          <w:rFonts w:eastAsia="DengXian"/>
          <w:b/>
          <w:bCs/>
          <w:highlight w:val="green"/>
          <w:lang w:eastAsia="zh-CN"/>
        </w:rPr>
        <w:t>Agreement</w:t>
      </w:r>
    </w:p>
    <w:p w14:paraId="60EF7E8D"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szCs w:val="20"/>
        </w:rPr>
      </w:pPr>
      <w:r w:rsidRPr="00A017ED">
        <w:rPr>
          <w:szCs w:val="20"/>
        </w:rPr>
        <w:t xml:space="preserve">Further study </w:t>
      </w:r>
      <w:r w:rsidRPr="00A017ED">
        <w:rPr>
          <w:rFonts w:eastAsia="DengXian"/>
          <w:szCs w:val="20"/>
          <w:lang w:eastAsia="zh-CN"/>
        </w:rPr>
        <w:t xml:space="preserve">whether/how </w:t>
      </w:r>
      <w:r w:rsidRPr="00A017ED">
        <w:rPr>
          <w:szCs w:val="20"/>
        </w:rPr>
        <w:t>following UE antenna modelling aspects</w:t>
      </w:r>
      <w:r w:rsidRPr="00A017ED">
        <w:rPr>
          <w:rFonts w:eastAsia="DengXian"/>
          <w:szCs w:val="20"/>
          <w:lang w:eastAsia="zh-CN"/>
        </w:rPr>
        <w:t xml:space="preserve"> should be considered in the modelling</w:t>
      </w:r>
      <w:r w:rsidRPr="00A017ED">
        <w:rPr>
          <w:szCs w:val="20"/>
        </w:rPr>
        <w:t>:</w:t>
      </w:r>
    </w:p>
    <w:p w14:paraId="5ED6D6A4"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placement, e.g. placement along edges of a rectangle reflecting UE form factor,</w:t>
      </w:r>
    </w:p>
    <w:p w14:paraId="72F52F3C"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szCs w:val="20"/>
        </w:rPr>
      </w:pPr>
      <w:r w:rsidRPr="00A017ED">
        <w:rPr>
          <w:szCs w:val="20"/>
        </w:rPr>
        <w:t>UE antenna orientation of individual antenna elements, e.g. randomize UE antenna element orientation,</w:t>
      </w:r>
    </w:p>
    <w:p w14:paraId="432212F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radiation pattern, e.g. consider more realistic antenna patterns, including a phase component, potential reuse the parabolic pattern,</w:t>
      </w:r>
    </w:p>
    <w:p w14:paraId="0D3DBB63" w14:textId="77777777" w:rsidR="00061681" w:rsidRPr="00A017ED" w:rsidRDefault="00061681" w:rsidP="00061681">
      <w:pPr>
        <w:pStyle w:val="ListParagraph"/>
        <w:numPr>
          <w:ilvl w:val="1"/>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szCs w:val="20"/>
        </w:rPr>
        <w:t>Antenna imbalance</w:t>
      </w:r>
    </w:p>
    <w:p w14:paraId="144A86E8" w14:textId="77777777" w:rsidR="00061681" w:rsidRPr="00A017ED" w:rsidRDefault="00061681" w:rsidP="00061681">
      <w:pPr>
        <w:pStyle w:val="ListParagraph"/>
        <w:numPr>
          <w:ilvl w:val="0"/>
          <w:numId w:val="18"/>
        </w:numPr>
        <w:suppressAutoHyphens w:val="0"/>
        <w:autoSpaceDE w:val="0"/>
        <w:autoSpaceDN w:val="0"/>
        <w:adjustRightInd w:val="0"/>
        <w:spacing w:line="240" w:lineRule="auto"/>
        <w:contextualSpacing/>
        <w:textAlignment w:val="baseline"/>
        <w:rPr>
          <w:rFonts w:eastAsia="DengXian"/>
          <w:szCs w:val="20"/>
          <w:lang w:eastAsia="zh-CN"/>
        </w:rPr>
      </w:pPr>
      <w:r w:rsidRPr="00A017ED">
        <w:rPr>
          <w:rFonts w:eastAsia="DengXian"/>
          <w:szCs w:val="20"/>
          <w:lang w:eastAsia="zh-CN"/>
        </w:rPr>
        <w:t>Note: this is only used for calibration.</w:t>
      </w:r>
    </w:p>
    <w:p w14:paraId="2F5C5E89" w14:textId="77777777" w:rsidR="00BB52BB" w:rsidRPr="00061681" w:rsidRDefault="00BB52BB" w:rsidP="00651277">
      <w:pPr>
        <w:spacing w:after="0" w:line="240" w:lineRule="auto"/>
      </w:pPr>
    </w:p>
    <w:sectPr w:rsidR="00BB52BB" w:rsidRPr="00061681" w:rsidSect="00EB5A95">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39CB" w14:textId="77777777" w:rsidR="00AF26DB" w:rsidRDefault="00AF26DB" w:rsidP="0005512E">
      <w:pPr>
        <w:spacing w:after="0" w:line="240" w:lineRule="auto"/>
      </w:pPr>
      <w:r>
        <w:separator/>
      </w:r>
    </w:p>
  </w:endnote>
  <w:endnote w:type="continuationSeparator" w:id="0">
    <w:p w14:paraId="3641DADC" w14:textId="77777777" w:rsidR="00AF26DB" w:rsidRDefault="00AF26DB" w:rsidP="0005512E">
      <w:pPr>
        <w:spacing w:after="0" w:line="240" w:lineRule="auto"/>
      </w:pPr>
      <w:r>
        <w:continuationSeparator/>
      </w:r>
    </w:p>
  </w:endnote>
  <w:endnote w:type="continuationNotice" w:id="1">
    <w:p w14:paraId="2389D7E3" w14:textId="77777777" w:rsidR="00AF26DB" w:rsidRDefault="00AF2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0D97" w14:textId="77777777" w:rsidR="00AF26DB" w:rsidRDefault="00AF26DB" w:rsidP="0005512E">
      <w:pPr>
        <w:spacing w:after="0" w:line="240" w:lineRule="auto"/>
      </w:pPr>
      <w:r>
        <w:separator/>
      </w:r>
    </w:p>
  </w:footnote>
  <w:footnote w:type="continuationSeparator" w:id="0">
    <w:p w14:paraId="29C08F39" w14:textId="77777777" w:rsidR="00AF26DB" w:rsidRDefault="00AF26DB" w:rsidP="0005512E">
      <w:pPr>
        <w:spacing w:after="0" w:line="240" w:lineRule="auto"/>
      </w:pPr>
      <w:r>
        <w:continuationSeparator/>
      </w:r>
    </w:p>
  </w:footnote>
  <w:footnote w:type="continuationNotice" w:id="1">
    <w:p w14:paraId="3F51E0C0" w14:textId="77777777" w:rsidR="00AF26DB" w:rsidRDefault="00AF26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hybridMultilevel"/>
    <w:tmpl w:val="7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F13C0"/>
    <w:multiLevelType w:val="hybridMultilevel"/>
    <w:tmpl w:val="BE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E53C7"/>
    <w:multiLevelType w:val="hybridMultilevel"/>
    <w:tmpl w:val="76A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0110D"/>
    <w:multiLevelType w:val="hybridMultilevel"/>
    <w:tmpl w:val="947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7AA7"/>
    <w:multiLevelType w:val="hybridMultilevel"/>
    <w:tmpl w:val="3B1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02551"/>
    <w:multiLevelType w:val="multilevel"/>
    <w:tmpl w:val="0F502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94E03"/>
    <w:multiLevelType w:val="hybridMultilevel"/>
    <w:tmpl w:val="9CEA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DC6"/>
    <w:multiLevelType w:val="hybridMultilevel"/>
    <w:tmpl w:val="1D7C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51182"/>
    <w:multiLevelType w:val="hybridMultilevel"/>
    <w:tmpl w:val="C11288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C0C3E2B"/>
    <w:multiLevelType w:val="hybridMultilevel"/>
    <w:tmpl w:val="7A4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177EACA6"/>
    <w:lvl w:ilvl="0" w:tplc="70D4F5E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5907B4"/>
    <w:multiLevelType w:val="hybridMultilevel"/>
    <w:tmpl w:val="46E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202C0"/>
    <w:multiLevelType w:val="hybridMultilevel"/>
    <w:tmpl w:val="C66C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B0ADB"/>
    <w:multiLevelType w:val="hybridMultilevel"/>
    <w:tmpl w:val="94D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942E0"/>
    <w:multiLevelType w:val="hybridMultilevel"/>
    <w:tmpl w:val="2EDC1DE8"/>
    <w:lvl w:ilvl="0" w:tplc="F146ABAA">
      <w:start w:val="1"/>
      <w:numFmt w:val="decimal"/>
      <w:pStyle w:val="Observation1"/>
      <w:lvlText w:val="Observation %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84D4600"/>
    <w:multiLevelType w:val="hybridMultilevel"/>
    <w:tmpl w:val="A10E3EA6"/>
    <w:lvl w:ilvl="0" w:tplc="F2567FCE">
      <w:start w:val="1"/>
      <w:numFmt w:val="decimal"/>
      <w:lvlText w:val="Observation %1: "/>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3412" w:hanging="420"/>
      </w:pPr>
    </w:lvl>
    <w:lvl w:ilvl="2" w:tplc="0409001B" w:tentative="1">
      <w:start w:val="1"/>
      <w:numFmt w:val="lowerRoman"/>
      <w:lvlText w:val="%3."/>
      <w:lvlJc w:val="right"/>
      <w:pPr>
        <w:ind w:left="-2992" w:hanging="420"/>
      </w:pPr>
    </w:lvl>
    <w:lvl w:ilvl="3" w:tplc="0409000F" w:tentative="1">
      <w:start w:val="1"/>
      <w:numFmt w:val="decimal"/>
      <w:lvlText w:val="%4."/>
      <w:lvlJc w:val="left"/>
      <w:pPr>
        <w:ind w:left="-2572" w:hanging="420"/>
      </w:pPr>
    </w:lvl>
    <w:lvl w:ilvl="4" w:tplc="04090019" w:tentative="1">
      <w:start w:val="1"/>
      <w:numFmt w:val="lowerLetter"/>
      <w:lvlText w:val="%5)"/>
      <w:lvlJc w:val="left"/>
      <w:pPr>
        <w:ind w:left="-2152" w:hanging="420"/>
      </w:pPr>
    </w:lvl>
    <w:lvl w:ilvl="5" w:tplc="0409001B" w:tentative="1">
      <w:start w:val="1"/>
      <w:numFmt w:val="lowerRoman"/>
      <w:lvlText w:val="%6."/>
      <w:lvlJc w:val="right"/>
      <w:pPr>
        <w:ind w:left="-1732" w:hanging="420"/>
      </w:pPr>
    </w:lvl>
    <w:lvl w:ilvl="6" w:tplc="0409000F" w:tentative="1">
      <w:start w:val="1"/>
      <w:numFmt w:val="decimal"/>
      <w:lvlText w:val="%7."/>
      <w:lvlJc w:val="left"/>
      <w:pPr>
        <w:ind w:left="-1312" w:hanging="420"/>
      </w:pPr>
    </w:lvl>
    <w:lvl w:ilvl="7" w:tplc="04090019" w:tentative="1">
      <w:start w:val="1"/>
      <w:numFmt w:val="lowerLetter"/>
      <w:lvlText w:val="%8)"/>
      <w:lvlJc w:val="left"/>
      <w:pPr>
        <w:ind w:left="-892" w:hanging="420"/>
      </w:pPr>
    </w:lvl>
    <w:lvl w:ilvl="8" w:tplc="0409001B" w:tentative="1">
      <w:start w:val="1"/>
      <w:numFmt w:val="lowerRoman"/>
      <w:lvlText w:val="%9."/>
      <w:lvlJc w:val="right"/>
      <w:pPr>
        <w:ind w:left="-472" w:hanging="420"/>
      </w:pPr>
    </w:lvl>
  </w:abstractNum>
  <w:abstractNum w:abstractNumId="2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0816EED"/>
    <w:multiLevelType w:val="hybridMultilevel"/>
    <w:tmpl w:val="93F0E9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F04C0"/>
    <w:multiLevelType w:val="hybridMultilevel"/>
    <w:tmpl w:val="6400CDAC"/>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7EC0BB7"/>
    <w:multiLevelType w:val="hybridMultilevel"/>
    <w:tmpl w:val="353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E2D6C"/>
    <w:multiLevelType w:val="hybridMultilevel"/>
    <w:tmpl w:val="69C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0308"/>
    <w:multiLevelType w:val="hybridMultilevel"/>
    <w:tmpl w:val="B9F69422"/>
    <w:lvl w:ilvl="0" w:tplc="64E40AC0">
      <w:start w:val="1"/>
      <w:numFmt w:val="decimal"/>
      <w:lvlText w:val="%1."/>
      <w:lvlJc w:val="left"/>
      <w:pPr>
        <w:ind w:left="720" w:hanging="360"/>
      </w:pPr>
      <w:rPr>
        <w:rFonts w:hint="default"/>
        <w:b/>
        <w:bCs w:val="0"/>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DC0EBB"/>
    <w:multiLevelType w:val="hybridMultilevel"/>
    <w:tmpl w:val="E280FC56"/>
    <w:lvl w:ilvl="0" w:tplc="11EA8774">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CA11C9"/>
    <w:multiLevelType w:val="hybridMultilevel"/>
    <w:tmpl w:val="FC0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D0788"/>
    <w:multiLevelType w:val="hybridMultilevel"/>
    <w:tmpl w:val="3E40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848"/>
    <w:multiLevelType w:val="hybridMultilevel"/>
    <w:tmpl w:val="994C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35AED"/>
    <w:multiLevelType w:val="hybridMultilevel"/>
    <w:tmpl w:val="E348FCFA"/>
    <w:lvl w:ilvl="0" w:tplc="ABA8D80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C163E"/>
    <w:multiLevelType w:val="hybridMultilevel"/>
    <w:tmpl w:val="EBB418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A63F9A"/>
    <w:multiLevelType w:val="hybridMultilevel"/>
    <w:tmpl w:val="907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00560"/>
    <w:multiLevelType w:val="hybridMultilevel"/>
    <w:tmpl w:val="BCA4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3607D"/>
    <w:multiLevelType w:val="hybridMultilevel"/>
    <w:tmpl w:val="F29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87B50"/>
    <w:multiLevelType w:val="hybridMultilevel"/>
    <w:tmpl w:val="CAA8238A"/>
    <w:lvl w:ilvl="0" w:tplc="FFFFFFFF">
      <w:start w:val="1"/>
      <w:numFmt w:val="bullet"/>
      <w:lvlText w:val=""/>
      <w:lvlJc w:val="left"/>
      <w:pPr>
        <w:ind w:left="440" w:hanging="440"/>
      </w:pPr>
      <w:rPr>
        <w:rFonts w:ascii="Wingdings" w:hAnsi="Wingdings" w:hint="default"/>
      </w:rPr>
    </w:lvl>
    <w:lvl w:ilvl="1" w:tplc="50F2CCEA">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EAD227D"/>
    <w:multiLevelType w:val="hybridMultilevel"/>
    <w:tmpl w:val="7E08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3CF2178"/>
    <w:multiLevelType w:val="multilevel"/>
    <w:tmpl w:val="73CF217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1" w15:restartNumberingAfterBreak="0">
    <w:nsid w:val="7719517B"/>
    <w:multiLevelType w:val="hybridMultilevel"/>
    <w:tmpl w:val="5800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3C3200"/>
    <w:multiLevelType w:val="hybridMultilevel"/>
    <w:tmpl w:val="DC66E182"/>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D2492"/>
    <w:multiLevelType w:val="hybridMultilevel"/>
    <w:tmpl w:val="9E9C71A0"/>
    <w:lvl w:ilvl="0" w:tplc="4B6E32F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292374277">
    <w:abstractNumId w:val="39"/>
  </w:num>
  <w:num w:numId="2" w16cid:durableId="792479860">
    <w:abstractNumId w:val="39"/>
    <w:lvlOverride w:ilvl="0">
      <w:startOverride w:val="1"/>
    </w:lvlOverride>
  </w:num>
  <w:num w:numId="3" w16cid:durableId="1280408712">
    <w:abstractNumId w:val="20"/>
  </w:num>
  <w:num w:numId="4" w16cid:durableId="754787690">
    <w:abstractNumId w:val="45"/>
  </w:num>
  <w:num w:numId="5" w16cid:durableId="2125416866">
    <w:abstractNumId w:val="0"/>
  </w:num>
  <w:num w:numId="6" w16cid:durableId="784930586">
    <w:abstractNumId w:val="1"/>
  </w:num>
  <w:num w:numId="7" w16cid:durableId="679043818">
    <w:abstractNumId w:val="3"/>
  </w:num>
  <w:num w:numId="8" w16cid:durableId="1333222329">
    <w:abstractNumId w:val="16"/>
  </w:num>
  <w:num w:numId="9" w16cid:durableId="67729031">
    <w:abstractNumId w:val="34"/>
  </w:num>
  <w:num w:numId="10" w16cid:durableId="1382244639">
    <w:abstractNumId w:val="17"/>
  </w:num>
  <w:num w:numId="11" w16cid:durableId="984898537">
    <w:abstractNumId w:val="4"/>
  </w:num>
  <w:num w:numId="12" w16cid:durableId="387804794">
    <w:abstractNumId w:val="10"/>
  </w:num>
  <w:num w:numId="13" w16cid:durableId="1713068979">
    <w:abstractNumId w:val="14"/>
  </w:num>
  <w:num w:numId="14" w16cid:durableId="1563061730">
    <w:abstractNumId w:val="9"/>
  </w:num>
  <w:num w:numId="15" w16cid:durableId="1154030770">
    <w:abstractNumId w:val="40"/>
  </w:num>
  <w:num w:numId="16" w16cid:durableId="1174304310">
    <w:abstractNumId w:val="27"/>
  </w:num>
  <w:num w:numId="17" w16cid:durableId="1272514499">
    <w:abstractNumId w:val="2"/>
  </w:num>
  <w:num w:numId="18" w16cid:durableId="835847740">
    <w:abstractNumId w:val="35"/>
  </w:num>
  <w:num w:numId="19" w16cid:durableId="992368488">
    <w:abstractNumId w:val="7"/>
  </w:num>
  <w:num w:numId="20" w16cid:durableId="1176068095">
    <w:abstractNumId w:val="6"/>
  </w:num>
  <w:num w:numId="21" w16cid:durableId="1888642167">
    <w:abstractNumId w:val="38"/>
  </w:num>
  <w:num w:numId="22" w16cid:durableId="354964875">
    <w:abstractNumId w:val="8"/>
  </w:num>
  <w:num w:numId="23" w16cid:durableId="108473310">
    <w:abstractNumId w:val="15"/>
  </w:num>
  <w:num w:numId="24" w16cid:durableId="1044863253">
    <w:abstractNumId w:val="25"/>
  </w:num>
  <w:num w:numId="25" w16cid:durableId="905458212">
    <w:abstractNumId w:val="31"/>
  </w:num>
  <w:num w:numId="26" w16cid:durableId="1081022380">
    <w:abstractNumId w:val="26"/>
  </w:num>
  <w:num w:numId="27" w16cid:durableId="1062797865">
    <w:abstractNumId w:val="22"/>
  </w:num>
  <w:num w:numId="28" w16cid:durableId="2076126890">
    <w:abstractNumId w:val="43"/>
  </w:num>
  <w:num w:numId="29" w16cid:durableId="450974627">
    <w:abstractNumId w:val="32"/>
  </w:num>
  <w:num w:numId="30" w16cid:durableId="938214942">
    <w:abstractNumId w:val="42"/>
  </w:num>
  <w:num w:numId="31" w16cid:durableId="1119180615">
    <w:abstractNumId w:val="19"/>
  </w:num>
  <w:num w:numId="32" w16cid:durableId="891380264">
    <w:abstractNumId w:val="12"/>
  </w:num>
  <w:num w:numId="33" w16cid:durableId="1734549770">
    <w:abstractNumId w:val="24"/>
  </w:num>
  <w:num w:numId="34" w16cid:durableId="1921669533">
    <w:abstractNumId w:val="21"/>
  </w:num>
  <w:num w:numId="35" w16cid:durableId="1688872889">
    <w:abstractNumId w:val="33"/>
  </w:num>
  <w:num w:numId="36" w16cid:durableId="1923179233">
    <w:abstractNumId w:val="28"/>
  </w:num>
  <w:num w:numId="37" w16cid:durableId="1071931132">
    <w:abstractNumId w:val="18"/>
  </w:num>
  <w:num w:numId="38" w16cid:durableId="1392920519">
    <w:abstractNumId w:val="30"/>
  </w:num>
  <w:num w:numId="39" w16cid:durableId="260188424">
    <w:abstractNumId w:val="37"/>
  </w:num>
  <w:num w:numId="40" w16cid:durableId="1507138455">
    <w:abstractNumId w:val="23"/>
  </w:num>
  <w:num w:numId="41" w16cid:durableId="1480028528">
    <w:abstractNumId w:val="11"/>
  </w:num>
  <w:num w:numId="42" w16cid:durableId="230972471">
    <w:abstractNumId w:val="41"/>
  </w:num>
  <w:num w:numId="43" w16cid:durableId="585765956">
    <w:abstractNumId w:val="13"/>
  </w:num>
  <w:num w:numId="44" w16cid:durableId="274872235">
    <w:abstractNumId w:val="36"/>
  </w:num>
  <w:num w:numId="45" w16cid:durableId="1442189022">
    <w:abstractNumId w:val="5"/>
  </w:num>
  <w:num w:numId="46" w16cid:durableId="1874540415">
    <w:abstractNumId w:val="29"/>
  </w:num>
  <w:num w:numId="47" w16cid:durableId="586691130">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oNotDisplayPageBoundarie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635B"/>
    <w:rsid w:val="000F6A5A"/>
    <w:rsid w:val="000F762E"/>
    <w:rsid w:val="001011E4"/>
    <w:rsid w:val="00101EC1"/>
    <w:rsid w:val="00102514"/>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2518"/>
    <w:rsid w:val="002F25D6"/>
    <w:rsid w:val="002F375D"/>
    <w:rsid w:val="002F37FF"/>
    <w:rsid w:val="002F3AEC"/>
    <w:rsid w:val="002F4430"/>
    <w:rsid w:val="002F471C"/>
    <w:rsid w:val="002F4B46"/>
    <w:rsid w:val="002F593C"/>
    <w:rsid w:val="002F65E2"/>
    <w:rsid w:val="002F6F18"/>
    <w:rsid w:val="002F6F74"/>
    <w:rsid w:val="002F73B8"/>
    <w:rsid w:val="002F764C"/>
    <w:rsid w:val="002F7F33"/>
    <w:rsid w:val="00300AD4"/>
    <w:rsid w:val="0030126F"/>
    <w:rsid w:val="003013E5"/>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73C"/>
    <w:rsid w:val="008B180C"/>
    <w:rsid w:val="008B1B3C"/>
    <w:rsid w:val="008B3501"/>
    <w:rsid w:val="008B351D"/>
    <w:rsid w:val="008B4460"/>
    <w:rsid w:val="008B45C5"/>
    <w:rsid w:val="008B5F54"/>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3918"/>
    <w:rsid w:val="008D4222"/>
    <w:rsid w:val="008D4240"/>
    <w:rsid w:val="008D4B21"/>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6322"/>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4E65"/>
    <w:rsid w:val="00E454CE"/>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ECD"/>
    <w:rsid w:val="00F33E3F"/>
    <w:rsid w:val="00F34B5B"/>
    <w:rsid w:val="00F34BF8"/>
    <w:rsid w:val="00F36359"/>
    <w:rsid w:val="00F364FB"/>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2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题注,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0"/>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3"/>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4"/>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5"/>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6"/>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autoRedefine/>
    <w:qFormat/>
    <w:rsid w:val="000164D9"/>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sid w:val="000164D9"/>
    <w:rPr>
      <w:rFonts w:ascii="Times New Roman" w:eastAsia="MS Mincho" w:hAnsi="Times New Roman" w:cs="Times New Roman"/>
      <w:b/>
      <w:szCs w:val="24"/>
      <w:lang w:eastAsia="ja-JP"/>
    </w:rPr>
  </w:style>
  <w:style w:type="paragraph" w:customStyle="1" w:styleId="Tabletext">
    <w:name w:val="Table_text"/>
    <w:basedOn w:val="Normal"/>
    <w:rsid w:val="00BA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rsid w:val="00306D0E"/>
    <w:pPr>
      <w:numPr>
        <w:numId w:val="13"/>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rsid w:val="00306D0E"/>
    <w:rPr>
      <w:rFonts w:ascii="Times New Roman" w:eastAsia="SimSun" w:hAnsi="Times New Roman" w:cs="Times New Roman"/>
      <w:b/>
      <w:lang w:eastAsia="zh-CN"/>
    </w:rPr>
  </w:style>
  <w:style w:type="character" w:customStyle="1" w:styleId="TANChar">
    <w:name w:val="TAN Char"/>
    <w:link w:val="TAN"/>
    <w:rsid w:val="00F951CA"/>
    <w:rPr>
      <w:rFonts w:ascii="Arial" w:hAnsi="Arial" w:cs="Arial"/>
      <w:sz w:val="18"/>
      <w:szCs w:val="22"/>
      <w:lang w:eastAsia="ko-KR"/>
    </w:rPr>
  </w:style>
  <w:style w:type="paragraph" w:styleId="Revision">
    <w:name w:val="Revision"/>
    <w:hidden/>
    <w:uiPriority w:val="99"/>
    <w:semiHidden/>
    <w:rsid w:val="00EF70AE"/>
    <w:pPr>
      <w:suppressAutoHyphens w:val="0"/>
    </w:pPr>
    <w:rPr>
      <w:rFonts w:ascii="Times New Roman" w:eastAsia="SimSun" w:hAnsi="Times New Roman" w:cs="Times New Roman"/>
    </w:rPr>
  </w:style>
  <w:style w:type="character" w:customStyle="1" w:styleId="katex-mathml">
    <w:name w:val="katex-mathml"/>
    <w:basedOn w:val="DefaultParagraphFont"/>
    <w:rsid w:val="00317B64"/>
  </w:style>
  <w:style w:type="paragraph" w:customStyle="1" w:styleId="Proposal1">
    <w:name w:val="Proposal_1"/>
    <w:basedOn w:val="Normal"/>
    <w:link w:val="Proposal1Char"/>
    <w:qFormat/>
    <w:rsid w:val="00E25E63"/>
    <w:pPr>
      <w:numPr>
        <w:numId w:val="3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sid w:val="00E25E63"/>
    <w:rPr>
      <w:rFonts w:ascii="Times New Roman" w:hAnsi="Times New Roman" w:cs="Arial"/>
      <w:b/>
    </w:rPr>
  </w:style>
  <w:style w:type="paragraph" w:customStyle="1" w:styleId="Observation1">
    <w:name w:val="Observation_1"/>
    <w:basedOn w:val="Normal"/>
    <w:link w:val="Observation1Char"/>
    <w:qFormat/>
    <w:rsid w:val="00E25E63"/>
    <w:pPr>
      <w:numPr>
        <w:numId w:val="3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rsid w:val="00E25E63"/>
    <w:rPr>
      <w:rFonts w:ascii="Times New Roman" w:hAnsi="Times New Roman" w:cs="Times New Roman"/>
      <w:b/>
      <w:lang w:val="en-GB" w:eastAsia="ko-KR"/>
    </w:rPr>
  </w:style>
  <w:style w:type="character" w:customStyle="1" w:styleId="BodyTextChar1">
    <w:name w:val="Body Text Char1"/>
    <w:basedOn w:val="DefaultParagraphFont"/>
    <w:semiHidden/>
    <w:rsid w:val="00C01D38"/>
    <w:rPr>
      <w:rFonts w:ascii="Times New Roman" w:eastAsia="SimSun" w:hAnsi="Times New Roman" w:cs="Times New Roman"/>
    </w:rPr>
  </w:style>
  <w:style w:type="character" w:customStyle="1" w:styleId="DocumentMapChar1">
    <w:name w:val="Document Map Char1"/>
    <w:basedOn w:val="DefaultParagraphFont"/>
    <w:uiPriority w:val="99"/>
    <w:semiHidden/>
    <w:rsid w:val="00C01D38"/>
    <w:rPr>
      <w:rFonts w:ascii="Segoe UI" w:eastAsia="SimSun" w:hAnsi="Segoe UI" w:cs="Segoe UI"/>
      <w:sz w:val="16"/>
      <w:szCs w:val="16"/>
    </w:rPr>
  </w:style>
  <w:style w:type="character" w:customStyle="1" w:styleId="CommentTextChar1">
    <w:name w:val="Comment Text Char1"/>
    <w:basedOn w:val="DefaultParagraphFont"/>
    <w:semiHidden/>
    <w:rsid w:val="00C01D38"/>
    <w:rPr>
      <w:rFonts w:ascii="Times New Roman" w:eastAsia="SimSun" w:hAnsi="Times New Roman" w:cs="Times New Roman"/>
    </w:rPr>
  </w:style>
  <w:style w:type="character" w:customStyle="1" w:styleId="BodyText3Char1">
    <w:name w:val="Body Text 3 Char1"/>
    <w:basedOn w:val="DefaultParagraphFont"/>
    <w:uiPriority w:val="99"/>
    <w:semiHidden/>
    <w:rsid w:val="00C01D38"/>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rsid w:val="00C01D38"/>
    <w:rPr>
      <w:rFonts w:ascii="Times New Roman" w:eastAsia="SimSun" w:hAnsi="Times New Roman" w:cs="Times New Roman"/>
    </w:rPr>
  </w:style>
  <w:style w:type="character" w:customStyle="1" w:styleId="BalloonTextChar1">
    <w:name w:val="Balloon Text Char1"/>
    <w:basedOn w:val="DefaultParagraphFont"/>
    <w:uiPriority w:val="99"/>
    <w:semiHidden/>
    <w:rsid w:val="00C01D38"/>
    <w:rPr>
      <w:rFonts w:ascii="Segoe UI" w:eastAsia="SimSun" w:hAnsi="Segoe UI" w:cs="Segoe UI"/>
      <w:sz w:val="18"/>
      <w:szCs w:val="18"/>
    </w:rPr>
  </w:style>
  <w:style w:type="character" w:customStyle="1" w:styleId="FooterChar1">
    <w:name w:val="Footer Char1"/>
    <w:basedOn w:val="DefaultParagraphFont"/>
    <w:uiPriority w:val="99"/>
    <w:semiHidden/>
    <w:rsid w:val="00C01D38"/>
    <w:rPr>
      <w:rFonts w:ascii="Times New Roman" w:eastAsia="SimSun" w:hAnsi="Times New Roman" w:cs="Times New Roman"/>
    </w:rPr>
  </w:style>
  <w:style w:type="character" w:customStyle="1" w:styleId="HeaderChar1">
    <w:name w:val="Header Char1"/>
    <w:basedOn w:val="DefaultParagraphFont"/>
    <w:semiHidden/>
    <w:rsid w:val="00C01D38"/>
    <w:rPr>
      <w:rFonts w:ascii="Times New Roman" w:eastAsia="SimSun" w:hAnsi="Times New Roman" w:cs="Times New Roman"/>
    </w:rPr>
  </w:style>
  <w:style w:type="character" w:customStyle="1" w:styleId="SubtitleChar1">
    <w:name w:val="Subtitle Char1"/>
    <w:basedOn w:val="DefaultParagraphFont"/>
    <w:uiPriority w:val="11"/>
    <w:rsid w:val="00C01D38"/>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rsid w:val="00C01D38"/>
    <w:rPr>
      <w:rFonts w:ascii="Times New Roman" w:eastAsia="SimSun" w:hAnsi="Times New Roman" w:cs="Times New Roman"/>
    </w:rPr>
  </w:style>
  <w:style w:type="character" w:customStyle="1" w:styleId="BodyText2Char1">
    <w:name w:val="Body Text 2 Char1"/>
    <w:basedOn w:val="DefaultParagraphFont"/>
    <w:uiPriority w:val="99"/>
    <w:semiHidden/>
    <w:rsid w:val="00C01D38"/>
    <w:rPr>
      <w:rFonts w:ascii="Times New Roman" w:eastAsia="SimSun" w:hAnsi="Times New Roman" w:cs="Times New Roman"/>
    </w:rPr>
  </w:style>
  <w:style w:type="character" w:customStyle="1" w:styleId="CommentSubjectChar1">
    <w:name w:val="Comment Subject Char1"/>
    <w:basedOn w:val="CommentTextChar1"/>
    <w:uiPriority w:val="99"/>
    <w:semiHidden/>
    <w:rsid w:val="00C01D38"/>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33309159">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50348141">
      <w:bodyDiv w:val="1"/>
      <w:marLeft w:val="0"/>
      <w:marRight w:val="0"/>
      <w:marTop w:val="0"/>
      <w:marBottom w:val="0"/>
      <w:divBdr>
        <w:top w:val="none" w:sz="0" w:space="0" w:color="auto"/>
        <w:left w:val="none" w:sz="0" w:space="0" w:color="auto"/>
        <w:bottom w:val="none" w:sz="0" w:space="0" w:color="auto"/>
        <w:right w:val="none" w:sz="0" w:space="0" w:color="auto"/>
      </w:divBdr>
    </w:div>
    <w:div w:id="1337421964">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588272860">
      <w:bodyDiv w:val="1"/>
      <w:marLeft w:val="0"/>
      <w:marRight w:val="0"/>
      <w:marTop w:val="0"/>
      <w:marBottom w:val="0"/>
      <w:divBdr>
        <w:top w:val="none" w:sz="0" w:space="0" w:color="auto"/>
        <w:left w:val="none" w:sz="0" w:space="0" w:color="auto"/>
        <w:bottom w:val="none" w:sz="0" w:space="0" w:color="auto"/>
        <w:right w:val="none" w:sz="0" w:space="0" w:color="auto"/>
      </w:divBdr>
      <w:divsChild>
        <w:div w:id="1700429545">
          <w:marLeft w:val="120"/>
          <w:marRight w:val="120"/>
          <w:marTop w:val="120"/>
          <w:marBottom w:val="120"/>
          <w:divBdr>
            <w:top w:val="none" w:sz="0" w:space="0" w:color="auto"/>
            <w:left w:val="none" w:sz="0" w:space="0" w:color="auto"/>
            <w:bottom w:val="none" w:sz="0" w:space="0" w:color="auto"/>
            <w:right w:val="none" w:sz="0" w:space="0" w:color="auto"/>
          </w:divBdr>
        </w:div>
      </w:divsChild>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2.xml><?xml version="1.0" encoding="utf-8"?>
<ds:datastoreItem xmlns:ds="http://schemas.openxmlformats.org/officeDocument/2006/customXml" ds:itemID="{6AC345D7-6DC6-477C-8508-7156BD633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35</Pages>
  <Words>13883</Words>
  <Characters>79139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Summary of issues for RelSummary #1 of discussions for Rel-19 7-24 GHz Channel Modeling Validation</vt:lpstr>
    </vt:vector>
  </TitlesOfParts>
  <Company>Fraunhofer IIS</Company>
  <LinksUpToDate>false</LinksUpToDate>
  <CharactersWithSpaces>92837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subject/>
  <dc:creator>Lee, Daewon</dc:creator>
  <dc:description/>
  <cp:lastModifiedBy>Afshin Haghighat</cp:lastModifiedBy>
  <cp:revision>8</cp:revision>
  <dcterms:created xsi:type="dcterms:W3CDTF">2024-08-18T00:29:00Z</dcterms:created>
  <dcterms:modified xsi:type="dcterms:W3CDTF">2024-08-18T20:40:00Z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ies>
</file>