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新細明體" w:eastAsia="新細明體" w:hAnsi="新細明體"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and reference (companies </w:t>
      </w:r>
      <w:proofErr w:type="spellStart"/>
      <w:r>
        <w:rPr>
          <w:lang w:val="en-US"/>
        </w:rPr>
        <w:t>tdoc</w:t>
      </w:r>
      <w:proofErr w:type="spellEnd"/>
      <w:r>
        <w:rPr>
          <w:lang w:val="en-US"/>
        </w:rPr>
        <w:t xml:space="preserve">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新細明體"/>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新細明體"/>
          <w:b/>
          <w:lang w:eastAsia="zh-TW"/>
        </w:rPr>
      </w:pPr>
      <w:bookmarkStart w:id="8" w:name="OLE_LINK11"/>
      <w:r>
        <w:rPr>
          <w:rFonts w:eastAsia="新細明體"/>
          <w:b/>
          <w:lang w:eastAsia="zh-TW"/>
        </w:rPr>
        <w:t>Background</w:t>
      </w:r>
    </w:p>
    <w:p w14:paraId="7465C2B3" w14:textId="77777777" w:rsidR="0050628F" w:rsidRDefault="00736F1A">
      <w:pPr>
        <w:rPr>
          <w:rFonts w:eastAsia="新細明體"/>
          <w:bCs/>
          <w:lang w:eastAsia="zh-TW"/>
        </w:rPr>
      </w:pPr>
      <w:r>
        <w:rPr>
          <w:rFonts w:eastAsia="新細明體"/>
          <w:bCs/>
          <w:lang w:eastAsia="zh-TW"/>
        </w:rPr>
        <w:t>The following is agreed in RAN1 #116b:</w:t>
      </w:r>
    </w:p>
    <w:p w14:paraId="7EEB4270" w14:textId="77777777" w:rsidR="0050628F" w:rsidRDefault="0050628F">
      <w:pPr>
        <w:rPr>
          <w:rFonts w:eastAsia="新細明體"/>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新細明體"/>
          <w:bCs/>
          <w:iCs/>
          <w:lang w:val="en-US" w:eastAsia="zh-TW"/>
        </w:rPr>
      </w:pPr>
      <w:r>
        <w:rPr>
          <w:rFonts w:eastAsia="新細明體"/>
          <w:bCs/>
          <w:iCs/>
          <w:lang w:val="en-US" w:eastAsia="zh-TW"/>
        </w:rPr>
        <w:t>For the further study of on-demand SIB1 for idle/inactive mode UE, RAN1 focuses its studies on the following cases:</w:t>
      </w:r>
    </w:p>
    <w:p w14:paraId="24190251" w14:textId="77777777" w:rsidR="0050628F" w:rsidRDefault="00736F1A">
      <w:pPr>
        <w:pStyle w:val="13"/>
        <w:numPr>
          <w:ilvl w:val="0"/>
          <w:numId w:val="8"/>
        </w:numPr>
        <w:ind w:leftChars="280" w:left="920"/>
        <w:rPr>
          <w:rFonts w:eastAsia="新細明體"/>
          <w:bCs/>
          <w:iCs/>
          <w:lang w:val="en-US" w:eastAsia="zh-TW"/>
        </w:rPr>
      </w:pPr>
      <w:bookmarkStart w:id="10" w:name="OLE_LINK279"/>
      <w:bookmarkStart w:id="11" w:name="OLE_LINK229"/>
      <w:r>
        <w:rPr>
          <w:highlight w:val="yellow"/>
        </w:rPr>
        <w:t>Case 1</w:t>
      </w:r>
      <w:r>
        <w:rPr>
          <w:rFonts w:eastAsia="新細明體"/>
          <w:bCs/>
          <w:iCs/>
          <w:lang w:val="en-US" w:eastAsia="zh-TW"/>
        </w:rPr>
        <w:t xml:space="preserve">: </w:t>
      </w:r>
      <w:r>
        <w:rPr>
          <w:rFonts w:eastAsia="新細明體"/>
          <w:bCs/>
          <w:szCs w:val="20"/>
          <w:lang w:eastAsia="zh-TW"/>
        </w:rPr>
        <w:t xml:space="preserve">Option </w:t>
      </w:r>
      <w:r>
        <w:rPr>
          <w:highlight w:val="yellow"/>
        </w:rPr>
        <w:t>1+A+X</w:t>
      </w:r>
      <w:r>
        <w:rPr>
          <w:rFonts w:eastAsia="新細明體"/>
          <w:bCs/>
          <w:szCs w:val="20"/>
          <w:lang w:eastAsia="zh-TW"/>
        </w:rPr>
        <w:t xml:space="preserve"> </w:t>
      </w:r>
    </w:p>
    <w:p w14:paraId="6E7AADF9" w14:textId="77777777" w:rsidR="0050628F" w:rsidRDefault="00736F1A">
      <w:pPr>
        <w:pStyle w:val="13"/>
        <w:numPr>
          <w:ilvl w:val="0"/>
          <w:numId w:val="8"/>
        </w:numPr>
        <w:ind w:leftChars="280" w:left="920"/>
        <w:rPr>
          <w:rFonts w:eastAsia="新細明體"/>
          <w:bCs/>
          <w:iCs/>
          <w:lang w:val="en-US" w:eastAsia="zh-TW"/>
        </w:rPr>
      </w:pPr>
      <w:r>
        <w:rPr>
          <w:highlight w:val="yellow"/>
        </w:rPr>
        <w:t>Case 2</w:t>
      </w:r>
      <w:r>
        <w:rPr>
          <w:rFonts w:eastAsia="新細明體"/>
          <w:bCs/>
          <w:iCs/>
          <w:lang w:val="en-US" w:eastAsia="zh-TW"/>
        </w:rPr>
        <w:t xml:space="preserve">: </w:t>
      </w:r>
      <w:bookmarkStart w:id="12" w:name="OLE_LINK278"/>
      <w:r>
        <w:rPr>
          <w:rFonts w:eastAsia="新細明體"/>
          <w:bCs/>
          <w:szCs w:val="20"/>
          <w:lang w:eastAsia="zh-TW"/>
        </w:rPr>
        <w:t xml:space="preserve">Option </w:t>
      </w:r>
      <w:r>
        <w:rPr>
          <w:highlight w:val="yellow"/>
        </w:rPr>
        <w:t>1+B+X</w:t>
      </w:r>
      <w:bookmarkEnd w:id="12"/>
    </w:p>
    <w:p w14:paraId="73710D69" w14:textId="77777777" w:rsidR="0050628F" w:rsidRDefault="00736F1A">
      <w:pPr>
        <w:pStyle w:val="13"/>
        <w:numPr>
          <w:ilvl w:val="0"/>
          <w:numId w:val="8"/>
        </w:numPr>
        <w:ind w:leftChars="280" w:left="920"/>
        <w:rPr>
          <w:rFonts w:eastAsia="新細明體"/>
          <w:bCs/>
          <w:iCs/>
          <w:lang w:val="en-US" w:eastAsia="zh-TW"/>
        </w:rPr>
      </w:pPr>
      <w:r>
        <w:rPr>
          <w:highlight w:val="yellow"/>
        </w:rPr>
        <w:t>Case 3</w:t>
      </w:r>
      <w:r>
        <w:rPr>
          <w:rFonts w:eastAsia="新細明體"/>
          <w:bCs/>
          <w:iCs/>
          <w:lang w:val="en-US" w:eastAsia="zh-TW"/>
        </w:rPr>
        <w:t xml:space="preserve">: </w:t>
      </w:r>
      <w:r>
        <w:rPr>
          <w:rFonts w:eastAsia="新細明體"/>
          <w:bCs/>
          <w:szCs w:val="20"/>
          <w:lang w:eastAsia="zh-TW"/>
        </w:rPr>
        <w:t xml:space="preserve">Option </w:t>
      </w:r>
      <w:r>
        <w:rPr>
          <w:highlight w:val="yellow"/>
        </w:rPr>
        <w:t>2+B+Y</w:t>
      </w:r>
    </w:p>
    <w:bookmarkEnd w:id="10"/>
    <w:p w14:paraId="531C5AF9" w14:textId="77777777" w:rsidR="0050628F" w:rsidRDefault="00736F1A">
      <w:pPr>
        <w:ind w:leftChars="100" w:left="200"/>
        <w:rPr>
          <w:rFonts w:eastAsia="新細明體"/>
          <w:bCs/>
          <w:iCs/>
          <w:lang w:val="en-US" w:eastAsia="zh-TW"/>
        </w:rPr>
      </w:pPr>
      <w:r>
        <w:rPr>
          <w:rFonts w:eastAsia="新細明體"/>
          <w:bCs/>
          <w:iCs/>
          <w:lang w:val="en-US" w:eastAsia="zh-TW"/>
        </w:rPr>
        <w:t>Where the options 1/2/A/B/X/Y are defined below:</w:t>
      </w:r>
    </w:p>
    <w:p w14:paraId="01DAD69B" w14:textId="77777777" w:rsidR="0050628F" w:rsidRDefault="00736F1A">
      <w:pPr>
        <w:pStyle w:val="13"/>
        <w:numPr>
          <w:ilvl w:val="0"/>
          <w:numId w:val="9"/>
        </w:numPr>
        <w:ind w:leftChars="280" w:left="920"/>
        <w:rPr>
          <w:rFonts w:eastAsia="新細明體"/>
          <w:bCs/>
          <w:iCs/>
          <w:lang w:val="en-US" w:eastAsia="zh-TW"/>
        </w:rPr>
      </w:pPr>
      <w:r>
        <w:rPr>
          <w:rFonts w:eastAsia="新細明體"/>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3"/>
        <w:numPr>
          <w:ilvl w:val="0"/>
          <w:numId w:val="9"/>
        </w:numPr>
        <w:ind w:leftChars="280" w:left="920"/>
        <w:rPr>
          <w:rFonts w:eastAsia="新細明體"/>
          <w:bCs/>
          <w:iCs/>
          <w:lang w:val="en-US" w:eastAsia="zh-TW"/>
        </w:rPr>
      </w:pPr>
      <w:r>
        <w:rPr>
          <w:rFonts w:eastAsia="新細明體"/>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新細明體"/>
          <w:bCs/>
          <w:iCs/>
          <w:lang w:val="en-US" w:eastAsia="zh-TW"/>
        </w:rPr>
      </w:pPr>
      <w:r>
        <w:rPr>
          <w:rFonts w:eastAsia="新細明體"/>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新細明體"/>
          <w:sz w:val="24"/>
          <w:highlight w:val="yellow"/>
          <w:lang w:eastAsia="zh-TW"/>
        </w:rPr>
      </w:pPr>
    </w:p>
    <w:p w14:paraId="5B467D16" w14:textId="77777777" w:rsidR="0050628F" w:rsidRDefault="00736F1A">
      <w:pPr>
        <w:rPr>
          <w:rFonts w:eastAsia="新細明體"/>
          <w:bCs/>
          <w:lang w:eastAsia="zh-TW"/>
        </w:rPr>
      </w:pPr>
      <w:r>
        <w:rPr>
          <w:rFonts w:eastAsia="新細明體"/>
          <w:bCs/>
          <w:lang w:eastAsia="zh-TW"/>
        </w:rPr>
        <w:t>Most companies further discussed the cell scenarios to apply on-demand SIB1.</w:t>
      </w:r>
    </w:p>
    <w:p w14:paraId="3A39AB14" w14:textId="77777777" w:rsidR="0050628F" w:rsidRDefault="00736F1A">
      <w:pPr>
        <w:pStyle w:val="13"/>
        <w:numPr>
          <w:ilvl w:val="0"/>
          <w:numId w:val="11"/>
        </w:numPr>
        <w:ind w:leftChars="0"/>
        <w:rPr>
          <w:rFonts w:eastAsia="新細明體"/>
          <w:bCs/>
          <w:lang w:eastAsia="zh-TW"/>
        </w:rPr>
      </w:pPr>
      <w:r>
        <w:rPr>
          <w:rFonts w:eastAsia="新細明體"/>
          <w:bCs/>
          <w:lang w:eastAsia="zh-TW"/>
        </w:rPr>
        <w:t xml:space="preserve">Exemplary figure form </w:t>
      </w:r>
      <w:r>
        <w:rPr>
          <w:rFonts w:eastAsia="新細明體"/>
          <w:bCs/>
          <w:highlight w:val="yellow"/>
          <w:lang w:eastAsia="zh-TW"/>
        </w:rPr>
        <w:t>[34]</w:t>
      </w:r>
      <w:r>
        <w:rPr>
          <w:rFonts w:eastAsia="新細明體"/>
          <w:bCs/>
          <w:lang w:eastAsia="zh-TW"/>
        </w:rPr>
        <w:t xml:space="preserve"> is shown below (while many companies also draw gorgeous figures)</w:t>
      </w:r>
    </w:p>
    <w:p w14:paraId="5165024B" w14:textId="77777777" w:rsidR="0050628F" w:rsidRDefault="0050628F">
      <w:pPr>
        <w:rPr>
          <w:rFonts w:eastAsia="新細明體"/>
          <w:sz w:val="24"/>
          <w:highlight w:val="yellow"/>
          <w:lang w:eastAsia="zh-TW"/>
        </w:rPr>
      </w:pPr>
    </w:p>
    <w:p w14:paraId="2B15E3E5" w14:textId="77777777" w:rsidR="0050628F" w:rsidRDefault="00736F1A">
      <w:pPr>
        <w:rPr>
          <w:rFonts w:eastAsia="新細明體"/>
          <w:bCs/>
          <w:iCs/>
          <w:lang w:val="en-US" w:eastAsia="zh-TW"/>
        </w:rPr>
      </w:pPr>
      <w:r>
        <w:rPr>
          <w:rFonts w:eastAsia="新細明體" w:hint="eastAsia"/>
          <w:bCs/>
          <w:iCs/>
          <w:lang w:val="en-US" w:eastAsia="zh-TW"/>
        </w:rPr>
        <w:t>[</w:t>
      </w:r>
      <w:bookmarkStart w:id="17" w:name="OLE_LINK327"/>
      <w:r>
        <w:rPr>
          <w:rFonts w:eastAsia="新細明體"/>
          <w:bCs/>
          <w:iCs/>
          <w:highlight w:val="yellow"/>
          <w:lang w:val="en-US" w:eastAsia="zh-TW"/>
        </w:rPr>
        <w:t>34, Fraunhofer, etc.</w:t>
      </w:r>
      <w:bookmarkEnd w:id="17"/>
      <w:r>
        <w:rPr>
          <w:rFonts w:eastAsia="新細明體"/>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TW"/>
        </w:rPr>
        <w:drawing>
          <wp:inline distT="0" distB="0" distL="0" distR="0" wp14:anchorId="7DAC24C7" wp14:editId="5ACB10B7">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新細明體"/>
          <w:szCs w:val="20"/>
          <w:highlight w:val="yellow"/>
          <w:lang w:val="en-US" w:eastAsia="zh-TW"/>
        </w:rPr>
      </w:pPr>
      <w:r>
        <w:rPr>
          <w:rFonts w:eastAsia="新細明體"/>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新細明體"/>
          <w:bCs/>
          <w:lang w:eastAsia="zh-TW"/>
        </w:rPr>
      </w:pPr>
      <w:r>
        <w:rPr>
          <w:rFonts w:eastAsia="新細明體"/>
          <w:bCs/>
          <w:lang w:eastAsia="zh-TW"/>
        </w:rPr>
        <w:t xml:space="preserve">For SIB1 in idle/inactive mode, </w:t>
      </w:r>
      <w:r>
        <w:rPr>
          <w:rFonts w:eastAsia="新細明體"/>
          <w:bCs/>
          <w:highlight w:val="yellow"/>
          <w:lang w:eastAsia="zh-TW"/>
        </w:rPr>
        <w:t>prioritize</w:t>
      </w:r>
      <w:r>
        <w:rPr>
          <w:rFonts w:eastAsia="新細明體"/>
          <w:bCs/>
          <w:lang w:eastAsia="zh-TW"/>
        </w:rPr>
        <w:t xml:space="preserve"> RAN1 discussions on </w:t>
      </w:r>
      <w:r>
        <w:rPr>
          <w:rFonts w:eastAsia="新細明體"/>
          <w:bCs/>
          <w:highlight w:val="yellow"/>
          <w:lang w:eastAsia="zh-TW"/>
        </w:rPr>
        <w:t>Case 2</w:t>
      </w:r>
      <w:r>
        <w:rPr>
          <w:rFonts w:eastAsia="新細明體"/>
          <w:bCs/>
          <w:lang w:eastAsia="zh-TW"/>
        </w:rPr>
        <w:t xml:space="preserve"> and </w:t>
      </w:r>
      <w:r>
        <w:rPr>
          <w:rFonts w:eastAsia="新細明體"/>
          <w:bCs/>
          <w:highlight w:val="yellow"/>
          <w:lang w:eastAsia="zh-TW"/>
        </w:rPr>
        <w:t>Case 3</w:t>
      </w:r>
    </w:p>
    <w:p w14:paraId="2F0DB699" w14:textId="77777777" w:rsidR="0050628F" w:rsidRDefault="00736F1A">
      <w:pPr>
        <w:numPr>
          <w:ilvl w:val="0"/>
          <w:numId w:val="12"/>
        </w:numPr>
        <w:ind w:leftChars="280" w:left="920"/>
        <w:rPr>
          <w:rFonts w:eastAsia="新細明體" w:cs="Times"/>
          <w:bCs/>
          <w:lang w:eastAsia="zh-TW"/>
        </w:rPr>
      </w:pPr>
      <w:bookmarkStart w:id="18" w:name="OLE_LINK216"/>
      <w:bookmarkStart w:id="19" w:name="OLE_LINK314"/>
      <w:r>
        <w:rPr>
          <w:rFonts w:eastAsia="新細明體" w:cs="Times"/>
          <w:bCs/>
          <w:highlight w:val="yellow"/>
          <w:lang w:val="en-US" w:eastAsia="zh-TW"/>
        </w:rPr>
        <w:t>Case 2 (</w:t>
      </w:r>
      <w:r>
        <w:rPr>
          <w:rFonts w:eastAsia="新細明體" w:cs="Times"/>
          <w:bCs/>
          <w:szCs w:val="20"/>
          <w:highlight w:val="yellow"/>
          <w:lang w:eastAsia="zh-TW"/>
        </w:rPr>
        <w:t xml:space="preserve">Option </w:t>
      </w:r>
      <w:r>
        <w:rPr>
          <w:rFonts w:cs="Times"/>
          <w:bCs/>
          <w:highlight w:val="yellow"/>
          <w:lang w:eastAsia="zh-CN"/>
        </w:rPr>
        <w:t>1+B+X</w:t>
      </w:r>
      <w:r>
        <w:rPr>
          <w:rFonts w:eastAsia="新細明體" w:cs="Times"/>
          <w:bCs/>
          <w:highlight w:val="yellow"/>
          <w:lang w:val="en-US" w:eastAsia="zh-TW"/>
        </w:rPr>
        <w:t>)</w:t>
      </w:r>
      <w:r>
        <w:rPr>
          <w:rFonts w:eastAsia="新細明體" w:cs="Times"/>
          <w:bCs/>
          <w:lang w:val="en-US" w:eastAsia="zh-TW"/>
        </w:rPr>
        <w:t xml:space="preserve"> is </w:t>
      </w:r>
      <w:r>
        <w:rPr>
          <w:rFonts w:eastAsia="新細明體" w:cs="Times"/>
          <w:bCs/>
          <w:highlight w:val="yellow"/>
          <w:lang w:val="en-US" w:eastAsia="zh-TW"/>
        </w:rPr>
        <w:t>feasible</w:t>
      </w:r>
      <w:r>
        <w:rPr>
          <w:rFonts w:eastAsia="新細明體"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新細明體" w:cs="Times"/>
          <w:bCs/>
          <w:lang w:eastAsia="zh-TW"/>
        </w:rPr>
      </w:pPr>
      <w:r>
        <w:rPr>
          <w:rFonts w:eastAsia="新細明體" w:cs="Times"/>
          <w:bCs/>
          <w:highlight w:val="cyan"/>
          <w:lang w:val="en-US" w:eastAsia="zh-TW"/>
        </w:rPr>
        <w:t>Further study Case 3</w:t>
      </w:r>
      <w:r>
        <w:rPr>
          <w:rFonts w:eastAsia="新細明體" w:cs="Times"/>
          <w:bCs/>
          <w:lang w:val="en-US" w:eastAsia="zh-TW"/>
        </w:rPr>
        <w:t xml:space="preserve">, focusing on the </w:t>
      </w:r>
      <w:r>
        <w:rPr>
          <w:rFonts w:eastAsia="新細明體" w:cs="Times"/>
          <w:bCs/>
          <w:highlight w:val="cyan"/>
          <w:lang w:val="en-US" w:eastAsia="zh-TW"/>
        </w:rPr>
        <w:t>additional NES benefits over Case 2</w:t>
      </w:r>
      <w:r>
        <w:rPr>
          <w:rFonts w:eastAsia="新細明體" w:cs="Times"/>
          <w:bCs/>
          <w:lang w:val="en-US" w:eastAsia="zh-TW"/>
        </w:rPr>
        <w:t xml:space="preserve">, </w:t>
      </w:r>
      <w:r>
        <w:rPr>
          <w:rFonts w:eastAsia="新細明體" w:cs="Times"/>
          <w:bCs/>
          <w:highlight w:val="cyan"/>
          <w:lang w:val="en-US" w:eastAsia="zh-TW"/>
        </w:rPr>
        <w:t>feasibility</w:t>
      </w:r>
      <w:r>
        <w:rPr>
          <w:rFonts w:eastAsia="新細明體" w:cs="Times"/>
          <w:bCs/>
          <w:lang w:val="en-US" w:eastAsia="zh-TW"/>
        </w:rPr>
        <w:t xml:space="preserve">, </w:t>
      </w:r>
      <w:r>
        <w:rPr>
          <w:rFonts w:eastAsia="新細明體" w:cs="Times"/>
          <w:bCs/>
          <w:highlight w:val="cyan"/>
          <w:lang w:val="en-US" w:eastAsia="zh-TW"/>
        </w:rPr>
        <w:t>complexity</w:t>
      </w:r>
      <w:r>
        <w:rPr>
          <w:rFonts w:eastAsia="新細明體" w:cs="Times"/>
          <w:bCs/>
          <w:lang w:val="en-US" w:eastAsia="zh-TW"/>
        </w:rPr>
        <w:t xml:space="preserve">, and </w:t>
      </w:r>
      <w:r>
        <w:rPr>
          <w:rFonts w:eastAsia="新細明體" w:cs="Times"/>
          <w:bCs/>
          <w:highlight w:val="cyan"/>
          <w:lang w:val="en-US" w:eastAsia="zh-TW"/>
        </w:rPr>
        <w:t>spec impact</w:t>
      </w:r>
      <w:r>
        <w:rPr>
          <w:rFonts w:eastAsia="新細明體" w:cs="Times"/>
          <w:bCs/>
          <w:lang w:val="en-US" w:eastAsia="zh-TW"/>
        </w:rPr>
        <w:t>.</w:t>
      </w:r>
    </w:p>
    <w:p w14:paraId="1FCE48AB" w14:textId="77777777" w:rsidR="0050628F" w:rsidRDefault="0050628F"/>
    <w:p w14:paraId="47C69DEA" w14:textId="77777777" w:rsidR="0050628F" w:rsidRDefault="00736F1A">
      <w:pPr>
        <w:rPr>
          <w:rFonts w:eastAsia="新細明體"/>
          <w:b/>
          <w:bCs/>
          <w:lang w:eastAsia="zh-TW"/>
        </w:rPr>
      </w:pPr>
      <w:r>
        <w:rPr>
          <w:rFonts w:eastAsia="新細明體"/>
          <w:b/>
          <w:bCs/>
          <w:lang w:eastAsia="zh-TW"/>
        </w:rPr>
        <w:t>For the 3 cases, companies’ views in RAN1 #118 can summarized as the table below:</w:t>
      </w:r>
    </w:p>
    <w:p w14:paraId="29A4F306" w14:textId="77777777" w:rsidR="0050628F" w:rsidRDefault="0050628F">
      <w:pPr>
        <w:rPr>
          <w:rFonts w:eastAsia="新細明體"/>
          <w:sz w:val="24"/>
          <w:highlight w:val="yellow"/>
          <w:lang w:eastAsia="zh-TW"/>
        </w:rPr>
      </w:pPr>
      <w:bookmarkStart w:id="20" w:name="OLE_LINK196"/>
    </w:p>
    <w:tbl>
      <w:tblPr>
        <w:tblStyle w:val="aff0"/>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新細明體"/>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新細明體"/>
                <w:b/>
                <w:szCs w:val="20"/>
                <w:lang w:eastAsia="zh-TW"/>
              </w:rPr>
            </w:pPr>
            <w:r>
              <w:rPr>
                <w:rFonts w:eastAsia="新細明體"/>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新細明體"/>
                <w:b/>
                <w:szCs w:val="20"/>
                <w:lang w:eastAsia="zh-TW"/>
              </w:rPr>
            </w:pPr>
            <w:r>
              <w:rPr>
                <w:rFonts w:eastAsia="新細明體" w:hint="eastAsia"/>
                <w:b/>
                <w:szCs w:val="20"/>
                <w:lang w:eastAsia="zh-TW"/>
              </w:rPr>
              <w:t>N</w:t>
            </w:r>
            <w:r>
              <w:rPr>
                <w:rFonts w:eastAsia="新細明體"/>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新細明體"/>
                <w:b/>
                <w:szCs w:val="20"/>
                <w:lang w:eastAsia="zh-TW"/>
              </w:rPr>
            </w:pPr>
            <w:r>
              <w:rPr>
                <w:rFonts w:eastAsia="新細明體" w:hint="eastAsia"/>
                <w:b/>
                <w:szCs w:val="20"/>
                <w:lang w:eastAsia="zh-TW"/>
              </w:rPr>
              <w:t>C</w:t>
            </w:r>
            <w:r>
              <w:rPr>
                <w:rFonts w:eastAsia="新細明體"/>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Default="00736F1A">
            <w:pPr>
              <w:jc w:val="both"/>
              <w:rPr>
                <w:rFonts w:eastAsia="新細明體"/>
                <w:bCs/>
                <w:szCs w:val="20"/>
                <w:lang w:val="de-DE" w:eastAsia="zh-TW"/>
              </w:rPr>
            </w:pPr>
            <w:r>
              <w:rPr>
                <w:rFonts w:eastAsia="新細明體" w:hint="eastAsia"/>
                <w:bCs/>
                <w:szCs w:val="20"/>
                <w:highlight w:val="yellow"/>
                <w:lang w:val="de-DE" w:eastAsia="zh-TW"/>
              </w:rPr>
              <w:t>L</w:t>
            </w:r>
            <w:r>
              <w:rPr>
                <w:rFonts w:eastAsia="新細明體"/>
                <w:bCs/>
                <w:szCs w:val="20"/>
                <w:highlight w:val="yellow"/>
                <w:lang w:val="de-DE" w:eastAsia="zh-TW"/>
              </w:rPr>
              <w:t>enovo</w:t>
            </w:r>
          </w:p>
          <w:p w14:paraId="3C40C203" w14:textId="77777777" w:rsidR="0050628F" w:rsidRDefault="00736F1A">
            <w:pPr>
              <w:jc w:val="both"/>
              <w:rPr>
                <w:rFonts w:eastAsia="新細明體"/>
                <w:bCs/>
                <w:szCs w:val="20"/>
                <w:lang w:val="de-DE" w:eastAsia="zh-TW"/>
              </w:rPr>
            </w:pPr>
            <w:r>
              <w:rPr>
                <w:rFonts w:eastAsia="新細明體" w:hint="eastAsia"/>
                <w:bCs/>
                <w:szCs w:val="20"/>
                <w:highlight w:val="yellow"/>
                <w:lang w:val="de-DE" w:eastAsia="zh-TW"/>
              </w:rPr>
              <w:t>[</w:t>
            </w:r>
            <w:r>
              <w:rPr>
                <w:rFonts w:eastAsia="新細明體"/>
                <w:bCs/>
                <w:szCs w:val="20"/>
                <w:highlight w:val="yellow"/>
                <w:lang w:val="de-DE" w:eastAsia="zh-TW"/>
              </w:rPr>
              <w:t>NEC]</w:t>
            </w:r>
          </w:p>
          <w:p w14:paraId="1B5FC49C" w14:textId="77777777" w:rsidR="0050628F" w:rsidRDefault="00736F1A">
            <w:pPr>
              <w:jc w:val="both"/>
              <w:rPr>
                <w:rFonts w:eastAsia="新細明體"/>
                <w:bCs/>
                <w:szCs w:val="20"/>
                <w:lang w:val="de-DE" w:eastAsia="zh-TW"/>
              </w:rPr>
            </w:pPr>
            <w:r>
              <w:rPr>
                <w:rFonts w:eastAsia="新細明體" w:hint="eastAsia"/>
                <w:bCs/>
                <w:szCs w:val="20"/>
                <w:highlight w:val="yellow"/>
                <w:lang w:val="de-DE" w:eastAsia="zh-TW"/>
              </w:rPr>
              <w:t>E</w:t>
            </w:r>
            <w:r>
              <w:rPr>
                <w:rFonts w:eastAsia="新細明體"/>
                <w:bCs/>
                <w:szCs w:val="20"/>
                <w:highlight w:val="yellow"/>
                <w:lang w:val="de-DE" w:eastAsia="zh-TW"/>
              </w:rPr>
              <w:t>TRI</w:t>
            </w:r>
          </w:p>
          <w:p w14:paraId="44064E24" w14:textId="77777777" w:rsidR="0050628F" w:rsidRDefault="00736F1A">
            <w:pPr>
              <w:jc w:val="both"/>
              <w:rPr>
                <w:rFonts w:eastAsia="新細明體"/>
                <w:bCs/>
                <w:szCs w:val="20"/>
                <w:lang w:val="de-DE" w:eastAsia="zh-TW"/>
              </w:rPr>
            </w:pPr>
            <w:r>
              <w:rPr>
                <w:rFonts w:eastAsia="新細明體" w:hint="eastAsia"/>
                <w:bCs/>
                <w:szCs w:val="20"/>
                <w:highlight w:val="yellow"/>
                <w:lang w:val="de-DE" w:eastAsia="zh-TW"/>
              </w:rPr>
              <w:t>C</w:t>
            </w:r>
            <w:r>
              <w:rPr>
                <w:rFonts w:eastAsia="新細明體"/>
                <w:bCs/>
                <w:szCs w:val="20"/>
                <w:highlight w:val="yellow"/>
                <w:lang w:val="de-DE" w:eastAsia="zh-TW"/>
              </w:rPr>
              <w:t>EWiT</w:t>
            </w:r>
          </w:p>
          <w:p w14:paraId="40F0A121" w14:textId="77777777" w:rsidR="0050628F" w:rsidRDefault="00736F1A">
            <w:pPr>
              <w:jc w:val="both"/>
              <w:rPr>
                <w:highlight w:val="yellow"/>
                <w:lang w:val="de-DE"/>
              </w:rPr>
            </w:pPr>
            <w:r>
              <w:rPr>
                <w:highlight w:val="yellow"/>
                <w:lang w:val="de-DE"/>
              </w:rPr>
              <w:t>Fraunhofer</w:t>
            </w:r>
          </w:p>
          <w:p w14:paraId="6A6257F6" w14:textId="77777777" w:rsidR="0050628F" w:rsidRDefault="00736F1A">
            <w:pPr>
              <w:jc w:val="both"/>
              <w:rPr>
                <w:highlight w:val="yellow"/>
                <w:lang w:val="de-DE"/>
              </w:rPr>
            </w:pPr>
            <w:r>
              <w:rPr>
                <w:highlight w:val="yellow"/>
                <w:lang w:val="de-DE"/>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G</w:t>
            </w:r>
            <w:r>
              <w:rPr>
                <w:rFonts w:eastAsia="新細明體"/>
                <w:szCs w:val="20"/>
                <w:highlight w:val="yellow"/>
                <w:lang w:val="de-DE" w:eastAsia="zh-TW"/>
              </w:rPr>
              <w:t>oogle</w:t>
            </w:r>
          </w:p>
          <w:p w14:paraId="43F190B3"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I</w:t>
            </w:r>
            <w:r>
              <w:rPr>
                <w:rFonts w:eastAsia="新細明體"/>
                <w:szCs w:val="20"/>
                <w:highlight w:val="yellow"/>
                <w:lang w:val="de-DE" w:eastAsia="zh-TW"/>
              </w:rPr>
              <w:t>ntel</w:t>
            </w:r>
          </w:p>
          <w:p w14:paraId="25490051"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D</w:t>
            </w:r>
            <w:r>
              <w:rPr>
                <w:rFonts w:eastAsia="新細明體"/>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Default="00736F1A">
            <w:pPr>
              <w:jc w:val="both"/>
              <w:rPr>
                <w:rFonts w:eastAsia="新細明體"/>
                <w:bCs/>
                <w:szCs w:val="20"/>
                <w:highlight w:val="cyan"/>
                <w:lang w:val="pt-BR" w:eastAsia="zh-TW"/>
              </w:rPr>
            </w:pPr>
            <w:r>
              <w:rPr>
                <w:rFonts w:eastAsia="新細明體"/>
                <w:bCs/>
                <w:szCs w:val="20"/>
                <w:highlight w:val="cyan"/>
                <w:lang w:val="pt-BR" w:eastAsia="zh-TW"/>
              </w:rPr>
              <w:t>Samsung</w:t>
            </w:r>
          </w:p>
          <w:p w14:paraId="4F1C0426" w14:textId="77777777" w:rsidR="0050628F" w:rsidRDefault="00736F1A">
            <w:pPr>
              <w:jc w:val="both"/>
              <w:rPr>
                <w:rFonts w:eastAsia="新細明體"/>
                <w:bCs/>
                <w:szCs w:val="20"/>
                <w:lang w:val="pt-BR" w:eastAsia="zh-TW"/>
              </w:rPr>
            </w:pPr>
            <w:r>
              <w:rPr>
                <w:rFonts w:eastAsia="新細明體" w:hint="eastAsia"/>
                <w:bCs/>
                <w:szCs w:val="20"/>
                <w:highlight w:val="cyan"/>
                <w:lang w:val="pt-BR" w:eastAsia="zh-TW"/>
              </w:rPr>
              <w:t>E</w:t>
            </w:r>
            <w:r>
              <w:rPr>
                <w:rFonts w:eastAsia="新細明體"/>
                <w:bCs/>
                <w:szCs w:val="20"/>
                <w:highlight w:val="cyan"/>
                <w:lang w:val="pt-BR" w:eastAsia="zh-TW"/>
              </w:rPr>
              <w:t>ricsson</w:t>
            </w:r>
          </w:p>
          <w:p w14:paraId="00D80558" w14:textId="77777777" w:rsidR="0050628F" w:rsidRDefault="00736F1A">
            <w:pPr>
              <w:jc w:val="both"/>
              <w:rPr>
                <w:rFonts w:eastAsia="新細明體"/>
                <w:bCs/>
                <w:szCs w:val="20"/>
                <w:lang w:val="pt-BR" w:eastAsia="zh-TW"/>
              </w:rPr>
            </w:pPr>
            <w:bookmarkStart w:id="21" w:name="OLE_LINK224"/>
            <w:r>
              <w:rPr>
                <w:rFonts w:eastAsia="新細明體" w:hint="eastAsia"/>
                <w:bCs/>
                <w:szCs w:val="20"/>
                <w:highlight w:val="cyan"/>
                <w:lang w:val="pt-BR" w:eastAsia="zh-TW"/>
              </w:rPr>
              <w:t>S</w:t>
            </w:r>
            <w:r>
              <w:rPr>
                <w:rFonts w:eastAsia="新細明體"/>
                <w:bCs/>
                <w:szCs w:val="20"/>
                <w:highlight w:val="cyan"/>
                <w:lang w:val="pt-BR" w:eastAsia="zh-TW"/>
              </w:rPr>
              <w:t>preadtrum</w:t>
            </w:r>
            <w:bookmarkEnd w:id="21"/>
          </w:p>
          <w:p w14:paraId="7A51A4C8" w14:textId="77777777" w:rsidR="0050628F" w:rsidRDefault="00736F1A">
            <w:pPr>
              <w:jc w:val="both"/>
              <w:rPr>
                <w:rFonts w:eastAsia="新細明體"/>
                <w:bCs/>
                <w:szCs w:val="20"/>
                <w:lang w:val="pt-BR" w:eastAsia="zh-TW"/>
              </w:rPr>
            </w:pPr>
            <w:r>
              <w:rPr>
                <w:rFonts w:eastAsia="新細明體" w:hint="eastAsia"/>
                <w:bCs/>
                <w:szCs w:val="20"/>
                <w:highlight w:val="cyan"/>
                <w:lang w:val="pt-BR" w:eastAsia="zh-TW"/>
              </w:rPr>
              <w:t>C</w:t>
            </w:r>
            <w:r>
              <w:rPr>
                <w:rFonts w:eastAsia="新細明體"/>
                <w:bCs/>
                <w:szCs w:val="20"/>
                <w:highlight w:val="cyan"/>
                <w:lang w:val="pt-BR" w:eastAsia="zh-TW"/>
              </w:rPr>
              <w:t>MCC</w:t>
            </w:r>
          </w:p>
          <w:p w14:paraId="292B861E" w14:textId="77777777" w:rsidR="0050628F" w:rsidRDefault="00736F1A">
            <w:pPr>
              <w:jc w:val="both"/>
              <w:rPr>
                <w:rFonts w:eastAsia="新細明體"/>
                <w:bCs/>
                <w:szCs w:val="20"/>
                <w:lang w:val="pt-BR" w:eastAsia="zh-TW"/>
              </w:rPr>
            </w:pPr>
            <w:r>
              <w:rPr>
                <w:rFonts w:eastAsia="新細明體" w:hint="eastAsia"/>
                <w:bCs/>
                <w:szCs w:val="20"/>
                <w:highlight w:val="cyan"/>
                <w:lang w:val="pt-BR" w:eastAsia="zh-TW"/>
              </w:rPr>
              <w:t>N</w:t>
            </w:r>
            <w:r>
              <w:rPr>
                <w:rFonts w:eastAsia="新細明體"/>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7124E366" w14:textId="77777777" w:rsidR="0050628F" w:rsidRDefault="00736F1A">
            <w:pPr>
              <w:jc w:val="both"/>
              <w:rPr>
                <w:rFonts w:ascii="TimesNewRomanPS-BoldItalicMT" w:eastAsia="新細明體" w:hAnsi="TimesNewRomanPS-BoldItalicMT" w:cs="TimesNewRomanPS-BoldItalicMT"/>
                <w:szCs w:val="20"/>
                <w:lang w:val="en-US" w:eastAsia="zh-TW"/>
              </w:rPr>
            </w:pPr>
            <w:proofErr w:type="spellStart"/>
            <w:r>
              <w:rPr>
                <w:rFonts w:ascii="TimesNewRomanPS-BoldItalicMT" w:eastAsia="新細明體" w:hAnsi="TimesNewRomanPS-BoldItalicMT" w:cs="TimesNewRomanPS-BoldItalicMT" w:hint="eastAsia"/>
                <w:szCs w:val="20"/>
                <w:highlight w:val="yellow"/>
                <w:lang w:val="en-US" w:eastAsia="zh-TW"/>
              </w:rPr>
              <w:t>C</w:t>
            </w:r>
            <w:r>
              <w:rPr>
                <w:rFonts w:ascii="TimesNewRomanPS-BoldItalicMT" w:eastAsia="新細明體" w:hAnsi="TimesNewRomanPS-BoldItalicMT" w:cs="TimesNewRomanPS-BoldItalicMT"/>
                <w:szCs w:val="20"/>
                <w:highlight w:val="yellow"/>
                <w:lang w:val="en-US" w:eastAsia="zh-TW"/>
              </w:rPr>
              <w:t>EWiT</w:t>
            </w:r>
            <w:proofErr w:type="spellEnd"/>
            <w:r>
              <w:rPr>
                <w:rFonts w:ascii="TimesNewRomanPS-BoldItalicMT" w:eastAsia="新細明體"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szCs w:val="20"/>
                <w:highlight w:val="yellow"/>
                <w:lang w:val="en-US" w:eastAsia="zh-TW"/>
              </w:rPr>
              <w:t>Fraunhofer</w:t>
            </w:r>
            <w:r>
              <w:rPr>
                <w:rFonts w:ascii="TimesNewRomanPS-BoldItalicMT" w:eastAsia="新細明體" w:hAnsi="TimesNewRomanPS-BoldItalicMT" w:cs="TimesNewRomanPS-BoldItalicMT"/>
                <w:szCs w:val="20"/>
                <w:lang w:val="en-US" w:eastAsia="zh-TW"/>
              </w:rPr>
              <w:t>:</w:t>
            </w:r>
          </w:p>
          <w:p w14:paraId="16B7AA9B" w14:textId="77777777" w:rsidR="0050628F" w:rsidRDefault="00736F1A">
            <w:pPr>
              <w:pStyle w:val="aff2"/>
              <w:numPr>
                <w:ilvl w:val="0"/>
                <w:numId w:val="13"/>
              </w:numPr>
              <w:ind w:leftChars="0"/>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aff2"/>
              <w:numPr>
                <w:ilvl w:val="0"/>
                <w:numId w:val="13"/>
              </w:numPr>
              <w:ind w:leftChars="0"/>
              <w:jc w:val="both"/>
              <w:rPr>
                <w:rFonts w:ascii="TimesNewRomanPS-BoldItalicMT" w:eastAsia="新細明體" w:hAnsi="TimesNewRomanPS-BoldItalicMT" w:cs="TimesNewRomanPS-BoldItalicMT"/>
                <w:szCs w:val="20"/>
                <w:lang w:val="en-US" w:eastAsia="zh-TW"/>
              </w:rPr>
            </w:pPr>
            <w:bookmarkStart w:id="22" w:name="OLE_LINK323"/>
            <w:r>
              <w:rPr>
                <w:rFonts w:ascii="TimesNewRomanPS-BoldItalicMT" w:eastAsia="新細明體"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Default="0050628F">
            <w:pPr>
              <w:jc w:val="both"/>
              <w:rPr>
                <w:rFonts w:eastAsia="新細明體"/>
                <w:bCs/>
                <w:szCs w:val="20"/>
                <w:highlight w:val="cyan"/>
                <w:lang w:val="pt-BR" w:eastAsia="zh-TW"/>
              </w:rPr>
            </w:pPr>
          </w:p>
          <w:p w14:paraId="7A547C84" w14:textId="77777777" w:rsidR="0050628F" w:rsidRDefault="00736F1A">
            <w:pPr>
              <w:jc w:val="both"/>
              <w:rPr>
                <w:rFonts w:eastAsia="新細明體"/>
                <w:bCs/>
                <w:szCs w:val="20"/>
                <w:lang w:val="pt-BR" w:eastAsia="zh-TW"/>
              </w:rPr>
            </w:pPr>
            <w:r>
              <w:rPr>
                <w:rFonts w:eastAsia="新細明體"/>
                <w:bCs/>
                <w:szCs w:val="20"/>
                <w:highlight w:val="cyan"/>
                <w:lang w:val="pt-BR" w:eastAsia="zh-TW"/>
              </w:rPr>
              <w:t>Samsung</w:t>
            </w:r>
            <w:r>
              <w:rPr>
                <w:rFonts w:eastAsia="新細明體"/>
                <w:bCs/>
                <w:szCs w:val="20"/>
                <w:lang w:val="pt-BR" w:eastAsia="zh-TW"/>
              </w:rPr>
              <w:t xml:space="preserve">: </w:t>
            </w:r>
          </w:p>
          <w:p w14:paraId="1639BB6F" w14:textId="77777777" w:rsidR="0050628F" w:rsidRDefault="00736F1A">
            <w:pPr>
              <w:pStyle w:val="13"/>
              <w:numPr>
                <w:ilvl w:val="0"/>
                <w:numId w:val="14"/>
              </w:numPr>
              <w:ind w:leftChars="0"/>
              <w:jc w:val="both"/>
              <w:rPr>
                <w:rFonts w:eastAsia="新細明體"/>
                <w:bCs/>
                <w:szCs w:val="20"/>
                <w:lang w:val="pt-BR" w:eastAsia="zh-TW"/>
              </w:rPr>
            </w:pPr>
            <w:bookmarkStart w:id="23" w:name="OLE_LINK324"/>
            <w:r>
              <w:rPr>
                <w:rFonts w:eastAsia="新細明體"/>
                <w:bCs/>
                <w:szCs w:val="20"/>
                <w:lang w:val="pt-BR" w:eastAsia="zh-TW"/>
              </w:rPr>
              <w:t>No or minimal energy saving gain in the evaluations</w:t>
            </w:r>
          </w:p>
          <w:p w14:paraId="3FD83EF5" w14:textId="77777777" w:rsidR="0050628F" w:rsidRDefault="00736F1A">
            <w:pPr>
              <w:pStyle w:val="13"/>
              <w:numPr>
                <w:ilvl w:val="0"/>
                <w:numId w:val="14"/>
              </w:numPr>
              <w:ind w:leftChars="0"/>
              <w:jc w:val="both"/>
              <w:rPr>
                <w:rFonts w:eastAsia="新細明體"/>
                <w:bCs/>
                <w:szCs w:val="20"/>
                <w:lang w:val="pt-BR" w:eastAsia="zh-TW"/>
              </w:rPr>
            </w:pPr>
            <w:r>
              <w:rPr>
                <w:rFonts w:eastAsia="新細明體"/>
                <w:bCs/>
                <w:szCs w:val="20"/>
                <w:lang w:val="pt-BR" w:eastAsia="zh-TW"/>
              </w:rPr>
              <w:t>Potential large specification impact</w:t>
            </w:r>
            <w:bookmarkEnd w:id="23"/>
          </w:p>
          <w:p w14:paraId="65F4083B" w14:textId="77777777" w:rsidR="0050628F" w:rsidRDefault="0050628F">
            <w:pPr>
              <w:pStyle w:val="13"/>
              <w:ind w:leftChars="0" w:left="0"/>
              <w:jc w:val="both"/>
              <w:rPr>
                <w:rFonts w:eastAsia="新細明體"/>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S</w:t>
            </w:r>
            <w:r>
              <w:rPr>
                <w:rFonts w:eastAsia="新細明體"/>
                <w:bCs/>
                <w:szCs w:val="20"/>
                <w:highlight w:val="yellow"/>
                <w:lang w:val="fr-FR" w:eastAsia="zh-TW"/>
              </w:rPr>
              <w:t>amsung</w:t>
            </w:r>
          </w:p>
          <w:p w14:paraId="0C47D017"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N</w:t>
            </w:r>
            <w:r>
              <w:rPr>
                <w:rFonts w:eastAsia="新細明體"/>
                <w:bCs/>
                <w:szCs w:val="20"/>
                <w:highlight w:val="yellow"/>
                <w:lang w:val="fr-FR" w:eastAsia="zh-TW"/>
              </w:rPr>
              <w:t>EC</w:t>
            </w:r>
          </w:p>
          <w:p w14:paraId="3A06C438"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TRI</w:t>
            </w:r>
          </w:p>
          <w:p w14:paraId="30A26539"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M</w:t>
            </w:r>
            <w:r>
              <w:rPr>
                <w:rFonts w:eastAsia="新細明體"/>
                <w:bCs/>
                <w:szCs w:val="20"/>
                <w:highlight w:val="yellow"/>
                <w:lang w:val="fr-FR" w:eastAsia="zh-TW"/>
              </w:rPr>
              <w:t>TK</w:t>
            </w:r>
          </w:p>
          <w:p w14:paraId="6111FD1E"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P</w:t>
            </w:r>
            <w:r>
              <w:rPr>
                <w:rFonts w:eastAsia="新細明體"/>
                <w:bCs/>
                <w:szCs w:val="20"/>
                <w:highlight w:val="yellow"/>
                <w:lang w:val="fr-FR" w:eastAsia="zh-TW"/>
              </w:rPr>
              <w:t>anasonic</w:t>
            </w:r>
          </w:p>
          <w:p w14:paraId="0A2857B2"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A</w:t>
            </w:r>
            <w:r>
              <w:rPr>
                <w:rFonts w:eastAsia="新細明體"/>
                <w:bCs/>
                <w:szCs w:val="20"/>
                <w:highlight w:val="yellow"/>
                <w:lang w:val="fr-FR" w:eastAsia="zh-TW"/>
              </w:rPr>
              <w:t>pple</w:t>
            </w:r>
          </w:p>
          <w:p w14:paraId="48B8FB70"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Q</w:t>
            </w:r>
            <w:r>
              <w:rPr>
                <w:rFonts w:eastAsia="新細明體"/>
                <w:bCs/>
                <w:szCs w:val="20"/>
                <w:highlight w:val="yellow"/>
                <w:lang w:val="fr-FR" w:eastAsia="zh-TW"/>
              </w:rPr>
              <w:t>ualcomm</w:t>
            </w:r>
          </w:p>
          <w:p w14:paraId="7B92E53B"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ricsson</w:t>
            </w:r>
          </w:p>
          <w:p w14:paraId="4D70F7B4"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Huawei HiSilicon</w:t>
            </w:r>
          </w:p>
          <w:p w14:paraId="01DB8432" w14:textId="77777777" w:rsidR="0050628F" w:rsidRDefault="00736F1A">
            <w:pPr>
              <w:jc w:val="both"/>
              <w:rPr>
                <w:rFonts w:eastAsia="新細明體"/>
                <w:bCs/>
                <w:szCs w:val="20"/>
                <w:highlight w:val="yellow"/>
                <w:lang w:eastAsia="zh-TW"/>
              </w:rPr>
            </w:pPr>
            <w:proofErr w:type="spellStart"/>
            <w:r>
              <w:rPr>
                <w:rFonts w:eastAsia="新細明體" w:hint="eastAsia"/>
                <w:bCs/>
                <w:szCs w:val="20"/>
                <w:highlight w:val="yellow"/>
                <w:lang w:eastAsia="zh-TW"/>
              </w:rPr>
              <w:t>S</w:t>
            </w:r>
            <w:r>
              <w:rPr>
                <w:rFonts w:eastAsia="新細明體"/>
                <w:bCs/>
                <w:szCs w:val="20"/>
                <w:highlight w:val="yellow"/>
                <w:lang w:eastAsia="zh-TW"/>
              </w:rPr>
              <w:t>preadtrum</w:t>
            </w:r>
            <w:proofErr w:type="spellEnd"/>
          </w:p>
          <w:p w14:paraId="5D6B106F"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6F625AD9"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2B443696"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N</w:t>
            </w:r>
            <w:r>
              <w:rPr>
                <w:rFonts w:eastAsia="新細明體"/>
                <w:bCs/>
                <w:szCs w:val="20"/>
                <w:highlight w:val="yellow"/>
                <w:lang w:eastAsia="zh-TW"/>
              </w:rPr>
              <w:t>okia</w:t>
            </w:r>
          </w:p>
          <w:p w14:paraId="72EEE6CA"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vivo</w:t>
            </w:r>
          </w:p>
          <w:p w14:paraId="5218CC77"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O</w:t>
            </w:r>
            <w:r>
              <w:rPr>
                <w:rFonts w:eastAsia="新細明體"/>
                <w:bCs/>
                <w:szCs w:val="20"/>
                <w:highlight w:val="yellow"/>
                <w:lang w:eastAsia="zh-TW"/>
              </w:rPr>
              <w:t>PPO</w:t>
            </w:r>
          </w:p>
          <w:p w14:paraId="1C68DF74"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X</w:t>
            </w:r>
            <w:r>
              <w:rPr>
                <w:rFonts w:eastAsia="新細明體"/>
                <w:bCs/>
                <w:szCs w:val="20"/>
                <w:highlight w:val="yellow"/>
                <w:lang w:eastAsia="zh-TW"/>
              </w:rPr>
              <w:t>iaomi</w:t>
            </w:r>
          </w:p>
          <w:p w14:paraId="7E512008"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ATT</w:t>
            </w:r>
          </w:p>
          <w:p w14:paraId="0946CA45"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S</w:t>
            </w:r>
            <w:r>
              <w:rPr>
                <w:rFonts w:eastAsia="新細明體"/>
                <w:bCs/>
                <w:szCs w:val="20"/>
                <w:highlight w:val="yellow"/>
                <w:lang w:eastAsia="zh-TW"/>
              </w:rPr>
              <w:t>ony</w:t>
            </w:r>
          </w:p>
          <w:p w14:paraId="7BCA7A2D"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Z</w:t>
            </w:r>
            <w:r>
              <w:rPr>
                <w:rFonts w:eastAsia="新細明體"/>
                <w:bCs/>
                <w:szCs w:val="20"/>
                <w:highlight w:val="yellow"/>
                <w:lang w:eastAsia="zh-TW"/>
              </w:rPr>
              <w:t>TE</w:t>
            </w:r>
          </w:p>
          <w:p w14:paraId="21BE0AA2" w14:textId="77777777" w:rsidR="0050628F" w:rsidRDefault="00736F1A">
            <w:pPr>
              <w:jc w:val="both"/>
              <w:rPr>
                <w:rFonts w:eastAsia="新細明體"/>
                <w:bCs/>
                <w:szCs w:val="20"/>
                <w:highlight w:val="yellow"/>
                <w:lang w:eastAsia="zh-TW"/>
              </w:rPr>
            </w:pPr>
            <w:proofErr w:type="spellStart"/>
            <w:r>
              <w:rPr>
                <w:rFonts w:eastAsia="新細明體"/>
                <w:bCs/>
                <w:szCs w:val="20"/>
                <w:highlight w:val="yellow"/>
                <w:lang w:eastAsia="zh-TW"/>
              </w:rPr>
              <w:t>InterDigital</w:t>
            </w:r>
            <w:proofErr w:type="spellEnd"/>
          </w:p>
          <w:p w14:paraId="12AAAD1D"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Fujitsu</w:t>
            </w:r>
          </w:p>
          <w:p w14:paraId="38BFF738"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eastAsia="zh-TW"/>
              </w:rPr>
              <w:t>L</w:t>
            </w:r>
            <w:r>
              <w:rPr>
                <w:rFonts w:eastAsia="新細明體"/>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新細明體"/>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Default="00736F1A">
            <w:pPr>
              <w:jc w:val="both"/>
              <w:rPr>
                <w:rFonts w:eastAsia="新細明體"/>
                <w:bCs/>
                <w:szCs w:val="20"/>
                <w:lang w:val="pt-BR" w:eastAsia="zh-TW"/>
              </w:rPr>
            </w:pPr>
            <w:r>
              <w:rPr>
                <w:rFonts w:eastAsia="新細明體" w:hint="eastAsia"/>
                <w:bCs/>
                <w:szCs w:val="20"/>
                <w:highlight w:val="green"/>
                <w:lang w:val="pt-BR" w:eastAsia="zh-TW"/>
              </w:rPr>
              <w:t>R</w:t>
            </w:r>
            <w:r>
              <w:rPr>
                <w:rFonts w:eastAsia="新細明體"/>
                <w:bCs/>
                <w:szCs w:val="20"/>
                <w:highlight w:val="green"/>
                <w:lang w:val="pt-BR" w:eastAsia="zh-TW"/>
              </w:rPr>
              <w:t>AN1 #117 agreement</w:t>
            </w:r>
            <w:r>
              <w:rPr>
                <w:rFonts w:eastAsia="新細明體"/>
                <w:bCs/>
                <w:szCs w:val="20"/>
                <w:lang w:val="pt-BR" w:eastAsia="zh-TW"/>
              </w:rPr>
              <w:t>: Case 2 is feasible from RAN1 perspective.</w:t>
            </w:r>
          </w:p>
          <w:p w14:paraId="63C02DEE" w14:textId="77777777" w:rsidR="0050628F" w:rsidRDefault="0050628F">
            <w:pPr>
              <w:jc w:val="both"/>
              <w:rPr>
                <w:rFonts w:eastAsia="新細明體"/>
                <w:bCs/>
                <w:szCs w:val="20"/>
                <w:highlight w:val="yellow"/>
                <w:lang w:val="pt-BR" w:eastAsia="zh-TW"/>
              </w:rPr>
            </w:pPr>
          </w:p>
          <w:p w14:paraId="5EAEE9D0" w14:textId="77777777" w:rsidR="0050628F" w:rsidRDefault="00736F1A">
            <w:pPr>
              <w:jc w:val="both"/>
              <w:rPr>
                <w:rFonts w:eastAsia="新細明體"/>
                <w:bCs/>
                <w:szCs w:val="20"/>
                <w:lang w:val="pt-BR" w:eastAsia="zh-TW"/>
              </w:rPr>
            </w:pPr>
            <w:r>
              <w:rPr>
                <w:rFonts w:eastAsia="新細明體" w:hint="eastAsia"/>
                <w:bCs/>
                <w:szCs w:val="20"/>
                <w:highlight w:val="yellow"/>
                <w:lang w:val="pt-BR" w:eastAsia="zh-TW"/>
              </w:rPr>
              <w:t>Z</w:t>
            </w:r>
            <w:r>
              <w:rPr>
                <w:rFonts w:eastAsia="新細明體"/>
                <w:bCs/>
                <w:szCs w:val="20"/>
                <w:highlight w:val="yellow"/>
                <w:lang w:val="pt-BR" w:eastAsia="zh-TW"/>
              </w:rPr>
              <w:t>TE</w:t>
            </w:r>
            <w:r>
              <w:rPr>
                <w:rFonts w:eastAsia="新細明體"/>
                <w:bCs/>
                <w:szCs w:val="20"/>
                <w:lang w:val="pt-BR"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新細明體"/>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p w14:paraId="232D742F" w14:textId="77777777" w:rsidR="0050628F" w:rsidRDefault="00736F1A">
            <w:pPr>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p>
          <w:p w14:paraId="21CF06D1" w14:textId="77777777" w:rsidR="0050628F" w:rsidRDefault="00736F1A">
            <w:pPr>
              <w:jc w:val="both"/>
              <w:rPr>
                <w:rFonts w:eastAsia="新細明體"/>
                <w:bCs/>
                <w:lang w:eastAsia="zh-TW"/>
              </w:rPr>
            </w:pPr>
            <w:r>
              <w:rPr>
                <w:rFonts w:eastAsia="新細明體" w:hint="eastAsia"/>
                <w:bCs/>
                <w:highlight w:val="yellow"/>
                <w:lang w:eastAsia="zh-TW"/>
              </w:rPr>
              <w:t>A</w:t>
            </w:r>
            <w:r>
              <w:rPr>
                <w:rFonts w:eastAsia="新細明體"/>
                <w:bCs/>
                <w:highlight w:val="yellow"/>
                <w:lang w:eastAsia="zh-TW"/>
              </w:rPr>
              <w:t>pple</w:t>
            </w:r>
          </w:p>
          <w:p w14:paraId="1E454E4E" w14:textId="77777777" w:rsidR="0050628F" w:rsidRDefault="00736F1A">
            <w:pPr>
              <w:jc w:val="both"/>
              <w:rPr>
                <w:rFonts w:eastAsia="新細明體"/>
                <w:bCs/>
                <w:lang w:eastAsia="zh-TW"/>
              </w:rPr>
            </w:pPr>
            <w:r>
              <w:rPr>
                <w:rFonts w:eastAsia="新細明體" w:hint="eastAsia"/>
                <w:bCs/>
                <w:highlight w:val="yellow"/>
                <w:lang w:eastAsia="zh-TW"/>
              </w:rPr>
              <w:t>Q</w:t>
            </w:r>
            <w:r>
              <w:rPr>
                <w:rFonts w:eastAsia="新細明體"/>
                <w:bCs/>
                <w:highlight w:val="yellow"/>
                <w:lang w:eastAsia="zh-TW"/>
              </w:rPr>
              <w:t>ualcomm</w:t>
            </w:r>
          </w:p>
          <w:p w14:paraId="63D9B9A9" w14:textId="77777777" w:rsidR="0050628F" w:rsidRDefault="00736F1A">
            <w:pPr>
              <w:jc w:val="both"/>
              <w:rPr>
                <w:rFonts w:eastAsia="新細明體"/>
                <w:bCs/>
                <w:sz w:val="18"/>
                <w:szCs w:val="18"/>
                <w:lang w:eastAsia="zh-TW"/>
              </w:rPr>
            </w:pPr>
            <w:r>
              <w:rPr>
                <w:rFonts w:eastAsia="新細明體" w:hint="eastAsia"/>
                <w:bCs/>
                <w:sz w:val="18"/>
                <w:szCs w:val="18"/>
                <w:highlight w:val="yellow"/>
                <w:lang w:eastAsia="zh-TW"/>
              </w:rPr>
              <w:t>F</w:t>
            </w:r>
            <w:r>
              <w:rPr>
                <w:rFonts w:eastAsia="新細明體"/>
                <w:bCs/>
                <w:sz w:val="18"/>
                <w:szCs w:val="18"/>
                <w:highlight w:val="yellow"/>
                <w:lang w:eastAsia="zh-TW"/>
              </w:rPr>
              <w:t>UTUREWEI</w:t>
            </w:r>
          </w:p>
          <w:p w14:paraId="32B4727E" w14:textId="77777777" w:rsidR="0050628F" w:rsidRDefault="00736F1A">
            <w:pPr>
              <w:jc w:val="both"/>
              <w:rPr>
                <w:rFonts w:eastAsia="新細明體"/>
                <w:bCs/>
                <w:szCs w:val="20"/>
                <w:lang w:eastAsia="zh-TW"/>
              </w:rPr>
            </w:pPr>
            <w:r>
              <w:rPr>
                <w:rFonts w:eastAsia="新細明體"/>
                <w:bCs/>
                <w:szCs w:val="20"/>
                <w:highlight w:val="yellow"/>
                <w:lang w:eastAsia="zh-TW"/>
              </w:rPr>
              <w:t>Huawei HiSilicon</w:t>
            </w:r>
          </w:p>
          <w:p w14:paraId="4F992D68" w14:textId="77777777" w:rsidR="0050628F" w:rsidRDefault="00736F1A">
            <w:pPr>
              <w:jc w:val="both"/>
              <w:rPr>
                <w:rFonts w:eastAsia="新細明體"/>
                <w:bCs/>
                <w:szCs w:val="20"/>
                <w:lang w:eastAsia="zh-TW"/>
              </w:rPr>
            </w:pPr>
            <w:r>
              <w:rPr>
                <w:rFonts w:eastAsia="新細明體" w:hint="eastAsia"/>
                <w:bCs/>
                <w:szCs w:val="20"/>
                <w:highlight w:val="yellow"/>
                <w:lang w:eastAsia="zh-TW"/>
              </w:rPr>
              <w:t>T</w:t>
            </w:r>
            <w:r>
              <w:rPr>
                <w:rFonts w:eastAsia="新細明體"/>
                <w:bCs/>
                <w:szCs w:val="20"/>
                <w:highlight w:val="yellow"/>
                <w:lang w:eastAsia="zh-TW"/>
              </w:rPr>
              <w:t>ejas</w:t>
            </w:r>
          </w:p>
          <w:p w14:paraId="426FBC42" w14:textId="77777777" w:rsidR="0050628F" w:rsidRDefault="00736F1A">
            <w:pPr>
              <w:jc w:val="both"/>
              <w:rPr>
                <w:rFonts w:eastAsia="新細明體"/>
                <w:bCs/>
                <w:szCs w:val="20"/>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539602C5" w14:textId="77777777" w:rsidR="0050628F" w:rsidRDefault="00736F1A">
            <w:pPr>
              <w:jc w:val="both"/>
              <w:rPr>
                <w:rFonts w:eastAsia="新細明體"/>
                <w:bCs/>
                <w:szCs w:val="20"/>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3CF534C1" w14:textId="77777777" w:rsidR="0050628F" w:rsidRDefault="00736F1A">
            <w:pPr>
              <w:jc w:val="both"/>
              <w:rPr>
                <w:rFonts w:eastAsia="新細明體"/>
                <w:bCs/>
                <w:lang w:eastAsia="zh-TW"/>
              </w:rPr>
            </w:pPr>
            <w:r>
              <w:rPr>
                <w:rFonts w:eastAsia="新細明體" w:hint="eastAsia"/>
                <w:bCs/>
                <w:szCs w:val="20"/>
                <w:highlight w:val="yellow"/>
                <w:lang w:eastAsia="zh-TW"/>
              </w:rPr>
              <w:t>S</w:t>
            </w:r>
            <w:r>
              <w:rPr>
                <w:rFonts w:eastAsia="新細明體"/>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Default="00736F1A">
            <w:pPr>
              <w:jc w:val="both"/>
              <w:rPr>
                <w:rFonts w:eastAsia="新細明體"/>
                <w:bCs/>
                <w:highlight w:val="cyan"/>
                <w:lang w:val="de-DE" w:eastAsia="zh-TW"/>
              </w:rPr>
            </w:pPr>
            <w:r>
              <w:rPr>
                <w:rFonts w:eastAsia="新細明體" w:hint="eastAsia"/>
                <w:bCs/>
                <w:highlight w:val="cyan"/>
                <w:lang w:val="de-DE" w:eastAsia="zh-TW"/>
              </w:rPr>
              <w:t>E</w:t>
            </w:r>
            <w:r>
              <w:rPr>
                <w:rFonts w:eastAsia="新細明體"/>
                <w:bCs/>
                <w:highlight w:val="cyan"/>
                <w:lang w:val="de-DE" w:eastAsia="zh-TW"/>
              </w:rPr>
              <w:t>TRI</w:t>
            </w:r>
          </w:p>
          <w:p w14:paraId="5D04419F" w14:textId="77777777" w:rsidR="0050628F" w:rsidRDefault="00736F1A">
            <w:pPr>
              <w:jc w:val="both"/>
              <w:rPr>
                <w:rFonts w:eastAsia="新細明體"/>
                <w:bCs/>
                <w:highlight w:val="cyan"/>
                <w:lang w:val="de-DE" w:eastAsia="zh-TW"/>
              </w:rPr>
            </w:pPr>
            <w:r>
              <w:rPr>
                <w:rFonts w:eastAsia="新細明體" w:hint="eastAsia"/>
                <w:bCs/>
                <w:highlight w:val="cyan"/>
                <w:lang w:val="de-DE" w:eastAsia="zh-TW"/>
              </w:rPr>
              <w:t>E</w:t>
            </w:r>
            <w:r>
              <w:rPr>
                <w:rFonts w:eastAsia="新細明體"/>
                <w:bCs/>
                <w:highlight w:val="cyan"/>
                <w:lang w:val="de-DE" w:eastAsia="zh-TW"/>
              </w:rPr>
              <w:t>ricsson</w:t>
            </w:r>
          </w:p>
          <w:p w14:paraId="075654A5" w14:textId="77777777" w:rsidR="0050628F" w:rsidRDefault="00736F1A">
            <w:pPr>
              <w:jc w:val="both"/>
              <w:rPr>
                <w:rFonts w:eastAsia="新細明體"/>
                <w:bCs/>
                <w:szCs w:val="20"/>
                <w:highlight w:val="cyan"/>
                <w:lang w:val="pt-BR" w:eastAsia="zh-TW"/>
              </w:rPr>
            </w:pPr>
            <w:r>
              <w:rPr>
                <w:rFonts w:eastAsia="新細明體"/>
                <w:bCs/>
                <w:szCs w:val="20"/>
                <w:highlight w:val="cyan"/>
                <w:lang w:val="pt-BR" w:eastAsia="zh-TW"/>
              </w:rPr>
              <w:t>Spreadtrum</w:t>
            </w:r>
            <w:r>
              <w:rPr>
                <w:rFonts w:eastAsia="新細明體"/>
                <w:bCs/>
                <w:szCs w:val="20"/>
                <w:highlight w:val="cyan"/>
                <w:lang w:val="pt-BR" w:eastAsia="zh-TW"/>
              </w:rPr>
              <w:br/>
              <w:t>Nokia</w:t>
            </w:r>
          </w:p>
          <w:p w14:paraId="15F9F64A" w14:textId="77777777" w:rsidR="0050628F" w:rsidRDefault="00736F1A">
            <w:pPr>
              <w:jc w:val="both"/>
              <w:rPr>
                <w:rFonts w:eastAsia="新細明體"/>
                <w:bCs/>
                <w:szCs w:val="20"/>
                <w:highlight w:val="cyan"/>
                <w:lang w:val="pt-BR" w:eastAsia="zh-TW"/>
              </w:rPr>
            </w:pPr>
            <w:r>
              <w:rPr>
                <w:rFonts w:eastAsia="新細明體"/>
                <w:bCs/>
                <w:szCs w:val="20"/>
                <w:highlight w:val="cyan"/>
                <w:lang w:val="pt-BR" w:eastAsia="zh-TW"/>
              </w:rPr>
              <w:t>Vivo</w:t>
            </w:r>
          </w:p>
          <w:p w14:paraId="316A3F23" w14:textId="77777777" w:rsidR="0050628F" w:rsidRDefault="00736F1A">
            <w:pPr>
              <w:jc w:val="both"/>
              <w:rPr>
                <w:rFonts w:eastAsia="新細明體"/>
                <w:bCs/>
                <w:szCs w:val="20"/>
                <w:highlight w:val="cyan"/>
                <w:lang w:val="pt-BR" w:eastAsia="zh-TW"/>
              </w:rPr>
            </w:pPr>
            <w:r>
              <w:rPr>
                <w:rFonts w:eastAsia="新細明體" w:hint="eastAsia"/>
                <w:bCs/>
                <w:szCs w:val="20"/>
                <w:highlight w:val="cyan"/>
                <w:lang w:val="pt-BR" w:eastAsia="zh-TW"/>
              </w:rPr>
              <w:t>X</w:t>
            </w:r>
            <w:r>
              <w:rPr>
                <w:rFonts w:eastAsia="新細明體"/>
                <w:bCs/>
                <w:szCs w:val="20"/>
                <w:highlight w:val="cyan"/>
                <w:lang w:val="pt-BR" w:eastAsia="zh-TW"/>
              </w:rPr>
              <w:t>iaomi</w:t>
            </w:r>
          </w:p>
          <w:p w14:paraId="5404FBC7" w14:textId="77777777" w:rsidR="0050628F" w:rsidRDefault="00736F1A">
            <w:pPr>
              <w:jc w:val="both"/>
              <w:rPr>
                <w:rFonts w:eastAsia="新細明體"/>
                <w:bCs/>
                <w:szCs w:val="20"/>
                <w:highlight w:val="cyan"/>
                <w:lang w:val="pt-BR" w:eastAsia="zh-TW"/>
              </w:rPr>
            </w:pPr>
            <w:r>
              <w:rPr>
                <w:rFonts w:eastAsia="新細明體" w:hint="eastAsia"/>
                <w:bCs/>
                <w:szCs w:val="20"/>
                <w:highlight w:val="cyan"/>
                <w:lang w:val="pt-BR" w:eastAsia="zh-TW"/>
              </w:rPr>
              <w:t>C</w:t>
            </w:r>
            <w:r>
              <w:rPr>
                <w:rFonts w:eastAsia="新細明體"/>
                <w:bCs/>
                <w:szCs w:val="20"/>
                <w:highlight w:val="cyan"/>
                <w:lang w:val="pt-BR" w:eastAsia="zh-TW"/>
              </w:rPr>
              <w:t>ATT</w:t>
            </w:r>
          </w:p>
          <w:p w14:paraId="5E3BE7DE" w14:textId="77777777" w:rsidR="0050628F" w:rsidRDefault="00736F1A">
            <w:pPr>
              <w:jc w:val="both"/>
              <w:rPr>
                <w:rFonts w:eastAsia="新細明體"/>
                <w:bCs/>
                <w:szCs w:val="20"/>
                <w:highlight w:val="cyan"/>
                <w:lang w:val="pt-BR" w:eastAsia="zh-TW"/>
              </w:rPr>
            </w:pPr>
            <w:r>
              <w:rPr>
                <w:rFonts w:eastAsia="新細明體" w:hint="eastAsia"/>
                <w:bCs/>
                <w:szCs w:val="20"/>
                <w:highlight w:val="cyan"/>
                <w:lang w:val="pt-BR" w:eastAsia="zh-TW"/>
              </w:rPr>
              <w:t>Z</w:t>
            </w:r>
            <w:r>
              <w:rPr>
                <w:rFonts w:eastAsia="新細明體"/>
                <w:bCs/>
                <w:szCs w:val="20"/>
                <w:highlight w:val="cyan"/>
                <w:lang w:val="pt-BR" w:eastAsia="zh-TW"/>
              </w:rPr>
              <w:t>TE</w:t>
            </w:r>
          </w:p>
          <w:p w14:paraId="3B3B230A" w14:textId="77777777" w:rsidR="0050628F" w:rsidRDefault="00736F1A">
            <w:pPr>
              <w:jc w:val="both"/>
              <w:rPr>
                <w:rFonts w:eastAsia="新細明體"/>
                <w:bCs/>
                <w:szCs w:val="20"/>
                <w:highlight w:val="cyan"/>
                <w:lang w:val="de-DE" w:eastAsia="zh-TW"/>
              </w:rPr>
            </w:pPr>
            <w:r>
              <w:rPr>
                <w:rFonts w:eastAsia="新細明體"/>
                <w:bCs/>
                <w:szCs w:val="20"/>
                <w:highlight w:val="cyan"/>
                <w:lang w:val="de-DE" w:eastAsia="zh-TW"/>
              </w:rPr>
              <w:t>InterDigital</w:t>
            </w:r>
          </w:p>
          <w:p w14:paraId="66BC05FB" w14:textId="77777777" w:rsidR="0050628F" w:rsidRDefault="00736F1A">
            <w:pPr>
              <w:jc w:val="both"/>
              <w:rPr>
                <w:rFonts w:eastAsia="新細明體"/>
                <w:bCs/>
                <w:szCs w:val="20"/>
                <w:highlight w:val="cyan"/>
                <w:lang w:val="de-DE" w:eastAsia="zh-TW"/>
              </w:rPr>
            </w:pPr>
            <w:r>
              <w:rPr>
                <w:rFonts w:eastAsia="新細明體"/>
                <w:bCs/>
                <w:szCs w:val="20"/>
                <w:highlight w:val="cyan"/>
                <w:lang w:val="de-DE" w:eastAsia="zh-TW"/>
              </w:rPr>
              <w:t>Fujitsu</w:t>
            </w:r>
          </w:p>
          <w:p w14:paraId="563E55BC" w14:textId="77777777" w:rsidR="0050628F" w:rsidRDefault="00736F1A">
            <w:pPr>
              <w:jc w:val="both"/>
              <w:rPr>
                <w:rFonts w:eastAsia="新細明體"/>
                <w:bCs/>
                <w:highlight w:val="cyan"/>
                <w:lang w:val="de-DE" w:eastAsia="zh-TW"/>
              </w:rPr>
            </w:pPr>
            <w:r>
              <w:rPr>
                <w:rFonts w:eastAsia="新細明體" w:hint="eastAsia"/>
                <w:bCs/>
                <w:szCs w:val="20"/>
                <w:highlight w:val="cyan"/>
                <w:lang w:val="de-DE" w:eastAsia="zh-TW"/>
              </w:rPr>
              <w:t>L</w:t>
            </w:r>
            <w:r>
              <w:rPr>
                <w:rFonts w:eastAsia="新細明體"/>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r>
              <w:rPr>
                <w:rFonts w:eastAsia="新細明體"/>
                <w:bCs/>
                <w:lang w:eastAsia="zh-TW"/>
              </w:rPr>
              <w:t xml:space="preserve">: Case 3 promises more NES gain and can share a same </w:t>
            </w:r>
            <w:proofErr w:type="spellStart"/>
            <w:r>
              <w:rPr>
                <w:rFonts w:eastAsia="新細明體"/>
                <w:bCs/>
                <w:lang w:eastAsia="zh-TW"/>
              </w:rPr>
              <w:t>signaling</w:t>
            </w:r>
            <w:proofErr w:type="spellEnd"/>
            <w:r>
              <w:rPr>
                <w:rFonts w:eastAsia="新細明體"/>
                <w:bCs/>
                <w:lang w:eastAsia="zh-TW"/>
              </w:rPr>
              <w:t xml:space="preserve"> and procedure framework with Case 2</w:t>
            </w:r>
          </w:p>
          <w:p w14:paraId="36B73994" w14:textId="77777777" w:rsidR="0050628F" w:rsidRDefault="00736F1A">
            <w:pPr>
              <w:pStyle w:val="13"/>
              <w:ind w:leftChars="0" w:left="0"/>
              <w:jc w:val="both"/>
            </w:pPr>
            <w:r>
              <w:rPr>
                <w:rFonts w:eastAsia="新細明體" w:hint="eastAsia"/>
                <w:bCs/>
                <w:highlight w:val="yellow"/>
                <w:lang w:eastAsia="zh-TW"/>
              </w:rPr>
              <w:t>A</w:t>
            </w:r>
            <w:r>
              <w:rPr>
                <w:rFonts w:eastAsia="新細明體"/>
                <w:bCs/>
                <w:highlight w:val="yellow"/>
                <w:lang w:eastAsia="zh-TW"/>
              </w:rPr>
              <w:t>pple</w:t>
            </w:r>
            <w:r>
              <w:rPr>
                <w:rFonts w:eastAsia="新細明體" w:hint="eastAsia"/>
                <w:bCs/>
                <w:lang w:eastAsia="zh-TW"/>
              </w:rPr>
              <w:t>:</w:t>
            </w:r>
            <w:r>
              <w:t xml:space="preserve"> </w:t>
            </w:r>
          </w:p>
          <w:p w14:paraId="2E28A8D3" w14:textId="77777777" w:rsidR="0050628F" w:rsidRDefault="00736F1A">
            <w:pPr>
              <w:pStyle w:val="13"/>
              <w:numPr>
                <w:ilvl w:val="0"/>
                <w:numId w:val="15"/>
              </w:numPr>
              <w:ind w:leftChars="0"/>
              <w:jc w:val="both"/>
              <w:rPr>
                <w:rFonts w:eastAsia="新細明體"/>
                <w:bCs/>
                <w:lang w:eastAsia="zh-TW"/>
              </w:rPr>
            </w:pPr>
            <w:r>
              <w:rPr>
                <w:rFonts w:eastAsia="新細明體"/>
                <w:bCs/>
                <w:lang w:eastAsia="zh-TW"/>
              </w:rPr>
              <w:t xml:space="preserve">From RAN1 perspective, Case 3 is feasible by reusing </w:t>
            </w:r>
            <w:bookmarkStart w:id="24" w:name="OLE_LINK223"/>
            <w:r>
              <w:rPr>
                <w:rFonts w:eastAsia="新細明體"/>
                <w:bCs/>
                <w:lang w:eastAsia="zh-TW"/>
              </w:rPr>
              <w:t>legacy on-demand OSI procedures</w:t>
            </w:r>
            <w:bookmarkEnd w:id="24"/>
            <w:r>
              <w:rPr>
                <w:rFonts w:eastAsia="新細明體" w:hint="eastAsia"/>
                <w:bCs/>
                <w:lang w:eastAsia="zh-TW"/>
              </w:rPr>
              <w:t>.</w:t>
            </w:r>
            <w:r>
              <w:rPr>
                <w:rFonts w:eastAsia="新細明體"/>
                <w:bCs/>
                <w:lang w:eastAsia="zh-TW"/>
              </w:rPr>
              <w:t xml:space="preserve"> </w:t>
            </w:r>
          </w:p>
          <w:p w14:paraId="68E17A1F" w14:textId="77777777" w:rsidR="0050628F" w:rsidRDefault="00736F1A">
            <w:pPr>
              <w:pStyle w:val="13"/>
              <w:numPr>
                <w:ilvl w:val="0"/>
                <w:numId w:val="15"/>
              </w:numPr>
              <w:ind w:leftChars="0"/>
              <w:jc w:val="both"/>
              <w:rPr>
                <w:rFonts w:eastAsia="新細明體"/>
                <w:bCs/>
                <w:lang w:eastAsia="zh-TW"/>
              </w:rPr>
            </w:pPr>
            <w:r>
              <w:rPr>
                <w:rFonts w:eastAsia="新細明體"/>
                <w:bCs/>
                <w:szCs w:val="20"/>
                <w:lang w:eastAsia="zh-TW"/>
              </w:rPr>
              <w:t>RAN2 to determine whether SIB1 of an NES cell can be incorporated in one of cell A’s SI message.</w:t>
            </w:r>
          </w:p>
          <w:p w14:paraId="2D16DE71"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T</w:t>
            </w:r>
            <w:r>
              <w:rPr>
                <w:rFonts w:eastAsia="新細明體"/>
                <w:bCs/>
                <w:highlight w:val="yellow"/>
                <w:lang w:eastAsia="zh-TW"/>
              </w:rPr>
              <w:t>ejas</w:t>
            </w:r>
            <w:r>
              <w:rPr>
                <w:rFonts w:eastAsia="新細明體"/>
                <w:bCs/>
                <w:lang w:eastAsia="zh-TW"/>
              </w:rPr>
              <w:t>:</w:t>
            </w:r>
          </w:p>
          <w:p w14:paraId="61604D18" w14:textId="77777777" w:rsidR="0050628F" w:rsidRDefault="00736F1A">
            <w:pPr>
              <w:pStyle w:val="13"/>
              <w:numPr>
                <w:ilvl w:val="0"/>
                <w:numId w:val="16"/>
              </w:numPr>
              <w:ind w:leftChars="0"/>
              <w:jc w:val="both"/>
              <w:rPr>
                <w:rFonts w:eastAsia="新細明體"/>
                <w:bCs/>
                <w:lang w:eastAsia="zh-TW"/>
              </w:rPr>
            </w:pPr>
            <w:r>
              <w:rPr>
                <w:rFonts w:eastAsia="新細明體"/>
                <w:bCs/>
                <w:lang w:eastAsia="zh-TW"/>
              </w:rPr>
              <w:t>Minimal spec change using legacy on-demand OSI procedure</w:t>
            </w:r>
          </w:p>
          <w:p w14:paraId="467A8CD3"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C</w:t>
            </w:r>
            <w:r>
              <w:rPr>
                <w:rFonts w:eastAsia="新細明體"/>
                <w:bCs/>
                <w:highlight w:val="yellow"/>
                <w:lang w:eastAsia="zh-TW"/>
              </w:rPr>
              <w:t>MCC</w:t>
            </w:r>
            <w:r>
              <w:rPr>
                <w:rFonts w:eastAsia="新細明體"/>
                <w:bCs/>
                <w:lang w:eastAsia="zh-TW"/>
              </w:rPr>
              <w:t xml:space="preserve">: </w:t>
            </w:r>
          </w:p>
          <w:p w14:paraId="66796533" w14:textId="77777777" w:rsidR="0050628F" w:rsidRDefault="00736F1A">
            <w:pPr>
              <w:pStyle w:val="13"/>
              <w:numPr>
                <w:ilvl w:val="0"/>
                <w:numId w:val="16"/>
              </w:numPr>
              <w:ind w:leftChars="0"/>
              <w:jc w:val="both"/>
              <w:rPr>
                <w:rFonts w:eastAsia="新細明體"/>
                <w:bCs/>
                <w:lang w:eastAsia="zh-TW"/>
              </w:rPr>
            </w:pPr>
            <w:r>
              <w:rPr>
                <w:rFonts w:eastAsia="新細明體" w:hint="eastAsia"/>
                <w:bCs/>
                <w:lang w:eastAsia="zh-TW"/>
              </w:rPr>
              <w:t>U</w:t>
            </w:r>
            <w:r>
              <w:rPr>
                <w:rFonts w:eastAsia="新細明體"/>
                <w:bCs/>
                <w:lang w:eastAsia="zh-TW"/>
              </w:rPr>
              <w:t>p to 12%/6% additional NES gain compared to Case 2</w:t>
            </w:r>
          </w:p>
          <w:p w14:paraId="5A2C3A9B" w14:textId="77777777" w:rsidR="0050628F" w:rsidRDefault="00736F1A">
            <w:pPr>
              <w:pStyle w:val="13"/>
              <w:numPr>
                <w:ilvl w:val="0"/>
                <w:numId w:val="16"/>
              </w:numPr>
              <w:ind w:leftChars="0"/>
              <w:jc w:val="both"/>
              <w:rPr>
                <w:rFonts w:eastAsia="新細明體"/>
                <w:bCs/>
                <w:lang w:eastAsia="zh-TW"/>
              </w:rPr>
            </w:pPr>
            <w:r>
              <w:rPr>
                <w:rFonts w:eastAsia="新細明體" w:hint="eastAsia"/>
                <w:bCs/>
                <w:lang w:eastAsia="zh-TW"/>
              </w:rPr>
              <w:t>N</w:t>
            </w:r>
            <w:r>
              <w:rPr>
                <w:rFonts w:eastAsia="新細明體"/>
                <w:bCs/>
                <w:lang w:eastAsia="zh-TW"/>
              </w:rPr>
              <w:t>eed to assess RAN2/RAN3 workload</w:t>
            </w:r>
          </w:p>
          <w:p w14:paraId="6DD1276B" w14:textId="77777777" w:rsidR="0050628F" w:rsidRDefault="0050628F">
            <w:pPr>
              <w:pStyle w:val="13"/>
              <w:ind w:leftChars="0" w:left="0"/>
              <w:jc w:val="both"/>
              <w:rPr>
                <w:rFonts w:eastAsia="新細明體"/>
                <w:bCs/>
                <w:lang w:eastAsia="zh-TW"/>
              </w:rPr>
            </w:pPr>
          </w:p>
          <w:p w14:paraId="0BE22F48"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E</w:t>
            </w:r>
            <w:r>
              <w:rPr>
                <w:rFonts w:eastAsia="新細明體"/>
                <w:bCs/>
                <w:highlight w:val="cyan"/>
                <w:lang w:eastAsia="zh-TW"/>
              </w:rPr>
              <w:t>ricsson</w:t>
            </w:r>
            <w:r>
              <w:rPr>
                <w:rFonts w:eastAsia="新細明體"/>
                <w:bCs/>
                <w:lang w:eastAsia="zh-TW"/>
              </w:rPr>
              <w:t>:</w:t>
            </w:r>
          </w:p>
          <w:p w14:paraId="7F3C96EC"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Cell  A  and  the  NES  Cell  must exchange information to ensure the consistency of the transmitted SIB1</w:t>
            </w:r>
          </w:p>
          <w:p w14:paraId="5276DDA9"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lastRenderedPageBreak/>
              <w:t>Larger NES loss at cell A as Cell A needs to transmit whole SIB1 for NES cell(s)</w:t>
            </w:r>
          </w:p>
          <w:p w14:paraId="35227509"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Increased latency of SIB delivery for all UEs due to excessive SI information Cell A must deliver</w:t>
            </w:r>
          </w:p>
          <w:p w14:paraId="05F0AF8B" w14:textId="77777777" w:rsidR="0050628F" w:rsidRDefault="00736F1A">
            <w:pPr>
              <w:pStyle w:val="13"/>
              <w:numPr>
                <w:ilvl w:val="0"/>
                <w:numId w:val="17"/>
              </w:numPr>
              <w:ind w:leftChars="0"/>
              <w:jc w:val="both"/>
              <w:rPr>
                <w:rFonts w:eastAsia="新細明體"/>
                <w:bCs/>
                <w:lang w:eastAsia="zh-TW"/>
              </w:rPr>
            </w:pPr>
            <w:r>
              <w:rPr>
                <w:rFonts w:eastAsia="新細明體" w:hint="eastAsia"/>
                <w:bCs/>
                <w:lang w:eastAsia="zh-TW"/>
              </w:rPr>
              <w:t>H</w:t>
            </w:r>
            <w:r>
              <w:rPr>
                <w:rFonts w:eastAsia="新細明體"/>
                <w:bCs/>
                <w:lang w:eastAsia="zh-TW"/>
              </w:rPr>
              <w:t>igher Tx power on cell A as UE can be far away from Cell A</w:t>
            </w:r>
          </w:p>
          <w:p w14:paraId="7D8B0FBB"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UE has to switch frequently between Cell A and NES Cell</w:t>
            </w:r>
          </w:p>
          <w:p w14:paraId="5AE76787" w14:textId="77777777" w:rsidR="0050628F" w:rsidRDefault="0050628F">
            <w:pPr>
              <w:pStyle w:val="13"/>
              <w:ind w:leftChars="0" w:left="0"/>
              <w:jc w:val="both"/>
              <w:rPr>
                <w:rFonts w:eastAsia="新細明體"/>
                <w:bCs/>
                <w:lang w:eastAsia="zh-TW"/>
              </w:rPr>
            </w:pPr>
          </w:p>
          <w:p w14:paraId="7A7B83C6" w14:textId="77777777" w:rsidR="0050628F" w:rsidRDefault="00736F1A">
            <w:pPr>
              <w:pStyle w:val="13"/>
              <w:ind w:leftChars="0" w:left="0"/>
              <w:jc w:val="both"/>
              <w:rPr>
                <w:rFonts w:eastAsia="新細明體"/>
                <w:bCs/>
                <w:lang w:eastAsia="zh-TW"/>
              </w:rPr>
            </w:pPr>
            <w:r>
              <w:rPr>
                <w:rFonts w:eastAsia="新細明體"/>
                <w:bCs/>
                <w:highlight w:val="cyan"/>
                <w:lang w:eastAsia="zh-TW"/>
              </w:rPr>
              <w:t>vivo</w:t>
            </w:r>
            <w:r>
              <w:rPr>
                <w:rFonts w:eastAsia="新細明體"/>
                <w:bCs/>
                <w:lang w:eastAsia="zh-TW"/>
              </w:rPr>
              <w:t>:</w:t>
            </w:r>
          </w:p>
          <w:p w14:paraId="6F7B4C0C"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M</w:t>
            </w:r>
            <w:r>
              <w:rPr>
                <w:rFonts w:eastAsia="新細明體"/>
                <w:bCs/>
                <w:lang w:eastAsia="zh-TW"/>
              </w:rPr>
              <w:t>arginal NES gain compared to Case 2</w:t>
            </w:r>
          </w:p>
          <w:p w14:paraId="682151C8"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M</w:t>
            </w:r>
            <w:r>
              <w:rPr>
                <w:rFonts w:eastAsia="新細明體"/>
                <w:bCs/>
                <w:lang w:eastAsia="zh-TW"/>
              </w:rPr>
              <w:t>ore power consumption on Cell A</w:t>
            </w:r>
          </w:p>
          <w:p w14:paraId="614B555F"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P</w:t>
            </w:r>
            <w:r>
              <w:rPr>
                <w:rFonts w:eastAsia="新細明體"/>
                <w:bCs/>
                <w:lang w:eastAsia="zh-TW"/>
              </w:rPr>
              <w:t>oor channel quality when UE is far away from Cell A</w:t>
            </w:r>
          </w:p>
          <w:p w14:paraId="2217170C" w14:textId="77777777" w:rsidR="0050628F" w:rsidRDefault="00736F1A">
            <w:pPr>
              <w:pStyle w:val="13"/>
              <w:numPr>
                <w:ilvl w:val="0"/>
                <w:numId w:val="18"/>
              </w:numPr>
              <w:ind w:leftChars="0"/>
              <w:jc w:val="both"/>
              <w:rPr>
                <w:rFonts w:eastAsia="新細明體"/>
                <w:bCs/>
                <w:lang w:eastAsia="zh-TW"/>
              </w:rPr>
            </w:pPr>
            <w:r>
              <w:rPr>
                <w:rFonts w:eastAsia="新細明體"/>
                <w:bCs/>
                <w:lang w:eastAsia="zh-TW"/>
              </w:rPr>
              <w:t>UE camping on NES cell B needs to first access cell A which can send SIB1 of NES cell C to reselect to NES cell C</w:t>
            </w:r>
          </w:p>
          <w:p w14:paraId="6ADBF2A9" w14:textId="77777777" w:rsidR="0050628F" w:rsidRDefault="0050628F">
            <w:pPr>
              <w:pStyle w:val="13"/>
              <w:ind w:leftChars="0" w:left="0"/>
              <w:jc w:val="both"/>
              <w:rPr>
                <w:rFonts w:eastAsia="新細明體"/>
                <w:bCs/>
                <w:lang w:eastAsia="zh-TW"/>
              </w:rPr>
            </w:pPr>
          </w:p>
          <w:p w14:paraId="12F92C4B"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C</w:t>
            </w:r>
            <w:r>
              <w:rPr>
                <w:rFonts w:eastAsia="新細明體"/>
                <w:bCs/>
                <w:highlight w:val="cyan"/>
                <w:lang w:eastAsia="zh-TW"/>
              </w:rPr>
              <w:t>ATT</w:t>
            </w:r>
            <w:r>
              <w:rPr>
                <w:rFonts w:eastAsia="新細明體"/>
                <w:bCs/>
                <w:lang w:eastAsia="zh-TW"/>
              </w:rPr>
              <w:t>:</w:t>
            </w:r>
          </w:p>
          <w:p w14:paraId="7C24E620" w14:textId="77777777" w:rsidR="0050628F" w:rsidRDefault="00736F1A">
            <w:pPr>
              <w:pStyle w:val="13"/>
              <w:numPr>
                <w:ilvl w:val="0"/>
                <w:numId w:val="19"/>
              </w:numPr>
              <w:ind w:leftChars="0"/>
              <w:jc w:val="both"/>
              <w:rPr>
                <w:rFonts w:eastAsia="新細明體"/>
                <w:bCs/>
                <w:lang w:eastAsia="zh-TW"/>
              </w:rPr>
            </w:pPr>
            <w:r>
              <w:rPr>
                <w:rFonts w:eastAsia="新細明體"/>
                <w:bCs/>
                <w:lang w:eastAsia="zh-TW"/>
              </w:rPr>
              <w:t xml:space="preserve">Information exchange to determine the detailed SIB1 of the NES cell, may result a large latency in obtaining on-demand SIB1 </w:t>
            </w:r>
          </w:p>
          <w:p w14:paraId="2E9D5243" w14:textId="77777777" w:rsidR="0050628F" w:rsidRDefault="00736F1A">
            <w:pPr>
              <w:pStyle w:val="13"/>
              <w:numPr>
                <w:ilvl w:val="0"/>
                <w:numId w:val="19"/>
              </w:numPr>
              <w:ind w:leftChars="0"/>
              <w:jc w:val="both"/>
              <w:rPr>
                <w:rFonts w:eastAsia="新細明體"/>
                <w:bCs/>
                <w:lang w:eastAsia="zh-TW"/>
              </w:rPr>
            </w:pPr>
            <w:r>
              <w:rPr>
                <w:rFonts w:eastAsia="新細明體"/>
                <w:bCs/>
                <w:lang w:eastAsia="zh-TW"/>
              </w:rPr>
              <w:t>Additional NES benefit of case 3 over case 2 is not clear</w:t>
            </w:r>
          </w:p>
          <w:p w14:paraId="646998E6" w14:textId="77777777" w:rsidR="0050628F" w:rsidRDefault="00736F1A">
            <w:pPr>
              <w:pStyle w:val="13"/>
              <w:numPr>
                <w:ilvl w:val="0"/>
                <w:numId w:val="19"/>
              </w:numPr>
              <w:ind w:leftChars="0"/>
              <w:jc w:val="both"/>
              <w:rPr>
                <w:rFonts w:eastAsia="新細明體"/>
                <w:bCs/>
                <w:lang w:eastAsia="zh-TW"/>
              </w:rPr>
            </w:pPr>
            <w:bookmarkStart w:id="25" w:name="OLE_LINK321"/>
            <w:r>
              <w:rPr>
                <w:rFonts w:eastAsia="新細明體" w:hint="eastAsia"/>
                <w:bCs/>
                <w:lang w:eastAsia="zh-TW"/>
              </w:rPr>
              <w:t>C</w:t>
            </w:r>
            <w:r>
              <w:rPr>
                <w:rFonts w:eastAsia="新細明體"/>
                <w:bCs/>
                <w:lang w:eastAsia="zh-TW"/>
              </w:rPr>
              <w:t>rowded PRACH resource on Cell A to assist NES cells</w:t>
            </w:r>
            <w:bookmarkEnd w:id="25"/>
          </w:p>
          <w:p w14:paraId="421B911D" w14:textId="77777777" w:rsidR="0050628F" w:rsidRDefault="00736F1A">
            <w:pPr>
              <w:pStyle w:val="13"/>
              <w:numPr>
                <w:ilvl w:val="0"/>
                <w:numId w:val="19"/>
              </w:numPr>
              <w:ind w:leftChars="0"/>
              <w:jc w:val="both"/>
              <w:rPr>
                <w:rFonts w:eastAsia="新細明體"/>
                <w:bCs/>
                <w:lang w:eastAsia="zh-TW"/>
              </w:rPr>
            </w:pPr>
            <w:r>
              <w:rPr>
                <w:rFonts w:eastAsia="新細明體" w:hint="eastAsia"/>
                <w:bCs/>
                <w:lang w:eastAsia="zh-TW"/>
              </w:rPr>
              <w:t>Si</w:t>
            </w:r>
            <w:r>
              <w:rPr>
                <w:rFonts w:eastAsia="新細明體"/>
                <w:bCs/>
                <w:lang w:eastAsia="zh-TW"/>
              </w:rPr>
              <w:t>milar to legacy CA but less efficient</w:t>
            </w:r>
          </w:p>
          <w:p w14:paraId="369ACC0B" w14:textId="77777777" w:rsidR="0050628F" w:rsidRDefault="0050628F">
            <w:pPr>
              <w:pStyle w:val="13"/>
              <w:ind w:leftChars="0" w:left="0"/>
              <w:jc w:val="both"/>
              <w:rPr>
                <w:rFonts w:eastAsia="新細明體"/>
                <w:bCs/>
                <w:lang w:eastAsia="zh-TW"/>
              </w:rPr>
            </w:pPr>
          </w:p>
          <w:p w14:paraId="6B9298E9"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Z</w:t>
            </w:r>
            <w:r>
              <w:rPr>
                <w:rFonts w:eastAsia="新細明體"/>
                <w:bCs/>
                <w:highlight w:val="cyan"/>
                <w:lang w:eastAsia="zh-TW"/>
              </w:rPr>
              <w:t>TE</w:t>
            </w:r>
            <w:r>
              <w:rPr>
                <w:rFonts w:eastAsia="新細明體"/>
                <w:bCs/>
                <w:lang w:eastAsia="zh-TW"/>
              </w:rPr>
              <w:t>:</w:t>
            </w:r>
          </w:p>
          <w:p w14:paraId="72011774"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For case 3, it may be not feasible to transmit on-demand SIB1 alongside Cell A's SIB1 within one slot.</w:t>
            </w:r>
          </w:p>
          <w:p w14:paraId="2EEDC43D"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Extra energy loss of Cell A</w:t>
            </w:r>
          </w:p>
          <w:p w14:paraId="728E1ED1"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No additional NES benefits over case 2</w:t>
            </w:r>
          </w:p>
          <w:p w14:paraId="51411CC7" w14:textId="77777777" w:rsidR="0050628F" w:rsidRDefault="0050628F">
            <w:pPr>
              <w:pStyle w:val="13"/>
              <w:ind w:leftChars="0" w:left="0"/>
              <w:jc w:val="both"/>
              <w:rPr>
                <w:rFonts w:eastAsia="新細明體"/>
                <w:bCs/>
                <w:lang w:eastAsia="zh-TW"/>
              </w:rPr>
            </w:pPr>
          </w:p>
          <w:p w14:paraId="49F9EB03" w14:textId="77777777" w:rsidR="0050628F" w:rsidRDefault="00736F1A">
            <w:pPr>
              <w:pStyle w:val="13"/>
              <w:ind w:leftChars="0" w:left="0"/>
              <w:jc w:val="both"/>
              <w:rPr>
                <w:rFonts w:eastAsia="新細明體"/>
                <w:bCs/>
                <w:szCs w:val="20"/>
                <w:lang w:eastAsia="zh-TW"/>
              </w:rPr>
            </w:pPr>
            <w:proofErr w:type="spellStart"/>
            <w:r>
              <w:rPr>
                <w:rFonts w:eastAsia="新細明體"/>
                <w:bCs/>
                <w:szCs w:val="20"/>
                <w:highlight w:val="cyan"/>
                <w:lang w:eastAsia="zh-TW"/>
              </w:rPr>
              <w:t>InterDigital</w:t>
            </w:r>
            <w:proofErr w:type="spellEnd"/>
            <w:r>
              <w:rPr>
                <w:rFonts w:eastAsia="新細明體"/>
                <w:bCs/>
                <w:szCs w:val="20"/>
                <w:lang w:eastAsia="zh-TW"/>
              </w:rPr>
              <w:t>:</w:t>
            </w:r>
          </w:p>
          <w:p w14:paraId="13B9C170" w14:textId="77777777" w:rsidR="0050628F" w:rsidRDefault="00736F1A">
            <w:pPr>
              <w:pStyle w:val="13"/>
              <w:numPr>
                <w:ilvl w:val="0"/>
                <w:numId w:val="21"/>
              </w:numPr>
              <w:ind w:leftChars="0"/>
              <w:jc w:val="both"/>
              <w:rPr>
                <w:rFonts w:eastAsia="新細明體"/>
                <w:bCs/>
                <w:szCs w:val="20"/>
                <w:lang w:eastAsia="zh-TW"/>
              </w:rPr>
            </w:pPr>
            <w:bookmarkStart w:id="26" w:name="OLE_LINK322"/>
            <w:r>
              <w:rPr>
                <w:rFonts w:eastAsia="新細明體"/>
                <w:bCs/>
                <w:szCs w:val="20"/>
                <w:lang w:eastAsia="zh-TW"/>
              </w:rPr>
              <w:t>High UE Tx power due to worse UL coverage of Cell A</w:t>
            </w:r>
            <w:bookmarkEnd w:id="26"/>
          </w:p>
          <w:p w14:paraId="583E9604" w14:textId="77777777" w:rsidR="0050628F" w:rsidRDefault="00736F1A">
            <w:pPr>
              <w:pStyle w:val="13"/>
              <w:numPr>
                <w:ilvl w:val="0"/>
                <w:numId w:val="21"/>
              </w:numPr>
              <w:ind w:leftChars="0"/>
              <w:jc w:val="both"/>
              <w:rPr>
                <w:rFonts w:eastAsia="新細明體"/>
                <w:bCs/>
                <w:szCs w:val="20"/>
                <w:lang w:eastAsia="zh-TW"/>
              </w:rPr>
            </w:pPr>
            <w:r>
              <w:rPr>
                <w:rFonts w:eastAsia="新細明體"/>
                <w:bCs/>
                <w:szCs w:val="20"/>
                <w:lang w:eastAsia="zh-TW"/>
              </w:rPr>
              <w:t>Higher SIB overhead and energy consumption at Cell A to assist multiple NES</w:t>
            </w:r>
            <w:r>
              <w:rPr>
                <w:rFonts w:eastAsia="新細明體" w:hint="eastAsia"/>
                <w:bCs/>
                <w:szCs w:val="20"/>
                <w:lang w:eastAsia="zh-TW"/>
              </w:rPr>
              <w:t xml:space="preserve"> c</w:t>
            </w:r>
            <w:r>
              <w:rPr>
                <w:rFonts w:eastAsia="新細明體"/>
                <w:bCs/>
                <w:szCs w:val="20"/>
                <w:lang w:eastAsia="zh-TW"/>
              </w:rPr>
              <w:t>ell (s)</w:t>
            </w:r>
          </w:p>
          <w:p w14:paraId="740DF75C" w14:textId="77777777" w:rsidR="0050628F" w:rsidRDefault="00736F1A">
            <w:pPr>
              <w:pStyle w:val="13"/>
              <w:numPr>
                <w:ilvl w:val="0"/>
                <w:numId w:val="21"/>
              </w:numPr>
              <w:ind w:leftChars="0"/>
              <w:jc w:val="both"/>
              <w:rPr>
                <w:rFonts w:eastAsia="新細明體"/>
                <w:bCs/>
                <w:szCs w:val="20"/>
                <w:lang w:eastAsia="zh-TW"/>
              </w:rPr>
            </w:pPr>
            <w:r>
              <w:rPr>
                <w:rFonts w:eastAsia="新細明體"/>
                <w:bCs/>
                <w:szCs w:val="20"/>
                <w:lang w:eastAsia="zh-TW"/>
              </w:rPr>
              <w:t xml:space="preserve">Require SIB1 content exchange over the </w:t>
            </w:r>
            <w:proofErr w:type="spellStart"/>
            <w:r>
              <w:rPr>
                <w:rFonts w:eastAsia="新細明體"/>
                <w:bCs/>
                <w:szCs w:val="20"/>
                <w:lang w:eastAsia="zh-TW"/>
              </w:rPr>
              <w:t>Xn</w:t>
            </w:r>
            <w:proofErr w:type="spellEnd"/>
            <w:r>
              <w:rPr>
                <w:rFonts w:eastAsia="新細明體"/>
                <w:bCs/>
                <w:szCs w:val="20"/>
                <w:lang w:eastAsia="zh-TW"/>
              </w:rPr>
              <w:t xml:space="preserve"> interface (RAN3 work)</w:t>
            </w:r>
          </w:p>
          <w:p w14:paraId="56D77171" w14:textId="77777777" w:rsidR="0050628F" w:rsidRDefault="00736F1A">
            <w:pPr>
              <w:pStyle w:val="13"/>
              <w:ind w:leftChars="0" w:left="0"/>
              <w:jc w:val="both"/>
              <w:rPr>
                <w:rFonts w:eastAsia="新細明體"/>
                <w:bCs/>
                <w:lang w:eastAsia="zh-TW"/>
              </w:rPr>
            </w:pPr>
            <w:r>
              <w:rPr>
                <w:rFonts w:eastAsia="新細明體"/>
                <w:bCs/>
                <w:szCs w:val="20"/>
                <w:highlight w:val="cyan"/>
                <w:lang w:eastAsia="zh-TW"/>
              </w:rPr>
              <w:t>Fujitsu</w:t>
            </w:r>
          </w:p>
          <w:p w14:paraId="2227E0FB" w14:textId="77777777" w:rsidR="0050628F" w:rsidRDefault="00736F1A">
            <w:pPr>
              <w:pStyle w:val="13"/>
              <w:numPr>
                <w:ilvl w:val="0"/>
                <w:numId w:val="22"/>
              </w:numPr>
              <w:ind w:leftChars="0"/>
              <w:jc w:val="both"/>
              <w:rPr>
                <w:rFonts w:eastAsia="新細明體"/>
                <w:bCs/>
                <w:lang w:eastAsia="zh-TW"/>
              </w:rPr>
            </w:pPr>
            <w:r>
              <w:rPr>
                <w:rFonts w:eastAsia="新細明體" w:hint="eastAsia"/>
                <w:bCs/>
                <w:lang w:eastAsia="zh-TW"/>
              </w:rPr>
              <w:t>W</w:t>
            </w:r>
            <w:r>
              <w:rPr>
                <w:rFonts w:eastAsia="新細明體"/>
                <w:bCs/>
                <w:lang w:eastAsia="zh-TW"/>
              </w:rPr>
              <w:t>hen the NES cell sends a SI change notification, the additional NES gain</w:t>
            </w:r>
            <w:r>
              <w:rPr>
                <w:rFonts w:eastAsia="新細明體" w:hint="eastAsia"/>
                <w:bCs/>
                <w:lang w:eastAsia="zh-TW"/>
              </w:rPr>
              <w:t xml:space="preserve"> o</w:t>
            </w:r>
            <w:r>
              <w:rPr>
                <w:rFonts w:eastAsia="新細明體"/>
                <w:bCs/>
                <w:lang w:eastAsia="zh-TW"/>
              </w:rPr>
              <w:t xml:space="preserve">f </w:t>
            </w:r>
            <w:r>
              <w:rPr>
                <w:rFonts w:eastAsia="新細明體" w:hint="eastAsia"/>
                <w:bCs/>
                <w:lang w:eastAsia="zh-TW"/>
              </w:rPr>
              <w:t>C</w:t>
            </w:r>
            <w:r>
              <w:rPr>
                <w:rFonts w:eastAsia="新細明體"/>
                <w:bCs/>
                <w:lang w:eastAsia="zh-TW"/>
              </w:rPr>
              <w:t>ase 3 would be decreased.</w:t>
            </w:r>
          </w:p>
          <w:p w14:paraId="6EEECA5B" w14:textId="77777777" w:rsidR="0050628F" w:rsidRDefault="00736F1A">
            <w:pPr>
              <w:pStyle w:val="13"/>
              <w:numPr>
                <w:ilvl w:val="0"/>
                <w:numId w:val="22"/>
              </w:numPr>
              <w:ind w:leftChars="0"/>
              <w:jc w:val="both"/>
              <w:rPr>
                <w:rFonts w:eastAsia="新細明體"/>
                <w:bCs/>
                <w:lang w:eastAsia="zh-TW"/>
              </w:rPr>
            </w:pPr>
            <w:r>
              <w:rPr>
                <w:rFonts w:eastAsia="新細明體"/>
                <w:bCs/>
                <w:lang w:eastAsia="zh-TW"/>
              </w:rPr>
              <w:t>Burden on the PRACH capacity of Cell A to assist NES cell(s)</w:t>
            </w:r>
          </w:p>
          <w:p w14:paraId="59D608B5" w14:textId="77777777" w:rsidR="0050628F" w:rsidRDefault="00736F1A">
            <w:pPr>
              <w:pStyle w:val="13"/>
              <w:numPr>
                <w:ilvl w:val="0"/>
                <w:numId w:val="22"/>
              </w:numPr>
              <w:ind w:leftChars="0"/>
              <w:jc w:val="both"/>
              <w:rPr>
                <w:rFonts w:eastAsia="新細明體"/>
                <w:bCs/>
                <w:lang w:eastAsia="zh-TW"/>
              </w:rPr>
            </w:pPr>
            <w:r>
              <w:rPr>
                <w:rFonts w:eastAsia="新細明體"/>
                <w:bCs/>
                <w:lang w:eastAsia="zh-TW"/>
              </w:rPr>
              <w:t xml:space="preserve">Require additional inter-cell coordination </w:t>
            </w:r>
            <w:proofErr w:type="spellStart"/>
            <w:r>
              <w:rPr>
                <w:rFonts w:eastAsia="新細明體"/>
                <w:bCs/>
                <w:lang w:eastAsia="zh-TW"/>
              </w:rPr>
              <w:t>signaling</w:t>
            </w:r>
            <w:proofErr w:type="spellEnd"/>
            <w:r>
              <w:rPr>
                <w:rFonts w:eastAsia="新細明體"/>
                <w:bCs/>
                <w:lang w:eastAsia="zh-TW"/>
              </w:rPr>
              <w:t xml:space="preserve"> (RAN3 work)</w:t>
            </w:r>
          </w:p>
          <w:p w14:paraId="0318E724" w14:textId="77777777" w:rsidR="0050628F" w:rsidRDefault="0050628F">
            <w:pPr>
              <w:pStyle w:val="13"/>
              <w:ind w:leftChars="0" w:left="0"/>
              <w:jc w:val="both"/>
              <w:rPr>
                <w:rFonts w:eastAsia="新細明體"/>
                <w:bCs/>
                <w:lang w:eastAsia="zh-TW"/>
              </w:rPr>
            </w:pPr>
          </w:p>
          <w:p w14:paraId="6D680C51" w14:textId="77777777" w:rsidR="0050628F" w:rsidRDefault="00736F1A">
            <w:pPr>
              <w:pStyle w:val="13"/>
              <w:ind w:leftChars="0" w:left="0"/>
              <w:jc w:val="both"/>
              <w:rPr>
                <w:rFonts w:eastAsia="新細明體"/>
                <w:bCs/>
                <w:lang w:eastAsia="zh-TW"/>
              </w:rPr>
            </w:pPr>
            <w:r>
              <w:rPr>
                <w:rFonts w:eastAsia="新細明體" w:hint="eastAsia"/>
                <w:bCs/>
                <w:shd w:val="pct10" w:color="auto" w:fill="FFFFFF"/>
                <w:lang w:eastAsia="zh-TW"/>
              </w:rPr>
              <w:t>M</w:t>
            </w:r>
            <w:r>
              <w:rPr>
                <w:rFonts w:eastAsia="新細明體"/>
                <w:bCs/>
                <w:shd w:val="pct10" w:color="auto" w:fill="FFFFFF"/>
                <w:lang w:eastAsia="zh-TW"/>
              </w:rPr>
              <w:t>TK</w:t>
            </w:r>
            <w:r>
              <w:rPr>
                <w:rFonts w:eastAsia="新細明體"/>
                <w:bCs/>
                <w:lang w:eastAsia="zh-TW"/>
              </w:rPr>
              <w:t>:</w:t>
            </w:r>
          </w:p>
          <w:p w14:paraId="4BAD8121" w14:textId="77777777" w:rsidR="0050628F" w:rsidRDefault="00736F1A">
            <w:pPr>
              <w:pStyle w:val="aff2"/>
              <w:numPr>
                <w:ilvl w:val="0"/>
                <w:numId w:val="23"/>
              </w:numPr>
              <w:ind w:leftChars="0"/>
              <w:rPr>
                <w:rFonts w:eastAsia="新細明體"/>
                <w:bCs/>
                <w:szCs w:val="20"/>
                <w:lang w:eastAsia="zh-TW"/>
              </w:rPr>
            </w:pPr>
            <w:bookmarkStart w:id="27" w:name="OLE_LINK204"/>
            <w:r>
              <w:rPr>
                <w:rFonts w:eastAsia="新細明體"/>
                <w:bCs/>
                <w:szCs w:val="20"/>
                <w:highlight w:val="yellow"/>
                <w:lang w:eastAsia="zh-TW"/>
              </w:rPr>
              <w:t>Feasibility</w:t>
            </w:r>
            <w:r>
              <w:rPr>
                <w:rFonts w:eastAsia="新細明體"/>
                <w:bCs/>
                <w:szCs w:val="20"/>
                <w:lang w:eastAsia="zh-TW"/>
              </w:rPr>
              <w:t>: Case 3 provides more NES gain compared to Case 2</w:t>
            </w:r>
          </w:p>
          <w:p w14:paraId="5A3FA993"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5.60% ~ 5.67% for 4/8 beams, low load, Cat 1 BS </w:t>
            </w:r>
          </w:p>
          <w:p w14:paraId="57595D65"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10.43% ~ 11.10% for 4/8 beams, empty load, Cat 1 BS </w:t>
            </w:r>
          </w:p>
          <w:p w14:paraId="1A60C23C"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1.79% ~ 3.13% for 4/8 beams, low load, Cat 2 BS </w:t>
            </w:r>
          </w:p>
          <w:p w14:paraId="0D0849C6"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2.79% ~ 5.05% for 4/8 beams, empty load, Cat 2 BS</w:t>
            </w:r>
          </w:p>
          <w:p w14:paraId="1202D978"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Complexity</w:t>
            </w:r>
            <w:r>
              <w:rPr>
                <w:rFonts w:eastAsia="新細明體"/>
                <w:bCs/>
                <w:szCs w:val="20"/>
                <w:lang w:eastAsia="zh-TW"/>
              </w:rPr>
              <w:t xml:space="preserve">: Higher </w:t>
            </w:r>
            <w:proofErr w:type="spellStart"/>
            <w:r>
              <w:rPr>
                <w:rFonts w:eastAsia="新細明體"/>
                <w:bCs/>
                <w:szCs w:val="20"/>
                <w:lang w:eastAsia="zh-TW"/>
              </w:rPr>
              <w:t>signaling</w:t>
            </w:r>
            <w:proofErr w:type="spellEnd"/>
            <w:r>
              <w:rPr>
                <w:rFonts w:eastAsia="新細明體"/>
                <w:bCs/>
                <w:szCs w:val="20"/>
                <w:lang w:eastAsia="zh-TW"/>
              </w:rPr>
              <w:t xml:space="preserve"> overhead at backhaul and/or </w:t>
            </w:r>
            <w:proofErr w:type="spellStart"/>
            <w:r>
              <w:rPr>
                <w:rFonts w:eastAsia="新細明體"/>
                <w:bCs/>
                <w:szCs w:val="20"/>
                <w:lang w:eastAsia="zh-TW"/>
              </w:rPr>
              <w:t>Xn</w:t>
            </w:r>
            <w:proofErr w:type="spellEnd"/>
            <w:r>
              <w:rPr>
                <w:rFonts w:eastAsia="新細明體"/>
                <w:bCs/>
                <w:szCs w:val="20"/>
                <w:lang w:eastAsia="zh-TW"/>
              </w:rPr>
              <w:t xml:space="preserve"> interface, and may result in larger latency in obtaining SIB1</w:t>
            </w:r>
          </w:p>
          <w:p w14:paraId="125D8E56"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Spec impact</w:t>
            </w:r>
            <w:r>
              <w:rPr>
                <w:rFonts w:eastAsia="新細明體"/>
                <w:bCs/>
                <w:szCs w:val="20"/>
                <w:lang w:eastAsia="zh-TW"/>
              </w:rPr>
              <w:t>: Larger RAN2/RAN3 spec impact due to the information change between Cell A and NES cell</w:t>
            </w:r>
          </w:p>
          <w:bookmarkEnd w:id="27"/>
          <w:p w14:paraId="2A2A467F" w14:textId="77777777" w:rsidR="0050628F" w:rsidRDefault="0050628F">
            <w:pPr>
              <w:pStyle w:val="13"/>
              <w:ind w:leftChars="0" w:left="0"/>
              <w:jc w:val="both"/>
              <w:rPr>
                <w:rFonts w:eastAsia="新細明體"/>
                <w:bCs/>
                <w:lang w:eastAsia="zh-TW"/>
              </w:rPr>
            </w:pPr>
          </w:p>
          <w:p w14:paraId="32DF3407" w14:textId="77777777" w:rsidR="0050628F" w:rsidRDefault="00736F1A">
            <w:pPr>
              <w:pStyle w:val="13"/>
              <w:ind w:leftChars="0" w:left="0"/>
              <w:jc w:val="both"/>
              <w:rPr>
                <w:rFonts w:eastAsia="新細明體"/>
                <w:bCs/>
                <w:lang w:eastAsia="zh-TW"/>
              </w:rPr>
            </w:pPr>
            <w:r>
              <w:rPr>
                <w:rFonts w:eastAsia="新細明體" w:hint="eastAsia"/>
                <w:bCs/>
                <w:shd w:val="pct10" w:color="auto" w:fill="FFFFFF"/>
                <w:lang w:eastAsia="zh-TW"/>
              </w:rPr>
              <w:t>Q</w:t>
            </w:r>
            <w:r>
              <w:rPr>
                <w:rFonts w:eastAsia="新細明體"/>
                <w:bCs/>
                <w:shd w:val="pct10" w:color="auto" w:fill="FFFFFF"/>
                <w:lang w:eastAsia="zh-TW"/>
              </w:rPr>
              <w:t>ualcomm</w:t>
            </w:r>
            <w:r>
              <w:rPr>
                <w:rFonts w:eastAsia="新細明體"/>
                <w:bCs/>
                <w:lang w:eastAsia="zh-TW"/>
              </w:rPr>
              <w:t>:</w:t>
            </w:r>
          </w:p>
          <w:p w14:paraId="37DBCBBB"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yellow"/>
                <w:lang w:eastAsia="zh-TW"/>
              </w:rPr>
              <w:t>Pros</w:t>
            </w:r>
            <w:r>
              <w:rPr>
                <w:rFonts w:eastAsia="新細明體"/>
                <w:bCs/>
                <w:szCs w:val="20"/>
                <w:lang w:eastAsia="zh-TW"/>
              </w:rPr>
              <w:t xml:space="preserve">: </w:t>
            </w:r>
          </w:p>
          <w:p w14:paraId="0623A0F3"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~2% NES gain over Case 2</w:t>
            </w:r>
          </w:p>
          <w:p w14:paraId="1FE23FDA"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Potential less power consumption for a high mobility UE</w:t>
            </w:r>
          </w:p>
          <w:p w14:paraId="45B8632A"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Less specification effort than Case 2</w:t>
            </w:r>
          </w:p>
          <w:p w14:paraId="4DC11B59"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Cons</w:t>
            </w:r>
            <w:r>
              <w:rPr>
                <w:rFonts w:eastAsia="新細明體"/>
                <w:bCs/>
                <w:szCs w:val="20"/>
                <w:lang w:eastAsia="zh-TW"/>
              </w:rPr>
              <w:t xml:space="preserve">: </w:t>
            </w:r>
          </w:p>
          <w:p w14:paraId="0442FE0D"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Higher backhaul coordination overhead than Case 2</w:t>
            </w:r>
          </w:p>
          <w:p w14:paraId="1918EE99"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Potential higher power consumption for a UE far away from Cell A</w:t>
            </w:r>
          </w:p>
          <w:p w14:paraId="6C862E0F" w14:textId="77777777" w:rsidR="0050628F" w:rsidRDefault="0050628F">
            <w:pPr>
              <w:rPr>
                <w:rFonts w:eastAsia="新細明體"/>
                <w:bCs/>
                <w:szCs w:val="20"/>
                <w:lang w:eastAsia="zh-TW"/>
              </w:rPr>
            </w:pPr>
          </w:p>
          <w:p w14:paraId="72A1E46A" w14:textId="77777777" w:rsidR="0050628F" w:rsidRDefault="00736F1A">
            <w:pPr>
              <w:rPr>
                <w:rFonts w:eastAsia="新細明體"/>
                <w:bCs/>
                <w:szCs w:val="20"/>
                <w:shd w:val="pct10" w:color="auto" w:fill="FFFFFF"/>
                <w:lang w:eastAsia="zh-TW"/>
              </w:rPr>
            </w:pPr>
            <w:r>
              <w:rPr>
                <w:rFonts w:eastAsia="新細明體"/>
                <w:bCs/>
                <w:szCs w:val="20"/>
                <w:shd w:val="pct10" w:color="auto" w:fill="FFFFFF"/>
                <w:lang w:eastAsia="zh-TW"/>
              </w:rPr>
              <w:t>China Telecom</w:t>
            </w:r>
            <w:r>
              <w:rPr>
                <w:rFonts w:eastAsia="新細明體"/>
                <w:bCs/>
                <w:szCs w:val="20"/>
                <w:lang w:eastAsia="zh-TW"/>
              </w:rPr>
              <w:t>:</w:t>
            </w:r>
          </w:p>
          <w:p w14:paraId="47C4B729" w14:textId="77777777" w:rsidR="0050628F" w:rsidRDefault="00736F1A">
            <w:pPr>
              <w:pStyle w:val="aff2"/>
              <w:numPr>
                <w:ilvl w:val="0"/>
                <w:numId w:val="24"/>
              </w:numPr>
              <w:ind w:leftChars="0"/>
              <w:rPr>
                <w:rFonts w:eastAsia="新細明體"/>
                <w:bCs/>
                <w:szCs w:val="20"/>
                <w:lang w:eastAsia="zh-TW"/>
              </w:rPr>
            </w:pPr>
            <w:r>
              <w:rPr>
                <w:rFonts w:eastAsia="新細明體" w:hint="eastAsia"/>
                <w:bCs/>
                <w:szCs w:val="20"/>
                <w:highlight w:val="yellow"/>
                <w:lang w:eastAsia="zh-TW"/>
              </w:rPr>
              <w:t>P</w:t>
            </w:r>
            <w:r>
              <w:rPr>
                <w:rFonts w:eastAsia="新細明體"/>
                <w:bCs/>
                <w:szCs w:val="20"/>
                <w:highlight w:val="yellow"/>
                <w:lang w:eastAsia="zh-TW"/>
              </w:rPr>
              <w:t>ros</w:t>
            </w:r>
            <w:r>
              <w:rPr>
                <w:rFonts w:eastAsia="新細明體"/>
                <w:bCs/>
                <w:szCs w:val="20"/>
                <w:lang w:eastAsia="zh-TW"/>
              </w:rPr>
              <w:t>: additional energy saving gain</w:t>
            </w:r>
          </w:p>
          <w:p w14:paraId="60B37516" w14:textId="77777777" w:rsidR="0050628F" w:rsidRDefault="00736F1A">
            <w:pPr>
              <w:pStyle w:val="aff2"/>
              <w:numPr>
                <w:ilvl w:val="0"/>
                <w:numId w:val="24"/>
              </w:numPr>
              <w:ind w:leftChars="0"/>
              <w:rPr>
                <w:rFonts w:eastAsia="新細明體"/>
                <w:bCs/>
                <w:szCs w:val="20"/>
                <w:lang w:eastAsia="zh-TW"/>
              </w:rPr>
            </w:pPr>
            <w:r>
              <w:rPr>
                <w:rFonts w:eastAsia="新細明體" w:hint="eastAsia"/>
                <w:bCs/>
                <w:szCs w:val="20"/>
                <w:highlight w:val="cyan"/>
                <w:lang w:eastAsia="zh-TW"/>
              </w:rPr>
              <w:t>C</w:t>
            </w:r>
            <w:r>
              <w:rPr>
                <w:rFonts w:eastAsia="新細明體"/>
                <w:bCs/>
                <w:szCs w:val="20"/>
                <w:highlight w:val="cyan"/>
                <w:lang w:eastAsia="zh-TW"/>
              </w:rPr>
              <w:t>ons</w:t>
            </w:r>
            <w:r>
              <w:rPr>
                <w:rFonts w:eastAsia="新細明體"/>
                <w:bCs/>
                <w:szCs w:val="20"/>
                <w:lang w:eastAsia="zh-TW"/>
              </w:rPr>
              <w:t xml:space="preserve">: </w:t>
            </w:r>
            <w:bookmarkStart w:id="28" w:name="OLE_LINK240"/>
            <w:r>
              <w:rPr>
                <w:rFonts w:eastAsia="新細明體"/>
                <w:bCs/>
                <w:szCs w:val="20"/>
                <w:lang w:eastAsia="zh-TW"/>
              </w:rPr>
              <w:t>extra energy loss of Cell A</w:t>
            </w:r>
            <w:bookmarkEnd w:id="28"/>
            <w:r>
              <w:rPr>
                <w:rFonts w:eastAsia="新細明體"/>
                <w:bCs/>
                <w:szCs w:val="20"/>
                <w:lang w:eastAsia="zh-TW"/>
              </w:rPr>
              <w:t xml:space="preserve"> or performance degradation</w:t>
            </w:r>
          </w:p>
          <w:p w14:paraId="5F9FBAFC" w14:textId="77777777" w:rsidR="0050628F" w:rsidRDefault="0050628F">
            <w:pPr>
              <w:rPr>
                <w:rFonts w:eastAsia="新細明體"/>
                <w:bCs/>
                <w:szCs w:val="20"/>
                <w:lang w:eastAsia="zh-TW"/>
              </w:rPr>
            </w:pPr>
          </w:p>
        </w:tc>
      </w:tr>
    </w:tbl>
    <w:p w14:paraId="4A420FB3" w14:textId="77777777" w:rsidR="0050628F" w:rsidRDefault="0050628F">
      <w:pPr>
        <w:rPr>
          <w:rFonts w:eastAsia="新細明體"/>
          <w:b/>
          <w:szCs w:val="20"/>
          <w:lang w:eastAsia="zh-TW"/>
        </w:rPr>
      </w:pPr>
      <w:bookmarkStart w:id="29" w:name="OLE_LINK307"/>
      <w:bookmarkEnd w:id="8"/>
      <w:bookmarkEnd w:id="20"/>
    </w:p>
    <w:p w14:paraId="63612C4D" w14:textId="77777777" w:rsidR="0050628F" w:rsidRDefault="00736F1A">
      <w:pPr>
        <w:rPr>
          <w:rFonts w:eastAsia="新細明體"/>
          <w:b/>
          <w:lang w:eastAsia="zh-TW"/>
        </w:rPr>
      </w:pPr>
      <w:r>
        <w:rPr>
          <w:rFonts w:eastAsia="新細明體"/>
          <w:b/>
          <w:lang w:eastAsia="zh-TW"/>
        </w:rPr>
        <w:t>Observing from above, the pros and cons of the Case 3 and Case 1 can be categorized as:</w:t>
      </w:r>
    </w:p>
    <w:p w14:paraId="21ED83DB" w14:textId="77777777" w:rsidR="0050628F" w:rsidRDefault="0050628F">
      <w:pPr>
        <w:rPr>
          <w:rFonts w:eastAsia="新細明體"/>
          <w:b/>
          <w:szCs w:val="20"/>
          <w:lang w:eastAsia="zh-TW"/>
        </w:rPr>
      </w:pPr>
    </w:p>
    <w:p w14:paraId="2FE82208" w14:textId="77777777" w:rsidR="0050628F" w:rsidRDefault="00736F1A">
      <w:pPr>
        <w:rPr>
          <w:rFonts w:eastAsia="新細明體"/>
          <w:b/>
          <w:lang w:eastAsia="zh-TW"/>
        </w:rPr>
      </w:pPr>
      <w:r>
        <w:rPr>
          <w:rFonts w:eastAsia="新細明體"/>
          <w:b/>
          <w:lang w:eastAsia="zh-TW"/>
        </w:rPr>
        <w:t>Case 3 (Options 2+B+Y):</w:t>
      </w:r>
    </w:p>
    <w:p w14:paraId="776E4C98" w14:textId="77777777" w:rsidR="0050628F" w:rsidRDefault="00736F1A">
      <w:pPr>
        <w:pStyle w:val="13"/>
        <w:numPr>
          <w:ilvl w:val="0"/>
          <w:numId w:val="25"/>
        </w:numPr>
        <w:ind w:leftChars="0"/>
        <w:rPr>
          <w:rFonts w:eastAsia="新細明體"/>
          <w:b/>
          <w:lang w:eastAsia="zh-TW"/>
        </w:rPr>
      </w:pPr>
      <w:r>
        <w:rPr>
          <w:rFonts w:eastAsia="新細明體"/>
          <w:b/>
          <w:highlight w:val="yellow"/>
          <w:lang w:eastAsia="zh-TW"/>
        </w:rPr>
        <w:t>Pros</w:t>
      </w:r>
      <w:r>
        <w:rPr>
          <w:rFonts w:eastAsia="新細明體"/>
          <w:b/>
          <w:lang w:eastAsia="zh-TW"/>
        </w:rPr>
        <w:t>:</w:t>
      </w:r>
    </w:p>
    <w:p w14:paraId="5D7D4C31" w14:textId="77777777" w:rsidR="0050628F" w:rsidRDefault="00736F1A">
      <w:pPr>
        <w:pStyle w:val="13"/>
        <w:numPr>
          <w:ilvl w:val="2"/>
          <w:numId w:val="25"/>
        </w:numPr>
        <w:ind w:leftChars="0"/>
        <w:rPr>
          <w:rFonts w:eastAsia="新細明體"/>
          <w:b/>
          <w:lang w:eastAsia="zh-TW"/>
        </w:rPr>
      </w:pPr>
      <w:r>
        <w:rPr>
          <w:rFonts w:eastAsia="新細明體"/>
          <w:b/>
          <w:lang w:eastAsia="zh-TW"/>
        </w:rPr>
        <w:t>Better NES gain than Case 2 (1.79%</w:t>
      </w:r>
      <w:r>
        <w:rPr>
          <w:rFonts w:eastAsia="新細明體" w:hint="eastAsia"/>
          <w:b/>
          <w:lang w:eastAsia="zh-TW"/>
        </w:rPr>
        <w:t>~1</w:t>
      </w:r>
      <w:r>
        <w:rPr>
          <w:rFonts w:eastAsia="新細明體"/>
          <w:b/>
          <w:lang w:eastAsia="zh-TW"/>
        </w:rPr>
        <w:t>1.10% according to [25, MTK])</w:t>
      </w:r>
    </w:p>
    <w:p w14:paraId="2AE0E013" w14:textId="77777777" w:rsidR="0050628F" w:rsidRDefault="00736F1A">
      <w:pPr>
        <w:pStyle w:val="13"/>
        <w:numPr>
          <w:ilvl w:val="2"/>
          <w:numId w:val="25"/>
        </w:numPr>
        <w:ind w:leftChars="0"/>
        <w:rPr>
          <w:rFonts w:eastAsia="新細明體"/>
          <w:b/>
          <w:lang w:eastAsia="zh-TW"/>
        </w:rPr>
      </w:pPr>
      <w:r>
        <w:rPr>
          <w:rFonts w:eastAsia="新細明體"/>
          <w:b/>
          <w:lang w:eastAsia="zh-TW"/>
        </w:rPr>
        <w:t>Can reuse legacy on-demand OSI request procedure on Cell A</w:t>
      </w:r>
    </w:p>
    <w:p w14:paraId="1000FE70" w14:textId="77777777" w:rsidR="0050628F" w:rsidRDefault="00736F1A">
      <w:pPr>
        <w:pStyle w:val="13"/>
        <w:numPr>
          <w:ilvl w:val="1"/>
          <w:numId w:val="25"/>
        </w:numPr>
        <w:ind w:leftChars="0"/>
        <w:rPr>
          <w:rFonts w:eastAsia="新細明體"/>
          <w:b/>
          <w:lang w:eastAsia="zh-TW"/>
        </w:rPr>
      </w:pPr>
      <w:r>
        <w:rPr>
          <w:rFonts w:eastAsia="新細明體"/>
          <w:b/>
          <w:highlight w:val="cyan"/>
          <w:lang w:eastAsia="zh-TW"/>
        </w:rPr>
        <w:t>Cons</w:t>
      </w:r>
      <w:r>
        <w:rPr>
          <w:rFonts w:eastAsia="新細明體"/>
          <w:b/>
          <w:lang w:eastAsia="zh-TW"/>
        </w:rPr>
        <w:t>:</w:t>
      </w:r>
    </w:p>
    <w:p w14:paraId="112DD7BF" w14:textId="77777777" w:rsidR="0050628F" w:rsidRDefault="00736F1A">
      <w:pPr>
        <w:pStyle w:val="13"/>
        <w:numPr>
          <w:ilvl w:val="2"/>
          <w:numId w:val="25"/>
        </w:numPr>
        <w:ind w:leftChars="0"/>
        <w:rPr>
          <w:rFonts w:eastAsia="新細明體"/>
          <w:b/>
          <w:lang w:eastAsia="zh-TW"/>
        </w:rPr>
      </w:pPr>
      <w:r>
        <w:rPr>
          <w:rFonts w:eastAsia="新細明體"/>
          <w:b/>
          <w:lang w:eastAsia="zh-TW"/>
        </w:rPr>
        <w:t xml:space="preserve">The signalling overhead at backhaul F1-AP and/or </w:t>
      </w:r>
      <w:proofErr w:type="spellStart"/>
      <w:r>
        <w:rPr>
          <w:rFonts w:eastAsia="新細明體"/>
          <w:b/>
          <w:lang w:eastAsia="zh-TW"/>
        </w:rPr>
        <w:t>Xn</w:t>
      </w:r>
      <w:proofErr w:type="spellEnd"/>
      <w:r>
        <w:rPr>
          <w:rFonts w:eastAsia="新細明體"/>
          <w:b/>
          <w:lang w:eastAsia="zh-TW"/>
        </w:rPr>
        <w:t xml:space="preserve"> interface may result in large latency in obtaining on-demand SIB1</w:t>
      </w:r>
    </w:p>
    <w:p w14:paraId="26BA71B0" w14:textId="77777777" w:rsidR="0050628F" w:rsidRDefault="00736F1A">
      <w:pPr>
        <w:pStyle w:val="13"/>
        <w:numPr>
          <w:ilvl w:val="3"/>
          <w:numId w:val="25"/>
        </w:numPr>
        <w:ind w:leftChars="0"/>
        <w:rPr>
          <w:rFonts w:eastAsia="新細明體"/>
          <w:b/>
          <w:lang w:eastAsia="zh-TW"/>
        </w:rPr>
      </w:pPr>
      <w:r>
        <w:rPr>
          <w:rFonts w:eastAsia="新細明體"/>
          <w:b/>
          <w:lang w:eastAsia="zh-TW"/>
        </w:rPr>
        <w:t>May have large RAN3 spec impact.</w:t>
      </w:r>
    </w:p>
    <w:p w14:paraId="59A8225C" w14:textId="77777777" w:rsidR="0050628F" w:rsidRDefault="00736F1A">
      <w:pPr>
        <w:pStyle w:val="13"/>
        <w:numPr>
          <w:ilvl w:val="2"/>
          <w:numId w:val="25"/>
        </w:numPr>
        <w:ind w:leftChars="0"/>
        <w:rPr>
          <w:rFonts w:eastAsia="新細明體"/>
          <w:b/>
          <w:lang w:eastAsia="zh-TW"/>
        </w:rPr>
      </w:pPr>
      <w:r>
        <w:rPr>
          <w:rFonts w:eastAsia="新細明體"/>
          <w:b/>
          <w:lang w:eastAsia="zh-TW"/>
        </w:rPr>
        <w:t>Crowded PRACH resource on Cell A to assist multiple NES cells.</w:t>
      </w:r>
    </w:p>
    <w:p w14:paraId="223B10D2" w14:textId="77777777" w:rsidR="0050628F" w:rsidRDefault="00736F1A">
      <w:pPr>
        <w:pStyle w:val="13"/>
        <w:numPr>
          <w:ilvl w:val="2"/>
          <w:numId w:val="25"/>
        </w:numPr>
        <w:ind w:leftChars="0"/>
        <w:rPr>
          <w:rFonts w:eastAsia="新細明體"/>
          <w:b/>
          <w:lang w:eastAsia="zh-TW"/>
        </w:rPr>
      </w:pPr>
      <w:r>
        <w:rPr>
          <w:rFonts w:eastAsia="新細明體"/>
          <w:b/>
          <w:lang w:eastAsia="zh-TW"/>
        </w:rPr>
        <w:t>High UE Tx power due to worse UL coverage of Cell A</w:t>
      </w:r>
    </w:p>
    <w:p w14:paraId="4F010342" w14:textId="77777777" w:rsidR="0050628F" w:rsidRDefault="00736F1A">
      <w:pPr>
        <w:rPr>
          <w:rFonts w:eastAsia="新細明體"/>
          <w:b/>
          <w:lang w:eastAsia="zh-TW"/>
        </w:rPr>
      </w:pPr>
      <w:bookmarkStart w:id="30" w:name="OLE_LINK219"/>
      <w:bookmarkStart w:id="31" w:name="OLE_LINK220"/>
      <w:r>
        <w:rPr>
          <w:rFonts w:eastAsia="新細明體"/>
          <w:b/>
          <w:lang w:eastAsia="zh-TW"/>
        </w:rPr>
        <w:t>Case 1 (Options 1+A+X):</w:t>
      </w:r>
    </w:p>
    <w:bookmarkEnd w:id="30"/>
    <w:p w14:paraId="74E6D2F1" w14:textId="77777777" w:rsidR="0050628F" w:rsidRDefault="00736F1A">
      <w:pPr>
        <w:pStyle w:val="13"/>
        <w:numPr>
          <w:ilvl w:val="0"/>
          <w:numId w:val="25"/>
        </w:numPr>
        <w:ind w:leftChars="0"/>
        <w:rPr>
          <w:rFonts w:eastAsia="新細明體"/>
          <w:b/>
          <w:lang w:eastAsia="zh-TW"/>
        </w:rPr>
      </w:pPr>
      <w:r>
        <w:rPr>
          <w:rFonts w:eastAsia="新細明體"/>
          <w:b/>
          <w:highlight w:val="yellow"/>
          <w:lang w:eastAsia="zh-TW"/>
        </w:rPr>
        <w:t>Pros</w:t>
      </w:r>
      <w:r>
        <w:rPr>
          <w:rFonts w:eastAsia="新細明體"/>
          <w:b/>
          <w:lang w:eastAsia="zh-TW"/>
        </w:rPr>
        <w:t>:</w:t>
      </w:r>
    </w:p>
    <w:p w14:paraId="56374AD4" w14:textId="77777777" w:rsidR="0050628F" w:rsidRDefault="00736F1A">
      <w:pPr>
        <w:pStyle w:val="13"/>
        <w:numPr>
          <w:ilvl w:val="2"/>
          <w:numId w:val="25"/>
        </w:numPr>
        <w:ind w:leftChars="0"/>
        <w:rPr>
          <w:rFonts w:eastAsia="新細明體"/>
          <w:b/>
          <w:lang w:eastAsia="zh-TW"/>
        </w:rPr>
      </w:pPr>
      <w:r>
        <w:rPr>
          <w:rFonts w:eastAsia="新細明體"/>
          <w:b/>
          <w:lang w:eastAsia="zh-TW"/>
        </w:rPr>
        <w:t>Most flexible NES cell deployment (standalone)</w:t>
      </w:r>
    </w:p>
    <w:p w14:paraId="223E9AC8" w14:textId="77777777" w:rsidR="0050628F" w:rsidRDefault="00736F1A">
      <w:pPr>
        <w:pStyle w:val="13"/>
        <w:numPr>
          <w:ilvl w:val="2"/>
          <w:numId w:val="25"/>
        </w:numPr>
        <w:ind w:leftChars="0"/>
        <w:rPr>
          <w:rFonts w:eastAsia="新細明體"/>
          <w:b/>
          <w:lang w:eastAsia="zh-TW"/>
        </w:rPr>
      </w:pPr>
      <w:bookmarkStart w:id="32" w:name="OLE_LINK325"/>
      <w:r>
        <w:rPr>
          <w:rFonts w:eastAsia="新細明體"/>
          <w:b/>
          <w:lang w:eastAsia="zh-TW"/>
        </w:rPr>
        <w:t>DCI-based approach and a SIB0 (PDSCH FDM-ed to SSB)</w:t>
      </w:r>
      <w:bookmarkEnd w:id="32"/>
      <w:r>
        <w:rPr>
          <w:rFonts w:eastAsia="新細明體"/>
          <w:b/>
          <w:lang w:eastAsia="zh-TW"/>
        </w:rPr>
        <w:t xml:space="preserve"> are feasible </w:t>
      </w:r>
      <w:bookmarkStart w:id="33" w:name="OLE_LINK326"/>
      <w:r>
        <w:rPr>
          <w:rFonts w:eastAsia="新細明體"/>
          <w:b/>
          <w:lang w:eastAsia="zh-TW"/>
        </w:rPr>
        <w:t>to provide UL WUS configuration on SSB slots for Case 1</w:t>
      </w:r>
      <w:bookmarkEnd w:id="33"/>
    </w:p>
    <w:p w14:paraId="56C4B67C" w14:textId="77777777" w:rsidR="0050628F" w:rsidRDefault="00736F1A">
      <w:pPr>
        <w:pStyle w:val="13"/>
        <w:ind w:leftChars="0" w:left="1440"/>
      </w:pPr>
      <w:r>
        <w:rPr>
          <w:noProof/>
          <w:lang w:val="en-US" w:eastAsia="zh-TW"/>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eastAsia="zh-TW"/>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3"/>
        <w:ind w:leftChars="0" w:left="1440"/>
        <w:jc w:val="center"/>
        <w:rPr>
          <w:rFonts w:eastAsia="新細明體"/>
          <w:b/>
          <w:bCs/>
          <w:sz w:val="18"/>
          <w:szCs w:val="18"/>
          <w:lang w:eastAsia="zh-TW"/>
        </w:rPr>
      </w:pPr>
      <w:r>
        <w:rPr>
          <w:rFonts w:eastAsia="新細明體" w:hint="eastAsia"/>
          <w:b/>
          <w:bCs/>
          <w:sz w:val="18"/>
          <w:szCs w:val="18"/>
          <w:lang w:eastAsia="zh-TW"/>
        </w:rPr>
        <w:t>F</w:t>
      </w:r>
      <w:r>
        <w:rPr>
          <w:rFonts w:eastAsia="新細明體"/>
          <w:b/>
          <w:bCs/>
          <w:sz w:val="18"/>
          <w:szCs w:val="18"/>
          <w:lang w:eastAsia="zh-TW"/>
        </w:rPr>
        <w:t xml:space="preserve">igure. Illustration of DCI-based and SIB0 (PDSCH FDM-ed to SSB) </w:t>
      </w:r>
      <w:proofErr w:type="spellStart"/>
      <w:r>
        <w:rPr>
          <w:rFonts w:eastAsia="新細明體"/>
          <w:b/>
          <w:bCs/>
          <w:sz w:val="18"/>
          <w:szCs w:val="18"/>
          <w:lang w:eastAsia="zh-TW"/>
        </w:rPr>
        <w:t>apporach</w:t>
      </w:r>
      <w:proofErr w:type="spellEnd"/>
      <w:r>
        <w:rPr>
          <w:rFonts w:eastAsia="新細明體"/>
          <w:b/>
          <w:bCs/>
          <w:sz w:val="18"/>
          <w:szCs w:val="18"/>
          <w:lang w:eastAsia="zh-TW"/>
        </w:rPr>
        <w:t xml:space="preserve"> to </w:t>
      </w:r>
      <w:proofErr w:type="spellStart"/>
      <w:r>
        <w:rPr>
          <w:rFonts w:eastAsia="新細明體"/>
          <w:b/>
          <w:bCs/>
          <w:sz w:val="18"/>
          <w:szCs w:val="18"/>
          <w:lang w:eastAsia="zh-TW"/>
        </w:rPr>
        <w:t>to</w:t>
      </w:r>
      <w:proofErr w:type="spellEnd"/>
      <w:r>
        <w:rPr>
          <w:rFonts w:eastAsia="新細明體"/>
          <w:b/>
          <w:bCs/>
          <w:sz w:val="18"/>
          <w:szCs w:val="18"/>
          <w:lang w:eastAsia="zh-TW"/>
        </w:rPr>
        <w:t xml:space="preserve"> provide UL WUS configuration for Case 1 [34, Fraunhofer, etc.]</w:t>
      </w:r>
    </w:p>
    <w:p w14:paraId="43B63E09" w14:textId="77777777" w:rsidR="0050628F" w:rsidRDefault="00736F1A">
      <w:pPr>
        <w:pStyle w:val="13"/>
        <w:numPr>
          <w:ilvl w:val="1"/>
          <w:numId w:val="25"/>
        </w:numPr>
        <w:ind w:leftChars="0"/>
        <w:rPr>
          <w:rFonts w:eastAsia="新細明體"/>
          <w:b/>
          <w:lang w:eastAsia="zh-TW"/>
        </w:rPr>
      </w:pPr>
      <w:r>
        <w:rPr>
          <w:rFonts w:eastAsia="新細明體"/>
          <w:b/>
          <w:highlight w:val="cyan"/>
          <w:lang w:eastAsia="zh-TW"/>
        </w:rPr>
        <w:t>Cons</w:t>
      </w:r>
      <w:r>
        <w:rPr>
          <w:rFonts w:eastAsia="新細明體"/>
          <w:b/>
          <w:lang w:eastAsia="zh-TW"/>
        </w:rPr>
        <w:t>:</w:t>
      </w:r>
    </w:p>
    <w:p w14:paraId="4176B42A" w14:textId="77777777" w:rsidR="0050628F" w:rsidRDefault="00736F1A">
      <w:pPr>
        <w:pStyle w:val="13"/>
        <w:numPr>
          <w:ilvl w:val="2"/>
          <w:numId w:val="25"/>
        </w:numPr>
        <w:ind w:leftChars="0"/>
        <w:rPr>
          <w:rFonts w:eastAsia="新細明體"/>
          <w:b/>
          <w:lang w:eastAsia="zh-TW"/>
        </w:rPr>
      </w:pPr>
      <w:r>
        <w:rPr>
          <w:rFonts w:eastAsia="新細明體"/>
          <w:b/>
          <w:lang w:eastAsia="zh-TW"/>
        </w:rPr>
        <w:t>Reserved PBCH payload not enough to provide UL WUS configuration to UE.</w:t>
      </w:r>
    </w:p>
    <w:p w14:paraId="01EA8162" w14:textId="77777777" w:rsidR="0050628F" w:rsidRDefault="00736F1A">
      <w:pPr>
        <w:pStyle w:val="13"/>
        <w:numPr>
          <w:ilvl w:val="2"/>
          <w:numId w:val="25"/>
        </w:numPr>
        <w:ind w:leftChars="0"/>
        <w:rPr>
          <w:rFonts w:eastAsia="新細明體"/>
          <w:b/>
          <w:lang w:eastAsia="zh-TW"/>
        </w:rPr>
      </w:pPr>
      <w:r>
        <w:rPr>
          <w:rFonts w:eastAsia="新細明體"/>
          <w:b/>
          <w:lang w:eastAsia="zh-TW"/>
        </w:rPr>
        <w:t xml:space="preserve">Defining a new MIB or pre-SIB1 for WUS configuration provisioning from NES Cell may not have evident NES gain and may have large spec </w:t>
      </w:r>
      <w:bookmarkEnd w:id="31"/>
      <w:r>
        <w:rPr>
          <w:rFonts w:eastAsia="新細明體"/>
          <w:b/>
          <w:lang w:eastAsia="zh-TW"/>
        </w:rPr>
        <w:t>impact.</w:t>
      </w:r>
    </w:p>
    <w:p w14:paraId="1C724314" w14:textId="77777777" w:rsidR="0050628F" w:rsidRDefault="0050628F">
      <w:pPr>
        <w:rPr>
          <w:rFonts w:eastAsia="新細明體"/>
          <w:b/>
          <w:szCs w:val="20"/>
          <w:lang w:eastAsia="zh-TW"/>
        </w:rPr>
      </w:pPr>
    </w:p>
    <w:p w14:paraId="66840BC4" w14:textId="77777777" w:rsidR="0050628F" w:rsidRDefault="00736F1A">
      <w:pPr>
        <w:rPr>
          <w:rFonts w:eastAsia="新細明體"/>
          <w:bCs/>
          <w:szCs w:val="20"/>
          <w:lang w:eastAsia="zh-TW"/>
        </w:rPr>
      </w:pPr>
      <w:r>
        <w:rPr>
          <w:rFonts w:eastAsia="新細明體" w:hint="eastAsia"/>
          <w:bCs/>
          <w:szCs w:val="20"/>
          <w:lang w:eastAsia="zh-TW"/>
        </w:rPr>
        <w:t>A</w:t>
      </w:r>
      <w:r>
        <w:rPr>
          <w:rFonts w:eastAsia="新細明體"/>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新細明體" w:hint="eastAsia"/>
          <w:bCs/>
          <w:szCs w:val="20"/>
          <w:lang w:eastAsia="zh-TW"/>
        </w:rPr>
        <w:t xml:space="preserve"> </w:t>
      </w:r>
      <w:r>
        <w:rPr>
          <w:rFonts w:eastAsia="新細明體"/>
          <w:b/>
          <w:szCs w:val="20"/>
          <w:lang w:eastAsia="zh-TW"/>
        </w:rPr>
        <w:t>Companies are recommended to check the pros/cons of Case 3 and Case 1 listed above and provide comments on the following FL proposals.</w:t>
      </w:r>
    </w:p>
    <w:p w14:paraId="72C4433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34" w:name="OLE_LINK315"/>
      <w:bookmarkStart w:id="35" w:name="OLE_LINK21"/>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新細明體"/>
          <w:b/>
          <w:lang w:eastAsia="zh-TW"/>
        </w:rPr>
      </w:pPr>
      <w:r>
        <w:rPr>
          <w:rFonts w:eastAsia="新細明體"/>
          <w:b/>
          <w:lang w:eastAsia="zh-TW"/>
        </w:rPr>
        <w:t>For on-demand SIB1 in idle/inactive mode, Case 3 (Option 2+B+Y) is feasible from RAN1 perspective.</w:t>
      </w:r>
    </w:p>
    <w:p w14:paraId="05754E4C" w14:textId="77777777" w:rsidR="0050628F" w:rsidRDefault="0050628F">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rsidTr="00FB101B">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rsidTr="00FB101B">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新細明體"/>
                <w:lang w:eastAsia="zh-TW"/>
              </w:rPr>
            </w:pPr>
            <w:r>
              <w:rPr>
                <w:rFonts w:eastAsia="新細明體"/>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新細明體"/>
                <w:lang w:eastAsia="zh-TW"/>
              </w:rPr>
            </w:pPr>
            <w:r>
              <w:rPr>
                <w:rFonts w:eastAsia="新細明體"/>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rsidTr="00FB101B">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rsidTr="00FB101B">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bookmarkEnd w:id="35"/>
      <w:tr w:rsidR="0050628F" w14:paraId="52CB7DF7" w14:textId="77777777" w:rsidTr="00FB101B">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新細明體"/>
                <w:lang w:eastAsia="zh-TW"/>
              </w:rPr>
              <w:t xml:space="preserve">If the proposal is solely about feasibility, then Case 3 is feasible, specially from RAN1 perspective. But RAN2/RAN3 perspectives are more important in Case 3. </w:t>
            </w:r>
          </w:p>
        </w:tc>
      </w:tr>
      <w:tr w:rsidR="0050628F" w14:paraId="04CA88FF" w14:textId="77777777" w:rsidTr="00FB101B">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新細明體"/>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新細明體"/>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新細明體"/>
                <w:bCs/>
                <w:lang w:eastAsia="zh-TW"/>
              </w:rPr>
            </w:pPr>
            <w:r>
              <w:rPr>
                <w:rFonts w:eastAsia="SimSun" w:hint="eastAsia"/>
                <w:lang w:eastAsia="zh-CN"/>
              </w:rPr>
              <w:t xml:space="preserve">For case 3, the energy saving gain on the NES cell </w:t>
            </w:r>
            <w:r>
              <w:rPr>
                <w:rFonts w:eastAsia="SimSun"/>
                <w:lang w:eastAsia="zh-CN"/>
              </w:rPr>
              <w:t>should take into account Cell A NES</w:t>
            </w:r>
            <w:r>
              <w:rPr>
                <w:rFonts w:eastAsia="SimSun" w:hint="eastAsia"/>
                <w:lang w:eastAsia="zh-CN"/>
              </w:rPr>
              <w:t xml:space="preserve"> loss.</w:t>
            </w:r>
            <w:r>
              <w:rPr>
                <w:rFonts w:eastAsia="SimSun" w:hint="eastAsia"/>
                <w:lang w:val="en-US" w:eastAsia="zh-CN"/>
              </w:rPr>
              <w:t xml:space="preserve"> </w:t>
            </w:r>
            <w:r>
              <w:rPr>
                <w:rFonts w:eastAsia="新細明體"/>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新細明體"/>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50628F" w14:paraId="632BF8B9" w14:textId="77777777" w:rsidTr="00FB101B">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SimSun"/>
                <w:lang w:val="en-US" w:eastAsia="zh-CN"/>
              </w:rPr>
            </w:pPr>
            <w:r>
              <w:rPr>
                <w:rFonts w:eastAsia="新細明體"/>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新細明體"/>
                <w:lang w:eastAsia="zh-TW"/>
              </w:rPr>
            </w:pPr>
            <w:r>
              <w:rPr>
                <w:rFonts w:eastAsia="新細明體"/>
                <w:lang w:eastAsia="zh-TW"/>
              </w:rPr>
              <w:t>The Case 3 has the following drawbacks:</w:t>
            </w:r>
          </w:p>
          <w:p w14:paraId="2B669277" w14:textId="77777777" w:rsidR="0050628F" w:rsidRDefault="00736F1A">
            <w:pPr>
              <w:pStyle w:val="aff2"/>
              <w:numPr>
                <w:ilvl w:val="0"/>
                <w:numId w:val="12"/>
              </w:numPr>
              <w:spacing w:before="120" w:after="120"/>
              <w:ind w:leftChars="0"/>
              <w:rPr>
                <w:rFonts w:eastAsia="新細明體"/>
                <w:lang w:eastAsia="zh-TW"/>
              </w:rPr>
            </w:pPr>
            <w:r>
              <w:rPr>
                <w:rFonts w:eastAsia="新細明體"/>
                <w:lang w:eastAsia="zh-TW"/>
              </w:rPr>
              <w:t>OD-SIB1 provided by Cell A can be outdated</w:t>
            </w:r>
          </w:p>
          <w:p w14:paraId="190D9A6D" w14:textId="77777777" w:rsidR="0050628F" w:rsidRDefault="00736F1A">
            <w:pPr>
              <w:pStyle w:val="aff2"/>
              <w:numPr>
                <w:ilvl w:val="0"/>
                <w:numId w:val="12"/>
              </w:numPr>
              <w:spacing w:before="120" w:after="120"/>
              <w:ind w:leftChars="0"/>
              <w:rPr>
                <w:rFonts w:eastAsia="新細明體"/>
                <w:lang w:eastAsia="zh-TW"/>
              </w:rPr>
            </w:pPr>
            <w:r>
              <w:rPr>
                <w:rFonts w:eastAsia="新細明體"/>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SimSun"/>
                <w:lang w:eastAsia="zh-CN"/>
              </w:rPr>
            </w:pPr>
            <w:r>
              <w:rPr>
                <w:rFonts w:eastAsia="新細明體"/>
                <w:lang w:eastAsia="zh-TW"/>
              </w:rPr>
              <w:t xml:space="preserve">More, when Cell A provides UL configuration for multiple NES cells, the size of </w:t>
            </w:r>
            <w:proofErr w:type="spellStart"/>
            <w:r>
              <w:rPr>
                <w:rFonts w:eastAsia="新細明體"/>
                <w:lang w:eastAsia="zh-TW"/>
              </w:rPr>
              <w:t>SIBx</w:t>
            </w:r>
            <w:proofErr w:type="spellEnd"/>
            <w:r>
              <w:rPr>
                <w:rFonts w:eastAsia="新細明體"/>
                <w:lang w:eastAsia="zh-TW"/>
              </w:rPr>
              <w:t xml:space="preserve"> to carry OD-SIB1 of multiple NES cells can exceed the allowed size of 2976 bits, which may lead to more TDM-ed resource with more power consumption in Cell A.</w:t>
            </w:r>
          </w:p>
        </w:tc>
      </w:tr>
      <w:tr w:rsidR="0050628F" w14:paraId="1EBBBBD5" w14:textId="77777777" w:rsidTr="00FB101B">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新細明體"/>
                <w:lang w:eastAsia="zh-TW"/>
              </w:rPr>
            </w:pPr>
            <w:proofErr w:type="spellStart"/>
            <w:r>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新細明體"/>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新細明體"/>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rsidTr="00FB101B">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新細明體"/>
                <w:lang w:eastAsia="zh-TW"/>
              </w:rPr>
            </w:pPr>
            <w:r>
              <w:rPr>
                <w:rFonts w:eastAsia="新細明體"/>
                <w:lang w:eastAsia="zh-TW"/>
              </w:rPr>
              <w:t xml:space="preserve">Our view is case 3 operating scenario is limited and not applicable to all of the deployment. It is the case where cell A and NES Cell is similar coverage and these two cells are provided by the same gNB (like the case carrier aggregation is supported). Such limitation is essential and required in order to tight timing relation and tight signalling relation between cell A and NES Cell. For such limitation, no backhaul concern as cell A and NES cell is within the same gNB. As the coverage of cell A and NES Cell are similar, no issue on high UE Tx power for worse UL </w:t>
            </w:r>
            <w:proofErr w:type="spellStart"/>
            <w:r>
              <w:rPr>
                <w:rFonts w:eastAsia="新細明體"/>
                <w:lang w:eastAsia="zh-TW"/>
              </w:rPr>
              <w:t>covearge</w:t>
            </w:r>
            <w:proofErr w:type="spellEnd"/>
            <w:r>
              <w:rPr>
                <w:rFonts w:eastAsia="新細明體"/>
                <w:lang w:eastAsia="zh-TW"/>
              </w:rPr>
              <w:t xml:space="preserve"> of Cell A. The situation NES Cell is OFF is when the traffic of UEs in the area is small. When the area traffic is getting high, which leads to crowded PRACH resource, NES cell should be ON by network based decision. Such quick decision is possible as both cell A and NES cell is by the same gNB.</w:t>
            </w:r>
          </w:p>
        </w:tc>
      </w:tr>
      <w:tr w:rsidR="0050628F" w14:paraId="0D560A4E" w14:textId="77777777" w:rsidTr="00FB101B">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w:t>
            </w:r>
            <w:proofErr w:type="spellStart"/>
            <w:r>
              <w:rPr>
                <w:rFonts w:eastAsia="MS Mincho" w:hint="eastAsia"/>
                <w:lang w:eastAsia="ja-JP"/>
              </w:rPr>
              <w:t>tdoc</w:t>
            </w:r>
            <w:proofErr w:type="spellEnd"/>
            <w:r>
              <w:rPr>
                <w:rFonts w:eastAsia="MS Mincho" w:hint="eastAsia"/>
                <w:lang w:eastAsia="ja-JP"/>
              </w:rPr>
              <w:t xml:space="preserve">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rsidTr="00FB101B">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rsidTr="00FB101B">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rsidTr="00FB101B">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新細明體"/>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新細明體"/>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SimSun"/>
                <w:lang w:eastAsia="zh-CN"/>
              </w:rPr>
              <w:t>Legacy OSI procedure can be reused for SIB1 transmission.</w:t>
            </w:r>
          </w:p>
        </w:tc>
      </w:tr>
      <w:tr w:rsidR="0050628F" w14:paraId="155B47AD" w14:textId="77777777" w:rsidTr="00FB101B">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6" w:name="_Hlk174944435"/>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213675F" w14:textId="77777777" w:rsidTr="00FB101B">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SimSun"/>
                <w:lang w:eastAsia="zh-CN"/>
              </w:rPr>
            </w:pPr>
            <w:r>
              <w:rPr>
                <w:lang w:eastAsia="zh-CN"/>
              </w:rPr>
              <w:t xml:space="preserve">If normative work is agreed, </w:t>
            </w:r>
            <w:proofErr w:type="spellStart"/>
            <w:r>
              <w:rPr>
                <w:lang w:eastAsia="zh-CN"/>
              </w:rPr>
              <w:t>dispite</w:t>
            </w:r>
            <w:proofErr w:type="spellEnd"/>
            <w:r>
              <w:rPr>
                <w:lang w:eastAsia="zh-CN"/>
              </w:rPr>
              <w:t xml:space="preserve"> very limited gains, it should be limited in scope to Case 2 which has the largest support, most developed solutions and has been studied and found feasible by both RAN1 and RAN2.</w:t>
            </w:r>
          </w:p>
        </w:tc>
      </w:tr>
      <w:tr w:rsidR="0050628F" w14:paraId="35C2BEFC" w14:textId="77777777" w:rsidTr="00FB101B">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新細明體"/>
                <w:lang w:val="en-US" w:eastAsia="zh-TW"/>
              </w:rPr>
            </w:pPr>
            <w:r>
              <w:rPr>
                <w:rFonts w:eastAsia="新細明體"/>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rsidTr="00FB101B">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So it does not make sense to use RAN2/RAN3 arguments to say it is not feasible in RAN1. RAN2/RAN3 already have agreements for Case 3 and if Case 3 is not  feasible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a8"/>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aff0"/>
              <w:tblW w:w="6478" w:type="dxa"/>
              <w:tblLayout w:type="fixed"/>
              <w:tblLook w:val="04A0" w:firstRow="1" w:lastRow="0" w:firstColumn="1" w:lastColumn="0" w:noHBand="0" w:noVBand="1"/>
            </w:tblPr>
            <w:tblGrid>
              <w:gridCol w:w="1888"/>
              <w:gridCol w:w="4590"/>
            </w:tblGrid>
            <w:tr w:rsidR="006E4FC0" w:rsidRPr="00982185" w14:paraId="71191C3F" w14:textId="77777777" w:rsidTr="00622C17">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新細明體"/>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622C17">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622C17">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aff2"/>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aff2"/>
                    <w:numPr>
                      <w:ilvl w:val="0"/>
                      <w:numId w:val="62"/>
                    </w:numPr>
                    <w:ind w:leftChars="0"/>
                  </w:pPr>
                  <w:r>
                    <w:t>Case 3 and Case 2 has more or less comparable spec impact in RAN3 since they</w:t>
                  </w:r>
                  <w:r w:rsidRPr="00320D9E">
                    <w:t xml:space="preserve"> require same amount of coordination between NES cell and Cell A.</w:t>
                  </w:r>
                </w:p>
              </w:tc>
            </w:tr>
            <w:tr w:rsidR="006E4FC0" w:rsidRPr="00982185" w14:paraId="6C18428A" w14:textId="77777777" w:rsidTr="00622C17">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622C17">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rsidTr="00FB101B">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新細明體"/>
                <w:lang w:eastAsia="zh-TW"/>
              </w:rPr>
              <w:t xml:space="preserve">Case 3 should be feasible, which can be more efficient in power consumption for both UE and NW than Case 2. A possible disadvantage of Case 3 </w:t>
            </w:r>
            <w:r w:rsidR="009620D1">
              <w:rPr>
                <w:rFonts w:eastAsia="新細明體"/>
                <w:lang w:eastAsia="zh-TW"/>
              </w:rPr>
              <w:t>may be</w:t>
            </w:r>
            <w:r>
              <w:rPr>
                <w:rFonts w:eastAsia="新細明體"/>
                <w:lang w:eastAsia="zh-TW"/>
              </w:rPr>
              <w:t xml:space="preserve"> backhaul overhead for exchanging SIB1 between Cell A and NES cells.</w:t>
            </w:r>
          </w:p>
        </w:tc>
      </w:tr>
      <w:tr w:rsidR="00AB54E0" w14:paraId="31A351EF" w14:textId="77777777" w:rsidTr="00FB101B">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MS Mincho"/>
                <w:lang w:eastAsia="ja-JP"/>
              </w:rPr>
            </w:pPr>
            <w:r>
              <w:rPr>
                <w:rFonts w:eastAsia="Malgun Gothic" w:hint="eastAsia"/>
                <w:lang w:eastAsia="ko-KR"/>
              </w:rPr>
              <w:t>Y</w:t>
            </w:r>
            <w:r>
              <w:rPr>
                <w:rFonts w:eastAsia="Malgun Gothic"/>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29114DE2" w:rsidR="00AB54E0" w:rsidRDefault="00AB54E0" w:rsidP="00AB54E0">
            <w:pPr>
              <w:spacing w:before="120" w:after="120"/>
              <w:rPr>
                <w:rFonts w:eastAsia="新細明體"/>
                <w:lang w:eastAsia="zh-TW"/>
              </w:rPr>
            </w:pPr>
            <w:r>
              <w:rPr>
                <w:rFonts w:eastAsia="新細明體"/>
                <w:lang w:eastAsia="zh-TW"/>
              </w:rPr>
              <w:t xml:space="preserve">For Case 3, </w:t>
            </w:r>
            <w:r w:rsidRPr="00943024">
              <w:rPr>
                <w:rFonts w:eastAsia="新細明體"/>
                <w:lang w:eastAsia="zh-TW"/>
              </w:rPr>
              <w:t>the burden and energy consumption of Cell A may increase as the number of NES Cells/UEs that Cell A needs to assist increases. On the other hand, in Case 2, OD-SIB1 exchange between Cell A and NES Cell is not required and the burden of PRACH monitoring of Cell A can be offloaded. Therefore, for a study to support on-demand SIB1 procedure for idle/inactive mode UEs, RAN1 should prioritize Case 2 over Case 3.</w:t>
            </w:r>
          </w:p>
        </w:tc>
      </w:tr>
      <w:tr w:rsidR="00BE4807" w14:paraId="3EB2C5BA" w14:textId="77777777" w:rsidTr="00FB101B">
        <w:tc>
          <w:tcPr>
            <w:tcW w:w="1275" w:type="dxa"/>
            <w:tcBorders>
              <w:top w:val="single" w:sz="4" w:space="0" w:color="auto"/>
              <w:left w:val="single" w:sz="4" w:space="0" w:color="auto"/>
              <w:bottom w:val="single" w:sz="4" w:space="0" w:color="auto"/>
              <w:right w:val="single" w:sz="4" w:space="0" w:color="auto"/>
            </w:tcBorders>
          </w:tcPr>
          <w:p w14:paraId="569A7034" w14:textId="1783AD4F" w:rsidR="00BE4807" w:rsidRP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7DCF5DB8" w14:textId="319C60DA"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573C6B07" w14:textId="77777777" w:rsidR="00BE4807" w:rsidRDefault="00BE4807" w:rsidP="00BE4807">
            <w:pPr>
              <w:spacing w:before="120" w:after="120"/>
              <w:rPr>
                <w:rFonts w:eastAsia="Malgun Gothic"/>
                <w:lang w:eastAsia="ko-KR"/>
              </w:rPr>
            </w:pPr>
            <w:r>
              <w:rPr>
                <w:rFonts w:eastAsia="Malgun Gothic" w:hint="eastAsia"/>
                <w:lang w:eastAsia="ko-KR"/>
              </w:rPr>
              <w:t>W</w:t>
            </w:r>
            <w:r>
              <w:rPr>
                <w:rFonts w:eastAsia="Malgun Gothic"/>
                <w:lang w:eastAsia="ko-KR"/>
              </w:rPr>
              <w:t>e don’t see it is feasible due to the following reasons:</w:t>
            </w:r>
          </w:p>
          <w:p w14:paraId="43E2D198" w14:textId="77777777" w:rsidR="00BE4807" w:rsidRDefault="00BE4807" w:rsidP="00BE4807">
            <w:pPr>
              <w:rPr>
                <w:rFonts w:eastAsiaTheme="minorEastAsia"/>
                <w:lang w:eastAsia="ko-KR"/>
              </w:rPr>
            </w:pPr>
            <w:r>
              <w:rPr>
                <w:rFonts w:eastAsiaTheme="minorEastAsia"/>
                <w:lang w:eastAsia="ko-KR"/>
              </w:rPr>
              <w:t xml:space="preserve">- </w:t>
            </w:r>
            <w:r>
              <w:rPr>
                <w:rFonts w:eastAsiaTheme="minorEastAsia" w:hint="eastAsia"/>
                <w:lang w:eastAsia="ko-KR"/>
              </w:rPr>
              <w:t>Impact on resource efficiency and capacity</w:t>
            </w:r>
            <w:r>
              <w:rPr>
                <w:rFonts w:eastAsiaTheme="minorEastAsia"/>
                <w:lang w:eastAsia="ko-KR"/>
              </w:rPr>
              <w:t xml:space="preserve"> due to </w:t>
            </w:r>
            <w:proofErr w:type="spellStart"/>
            <w:r>
              <w:rPr>
                <w:rFonts w:eastAsiaTheme="minorEastAsia"/>
                <w:lang w:eastAsia="ko-KR"/>
              </w:rPr>
              <w:t>signaling</w:t>
            </w:r>
            <w:proofErr w:type="spellEnd"/>
            <w:r>
              <w:rPr>
                <w:rFonts w:eastAsiaTheme="minorEastAsia"/>
                <w:lang w:eastAsia="ko-KR"/>
              </w:rPr>
              <w:t xml:space="preserve"> overhead in Cell A</w:t>
            </w:r>
          </w:p>
          <w:p w14:paraId="6F8F9D31" w14:textId="77777777" w:rsidR="00BE4807" w:rsidRDefault="00BE4807" w:rsidP="00BE4807">
            <w:pPr>
              <w:rPr>
                <w:rFonts w:eastAsiaTheme="minorEastAsia"/>
                <w:lang w:eastAsia="ko-KR"/>
              </w:rPr>
            </w:pPr>
            <w:r>
              <w:rPr>
                <w:rFonts w:eastAsiaTheme="minorEastAsia"/>
                <w:lang w:eastAsia="ko-KR"/>
              </w:rPr>
              <w:t>- Longer latency for backhaul signalling between Cell A and NES cell</w:t>
            </w:r>
          </w:p>
          <w:p w14:paraId="174B4C17" w14:textId="738E4CFF" w:rsidR="00BE4807" w:rsidRDefault="00BE4807" w:rsidP="00BE4807">
            <w:pPr>
              <w:spacing w:before="120" w:after="120"/>
              <w:rPr>
                <w:rFonts w:eastAsia="新細明體"/>
                <w:lang w:eastAsia="zh-TW"/>
              </w:rPr>
            </w:pPr>
            <w:r>
              <w:rPr>
                <w:rFonts w:eastAsiaTheme="minorEastAsia"/>
                <w:lang w:eastAsia="ko-KR"/>
              </w:rPr>
              <w:t xml:space="preserve">- More </w:t>
            </w:r>
            <w:proofErr w:type="spellStart"/>
            <w:r>
              <w:rPr>
                <w:rFonts w:eastAsiaTheme="minorEastAsia"/>
                <w:lang w:eastAsia="ko-KR"/>
              </w:rPr>
              <w:t>gNB</w:t>
            </w:r>
            <w:proofErr w:type="spellEnd"/>
            <w:r>
              <w:rPr>
                <w:rFonts w:eastAsiaTheme="minorEastAsia"/>
                <w:lang w:eastAsia="ko-KR"/>
              </w:rPr>
              <w:t xml:space="preserve"> coordination between Cell A and NES cell</w:t>
            </w:r>
          </w:p>
        </w:tc>
      </w:tr>
      <w:tr w:rsidR="00676985" w14:paraId="20C1B6B1" w14:textId="77777777" w:rsidTr="00FB101B">
        <w:tc>
          <w:tcPr>
            <w:tcW w:w="1275" w:type="dxa"/>
            <w:tcBorders>
              <w:top w:val="single" w:sz="4" w:space="0" w:color="auto"/>
              <w:left w:val="single" w:sz="4" w:space="0" w:color="auto"/>
              <w:bottom w:val="single" w:sz="4" w:space="0" w:color="auto"/>
              <w:right w:val="single" w:sz="4" w:space="0" w:color="auto"/>
            </w:tcBorders>
          </w:tcPr>
          <w:p w14:paraId="07DF9D6E" w14:textId="6D28DDA6" w:rsidR="00676985" w:rsidRDefault="00676985" w:rsidP="00676985">
            <w:pPr>
              <w:spacing w:before="120" w:after="120"/>
              <w:rPr>
                <w:rFonts w:eastAsia="Malgun Gothic"/>
                <w:lang w:eastAsia="ko-KR"/>
              </w:rPr>
            </w:pPr>
            <w:r>
              <w:rPr>
                <w:rFonts w:eastAsiaTheme="minor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8A73CA2" w14:textId="53CC2A1B" w:rsidR="00676985" w:rsidRDefault="00676985" w:rsidP="00676985">
            <w:pPr>
              <w:spacing w:before="120" w:after="120"/>
              <w:rPr>
                <w:rFonts w:eastAsia="Malgun Gothic"/>
                <w:lang w:eastAsia="ko-KR"/>
              </w:rPr>
            </w:pPr>
            <w:r>
              <w:rPr>
                <w:rFonts w:eastAsiaTheme="minor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32CDEB1E" w14:textId="5A7830F0" w:rsidR="00676985" w:rsidRDefault="00676985" w:rsidP="00676985">
            <w:pPr>
              <w:spacing w:before="120" w:after="120"/>
              <w:rPr>
                <w:rFonts w:eastAsia="Malgun Gothic"/>
                <w:lang w:eastAsia="ko-KR"/>
              </w:rPr>
            </w:pPr>
            <w:r>
              <w:rPr>
                <w:lang w:eastAsia="zh-CN"/>
              </w:rPr>
              <w:t xml:space="preserve">In some scenario case 3 may be a </w:t>
            </w:r>
            <w:r>
              <w:rPr>
                <w:rFonts w:eastAsiaTheme="minorEastAsia" w:hint="eastAsia"/>
                <w:lang w:eastAsia="zh-CN"/>
              </w:rPr>
              <w:t>useful supplement</w:t>
            </w:r>
          </w:p>
        </w:tc>
      </w:tr>
      <w:bookmarkEnd w:id="34"/>
      <w:bookmarkEnd w:id="36"/>
      <w:tr w:rsidR="00FB101B" w14:paraId="43CFEE19" w14:textId="77777777" w:rsidTr="00FB101B">
        <w:tc>
          <w:tcPr>
            <w:tcW w:w="1275" w:type="dxa"/>
          </w:tcPr>
          <w:p w14:paraId="415DEDAC" w14:textId="77777777" w:rsidR="00FB101B" w:rsidRPr="00C574AE"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4B73C0C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2B779FF" w14:textId="77777777" w:rsidR="00FB101B" w:rsidRDefault="00FB101B" w:rsidP="00622C17">
            <w:pPr>
              <w:spacing w:before="120" w:after="120"/>
              <w:rPr>
                <w:rFonts w:eastAsia="MS Mincho"/>
                <w:lang w:eastAsia="ja-JP"/>
              </w:rPr>
            </w:pPr>
          </w:p>
        </w:tc>
      </w:tr>
      <w:tr w:rsidR="00C65BF7" w14:paraId="366D94CC" w14:textId="77777777" w:rsidTr="00FB101B">
        <w:tc>
          <w:tcPr>
            <w:tcW w:w="1275" w:type="dxa"/>
          </w:tcPr>
          <w:p w14:paraId="6BD84BD4" w14:textId="19919518" w:rsidR="00C65BF7" w:rsidRPr="00C65BF7" w:rsidRDefault="00C65BF7" w:rsidP="00622C17">
            <w:pPr>
              <w:spacing w:before="120" w:after="120"/>
              <w:rPr>
                <w:rFonts w:eastAsia="新細明體"/>
                <w:lang w:eastAsia="zh-TW"/>
              </w:rPr>
            </w:pPr>
            <w:r>
              <w:rPr>
                <w:rFonts w:eastAsia="新細明體" w:hint="eastAsia"/>
                <w:lang w:eastAsia="zh-TW"/>
              </w:rPr>
              <w:t>III</w:t>
            </w:r>
          </w:p>
        </w:tc>
        <w:tc>
          <w:tcPr>
            <w:tcW w:w="1581" w:type="dxa"/>
          </w:tcPr>
          <w:p w14:paraId="63E1EB7D" w14:textId="60B54E97" w:rsidR="00C65BF7" w:rsidRPr="00C65BF7" w:rsidRDefault="00C65BF7" w:rsidP="00622C17">
            <w:pPr>
              <w:spacing w:before="120" w:after="120"/>
              <w:rPr>
                <w:rFonts w:eastAsia="新細明體"/>
                <w:lang w:eastAsia="zh-TW"/>
              </w:rPr>
            </w:pPr>
            <w:r>
              <w:rPr>
                <w:rFonts w:eastAsia="新細明體" w:hint="eastAsia"/>
                <w:lang w:eastAsia="zh-TW"/>
              </w:rPr>
              <w:t>Support, but</w:t>
            </w:r>
          </w:p>
        </w:tc>
        <w:tc>
          <w:tcPr>
            <w:tcW w:w="6849" w:type="dxa"/>
          </w:tcPr>
          <w:p w14:paraId="6D1414C4" w14:textId="1AE12307" w:rsidR="00C65BF7" w:rsidRPr="00C65BF7" w:rsidRDefault="00C65BF7" w:rsidP="00D6484D">
            <w:pPr>
              <w:spacing w:before="120" w:after="120"/>
              <w:rPr>
                <w:rFonts w:eastAsia="新細明體"/>
                <w:lang w:eastAsia="zh-TW"/>
              </w:rPr>
            </w:pPr>
            <w:r>
              <w:rPr>
                <w:rFonts w:eastAsia="新細明體" w:hint="eastAsia"/>
                <w:lang w:eastAsia="zh-TW"/>
              </w:rPr>
              <w:t xml:space="preserve">In </w:t>
            </w:r>
            <w:r w:rsidRPr="00C65BF7">
              <w:rPr>
                <w:rFonts w:eastAsia="新細明體"/>
                <w:lang w:eastAsia="zh-TW"/>
              </w:rPr>
              <w:t>R1-2405958</w:t>
            </w:r>
            <w:r>
              <w:rPr>
                <w:rFonts w:eastAsia="新細明體"/>
                <w:lang w:eastAsia="zh-TW"/>
              </w:rPr>
              <w:t xml:space="preserve"> from Google, it suggests that </w:t>
            </w:r>
            <w:r w:rsidRPr="00C65BF7">
              <w:rPr>
                <w:rFonts w:eastAsia="新細明體"/>
                <w:lang w:eastAsia="zh-TW"/>
              </w:rPr>
              <w:t>Option 2+B+X can also be one case for further study, where the on-demand SIB1 is still transmitted from NES Cell but the request procedure is based on the communication with Cell A</w:t>
            </w:r>
            <w:r>
              <w:rPr>
                <w:rFonts w:eastAsia="新細明體"/>
                <w:lang w:eastAsia="zh-TW"/>
              </w:rPr>
              <w:t xml:space="preserve">. </w:t>
            </w:r>
            <w:r w:rsidR="00D6484D">
              <w:rPr>
                <w:rFonts w:eastAsia="新細明體"/>
                <w:lang w:eastAsia="zh-TW"/>
              </w:rPr>
              <w:t xml:space="preserve">This might avoid some aforementioned problems caused in Case 3: </w:t>
            </w:r>
            <w:r w:rsidR="00D6484D" w:rsidRPr="00D6484D">
              <w:rPr>
                <w:rFonts w:eastAsia="新細明體"/>
                <w:lang w:eastAsia="zh-TW"/>
              </w:rPr>
              <w:t>Option 2+B+</w:t>
            </w:r>
            <w:r w:rsidR="00D6484D">
              <w:rPr>
                <w:rFonts w:eastAsia="新細明體"/>
                <w:lang w:eastAsia="zh-TW"/>
              </w:rPr>
              <w:t>Y.</w:t>
            </w:r>
          </w:p>
        </w:tc>
      </w:tr>
      <w:tr w:rsidR="00D4618F" w14:paraId="6FB62EC6" w14:textId="77777777" w:rsidTr="00FB101B">
        <w:tc>
          <w:tcPr>
            <w:tcW w:w="1275" w:type="dxa"/>
          </w:tcPr>
          <w:p w14:paraId="17B0E8B9" w14:textId="700D0677"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8DCBD4C" w14:textId="61BBFDB8" w:rsidR="00D4618F" w:rsidRPr="00D4618F" w:rsidRDefault="00D4618F" w:rsidP="00622C17">
            <w:pPr>
              <w:spacing w:before="120" w:after="120"/>
              <w:rPr>
                <w:rFonts w:eastAsia="Malgun Gothic"/>
                <w:lang w:eastAsia="ko-KR"/>
              </w:rPr>
            </w:pPr>
            <w:r>
              <w:rPr>
                <w:rFonts w:eastAsia="Malgun Gothic" w:hint="eastAsia"/>
                <w:lang w:eastAsia="ko-KR"/>
              </w:rPr>
              <w:t>N</w:t>
            </w:r>
            <w:r>
              <w:rPr>
                <w:rFonts w:eastAsia="Malgun Gothic"/>
                <w:lang w:eastAsia="ko-KR"/>
              </w:rPr>
              <w:t>ot</w:t>
            </w:r>
          </w:p>
        </w:tc>
        <w:tc>
          <w:tcPr>
            <w:tcW w:w="6849" w:type="dxa"/>
          </w:tcPr>
          <w:p w14:paraId="47570060" w14:textId="6E84F38B" w:rsidR="00D4618F" w:rsidRPr="00D4618F" w:rsidRDefault="00D4618F" w:rsidP="00D6484D">
            <w:pPr>
              <w:spacing w:before="120" w:after="120"/>
              <w:rPr>
                <w:rFonts w:eastAsia="Malgun Gothic"/>
                <w:lang w:eastAsia="ko-KR"/>
              </w:rPr>
            </w:pPr>
            <w:r>
              <w:rPr>
                <w:rFonts w:eastAsia="Malgun Gothic"/>
                <w:lang w:eastAsia="ko-KR"/>
              </w:rPr>
              <w:t>Seems that Case 3 does not have benefit over Case 2 and brings many issues that need to be clarified.</w:t>
            </w:r>
          </w:p>
        </w:tc>
      </w:tr>
    </w:tbl>
    <w:p w14:paraId="28EDF77A" w14:textId="77777777" w:rsidR="00B74A1A" w:rsidRPr="00B74A1A" w:rsidRDefault="00B74A1A">
      <w:pPr>
        <w:rPr>
          <w:rFonts w:eastAsia="新細明體" w:hint="eastAsia"/>
          <w:b/>
          <w:bCs/>
          <w:lang w:eastAsia="zh-TW"/>
        </w:rPr>
      </w:pPr>
    </w:p>
    <w:p w14:paraId="45A98630" w14:textId="32C0BF56" w:rsidR="00B74A1A" w:rsidRDefault="00B74A1A" w:rsidP="00B74A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w:t>
      </w:r>
      <w:r>
        <w:rPr>
          <w:rFonts w:ascii="Times" w:hAnsi="Times" w:cs="Times"/>
          <w:bCs/>
          <w:iCs/>
          <w:color w:val="000000" w:themeColor="text1"/>
          <w:szCs w:val="20"/>
          <w:u w:val="single"/>
          <w:lang w:eastAsia="zh-TW"/>
        </w:rPr>
        <w:t>-2</w:t>
      </w:r>
    </w:p>
    <w:p w14:paraId="03C5C920" w14:textId="77777777" w:rsidR="00B74A1A" w:rsidRPr="00B74A1A" w:rsidRDefault="00B74A1A" w:rsidP="00B74A1A">
      <w:pPr>
        <w:rPr>
          <w:rFonts w:eastAsia="新細明體"/>
          <w:b/>
          <w:lang w:eastAsia="zh-TW"/>
        </w:rPr>
      </w:pPr>
      <w:r w:rsidRPr="00B74A1A">
        <w:rPr>
          <w:rFonts w:eastAsia="新細明體"/>
          <w:b/>
          <w:lang w:eastAsia="zh-TW"/>
        </w:rPr>
        <w:t>For on-demand SIB1 in idle/inactive mode, Case 3 (Option 2+B+Y) is feasible from RAN1 perspective for some scenarios. However, this case is lower priority compared to Case 2 from RAN1 perspective.</w:t>
      </w:r>
    </w:p>
    <w:p w14:paraId="55C1703E" w14:textId="77777777" w:rsidR="00B74A1A" w:rsidRDefault="00B74A1A" w:rsidP="00B74A1A">
      <w:pPr>
        <w:pStyle w:val="aff2"/>
        <w:numPr>
          <w:ilvl w:val="0"/>
          <w:numId w:val="69"/>
        </w:numPr>
        <w:ind w:leftChars="0"/>
        <w:rPr>
          <w:rFonts w:eastAsia="新細明體"/>
          <w:b/>
          <w:lang w:eastAsia="zh-TW"/>
        </w:rPr>
      </w:pPr>
      <w:r w:rsidRPr="00B74A1A">
        <w:rPr>
          <w:rFonts w:eastAsia="新細明體"/>
          <w:b/>
          <w:lang w:eastAsia="zh-TW"/>
        </w:rPr>
        <w:t>RAN1 is inconclusive on whether there is sufficient NES gain for Case 3</w:t>
      </w:r>
    </w:p>
    <w:p w14:paraId="34D4F9CD" w14:textId="5F6B8A1B" w:rsidR="00DD4168" w:rsidRPr="00DD4168" w:rsidRDefault="00DD4168" w:rsidP="00DD4168">
      <w:pPr>
        <w:pStyle w:val="aff2"/>
        <w:numPr>
          <w:ilvl w:val="1"/>
          <w:numId w:val="69"/>
        </w:numPr>
        <w:ind w:leftChars="0"/>
        <w:rPr>
          <w:rFonts w:eastAsia="新細明體"/>
          <w:b/>
          <w:color w:val="808080" w:themeColor="background1" w:themeShade="80"/>
          <w:lang w:eastAsia="zh-TW"/>
        </w:rPr>
      </w:pPr>
      <w:r w:rsidRPr="00DD4168">
        <w:rPr>
          <w:rFonts w:eastAsia="新細明體" w:hint="eastAsia"/>
          <w:b/>
          <w:color w:val="808080" w:themeColor="background1" w:themeShade="80"/>
          <w:lang w:eastAsia="zh-TW"/>
        </w:rPr>
        <w:t>1</w:t>
      </w:r>
      <w:r w:rsidRPr="00DD4168">
        <w:rPr>
          <w:rFonts w:eastAsia="新細明體"/>
          <w:b/>
          <w:color w:val="808080" w:themeColor="background1" w:themeShade="80"/>
          <w:lang w:eastAsia="zh-TW"/>
        </w:rPr>
        <w:t>.79%~11.1%</w:t>
      </w:r>
      <w:r w:rsidRPr="00DD4168">
        <w:rPr>
          <w:rFonts w:eastAsia="新細明體" w:hint="eastAsia"/>
          <w:b/>
          <w:color w:val="808080" w:themeColor="background1" w:themeShade="80"/>
          <w:lang w:eastAsia="zh-TW"/>
        </w:rPr>
        <w:t xml:space="preserve"> </w:t>
      </w:r>
      <w:bookmarkStart w:id="37" w:name="OLE_LINK24"/>
      <w:r w:rsidRPr="00DD4168">
        <w:rPr>
          <w:rFonts w:eastAsia="新細明體" w:hint="eastAsia"/>
          <w:b/>
          <w:color w:val="808080" w:themeColor="background1" w:themeShade="80"/>
          <w:lang w:eastAsia="zh-TW"/>
        </w:rPr>
        <w:t>NES g</w:t>
      </w:r>
      <w:r w:rsidRPr="00DD4168">
        <w:rPr>
          <w:rFonts w:eastAsia="新細明體"/>
          <w:b/>
          <w:color w:val="808080" w:themeColor="background1" w:themeShade="80"/>
          <w:lang w:eastAsia="zh-TW"/>
        </w:rPr>
        <w:t>ain on NES cell over Case 2 [MTK]</w:t>
      </w:r>
      <w:bookmarkEnd w:id="37"/>
    </w:p>
    <w:p w14:paraId="3D08BDDB" w14:textId="78C0CE66" w:rsidR="00DD4168" w:rsidRPr="00DD4168" w:rsidRDefault="00DD4168" w:rsidP="00DD4168">
      <w:pPr>
        <w:pStyle w:val="aff2"/>
        <w:numPr>
          <w:ilvl w:val="1"/>
          <w:numId w:val="69"/>
        </w:numPr>
        <w:ind w:leftChars="0"/>
        <w:rPr>
          <w:rFonts w:eastAsia="新細明體"/>
          <w:b/>
          <w:color w:val="808080" w:themeColor="background1" w:themeShade="80"/>
          <w:lang w:eastAsia="zh-TW"/>
        </w:rPr>
      </w:pPr>
      <w:r>
        <w:rPr>
          <w:rFonts w:eastAsia="新細明體" w:hint="eastAsia"/>
          <w:b/>
          <w:color w:val="808080" w:themeColor="background1" w:themeShade="80"/>
          <w:lang w:eastAsia="zh-TW"/>
        </w:rPr>
        <w:t>2</w:t>
      </w:r>
      <w:r>
        <w:rPr>
          <w:rFonts w:eastAsia="新細明體"/>
          <w:b/>
          <w:color w:val="808080" w:themeColor="background1" w:themeShade="80"/>
          <w:lang w:eastAsia="zh-TW"/>
        </w:rPr>
        <w:t xml:space="preserve">%~11% </w:t>
      </w:r>
      <w:r>
        <w:rPr>
          <w:rFonts w:eastAsia="新細明體"/>
          <w:b/>
          <w:color w:val="808080" w:themeColor="background1" w:themeShade="80"/>
          <w:lang w:eastAsia="zh-TW"/>
        </w:rPr>
        <w:t xml:space="preserve">NES gain </w:t>
      </w:r>
      <w:bookmarkStart w:id="38" w:name="OLE_LINK25"/>
      <w:r>
        <w:rPr>
          <w:rFonts w:eastAsia="新細明體"/>
          <w:b/>
          <w:color w:val="808080" w:themeColor="background1" w:themeShade="80"/>
          <w:lang w:eastAsia="zh-TW"/>
        </w:rPr>
        <w:t>on NES cell over Case 2 [</w:t>
      </w:r>
      <w:r>
        <w:rPr>
          <w:rFonts w:eastAsia="新細明體"/>
          <w:b/>
          <w:color w:val="808080" w:themeColor="background1" w:themeShade="80"/>
          <w:lang w:eastAsia="zh-TW"/>
        </w:rPr>
        <w:t>Qualcomm</w:t>
      </w:r>
      <w:r>
        <w:rPr>
          <w:rFonts w:eastAsia="新細明體"/>
          <w:b/>
          <w:color w:val="808080" w:themeColor="background1" w:themeShade="80"/>
          <w:lang w:eastAsia="zh-TW"/>
        </w:rPr>
        <w:t>]</w:t>
      </w:r>
      <w:bookmarkEnd w:id="38"/>
    </w:p>
    <w:p w14:paraId="009F793F" w14:textId="45DFBA20" w:rsidR="00DD4168" w:rsidRPr="00DD4168" w:rsidRDefault="00DD4168" w:rsidP="00DD4168">
      <w:pPr>
        <w:pStyle w:val="aff2"/>
        <w:numPr>
          <w:ilvl w:val="1"/>
          <w:numId w:val="69"/>
        </w:numPr>
        <w:ind w:leftChars="0"/>
        <w:rPr>
          <w:rFonts w:eastAsia="新細明體"/>
          <w:b/>
          <w:color w:val="808080" w:themeColor="background1" w:themeShade="80"/>
          <w:lang w:eastAsia="zh-TW"/>
        </w:rPr>
      </w:pPr>
      <w:r>
        <w:rPr>
          <w:rFonts w:eastAsia="新細明體" w:hint="eastAsia"/>
          <w:b/>
          <w:color w:val="808080" w:themeColor="background1" w:themeShade="80"/>
          <w:lang w:eastAsia="zh-TW"/>
        </w:rPr>
        <w:t>-</w:t>
      </w:r>
      <w:r>
        <w:rPr>
          <w:rFonts w:eastAsia="新細明體"/>
          <w:b/>
          <w:color w:val="808080" w:themeColor="background1" w:themeShade="80"/>
          <w:lang w:eastAsia="zh-TW"/>
        </w:rPr>
        <w:t xml:space="preserve">0.63%~0% NES gain </w:t>
      </w:r>
      <w:bookmarkStart w:id="39" w:name="OLE_LINK26"/>
      <w:r>
        <w:rPr>
          <w:rFonts w:eastAsia="新細明體"/>
          <w:b/>
          <w:color w:val="808080" w:themeColor="background1" w:themeShade="80"/>
          <w:lang w:eastAsia="zh-TW"/>
        </w:rPr>
        <w:t>on NES cell over Case 2 [</w:t>
      </w:r>
      <w:r>
        <w:rPr>
          <w:rFonts w:eastAsia="新細明體"/>
          <w:b/>
          <w:color w:val="808080" w:themeColor="background1" w:themeShade="80"/>
          <w:lang w:eastAsia="zh-TW"/>
        </w:rPr>
        <w:t>ZTE</w:t>
      </w:r>
      <w:r>
        <w:rPr>
          <w:rFonts w:eastAsia="新細明體"/>
          <w:b/>
          <w:color w:val="808080" w:themeColor="background1" w:themeShade="80"/>
          <w:lang w:eastAsia="zh-TW"/>
        </w:rPr>
        <w:t>]</w:t>
      </w:r>
      <w:bookmarkEnd w:id="39"/>
    </w:p>
    <w:p w14:paraId="1B26F488" w14:textId="758AA0A6" w:rsidR="00DD4168" w:rsidRPr="00DD4168" w:rsidRDefault="00DD4168" w:rsidP="00DD4168">
      <w:pPr>
        <w:pStyle w:val="aff2"/>
        <w:numPr>
          <w:ilvl w:val="1"/>
          <w:numId w:val="69"/>
        </w:numPr>
        <w:ind w:leftChars="0"/>
        <w:rPr>
          <w:rFonts w:eastAsia="新細明體"/>
          <w:b/>
          <w:color w:val="808080" w:themeColor="background1" w:themeShade="80"/>
          <w:lang w:eastAsia="zh-TW"/>
        </w:rPr>
      </w:pPr>
      <w:r>
        <w:rPr>
          <w:rFonts w:eastAsia="新細明體"/>
          <w:b/>
          <w:color w:val="808080" w:themeColor="background1" w:themeShade="80"/>
          <w:lang w:eastAsia="zh-TW"/>
        </w:rPr>
        <w:t xml:space="preserve">Up to 12%/6% NES gain for Cat 1/2 BS </w:t>
      </w:r>
      <w:r>
        <w:rPr>
          <w:rFonts w:eastAsia="新細明體"/>
          <w:b/>
          <w:color w:val="808080" w:themeColor="background1" w:themeShade="80"/>
          <w:lang w:eastAsia="zh-TW"/>
        </w:rPr>
        <w:t>on NES cell over Case 2 [</w:t>
      </w:r>
      <w:r>
        <w:rPr>
          <w:rFonts w:eastAsia="新細明體"/>
          <w:b/>
          <w:color w:val="808080" w:themeColor="background1" w:themeShade="80"/>
          <w:lang w:eastAsia="zh-TW"/>
        </w:rPr>
        <w:t>CMCC</w:t>
      </w:r>
      <w:r>
        <w:rPr>
          <w:rFonts w:eastAsia="新細明體"/>
          <w:b/>
          <w:color w:val="808080" w:themeColor="background1" w:themeShade="80"/>
          <w:lang w:eastAsia="zh-TW"/>
        </w:rPr>
        <w:t>]</w:t>
      </w:r>
    </w:p>
    <w:p w14:paraId="3C85C76F" w14:textId="77777777" w:rsidR="00B74A1A" w:rsidRPr="00B74A1A" w:rsidRDefault="00B74A1A" w:rsidP="00B74A1A">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74A1A" w14:paraId="276814B2" w14:textId="77777777" w:rsidTr="00B74A1A">
        <w:tc>
          <w:tcPr>
            <w:tcW w:w="1275" w:type="dxa"/>
            <w:tcBorders>
              <w:top w:val="single" w:sz="4" w:space="0" w:color="auto"/>
              <w:left w:val="single" w:sz="4" w:space="0" w:color="auto"/>
              <w:bottom w:val="single" w:sz="4" w:space="0" w:color="auto"/>
              <w:right w:val="single" w:sz="4" w:space="0" w:color="auto"/>
            </w:tcBorders>
            <w:hideMark/>
          </w:tcPr>
          <w:p w14:paraId="7340C91C" w14:textId="77777777" w:rsidR="00B74A1A" w:rsidRDefault="00B74A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702492" w14:textId="77777777" w:rsidR="00B74A1A" w:rsidRDefault="00B74A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437B002" w14:textId="77777777" w:rsidR="00B74A1A" w:rsidRDefault="00B74A1A">
            <w:pPr>
              <w:spacing w:before="120" w:after="120"/>
              <w:rPr>
                <w:b/>
                <w:bCs/>
              </w:rPr>
            </w:pPr>
            <w:r>
              <w:rPr>
                <w:b/>
                <w:bCs/>
              </w:rPr>
              <w:t>Comment</w:t>
            </w:r>
          </w:p>
        </w:tc>
      </w:tr>
      <w:tr w:rsidR="00B74A1A" w14:paraId="3A4E09DA" w14:textId="77777777" w:rsidTr="00B74A1A">
        <w:tc>
          <w:tcPr>
            <w:tcW w:w="1275" w:type="dxa"/>
            <w:tcBorders>
              <w:top w:val="single" w:sz="4" w:space="0" w:color="auto"/>
              <w:left w:val="single" w:sz="4" w:space="0" w:color="auto"/>
              <w:bottom w:val="single" w:sz="4" w:space="0" w:color="auto"/>
              <w:right w:val="single" w:sz="4" w:space="0" w:color="auto"/>
            </w:tcBorders>
          </w:tcPr>
          <w:p w14:paraId="5EEEAD94" w14:textId="7FD4FAE3" w:rsidR="00B74A1A" w:rsidRDefault="00B74A1A">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0585FA75" w14:textId="6BF06163" w:rsidR="00B74A1A" w:rsidRDefault="00B74A1A">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7FE61F5C" w14:textId="27791A3D" w:rsidR="00B74A1A" w:rsidRDefault="00B74A1A">
            <w:pPr>
              <w:spacing w:before="120" w:after="120"/>
              <w:rPr>
                <w:rFonts w:eastAsia="新細明體"/>
                <w:lang w:eastAsia="zh-TW"/>
              </w:rPr>
            </w:pPr>
          </w:p>
        </w:tc>
      </w:tr>
      <w:tr w:rsidR="00B74A1A" w14:paraId="741D2854" w14:textId="77777777" w:rsidTr="00B74A1A">
        <w:tc>
          <w:tcPr>
            <w:tcW w:w="1275" w:type="dxa"/>
            <w:tcBorders>
              <w:top w:val="single" w:sz="4" w:space="0" w:color="auto"/>
              <w:left w:val="single" w:sz="4" w:space="0" w:color="auto"/>
              <w:bottom w:val="single" w:sz="4" w:space="0" w:color="auto"/>
              <w:right w:val="single" w:sz="4" w:space="0" w:color="auto"/>
            </w:tcBorders>
          </w:tcPr>
          <w:p w14:paraId="5EDCCCBB" w14:textId="5E74FB81" w:rsidR="00B74A1A" w:rsidRDefault="00B74A1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57A70849" w14:textId="16413402" w:rsidR="00B74A1A" w:rsidRDefault="00B74A1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67A7D14" w14:textId="28A9D445" w:rsidR="00B74A1A" w:rsidRDefault="00B74A1A">
            <w:pPr>
              <w:spacing w:before="120" w:after="120"/>
              <w:rPr>
                <w:rFonts w:eastAsiaTheme="minorEastAsia"/>
                <w:lang w:eastAsia="zh-CN"/>
              </w:rPr>
            </w:pPr>
          </w:p>
        </w:tc>
      </w:tr>
      <w:tr w:rsidR="00B74A1A" w14:paraId="5F86B497" w14:textId="77777777" w:rsidTr="00B74A1A">
        <w:tc>
          <w:tcPr>
            <w:tcW w:w="1275" w:type="dxa"/>
            <w:tcBorders>
              <w:top w:val="single" w:sz="4" w:space="0" w:color="auto"/>
              <w:left w:val="single" w:sz="4" w:space="0" w:color="auto"/>
              <w:bottom w:val="single" w:sz="4" w:space="0" w:color="auto"/>
              <w:right w:val="single" w:sz="4" w:space="0" w:color="auto"/>
            </w:tcBorders>
          </w:tcPr>
          <w:p w14:paraId="1DA103F9" w14:textId="094FBFAE" w:rsidR="00B74A1A" w:rsidRDefault="00B74A1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452218D6" w14:textId="0A6CC1B4" w:rsidR="00B74A1A" w:rsidRDefault="00B74A1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F1B9096" w14:textId="48E16858" w:rsidR="00B74A1A" w:rsidRDefault="00B74A1A">
            <w:pPr>
              <w:spacing w:before="120" w:after="120"/>
              <w:rPr>
                <w:rFonts w:eastAsiaTheme="minorEastAsia"/>
                <w:lang w:eastAsia="zh-CN"/>
              </w:rPr>
            </w:pPr>
          </w:p>
        </w:tc>
      </w:tr>
    </w:tbl>
    <w:p w14:paraId="2CAF2FD6" w14:textId="77777777" w:rsidR="00B74A1A" w:rsidRPr="00B74A1A" w:rsidRDefault="00B74A1A">
      <w:pPr>
        <w:rPr>
          <w:rFonts w:eastAsia="新細明體" w:hint="eastAsia"/>
          <w:b/>
          <w:bCs/>
          <w:lang w:val="en-US" w:eastAsia="zh-TW"/>
        </w:rPr>
      </w:pPr>
    </w:p>
    <w:p w14:paraId="0AAE051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5104EB30" w14:textId="77777777" w:rsidR="0050628F" w:rsidRDefault="00736F1A">
      <w:pPr>
        <w:rPr>
          <w:rFonts w:eastAsia="新細明體"/>
          <w:b/>
          <w:lang w:eastAsia="zh-TW"/>
        </w:rPr>
      </w:pPr>
      <w:r>
        <w:rPr>
          <w:rFonts w:eastAsia="新細明體"/>
          <w:b/>
          <w:lang w:eastAsia="zh-TW"/>
        </w:rPr>
        <w:t>For on-demand SIB1 in idle/inactive mode, Case 1 (Option 1+A+X) is feasible from RAN1 perspective.</w:t>
      </w:r>
    </w:p>
    <w:p w14:paraId="44BF6901" w14:textId="77777777" w:rsidR="0050628F" w:rsidRDefault="0050628F">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rsidTr="00FB101B">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rsidTr="00FB101B">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rsidTr="00FB101B">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新細明體"/>
                <w:lang w:eastAsia="zh-TW"/>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新細明體"/>
                <w:lang w:eastAsia="zh-TW"/>
              </w:rPr>
            </w:pPr>
            <w:r>
              <w:rPr>
                <w:rFonts w:eastAsia="新細明體"/>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新細明體"/>
                <w:lang w:eastAsia="zh-TW"/>
              </w:rPr>
            </w:pPr>
            <w:r>
              <w:rPr>
                <w:rFonts w:eastAsia="新細明體"/>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rsidTr="00FB101B">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t xml:space="preserve">From another perspective, Case 1 is necessary to complement any non-standalone scenario (Case 2/3), since it is the only scenario where </w:t>
            </w:r>
            <w:proofErr w:type="spellStart"/>
            <w:r>
              <w:rPr>
                <w:rFonts w:eastAsia="MS Mincho"/>
                <w:lang w:eastAsia="ja-JP"/>
              </w:rPr>
              <w:t>aUE</w:t>
            </w:r>
            <w:proofErr w:type="spellEnd"/>
            <w:r>
              <w:rPr>
                <w:rFonts w:eastAsia="MS Mincho"/>
                <w:lang w:eastAsia="ja-JP"/>
              </w:rPr>
              <w:t xml:space="preserve"> can rely on a single standalone cell without the need for an anchor. Without this scenario, we believe only having non-standalone scenarios will be effectively specifying a coverage hole by design in many deployments where single carrier is used (e.g. rural, </w:t>
            </w:r>
            <w:r>
              <w:rPr>
                <w:rFonts w:eastAsia="MS Mincho"/>
                <w:lang w:eastAsia="ja-JP"/>
              </w:rPr>
              <w:lastRenderedPageBreak/>
              <w:t>private networks). As mentioned by Fraunhofer above, there are several aspects that would be simplified if Case 1 is specified, so we greatly support Case 1.</w:t>
            </w:r>
          </w:p>
        </w:tc>
      </w:tr>
      <w:tr w:rsidR="0050628F" w14:paraId="1D460F74" w14:textId="77777777" w:rsidTr="00FB101B">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新細明體"/>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新細明體"/>
                <w:lang w:eastAsia="zh-TW"/>
              </w:rPr>
              <w:t>To our understanding, it has been excluded by RAN1 chair in the previous meeting</w:t>
            </w:r>
          </w:p>
        </w:tc>
      </w:tr>
      <w:tr w:rsidR="0050628F" w14:paraId="48A6FE38" w14:textId="77777777" w:rsidTr="00FB101B">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14:paraId="42B62144" w14:textId="77777777" w:rsidR="0050628F" w:rsidRDefault="00736F1A">
            <w:pPr>
              <w:pStyle w:val="aff2"/>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aff2"/>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新細明體"/>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rsidTr="00FB101B">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新細明體"/>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新細明體"/>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aff2"/>
              <w:numPr>
                <w:ilvl w:val="0"/>
                <w:numId w:val="27"/>
              </w:numPr>
              <w:ind w:leftChars="0"/>
            </w:pPr>
            <w:r>
              <w:rPr>
                <w:rFonts w:eastAsiaTheme="minorEastAsia"/>
                <w:bCs/>
                <w:sz w:val="22"/>
                <w:szCs w:val="18"/>
              </w:rPr>
              <w:t xml:space="preserve">PDCCH based on Type 0-PDCCH CSS set, </w:t>
            </w:r>
            <w:proofErr w:type="spellStart"/>
            <w:r>
              <w:rPr>
                <w:rFonts w:eastAsiaTheme="minorEastAsia"/>
                <w:bCs/>
                <w:sz w:val="22"/>
                <w:szCs w:val="18"/>
              </w:rPr>
              <w:t>e.x</w:t>
            </w:r>
            <w:proofErr w:type="spellEnd"/>
            <w:r>
              <w:rPr>
                <w:rFonts w:eastAsiaTheme="minorEastAsia"/>
                <w:bCs/>
                <w:sz w:val="22"/>
                <w:szCs w:val="18"/>
              </w:rPr>
              <w:t>. DCI 1_0 from NES Cell</w:t>
            </w:r>
          </w:p>
        </w:tc>
      </w:tr>
      <w:tr w:rsidR="0050628F" w14:paraId="7A2FD802" w14:textId="77777777" w:rsidTr="00FB101B">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新細明體"/>
                <w:lang w:eastAsia="zh-TW"/>
              </w:rPr>
              <w:t>ase 1 and case 2 share a lot of similarities but the biggest difference is how UL WUS is given only within NES</w:t>
            </w:r>
            <w:r>
              <w:rPr>
                <w:rFonts w:eastAsia="MS Mincho" w:hint="eastAsia"/>
                <w:lang w:eastAsia="ja-JP"/>
              </w:rPr>
              <w:t xml:space="preserve"> cell</w:t>
            </w:r>
            <w:r>
              <w:rPr>
                <w:rFonts w:eastAsia="新細明體"/>
                <w:lang w:eastAsia="zh-TW"/>
              </w:rPr>
              <w:t>. Our concern is how to reduce the signalling overhead and define a proper channel or field in the existing channel for such purpose</w:t>
            </w:r>
            <w:r>
              <w:rPr>
                <w:rFonts w:eastAsia="MS Mincho" w:hint="eastAsia"/>
                <w:lang w:eastAsia="ja-JP"/>
              </w:rPr>
              <w:t>, which can be big discussion</w:t>
            </w:r>
            <w:r>
              <w:rPr>
                <w:rFonts w:eastAsia="新細明體"/>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 xml:space="preserve">our preferred approach is UE upper layers stores WUS configuration(s) and its index. Only index is given in PBCH. Then stored WUS configuration is used. This is similar to </w:t>
            </w:r>
            <w:proofErr w:type="spellStart"/>
            <w:r>
              <w:rPr>
                <w:rFonts w:eastAsia="MS Mincho" w:hint="eastAsia"/>
                <w:lang w:eastAsia="ja-JP"/>
              </w:rPr>
              <w:t>sidelink's</w:t>
            </w:r>
            <w:proofErr w:type="spellEnd"/>
            <w:r>
              <w:rPr>
                <w:rFonts w:eastAsia="MS Mincho" w:hint="eastAsia"/>
                <w:lang w:eastAsia="ja-JP"/>
              </w:rPr>
              <w:t xml:space="preserve"> pre-configuration is stored in the UE.</w:t>
            </w:r>
          </w:p>
        </w:tc>
      </w:tr>
      <w:tr w:rsidR="0050628F" w14:paraId="257E2016" w14:textId="77777777" w:rsidTr="00FB101B">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e are open to discuss Case 1 on top of support of Case 2. At the moment, we cannot say it is feasible unless the PBCH payload issue is solved.</w:t>
            </w:r>
          </w:p>
        </w:tc>
      </w:tr>
      <w:tr w:rsidR="0050628F" w14:paraId="59945BAB" w14:textId="77777777" w:rsidTr="00FB101B">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e.g. in a standalone cell scenarios.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rsidTr="00FB101B">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rsidTr="00FB101B">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rsidTr="00FB101B">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87D9BBD" w14:textId="77777777" w:rsidTr="00FB101B">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SimSun"/>
                <w:lang w:val="en-US" w:eastAsia="zh-CN"/>
              </w:rPr>
            </w:pPr>
            <w:r>
              <w:rPr>
                <w:rFonts w:eastAsia="新細明體"/>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SimSun"/>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rsidTr="00FB101B">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新細明體"/>
                <w:lang w:eastAsia="zh-TW"/>
              </w:rPr>
              <w:lastRenderedPageBreak/>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新細明體"/>
                <w:lang w:eastAsia="zh-TW"/>
              </w:rPr>
            </w:pPr>
            <w:r>
              <w:rPr>
                <w:rFonts w:eastAsia="新細明體"/>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新細明體"/>
                <w:lang w:eastAsia="zh-TW"/>
              </w:rPr>
              <w:t xml:space="preserve">Case 1 is feasible because RAN1 group can overcome any challenge to make it happen </w:t>
            </w:r>
            <w:r w:rsidRPr="0051771E">
              <w:rPr>
                <mc:AlternateContent>
                  <mc:Choice Requires="w16se">
                    <w:rFonts w:eastAsia="新細明體"/>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新細明體"/>
                <w:lang w:eastAsia="zh-TW"/>
              </w:rPr>
              <w:t xml:space="preserve">. But is it beneficial enough for a given feasible solution. As it is clear by now Case 1 can be implemented using many methods. Discussing these methods and agreeing on one of them will make the workload on RAN1 so high given the time line for Rel18. What complicate the dissuasion is to obtain good NES gain from these solutions without either complicating the UE implementation  and/or  complicate the RAN1 workload. </w:t>
            </w:r>
          </w:p>
        </w:tc>
      </w:tr>
      <w:tr w:rsidR="007F547F" w14:paraId="3AE1A3C6" w14:textId="77777777" w:rsidTr="00FB101B">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新細明體"/>
                <w:lang w:eastAsia="zh-TW"/>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新細明體"/>
                <w:lang w:eastAsia="zh-TW"/>
              </w:rPr>
            </w:pPr>
            <w:r>
              <w:rPr>
                <w:rFonts w:eastAsia="新細明體"/>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新細明體"/>
                <w:lang w:eastAsia="zh-TW"/>
              </w:rPr>
            </w:pPr>
            <w:r w:rsidRPr="00610EB2">
              <w:rPr>
                <w:rFonts w:eastAsia="新細明體"/>
                <w:b/>
                <w:bCs/>
                <w:u w:val="single"/>
                <w:lang w:eastAsia="zh-TW"/>
              </w:rPr>
              <w:t xml:space="preserve">Suggested </w:t>
            </w:r>
            <w:r w:rsidRPr="00610EB2">
              <w:rPr>
                <w:rFonts w:eastAsia="新細明體"/>
                <w:b/>
                <w:bCs/>
                <w:color w:val="00B050"/>
                <w:u w:val="single"/>
                <w:lang w:eastAsia="zh-TW"/>
              </w:rPr>
              <w:t>update</w:t>
            </w:r>
          </w:p>
          <w:p w14:paraId="414CD058" w14:textId="614E3BED" w:rsidR="007F547F" w:rsidRDefault="007F547F" w:rsidP="007F547F">
            <w:pPr>
              <w:spacing w:before="120" w:after="120"/>
              <w:rPr>
                <w:rFonts w:eastAsia="新細明體"/>
                <w:lang w:eastAsia="zh-TW"/>
              </w:rPr>
            </w:pPr>
            <w:r>
              <w:rPr>
                <w:rFonts w:eastAsia="新細明體"/>
                <w:b/>
                <w:lang w:eastAsia="zh-TW"/>
              </w:rPr>
              <w:t xml:space="preserve">For on-demand SIB1 in idle/inactive mode, Case 1 (Option 1+A+X) is feasible from RAN1 perspective </w:t>
            </w:r>
            <w:r w:rsidRPr="00610EB2">
              <w:rPr>
                <w:rFonts w:eastAsia="新細明體"/>
                <w:b/>
                <w:color w:val="00B050"/>
                <w:lang w:eastAsia="zh-TW"/>
              </w:rPr>
              <w:t xml:space="preserve">if </w:t>
            </w:r>
            <w:r>
              <w:rPr>
                <w:rFonts w:eastAsia="新細明體"/>
                <w:b/>
                <w:color w:val="00B050"/>
                <w:lang w:eastAsia="zh-TW"/>
              </w:rPr>
              <w:t>the UE could obtain WUS config from the NES cell via SI or RRC for the UEs that have camped or connected to the NES cell.</w:t>
            </w:r>
          </w:p>
        </w:tc>
      </w:tr>
      <w:tr w:rsidR="00AB54E0" w14:paraId="7C0F41CA" w14:textId="77777777" w:rsidTr="00FB101B">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新細明體"/>
                <w:lang w:eastAsia="zh-TW"/>
              </w:rPr>
            </w:pPr>
            <w:r>
              <w:rPr>
                <w:rFonts w:eastAsia="Malgun Gothic" w:hint="eastAsia"/>
                <w:lang w:eastAsia="ko-KR"/>
              </w:rPr>
              <w:t>N</w:t>
            </w:r>
            <w:r>
              <w:rPr>
                <w:rFonts w:eastAsia="Malgun Gothic"/>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新細明體"/>
                <w:lang w:eastAsia="zh-TW"/>
              </w:rPr>
            </w:pPr>
            <w:r>
              <w:rPr>
                <w:rFonts w:eastAsia="Malgun Gothic" w:hint="eastAsia"/>
                <w:lang w:eastAsia="ko-KR"/>
              </w:rPr>
              <w:t>F</w:t>
            </w:r>
            <w:r>
              <w:rPr>
                <w:rFonts w:eastAsia="Malgun Gothic"/>
                <w:lang w:eastAsia="ko-KR"/>
              </w:rPr>
              <w:t xml:space="preserve">or Case 1, </w:t>
            </w:r>
            <w:r w:rsidRPr="005619F8">
              <w:rPr>
                <w:rFonts w:eastAsia="Malgun Gothic"/>
                <w:lang w:eastAsia="ko-KR"/>
              </w:rPr>
              <w:t>as SIB1 is not being transmitted for the cell, SSB should provide UE with the information (e.g., UL WUS configuration) related to on-demand SIB1 procedure for this cell, which could lead to a huge impact to UE implementation and NR specifications during initial access.</w:t>
            </w:r>
          </w:p>
        </w:tc>
      </w:tr>
      <w:tr w:rsidR="00BE4807" w14:paraId="2B4C9AF5" w14:textId="77777777" w:rsidTr="00FB101B">
        <w:tc>
          <w:tcPr>
            <w:tcW w:w="1275" w:type="dxa"/>
            <w:tcBorders>
              <w:top w:val="single" w:sz="4" w:space="0" w:color="auto"/>
              <w:left w:val="single" w:sz="4" w:space="0" w:color="auto"/>
              <w:bottom w:val="single" w:sz="4" w:space="0" w:color="auto"/>
              <w:right w:val="single" w:sz="4" w:space="0" w:color="auto"/>
            </w:tcBorders>
          </w:tcPr>
          <w:p w14:paraId="2D9AB5DC" w14:textId="09A29ED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3F83B4" w14:textId="3EB52BB3"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475A3A55" w14:textId="77777777" w:rsidR="00BE4807" w:rsidRDefault="00BE4807" w:rsidP="00BE4807">
            <w:pPr>
              <w:spacing w:before="120" w:after="120"/>
              <w:rPr>
                <w:rFonts w:eastAsia="Malgun Gothic"/>
                <w:lang w:eastAsia="ko-KR"/>
              </w:rPr>
            </w:pPr>
            <w:r>
              <w:rPr>
                <w:rFonts w:eastAsia="Malgun Gothic" w:hint="eastAsia"/>
                <w:lang w:eastAsia="ko-KR"/>
              </w:rPr>
              <w:t>F</w:t>
            </w:r>
            <w:r>
              <w:rPr>
                <w:rFonts w:eastAsia="Malgun Gothic"/>
                <w:lang w:eastAsia="ko-KR"/>
              </w:rPr>
              <w:t>irst of all, RAN1 agreed to prioritize RAN1 discussion on Case 2 and 3 among all Cases. So, in procedural perspective, our view is that RAN1 further focuses on Case 2 and 3 for the RAN1 recommendation and deprioritize RAN1 discussion on Case 1.</w:t>
            </w:r>
          </w:p>
          <w:p w14:paraId="6B7CB395" w14:textId="77777777" w:rsidR="00BE4807" w:rsidRDefault="00BE4807" w:rsidP="00BE4807">
            <w:pPr>
              <w:ind w:leftChars="100" w:left="200"/>
              <w:rPr>
                <w:b/>
                <w:bCs/>
                <w:highlight w:val="green"/>
                <w:lang w:eastAsia="x-none"/>
              </w:rPr>
            </w:pPr>
            <w:r>
              <w:rPr>
                <w:b/>
                <w:bCs/>
                <w:highlight w:val="green"/>
                <w:lang w:eastAsia="ko-KR"/>
              </w:rPr>
              <w:t>Agreement</w:t>
            </w:r>
          </w:p>
          <w:p w14:paraId="2A0239C4" w14:textId="77777777" w:rsidR="00BE4807" w:rsidRPr="005409F1" w:rsidRDefault="00BE4807" w:rsidP="00BE4807">
            <w:pPr>
              <w:ind w:leftChars="100" w:left="200"/>
              <w:rPr>
                <w:rFonts w:eastAsia="新細明體"/>
                <w:bCs/>
                <w:lang w:eastAsia="zh-TW"/>
              </w:rPr>
            </w:pPr>
            <w:r w:rsidRPr="005409F1">
              <w:rPr>
                <w:rFonts w:eastAsia="新細明體"/>
                <w:bCs/>
                <w:lang w:eastAsia="zh-TW"/>
              </w:rPr>
              <w:t>For SIB1 in idle/inactive mode, prioritize RAN1 discussions on Case 2 and Case 3</w:t>
            </w:r>
          </w:p>
          <w:p w14:paraId="326ED791" w14:textId="77777777" w:rsidR="00BE4807" w:rsidRPr="005409F1" w:rsidRDefault="00BE4807" w:rsidP="00BE4807">
            <w:pPr>
              <w:numPr>
                <w:ilvl w:val="0"/>
                <w:numId w:val="63"/>
              </w:numPr>
              <w:rPr>
                <w:rFonts w:eastAsia="新細明體" w:cs="Times"/>
                <w:bCs/>
                <w:lang w:eastAsia="zh-TW"/>
              </w:rPr>
            </w:pPr>
            <w:r w:rsidRPr="005409F1">
              <w:rPr>
                <w:rFonts w:eastAsia="新細明體" w:cs="Times"/>
                <w:bCs/>
                <w:lang w:val="en-US" w:eastAsia="zh-TW"/>
              </w:rPr>
              <w:t>Case 2 (</w:t>
            </w:r>
            <w:r w:rsidRPr="005409F1">
              <w:rPr>
                <w:rFonts w:eastAsia="新細明體" w:cs="Times"/>
                <w:bCs/>
                <w:szCs w:val="20"/>
                <w:lang w:eastAsia="zh-TW"/>
              </w:rPr>
              <w:t xml:space="preserve">Option </w:t>
            </w:r>
            <w:r w:rsidRPr="005409F1">
              <w:rPr>
                <w:rFonts w:cs="Times"/>
                <w:bCs/>
                <w:lang w:eastAsia="x-none"/>
              </w:rPr>
              <w:t>1+B+X</w:t>
            </w:r>
            <w:r w:rsidRPr="005409F1">
              <w:rPr>
                <w:rFonts w:eastAsia="新細明體" w:cs="Times"/>
                <w:bCs/>
                <w:lang w:val="en-US" w:eastAsia="zh-TW"/>
              </w:rPr>
              <w:t>) is feasible from RAN1 perspective.</w:t>
            </w:r>
          </w:p>
          <w:p w14:paraId="61509477" w14:textId="77777777" w:rsidR="00BE4807" w:rsidRPr="005409F1" w:rsidRDefault="00BE4807" w:rsidP="00BE4807">
            <w:pPr>
              <w:numPr>
                <w:ilvl w:val="0"/>
                <w:numId w:val="63"/>
              </w:numPr>
              <w:ind w:leftChars="280" w:left="920"/>
              <w:rPr>
                <w:rFonts w:eastAsia="新細明體" w:cs="Times"/>
                <w:bCs/>
                <w:lang w:eastAsia="zh-TW"/>
              </w:rPr>
            </w:pPr>
            <w:r w:rsidRPr="005409F1">
              <w:rPr>
                <w:rFonts w:eastAsia="新細明體" w:cs="Times"/>
                <w:bCs/>
                <w:lang w:val="en-US" w:eastAsia="zh-TW"/>
              </w:rPr>
              <w:t>Further study Case 3, focusing on the additional NES benefits over Case 2, feasibility, complexity, and spec impact.</w:t>
            </w:r>
          </w:p>
          <w:p w14:paraId="6B5C7B4F" w14:textId="77777777" w:rsidR="00BE4807" w:rsidRPr="005409F1" w:rsidRDefault="00BE4807" w:rsidP="00BE4807">
            <w:pPr>
              <w:spacing w:before="120" w:after="120"/>
              <w:rPr>
                <w:rFonts w:eastAsia="Malgun Gothic"/>
                <w:lang w:eastAsia="ko-KR"/>
              </w:rPr>
            </w:pPr>
          </w:p>
          <w:p w14:paraId="55F37CFC" w14:textId="77777777" w:rsidR="00BE4807" w:rsidRDefault="00BE4807" w:rsidP="00BE4807">
            <w:pPr>
              <w:spacing w:before="120" w:after="120"/>
              <w:rPr>
                <w:rFonts w:eastAsia="Malgun Gothic"/>
                <w:lang w:eastAsia="ko-KR"/>
              </w:rPr>
            </w:pPr>
            <w:r>
              <w:rPr>
                <w:rFonts w:eastAsia="Malgun Gothic"/>
                <w:lang w:eastAsia="ko-KR"/>
              </w:rPr>
              <w:t>In technical perspective, we don’t see it is feasible due to the following reasons:</w:t>
            </w:r>
          </w:p>
          <w:p w14:paraId="790EAFFA" w14:textId="77777777" w:rsidR="00BE4807" w:rsidRPr="00D254F2" w:rsidRDefault="00BE4807" w:rsidP="00BE4807">
            <w:pPr>
              <w:rPr>
                <w:rFonts w:eastAsiaTheme="minor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on-trivial spec. impact</w:t>
            </w:r>
          </w:p>
          <w:p w14:paraId="56AC4E81" w14:textId="43820142" w:rsidR="00BE4807" w:rsidRDefault="00BE4807" w:rsidP="00BE4807">
            <w:pPr>
              <w:spacing w:before="120" w:after="120"/>
              <w:rPr>
                <w:rFonts w:eastAsia="Malgun Gothic"/>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on-flexible resource allocation for UL WUS transmission which may not fit all freq</w:t>
            </w:r>
            <w:r>
              <w:rPr>
                <w:rFonts w:eastAsia="Malgun Gothic"/>
                <w:lang w:eastAsia="ko-KR"/>
              </w:rPr>
              <w:t>. bands</w:t>
            </w:r>
          </w:p>
        </w:tc>
      </w:tr>
      <w:tr w:rsidR="00676985" w14:paraId="64A5946E" w14:textId="77777777" w:rsidTr="00FB101B">
        <w:tc>
          <w:tcPr>
            <w:tcW w:w="1275" w:type="dxa"/>
            <w:tcBorders>
              <w:top w:val="single" w:sz="4" w:space="0" w:color="auto"/>
              <w:left w:val="single" w:sz="4" w:space="0" w:color="auto"/>
              <w:bottom w:val="single" w:sz="4" w:space="0" w:color="auto"/>
              <w:right w:val="single" w:sz="4" w:space="0" w:color="auto"/>
            </w:tcBorders>
          </w:tcPr>
          <w:p w14:paraId="2C0DE3C3" w14:textId="521EEB4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E76FAE" w14:textId="073483B2" w:rsidR="00676985" w:rsidRDefault="00676985" w:rsidP="00676985">
            <w:pPr>
              <w:spacing w:before="120" w:after="120"/>
              <w:rPr>
                <w:rFonts w:eastAsia="Malgun Gothic"/>
                <w:lang w:eastAsia="ko-KR"/>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68B436C2" w14:textId="77777777" w:rsidR="00676985" w:rsidRDefault="00676985" w:rsidP="00676985">
            <w:pPr>
              <w:spacing w:before="120" w:after="120"/>
              <w:rPr>
                <w:rFonts w:eastAsia="Malgun Gothic"/>
                <w:lang w:eastAsia="ko-KR"/>
              </w:rPr>
            </w:pPr>
          </w:p>
        </w:tc>
      </w:tr>
      <w:tr w:rsidR="00FB101B" w14:paraId="765E0702" w14:textId="77777777" w:rsidTr="00FB101B">
        <w:tc>
          <w:tcPr>
            <w:tcW w:w="1275" w:type="dxa"/>
          </w:tcPr>
          <w:p w14:paraId="771CB0F1" w14:textId="77777777" w:rsidR="00FB101B" w:rsidRPr="00C574A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22BD114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A4C90DB" w14:textId="77777777" w:rsidR="00FB101B" w:rsidRDefault="00FB101B" w:rsidP="00622C17">
            <w:pPr>
              <w:spacing w:before="120" w:after="120"/>
              <w:rPr>
                <w:rFonts w:eastAsia="MS Mincho"/>
                <w:lang w:eastAsia="ja-JP"/>
              </w:rPr>
            </w:pPr>
          </w:p>
        </w:tc>
      </w:tr>
      <w:tr w:rsidR="00622C17" w14:paraId="52F6DBEF" w14:textId="77777777" w:rsidTr="00FB101B">
        <w:tc>
          <w:tcPr>
            <w:tcW w:w="1275" w:type="dxa"/>
          </w:tcPr>
          <w:p w14:paraId="4B012A22" w14:textId="46088E49" w:rsidR="00622C17" w:rsidRPr="00622C17" w:rsidRDefault="00622C17" w:rsidP="00622C17">
            <w:pPr>
              <w:spacing w:before="120" w:after="120"/>
              <w:rPr>
                <w:rFonts w:eastAsia="新細明體"/>
                <w:lang w:eastAsia="zh-TW"/>
              </w:rPr>
            </w:pPr>
            <w:r>
              <w:rPr>
                <w:rFonts w:eastAsia="新細明體" w:hint="eastAsia"/>
                <w:lang w:eastAsia="zh-TW"/>
              </w:rPr>
              <w:t>III</w:t>
            </w:r>
          </w:p>
        </w:tc>
        <w:tc>
          <w:tcPr>
            <w:tcW w:w="1581" w:type="dxa"/>
          </w:tcPr>
          <w:p w14:paraId="06BA2C41" w14:textId="7FC45DBC" w:rsidR="00622C17" w:rsidRPr="00622C17" w:rsidRDefault="00622C17" w:rsidP="00622C17">
            <w:pPr>
              <w:spacing w:before="120" w:after="120"/>
              <w:rPr>
                <w:rFonts w:eastAsia="新細明體"/>
                <w:lang w:eastAsia="zh-TW"/>
              </w:rPr>
            </w:pPr>
            <w:r>
              <w:rPr>
                <w:rFonts w:eastAsia="新細明體" w:hint="eastAsia"/>
                <w:lang w:eastAsia="zh-TW"/>
              </w:rPr>
              <w:t>Not support</w:t>
            </w:r>
          </w:p>
        </w:tc>
        <w:tc>
          <w:tcPr>
            <w:tcW w:w="6849" w:type="dxa"/>
          </w:tcPr>
          <w:p w14:paraId="2F405B2F" w14:textId="5922F7EC" w:rsidR="00622C17" w:rsidRPr="00622C17" w:rsidRDefault="004B17D6" w:rsidP="004B17D6">
            <w:pPr>
              <w:spacing w:before="120" w:after="120"/>
              <w:rPr>
                <w:rFonts w:eastAsia="新細明體"/>
                <w:lang w:eastAsia="zh-TW"/>
              </w:rPr>
            </w:pPr>
            <w:r w:rsidRPr="004B17D6">
              <w:rPr>
                <w:rFonts w:eastAsia="新細明體"/>
                <w:lang w:eastAsia="zh-TW"/>
              </w:rPr>
              <w:t xml:space="preserve">New DCI xx needs to be defined for case 1 NES cell, </w:t>
            </w:r>
            <w:r>
              <w:rPr>
                <w:rFonts w:eastAsia="新細明體"/>
                <w:lang w:eastAsia="zh-TW"/>
              </w:rPr>
              <w:t xml:space="preserve">and </w:t>
            </w:r>
            <w:r w:rsidRPr="004B17D6">
              <w:rPr>
                <w:rFonts w:eastAsia="新細明體"/>
                <w:lang w:eastAsia="zh-TW"/>
              </w:rPr>
              <w:t xml:space="preserve">it </w:t>
            </w:r>
            <w:r>
              <w:rPr>
                <w:rFonts w:eastAsia="新細明體"/>
                <w:lang w:eastAsia="zh-TW"/>
              </w:rPr>
              <w:t xml:space="preserve">will </w:t>
            </w:r>
            <w:r w:rsidRPr="004B17D6">
              <w:rPr>
                <w:rFonts w:eastAsia="新細明體"/>
                <w:lang w:eastAsia="zh-TW"/>
              </w:rPr>
              <w:t>cause spec impact. A</w:t>
            </w:r>
            <w:r>
              <w:rPr>
                <w:rFonts w:eastAsia="新細明體"/>
                <w:lang w:eastAsia="zh-TW"/>
              </w:rPr>
              <w:t xml:space="preserve">lso, </w:t>
            </w:r>
            <w:r w:rsidRPr="004B17D6">
              <w:rPr>
                <w:rFonts w:eastAsia="新細明體"/>
                <w:lang w:eastAsia="zh-TW"/>
              </w:rPr>
              <w:t>SIB0</w:t>
            </w:r>
            <w:r>
              <w:rPr>
                <w:rFonts w:eastAsia="新細明體"/>
                <w:lang w:eastAsia="zh-TW"/>
              </w:rPr>
              <w:t xml:space="preserve"> </w:t>
            </w:r>
            <w:r w:rsidRPr="004B17D6">
              <w:rPr>
                <w:rFonts w:eastAsia="新細明體"/>
                <w:lang w:eastAsia="zh-TW"/>
              </w:rPr>
              <w:t xml:space="preserve">(PDSCH FDM-ed to SSB) will occupy RBs near SSB, </w:t>
            </w:r>
            <w:r>
              <w:rPr>
                <w:rFonts w:eastAsia="新細明體"/>
                <w:lang w:eastAsia="zh-TW"/>
              </w:rPr>
              <w:t xml:space="preserve">which </w:t>
            </w:r>
            <w:r w:rsidRPr="004B17D6">
              <w:rPr>
                <w:rFonts w:eastAsia="新細明體"/>
                <w:lang w:eastAsia="zh-TW"/>
              </w:rPr>
              <w:t xml:space="preserve">will </w:t>
            </w:r>
            <w:r>
              <w:rPr>
                <w:rFonts w:eastAsia="新細明體"/>
                <w:lang w:eastAsia="zh-TW"/>
              </w:rPr>
              <w:t>a</w:t>
            </w:r>
            <w:r w:rsidRPr="004B17D6">
              <w:rPr>
                <w:rFonts w:eastAsia="新細明體"/>
                <w:lang w:eastAsia="zh-TW"/>
              </w:rPr>
              <w:t>ffect the SSB detection.</w:t>
            </w:r>
          </w:p>
        </w:tc>
      </w:tr>
      <w:tr w:rsidR="00D4618F" w14:paraId="4FD81B23" w14:textId="77777777" w:rsidTr="00FB101B">
        <w:tc>
          <w:tcPr>
            <w:tcW w:w="1275" w:type="dxa"/>
          </w:tcPr>
          <w:p w14:paraId="5D7AEE45" w14:textId="170384CA"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013BE22" w14:textId="04080463" w:rsidR="00D4618F" w:rsidRPr="00D4618F" w:rsidRDefault="00D4618F" w:rsidP="00622C1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Pr>
          <w:p w14:paraId="2071FBDD" w14:textId="74406E8F" w:rsidR="00D4618F" w:rsidRPr="00D4618F" w:rsidRDefault="00D4618F" w:rsidP="004B17D6">
            <w:pPr>
              <w:spacing w:before="120" w:after="120"/>
              <w:rPr>
                <w:rFonts w:eastAsia="Malgun Gothic"/>
                <w:lang w:eastAsia="ko-KR"/>
              </w:rPr>
            </w:pPr>
            <w:r>
              <w:rPr>
                <w:rFonts w:eastAsia="Malgun Gothic"/>
                <w:lang w:eastAsia="ko-KR"/>
              </w:rPr>
              <w:t xml:space="preserve">For some reasons (e.g., change of UL WUS configuration, UE movement from/to </w:t>
            </w:r>
            <w:r>
              <w:rPr>
                <w:rFonts w:eastAsia="Malgun Gothic" w:hint="eastAsia"/>
                <w:lang w:eastAsia="ko-KR"/>
              </w:rPr>
              <w:t>t</w:t>
            </w:r>
            <w:r>
              <w:rPr>
                <w:rFonts w:eastAsia="Malgun Gothic"/>
                <w:lang w:eastAsia="ko-KR"/>
              </w:rPr>
              <w:t xml:space="preserve">he NES cell coverage, standalone NES cell in greenfield network), we think the UL WUS configuration information needs to be directly transmitted from the NES cell. DCI-based </w:t>
            </w:r>
            <w:proofErr w:type="spellStart"/>
            <w:r>
              <w:rPr>
                <w:rFonts w:eastAsia="Malgun Gothic"/>
                <w:lang w:eastAsia="ko-KR"/>
              </w:rPr>
              <w:t>signaling</w:t>
            </w:r>
            <w:proofErr w:type="spellEnd"/>
            <w:r>
              <w:rPr>
                <w:rFonts w:eastAsia="Malgun Gothic"/>
                <w:lang w:eastAsia="ko-KR"/>
              </w:rPr>
              <w:t xml:space="preserve"> without PDSCH can be a feasible approach.</w:t>
            </w:r>
          </w:p>
        </w:tc>
      </w:tr>
    </w:tbl>
    <w:p w14:paraId="5EBF2D10" w14:textId="77777777" w:rsidR="0050628F" w:rsidRDefault="0050628F">
      <w:pPr>
        <w:rPr>
          <w:rFonts w:eastAsia="新細明體"/>
          <w:b/>
          <w:szCs w:val="20"/>
          <w:lang w:eastAsia="zh-TW"/>
        </w:rPr>
      </w:pPr>
    </w:p>
    <w:p w14:paraId="6730A889"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40"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新細明體"/>
          <w:b/>
          <w:lang w:eastAsia="zh-TW"/>
        </w:rPr>
      </w:pPr>
      <w:bookmarkStart w:id="41" w:name="OLE_LINK39"/>
      <w:bookmarkEnd w:id="40"/>
      <w:r>
        <w:rPr>
          <w:rFonts w:eastAsia="新細明體"/>
          <w:b/>
          <w:lang w:eastAsia="zh-TW"/>
        </w:rPr>
        <w:t>Background</w:t>
      </w:r>
    </w:p>
    <w:p w14:paraId="359863D1" w14:textId="77777777" w:rsidR="0050628F" w:rsidRDefault="00736F1A">
      <w:pPr>
        <w:rPr>
          <w:rFonts w:eastAsia="新細明體"/>
          <w:szCs w:val="20"/>
          <w:highlight w:val="yellow"/>
          <w:lang w:val="en-US" w:eastAsia="zh-TW"/>
        </w:rPr>
      </w:pPr>
      <w:r>
        <w:rPr>
          <w:rFonts w:eastAsia="新細明體"/>
          <w:lang w:eastAsia="zh-TW"/>
        </w:rPr>
        <w:t>In RAN1 #116b, the following is agreed:</w:t>
      </w:r>
    </w:p>
    <w:bookmarkEnd w:id="41"/>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新細明體"/>
          <w:lang w:eastAsia="zh-TW"/>
        </w:rPr>
      </w:pPr>
      <w:r>
        <w:rPr>
          <w:rFonts w:eastAsia="新細明體"/>
          <w:iCs/>
          <w:lang w:val="en-US" w:eastAsia="zh-TW"/>
        </w:rPr>
        <w:t>For UL WUS</w:t>
      </w:r>
      <w:r>
        <w:rPr>
          <w:rFonts w:eastAsia="新細明體"/>
          <w:lang w:eastAsia="zh-TW"/>
        </w:rPr>
        <w:t xml:space="preserve"> design for SIB1 request, at least </w:t>
      </w:r>
      <w:bookmarkStart w:id="42" w:name="OLE_LINK34"/>
      <w:r>
        <w:rPr>
          <w:rFonts w:eastAsia="Malgun Gothic"/>
          <w:lang w:eastAsia="ko-KR"/>
        </w:rPr>
        <w:t xml:space="preserve">dedicated </w:t>
      </w:r>
      <w:r>
        <w:rPr>
          <w:rFonts w:eastAsia="新細明體"/>
          <w:lang w:eastAsia="zh-TW"/>
        </w:rPr>
        <w:t>PRACH resource</w:t>
      </w:r>
      <w:bookmarkEnd w:id="42"/>
      <w:r>
        <w:rPr>
          <w:rFonts w:eastAsia="新細明體"/>
          <w:lang w:eastAsia="zh-TW"/>
        </w:rPr>
        <w:t xml:space="preserve"> is the assumption for further study in RAN1</w:t>
      </w:r>
    </w:p>
    <w:p w14:paraId="32A553C7" w14:textId="77777777" w:rsidR="0050628F" w:rsidRDefault="00736F1A">
      <w:pPr>
        <w:pStyle w:val="13"/>
        <w:numPr>
          <w:ilvl w:val="0"/>
          <w:numId w:val="28"/>
        </w:numPr>
        <w:ind w:leftChars="0"/>
        <w:rPr>
          <w:rFonts w:eastAsia="新細明體"/>
          <w:iCs/>
          <w:lang w:val="en-US" w:eastAsia="zh-TW"/>
        </w:rPr>
      </w:pPr>
      <w:r>
        <w:rPr>
          <w:rFonts w:eastAsia="新細明體"/>
          <w:lang w:eastAsia="zh-TW"/>
        </w:rPr>
        <w:t xml:space="preserve">FFS: Details on </w:t>
      </w:r>
      <w:r>
        <w:rPr>
          <w:rFonts w:eastAsia="新細明體"/>
          <w:iCs/>
          <w:lang w:val="en-US" w:eastAsia="zh-TW"/>
        </w:rPr>
        <w:t xml:space="preserve">time, </w:t>
      </w:r>
      <w:r>
        <w:rPr>
          <w:rFonts w:eastAsia="新細明體"/>
          <w:lang w:eastAsia="zh-TW"/>
        </w:rPr>
        <w:t>frequency</w:t>
      </w:r>
      <w:r>
        <w:rPr>
          <w:rFonts w:eastAsia="新細明體"/>
          <w:iCs/>
          <w:lang w:val="en-US" w:eastAsia="zh-TW"/>
        </w:rPr>
        <w:t xml:space="preserve">, and/or </w:t>
      </w:r>
      <w:r>
        <w:rPr>
          <w:rFonts w:eastAsia="新細明體"/>
          <w:lang w:eastAsia="zh-TW"/>
        </w:rPr>
        <w:t>PRACH preamble resources</w:t>
      </w:r>
      <w:r>
        <w:rPr>
          <w:rFonts w:eastAsia="新細明體"/>
          <w:iCs/>
          <w:lang w:val="en-US" w:eastAsia="zh-TW"/>
        </w:rPr>
        <w:t xml:space="preserve"> for </w:t>
      </w:r>
      <w:r>
        <w:rPr>
          <w:rFonts w:eastAsia="新細明體"/>
          <w:lang w:eastAsia="zh-TW"/>
        </w:rPr>
        <w:t>UL WUS</w:t>
      </w:r>
    </w:p>
    <w:p w14:paraId="0B8BC174" w14:textId="77777777" w:rsidR="0050628F" w:rsidRDefault="00736F1A">
      <w:pPr>
        <w:pStyle w:val="13"/>
        <w:numPr>
          <w:ilvl w:val="0"/>
          <w:numId w:val="28"/>
        </w:numPr>
        <w:ind w:leftChars="0"/>
        <w:rPr>
          <w:rFonts w:eastAsia="MS Mincho"/>
          <w:lang w:eastAsia="ja-JP"/>
        </w:rPr>
      </w:pPr>
      <w:r>
        <w:rPr>
          <w:rFonts w:eastAsia="Malgun Gothic"/>
          <w:iCs/>
          <w:lang w:val="en-US" w:eastAsia="ko-KR"/>
        </w:rPr>
        <w:lastRenderedPageBreak/>
        <w:t xml:space="preserve">FFS: </w:t>
      </w:r>
      <w:r>
        <w:rPr>
          <w:rFonts w:eastAsia="新細明體"/>
          <w:lang w:eastAsia="zh-TW"/>
        </w:rPr>
        <w:t>whether RACH resource for SIB1 request</w:t>
      </w:r>
      <w:r>
        <w:rPr>
          <w:rFonts w:eastAsia="Malgun Gothic"/>
          <w:iCs/>
          <w:lang w:val="en-US" w:eastAsia="ko-KR"/>
        </w:rPr>
        <w:t xml:space="preserve"> could be </w:t>
      </w:r>
      <w:r>
        <w:rPr>
          <w:rFonts w:eastAsia="新細明體"/>
          <w:lang w:eastAsia="zh-TW"/>
        </w:rPr>
        <w:t>used for an initial access procedure</w:t>
      </w:r>
      <w:r>
        <w:rPr>
          <w:rFonts w:eastAsia="Malgun Gothic"/>
          <w:iCs/>
          <w:lang w:val="en-US" w:eastAsia="ko-KR"/>
        </w:rPr>
        <w:t xml:space="preserve"> and/or an </w:t>
      </w:r>
      <w:r>
        <w:rPr>
          <w:rFonts w:eastAsia="新細明體"/>
          <w:lang w:eastAsia="zh-TW"/>
        </w:rPr>
        <w:t>on-demand SI procedure</w:t>
      </w:r>
    </w:p>
    <w:p w14:paraId="0B892F8C" w14:textId="77777777" w:rsidR="0050628F" w:rsidRDefault="0050628F">
      <w:pPr>
        <w:rPr>
          <w:rFonts w:eastAsia="新細明體"/>
          <w:b/>
          <w:szCs w:val="20"/>
          <w:lang w:eastAsia="zh-TW"/>
        </w:rPr>
      </w:pPr>
    </w:p>
    <w:p w14:paraId="28F1CE60" w14:textId="77777777" w:rsidR="0050628F" w:rsidRDefault="00736F1A">
      <w:pPr>
        <w:rPr>
          <w:rFonts w:eastAsia="新細明體"/>
          <w:lang w:eastAsia="zh-TW"/>
        </w:rPr>
      </w:pPr>
      <w:bookmarkStart w:id="43" w:name="OLE_LINK362"/>
      <w:bookmarkEnd w:id="29"/>
      <w:r>
        <w:rPr>
          <w:rFonts w:eastAsia="新細明體" w:hint="eastAsia"/>
          <w:highlight w:val="yellow"/>
          <w:lang w:eastAsia="zh-TW"/>
        </w:rPr>
        <w:t>L</w:t>
      </w:r>
      <w:r>
        <w:rPr>
          <w:rFonts w:eastAsia="新細明體"/>
          <w:highlight w:val="yellow"/>
          <w:lang w:eastAsia="zh-TW"/>
        </w:rPr>
        <w:t>enovo:</w:t>
      </w:r>
    </w:p>
    <w:bookmarkEnd w:id="43"/>
    <w:p w14:paraId="5F86FB69" w14:textId="77777777" w:rsidR="0050628F" w:rsidRDefault="00736F1A">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新細明體"/>
          <w:lang w:eastAsia="zh-TW"/>
        </w:rPr>
      </w:pPr>
      <w:r>
        <w:rPr>
          <w:rFonts w:eastAsia="新細明體" w:hint="eastAsia"/>
          <w:highlight w:val="yellow"/>
          <w:lang w:eastAsia="zh-TW"/>
        </w:rPr>
        <w:t>N</w:t>
      </w:r>
      <w:r>
        <w:rPr>
          <w:rFonts w:eastAsia="新細明體"/>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44" w:name="OLE_LINK471"/>
      <w:r>
        <w:rPr>
          <w:b/>
          <w:bCs/>
        </w:rPr>
        <w:t>RAN1 to only support contention-based resources for WUS transmission.</w:t>
      </w:r>
      <w:bookmarkEnd w:id="44"/>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新細明體"/>
          <w:lang w:eastAsia="zh-TW"/>
        </w:rPr>
      </w:pPr>
      <w:proofErr w:type="spellStart"/>
      <w:r>
        <w:rPr>
          <w:rFonts w:eastAsia="新細明體" w:hint="eastAsia"/>
          <w:highlight w:val="yellow"/>
          <w:lang w:eastAsia="zh-TW"/>
        </w:rPr>
        <w:t>T</w:t>
      </w:r>
      <w:r>
        <w:rPr>
          <w:rFonts w:eastAsia="新細明體"/>
          <w:highlight w:val="yellow"/>
          <w:lang w:eastAsia="zh-TW"/>
        </w:rPr>
        <w:t>ranssion</w:t>
      </w:r>
      <w:proofErr w:type="spellEnd"/>
      <w:r>
        <w:rPr>
          <w:rFonts w:eastAsia="新細明體"/>
          <w:highlight w:val="yellow"/>
          <w:lang w:eastAsia="zh-TW"/>
        </w:rPr>
        <w:t>:</w:t>
      </w:r>
    </w:p>
    <w:p w14:paraId="333F53C9" w14:textId="77777777" w:rsidR="0050628F" w:rsidRDefault="00736F1A">
      <w:pPr>
        <w:rPr>
          <w:rFonts w:eastAsia="新細明體"/>
          <w:b/>
          <w:bCs/>
          <w:lang w:eastAsia="zh-TW"/>
        </w:rPr>
      </w:pPr>
      <w:r>
        <w:rPr>
          <w:rFonts w:eastAsia="新細明體"/>
          <w:b/>
          <w:bCs/>
          <w:lang w:eastAsia="zh-TW"/>
        </w:rPr>
        <w:t>Proposal 3    The UL WUS should follow a contention-based random access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新細明體"/>
          <w:lang w:eastAsia="zh-TW"/>
        </w:rPr>
      </w:pPr>
      <w:r>
        <w:rPr>
          <w:rFonts w:eastAsia="新細明體" w:hint="eastAsia"/>
          <w:highlight w:val="yellow"/>
          <w:lang w:eastAsia="zh-TW"/>
        </w:rPr>
        <w:t>E</w:t>
      </w:r>
      <w:r>
        <w:rPr>
          <w:rFonts w:eastAsia="新細明體"/>
          <w:highlight w:val="yellow"/>
          <w:lang w:eastAsia="zh-TW"/>
        </w:rPr>
        <w:t>TRI:</w:t>
      </w:r>
    </w:p>
    <w:p w14:paraId="2320F0C5" w14:textId="77777777" w:rsidR="0050628F" w:rsidRDefault="00736F1A">
      <w:pPr>
        <w:rPr>
          <w:rFonts w:eastAsia="新細明體"/>
          <w:b/>
          <w:bCs/>
          <w:lang w:eastAsia="zh-TW"/>
        </w:rPr>
      </w:pPr>
      <w:r>
        <w:rPr>
          <w:rFonts w:eastAsia="新細明體"/>
          <w:b/>
          <w:bCs/>
          <w:lang w:eastAsia="zh-TW"/>
        </w:rPr>
        <w:t xml:space="preserve">Proposal 6: For the UL WUS configuration, up to two sets of preambles can be configured: </w:t>
      </w:r>
    </w:p>
    <w:p w14:paraId="41C18391" w14:textId="77777777" w:rsidR="0050628F" w:rsidRDefault="00736F1A">
      <w:pPr>
        <w:rPr>
          <w:rFonts w:eastAsia="新細明體"/>
          <w:b/>
          <w:bCs/>
          <w:lang w:eastAsia="zh-TW"/>
        </w:rPr>
      </w:pPr>
      <w:r>
        <w:rPr>
          <w:rFonts w:eastAsia="新細明體"/>
          <w:b/>
          <w:bCs/>
          <w:lang w:eastAsia="zh-TW"/>
        </w:rPr>
        <w:t xml:space="preserve">o  Set of preambles for camping only (e.g., for Scenario/operation 1) </w:t>
      </w:r>
    </w:p>
    <w:p w14:paraId="37E12EE3" w14:textId="77777777" w:rsidR="0050628F" w:rsidRDefault="00736F1A">
      <w:pPr>
        <w:rPr>
          <w:rFonts w:eastAsia="新細明體"/>
          <w:b/>
          <w:bCs/>
          <w:lang w:eastAsia="zh-TW"/>
        </w:rPr>
      </w:pPr>
      <w:proofErr w:type="gramStart"/>
      <w:r>
        <w:rPr>
          <w:rFonts w:eastAsia="新細明體"/>
          <w:b/>
          <w:bCs/>
          <w:lang w:eastAsia="zh-TW"/>
        </w:rPr>
        <w:t>o  Set</w:t>
      </w:r>
      <w:proofErr w:type="gramEnd"/>
      <w:r>
        <w:rPr>
          <w:rFonts w:eastAsia="新細明體"/>
          <w:b/>
          <w:bCs/>
          <w:lang w:eastAsia="zh-TW"/>
        </w:rPr>
        <w:t xml:space="preserve"> of preambles for subsequent random access procedure (e.g., for Scenario/operation 2) </w:t>
      </w:r>
    </w:p>
    <w:p w14:paraId="54D092CE" w14:textId="77777777" w:rsidR="0050628F" w:rsidRDefault="0050628F">
      <w:pPr>
        <w:rPr>
          <w:rFonts w:eastAsia="新細明體"/>
          <w:b/>
          <w:bCs/>
          <w:lang w:eastAsia="zh-TW"/>
        </w:rPr>
      </w:pPr>
    </w:p>
    <w:p w14:paraId="609CC898" w14:textId="77777777" w:rsidR="0050628F" w:rsidRDefault="00736F1A">
      <w:pPr>
        <w:rPr>
          <w:rFonts w:eastAsia="新細明體"/>
          <w:b/>
          <w:bCs/>
          <w:lang w:eastAsia="zh-TW"/>
        </w:rPr>
      </w:pPr>
      <w:r>
        <w:rPr>
          <w:rFonts w:eastAsia="新細明體"/>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新細明體"/>
          <w:lang w:eastAsia="zh-TW"/>
        </w:rPr>
      </w:pPr>
      <w:r>
        <w:rPr>
          <w:rFonts w:eastAsia="新細明體" w:hint="eastAsia"/>
          <w:highlight w:val="yellow"/>
          <w:lang w:eastAsia="zh-TW"/>
        </w:rPr>
        <w:t>P</w:t>
      </w:r>
      <w:r>
        <w:rPr>
          <w:rFonts w:eastAsia="新細明體"/>
          <w:highlight w:val="yellow"/>
          <w:lang w:eastAsia="zh-TW"/>
        </w:rPr>
        <w:t>anasonic:</w:t>
      </w:r>
    </w:p>
    <w:p w14:paraId="02654F17" w14:textId="77777777" w:rsidR="0050628F" w:rsidRDefault="00736F1A">
      <w:pPr>
        <w:rPr>
          <w:rFonts w:eastAsia="新細明體"/>
          <w:b/>
          <w:bCs/>
          <w:lang w:eastAsia="zh-TW"/>
        </w:rPr>
      </w:pPr>
      <w:r>
        <w:rPr>
          <w:rFonts w:eastAsia="新細明體"/>
          <w:b/>
          <w:bCs/>
          <w:lang w:eastAsia="zh-TW"/>
        </w:rPr>
        <w:t xml:space="preserve">Observation 7: The assumption on PRACH resource can be different based on if UL-WUS is sent to Cell A or NES cell.   </w:t>
      </w:r>
    </w:p>
    <w:p w14:paraId="0397E0C7" w14:textId="77777777" w:rsidR="0050628F" w:rsidRDefault="0050628F">
      <w:pPr>
        <w:rPr>
          <w:rFonts w:eastAsia="新細明體"/>
          <w:b/>
          <w:bCs/>
          <w:lang w:eastAsia="zh-TW"/>
        </w:rPr>
      </w:pPr>
    </w:p>
    <w:p w14:paraId="7496E757" w14:textId="77777777" w:rsidR="0050628F" w:rsidRDefault="00736F1A">
      <w:pPr>
        <w:rPr>
          <w:rFonts w:eastAsia="新細明體"/>
          <w:b/>
          <w:bCs/>
          <w:lang w:eastAsia="zh-TW"/>
        </w:rPr>
      </w:pPr>
      <w:r>
        <w:rPr>
          <w:rFonts w:eastAsia="新細明體"/>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新細明體"/>
          <w:b/>
          <w:bCs/>
          <w:lang w:eastAsia="zh-TW"/>
        </w:rPr>
      </w:pPr>
    </w:p>
    <w:p w14:paraId="1E2531B1" w14:textId="77777777" w:rsidR="0050628F" w:rsidRDefault="00736F1A">
      <w:pPr>
        <w:rPr>
          <w:rFonts w:eastAsia="新細明體"/>
          <w:b/>
          <w:bCs/>
          <w:lang w:eastAsia="zh-TW"/>
        </w:rPr>
      </w:pPr>
      <w:r>
        <w:rPr>
          <w:rFonts w:eastAsia="新細明體"/>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新細明體"/>
          <w:szCs w:val="20"/>
          <w:lang w:eastAsia="zh-TW"/>
        </w:rPr>
      </w:pPr>
      <w:r>
        <w:rPr>
          <w:rFonts w:eastAsia="新細明體" w:hint="eastAsia"/>
          <w:szCs w:val="20"/>
          <w:highlight w:val="yellow"/>
          <w:lang w:eastAsia="zh-TW"/>
        </w:rPr>
        <w:t>A</w:t>
      </w:r>
      <w:r>
        <w:rPr>
          <w:rFonts w:eastAsia="新細明體"/>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新細明體"/>
          <w:szCs w:val="20"/>
          <w:lang w:eastAsia="zh-TW"/>
        </w:rPr>
      </w:pPr>
      <w:r>
        <w:rPr>
          <w:rFonts w:eastAsia="新細明體" w:hint="eastAsia"/>
          <w:szCs w:val="20"/>
          <w:highlight w:val="yellow"/>
          <w:lang w:eastAsia="zh-TW"/>
        </w:rPr>
        <w:t>Q</w:t>
      </w:r>
      <w:r>
        <w:rPr>
          <w:rFonts w:eastAsia="新細明體"/>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aff2"/>
        <w:numPr>
          <w:ilvl w:val="0"/>
          <w:numId w:val="29"/>
        </w:numPr>
        <w:ind w:leftChars="0"/>
        <w:rPr>
          <w:b/>
          <w:bCs/>
          <w:szCs w:val="20"/>
        </w:rPr>
      </w:pPr>
      <w:r>
        <w:rPr>
          <w:b/>
          <w:bCs/>
          <w:szCs w:val="20"/>
        </w:rPr>
        <w:t>Mechanisms for supporting conditional UL-WUS, e.g.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新細明體"/>
          <w:lang w:val="en-US" w:eastAsia="zh-TW"/>
        </w:rPr>
      </w:pPr>
      <w:r>
        <w:rPr>
          <w:rFonts w:eastAsia="新細明體"/>
          <w:highlight w:val="yellow"/>
          <w:lang w:val="en-US" w:eastAsia="zh-TW"/>
        </w:rPr>
        <w:t>CMCC</w:t>
      </w:r>
    </w:p>
    <w:p w14:paraId="7D287310" w14:textId="77777777" w:rsidR="0050628F" w:rsidRDefault="00736F1A">
      <w:pPr>
        <w:rPr>
          <w:rFonts w:eastAsia="新細明體"/>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Observation-3: Designing dedicated PRACH resources for SIB1 request assuming a common preamble for </w:t>
      </w:r>
      <w:r>
        <w:rPr>
          <w:rFonts w:ascii="TimesNewRomanPS-BoldMT" w:eastAsia="TimesNewRomanPS-BoldMT" w:hAnsi="Times New Roman" w:cs="TimesNewRomanPS-BoldMT" w:hint="eastAsia"/>
          <w:b/>
          <w:bCs/>
          <w:szCs w:val="20"/>
          <w:lang w:val="en-US" w:eastAsia="ja-JP"/>
        </w:rPr>
        <w:lastRenderedPageBreak/>
        <w:t>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45" w:name="OLE_LINK478"/>
      <w:r>
        <w:rPr>
          <w:highlight w:val="yellow"/>
        </w:rPr>
        <w:t>China Telecom</w:t>
      </w:r>
    </w:p>
    <w:bookmarkEnd w:id="45"/>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新細明體"/>
          <w:lang w:eastAsia="zh-TW"/>
        </w:rPr>
      </w:pPr>
      <w:r>
        <w:rPr>
          <w:highlight w:val="yellow"/>
        </w:rPr>
        <w:t>CATT</w:t>
      </w:r>
      <w:r>
        <w:rPr>
          <w:rFonts w:ascii="新細明體" w:eastAsia="新細明體" w:hAnsi="新細明體"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aff2"/>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aff2"/>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新細明體"/>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46" w:name="OLE_LINK472"/>
      <w:proofErr w:type="spellStart"/>
      <w:r>
        <w:rPr>
          <w:rFonts w:eastAsiaTheme="minorEastAsia"/>
          <w:bCs/>
          <w:highlight w:val="yellow"/>
          <w:lang w:eastAsia="zh-CN"/>
        </w:rPr>
        <w:t>InterDigital</w:t>
      </w:r>
      <w:proofErr w:type="spellEnd"/>
    </w:p>
    <w:bookmarkEnd w:id="46"/>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aff2"/>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aff2"/>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3CC98882" w14:textId="77777777" w:rsidR="0050628F" w:rsidRDefault="00736F1A">
      <w:pPr>
        <w:pStyle w:val="aff2"/>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r>
        <w:rPr>
          <w:highlight w:val="yellow"/>
        </w:rPr>
        <w:t>Tejas</w:t>
      </w:r>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新細明體"/>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16737A61" w14:textId="77777777" w:rsidR="0050628F" w:rsidRDefault="00736F1A">
      <w:pPr>
        <w:rPr>
          <w:rFonts w:eastAsia="新細明體"/>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新細明體"/>
          <w:bCs/>
          <w:szCs w:val="20"/>
          <w:lang w:eastAsia="zh-TW"/>
        </w:rPr>
      </w:pPr>
      <w:r>
        <w:rPr>
          <w:rFonts w:eastAsia="新細明體"/>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aff2"/>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aff2"/>
        <w:widowControl w:val="0"/>
        <w:numPr>
          <w:ilvl w:val="0"/>
          <w:numId w:val="33"/>
        </w:numPr>
        <w:autoSpaceDE w:val="0"/>
        <w:autoSpaceDN w:val="0"/>
        <w:adjustRightInd w:val="0"/>
        <w:ind w:leftChars="0"/>
        <w:rPr>
          <w:rFonts w:eastAsia="新細明體"/>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47"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7"/>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Pr>
          <w:rFonts w:ascii="TimesNewRomanPSMT" w:eastAsia="TimesNewRomanPSMT" w:hAnsi="Times New Roman" w:cs="TimesNewRomanPSMT"/>
          <w:b/>
          <w:bCs/>
          <w:szCs w:val="20"/>
          <w:lang w:val="en-US" w:eastAsia="ja-JP"/>
        </w:rPr>
        <w:t xml:space="preserve"> (Also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新細明體"/>
          <w:highlight w:val="cyan"/>
          <w:lang w:eastAsia="zh-TW"/>
        </w:rPr>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新細明體"/>
          <w:lang w:eastAsia="zh-TW"/>
        </w:rPr>
      </w:pPr>
      <w:r>
        <w:rPr>
          <w:rFonts w:eastAsia="新細明體" w:hint="eastAsia"/>
          <w:lang w:eastAsia="zh-TW"/>
        </w:rPr>
        <w:t>F</w:t>
      </w:r>
      <w:r>
        <w:rPr>
          <w:rFonts w:eastAsia="新細明體"/>
          <w:lang w:eastAsia="zh-TW"/>
        </w:rPr>
        <w:t xml:space="preserve">or contention based or contention free UL-WUS </w:t>
      </w:r>
      <w:proofErr w:type="spellStart"/>
      <w:r>
        <w:rPr>
          <w:rFonts w:eastAsia="新細明體"/>
          <w:lang w:eastAsia="zh-TW"/>
        </w:rPr>
        <w:t>transmnission</w:t>
      </w:r>
      <w:proofErr w:type="spellEnd"/>
      <w:r>
        <w:rPr>
          <w:rFonts w:eastAsia="新細明體"/>
          <w:lang w:eastAsia="zh-TW"/>
        </w:rPr>
        <w:t>:</w:t>
      </w:r>
    </w:p>
    <w:p w14:paraId="1FA822CC" w14:textId="77777777" w:rsidR="0050628F" w:rsidRDefault="00736F1A">
      <w:pPr>
        <w:pStyle w:val="aff2"/>
        <w:numPr>
          <w:ilvl w:val="0"/>
          <w:numId w:val="29"/>
        </w:numPr>
        <w:ind w:leftChars="0"/>
        <w:rPr>
          <w:b/>
          <w:bCs/>
        </w:rPr>
      </w:pPr>
      <w:r>
        <w:rPr>
          <w:b/>
          <w:bCs/>
        </w:rPr>
        <w:t xml:space="preserve">RAN1 </w:t>
      </w:r>
      <w:bookmarkStart w:id="48" w:name="OLE_LINK473"/>
      <w:r>
        <w:rPr>
          <w:b/>
          <w:bCs/>
        </w:rPr>
        <w:t>to only support contention-based resources for UL-WUS transmission</w:t>
      </w:r>
      <w:bookmarkEnd w:id="48"/>
      <w:r>
        <w:rPr>
          <w:b/>
          <w:bCs/>
        </w:rPr>
        <w:t>.</w:t>
      </w:r>
    </w:p>
    <w:p w14:paraId="104B9F4A" w14:textId="77777777" w:rsidR="0050628F" w:rsidRDefault="00736F1A">
      <w:pPr>
        <w:pStyle w:val="aff2"/>
        <w:numPr>
          <w:ilvl w:val="1"/>
          <w:numId w:val="29"/>
        </w:numPr>
        <w:ind w:leftChars="0"/>
        <w:rPr>
          <w:b/>
          <w:bCs/>
        </w:rPr>
      </w:pPr>
      <w:r>
        <w:rPr>
          <w:rFonts w:eastAsia="新細明體" w:hint="eastAsia"/>
          <w:b/>
          <w:bCs/>
          <w:lang w:eastAsia="zh-TW"/>
        </w:rPr>
        <w:t>S</w:t>
      </w:r>
      <w:r>
        <w:rPr>
          <w:rFonts w:eastAsia="新細明體"/>
          <w:b/>
          <w:bCs/>
          <w:lang w:eastAsia="zh-TW"/>
        </w:rPr>
        <w:t xml:space="preserve">upport: </w:t>
      </w:r>
      <w:r>
        <w:rPr>
          <w:rFonts w:eastAsia="新細明體"/>
          <w:highlight w:val="yellow"/>
          <w:lang w:eastAsia="zh-TW"/>
        </w:rPr>
        <w:t>NEC</w:t>
      </w:r>
      <w:r>
        <w:rPr>
          <w:rFonts w:eastAsia="新細明體"/>
          <w:lang w:eastAsia="zh-TW"/>
        </w:rPr>
        <w:t xml:space="preserve">, </w:t>
      </w:r>
      <w:proofErr w:type="spellStart"/>
      <w:r>
        <w:rPr>
          <w:rFonts w:eastAsia="新細明體"/>
          <w:highlight w:val="yellow"/>
          <w:lang w:eastAsia="zh-TW"/>
        </w:rPr>
        <w:t>Transsion</w:t>
      </w:r>
      <w:proofErr w:type="spellEnd"/>
      <w:r>
        <w:rPr>
          <w:rFonts w:eastAsia="新細明體"/>
          <w:lang w:eastAsia="zh-TW"/>
        </w:rPr>
        <w:t xml:space="preserve">, </w:t>
      </w:r>
      <w:proofErr w:type="spellStart"/>
      <w:r>
        <w:rPr>
          <w:rFonts w:eastAsia="新細明體"/>
          <w:highlight w:val="yellow"/>
          <w:lang w:eastAsia="zh-TW"/>
        </w:rPr>
        <w:t>InterDigital</w:t>
      </w:r>
      <w:proofErr w:type="spellEnd"/>
    </w:p>
    <w:p w14:paraId="402A8FAF" w14:textId="77777777" w:rsidR="0050628F" w:rsidRDefault="0050628F">
      <w:pPr>
        <w:rPr>
          <w:b/>
          <w:bCs/>
        </w:rPr>
      </w:pPr>
    </w:p>
    <w:p w14:paraId="3BD6F016" w14:textId="77777777" w:rsidR="0050628F" w:rsidRDefault="00736F1A">
      <w:pPr>
        <w:rPr>
          <w:rFonts w:eastAsia="新細明體"/>
          <w:lang w:eastAsia="zh-TW"/>
        </w:rPr>
      </w:pPr>
      <w:r>
        <w:rPr>
          <w:rFonts w:eastAsia="新細明體"/>
          <w:lang w:eastAsia="zh-TW"/>
        </w:rPr>
        <w:t>About shared RO or separated RO for UL-WUS:</w:t>
      </w:r>
    </w:p>
    <w:p w14:paraId="3FC548B8" w14:textId="77777777" w:rsidR="0050628F" w:rsidRDefault="00736F1A">
      <w:pPr>
        <w:pStyle w:val="13"/>
        <w:numPr>
          <w:ilvl w:val="0"/>
          <w:numId w:val="34"/>
        </w:numPr>
        <w:ind w:leftChars="0"/>
        <w:rPr>
          <w:rFonts w:eastAsia="新細明體"/>
          <w:b/>
          <w:lang w:eastAsia="zh-TW"/>
        </w:rPr>
      </w:pPr>
      <w:r>
        <w:rPr>
          <w:rFonts w:eastAsia="新細明體"/>
          <w:b/>
          <w:lang w:eastAsia="zh-TW"/>
        </w:rPr>
        <w:t xml:space="preserve">Option 1 (shared RO): The dedicated WUS resource shares the same PRACH resource pool with PRACH resource for other usages. E.g. IEs like </w:t>
      </w:r>
      <w:proofErr w:type="spellStart"/>
      <w:r>
        <w:rPr>
          <w:rFonts w:eastAsia="新細明體"/>
          <w:b/>
          <w:i/>
          <w:iCs/>
          <w:lang w:eastAsia="zh-TW"/>
        </w:rPr>
        <w:t>ra-ssb-OccasionMaskIndex</w:t>
      </w:r>
      <w:proofErr w:type="spellEnd"/>
      <w:r>
        <w:rPr>
          <w:rFonts w:eastAsia="新細明體"/>
          <w:b/>
          <w:lang w:eastAsia="zh-TW"/>
        </w:rPr>
        <w:t xml:space="preserve"> and </w:t>
      </w:r>
      <w:proofErr w:type="spellStart"/>
      <w:r>
        <w:rPr>
          <w:rFonts w:eastAsia="新細明體"/>
          <w:b/>
          <w:i/>
          <w:iCs/>
          <w:lang w:eastAsia="zh-TW"/>
        </w:rPr>
        <w:t>ra-PreambleIndex</w:t>
      </w:r>
      <w:proofErr w:type="spellEnd"/>
      <w:r>
        <w:rPr>
          <w:rFonts w:eastAsia="新細明體"/>
          <w:b/>
          <w:i/>
          <w:iCs/>
          <w:lang w:eastAsia="zh-TW"/>
        </w:rPr>
        <w:t xml:space="preserve"> </w:t>
      </w:r>
      <w:r>
        <w:rPr>
          <w:rFonts w:eastAsia="新細明體"/>
          <w:b/>
          <w:lang w:eastAsia="zh-TW"/>
        </w:rPr>
        <w:t>can be reused to select the dedicated RO and/or preamble for WUS.</w:t>
      </w:r>
    </w:p>
    <w:p w14:paraId="0E8394B0" w14:textId="77777777" w:rsidR="0050628F" w:rsidRDefault="00736F1A">
      <w:pPr>
        <w:pStyle w:val="13"/>
        <w:numPr>
          <w:ilvl w:val="1"/>
          <w:numId w:val="34"/>
        </w:numPr>
        <w:ind w:leftChars="0"/>
        <w:rPr>
          <w:rFonts w:eastAsia="新細明體"/>
          <w:bCs/>
          <w:lang w:eastAsia="zh-TW"/>
        </w:rPr>
      </w:pPr>
      <w:r>
        <w:rPr>
          <w:rFonts w:eastAsia="新細明體" w:hint="eastAsia"/>
          <w:bCs/>
          <w:highlight w:val="yellow"/>
          <w:lang w:eastAsia="zh-TW"/>
        </w:rPr>
        <w:t>L</w:t>
      </w:r>
      <w:r>
        <w:rPr>
          <w:rFonts w:eastAsia="新細明體"/>
          <w:bCs/>
          <w:highlight w:val="yellow"/>
          <w:lang w:eastAsia="zh-TW"/>
        </w:rPr>
        <w:t>enovo</w:t>
      </w:r>
      <w:r>
        <w:rPr>
          <w:rFonts w:eastAsia="新細明體"/>
          <w:bCs/>
          <w:lang w:eastAsia="zh-TW"/>
        </w:rPr>
        <w:t xml:space="preserve"> (for Case 2),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DENSO</w:t>
      </w:r>
    </w:p>
    <w:p w14:paraId="68EBCF3E" w14:textId="77777777" w:rsidR="0050628F" w:rsidRDefault="00736F1A">
      <w:pPr>
        <w:pStyle w:val="13"/>
        <w:numPr>
          <w:ilvl w:val="0"/>
          <w:numId w:val="34"/>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p>
    <w:p w14:paraId="397A7D47" w14:textId="77777777" w:rsidR="0050628F" w:rsidRDefault="00736F1A">
      <w:pPr>
        <w:pStyle w:val="13"/>
        <w:numPr>
          <w:ilvl w:val="1"/>
          <w:numId w:val="34"/>
        </w:numPr>
        <w:ind w:leftChars="0"/>
        <w:rPr>
          <w:rFonts w:eastAsia="新細明體"/>
          <w:b/>
          <w:lang w:eastAsia="zh-TW"/>
        </w:rPr>
      </w:pPr>
      <w:r>
        <w:rPr>
          <w:rFonts w:eastAsia="新細明體"/>
          <w:bCs/>
          <w:highlight w:val="yellow"/>
          <w:lang w:eastAsia="zh-TW"/>
        </w:rPr>
        <w:t>Lenovo</w:t>
      </w:r>
      <w:r>
        <w:rPr>
          <w:rFonts w:eastAsia="新細明體"/>
          <w:bCs/>
          <w:lang w:eastAsia="zh-TW"/>
        </w:rPr>
        <w:t xml:space="preserve"> (for Case 3), </w:t>
      </w:r>
      <w:r>
        <w:rPr>
          <w:rFonts w:eastAsia="新細明體"/>
          <w:bCs/>
          <w:highlight w:val="yellow"/>
          <w:lang w:eastAsia="zh-TW"/>
        </w:rPr>
        <w:t>China Telecom</w:t>
      </w:r>
      <w:r>
        <w:rPr>
          <w:rFonts w:eastAsia="新細明體"/>
          <w:bCs/>
          <w:lang w:eastAsia="zh-TW"/>
        </w:rPr>
        <w:t xml:space="preserve">, </w:t>
      </w:r>
      <w:r>
        <w:rPr>
          <w:rFonts w:eastAsia="新細明體"/>
          <w:bCs/>
          <w:highlight w:val="yellow"/>
          <w:lang w:eastAsia="zh-TW"/>
        </w:rPr>
        <w:t>OPPO</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DENSO</w:t>
      </w:r>
    </w:p>
    <w:p w14:paraId="2B24DB05" w14:textId="77777777" w:rsidR="0050628F" w:rsidRDefault="0050628F">
      <w:pPr>
        <w:rPr>
          <w:b/>
          <w:bCs/>
        </w:rPr>
      </w:pPr>
    </w:p>
    <w:p w14:paraId="3FF31A92" w14:textId="77777777" w:rsidR="0050628F" w:rsidRDefault="0050628F">
      <w:pPr>
        <w:rPr>
          <w:b/>
          <w:bCs/>
        </w:rPr>
      </w:pPr>
    </w:p>
    <w:p w14:paraId="6C4F1F0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w:t>
      </w:r>
    </w:p>
    <w:p w14:paraId="3265BD56" w14:textId="77777777" w:rsidR="0050628F" w:rsidRDefault="00736F1A">
      <w:pPr>
        <w:rPr>
          <w:rFonts w:eastAsia="新細明體"/>
          <w:b/>
          <w:lang w:eastAsia="zh-TW"/>
        </w:rPr>
      </w:pPr>
      <w:r>
        <w:rPr>
          <w:rFonts w:eastAsia="新細明體"/>
          <w:b/>
          <w:lang w:eastAsia="zh-TW"/>
        </w:rPr>
        <w:t>For further study of on-demand SIB1 in idle/inactive mode, as a baseline, RAN1 assumes contention-based resources for UL-WUS transmission.</w:t>
      </w:r>
    </w:p>
    <w:p w14:paraId="041D60D7"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rsidTr="005E52DA">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49"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rsidTr="005E52DA">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新細明體"/>
                <w:lang w:eastAsia="zh-TW"/>
              </w:rPr>
            </w:pPr>
          </w:p>
        </w:tc>
      </w:tr>
      <w:tr w:rsidR="0050628F" w14:paraId="453815DD" w14:textId="77777777" w:rsidTr="005E52DA">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rsidTr="005E52DA">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rsidTr="005E52DA">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rsidTr="005E52DA">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新細明體"/>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新細明體"/>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SimSun"/>
                <w:lang w:val="en-US" w:eastAsia="zh-CN"/>
              </w:rPr>
              <w:t xml:space="preserve">From gNB perspective, </w:t>
            </w:r>
            <w:r>
              <w:rPr>
                <w:rFonts w:eastAsia="SimSun"/>
                <w:lang w:eastAsia="zh-CN"/>
              </w:rPr>
              <w:t>when gNB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gNB can identify particular UE based on RACH procedure after resume SIB1 transmission</w:t>
            </w:r>
            <w:r>
              <w:rPr>
                <w:rFonts w:eastAsia="SimSun" w:hint="eastAsia"/>
                <w:lang w:eastAsia="zh-CN"/>
              </w:rPr>
              <w:t>.</w:t>
            </w:r>
          </w:p>
        </w:tc>
      </w:tr>
      <w:tr w:rsidR="0050628F" w14:paraId="5C3F572C" w14:textId="77777777" w:rsidTr="005E52DA">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新細明體"/>
                <w:lang w:val="en-US" w:eastAsia="zh-TW"/>
              </w:rPr>
            </w:pPr>
            <w:r>
              <w:rPr>
                <w:rFonts w:eastAsia="新細明體"/>
                <w:lang w:eastAsia="zh-TW"/>
              </w:rPr>
              <w:t xml:space="preserve">@FL, Just for our understanding and clarification, </w:t>
            </w:r>
            <w:r>
              <w:rPr>
                <w:rFonts w:eastAsia="新細明體"/>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SimSun"/>
                <w:lang w:val="en-US" w:eastAsia="zh-CN"/>
              </w:rPr>
            </w:pPr>
          </w:p>
        </w:tc>
      </w:tr>
      <w:tr w:rsidR="0050628F" w14:paraId="678C0A14" w14:textId="77777777" w:rsidTr="005E52DA">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新細明體"/>
                <w:lang w:eastAsia="zh-TW"/>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新細明體"/>
                <w:lang w:eastAsia="zh-TW"/>
              </w:rPr>
            </w:pPr>
            <w:r>
              <w:rPr>
                <w:rFonts w:eastAsiaTheme="minorEastAsia"/>
                <w:lang w:eastAsia="zh-CN"/>
              </w:rPr>
              <w:t xml:space="preserve">Whether UL WUS collides or not, gNB would send OD-SIB1. </w:t>
            </w:r>
          </w:p>
        </w:tc>
      </w:tr>
      <w:tr w:rsidR="0050628F" w14:paraId="7A4F69E9" w14:textId="77777777" w:rsidTr="005E52DA">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SimSun"/>
                <w:lang w:eastAsia="zh-CN"/>
              </w:rPr>
            </w:pPr>
            <w:r>
              <w:rPr>
                <w:rFonts w:eastAsia="SimSun"/>
                <w:lang w:eastAsia="zh-CN"/>
              </w:rPr>
              <w:t>Is the “</w:t>
            </w:r>
            <w:r>
              <w:rPr>
                <w:rFonts w:eastAsia="新細明體"/>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3CF2233D" w14:textId="77777777" w:rsidR="0050628F" w:rsidRDefault="00736F1A">
            <w:pPr>
              <w:spacing w:before="120" w:after="120"/>
              <w:rPr>
                <w:rFonts w:eastAsia="SimSun"/>
                <w:lang w:eastAsia="zh-CN"/>
              </w:rPr>
            </w:pPr>
            <w:r>
              <w:rPr>
                <w:rFonts w:eastAsia="SimSun"/>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新細明體"/>
                <w:b/>
                <w:lang w:eastAsia="zh-TW"/>
              </w:rPr>
              <w:t>contention-based resources</w:t>
            </w:r>
            <w:r>
              <w:rPr>
                <w:rFonts w:eastAsia="SimSun"/>
                <w:lang w:eastAsia="zh-CN"/>
              </w:rPr>
              <w:t>” more clearly.</w:t>
            </w:r>
          </w:p>
        </w:tc>
      </w:tr>
      <w:tr w:rsidR="0050628F" w14:paraId="77E945A6" w14:textId="77777777" w:rsidTr="005E52DA">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新細明體"/>
                <w:lang w:eastAsia="zh-TW"/>
              </w:rPr>
            </w:pPr>
          </w:p>
        </w:tc>
      </w:tr>
      <w:tr w:rsidR="0050628F" w14:paraId="4CB9A412" w14:textId="77777777" w:rsidTr="005E52DA">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SimSun"/>
                <w:lang w:eastAsia="zh-CN"/>
              </w:rPr>
            </w:pPr>
          </w:p>
        </w:tc>
      </w:tr>
      <w:tr w:rsidR="0050628F" w14:paraId="50F668C2" w14:textId="77777777" w:rsidTr="005E52DA">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SimSun"/>
                <w:lang w:eastAsia="zh-CN"/>
              </w:rPr>
            </w:pPr>
            <w:r>
              <w:rPr>
                <w:rFonts w:eastAsia="MS Mincho" w:hint="eastAsia"/>
                <w:lang w:eastAsia="ja-JP"/>
              </w:rPr>
              <w:t>W</w:t>
            </w:r>
            <w:r>
              <w:rPr>
                <w:rFonts w:eastAsia="MS Mincho"/>
                <w:lang w:eastAsia="ja-JP"/>
              </w:rPr>
              <w:t>e are not clear what “contention-based resources” means for PRACH resources dedicated for OD-SIB1. If it means the resources can be used multiple UEs who trigger OD-SIB1, we are fine with the proposal since the collision might not impact on OD-SIB1 procedure, and gNB does not need to identify who triggered.</w:t>
            </w:r>
          </w:p>
        </w:tc>
      </w:tr>
      <w:tr w:rsidR="0050628F" w14:paraId="59F9F00E" w14:textId="77777777" w:rsidTr="005E52DA">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rsidTr="005E52DA">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新細明體"/>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新細明體"/>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SimSun"/>
                <w:lang w:val="en-US" w:eastAsia="zh-CN"/>
              </w:rPr>
              <w:t>We share the same view as ZTE.</w:t>
            </w:r>
          </w:p>
        </w:tc>
      </w:tr>
      <w:tr w:rsidR="0050628F" w14:paraId="61986198" w14:textId="77777777" w:rsidTr="005E52DA">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50628F" w14:paraId="43EA3466" w14:textId="77777777" w:rsidTr="005E52DA">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SimSun"/>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SimSun"/>
                <w:lang w:eastAsia="zh-CN"/>
              </w:rPr>
            </w:pPr>
            <w:r>
              <w:rPr>
                <w:rFonts w:eastAsia="SimSun"/>
                <w:lang w:eastAsia="zh-CN"/>
              </w:rPr>
              <w:t>Agree with CMCC</w:t>
            </w:r>
          </w:p>
        </w:tc>
      </w:tr>
      <w:tr w:rsidR="006E4FC0" w14:paraId="2EF0E824" w14:textId="77777777" w:rsidTr="005E52DA">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SimSun"/>
                <w:lang w:eastAsia="zh-CN"/>
              </w:rPr>
            </w:pPr>
            <w:r w:rsidRPr="008D7E58">
              <w:rPr>
                <w:rFonts w:eastAsia="MS Mincho"/>
                <w:lang w:eastAsia="ja-JP"/>
              </w:rPr>
              <w:t xml:space="preserve">We do not think this discussion is important since there is no </w:t>
            </w:r>
            <w:r w:rsidRPr="008D7E58">
              <w:rPr>
                <w:rFonts w:eastAsia="新細明體"/>
                <w:lang w:eastAsia="zh-TW"/>
              </w:rPr>
              <w:t xml:space="preserve">contention resolution step after  WUS transmission. So if the PRACH procedure is </w:t>
            </w:r>
            <w:r w:rsidRPr="008D7E58">
              <w:rPr>
                <w:rFonts w:eastAsiaTheme="minorEastAsia"/>
                <w:lang w:eastAsia="zh-CN"/>
              </w:rPr>
              <w:t xml:space="preserve">CFRA or CBRA no </w:t>
            </w:r>
            <w:r>
              <w:rPr>
                <w:rFonts w:eastAsiaTheme="minorEastAsia"/>
                <w:lang w:eastAsia="zh-CN"/>
              </w:rPr>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gNB behaviour regarding the OD-SIB1 transmission. </w:t>
            </w:r>
          </w:p>
        </w:tc>
      </w:tr>
      <w:tr w:rsidR="00AB54E0" w14:paraId="3BD0FEDF" w14:textId="77777777" w:rsidTr="005E52DA">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MS Mincho"/>
                <w:lang w:eastAsia="ja-JP"/>
              </w:rPr>
            </w:pPr>
            <w:r>
              <w:rPr>
                <w:rFonts w:eastAsia="Malgun Gothic" w:hint="eastAsia"/>
                <w:lang w:val="en-US" w:eastAsia="ko-KR"/>
              </w:rPr>
              <w:t>N</w:t>
            </w:r>
            <w:r>
              <w:rPr>
                <w:rFonts w:eastAsia="Malgun Gothic"/>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MS Mincho"/>
                <w:lang w:eastAsia="ja-JP"/>
              </w:rPr>
            </w:pPr>
            <w:r>
              <w:rPr>
                <w:rFonts w:eastAsia="Malgun Gothic"/>
                <w:lang w:eastAsia="ko-KR"/>
              </w:rPr>
              <w:t xml:space="preserve">We are open to discuss both CFRA and CBRA based on-demand SIB1. </w:t>
            </w:r>
          </w:p>
        </w:tc>
      </w:tr>
      <w:tr w:rsidR="00676985" w14:paraId="0CA0EE90" w14:textId="77777777" w:rsidTr="005E52DA">
        <w:tc>
          <w:tcPr>
            <w:tcW w:w="1275" w:type="dxa"/>
            <w:tcBorders>
              <w:top w:val="single" w:sz="4" w:space="0" w:color="auto"/>
              <w:left w:val="single" w:sz="4" w:space="0" w:color="auto"/>
              <w:bottom w:val="single" w:sz="4" w:space="0" w:color="auto"/>
              <w:right w:val="single" w:sz="4" w:space="0" w:color="auto"/>
            </w:tcBorders>
          </w:tcPr>
          <w:p w14:paraId="1A53CDC3" w14:textId="1399927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1C097713" w14:textId="77777777" w:rsidR="00676985" w:rsidRDefault="00676985" w:rsidP="00676985">
            <w:pPr>
              <w:spacing w:before="120" w:after="120"/>
              <w:rPr>
                <w:rFonts w:eastAsia="Malgun Gothic"/>
                <w:lang w:val="en-US" w:eastAsia="ko-KR"/>
              </w:rPr>
            </w:pPr>
          </w:p>
        </w:tc>
        <w:tc>
          <w:tcPr>
            <w:tcW w:w="6849" w:type="dxa"/>
            <w:tcBorders>
              <w:top w:val="single" w:sz="4" w:space="0" w:color="auto"/>
              <w:left w:val="single" w:sz="4" w:space="0" w:color="auto"/>
              <w:bottom w:val="single" w:sz="4" w:space="0" w:color="auto"/>
              <w:right w:val="single" w:sz="4" w:space="0" w:color="auto"/>
            </w:tcBorders>
          </w:tcPr>
          <w:p w14:paraId="3229E773" w14:textId="059431E7" w:rsidR="00676985" w:rsidRDefault="00676985" w:rsidP="00676985">
            <w:pPr>
              <w:spacing w:before="120" w:after="120"/>
              <w:rPr>
                <w:rFonts w:eastAsia="Malgun Gothic"/>
                <w:lang w:eastAsia="ko-KR"/>
              </w:rPr>
            </w:pPr>
            <w:r>
              <w:rPr>
                <w:rFonts w:eastAsia="SimSun"/>
                <w:lang w:eastAsia="zh-CN"/>
              </w:rPr>
              <w:t>N</w:t>
            </w:r>
            <w:r>
              <w:rPr>
                <w:rFonts w:eastAsia="SimSun" w:hint="eastAsia"/>
                <w:lang w:eastAsia="zh-CN"/>
              </w:rPr>
              <w:t xml:space="preserve">eed to further clarify </w:t>
            </w:r>
            <w:r>
              <w:rPr>
                <w:rFonts w:eastAsia="SimSun"/>
                <w:lang w:eastAsia="zh-CN"/>
              </w:rPr>
              <w:t>‘</w:t>
            </w:r>
            <w:r>
              <w:rPr>
                <w:rFonts w:eastAsia="SimSun" w:hint="eastAsia"/>
                <w:lang w:eastAsia="zh-CN"/>
              </w:rPr>
              <w:t>dedicated resources</w:t>
            </w:r>
            <w:r>
              <w:rPr>
                <w:rFonts w:eastAsia="SimSun"/>
                <w:lang w:eastAsia="zh-CN"/>
              </w:rPr>
              <w:t>’</w:t>
            </w:r>
            <w:r>
              <w:rPr>
                <w:rFonts w:eastAsia="SimSun" w:hint="eastAsia"/>
                <w:lang w:eastAsia="zh-CN"/>
              </w:rPr>
              <w:t>.   All PRACH resource can be considered dedicated.</w:t>
            </w:r>
          </w:p>
        </w:tc>
      </w:tr>
      <w:tr w:rsidR="00FB101B" w14:paraId="223F3C7F" w14:textId="77777777" w:rsidTr="005E52DA">
        <w:tc>
          <w:tcPr>
            <w:tcW w:w="1275" w:type="dxa"/>
            <w:hideMark/>
          </w:tcPr>
          <w:p w14:paraId="07246F5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BCFDD48" w14:textId="2A401D5C" w:rsidR="00FB101B" w:rsidRDefault="00FB101B">
            <w:pPr>
              <w:spacing w:before="120" w:after="120"/>
              <w:rPr>
                <w:rFonts w:eastAsiaTheme="minorEastAsia"/>
                <w:lang w:eastAsia="zh-CN"/>
              </w:rPr>
            </w:pPr>
            <w:r>
              <w:rPr>
                <w:rFonts w:eastAsiaTheme="minorEastAsia"/>
                <w:lang w:eastAsia="zh-CN"/>
              </w:rPr>
              <w:t>Not support</w:t>
            </w:r>
          </w:p>
        </w:tc>
        <w:tc>
          <w:tcPr>
            <w:tcW w:w="6849" w:type="dxa"/>
          </w:tcPr>
          <w:p w14:paraId="1068DEFD" w14:textId="0B9D44AB" w:rsidR="00FB101B" w:rsidRDefault="00FB101B">
            <w:pPr>
              <w:spacing w:before="120" w:after="120"/>
              <w:rPr>
                <w:rFonts w:eastAsia="MS Mincho"/>
                <w:lang w:eastAsia="ja-JP"/>
              </w:rPr>
            </w:pPr>
            <w:r>
              <w:rPr>
                <w:rFonts w:eastAsia="MS Mincho"/>
                <w:lang w:eastAsia="ja-JP"/>
              </w:rPr>
              <w:t xml:space="preserve">Need to clarify contention based and contention free here. </w:t>
            </w:r>
          </w:p>
        </w:tc>
      </w:tr>
      <w:tr w:rsidR="00A41B6A" w14:paraId="31DDFED3" w14:textId="77777777" w:rsidTr="005E52DA">
        <w:tc>
          <w:tcPr>
            <w:tcW w:w="1275" w:type="dxa"/>
          </w:tcPr>
          <w:p w14:paraId="49EF6DA2" w14:textId="4C3C549C" w:rsidR="00A41B6A" w:rsidRDefault="00A41B6A" w:rsidP="00A41B6A">
            <w:pPr>
              <w:spacing w:before="120" w:after="120"/>
              <w:rPr>
                <w:rFonts w:eastAsiaTheme="minorEastAsia"/>
                <w:lang w:eastAsia="zh-CN"/>
              </w:rPr>
            </w:pPr>
            <w:r>
              <w:rPr>
                <w:rFonts w:eastAsia="新細明體"/>
                <w:lang w:eastAsia="zh-TW"/>
              </w:rPr>
              <w:t>III</w:t>
            </w:r>
          </w:p>
        </w:tc>
        <w:tc>
          <w:tcPr>
            <w:tcW w:w="1581" w:type="dxa"/>
          </w:tcPr>
          <w:p w14:paraId="014DC6BB" w14:textId="2AC113D0" w:rsidR="00A41B6A" w:rsidRDefault="00A41B6A" w:rsidP="00A41B6A">
            <w:pPr>
              <w:spacing w:before="120" w:after="120"/>
              <w:rPr>
                <w:rFonts w:eastAsiaTheme="minorEastAsia"/>
                <w:lang w:eastAsia="zh-CN"/>
              </w:rPr>
            </w:pPr>
            <w:r>
              <w:rPr>
                <w:rFonts w:eastAsia="新細明體"/>
                <w:lang w:eastAsia="zh-TW"/>
              </w:rPr>
              <w:t>Support</w:t>
            </w:r>
          </w:p>
        </w:tc>
        <w:tc>
          <w:tcPr>
            <w:tcW w:w="6849" w:type="dxa"/>
          </w:tcPr>
          <w:p w14:paraId="1FCDB679" w14:textId="4CF44461" w:rsidR="00A41B6A" w:rsidRDefault="00A41B6A" w:rsidP="00A41B6A">
            <w:pPr>
              <w:spacing w:before="120" w:after="120"/>
              <w:rPr>
                <w:rFonts w:eastAsia="MS Mincho"/>
                <w:lang w:eastAsia="ja-JP"/>
              </w:rPr>
            </w:pPr>
            <w:r w:rsidRPr="001415DC">
              <w:rPr>
                <w:rFonts w:eastAsia="MS Mincho"/>
                <w:lang w:eastAsia="ja-JP"/>
              </w:rPr>
              <w:t>CBRA means there will be a</w:t>
            </w:r>
            <w:r>
              <w:rPr>
                <w:rFonts w:eastAsia="MS Mincho"/>
                <w:lang w:eastAsia="ja-JP"/>
              </w:rPr>
              <w:t>n</w:t>
            </w:r>
            <w:r w:rsidRPr="001415DC">
              <w:rPr>
                <w:rFonts w:eastAsia="MS Mincho"/>
                <w:lang w:eastAsia="ja-JP"/>
              </w:rPr>
              <w:t xml:space="preserve"> ACK in Msg2-like. Ack will </w:t>
            </w:r>
            <w:r>
              <w:rPr>
                <w:rFonts w:eastAsia="MS Mincho"/>
                <w:lang w:eastAsia="ja-JP"/>
              </w:rPr>
              <w:t xml:space="preserve">be </w:t>
            </w:r>
            <w:r w:rsidRPr="001415DC">
              <w:rPr>
                <w:rFonts w:eastAsia="MS Mincho"/>
                <w:lang w:eastAsia="ja-JP"/>
              </w:rPr>
              <w:t>base</w:t>
            </w:r>
            <w:r>
              <w:rPr>
                <w:rFonts w:eastAsia="MS Mincho"/>
                <w:lang w:eastAsia="ja-JP"/>
              </w:rPr>
              <w:t>d</w:t>
            </w:r>
            <w:r w:rsidRPr="001415DC">
              <w:rPr>
                <w:rFonts w:eastAsia="MS Mincho"/>
                <w:lang w:eastAsia="ja-JP"/>
              </w:rPr>
              <w:t xml:space="preserve"> on MSG2 or not</w:t>
            </w:r>
            <w:r>
              <w:rPr>
                <w:rFonts w:eastAsia="MS Mincho"/>
                <w:lang w:eastAsia="ja-JP"/>
              </w:rPr>
              <w:t>.</w:t>
            </w:r>
          </w:p>
        </w:tc>
      </w:tr>
      <w:tr w:rsidR="005E52DA" w14:paraId="07C6E55A" w14:textId="77777777" w:rsidTr="005E52DA">
        <w:tc>
          <w:tcPr>
            <w:tcW w:w="1275" w:type="dxa"/>
            <w:hideMark/>
          </w:tcPr>
          <w:p w14:paraId="0BF60703" w14:textId="77777777" w:rsidR="005E52DA" w:rsidRDefault="005E52DA" w:rsidP="00676F8B">
            <w:pPr>
              <w:spacing w:before="120" w:after="120"/>
              <w:rPr>
                <w:rFonts w:eastAsia="MS Mincho"/>
                <w:lang w:eastAsia="ja-JP"/>
              </w:rPr>
            </w:pPr>
            <w:r>
              <w:rPr>
                <w:rFonts w:eastAsia="MS Mincho"/>
                <w:highlight w:val="yellow"/>
                <w:lang w:eastAsia="ja-JP"/>
              </w:rPr>
              <w:t>Moderator</w:t>
            </w:r>
          </w:p>
        </w:tc>
        <w:tc>
          <w:tcPr>
            <w:tcW w:w="1581" w:type="dxa"/>
          </w:tcPr>
          <w:p w14:paraId="7877C126" w14:textId="77777777" w:rsidR="005E52DA" w:rsidRDefault="005E52DA" w:rsidP="00676F8B">
            <w:pPr>
              <w:spacing w:before="120" w:after="120"/>
              <w:rPr>
                <w:rFonts w:eastAsia="MS Mincho"/>
                <w:lang w:eastAsia="ja-JP"/>
              </w:rPr>
            </w:pPr>
          </w:p>
        </w:tc>
        <w:tc>
          <w:tcPr>
            <w:tcW w:w="6849" w:type="dxa"/>
            <w:hideMark/>
          </w:tcPr>
          <w:p w14:paraId="2539BE73" w14:textId="77777777" w:rsidR="005E52DA" w:rsidRDefault="005E52DA" w:rsidP="00676F8B">
            <w:pPr>
              <w:spacing w:before="120" w:after="120"/>
              <w:rPr>
                <w:rFonts w:eastAsia="新細明體"/>
                <w:lang w:val="en-US" w:eastAsia="zh-TW"/>
              </w:rPr>
            </w:pPr>
            <w:r>
              <w:rPr>
                <w:rFonts w:eastAsia="新細明體"/>
                <w:b/>
                <w:bCs/>
                <w:color w:val="C00000"/>
                <w:lang w:eastAsia="zh-TW"/>
              </w:rPr>
              <w:t>@Nokia</w:t>
            </w:r>
            <w:r>
              <w:rPr>
                <w:rFonts w:eastAsia="新細明體"/>
                <w:lang w:eastAsia="zh-TW"/>
              </w:rPr>
              <w:t xml:space="preserve">: I think </w:t>
            </w:r>
            <w:r>
              <w:rPr>
                <w:rFonts w:eastAsia="新細明體"/>
                <w:lang w:val="en-US" w:eastAsia="zh-TW"/>
              </w:rPr>
              <w:t>“contention-based resources” means NW does not have to guarantee the configured UL-WUS resource for different UEs are different.</w:t>
            </w:r>
          </w:p>
          <w:p w14:paraId="334C0E21" w14:textId="77777777" w:rsidR="005E52DA" w:rsidRDefault="005E52DA" w:rsidP="00676F8B">
            <w:pPr>
              <w:spacing w:before="120" w:after="120"/>
              <w:rPr>
                <w:rFonts w:eastAsia="新細明體"/>
                <w:lang w:eastAsia="zh-TW"/>
              </w:rPr>
            </w:pPr>
            <w:r>
              <w:rPr>
                <w:rFonts w:eastAsia="新細明體"/>
                <w:b/>
                <w:bCs/>
                <w:color w:val="C00000"/>
                <w:lang w:val="en-US" w:eastAsia="zh-TW"/>
              </w:rPr>
              <w:t>@All</w:t>
            </w:r>
            <w:r>
              <w:rPr>
                <w:rFonts w:eastAsia="新細明體"/>
                <w:lang w:val="en-US" w:eastAsia="zh-TW"/>
              </w:rPr>
              <w:t>: I tend to agree with the comments from Huawei, so let me try FL Proposal 2-1-2.</w:t>
            </w:r>
          </w:p>
        </w:tc>
      </w:tr>
    </w:tbl>
    <w:p w14:paraId="6B0668A5" w14:textId="77777777" w:rsidR="0050628F" w:rsidRDefault="0050628F">
      <w:pPr>
        <w:rPr>
          <w:b/>
          <w:bCs/>
        </w:rPr>
      </w:pPr>
    </w:p>
    <w:p w14:paraId="74D3351B" w14:textId="77777777" w:rsidR="005E52DA" w:rsidRDefault="005E52DA" w:rsidP="005E52D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65A94CC9" w14:textId="77777777" w:rsidR="005E52DA" w:rsidRDefault="005E52DA" w:rsidP="005E52DA">
      <w:pPr>
        <w:rPr>
          <w:rFonts w:eastAsia="新細明體"/>
          <w:b/>
          <w:lang w:eastAsia="zh-TW"/>
        </w:rPr>
      </w:pPr>
      <w:r>
        <w:rPr>
          <w:rFonts w:eastAsia="新細明體"/>
          <w:b/>
          <w:lang w:eastAsia="zh-TW"/>
        </w:rPr>
        <w:t>Take the following as RAN1 conclusion:</w:t>
      </w:r>
    </w:p>
    <w:p w14:paraId="2AF39E27" w14:textId="77777777" w:rsidR="005E52DA" w:rsidRDefault="005E52DA" w:rsidP="005E52DA">
      <w:pPr>
        <w:pStyle w:val="aff2"/>
        <w:numPr>
          <w:ilvl w:val="0"/>
          <w:numId w:val="64"/>
        </w:numPr>
        <w:ind w:leftChars="0"/>
        <w:rPr>
          <w:rFonts w:eastAsia="新細明體"/>
          <w:b/>
          <w:lang w:eastAsia="zh-TW"/>
        </w:rPr>
      </w:pPr>
      <w:r>
        <w:rPr>
          <w:rFonts w:eastAsia="新細明體"/>
          <w:b/>
          <w:lang w:eastAsia="zh-TW"/>
        </w:rPr>
        <w:t>RAN1 does not further discuss to use contention-free or contention-based resources for UL WUS transmission as there is no contention resolution step after UL WUS transmission.</w:t>
      </w:r>
    </w:p>
    <w:p w14:paraId="5F06FD8E" w14:textId="77777777" w:rsidR="005E52DA" w:rsidRDefault="005E52DA" w:rsidP="005E52DA">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E52DA" w14:paraId="1D3EBD14" w14:textId="77777777" w:rsidTr="005E52DA">
        <w:tc>
          <w:tcPr>
            <w:tcW w:w="1275" w:type="dxa"/>
            <w:tcBorders>
              <w:top w:val="single" w:sz="4" w:space="0" w:color="auto"/>
              <w:left w:val="single" w:sz="4" w:space="0" w:color="auto"/>
              <w:bottom w:val="single" w:sz="4" w:space="0" w:color="auto"/>
              <w:right w:val="single" w:sz="4" w:space="0" w:color="auto"/>
            </w:tcBorders>
            <w:hideMark/>
          </w:tcPr>
          <w:p w14:paraId="2A3A240D" w14:textId="77777777" w:rsidR="005E52DA" w:rsidRDefault="005E52DA">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hideMark/>
          </w:tcPr>
          <w:p w14:paraId="1385DD0B" w14:textId="77777777" w:rsidR="005E52DA" w:rsidRDefault="005E52D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17DAC11" w14:textId="77777777" w:rsidR="005E52DA" w:rsidRDefault="005E52DA">
            <w:pPr>
              <w:spacing w:before="120" w:after="120"/>
              <w:rPr>
                <w:b/>
                <w:bCs/>
              </w:rPr>
            </w:pPr>
            <w:r>
              <w:rPr>
                <w:b/>
                <w:bCs/>
              </w:rPr>
              <w:t>Comment</w:t>
            </w:r>
          </w:p>
        </w:tc>
      </w:tr>
      <w:tr w:rsidR="005E52DA" w14:paraId="2C5BAF0D" w14:textId="77777777" w:rsidTr="005E52DA">
        <w:tc>
          <w:tcPr>
            <w:tcW w:w="1275" w:type="dxa"/>
            <w:tcBorders>
              <w:top w:val="single" w:sz="4" w:space="0" w:color="auto"/>
              <w:left w:val="single" w:sz="4" w:space="0" w:color="auto"/>
              <w:bottom w:val="single" w:sz="4" w:space="0" w:color="auto"/>
              <w:right w:val="single" w:sz="4" w:space="0" w:color="auto"/>
            </w:tcBorders>
          </w:tcPr>
          <w:p w14:paraId="0AE864E3" w14:textId="77777777" w:rsidR="005E52DA" w:rsidRDefault="005E52DA">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107309EC" w14:textId="77777777" w:rsidR="005E52DA" w:rsidRDefault="005E52DA">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85051B7" w14:textId="77777777" w:rsidR="005E52DA" w:rsidRDefault="005E52DA">
            <w:pPr>
              <w:spacing w:before="120" w:after="120"/>
              <w:rPr>
                <w:rFonts w:eastAsia="新細明體"/>
                <w:lang w:eastAsia="zh-TW"/>
              </w:rPr>
            </w:pPr>
          </w:p>
        </w:tc>
      </w:tr>
      <w:tr w:rsidR="005E52DA" w14:paraId="05C7BE9D" w14:textId="77777777" w:rsidTr="005E52DA">
        <w:tc>
          <w:tcPr>
            <w:tcW w:w="1275" w:type="dxa"/>
            <w:tcBorders>
              <w:top w:val="single" w:sz="4" w:space="0" w:color="auto"/>
              <w:left w:val="single" w:sz="4" w:space="0" w:color="auto"/>
              <w:bottom w:val="single" w:sz="4" w:space="0" w:color="auto"/>
              <w:right w:val="single" w:sz="4" w:space="0" w:color="auto"/>
            </w:tcBorders>
          </w:tcPr>
          <w:p w14:paraId="545749D5" w14:textId="77777777" w:rsidR="005E52DA" w:rsidRDefault="005E52DA">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33B84E7D" w14:textId="77777777" w:rsidR="005E52DA" w:rsidRDefault="005E52D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0A7F0A5" w14:textId="77777777" w:rsidR="005E52DA" w:rsidRDefault="005E52DA">
            <w:pPr>
              <w:spacing w:before="120" w:after="120"/>
              <w:rPr>
                <w:rFonts w:eastAsia="新細明體"/>
                <w:lang w:eastAsia="zh-TW"/>
              </w:rPr>
            </w:pPr>
          </w:p>
        </w:tc>
      </w:tr>
      <w:tr w:rsidR="005E52DA" w14:paraId="0BD69086" w14:textId="77777777" w:rsidTr="005E52DA">
        <w:tc>
          <w:tcPr>
            <w:tcW w:w="1275" w:type="dxa"/>
            <w:tcBorders>
              <w:top w:val="single" w:sz="4" w:space="0" w:color="auto"/>
              <w:left w:val="single" w:sz="4" w:space="0" w:color="auto"/>
              <w:bottom w:val="single" w:sz="4" w:space="0" w:color="auto"/>
              <w:right w:val="single" w:sz="4" w:space="0" w:color="auto"/>
            </w:tcBorders>
          </w:tcPr>
          <w:p w14:paraId="5AE84A40" w14:textId="77777777" w:rsidR="005E52DA" w:rsidRDefault="005E52D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1C756274" w14:textId="77777777" w:rsidR="005E52DA" w:rsidRDefault="005E52D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E4EB084" w14:textId="77777777" w:rsidR="005E52DA" w:rsidRDefault="005E52DA">
            <w:pPr>
              <w:spacing w:before="120" w:after="120"/>
              <w:rPr>
                <w:rFonts w:eastAsia="MS Mincho"/>
                <w:lang w:eastAsia="ja-JP"/>
              </w:rPr>
            </w:pPr>
          </w:p>
        </w:tc>
      </w:tr>
    </w:tbl>
    <w:p w14:paraId="7C1F6F8F" w14:textId="77777777" w:rsidR="005E52DA" w:rsidRPr="005E52DA" w:rsidRDefault="005E52DA">
      <w:pPr>
        <w:rPr>
          <w:b/>
          <w:bCs/>
        </w:rPr>
      </w:pPr>
    </w:p>
    <w:p w14:paraId="6FE96B4A"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50" w:name="OLE_LINK480"/>
      <w:bookmarkEnd w:id="49"/>
      <w:r>
        <w:rPr>
          <w:rFonts w:ascii="Times" w:hAnsi="Times" w:cs="Times"/>
          <w:bCs/>
          <w:iCs/>
          <w:color w:val="000000" w:themeColor="text1"/>
          <w:szCs w:val="20"/>
          <w:u w:val="single"/>
          <w:lang w:eastAsia="zh-TW"/>
        </w:rPr>
        <w:t>FL Proposal 2-2</w:t>
      </w:r>
    </w:p>
    <w:p w14:paraId="68C5DEB5" w14:textId="77777777" w:rsidR="0050628F" w:rsidRDefault="00736F1A">
      <w:pPr>
        <w:rPr>
          <w:rFonts w:eastAsia="新細明體"/>
          <w:b/>
          <w:lang w:eastAsia="zh-TW"/>
        </w:rPr>
      </w:pPr>
      <w:r>
        <w:rPr>
          <w:rFonts w:eastAsia="新細明體"/>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aff2"/>
        <w:numPr>
          <w:ilvl w:val="0"/>
          <w:numId w:val="29"/>
        </w:numPr>
        <w:ind w:leftChars="0"/>
        <w:rPr>
          <w:rFonts w:eastAsia="新細明體"/>
          <w:b/>
          <w:lang w:eastAsia="zh-TW"/>
        </w:rPr>
      </w:pPr>
      <w:r>
        <w:rPr>
          <w:rFonts w:eastAsia="新細明體" w:hint="eastAsia"/>
          <w:b/>
          <w:lang w:eastAsia="zh-TW"/>
        </w:rPr>
        <w:t>F</w:t>
      </w:r>
      <w:r>
        <w:rPr>
          <w:rFonts w:eastAsia="新細明體"/>
          <w:b/>
          <w:lang w:eastAsia="zh-TW"/>
        </w:rPr>
        <w:t>FS: Potential optimization of the power ramp-up procedure</w:t>
      </w: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新細明體"/>
                <w:lang w:eastAsia="zh-TW"/>
              </w:rPr>
            </w:pPr>
            <w:r>
              <w:rPr>
                <w:rFonts w:eastAsia="新細明體"/>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新細明體"/>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新細明體"/>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新細明體"/>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新細明體"/>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新細明體"/>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新細明體"/>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新細明體"/>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新細明體"/>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新細明體"/>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新細明體"/>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新細明體"/>
                <w:lang w:eastAsia="zh-TW"/>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新細明體"/>
                <w:lang w:eastAsia="zh-TW"/>
              </w:rPr>
            </w:pPr>
            <w:r>
              <w:rPr>
                <w:rFonts w:eastAsia="新細明體"/>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51" w:name="_Hlk174944616"/>
            <w:bookmarkEnd w:id="50"/>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SimSun"/>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新細明體"/>
                <w:lang w:val="en-US" w:eastAsia="zh-TW"/>
              </w:rPr>
            </w:pPr>
            <w:r>
              <w:rPr>
                <w:rFonts w:eastAsia="新細明體"/>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新細明體"/>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SimSun"/>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SimSun"/>
                <w:lang w:eastAsia="zh-CN"/>
              </w:rPr>
            </w:pPr>
          </w:p>
        </w:tc>
      </w:tr>
      <w:tr w:rsidR="00BE4807" w14:paraId="3F09B982" w14:textId="77777777">
        <w:tc>
          <w:tcPr>
            <w:tcW w:w="1275" w:type="dxa"/>
            <w:tcBorders>
              <w:top w:val="single" w:sz="4" w:space="0" w:color="auto"/>
              <w:left w:val="single" w:sz="4" w:space="0" w:color="auto"/>
              <w:bottom w:val="single" w:sz="4" w:space="0" w:color="auto"/>
              <w:right w:val="single" w:sz="4" w:space="0" w:color="auto"/>
            </w:tcBorders>
          </w:tcPr>
          <w:p w14:paraId="316D6BB5" w14:textId="11DAACE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4DC9C8A2" w14:textId="0D281362" w:rsidR="00BE4807" w:rsidRDefault="00BE4807" w:rsidP="00BE480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Borders>
              <w:top w:val="single" w:sz="4" w:space="0" w:color="auto"/>
              <w:left w:val="single" w:sz="4" w:space="0" w:color="auto"/>
              <w:bottom w:val="single" w:sz="4" w:space="0" w:color="auto"/>
              <w:right w:val="single" w:sz="4" w:space="0" w:color="auto"/>
            </w:tcBorders>
          </w:tcPr>
          <w:p w14:paraId="5122CC70" w14:textId="77777777" w:rsidR="00BE4807" w:rsidRDefault="00BE4807" w:rsidP="00BE4807">
            <w:pPr>
              <w:spacing w:before="120" w:after="120"/>
              <w:rPr>
                <w:rFonts w:eastAsia="SimSun"/>
                <w:lang w:eastAsia="zh-CN"/>
              </w:rPr>
            </w:pPr>
          </w:p>
        </w:tc>
      </w:tr>
      <w:tr w:rsidR="00DD41BE" w14:paraId="383037E7" w14:textId="77777777">
        <w:tc>
          <w:tcPr>
            <w:tcW w:w="1275" w:type="dxa"/>
            <w:tcBorders>
              <w:top w:val="single" w:sz="4" w:space="0" w:color="auto"/>
              <w:left w:val="single" w:sz="4" w:space="0" w:color="auto"/>
              <w:bottom w:val="single" w:sz="4" w:space="0" w:color="auto"/>
              <w:right w:val="single" w:sz="4" w:space="0" w:color="auto"/>
            </w:tcBorders>
          </w:tcPr>
          <w:p w14:paraId="43FFF3B2" w14:textId="478C96CE" w:rsidR="00DD41BE" w:rsidRPr="00DD41BE" w:rsidRDefault="00DD41BE"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4D34DA04" w14:textId="780B7502" w:rsidR="00DD41BE" w:rsidRPr="00DD41BE" w:rsidRDefault="00DD41BE"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9CA9EF" w14:textId="217BF7BA" w:rsidR="00DD41BE" w:rsidRDefault="008B6038" w:rsidP="00BE4807">
            <w:pPr>
              <w:spacing w:before="120" w:after="120"/>
              <w:rPr>
                <w:rFonts w:eastAsia="SimSun"/>
                <w:lang w:eastAsia="zh-CN"/>
              </w:rPr>
            </w:pPr>
            <w:r w:rsidRPr="001415DC">
              <w:rPr>
                <w:rFonts w:eastAsia="MS Mincho"/>
                <w:lang w:eastAsia="ja-JP"/>
              </w:rPr>
              <w:t>At least open loop power control will be supported.</w:t>
            </w:r>
          </w:p>
        </w:tc>
      </w:tr>
      <w:tr w:rsidR="00DB0B52" w14:paraId="2D5F178F" w14:textId="77777777">
        <w:tc>
          <w:tcPr>
            <w:tcW w:w="1275" w:type="dxa"/>
            <w:tcBorders>
              <w:top w:val="single" w:sz="4" w:space="0" w:color="auto"/>
              <w:left w:val="single" w:sz="4" w:space="0" w:color="auto"/>
              <w:bottom w:val="single" w:sz="4" w:space="0" w:color="auto"/>
              <w:right w:val="single" w:sz="4" w:space="0" w:color="auto"/>
            </w:tcBorders>
          </w:tcPr>
          <w:p w14:paraId="1A5A6033" w14:textId="72F52A96" w:rsidR="00DB0B52" w:rsidRPr="00DB0B52" w:rsidRDefault="00DB0B52" w:rsidP="00BE4807">
            <w:pPr>
              <w:spacing w:before="120" w:after="120"/>
              <w:rPr>
                <w:rFonts w:eastAsia="Malgun Gothic"/>
                <w:lang w:eastAsia="ko-KR"/>
              </w:rPr>
            </w:pPr>
            <w:r>
              <w:rPr>
                <w:rFonts w:eastAsia="Malgun Gothic" w:hint="eastAsia"/>
                <w:lang w:eastAsia="ko-KR"/>
              </w:rPr>
              <w:lastRenderedPageBreak/>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18294678" w14:textId="36F55F21"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2811714" w14:textId="77777777" w:rsidR="00DB0B52" w:rsidRPr="001415DC" w:rsidRDefault="00DB0B52" w:rsidP="00BE4807">
            <w:pPr>
              <w:spacing w:before="120" w:after="120"/>
              <w:rPr>
                <w:rFonts w:eastAsia="MS Mincho"/>
                <w:lang w:eastAsia="ja-JP"/>
              </w:rPr>
            </w:pPr>
          </w:p>
        </w:tc>
      </w:tr>
      <w:tr w:rsidR="00E779FD" w14:paraId="38BFC287" w14:textId="77777777">
        <w:tc>
          <w:tcPr>
            <w:tcW w:w="1275" w:type="dxa"/>
            <w:tcBorders>
              <w:top w:val="single" w:sz="4" w:space="0" w:color="auto"/>
              <w:left w:val="single" w:sz="4" w:space="0" w:color="auto"/>
              <w:bottom w:val="single" w:sz="4" w:space="0" w:color="auto"/>
              <w:right w:val="single" w:sz="4" w:space="0" w:color="auto"/>
            </w:tcBorders>
          </w:tcPr>
          <w:p w14:paraId="7BED7DB0" w14:textId="3409646A" w:rsidR="00E779FD" w:rsidRPr="00E779FD" w:rsidRDefault="00E779FD" w:rsidP="00BE4807">
            <w:pPr>
              <w:spacing w:before="120" w:after="120"/>
              <w:rPr>
                <w:rFonts w:eastAsia="新細明體" w:hint="eastAsia"/>
                <w:highlight w:val="cyan"/>
                <w:lang w:eastAsia="zh-TW"/>
              </w:rPr>
            </w:pPr>
            <w:bookmarkStart w:id="52" w:name="_Hlk175063323"/>
            <w:r w:rsidRPr="00E779FD">
              <w:rPr>
                <w:rFonts w:eastAsia="新細明體" w:hint="eastAsia"/>
                <w:highlight w:val="cyan"/>
                <w:lang w:eastAsia="zh-TW"/>
              </w:rPr>
              <w:t>M</w:t>
            </w:r>
            <w:r w:rsidRPr="00E779FD">
              <w:rPr>
                <w:rFonts w:eastAsia="新細明體"/>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60FBC205" w14:textId="77777777" w:rsidR="00E779FD" w:rsidRPr="00E779FD" w:rsidRDefault="00E779FD" w:rsidP="00BE4807">
            <w:pPr>
              <w:spacing w:before="120" w:after="120"/>
              <w:rPr>
                <w:rFonts w:eastAsia="Malgun Gothic" w:hint="eastAsia"/>
                <w:highlight w:val="cyan"/>
                <w:lang w:eastAsia="ko-KR"/>
              </w:rPr>
            </w:pPr>
          </w:p>
        </w:tc>
        <w:tc>
          <w:tcPr>
            <w:tcW w:w="6849" w:type="dxa"/>
            <w:tcBorders>
              <w:top w:val="single" w:sz="4" w:space="0" w:color="auto"/>
              <w:left w:val="single" w:sz="4" w:space="0" w:color="auto"/>
              <w:bottom w:val="single" w:sz="4" w:space="0" w:color="auto"/>
              <w:right w:val="single" w:sz="4" w:space="0" w:color="auto"/>
            </w:tcBorders>
          </w:tcPr>
          <w:p w14:paraId="354F2809" w14:textId="40F67D8B" w:rsidR="00E779FD" w:rsidRPr="00E779FD" w:rsidRDefault="00E779FD" w:rsidP="00BE4807">
            <w:pPr>
              <w:spacing w:before="120" w:after="120"/>
              <w:rPr>
                <w:rFonts w:eastAsia="新細明體" w:hint="eastAsia"/>
                <w:highlight w:val="cyan"/>
                <w:lang w:eastAsia="zh-TW"/>
              </w:rPr>
            </w:pPr>
            <w:r w:rsidRPr="00E779FD">
              <w:rPr>
                <w:rFonts w:eastAsia="新細明體"/>
                <w:highlight w:val="cyan"/>
                <w:lang w:eastAsia="zh-TW"/>
              </w:rPr>
              <w:t>Agreed in online session. Discussion closed.</w:t>
            </w:r>
          </w:p>
        </w:tc>
      </w:tr>
      <w:bookmarkEnd w:id="51"/>
      <w:bookmarkEnd w:id="52"/>
    </w:tbl>
    <w:p w14:paraId="05E553B6" w14:textId="77777777" w:rsidR="0050628F" w:rsidRDefault="0050628F">
      <w:pPr>
        <w:rPr>
          <w:b/>
          <w:bCs/>
        </w:rPr>
      </w:pPr>
    </w:p>
    <w:p w14:paraId="49C917D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新細明體"/>
          <w:b/>
          <w:lang w:eastAsia="zh-TW"/>
        </w:rPr>
      </w:pPr>
      <w:r>
        <w:rPr>
          <w:rFonts w:eastAsia="新細明體"/>
          <w:b/>
          <w:lang w:eastAsia="zh-TW"/>
        </w:rPr>
        <w:t xml:space="preserve">For further study of on-demand SIB1 in idle/inactive mode related to </w:t>
      </w:r>
      <w:r>
        <w:rPr>
          <w:rFonts w:eastAsia="Malgun Gothic"/>
          <w:b/>
          <w:lang w:eastAsia="ko-KR"/>
        </w:rPr>
        <w:t xml:space="preserve">dedicated </w:t>
      </w:r>
      <w:r>
        <w:rPr>
          <w:rFonts w:eastAsia="新細明體"/>
          <w:b/>
          <w:lang w:eastAsia="zh-TW"/>
        </w:rPr>
        <w:t xml:space="preserve">PRACH resource usage, RAN1 to study the following options: </w:t>
      </w:r>
    </w:p>
    <w:p w14:paraId="2508F703" w14:textId="77777777" w:rsidR="0050628F" w:rsidRDefault="00736F1A">
      <w:pPr>
        <w:pStyle w:val="13"/>
        <w:numPr>
          <w:ilvl w:val="0"/>
          <w:numId w:val="34"/>
        </w:numPr>
        <w:ind w:leftChars="0"/>
        <w:rPr>
          <w:rFonts w:eastAsia="新細明體"/>
          <w:b/>
          <w:lang w:eastAsia="zh-TW"/>
        </w:rPr>
      </w:pPr>
      <w:bookmarkStart w:id="53" w:name="OLE_LINK477"/>
      <w:r>
        <w:rPr>
          <w:rFonts w:eastAsia="新細明體"/>
          <w:b/>
          <w:lang w:eastAsia="zh-TW"/>
        </w:rPr>
        <w:t xml:space="preserve">Option 1 (shared RO): The dedicated WUS resource shares the same PRACH resource pool with PRACH resource for other usages. </w:t>
      </w:r>
    </w:p>
    <w:p w14:paraId="63F8F6D8" w14:textId="77777777" w:rsidR="0050628F" w:rsidRDefault="00736F1A">
      <w:pPr>
        <w:pStyle w:val="13"/>
        <w:numPr>
          <w:ilvl w:val="1"/>
          <w:numId w:val="34"/>
        </w:numPr>
        <w:ind w:leftChars="0"/>
        <w:rPr>
          <w:rFonts w:eastAsia="新細明體"/>
          <w:b/>
          <w:lang w:eastAsia="zh-TW"/>
        </w:rPr>
      </w:pPr>
      <w:r>
        <w:rPr>
          <w:rFonts w:eastAsia="新細明體"/>
          <w:b/>
          <w:lang w:eastAsia="zh-TW"/>
        </w:rPr>
        <w:t xml:space="preserve">E.g. IEs like </w:t>
      </w:r>
      <w:proofErr w:type="spellStart"/>
      <w:r>
        <w:rPr>
          <w:rFonts w:eastAsia="新細明體"/>
          <w:b/>
          <w:i/>
          <w:iCs/>
          <w:lang w:eastAsia="zh-TW"/>
        </w:rPr>
        <w:t>ra-ssb-OccasionMaskIndex</w:t>
      </w:r>
      <w:proofErr w:type="spellEnd"/>
      <w:r>
        <w:rPr>
          <w:rFonts w:eastAsia="新細明體"/>
          <w:b/>
          <w:lang w:eastAsia="zh-TW"/>
        </w:rPr>
        <w:t xml:space="preserve"> and </w:t>
      </w:r>
      <w:proofErr w:type="spellStart"/>
      <w:r>
        <w:rPr>
          <w:rFonts w:eastAsia="新細明體"/>
          <w:b/>
          <w:i/>
          <w:iCs/>
          <w:lang w:eastAsia="zh-TW"/>
        </w:rPr>
        <w:t>ra-PreambleIndex</w:t>
      </w:r>
      <w:proofErr w:type="spellEnd"/>
      <w:r>
        <w:rPr>
          <w:rFonts w:eastAsia="新細明體"/>
          <w:b/>
          <w:i/>
          <w:iCs/>
          <w:lang w:eastAsia="zh-TW"/>
        </w:rPr>
        <w:t xml:space="preserve"> </w:t>
      </w:r>
      <w:r>
        <w:rPr>
          <w:rFonts w:eastAsia="新細明體"/>
          <w:b/>
          <w:lang w:eastAsia="zh-TW"/>
        </w:rPr>
        <w:t>can be reused to select the dedicated RO and/or preamble for WUS.</w:t>
      </w:r>
    </w:p>
    <w:p w14:paraId="6122A49E" w14:textId="77777777" w:rsidR="0050628F" w:rsidRDefault="00736F1A">
      <w:pPr>
        <w:pStyle w:val="13"/>
        <w:numPr>
          <w:ilvl w:val="0"/>
          <w:numId w:val="34"/>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bookmarkEnd w:id="53"/>
    </w:p>
    <w:p w14:paraId="09122DAC" w14:textId="77777777" w:rsidR="0050628F" w:rsidRDefault="0050628F">
      <w:pPr>
        <w:rPr>
          <w:b/>
          <w:bCs/>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rsidTr="00E779FD">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rsidTr="00E779FD">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新細明體"/>
                <w:lang w:eastAsia="zh-TW"/>
              </w:rPr>
            </w:pPr>
            <w:r>
              <w:rPr>
                <w:rFonts w:eastAsia="新細明體"/>
                <w:lang w:eastAsia="zh-TW"/>
              </w:rPr>
              <w:t>Fine to study the options, although the our preference is towards the option that has less spec impact and allows dedicated PRACH resources for UL WUS (i.e. no overlap)</w:t>
            </w:r>
          </w:p>
        </w:tc>
      </w:tr>
      <w:tr w:rsidR="0050628F" w14:paraId="189CE03E" w14:textId="77777777" w:rsidTr="00E779FD">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新細明體"/>
                <w:lang w:eastAsia="zh-TW"/>
              </w:rPr>
            </w:pPr>
          </w:p>
        </w:tc>
      </w:tr>
      <w:tr w:rsidR="0050628F" w14:paraId="4765F107" w14:textId="77777777" w:rsidTr="00E779FD">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rsidTr="00E779FD">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新細明體"/>
                <w:lang w:eastAsia="zh-TW"/>
              </w:rPr>
              <w:t xml:space="preserve">In our view both options have pros and cons. The proposal is fine as it is, but down-selection would be better left for normative phase. </w:t>
            </w:r>
          </w:p>
        </w:tc>
      </w:tr>
      <w:tr w:rsidR="0050628F" w14:paraId="35F77BE1" w14:textId="77777777" w:rsidTr="00E779FD">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新細明體"/>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新細明體"/>
                <w:lang w:eastAsia="zh-TW"/>
              </w:rPr>
            </w:pPr>
            <w:r>
              <w:rPr>
                <w:rFonts w:eastAsiaTheme="minorEastAsia"/>
                <w:lang w:eastAsia="zh-CN"/>
              </w:rPr>
              <w:t>We prefer option 2, and the example in option 1 can be removed.</w:t>
            </w:r>
          </w:p>
        </w:tc>
      </w:tr>
      <w:tr w:rsidR="0050628F" w14:paraId="3FD0187B" w14:textId="77777777" w:rsidTr="00E779FD">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rsidTr="00E779FD">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rsidTr="00E779FD">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新細明體"/>
                <w:lang w:eastAsia="zh-TW"/>
              </w:rPr>
            </w:pPr>
          </w:p>
        </w:tc>
      </w:tr>
      <w:tr w:rsidR="0050628F" w14:paraId="4D830162" w14:textId="77777777" w:rsidTr="00E779FD">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rsidTr="00E779FD">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rsidTr="00E779FD">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rsidTr="00E779FD">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rsidTr="00E779FD">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SimSun"/>
                <w:lang w:eastAsia="zh-CN"/>
              </w:rPr>
            </w:pPr>
          </w:p>
        </w:tc>
      </w:tr>
      <w:tr w:rsidR="0050628F" w14:paraId="166F2B2B" w14:textId="77777777" w:rsidTr="00E779FD">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新細明體"/>
                <w:lang w:eastAsia="zh-TW"/>
              </w:rPr>
            </w:pPr>
          </w:p>
        </w:tc>
      </w:tr>
      <w:tr w:rsidR="006E4FC0" w14:paraId="755987DD" w14:textId="77777777" w:rsidTr="00E779FD">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proofErr w:type="spellStart"/>
            <w:r>
              <w:rPr>
                <w:rFonts w:eastAsia="MS Mincho"/>
                <w:lang w:eastAsia="ja-JP"/>
              </w:rPr>
              <w:t>Huwei</w:t>
            </w:r>
            <w:proofErr w:type="spellEnd"/>
            <w:r>
              <w:rPr>
                <w:rFonts w:eastAsia="MS Mincho"/>
                <w:lang w:eastAsia="ja-JP"/>
              </w:rPr>
              <w:t xml:space="preserve">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SimSun"/>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SimSun"/>
                <w:lang w:eastAsia="zh-CN"/>
              </w:rPr>
            </w:pPr>
            <w:r>
              <w:rPr>
                <w:rFonts w:eastAsia="MS Mincho"/>
                <w:lang w:eastAsia="ja-JP"/>
              </w:rPr>
              <w:t xml:space="preserve">Fine to study. </w:t>
            </w:r>
          </w:p>
        </w:tc>
      </w:tr>
      <w:tr w:rsidR="00AB54E0" w14:paraId="6DD96612" w14:textId="77777777" w:rsidTr="00E779FD">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MS Mincho"/>
                <w:lang w:eastAsia="ja-JP"/>
              </w:rPr>
            </w:pPr>
            <w:r w:rsidRPr="00FB41BD">
              <w:rPr>
                <w:rFonts w:eastAsia="Malgun Gothic"/>
                <w:lang w:eastAsia="ko-KR"/>
              </w:rPr>
              <w:t>When UE transmits UL WUS to NES Cell</w:t>
            </w:r>
            <w:r>
              <w:rPr>
                <w:rFonts w:eastAsia="Malgun Gothic"/>
                <w:lang w:eastAsia="ko-KR"/>
              </w:rPr>
              <w:t xml:space="preserve"> (i.e., Case 2)</w:t>
            </w:r>
            <w:r w:rsidRPr="00FB41BD">
              <w:rPr>
                <w:rFonts w:eastAsia="Malgun Gothic"/>
                <w:lang w:eastAsia="ko-KR"/>
              </w:rPr>
              <w:t xml:space="preserve">, RACH configuration for initial access and RACH configuration for on-demand SIB1 can be configured separately. Alternatively, they can be distinguished by separate ROs within single </w:t>
            </w:r>
            <w:r w:rsidRPr="00FB41BD">
              <w:rPr>
                <w:rFonts w:eastAsia="Malgun Gothic"/>
                <w:lang w:eastAsia="ko-KR"/>
              </w:rPr>
              <w:lastRenderedPageBreak/>
              <w:t>RACH configuration, or they can be distinguished by preamble index in a shared RO</w:t>
            </w:r>
            <w:r>
              <w:rPr>
                <w:rFonts w:eastAsia="Malgun Gothic"/>
                <w:lang w:eastAsia="ko-KR"/>
              </w:rPr>
              <w:t>.</w:t>
            </w:r>
          </w:p>
        </w:tc>
      </w:tr>
      <w:tr w:rsidR="00FB101B" w14:paraId="449A0DC3" w14:textId="77777777" w:rsidTr="00E779FD">
        <w:tc>
          <w:tcPr>
            <w:tcW w:w="1275" w:type="dxa"/>
            <w:hideMark/>
          </w:tcPr>
          <w:p w14:paraId="017AF9E9" w14:textId="77777777" w:rsidR="00FB101B" w:rsidRDefault="00FB101B">
            <w:pPr>
              <w:spacing w:before="120" w:after="120"/>
              <w:rPr>
                <w:rFonts w:eastAsiaTheme="minorEastAsia"/>
                <w:lang w:eastAsia="zh-CN"/>
              </w:rPr>
            </w:pPr>
            <w:r>
              <w:rPr>
                <w:rFonts w:eastAsiaTheme="minorEastAsia"/>
                <w:lang w:eastAsia="zh-CN"/>
              </w:rPr>
              <w:lastRenderedPageBreak/>
              <w:t>Lenovo</w:t>
            </w:r>
          </w:p>
        </w:tc>
        <w:tc>
          <w:tcPr>
            <w:tcW w:w="1581" w:type="dxa"/>
            <w:hideMark/>
          </w:tcPr>
          <w:p w14:paraId="65D22015"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925A790" w14:textId="77777777" w:rsidR="00FB101B" w:rsidRDefault="00FB101B">
            <w:pPr>
              <w:spacing w:before="120" w:after="120"/>
              <w:rPr>
                <w:rFonts w:eastAsia="MS Mincho"/>
                <w:lang w:eastAsia="ja-JP"/>
              </w:rPr>
            </w:pPr>
          </w:p>
        </w:tc>
      </w:tr>
      <w:tr w:rsidR="004C5922" w14:paraId="43245AC5" w14:textId="77777777" w:rsidTr="00E779FD">
        <w:tc>
          <w:tcPr>
            <w:tcW w:w="1275" w:type="dxa"/>
          </w:tcPr>
          <w:p w14:paraId="742D8102" w14:textId="4E58ABC6" w:rsidR="004C5922" w:rsidRPr="004C5922" w:rsidRDefault="004C5922">
            <w:pPr>
              <w:spacing w:before="120" w:after="120"/>
              <w:rPr>
                <w:rFonts w:eastAsia="新細明體"/>
                <w:lang w:eastAsia="zh-TW"/>
              </w:rPr>
            </w:pPr>
            <w:r>
              <w:rPr>
                <w:rFonts w:eastAsia="新細明體" w:hint="eastAsia"/>
                <w:lang w:eastAsia="zh-TW"/>
              </w:rPr>
              <w:t>III</w:t>
            </w:r>
          </w:p>
        </w:tc>
        <w:tc>
          <w:tcPr>
            <w:tcW w:w="1581" w:type="dxa"/>
          </w:tcPr>
          <w:p w14:paraId="10BB152D" w14:textId="0CBBB326" w:rsidR="004C5922" w:rsidRPr="004C5922" w:rsidRDefault="004C5922">
            <w:pPr>
              <w:spacing w:before="120" w:after="120"/>
              <w:rPr>
                <w:rFonts w:eastAsia="新細明體"/>
                <w:lang w:eastAsia="zh-TW"/>
              </w:rPr>
            </w:pPr>
            <w:r>
              <w:rPr>
                <w:rFonts w:eastAsia="新細明體" w:hint="eastAsia"/>
                <w:lang w:eastAsia="zh-TW"/>
              </w:rPr>
              <w:t>Support</w:t>
            </w:r>
          </w:p>
        </w:tc>
        <w:tc>
          <w:tcPr>
            <w:tcW w:w="6849" w:type="dxa"/>
          </w:tcPr>
          <w:p w14:paraId="7428251A" w14:textId="5F6EEEE4" w:rsidR="004C5922" w:rsidRDefault="004C5922">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p>
        </w:tc>
      </w:tr>
      <w:tr w:rsidR="00DB0B52" w14:paraId="0FD1607F" w14:textId="77777777" w:rsidTr="00E779FD">
        <w:tc>
          <w:tcPr>
            <w:tcW w:w="1275" w:type="dxa"/>
          </w:tcPr>
          <w:p w14:paraId="00B653DD" w14:textId="1E4AC2F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DBC0100" w14:textId="6720DDB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607F5449" w14:textId="77777777" w:rsidR="00DB0B52" w:rsidRPr="004C5922" w:rsidRDefault="00DB0B52">
            <w:pPr>
              <w:spacing w:before="120" w:after="120"/>
              <w:rPr>
                <w:rFonts w:eastAsia="MS Mincho"/>
                <w:lang w:eastAsia="ja-JP"/>
              </w:rPr>
            </w:pPr>
          </w:p>
        </w:tc>
      </w:tr>
      <w:tr w:rsidR="00E779FD" w14:paraId="019F0D83" w14:textId="77777777" w:rsidTr="00E779FD">
        <w:tc>
          <w:tcPr>
            <w:tcW w:w="1275" w:type="dxa"/>
            <w:hideMark/>
          </w:tcPr>
          <w:p w14:paraId="5D49E0BE" w14:textId="77777777" w:rsidR="00E779FD" w:rsidRDefault="00E779FD">
            <w:pPr>
              <w:spacing w:before="120" w:after="120"/>
              <w:rPr>
                <w:rFonts w:eastAsia="新細明體"/>
                <w:highlight w:val="cyan"/>
                <w:lang w:eastAsia="zh-TW"/>
              </w:rPr>
            </w:pPr>
            <w:r>
              <w:rPr>
                <w:rFonts w:eastAsia="新細明體"/>
                <w:highlight w:val="cyan"/>
                <w:lang w:eastAsia="zh-TW"/>
              </w:rPr>
              <w:t>Moderator</w:t>
            </w:r>
          </w:p>
        </w:tc>
        <w:tc>
          <w:tcPr>
            <w:tcW w:w="1581" w:type="dxa"/>
          </w:tcPr>
          <w:p w14:paraId="763FD122" w14:textId="77777777" w:rsidR="00E779FD" w:rsidRDefault="00E779FD">
            <w:pPr>
              <w:spacing w:before="120" w:after="120"/>
              <w:rPr>
                <w:rFonts w:eastAsia="Malgun Gothic"/>
                <w:highlight w:val="cyan"/>
                <w:lang w:eastAsia="ko-KR"/>
              </w:rPr>
            </w:pPr>
          </w:p>
        </w:tc>
        <w:tc>
          <w:tcPr>
            <w:tcW w:w="6849" w:type="dxa"/>
            <w:hideMark/>
          </w:tcPr>
          <w:p w14:paraId="0946F12D" w14:textId="77777777" w:rsidR="00E779FD" w:rsidRDefault="00E779FD">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06BE2898" w14:textId="77777777" w:rsidR="0050628F" w:rsidRDefault="0050628F">
      <w:pPr>
        <w:rPr>
          <w:b/>
          <w:bCs/>
        </w:rPr>
      </w:pPr>
    </w:p>
    <w:p w14:paraId="4827F3B5"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54"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新細明體"/>
          <w:b/>
          <w:lang w:eastAsia="zh-TW"/>
        </w:rPr>
      </w:pPr>
      <w:r>
        <w:rPr>
          <w:rFonts w:eastAsia="新細明體"/>
          <w:b/>
          <w:lang w:eastAsia="zh-TW"/>
        </w:rPr>
        <w:t>Background</w:t>
      </w:r>
    </w:p>
    <w:p w14:paraId="5D075A7F" w14:textId="77777777" w:rsidR="0050628F" w:rsidRDefault="00736F1A">
      <w:pPr>
        <w:rPr>
          <w:rFonts w:ascii="Times New Roman" w:eastAsia="新細明體" w:hAnsi="Times New Roman"/>
          <w:szCs w:val="20"/>
          <w:lang w:eastAsia="zh-TW"/>
        </w:rPr>
      </w:pPr>
      <w:r>
        <w:rPr>
          <w:rFonts w:ascii="Times New Roman" w:eastAsia="新細明體" w:hAnsi="Times New Roman"/>
          <w:szCs w:val="20"/>
          <w:lang w:eastAsia="zh-TW"/>
        </w:rPr>
        <w:t xml:space="preserve">In RAN1 #117, it is </w:t>
      </w:r>
      <w:r>
        <w:rPr>
          <w:rFonts w:ascii="Times New Roman" w:eastAsia="新細明體" w:hAnsi="Times New Roman"/>
          <w:szCs w:val="20"/>
          <w:highlight w:val="green"/>
          <w:lang w:eastAsia="zh-TW"/>
        </w:rPr>
        <w:t>agreed</w:t>
      </w:r>
      <w:r>
        <w:rPr>
          <w:rFonts w:ascii="Times New Roman" w:eastAsia="新細明體" w:hAnsi="Times New Roman"/>
          <w:szCs w:val="20"/>
          <w:lang w:eastAsia="zh-TW"/>
        </w:rPr>
        <w:t xml:space="preserve"> to </w:t>
      </w:r>
      <w:r>
        <w:rPr>
          <w:rFonts w:eastAsia="Malgun Gothic"/>
          <w:bCs/>
          <w:lang w:eastAsia="ko-KR"/>
        </w:rPr>
        <w:t xml:space="preserve">use the Table I below </w:t>
      </w:r>
      <w:r>
        <w:rPr>
          <w:rFonts w:eastAsia="新細明體"/>
          <w:bCs/>
          <w:lang w:eastAsia="zh-TW"/>
        </w:rPr>
        <w:t xml:space="preserve">from [R1-2405106, Ericsson] as a </w:t>
      </w:r>
      <w:r>
        <w:rPr>
          <w:rFonts w:eastAsia="Malgun Gothic"/>
          <w:bCs/>
          <w:lang w:eastAsia="ko-KR"/>
        </w:rPr>
        <w:t>starting point</w:t>
      </w:r>
      <w:r>
        <w:rPr>
          <w:rFonts w:eastAsia="新細明體"/>
          <w:bCs/>
          <w:lang w:eastAsia="zh-TW"/>
        </w:rPr>
        <w:t xml:space="preserve"> to </w:t>
      </w:r>
      <w:r>
        <w:rPr>
          <w:rFonts w:eastAsia="Malgun Gothic"/>
          <w:bCs/>
          <w:lang w:eastAsia="ko-KR"/>
        </w:rPr>
        <w:t>discuss the required parameters/contents</w:t>
      </w:r>
      <w:r>
        <w:rPr>
          <w:rFonts w:eastAsia="新細明體"/>
          <w:bCs/>
          <w:lang w:eastAsia="zh-TW"/>
        </w:rPr>
        <w:t xml:space="preserve"> </w:t>
      </w:r>
      <w:bookmarkStart w:id="55" w:name="OLE_LINK118"/>
      <w:r>
        <w:rPr>
          <w:rFonts w:eastAsia="新細明體"/>
          <w:bCs/>
          <w:lang w:eastAsia="zh-TW"/>
        </w:rPr>
        <w:t xml:space="preserve">inside the </w:t>
      </w:r>
      <w:r>
        <w:rPr>
          <w:rFonts w:eastAsia="Malgun Gothic"/>
          <w:bCs/>
          <w:lang w:eastAsia="ko-KR"/>
        </w:rPr>
        <w:t>UL WUS configuration</w:t>
      </w:r>
      <w:bookmarkEnd w:id="55"/>
      <w:r>
        <w:rPr>
          <w:rFonts w:eastAsia="新細明體"/>
          <w:bCs/>
          <w:lang w:eastAsia="zh-TW"/>
        </w:rPr>
        <w:t>.</w:t>
      </w:r>
    </w:p>
    <w:p w14:paraId="7E27B085" w14:textId="77777777" w:rsidR="0050628F" w:rsidRDefault="0050628F">
      <w:pPr>
        <w:rPr>
          <w:rFonts w:ascii="Times New Roman" w:eastAsia="新細明體" w:hAnsi="Times New Roman"/>
          <w:b/>
          <w:bCs/>
          <w:szCs w:val="20"/>
          <w:u w:val="single"/>
          <w:lang w:eastAsia="zh-TW"/>
        </w:rPr>
      </w:pPr>
    </w:p>
    <w:p w14:paraId="53ABDE38" w14:textId="77777777" w:rsidR="0050628F" w:rsidRDefault="00736F1A">
      <w:pPr>
        <w:jc w:val="center"/>
        <w:rPr>
          <w:rFonts w:eastAsia="新細明體"/>
          <w:b/>
          <w:lang w:eastAsia="zh-TW"/>
        </w:rPr>
      </w:pPr>
      <w:r>
        <w:rPr>
          <w:rFonts w:eastAsia="新細明體"/>
          <w:b/>
          <w:lang w:eastAsia="zh-TW"/>
        </w:rPr>
        <w:t>Table I.</w:t>
      </w:r>
    </w:p>
    <w:tbl>
      <w:tblPr>
        <w:tblStyle w:val="aff0"/>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56" w:name="OLE_LINK115"/>
            <w:r>
              <w:rPr>
                <w:rFonts w:ascii="Times New Roman" w:hAnsi="Times New Roman"/>
                <w:b/>
                <w:bCs/>
                <w:szCs w:val="20"/>
                <w:lang w:eastAsia="ja-JP"/>
              </w:rPr>
              <w:t>To which cell does the config applies</w:t>
            </w:r>
            <w:bookmarkEnd w:id="56"/>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Prach-ConfigurationIndex</w:t>
            </w:r>
            <w:proofErr w:type="spellEnd"/>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57"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7"/>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5CBF33FD" w14:textId="77777777" w:rsidR="0050628F" w:rsidRDefault="0050628F">
      <w:pPr>
        <w:rPr>
          <w:b/>
          <w:bCs/>
          <w:highlight w:val="green"/>
          <w:lang w:eastAsia="ko-KR"/>
        </w:rPr>
      </w:pPr>
    </w:p>
    <w:p w14:paraId="2E3A5431" w14:textId="77777777" w:rsidR="0050628F" w:rsidRDefault="0050628F">
      <w:pPr>
        <w:rPr>
          <w:rFonts w:eastAsia="新細明體"/>
          <w:b/>
          <w:bCs/>
          <w:lang w:val="pt-BR" w:eastAsia="zh-TW"/>
        </w:rPr>
      </w:pPr>
    </w:p>
    <w:p w14:paraId="0EBCA921" w14:textId="77777777" w:rsidR="0050628F" w:rsidRDefault="00736F1A">
      <w:pPr>
        <w:rPr>
          <w:rFonts w:eastAsia="新細明體"/>
          <w:lang w:val="pt-BR" w:eastAsia="zh-TW"/>
        </w:rPr>
      </w:pPr>
      <w:r>
        <w:rPr>
          <w:rFonts w:eastAsia="新細明體"/>
          <w:highlight w:val="cyan"/>
          <w:lang w:val="pt-BR" w:eastAsia="zh-TW"/>
        </w:rPr>
        <w:t>Related proposals for this topic in RAN1 #118 are collected below:</w:t>
      </w:r>
    </w:p>
    <w:p w14:paraId="76B11BD8" w14:textId="77777777" w:rsidR="0050628F" w:rsidRDefault="0050628F">
      <w:pPr>
        <w:rPr>
          <w:rFonts w:eastAsia="新細明體"/>
          <w:b/>
          <w:bCs/>
          <w:lang w:val="pt-BR" w:eastAsia="zh-TW"/>
        </w:rPr>
      </w:pPr>
    </w:p>
    <w:p w14:paraId="03862AE7" w14:textId="77777777" w:rsidR="0050628F" w:rsidRDefault="0050628F">
      <w:pPr>
        <w:rPr>
          <w:rFonts w:eastAsia="新細明體"/>
          <w:b/>
          <w:bCs/>
          <w:lang w:val="pt-BR" w:eastAsia="zh-TW"/>
        </w:rPr>
      </w:pPr>
    </w:p>
    <w:p w14:paraId="4D289617" w14:textId="77777777" w:rsidR="0050628F" w:rsidRDefault="00736F1A">
      <w:pPr>
        <w:rPr>
          <w:rFonts w:eastAsia="新細明體"/>
          <w:lang w:val="pt-BR" w:eastAsia="zh-TW"/>
        </w:rPr>
      </w:pPr>
      <w:r>
        <w:rPr>
          <w:rFonts w:eastAsia="新細明體" w:hint="eastAsia"/>
          <w:highlight w:val="yellow"/>
          <w:lang w:val="pt-BR" w:eastAsia="zh-TW"/>
        </w:rPr>
        <w:t>N</w:t>
      </w:r>
      <w:r>
        <w:rPr>
          <w:rFonts w:eastAsia="新細明體"/>
          <w:highlight w:val="yellow"/>
          <w:lang w:val="pt-BR" w:eastAsia="zh-TW"/>
        </w:rPr>
        <w:t>EC:</w:t>
      </w:r>
      <w:r>
        <w:rPr>
          <w:rFonts w:eastAsia="新細明體"/>
          <w:lang w:val="pt-BR" w:eastAsia="zh-TW"/>
        </w:rPr>
        <w:t xml:space="preserve"> </w:t>
      </w:r>
    </w:p>
    <w:p w14:paraId="2912D6B6" w14:textId="77777777" w:rsidR="0050628F" w:rsidRDefault="00736F1A">
      <w:pPr>
        <w:rPr>
          <w:rFonts w:eastAsia="新細明體"/>
          <w:b/>
          <w:bCs/>
          <w:lang w:val="pt-BR" w:eastAsia="zh-TW"/>
        </w:rPr>
      </w:pPr>
      <w:r>
        <w:rPr>
          <w:rFonts w:eastAsia="新細明體"/>
          <w:b/>
          <w:bCs/>
          <w:lang w:val="pt-BR" w:eastAsia="zh-TW"/>
        </w:rPr>
        <w:t>Proposal 15:  Discuss  whether  WUS  resource  configuration  can  reuse  the  legacy  PRACH configuration table.</w:t>
      </w:r>
    </w:p>
    <w:p w14:paraId="52C3BC3D" w14:textId="77777777" w:rsidR="0050628F" w:rsidRDefault="0050628F">
      <w:pPr>
        <w:rPr>
          <w:rFonts w:eastAsia="新細明體"/>
          <w:b/>
          <w:bCs/>
          <w:lang w:val="pt-BR" w:eastAsia="zh-TW"/>
        </w:rPr>
      </w:pPr>
    </w:p>
    <w:p w14:paraId="3A194BE0" w14:textId="77777777" w:rsidR="0050628F" w:rsidRDefault="00736F1A">
      <w:pPr>
        <w:rPr>
          <w:rFonts w:eastAsia="新細明體"/>
          <w:b/>
          <w:bCs/>
          <w:lang w:val="pt-BR" w:eastAsia="zh-TW"/>
        </w:rPr>
      </w:pPr>
      <w:r>
        <w:rPr>
          <w:rFonts w:eastAsia="新細明體"/>
          <w:b/>
          <w:bCs/>
          <w:lang w:val="pt-BR" w:eastAsia="zh-TW"/>
        </w:rPr>
        <w:t>Proposal 27:  WUS configuration should include the search space and CORESET configuration for receiving WUS response message.</w:t>
      </w:r>
    </w:p>
    <w:p w14:paraId="77809070" w14:textId="77777777" w:rsidR="0050628F" w:rsidRDefault="0050628F">
      <w:pPr>
        <w:rPr>
          <w:rFonts w:eastAsia="新細明體"/>
          <w:b/>
          <w:bCs/>
          <w:lang w:val="pt-BR" w:eastAsia="zh-TW"/>
        </w:rPr>
      </w:pPr>
    </w:p>
    <w:p w14:paraId="1A31FE25" w14:textId="77777777" w:rsidR="0050628F" w:rsidRDefault="0050628F">
      <w:pPr>
        <w:rPr>
          <w:rFonts w:eastAsia="新細明體"/>
          <w:b/>
          <w:bCs/>
          <w:lang w:val="pt-BR" w:eastAsia="zh-TW"/>
        </w:rPr>
      </w:pPr>
    </w:p>
    <w:p w14:paraId="0AEF82D3" w14:textId="77777777" w:rsidR="0050628F" w:rsidRDefault="00736F1A">
      <w:pPr>
        <w:rPr>
          <w:rFonts w:eastAsia="新細明體"/>
          <w:lang w:val="pt-BR" w:eastAsia="zh-TW"/>
        </w:rPr>
      </w:pPr>
      <w:bookmarkStart w:id="58" w:name="OLE_LINK465"/>
      <w:r>
        <w:rPr>
          <w:rFonts w:eastAsia="新細明體" w:hint="eastAsia"/>
          <w:highlight w:val="yellow"/>
          <w:lang w:val="pt-BR" w:eastAsia="zh-TW"/>
        </w:rPr>
        <w:t>T</w:t>
      </w:r>
      <w:r>
        <w:rPr>
          <w:rFonts w:eastAsia="新細明體"/>
          <w:highlight w:val="yellow"/>
          <w:lang w:val="pt-BR" w:eastAsia="zh-TW"/>
        </w:rPr>
        <w:t>ranssion</w:t>
      </w:r>
      <w:bookmarkEnd w:id="58"/>
      <w:r>
        <w:rPr>
          <w:rFonts w:eastAsia="新細明體"/>
          <w:highlight w:val="yellow"/>
          <w:lang w:val="pt-BR" w:eastAsia="zh-TW"/>
        </w:rPr>
        <w:t>:</w:t>
      </w:r>
    </w:p>
    <w:p w14:paraId="217A80AB" w14:textId="77777777" w:rsidR="0050628F" w:rsidRDefault="00736F1A">
      <w:pPr>
        <w:rPr>
          <w:rFonts w:eastAsia="新細明體"/>
          <w:b/>
          <w:bCs/>
          <w:lang w:val="pt-BR" w:eastAsia="zh-TW"/>
        </w:rPr>
      </w:pPr>
      <w:r>
        <w:rPr>
          <w:rFonts w:eastAsia="新細明體"/>
          <w:b/>
          <w:bCs/>
          <w:lang w:val="pt-BR" w:eastAsia="zh-TW"/>
        </w:rPr>
        <w:t xml:space="preserve">Proposal 2    The content of the UL WUS configuration shall include the cell ID of the NES cells, the UL </w:t>
      </w:r>
    </w:p>
    <w:p w14:paraId="73A6D372" w14:textId="77777777" w:rsidR="0050628F" w:rsidRDefault="00736F1A">
      <w:pPr>
        <w:rPr>
          <w:rFonts w:eastAsia="新細明體"/>
          <w:b/>
          <w:bCs/>
          <w:lang w:val="pt-BR" w:eastAsia="zh-TW"/>
        </w:rPr>
      </w:pPr>
      <w:r>
        <w:rPr>
          <w:rFonts w:eastAsia="新細明體"/>
          <w:b/>
          <w:bCs/>
          <w:lang w:val="pt-BR" w:eastAsia="zh-TW"/>
        </w:rPr>
        <w:t xml:space="preserve">WUS time-frequency resources, and the </w:t>
      </w:r>
      <w:bookmarkStart w:id="59" w:name="OLE_LINK464"/>
      <w:r>
        <w:rPr>
          <w:rFonts w:eastAsia="新細明體"/>
          <w:b/>
          <w:bCs/>
          <w:lang w:val="pt-BR" w:eastAsia="zh-TW"/>
        </w:rPr>
        <w:t>parameters related to the UL WUS transmit power</w:t>
      </w:r>
      <w:bookmarkEnd w:id="59"/>
      <w:r>
        <w:rPr>
          <w:rFonts w:eastAsia="新細明體"/>
          <w:b/>
          <w:bCs/>
          <w:lang w:val="pt-BR" w:eastAsia="zh-TW"/>
        </w:rPr>
        <w:t>.</w:t>
      </w:r>
    </w:p>
    <w:p w14:paraId="620AA683" w14:textId="77777777" w:rsidR="0050628F" w:rsidRDefault="0050628F">
      <w:pPr>
        <w:rPr>
          <w:rFonts w:eastAsia="新細明體"/>
          <w:b/>
          <w:bCs/>
          <w:lang w:val="pt-BR" w:eastAsia="zh-TW"/>
        </w:rPr>
      </w:pPr>
    </w:p>
    <w:p w14:paraId="4DA2D139" w14:textId="77777777" w:rsidR="0050628F" w:rsidRDefault="0050628F">
      <w:pPr>
        <w:rPr>
          <w:rFonts w:eastAsia="新細明體"/>
          <w:b/>
          <w:bCs/>
          <w:lang w:val="pt-BR" w:eastAsia="zh-TW"/>
        </w:rPr>
      </w:pPr>
    </w:p>
    <w:p w14:paraId="7A41452E" w14:textId="77777777" w:rsidR="0050628F" w:rsidRDefault="00736F1A">
      <w:pPr>
        <w:rPr>
          <w:rFonts w:eastAsia="新細明體"/>
          <w:lang w:val="pt-BR" w:eastAsia="zh-TW"/>
        </w:rPr>
      </w:pPr>
      <w:r>
        <w:rPr>
          <w:rFonts w:eastAsia="新細明體" w:hint="eastAsia"/>
          <w:highlight w:val="yellow"/>
          <w:lang w:val="pt-BR" w:eastAsia="zh-TW"/>
        </w:rPr>
        <w:t>M</w:t>
      </w:r>
      <w:r>
        <w:rPr>
          <w:rFonts w:eastAsia="新細明體"/>
          <w:highlight w:val="yellow"/>
          <w:lang w:val="pt-BR" w:eastAsia="zh-TW"/>
        </w:rPr>
        <w:t>TK:</w:t>
      </w:r>
    </w:p>
    <w:p w14:paraId="3507EEDF" w14:textId="77777777" w:rsidR="0050628F" w:rsidRDefault="00736F1A">
      <w:pPr>
        <w:rPr>
          <w:rFonts w:eastAsia="新細明體"/>
          <w:b/>
          <w:bCs/>
          <w:lang w:val="pt-BR" w:eastAsia="zh-TW"/>
        </w:rPr>
      </w:pPr>
      <w:r>
        <w:rPr>
          <w:rFonts w:eastAsia="新細明體"/>
          <w:b/>
          <w:bCs/>
          <w:lang w:val="pt-BR" w:eastAsia="zh-TW"/>
        </w:rPr>
        <w:t xml:space="preserve">Proposal 4: For “to which cell does the config applies” inside the UL WUS configuration, the following is </w:t>
      </w:r>
    </w:p>
    <w:p w14:paraId="0C63AFEA" w14:textId="77777777" w:rsidR="0050628F" w:rsidRDefault="00736F1A">
      <w:pPr>
        <w:rPr>
          <w:rFonts w:eastAsia="新細明體"/>
          <w:b/>
          <w:bCs/>
          <w:lang w:val="pt-BR" w:eastAsia="zh-TW"/>
        </w:rPr>
      </w:pPr>
      <w:r>
        <w:rPr>
          <w:rFonts w:eastAsia="新細明體"/>
          <w:b/>
          <w:bCs/>
          <w:lang w:val="pt-BR" w:eastAsia="zh-TW"/>
        </w:rPr>
        <w:t xml:space="preserve">suggested: </w:t>
      </w:r>
    </w:p>
    <w:p w14:paraId="676061BF" w14:textId="77777777" w:rsidR="0050628F" w:rsidRDefault="00736F1A">
      <w:pPr>
        <w:pStyle w:val="aff2"/>
        <w:numPr>
          <w:ilvl w:val="0"/>
          <w:numId w:val="36"/>
        </w:numPr>
        <w:ind w:leftChars="0"/>
        <w:rPr>
          <w:rFonts w:eastAsia="新細明體"/>
          <w:b/>
          <w:bCs/>
          <w:lang w:val="pt-BR" w:eastAsia="zh-TW"/>
        </w:rPr>
      </w:pPr>
      <w:r>
        <w:rPr>
          <w:rFonts w:eastAsia="新細明體"/>
          <w:b/>
          <w:bCs/>
          <w:lang w:val="pt-BR" w:eastAsia="zh-TW"/>
        </w:rPr>
        <w:t xml:space="preserve">Identifier of the cell(s): PCI </w:t>
      </w:r>
      <w:r>
        <w:rPr>
          <w:rFonts w:eastAsia="新細明體" w:hint="eastAsia"/>
          <w:b/>
          <w:bCs/>
          <w:lang w:val="pt-BR" w:eastAsia="zh-TW"/>
        </w:rPr>
        <w:t>→</w:t>
      </w:r>
      <w:r>
        <w:rPr>
          <w:rFonts w:eastAsia="新細明體"/>
          <w:b/>
          <w:bCs/>
          <w:lang w:val="pt-BR" w:eastAsia="zh-TW"/>
        </w:rPr>
        <w:t xml:space="preserve"> needed </w:t>
      </w:r>
    </w:p>
    <w:p w14:paraId="7792CFFF" w14:textId="77777777" w:rsidR="0050628F" w:rsidRDefault="00736F1A">
      <w:pPr>
        <w:pStyle w:val="aff2"/>
        <w:numPr>
          <w:ilvl w:val="0"/>
          <w:numId w:val="36"/>
        </w:numPr>
        <w:ind w:leftChars="0"/>
        <w:rPr>
          <w:rFonts w:eastAsia="新細明體"/>
          <w:b/>
          <w:bCs/>
          <w:lang w:val="pt-BR" w:eastAsia="zh-TW"/>
        </w:rPr>
      </w:pPr>
      <w:r>
        <w:rPr>
          <w:rFonts w:eastAsia="新細明體"/>
          <w:b/>
          <w:bCs/>
          <w:lang w:val="pt-BR" w:eastAsia="zh-TW"/>
        </w:rPr>
        <w:t xml:space="preserve">ARFCN: (absolute radio-freq channel number) </w:t>
      </w:r>
      <w:r>
        <w:rPr>
          <w:rFonts w:eastAsia="新細明體" w:hint="eastAsia"/>
          <w:b/>
          <w:bCs/>
          <w:lang w:val="pt-BR" w:eastAsia="zh-TW"/>
        </w:rPr>
        <w:t>→</w:t>
      </w:r>
      <w:r>
        <w:rPr>
          <w:rFonts w:eastAsia="新細明體"/>
          <w:b/>
          <w:bCs/>
          <w:lang w:val="pt-BR" w:eastAsia="zh-TW"/>
        </w:rPr>
        <w:t xml:space="preserve"> May not be needed  </w:t>
      </w:r>
    </w:p>
    <w:p w14:paraId="56427441" w14:textId="77777777" w:rsidR="0050628F" w:rsidRDefault="00736F1A">
      <w:pPr>
        <w:pStyle w:val="aff2"/>
        <w:numPr>
          <w:ilvl w:val="1"/>
          <w:numId w:val="36"/>
        </w:numPr>
        <w:ind w:leftChars="0"/>
        <w:rPr>
          <w:rFonts w:eastAsia="新細明體"/>
          <w:b/>
          <w:bCs/>
          <w:lang w:val="pt-BR" w:eastAsia="zh-TW"/>
        </w:rPr>
      </w:pPr>
      <w:r>
        <w:rPr>
          <w:rFonts w:eastAsia="新細明體"/>
          <w:b/>
          <w:bCs/>
          <w:lang w:val="pt-BR" w:eastAsia="zh-TW"/>
        </w:rPr>
        <w:t>If this ARFCN is for DL, then it seems not needed as it would be obtained later in SIB1.</w:t>
      </w:r>
    </w:p>
    <w:p w14:paraId="4E72BCF3" w14:textId="77777777" w:rsidR="0050628F" w:rsidRDefault="0050628F">
      <w:pPr>
        <w:rPr>
          <w:rFonts w:eastAsia="新細明體"/>
          <w:b/>
          <w:bCs/>
          <w:lang w:val="pt-BR" w:eastAsia="zh-TW"/>
        </w:rPr>
      </w:pPr>
    </w:p>
    <w:p w14:paraId="22C7A03A" w14:textId="77777777" w:rsidR="0050628F" w:rsidRDefault="00736F1A">
      <w:pPr>
        <w:rPr>
          <w:rFonts w:eastAsia="新細明體"/>
          <w:b/>
          <w:bCs/>
          <w:lang w:val="pt-BR" w:eastAsia="zh-TW"/>
        </w:rPr>
      </w:pPr>
      <w:r>
        <w:rPr>
          <w:rFonts w:eastAsia="新細明體"/>
          <w:b/>
          <w:bCs/>
          <w:lang w:val="pt-BR" w:eastAsia="zh-TW"/>
        </w:rPr>
        <w:t xml:space="preserve">Proposal 5: For “SIB1-RequestConfig IE for WUS transmission” inside the UL WUS configuration, the </w:t>
      </w:r>
    </w:p>
    <w:p w14:paraId="5F5AA4C3" w14:textId="77777777" w:rsidR="0050628F" w:rsidRDefault="00736F1A">
      <w:pPr>
        <w:rPr>
          <w:rFonts w:eastAsia="新細明體"/>
          <w:b/>
          <w:bCs/>
          <w:lang w:val="pt-BR" w:eastAsia="zh-TW"/>
        </w:rPr>
      </w:pPr>
      <w:r>
        <w:rPr>
          <w:rFonts w:eastAsia="新細明體"/>
          <w:b/>
          <w:bCs/>
          <w:lang w:val="pt-BR" w:eastAsia="zh-TW"/>
        </w:rPr>
        <w:t xml:space="preserve">following is suggested: </w:t>
      </w:r>
    </w:p>
    <w:p w14:paraId="336FC8EC" w14:textId="77777777" w:rsidR="0050628F" w:rsidRDefault="00736F1A">
      <w:pPr>
        <w:pStyle w:val="aff2"/>
        <w:numPr>
          <w:ilvl w:val="0"/>
          <w:numId w:val="37"/>
        </w:numPr>
        <w:ind w:leftChars="0"/>
        <w:rPr>
          <w:rFonts w:eastAsia="新細明體"/>
          <w:b/>
          <w:bCs/>
          <w:lang w:val="pt-BR" w:eastAsia="zh-TW"/>
        </w:rPr>
      </w:pPr>
      <w:r>
        <w:rPr>
          <w:rFonts w:eastAsia="新細明體"/>
          <w:b/>
          <w:bCs/>
          <w:lang w:val="pt-BR" w:eastAsia="zh-TW"/>
        </w:rPr>
        <w:t xml:space="preserve">IEs which are also included in SI-RequestConfig (Blue line below) </w:t>
      </w:r>
      <w:r>
        <w:rPr>
          <w:rFonts w:eastAsia="新細明體" w:hint="eastAsia"/>
          <w:b/>
          <w:bCs/>
          <w:lang w:val="pt-BR" w:eastAsia="zh-TW"/>
        </w:rPr>
        <w:t>→</w:t>
      </w:r>
      <w:r>
        <w:rPr>
          <w:rFonts w:eastAsia="新細明體"/>
          <w:b/>
          <w:bCs/>
          <w:lang w:val="pt-BR" w:eastAsia="zh-TW"/>
        </w:rPr>
        <w:t xml:space="preserve"> needed </w:t>
      </w:r>
    </w:p>
    <w:p w14:paraId="627BD7C7" w14:textId="77777777" w:rsidR="0050628F" w:rsidRDefault="00736F1A">
      <w:pPr>
        <w:pStyle w:val="aff2"/>
        <w:numPr>
          <w:ilvl w:val="1"/>
          <w:numId w:val="37"/>
        </w:numPr>
        <w:ind w:leftChars="0"/>
        <w:rPr>
          <w:rFonts w:eastAsia="新細明體"/>
          <w:b/>
          <w:bCs/>
          <w:lang w:val="pt-BR" w:eastAsia="zh-TW"/>
        </w:rPr>
      </w:pPr>
      <w:r>
        <w:rPr>
          <w:rFonts w:eastAsia="新細明體"/>
          <w:b/>
          <w:bCs/>
          <w:lang w:val="pt-BR" w:eastAsia="zh-TW"/>
        </w:rPr>
        <w:t>Those IEs are also used for Msg1 based OSI request in legacy NR.</w:t>
      </w:r>
    </w:p>
    <w:p w14:paraId="4411E986" w14:textId="77777777" w:rsidR="0050628F" w:rsidRDefault="00736F1A">
      <w:pPr>
        <w:pStyle w:val="aff2"/>
        <w:numPr>
          <w:ilvl w:val="0"/>
          <w:numId w:val="37"/>
        </w:numPr>
        <w:ind w:leftChars="0"/>
        <w:rPr>
          <w:rFonts w:eastAsia="新細明體"/>
          <w:b/>
          <w:bCs/>
          <w:lang w:val="pt-BR" w:eastAsia="zh-TW"/>
        </w:rPr>
      </w:pPr>
      <w:r>
        <w:rPr>
          <w:rFonts w:eastAsia="新細明體"/>
          <w:b/>
          <w:bCs/>
          <w:lang w:val="pt-BR" w:eastAsia="zh-TW"/>
        </w:rPr>
        <w:t xml:space="preserve">IEs which are not included in SI-RequestConfig but under RACH-ConfigCommon (Blue line below) </w:t>
      </w:r>
      <w:r>
        <w:rPr>
          <w:rFonts w:eastAsia="新細明體" w:hint="eastAsia"/>
          <w:b/>
          <w:bCs/>
          <w:lang w:val="pt-BR" w:eastAsia="zh-TW"/>
        </w:rPr>
        <w:t>→</w:t>
      </w:r>
      <w:r>
        <w:rPr>
          <w:rFonts w:eastAsia="新細明體"/>
          <w:b/>
          <w:bCs/>
          <w:lang w:val="pt-BR" w:eastAsia="zh-TW"/>
        </w:rPr>
        <w:t xml:space="preserve"> need further discussion </w:t>
      </w:r>
    </w:p>
    <w:p w14:paraId="7E3899A9" w14:textId="77777777" w:rsidR="0050628F" w:rsidRDefault="00736F1A">
      <w:pPr>
        <w:pStyle w:val="aff2"/>
        <w:numPr>
          <w:ilvl w:val="1"/>
          <w:numId w:val="37"/>
        </w:numPr>
        <w:ind w:leftChars="0"/>
        <w:rPr>
          <w:rFonts w:eastAsia="新細明體"/>
          <w:b/>
          <w:bCs/>
          <w:lang w:val="pt-BR" w:eastAsia="zh-TW"/>
        </w:rPr>
      </w:pPr>
      <w:r>
        <w:rPr>
          <w:rFonts w:eastAsia="新細明體"/>
          <w:b/>
          <w:bCs/>
          <w:lang w:val="pt-BR" w:eastAsia="zh-TW"/>
        </w:rPr>
        <w:t xml:space="preserve">Which of the IEs under RACH-ConfigCommon are needed? </w:t>
      </w:r>
    </w:p>
    <w:p w14:paraId="5C6BDC62" w14:textId="77777777" w:rsidR="0050628F" w:rsidRDefault="00736F1A">
      <w:pPr>
        <w:pStyle w:val="aff2"/>
        <w:numPr>
          <w:ilvl w:val="1"/>
          <w:numId w:val="37"/>
        </w:numPr>
        <w:ind w:leftChars="0"/>
        <w:rPr>
          <w:rFonts w:eastAsia="新細明體"/>
          <w:b/>
          <w:bCs/>
          <w:lang w:val="pt-BR" w:eastAsia="zh-TW"/>
        </w:rPr>
      </w:pPr>
      <w:r>
        <w:rPr>
          <w:rFonts w:eastAsia="新細明體"/>
          <w:b/>
          <w:bCs/>
          <w:lang w:val="pt-BR" w:eastAsia="zh-TW"/>
        </w:rPr>
        <w:t>Why these IEs are not needed in SI-RequestConfig?</w:t>
      </w:r>
    </w:p>
    <w:p w14:paraId="30F27C56" w14:textId="77777777" w:rsidR="0050628F" w:rsidRDefault="0050628F">
      <w:pPr>
        <w:rPr>
          <w:rFonts w:eastAsia="新細明體"/>
          <w:b/>
          <w:bCs/>
          <w:lang w:val="pt-BR" w:eastAsia="zh-TW"/>
        </w:rPr>
      </w:pPr>
    </w:p>
    <w:p w14:paraId="6198B5D3" w14:textId="77777777" w:rsidR="0050628F" w:rsidRDefault="00736F1A">
      <w:pPr>
        <w:rPr>
          <w:rFonts w:eastAsia="新細明體"/>
          <w:b/>
          <w:bCs/>
          <w:lang w:val="pt-BR" w:eastAsia="zh-TW"/>
        </w:rPr>
      </w:pPr>
      <w:r>
        <w:rPr>
          <w:rFonts w:eastAsia="新細明體"/>
          <w:b/>
          <w:bCs/>
          <w:lang w:val="pt-BR" w:eastAsia="zh-TW"/>
        </w:rPr>
        <w:t xml:space="preserve">Proposal 6: For “frequencyInfoUL IE for WUS transmission” inside the UL WUS configuration, the following is suggested: </w:t>
      </w:r>
    </w:p>
    <w:p w14:paraId="3A843D8A" w14:textId="77777777" w:rsidR="0050628F" w:rsidRDefault="00736F1A">
      <w:pPr>
        <w:pStyle w:val="aff2"/>
        <w:numPr>
          <w:ilvl w:val="0"/>
          <w:numId w:val="38"/>
        </w:numPr>
        <w:ind w:leftChars="0"/>
        <w:rPr>
          <w:rFonts w:eastAsia="新細明體"/>
          <w:b/>
          <w:bCs/>
          <w:lang w:val="pt-BR" w:eastAsia="zh-TW"/>
        </w:rPr>
      </w:pPr>
      <w:r>
        <w:rPr>
          <w:rFonts w:eastAsia="新細明體"/>
          <w:b/>
          <w:bCs/>
          <w:lang w:val="pt-BR" w:eastAsia="zh-TW"/>
        </w:rPr>
        <w:t xml:space="preserve">frequencyInfoUL IE (Blue line) </w:t>
      </w:r>
      <w:r>
        <w:rPr>
          <w:rFonts w:eastAsia="新細明體" w:hint="eastAsia"/>
          <w:b/>
          <w:bCs/>
          <w:lang w:val="pt-BR" w:eastAsia="zh-TW"/>
        </w:rPr>
        <w:t>→</w:t>
      </w:r>
      <w:r>
        <w:rPr>
          <w:rFonts w:eastAsia="新細明體"/>
          <w:b/>
          <w:bCs/>
          <w:lang w:val="pt-BR" w:eastAsia="zh-TW"/>
        </w:rPr>
        <w:t xml:space="preserve"> needed </w:t>
      </w:r>
    </w:p>
    <w:p w14:paraId="7E39A175" w14:textId="77777777" w:rsidR="0050628F" w:rsidRDefault="00736F1A">
      <w:pPr>
        <w:pStyle w:val="aff2"/>
        <w:numPr>
          <w:ilvl w:val="1"/>
          <w:numId w:val="38"/>
        </w:numPr>
        <w:ind w:leftChars="0"/>
        <w:rPr>
          <w:rFonts w:eastAsia="新細明體"/>
          <w:b/>
          <w:bCs/>
          <w:lang w:val="pt-BR" w:eastAsia="zh-TW"/>
        </w:rPr>
      </w:pPr>
      <w:r>
        <w:rPr>
          <w:rFonts w:eastAsia="新細明體"/>
          <w:b/>
          <w:bCs/>
          <w:lang w:val="pt-BR" w:eastAsia="zh-TW"/>
        </w:rPr>
        <w:t xml:space="preserve">UE would need the </w:t>
      </w:r>
      <w:bookmarkStart w:id="60" w:name="OLE_LINK460"/>
      <w:r>
        <w:rPr>
          <w:rFonts w:eastAsia="新細明體"/>
          <w:b/>
          <w:bCs/>
          <w:lang w:val="pt-BR" w:eastAsia="zh-TW"/>
        </w:rPr>
        <w:t>frequency information for UL-WUS transmission</w:t>
      </w:r>
      <w:bookmarkEnd w:id="60"/>
      <w:r>
        <w:rPr>
          <w:rFonts w:eastAsia="新細明體"/>
          <w:b/>
          <w:bCs/>
          <w:lang w:val="pt-BR" w:eastAsia="zh-TW"/>
        </w:rPr>
        <w:t>, before receiving on-demand SIB1.</w:t>
      </w:r>
    </w:p>
    <w:p w14:paraId="03F40CE7" w14:textId="77777777" w:rsidR="0050628F" w:rsidRDefault="0050628F">
      <w:pPr>
        <w:rPr>
          <w:rFonts w:eastAsia="新細明體"/>
          <w:b/>
          <w:bCs/>
          <w:lang w:val="pt-BR" w:eastAsia="zh-TW"/>
        </w:rPr>
      </w:pPr>
    </w:p>
    <w:p w14:paraId="449FB616" w14:textId="77777777" w:rsidR="0050628F" w:rsidRDefault="00736F1A">
      <w:pPr>
        <w:rPr>
          <w:rFonts w:eastAsia="新細明體"/>
          <w:b/>
          <w:bCs/>
          <w:lang w:val="pt-BR" w:eastAsia="zh-TW"/>
        </w:rPr>
      </w:pPr>
      <w:r>
        <w:rPr>
          <w:rFonts w:eastAsia="新細明體"/>
          <w:b/>
          <w:bCs/>
          <w:lang w:val="pt-BR" w:eastAsia="zh-TW"/>
        </w:rPr>
        <w:t xml:space="preserve">Proposal 7: For “PDCCH-ConfigSIB1 IE for SIB1 reception” inside the UL WUS configuration, the following is suggested: </w:t>
      </w:r>
    </w:p>
    <w:p w14:paraId="3E193E5D" w14:textId="77777777" w:rsidR="0050628F" w:rsidRDefault="00736F1A">
      <w:pPr>
        <w:pStyle w:val="aff2"/>
        <w:numPr>
          <w:ilvl w:val="0"/>
          <w:numId w:val="38"/>
        </w:numPr>
        <w:ind w:leftChars="0"/>
        <w:rPr>
          <w:rFonts w:eastAsia="新細明體"/>
          <w:b/>
          <w:bCs/>
          <w:lang w:val="pt-BR" w:eastAsia="zh-TW"/>
        </w:rPr>
      </w:pPr>
      <w:r>
        <w:rPr>
          <w:rFonts w:eastAsia="新細明體"/>
          <w:b/>
          <w:bCs/>
          <w:lang w:val="pt-BR" w:eastAsia="zh-TW"/>
        </w:rPr>
        <w:t xml:space="preserve">PDCCH-ConfigSIB1 IE (Blue line) </w:t>
      </w:r>
      <w:r>
        <w:rPr>
          <w:rFonts w:eastAsia="新細明體" w:hint="eastAsia"/>
          <w:b/>
          <w:bCs/>
          <w:lang w:val="pt-BR" w:eastAsia="zh-TW"/>
        </w:rPr>
        <w:t>→</w:t>
      </w:r>
      <w:r>
        <w:rPr>
          <w:rFonts w:eastAsia="新細明體"/>
          <w:b/>
          <w:bCs/>
          <w:lang w:val="pt-BR" w:eastAsia="zh-TW"/>
        </w:rPr>
        <w:t xml:space="preserve"> not needed </w:t>
      </w:r>
    </w:p>
    <w:p w14:paraId="697A3D7D" w14:textId="77777777" w:rsidR="0050628F" w:rsidRDefault="00736F1A">
      <w:pPr>
        <w:pStyle w:val="aff2"/>
        <w:numPr>
          <w:ilvl w:val="1"/>
          <w:numId w:val="38"/>
        </w:numPr>
        <w:ind w:leftChars="0"/>
        <w:rPr>
          <w:rFonts w:eastAsia="新細明體"/>
          <w:b/>
          <w:bCs/>
          <w:lang w:val="pt-BR" w:eastAsia="zh-TW"/>
        </w:rPr>
      </w:pPr>
      <w:r>
        <w:rPr>
          <w:rFonts w:eastAsia="新細明體"/>
          <w:b/>
          <w:bCs/>
          <w:lang w:val="pt-BR" w:eastAsia="zh-TW"/>
        </w:rPr>
        <w:t>The same sub-IEs in MIB can be directly reused.</w:t>
      </w:r>
    </w:p>
    <w:p w14:paraId="1195DE19" w14:textId="77777777" w:rsidR="0050628F" w:rsidRDefault="0050628F">
      <w:pPr>
        <w:rPr>
          <w:rFonts w:eastAsia="新細明體"/>
          <w:b/>
          <w:bCs/>
          <w:lang w:val="pt-BR" w:eastAsia="zh-TW"/>
        </w:rPr>
      </w:pPr>
    </w:p>
    <w:p w14:paraId="3D7617F5" w14:textId="77777777" w:rsidR="0050628F" w:rsidRDefault="00736F1A">
      <w:pPr>
        <w:rPr>
          <w:rFonts w:eastAsia="新細明體"/>
          <w:b/>
          <w:bCs/>
          <w:lang w:val="pt-BR" w:eastAsia="zh-TW"/>
        </w:rPr>
      </w:pPr>
      <w:r>
        <w:rPr>
          <w:rFonts w:eastAsia="新細明體"/>
          <w:b/>
          <w:bCs/>
          <w:lang w:val="pt-BR" w:eastAsia="zh-TW"/>
        </w:rPr>
        <w:t xml:space="preserve">Proposal 8: For “pdcchConfigOD-SIB1-RAR IE for RAR reception” inside the UL WUS configuration, the </w:t>
      </w:r>
    </w:p>
    <w:p w14:paraId="7681F8A7" w14:textId="77777777" w:rsidR="0050628F" w:rsidRDefault="00736F1A">
      <w:pPr>
        <w:rPr>
          <w:rFonts w:eastAsia="新細明體"/>
          <w:b/>
          <w:bCs/>
          <w:lang w:val="pt-BR" w:eastAsia="zh-TW"/>
        </w:rPr>
      </w:pPr>
      <w:r>
        <w:rPr>
          <w:rFonts w:eastAsia="新細明體"/>
          <w:b/>
          <w:bCs/>
          <w:lang w:val="pt-BR" w:eastAsia="zh-TW"/>
        </w:rPr>
        <w:t xml:space="preserve">following is suggested: </w:t>
      </w:r>
    </w:p>
    <w:p w14:paraId="732D1906" w14:textId="77777777" w:rsidR="0050628F" w:rsidRDefault="00736F1A">
      <w:pPr>
        <w:pStyle w:val="aff2"/>
        <w:numPr>
          <w:ilvl w:val="0"/>
          <w:numId w:val="38"/>
        </w:numPr>
        <w:ind w:leftChars="0"/>
        <w:rPr>
          <w:rFonts w:eastAsia="新細明體"/>
          <w:b/>
          <w:bCs/>
          <w:lang w:val="pt-BR" w:eastAsia="zh-TW"/>
        </w:rPr>
      </w:pPr>
      <w:r>
        <w:rPr>
          <w:rFonts w:eastAsia="新細明體"/>
          <w:b/>
          <w:bCs/>
          <w:lang w:val="pt-BR" w:eastAsia="zh-TW"/>
        </w:rPr>
        <w:t xml:space="preserve">pdcchConfigOD-SIB1-RAR IE (Blue line) </w:t>
      </w:r>
      <w:r>
        <w:rPr>
          <w:rFonts w:eastAsia="新細明體" w:hint="eastAsia"/>
          <w:b/>
          <w:bCs/>
          <w:lang w:val="pt-BR" w:eastAsia="zh-TW"/>
        </w:rPr>
        <w:t>→</w:t>
      </w:r>
      <w:r>
        <w:rPr>
          <w:rFonts w:eastAsia="新細明體"/>
          <w:b/>
          <w:bCs/>
          <w:lang w:val="pt-BR" w:eastAsia="zh-TW"/>
        </w:rPr>
        <w:t xml:space="preserve"> needed </w:t>
      </w:r>
    </w:p>
    <w:p w14:paraId="2425ECD9" w14:textId="77777777" w:rsidR="0050628F" w:rsidRDefault="00736F1A">
      <w:pPr>
        <w:pStyle w:val="aff2"/>
        <w:numPr>
          <w:ilvl w:val="1"/>
          <w:numId w:val="38"/>
        </w:numPr>
        <w:ind w:leftChars="0"/>
        <w:rPr>
          <w:rFonts w:eastAsia="新細明體"/>
          <w:b/>
          <w:bCs/>
          <w:lang w:val="pt-BR" w:eastAsia="zh-TW"/>
        </w:rPr>
      </w:pPr>
      <w:r>
        <w:rPr>
          <w:rFonts w:eastAsia="新細明體"/>
          <w:b/>
          <w:bCs/>
          <w:lang w:val="pt-BR" w:eastAsia="zh-TW"/>
        </w:rPr>
        <w:t>UE would receive RAR first and then receive on-demand SIB1, so the PDCCH configuration for RAR reception needs to be configured in advance.</w:t>
      </w:r>
    </w:p>
    <w:p w14:paraId="5DFC0970" w14:textId="77777777" w:rsidR="0050628F" w:rsidRDefault="0050628F">
      <w:pPr>
        <w:rPr>
          <w:rFonts w:eastAsia="新細明體"/>
          <w:b/>
          <w:bCs/>
          <w:lang w:val="pt-BR" w:eastAsia="zh-TW"/>
        </w:rPr>
      </w:pPr>
    </w:p>
    <w:p w14:paraId="2902E7E7" w14:textId="77777777" w:rsidR="0050628F" w:rsidRDefault="0050628F">
      <w:pPr>
        <w:rPr>
          <w:rFonts w:eastAsia="新細明體"/>
          <w:b/>
          <w:bCs/>
          <w:lang w:val="pt-BR" w:eastAsia="zh-TW"/>
        </w:rPr>
      </w:pPr>
    </w:p>
    <w:p w14:paraId="6F875711" w14:textId="77777777" w:rsidR="0050628F" w:rsidRDefault="00736F1A">
      <w:pPr>
        <w:rPr>
          <w:rFonts w:eastAsia="新細明體"/>
          <w:lang w:val="pt-BR" w:eastAsia="zh-TW"/>
        </w:rPr>
      </w:pPr>
      <w:r>
        <w:rPr>
          <w:rFonts w:eastAsia="新細明體" w:hint="eastAsia"/>
          <w:highlight w:val="yellow"/>
          <w:lang w:val="pt-BR" w:eastAsia="zh-TW"/>
        </w:rPr>
        <w:t>A</w:t>
      </w:r>
      <w:r>
        <w:rPr>
          <w:rFonts w:eastAsia="新細明體"/>
          <w:highlight w:val="yellow"/>
          <w:lang w:val="pt-BR" w:eastAsia="zh-TW"/>
        </w:rPr>
        <w:t>pple:</w:t>
      </w:r>
    </w:p>
    <w:p w14:paraId="36241253" w14:textId="77777777" w:rsidR="0050628F" w:rsidRDefault="00736F1A">
      <w:pPr>
        <w:rPr>
          <w:rFonts w:eastAsiaTheme="minorEastAsia"/>
          <w:b/>
          <w:lang w:eastAsia="zh-CN"/>
        </w:rPr>
      </w:pPr>
      <w:r>
        <w:rPr>
          <w:rFonts w:eastAsiaTheme="minorEastAsia"/>
          <w:b/>
          <w:lang w:eastAsia="zh-CN"/>
        </w:rPr>
        <w:t xml:space="preserve">Proposal  7: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20DFCA67" w14:textId="77777777" w:rsidR="0050628F" w:rsidRDefault="0050628F">
      <w:pPr>
        <w:rPr>
          <w:rFonts w:eastAsia="新細明體"/>
          <w:b/>
          <w:bCs/>
          <w:lang w:eastAsia="zh-TW"/>
        </w:rPr>
      </w:pPr>
    </w:p>
    <w:p w14:paraId="44649980" w14:textId="77777777" w:rsidR="0050628F" w:rsidRDefault="0050628F">
      <w:pPr>
        <w:rPr>
          <w:rFonts w:eastAsia="新細明體"/>
          <w:b/>
          <w:bCs/>
          <w:lang w:eastAsia="zh-TW"/>
        </w:rPr>
      </w:pPr>
    </w:p>
    <w:p w14:paraId="6261934C" w14:textId="77777777" w:rsidR="0050628F" w:rsidRDefault="00736F1A">
      <w:pPr>
        <w:rPr>
          <w:rFonts w:eastAsia="新細明體"/>
          <w:lang w:eastAsia="zh-TW"/>
        </w:rPr>
      </w:pPr>
      <w:r>
        <w:rPr>
          <w:rFonts w:eastAsia="新細明體" w:hint="eastAsia"/>
          <w:highlight w:val="yellow"/>
          <w:lang w:eastAsia="zh-TW"/>
        </w:rPr>
        <w:t>Q</w:t>
      </w:r>
      <w:r>
        <w:rPr>
          <w:rFonts w:eastAsia="新細明體"/>
          <w:highlight w:val="yellow"/>
          <w:lang w:eastAsia="zh-TW"/>
        </w:rPr>
        <w:t>ualcomm:</w:t>
      </w:r>
    </w:p>
    <w:p w14:paraId="545CB59B" w14:textId="77777777" w:rsidR="0050628F" w:rsidRDefault="00736F1A">
      <w:pPr>
        <w:rPr>
          <w:rFonts w:eastAsia="新細明體"/>
          <w:b/>
          <w:bCs/>
          <w:lang w:val="pt-BR" w:eastAsia="zh-TW"/>
        </w:rPr>
      </w:pPr>
      <w:r>
        <w:rPr>
          <w:rFonts w:eastAsia="新細明體"/>
          <w:b/>
          <w:bCs/>
          <w:lang w:val="pt-BR" w:eastAsia="zh-TW"/>
        </w:rPr>
        <w:t xml:space="preserve">Proposal 5: Add </w:t>
      </w:r>
      <w:bookmarkStart w:id="61" w:name="OLE_LINK451"/>
      <w:r>
        <w:rPr>
          <w:rFonts w:eastAsia="新細明體"/>
          <w:b/>
          <w:bCs/>
          <w:lang w:val="pt-BR" w:eastAsia="zh-TW"/>
        </w:rPr>
        <w:t>parameter “SSB-positionInBurst” to the parameter table for the UL-WUS configuration</w:t>
      </w:r>
      <w:bookmarkEnd w:id="61"/>
      <w:r>
        <w:rPr>
          <w:rFonts w:eastAsia="新細明體"/>
          <w:b/>
          <w:bCs/>
          <w:lang w:val="pt-BR" w:eastAsia="zh-TW"/>
        </w:rPr>
        <w:t>.</w:t>
      </w:r>
    </w:p>
    <w:p w14:paraId="03AFE3D6" w14:textId="77777777" w:rsidR="0050628F" w:rsidRDefault="0050628F">
      <w:pPr>
        <w:rPr>
          <w:rFonts w:eastAsia="新細明體"/>
          <w:b/>
          <w:bCs/>
          <w:lang w:val="pt-BR" w:eastAsia="zh-TW"/>
        </w:rPr>
      </w:pPr>
    </w:p>
    <w:p w14:paraId="0DC44B22" w14:textId="77777777" w:rsidR="0050628F" w:rsidRDefault="00736F1A">
      <w:pPr>
        <w:rPr>
          <w:rFonts w:eastAsia="新細明體"/>
          <w:b/>
          <w:bCs/>
          <w:lang w:val="pt-BR" w:eastAsia="zh-TW"/>
        </w:rPr>
      </w:pPr>
      <w:r>
        <w:rPr>
          <w:rFonts w:eastAsia="新細明體"/>
          <w:b/>
          <w:bCs/>
          <w:lang w:val="pt-BR" w:eastAsia="zh-TW"/>
        </w:rPr>
        <w:lastRenderedPageBreak/>
        <w:t xml:space="preserve">Proposal  6:  Support  indication  of  (ssb-SubcarrierOffset,  controlResourceSetZero,   searchSpaceZero)  inside  UL-WUS configuration. </w:t>
      </w:r>
    </w:p>
    <w:p w14:paraId="3E830848" w14:textId="77777777" w:rsidR="0050628F" w:rsidRDefault="00736F1A">
      <w:pPr>
        <w:pStyle w:val="aff2"/>
        <w:numPr>
          <w:ilvl w:val="0"/>
          <w:numId w:val="39"/>
        </w:numPr>
        <w:ind w:leftChars="0"/>
        <w:rPr>
          <w:rFonts w:eastAsia="新細明體"/>
          <w:b/>
          <w:bCs/>
          <w:lang w:val="pt-BR" w:eastAsia="zh-TW"/>
        </w:rPr>
      </w:pPr>
      <w:r>
        <w:rPr>
          <w:rFonts w:eastAsia="新細明體"/>
          <w:b/>
          <w:bCs/>
          <w:lang w:val="pt-BR" w:eastAsia="zh-TW"/>
        </w:rPr>
        <w:t>FFS: In case of the reserved K SSB  value is used for a NES cell with OD-SIB1, whether to repurpose thereserved pdcch-ConfigSIB1 to indicate PDCCH configuration of OD-SIB1 for Rel19 UEs.</w:t>
      </w:r>
    </w:p>
    <w:p w14:paraId="43E17D16" w14:textId="77777777" w:rsidR="0050628F" w:rsidRDefault="0050628F">
      <w:pPr>
        <w:rPr>
          <w:rFonts w:eastAsia="新細明體"/>
          <w:b/>
          <w:bCs/>
          <w:lang w:val="pt-BR" w:eastAsia="zh-TW"/>
        </w:rPr>
      </w:pPr>
    </w:p>
    <w:p w14:paraId="3C88810C" w14:textId="77777777" w:rsidR="0050628F" w:rsidRDefault="0050628F">
      <w:pPr>
        <w:rPr>
          <w:rFonts w:eastAsia="新細明體"/>
          <w:b/>
          <w:bCs/>
          <w:lang w:val="pt-BR" w:eastAsia="zh-TW"/>
        </w:rPr>
      </w:pPr>
    </w:p>
    <w:p w14:paraId="5BCB6AD8" w14:textId="77777777" w:rsidR="0050628F" w:rsidRDefault="00736F1A">
      <w:pPr>
        <w:rPr>
          <w:rFonts w:eastAsia="新細明體"/>
          <w:b/>
          <w:bCs/>
          <w:lang w:val="pt-BR" w:eastAsia="zh-TW"/>
        </w:rPr>
      </w:pPr>
      <w:r>
        <w:rPr>
          <w:highlight w:val="yellow"/>
          <w:lang w:val="de-DE"/>
        </w:rPr>
        <w:t>Fraunhofer/Vodafone/Deutsche Telekom/CEWiT:</w:t>
      </w:r>
    </w:p>
    <w:p w14:paraId="25CED73B" w14:textId="77777777" w:rsidR="0050628F" w:rsidRDefault="00736F1A">
      <w:pPr>
        <w:rPr>
          <w:rFonts w:eastAsia="新細明體"/>
          <w:b/>
          <w:bCs/>
          <w:lang w:val="pt-BR" w:eastAsia="zh-TW"/>
        </w:rPr>
      </w:pPr>
      <w:r>
        <w:rPr>
          <w:rFonts w:eastAsia="新細明體"/>
          <w:b/>
          <w:bCs/>
          <w:lang w:val="pt-BR" w:eastAsia="zh-TW"/>
        </w:rPr>
        <w:t xml:space="preserve">Proposal 5: Remove the parameters listed for “SIB1 reception” and “RAR Reception” from the </w:t>
      </w:r>
    </w:p>
    <w:p w14:paraId="0B23C874" w14:textId="77777777" w:rsidR="0050628F" w:rsidRDefault="00736F1A">
      <w:pPr>
        <w:rPr>
          <w:rFonts w:eastAsia="新細明體"/>
          <w:b/>
          <w:bCs/>
          <w:lang w:val="pt-BR" w:eastAsia="zh-TW"/>
        </w:rPr>
      </w:pPr>
      <w:r>
        <w:rPr>
          <w:rFonts w:eastAsia="新細明體"/>
          <w:b/>
          <w:bCs/>
          <w:lang w:val="pt-BR" w:eastAsia="zh-TW"/>
        </w:rPr>
        <w:t>needed parameters for UL WUS configuration.</w:t>
      </w:r>
    </w:p>
    <w:p w14:paraId="76CDD1B2" w14:textId="77777777" w:rsidR="0050628F" w:rsidRDefault="0050628F">
      <w:pPr>
        <w:rPr>
          <w:rFonts w:eastAsia="新細明體"/>
          <w:b/>
          <w:bCs/>
          <w:lang w:val="pt-BR" w:eastAsia="zh-TW"/>
        </w:rPr>
      </w:pPr>
    </w:p>
    <w:p w14:paraId="50F28569" w14:textId="77777777" w:rsidR="0050628F" w:rsidRDefault="0050628F">
      <w:pPr>
        <w:rPr>
          <w:rFonts w:eastAsia="新細明體"/>
          <w:b/>
          <w:bCs/>
          <w:lang w:val="pt-BR" w:eastAsia="zh-TW"/>
        </w:rPr>
      </w:pPr>
    </w:p>
    <w:p w14:paraId="02F4EEC8" w14:textId="77777777" w:rsidR="0050628F" w:rsidRDefault="00736F1A">
      <w:bookmarkStart w:id="62" w:name="OLE_LINK466"/>
      <w:r>
        <w:rPr>
          <w:highlight w:val="yellow"/>
        </w:rPr>
        <w:t>Huawei, HiSilicon</w:t>
      </w:r>
      <w:bookmarkEnd w:id="62"/>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0544F95E" w14:textId="77777777" w:rsidR="0050628F" w:rsidRDefault="00736F1A">
      <w:pPr>
        <w:pStyle w:val="aff2"/>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aff2"/>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Default="00736F1A">
      <w:pPr>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新細明體" w:hAnsiTheme="majorBidi" w:cstheme="majorBidi"/>
          <w:b/>
          <w:i/>
          <w:iCs/>
          <w:szCs w:val="20"/>
          <w:lang w:eastAsia="zh-TW"/>
        </w:rPr>
      </w:pPr>
      <w:r>
        <w:rPr>
          <w:rFonts w:asciiTheme="majorBidi" w:eastAsia="新細明體"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63"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63"/>
    <w:p w14:paraId="7C842DE8" w14:textId="77777777" w:rsidR="0050628F" w:rsidRDefault="00736F1A">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75E20A13" w14:textId="77777777" w:rsidR="0050628F" w:rsidRDefault="0050628F">
      <w:pPr>
        <w:rPr>
          <w:rFonts w:eastAsia="新細明體"/>
          <w:b/>
          <w:bCs/>
          <w:lang w:val="pt-BR" w:eastAsia="zh-TW"/>
        </w:rPr>
      </w:pPr>
    </w:p>
    <w:p w14:paraId="7BA97136" w14:textId="77777777" w:rsidR="0050628F" w:rsidRDefault="0050628F">
      <w:pPr>
        <w:rPr>
          <w:rFonts w:eastAsia="新細明體"/>
          <w:b/>
          <w:bCs/>
          <w:lang w:val="pt-BR" w:eastAsia="zh-TW"/>
        </w:rPr>
      </w:pPr>
    </w:p>
    <w:p w14:paraId="2E691DA1" w14:textId="77777777" w:rsidR="0050628F" w:rsidRDefault="00736F1A">
      <w:pPr>
        <w:rPr>
          <w:rFonts w:eastAsia="新細明體"/>
          <w:lang w:val="pt-BR" w:eastAsia="zh-TW"/>
        </w:rPr>
      </w:pPr>
      <w:bookmarkStart w:id="64" w:name="OLE_LINK467"/>
      <w:bookmarkStart w:id="65" w:name="OLE_LINK16"/>
      <w:r>
        <w:rPr>
          <w:rFonts w:eastAsia="新細明體"/>
          <w:highlight w:val="yellow"/>
          <w:lang w:val="pt-BR" w:eastAsia="zh-TW"/>
        </w:rPr>
        <w:t>Tejas</w:t>
      </w:r>
      <w:bookmarkEnd w:id="64"/>
      <w:r>
        <w:rPr>
          <w:rFonts w:eastAsia="新細明體"/>
          <w:highlight w:val="yellow"/>
          <w:lang w:val="pt-BR"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Default="00736F1A">
      <w:pPr>
        <w:rPr>
          <w:rFonts w:eastAsia="新細明體"/>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Default="0050628F">
      <w:pPr>
        <w:rPr>
          <w:rFonts w:eastAsia="新細明體"/>
          <w:b/>
          <w:bCs/>
          <w:sz w:val="18"/>
          <w:szCs w:val="22"/>
          <w:lang w:val="pt-BR" w:eastAsia="zh-TW"/>
        </w:rPr>
      </w:pPr>
    </w:p>
    <w:bookmarkEnd w:id="65"/>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Default="00736F1A">
      <w:pPr>
        <w:widowControl w:val="0"/>
        <w:autoSpaceDE w:val="0"/>
        <w:autoSpaceDN w:val="0"/>
        <w:adjustRightInd w:val="0"/>
        <w:rPr>
          <w:rFonts w:eastAsia="新細明體"/>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Default="0050628F">
      <w:pPr>
        <w:rPr>
          <w:rFonts w:eastAsia="新細明體"/>
          <w:b/>
          <w:bCs/>
          <w:sz w:val="18"/>
          <w:szCs w:val="22"/>
          <w:lang w:val="pt-BR" w:eastAsia="zh-TW"/>
        </w:rPr>
      </w:pPr>
    </w:p>
    <w:tbl>
      <w:tblPr>
        <w:tblStyle w:val="aff0"/>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66" w:name="OLE_LINK461"/>
            <w:r>
              <w:rPr>
                <w:b/>
                <w:bCs/>
                <w:szCs w:val="20"/>
                <w:lang w:eastAsia="ja-JP"/>
              </w:rPr>
              <w:t>ss-PBCH-</w:t>
            </w:r>
            <w:proofErr w:type="spellStart"/>
            <w:r>
              <w:rPr>
                <w:b/>
                <w:bCs/>
                <w:szCs w:val="20"/>
                <w:lang w:eastAsia="ja-JP"/>
              </w:rPr>
              <w:t>BlockPower</w:t>
            </w:r>
            <w:bookmarkEnd w:id="66"/>
            <w:proofErr w:type="spellEnd"/>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proofErr w:type="spellStart"/>
            <w:r>
              <w:rPr>
                <w:b/>
                <w:bCs/>
                <w:szCs w:val="20"/>
                <w:lang w:eastAsia="ja-JP"/>
              </w:rPr>
              <w:t>Prach-ConfigurationIndex</w:t>
            </w:r>
            <w:proofErr w:type="spellEnd"/>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proofErr w:type="spellStart"/>
            <w:r>
              <w:rPr>
                <w:b/>
                <w:bCs/>
                <w:szCs w:val="20"/>
                <w:lang w:eastAsia="ja-JP"/>
              </w:rPr>
              <w:t>zeroCorrelationZoneConfig</w:t>
            </w:r>
            <w:proofErr w:type="spellEnd"/>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proofErr w:type="spellStart"/>
            <w:r>
              <w:rPr>
                <w:b/>
                <w:bCs/>
                <w:szCs w:val="20"/>
                <w:lang w:eastAsia="ja-JP"/>
              </w:rPr>
              <w:t>preambleReceivedTargetPower</w:t>
            </w:r>
            <w:proofErr w:type="spellEnd"/>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proofErr w:type="spellStart"/>
            <w:r>
              <w:rPr>
                <w:b/>
                <w:bCs/>
                <w:szCs w:val="20"/>
                <w:lang w:eastAsia="ja-JP"/>
              </w:rPr>
              <w:t>preambleTransMax</w:t>
            </w:r>
            <w:proofErr w:type="spellEnd"/>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proofErr w:type="spellStart"/>
            <w:r>
              <w:rPr>
                <w:b/>
                <w:bCs/>
                <w:szCs w:val="20"/>
                <w:lang w:eastAsia="ja-JP"/>
              </w:rPr>
              <w:t>powerRampingStep</w:t>
            </w:r>
            <w:proofErr w:type="spellEnd"/>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proofErr w:type="spellStart"/>
            <w:r>
              <w:rPr>
                <w:b/>
                <w:bCs/>
                <w:szCs w:val="20"/>
                <w:lang w:eastAsia="ja-JP"/>
              </w:rPr>
              <w:t>ra-ResponseWindow</w:t>
            </w:r>
            <w:proofErr w:type="spellEnd"/>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proofErr w:type="spellStart"/>
            <w:r>
              <w:rPr>
                <w:b/>
                <w:bCs/>
                <w:szCs w:val="20"/>
                <w:lang w:eastAsia="ja-JP"/>
              </w:rPr>
              <w:t>ra-PreambleStartIndex</w:t>
            </w:r>
            <w:proofErr w:type="spellEnd"/>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proofErr w:type="spellStart"/>
            <w:r>
              <w:rPr>
                <w:b/>
                <w:bCs/>
                <w:szCs w:val="20"/>
                <w:lang w:eastAsia="ja-JP"/>
              </w:rPr>
              <w:t>ra-AssociationPeriodIndex</w:t>
            </w:r>
            <w:proofErr w:type="spellEnd"/>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proofErr w:type="spellStart"/>
            <w:r>
              <w:rPr>
                <w:b/>
                <w:bCs/>
                <w:szCs w:val="20"/>
                <w:lang w:eastAsia="ja-JP"/>
              </w:rPr>
              <w:t>ra-ssb-OccasionMaskIndex</w:t>
            </w:r>
            <w:proofErr w:type="spellEnd"/>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proofErr w:type="spellStart"/>
            <w:r>
              <w:rPr>
                <w:b/>
                <w:bCs/>
                <w:szCs w:val="20"/>
                <w:lang w:eastAsia="ja-JP"/>
              </w:rPr>
              <w:t>rsrp-ThresholdSSB</w:t>
            </w:r>
            <w:proofErr w:type="spellEnd"/>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proofErr w:type="spellStart"/>
            <w:r>
              <w:rPr>
                <w:b/>
                <w:bCs/>
                <w:szCs w:val="20"/>
                <w:lang w:eastAsia="ja-JP"/>
              </w:rPr>
              <w:t>prach-RootSequenceIndex</w:t>
            </w:r>
            <w:proofErr w:type="spellEnd"/>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proofErr w:type="spellStart"/>
            <w:r>
              <w:rPr>
                <w:b/>
                <w:bCs/>
                <w:szCs w:val="20"/>
                <w:lang w:eastAsia="ja-JP"/>
              </w:rPr>
              <w:t>restrictedSetConfig</w:t>
            </w:r>
            <w:proofErr w:type="spellEnd"/>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proofErr w:type="spellStart"/>
            <w:r>
              <w:rPr>
                <w:b/>
                <w:bCs/>
                <w:szCs w:val="20"/>
                <w:lang w:eastAsia="ja-JP"/>
              </w:rPr>
              <w:t>frequencyBandList</w:t>
            </w:r>
            <w:proofErr w:type="spellEnd"/>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proofErr w:type="spellStart"/>
            <w:r>
              <w:rPr>
                <w:b/>
                <w:bCs/>
                <w:szCs w:val="20"/>
                <w:lang w:eastAsia="ja-JP"/>
              </w:rPr>
              <w:t>absoluteFrequencyPointA</w:t>
            </w:r>
            <w:proofErr w:type="spellEnd"/>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proofErr w:type="spellStart"/>
            <w:r>
              <w:rPr>
                <w:b/>
                <w:bCs/>
                <w:szCs w:val="20"/>
                <w:lang w:eastAsia="ja-JP"/>
              </w:rPr>
              <w:t>offsetToCarrier</w:t>
            </w:r>
            <w:proofErr w:type="spellEnd"/>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proofErr w:type="spellStart"/>
            <w:r>
              <w:rPr>
                <w:b/>
                <w:bCs/>
                <w:strike/>
                <w:szCs w:val="20"/>
                <w:lang w:eastAsia="ja-JP"/>
              </w:rPr>
              <w:t>ssb-SubcarrierOffset</w:t>
            </w:r>
            <w:proofErr w:type="spellEnd"/>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proofErr w:type="spellStart"/>
            <w:r>
              <w:rPr>
                <w:b/>
                <w:bCs/>
                <w:strike/>
                <w:szCs w:val="20"/>
                <w:lang w:eastAsia="ja-JP"/>
              </w:rPr>
              <w:t>controlResourceSetZero</w:t>
            </w:r>
            <w:proofErr w:type="spellEnd"/>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proofErr w:type="spellStart"/>
            <w:r>
              <w:rPr>
                <w:b/>
                <w:bCs/>
                <w:strike/>
                <w:szCs w:val="20"/>
                <w:lang w:eastAsia="ja-JP"/>
              </w:rPr>
              <w:t>searchSpaceZero</w:t>
            </w:r>
            <w:proofErr w:type="spellEnd"/>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proofErr w:type="spellStart"/>
            <w:r>
              <w:rPr>
                <w:b/>
                <w:bCs/>
                <w:szCs w:val="20"/>
                <w:lang w:eastAsia="ja-JP"/>
              </w:rPr>
              <w:t>controlResourceSet</w:t>
            </w:r>
            <w:proofErr w:type="spellEnd"/>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proofErr w:type="spellStart"/>
            <w:r>
              <w:rPr>
                <w:b/>
                <w:bCs/>
                <w:szCs w:val="20"/>
                <w:lang w:eastAsia="ja-JP"/>
              </w:rPr>
              <w:t>monitoringSlotPeriodicityAndOffset</w:t>
            </w:r>
            <w:proofErr w:type="spellEnd"/>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proofErr w:type="spellStart"/>
            <w:r>
              <w:rPr>
                <w:b/>
                <w:bCs/>
                <w:szCs w:val="20"/>
                <w:lang w:eastAsia="ja-JP"/>
              </w:rPr>
              <w:t>monitoringSymbolsWithinSlot</w:t>
            </w:r>
            <w:proofErr w:type="spellEnd"/>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proofErr w:type="spellStart"/>
            <w:r>
              <w:rPr>
                <w:b/>
                <w:bCs/>
                <w:szCs w:val="20"/>
                <w:lang w:eastAsia="ja-JP"/>
              </w:rPr>
              <w:t>aggregationLevels</w:t>
            </w:r>
            <w:proofErr w:type="spellEnd"/>
          </w:p>
        </w:tc>
      </w:tr>
    </w:tbl>
    <w:p w14:paraId="695E8C4D" w14:textId="77777777" w:rsidR="0050628F" w:rsidRDefault="0050628F">
      <w:pPr>
        <w:rPr>
          <w:rFonts w:eastAsia="新細明體"/>
          <w:b/>
          <w:bCs/>
          <w:lang w:val="pt-BR" w:eastAsia="zh-TW"/>
        </w:rPr>
      </w:pPr>
    </w:p>
    <w:p w14:paraId="6B396619" w14:textId="77777777" w:rsidR="0050628F" w:rsidRDefault="00736F1A">
      <w:pPr>
        <w:rPr>
          <w:rFonts w:eastAsia="新細明體"/>
          <w:lang w:val="pt-BR" w:eastAsia="zh-TW"/>
        </w:rPr>
      </w:pPr>
      <w:r>
        <w:rPr>
          <w:rFonts w:eastAsia="新細明體"/>
          <w:highlight w:val="yellow"/>
          <w:lang w:val="pt-BR" w:eastAsia="zh-TW"/>
        </w:rPr>
        <w:t>Google</w:t>
      </w:r>
    </w:p>
    <w:p w14:paraId="140EBE27" w14:textId="77777777" w:rsidR="0050628F" w:rsidRDefault="00736F1A">
      <w:pPr>
        <w:widowControl w:val="0"/>
        <w:autoSpaceDE w:val="0"/>
        <w:autoSpaceDN w:val="0"/>
        <w:adjustRightInd w:val="0"/>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f0"/>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proofErr w:type="spellStart"/>
            <w:r>
              <w:rPr>
                <w:rFonts w:asciiTheme="minorBidi" w:hAnsiTheme="minorBidi"/>
                <w:lang w:eastAsia="ja-JP"/>
              </w:rPr>
              <w:t>Prach-ConfigurationIndex</w:t>
            </w:r>
            <w:proofErr w:type="spellEnd"/>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proofErr w:type="spellStart"/>
            <w:r>
              <w:rPr>
                <w:rFonts w:asciiTheme="minorBidi" w:hAnsiTheme="minorBidi"/>
                <w:lang w:eastAsia="ja-JP"/>
              </w:rPr>
              <w:t>preambleTransMax</w:t>
            </w:r>
            <w:proofErr w:type="spellEnd"/>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proofErr w:type="spellStart"/>
            <w:r>
              <w:rPr>
                <w:rFonts w:asciiTheme="minorBidi" w:hAnsiTheme="minorBidi"/>
                <w:lang w:eastAsia="ja-JP"/>
              </w:rPr>
              <w:t>powerRampingStep</w:t>
            </w:r>
            <w:proofErr w:type="spellEnd"/>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proofErr w:type="spellStart"/>
            <w:r>
              <w:rPr>
                <w:rFonts w:asciiTheme="minorBidi" w:hAnsiTheme="minorBidi"/>
                <w:lang w:eastAsia="ja-JP"/>
              </w:rPr>
              <w:t>ra-ResponseWindow</w:t>
            </w:r>
            <w:proofErr w:type="spellEnd"/>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proofErr w:type="spellStart"/>
            <w:r>
              <w:rPr>
                <w:rFonts w:asciiTheme="minorBidi" w:hAnsiTheme="minorBidi"/>
                <w:lang w:eastAsia="ja-JP"/>
              </w:rPr>
              <w:t>ra-PreambleStartIndex</w:t>
            </w:r>
            <w:proofErr w:type="spellEnd"/>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proofErr w:type="spellStart"/>
            <w:r>
              <w:rPr>
                <w:rFonts w:asciiTheme="minorBidi" w:hAnsiTheme="minorBidi"/>
                <w:lang w:eastAsia="ja-JP"/>
              </w:rPr>
              <w:t>ra-AssociationPeriodIndex</w:t>
            </w:r>
            <w:proofErr w:type="spellEnd"/>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proofErr w:type="spellStart"/>
            <w:r>
              <w:rPr>
                <w:rFonts w:asciiTheme="minorBidi" w:hAnsiTheme="minorBidi"/>
                <w:lang w:eastAsia="ja-JP"/>
              </w:rPr>
              <w:t>ra-ssb-OccasionMaskIndex</w:t>
            </w:r>
            <w:proofErr w:type="spellEnd"/>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proofErr w:type="spellStart"/>
            <w:r>
              <w:rPr>
                <w:rFonts w:asciiTheme="minorBidi" w:hAnsiTheme="minorBidi"/>
                <w:lang w:eastAsia="ja-JP"/>
              </w:rPr>
              <w:t>rsrp-ThresholdSSB</w:t>
            </w:r>
            <w:proofErr w:type="spellEnd"/>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proofErr w:type="spellStart"/>
            <w:r>
              <w:rPr>
                <w:rFonts w:asciiTheme="minorBidi" w:hAnsiTheme="minorBidi"/>
                <w:lang w:eastAsia="ja-JP"/>
              </w:rPr>
              <w:t>restrictedSetConfig</w:t>
            </w:r>
            <w:proofErr w:type="spellEnd"/>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proofErr w:type="spellStart"/>
            <w:r>
              <w:rPr>
                <w:rFonts w:asciiTheme="minorBidi" w:hAnsiTheme="minorBidi"/>
                <w:lang w:eastAsia="ja-JP"/>
              </w:rPr>
              <w:t>frequencyBandList</w:t>
            </w:r>
            <w:proofErr w:type="spellEnd"/>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proofErr w:type="spellStart"/>
            <w:r>
              <w:rPr>
                <w:rFonts w:asciiTheme="minorBidi" w:hAnsiTheme="minorBidi"/>
                <w:lang w:eastAsia="ja-JP"/>
              </w:rPr>
              <w:t>absoluteFrequencyPointA</w:t>
            </w:r>
            <w:proofErr w:type="spellEnd"/>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proofErr w:type="spellStart"/>
            <w:r>
              <w:rPr>
                <w:rFonts w:asciiTheme="minorBidi" w:hAnsiTheme="minorBidi"/>
                <w:lang w:eastAsia="ja-JP"/>
              </w:rPr>
              <w:t>offsetToCarrier</w:t>
            </w:r>
            <w:proofErr w:type="spellEnd"/>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2DC10617" w14:textId="77777777" w:rsidR="0050628F" w:rsidRDefault="0050628F">
      <w:pPr>
        <w:rPr>
          <w:rFonts w:eastAsia="新細明體"/>
          <w:b/>
          <w:bCs/>
          <w:lang w:val="pt-BR" w:eastAsia="zh-TW"/>
        </w:rPr>
      </w:pPr>
    </w:p>
    <w:p w14:paraId="611364EA" w14:textId="77777777" w:rsidR="0050628F" w:rsidRDefault="00736F1A">
      <w:pPr>
        <w:rPr>
          <w:rFonts w:eastAsia="新細明體"/>
          <w:lang w:val="pt-BR" w:eastAsia="zh-TW"/>
        </w:rPr>
      </w:pPr>
      <w:r>
        <w:rPr>
          <w:rFonts w:eastAsia="新細明體"/>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7"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7"/>
    <w:p w14:paraId="78AA93D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新細明體"/>
          <w:b/>
          <w:bCs/>
          <w:lang w:val="pt-BR" w:eastAsia="zh-TW"/>
        </w:rPr>
      </w:pPr>
    </w:p>
    <w:p w14:paraId="494792F0" w14:textId="77777777" w:rsidR="0050628F" w:rsidRDefault="00736F1A">
      <w:pPr>
        <w:rPr>
          <w:rFonts w:eastAsia="新細明體"/>
          <w:lang w:val="pt-BR" w:eastAsia="zh-TW"/>
        </w:rPr>
      </w:pPr>
      <w:bookmarkStart w:id="68" w:name="OLE_LINK23"/>
      <w:r>
        <w:rPr>
          <w:rFonts w:eastAsia="新細明體"/>
          <w:highlight w:val="yellow"/>
          <w:lang w:val="pt-BR" w:eastAsia="zh-TW"/>
        </w:rPr>
        <w:t>Nokia</w:t>
      </w:r>
    </w:p>
    <w:p w14:paraId="59DCE25E" w14:textId="77777777" w:rsidR="0050628F" w:rsidRDefault="00736F1A">
      <w:pPr>
        <w:widowControl w:val="0"/>
        <w:autoSpaceDE w:val="0"/>
        <w:autoSpaceDN w:val="0"/>
        <w:adjustRightInd w:val="0"/>
        <w:rPr>
          <w:rFonts w:eastAsia="新細明體"/>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8"/>
    </w:p>
    <w:p w14:paraId="09E5208B" w14:textId="77777777" w:rsidR="0050628F" w:rsidRDefault="0050628F">
      <w:pPr>
        <w:rPr>
          <w:rFonts w:eastAsia="新細明體"/>
          <w:b/>
          <w:bCs/>
          <w:lang w:val="pt-BR" w:eastAsia="zh-TW"/>
        </w:rPr>
      </w:pPr>
    </w:p>
    <w:p w14:paraId="361E39A8" w14:textId="77777777" w:rsidR="0050628F" w:rsidRDefault="00736F1A">
      <w:pPr>
        <w:rPr>
          <w:rFonts w:eastAsia="新細明體"/>
          <w:lang w:val="pt-BR" w:eastAsia="zh-TW"/>
        </w:rPr>
      </w:pPr>
      <w:r>
        <w:rPr>
          <w:rFonts w:eastAsia="新細明體"/>
          <w:highlight w:val="yellow"/>
          <w:lang w:val="pt-BR"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5629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34A73175"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0D211891" w14:textId="77777777" w:rsidR="0050628F" w:rsidRDefault="00736F1A">
      <w:pPr>
        <w:pStyle w:val="aff2"/>
        <w:widowControl w:val="0"/>
        <w:numPr>
          <w:ilvl w:val="0"/>
          <w:numId w:val="41"/>
        </w:numPr>
        <w:autoSpaceDE w:val="0"/>
        <w:autoSpaceDN w:val="0"/>
        <w:adjustRightInd w:val="0"/>
        <w:ind w:leftChars="0"/>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新細明體"/>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Default="00736F1A">
      <w:pPr>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Default="0050628F">
      <w:pPr>
        <w:rPr>
          <w:rFonts w:eastAsia="新細明體"/>
          <w:b/>
          <w:bCs/>
          <w:lang w:val="pt-BR" w:eastAsia="zh-TW"/>
        </w:rPr>
      </w:pPr>
    </w:p>
    <w:p w14:paraId="7A9BF8E2" w14:textId="77777777" w:rsidR="0050628F" w:rsidRDefault="00736F1A">
      <w:pPr>
        <w:rPr>
          <w:rFonts w:eastAsia="新細明體"/>
          <w:lang w:val="pt-BR" w:eastAsia="zh-TW"/>
        </w:rPr>
      </w:pPr>
      <w:r>
        <w:rPr>
          <w:rFonts w:eastAsia="新細明體"/>
          <w:highlight w:val="yellow"/>
          <w:lang w:val="pt-BR"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9: The RACH capacity is not really a design target for on-demand SIB1, some parameters can be </w:t>
      </w:r>
      <w:r>
        <w:rPr>
          <w:rFonts w:ascii="TimesNewRomanPS-BoldMT" w:eastAsia="TimesNewRomanPS-BoldMT" w:hAnsi="Times New Roman" w:cs="TimesNewRomanPS-BoldMT" w:hint="eastAsia"/>
          <w:b/>
          <w:bCs/>
          <w:szCs w:val="20"/>
          <w:lang w:val="en-US" w:eastAsia="ja-JP"/>
        </w:rPr>
        <w:lastRenderedPageBreak/>
        <w:t>avoided to reduce the signaling overhead for Cell A, e.g.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11: For R19 on-demand SIB1, the target scenario is for small cells instead of macro cell. In this case, RAN1 should consider reducing the number of entries </w:t>
      </w:r>
      <w:proofErr w:type="spellStart"/>
      <w:r>
        <w:rPr>
          <w:rFonts w:ascii="TimesNewRomanPS-BoldMT" w:eastAsia="TimesNewRomanPS-BoldMT" w:hAnsi="Times New Roman" w:cs="TimesNewRomanPS-BoldMT" w:hint="eastAsia"/>
          <w:b/>
          <w:bCs/>
          <w:szCs w:val="20"/>
          <w:lang w:val="en-US" w:eastAsia="ja-JP"/>
        </w:rPr>
        <w:t>Prach-ConfigurationIndex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392DE327" w14:textId="77777777" w:rsidR="0050628F" w:rsidRDefault="0050628F">
      <w:pPr>
        <w:rPr>
          <w:rFonts w:eastAsia="新細明體"/>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新細明體"/>
          <w:lang w:eastAsia="zh-TW"/>
        </w:rPr>
      </w:pPr>
    </w:p>
    <w:p w14:paraId="06B5CD3C" w14:textId="77777777" w:rsidR="0050628F" w:rsidRDefault="0050628F">
      <w:pPr>
        <w:rPr>
          <w:rFonts w:eastAsia="新細明體"/>
          <w:lang w:eastAsia="zh-TW"/>
        </w:rPr>
      </w:pPr>
    </w:p>
    <w:p w14:paraId="078F1838" w14:textId="77777777" w:rsidR="0050628F" w:rsidRDefault="00736F1A">
      <w:pPr>
        <w:rPr>
          <w:rFonts w:eastAsia="新細明體"/>
          <w:lang w:eastAsia="zh-TW"/>
        </w:rPr>
      </w:pPr>
      <w:bookmarkStart w:id="69" w:name="OLE_LINK470"/>
      <w:r>
        <w:rPr>
          <w:rFonts w:eastAsia="新細明體" w:hint="eastAsia"/>
          <w:highlight w:val="cyan"/>
          <w:lang w:eastAsia="zh-TW"/>
        </w:rPr>
        <w:t>M</w:t>
      </w:r>
      <w:r>
        <w:rPr>
          <w:rFonts w:eastAsia="新細明體"/>
          <w:highlight w:val="cyan"/>
          <w:lang w:eastAsia="zh-TW"/>
        </w:rPr>
        <w:t xml:space="preserve">oderator tries to collect required information or IEs inside the UL-WUS configuration with clear majority support: </w:t>
      </w:r>
      <w:bookmarkEnd w:id="69"/>
    </w:p>
    <w:p w14:paraId="17A0D046" w14:textId="77777777" w:rsidR="0050628F" w:rsidRDefault="00736F1A">
      <w:pPr>
        <w:pStyle w:val="aff2"/>
        <w:numPr>
          <w:ilvl w:val="0"/>
          <w:numId w:val="38"/>
        </w:numPr>
        <w:ind w:leftChars="0"/>
        <w:rPr>
          <w:rFonts w:eastAsia="新細明體"/>
          <w:lang w:eastAsia="zh-TW"/>
        </w:rPr>
      </w:pPr>
      <w:r>
        <w:rPr>
          <w:rFonts w:eastAsia="新細明體"/>
          <w:lang w:eastAsia="zh-TW"/>
        </w:rPr>
        <w:t>Note: Whether to include IEs related to PDCCH monitoring of SIB1 reception (</w:t>
      </w:r>
      <w:r>
        <w:rPr>
          <w:rFonts w:eastAsia="新細明體"/>
          <w:i/>
          <w:iCs/>
          <w:lang w:eastAsia="zh-TW"/>
        </w:rPr>
        <w:t>pdcch-ConfigSIB1</w:t>
      </w:r>
      <w:r>
        <w:rPr>
          <w:rFonts w:eastAsia="新細明體"/>
          <w:lang w:eastAsia="zh-TW"/>
        </w:rPr>
        <w:t xml:space="preserve"> in the table) is discussed under FL proposal 8-1.</w:t>
      </w:r>
    </w:p>
    <w:p w14:paraId="0F62BC30" w14:textId="77777777" w:rsidR="0050628F" w:rsidRDefault="0050628F">
      <w:pPr>
        <w:rPr>
          <w:rFonts w:eastAsia="新細明體"/>
          <w:b/>
          <w:bCs/>
          <w:lang w:val="en-US" w:eastAsia="zh-TW"/>
        </w:rPr>
      </w:pPr>
    </w:p>
    <w:p w14:paraId="59DA3E19" w14:textId="77777777" w:rsidR="0050628F" w:rsidRDefault="00736F1A">
      <w:pPr>
        <w:pStyle w:val="aff2"/>
        <w:numPr>
          <w:ilvl w:val="0"/>
          <w:numId w:val="42"/>
        </w:numPr>
        <w:ind w:leftChars="0"/>
        <w:rPr>
          <w:rFonts w:eastAsia="新細明體"/>
          <w:b/>
          <w:lang w:eastAsia="zh-TW"/>
        </w:rPr>
      </w:pPr>
      <w:r>
        <w:rPr>
          <w:rFonts w:eastAsia="新細明體"/>
          <w:b/>
          <w:lang w:eastAsia="zh-TW"/>
        </w:rPr>
        <w:t>Cell ID of the NES cell (s)</w:t>
      </w:r>
    </w:p>
    <w:p w14:paraId="248D3BEC"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Y</w:t>
      </w:r>
      <w:r>
        <w:rPr>
          <w:rFonts w:eastAsia="新細明體"/>
          <w:b/>
          <w:lang w:eastAsia="zh-TW"/>
        </w:rPr>
        <w:t>es</w:t>
      </w:r>
      <w:r>
        <w:rPr>
          <w:rFonts w:eastAsia="新細明體"/>
          <w:bCs/>
          <w:lang w:eastAsia="zh-TW"/>
        </w:rPr>
        <w:t xml:space="preserve">: </w:t>
      </w:r>
      <w:proofErr w:type="spellStart"/>
      <w:r>
        <w:rPr>
          <w:rFonts w:eastAsia="新細明體"/>
          <w:bCs/>
          <w:highlight w:val="yellow"/>
          <w:lang w:eastAsia="zh-TW"/>
        </w:rPr>
        <w:t>Transsion</w:t>
      </w:r>
      <w:proofErr w:type="spellEnd"/>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proofErr w:type="spellStart"/>
      <w:r>
        <w:rPr>
          <w:rFonts w:eastAsia="新細明體"/>
          <w:bCs/>
          <w:highlight w:val="yellow"/>
          <w:lang w:eastAsia="zh-TW"/>
        </w:rPr>
        <w:t>HiSilicon</w:t>
      </w:r>
      <w:proofErr w:type="spellEnd"/>
      <w:r>
        <w:rPr>
          <w:rFonts w:eastAsia="新細明體"/>
          <w:bCs/>
          <w:lang w:eastAsia="zh-TW"/>
        </w:rPr>
        <w:t xml:space="preserve">, </w:t>
      </w:r>
      <w:bookmarkStart w:id="70" w:name="OLE_LINK468"/>
      <w:r>
        <w:rPr>
          <w:rFonts w:eastAsia="新細明體"/>
          <w:bCs/>
          <w:highlight w:val="yellow"/>
          <w:lang w:eastAsia="zh-TW"/>
        </w:rPr>
        <w:t>Google</w:t>
      </w:r>
      <w:bookmarkEnd w:id="70"/>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p>
    <w:p w14:paraId="5940835B"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N</w:t>
      </w:r>
      <w:r>
        <w:rPr>
          <w:rFonts w:eastAsia="新細明體"/>
          <w:b/>
          <w:lang w:eastAsia="zh-TW"/>
        </w:rPr>
        <w:t>o</w:t>
      </w:r>
      <w:r>
        <w:rPr>
          <w:rFonts w:eastAsia="新細明體"/>
          <w:bCs/>
          <w:lang w:eastAsia="zh-TW"/>
        </w:rPr>
        <w:t xml:space="preserve">: </w:t>
      </w:r>
      <w:r>
        <w:rPr>
          <w:rFonts w:eastAsia="新細明體"/>
          <w:bCs/>
          <w:highlight w:val="yellow"/>
          <w:lang w:eastAsia="zh-TW"/>
        </w:rPr>
        <w:t>OPPO</w:t>
      </w:r>
    </w:p>
    <w:p w14:paraId="1AFC23DC"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dedicated PRACH resource for UL-WUS</w:t>
      </w:r>
    </w:p>
    <w:p w14:paraId="55F874AE"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Y</w:t>
      </w:r>
      <w:r>
        <w:rPr>
          <w:rFonts w:eastAsia="新細明體"/>
          <w:b/>
          <w:lang w:eastAsia="zh-TW"/>
        </w:rPr>
        <w:t>es</w:t>
      </w:r>
      <w:r>
        <w:rPr>
          <w:rFonts w:eastAsia="新細明體"/>
          <w:bCs/>
          <w:lang w:eastAsia="zh-TW"/>
        </w:rPr>
        <w:t xml:space="preserve">: </w:t>
      </w:r>
      <w:proofErr w:type="spellStart"/>
      <w:r>
        <w:rPr>
          <w:rFonts w:eastAsia="新細明體"/>
          <w:bCs/>
          <w:highlight w:val="yellow"/>
          <w:lang w:eastAsia="zh-TW"/>
        </w:rPr>
        <w:t>Transsion</w:t>
      </w:r>
      <w:proofErr w:type="spellEnd"/>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proofErr w:type="spellStart"/>
      <w:r>
        <w:rPr>
          <w:rFonts w:eastAsia="新細明體"/>
          <w:bCs/>
          <w:highlight w:val="yellow"/>
          <w:lang w:eastAsia="zh-TW"/>
        </w:rPr>
        <w:t>HiSilicon</w:t>
      </w:r>
      <w:proofErr w:type="spellEnd"/>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OPPO</w:t>
      </w:r>
    </w:p>
    <w:p w14:paraId="37A1152C"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the CORESET and search space for RAR reception</w:t>
      </w:r>
    </w:p>
    <w:p w14:paraId="39B60A48" w14:textId="77777777" w:rsidR="0050628F" w:rsidRDefault="00736F1A">
      <w:pPr>
        <w:pStyle w:val="aff2"/>
        <w:numPr>
          <w:ilvl w:val="1"/>
          <w:numId w:val="42"/>
        </w:numPr>
        <w:ind w:leftChars="0"/>
        <w:rPr>
          <w:rFonts w:eastAsia="新細明體"/>
          <w:bCs/>
          <w:lang w:eastAsia="zh-TW"/>
        </w:rPr>
      </w:pPr>
      <w:bookmarkStart w:id="71" w:name="OLE_LINK463"/>
      <w:r>
        <w:rPr>
          <w:rFonts w:eastAsia="新細明體"/>
          <w:b/>
          <w:lang w:eastAsia="zh-TW"/>
        </w:rPr>
        <w:t>Yes</w:t>
      </w:r>
      <w:r>
        <w:rPr>
          <w:rFonts w:eastAsia="新細明體"/>
          <w:bCs/>
          <w:lang w:eastAsia="zh-TW"/>
        </w:rPr>
        <w:t xml:space="preserve">: </w:t>
      </w:r>
      <w:r>
        <w:rPr>
          <w:rFonts w:eastAsia="新細明體" w:hint="eastAsia"/>
          <w:bCs/>
          <w:highlight w:val="yellow"/>
          <w:lang w:eastAsia="zh-TW"/>
        </w:rPr>
        <w:t>N</w:t>
      </w:r>
      <w:r>
        <w:rPr>
          <w:rFonts w:eastAsia="新細明體"/>
          <w:bCs/>
          <w:highlight w:val="yellow"/>
          <w:lang w:eastAsia="zh-TW"/>
        </w:rPr>
        <w:t>EC</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Tejas</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p>
    <w:bookmarkEnd w:id="71"/>
    <w:p w14:paraId="17B54912" w14:textId="77777777" w:rsidR="0050628F" w:rsidRDefault="00736F1A">
      <w:pPr>
        <w:pStyle w:val="aff2"/>
        <w:numPr>
          <w:ilvl w:val="0"/>
          <w:numId w:val="42"/>
        </w:numPr>
        <w:ind w:leftChars="0"/>
        <w:rPr>
          <w:rFonts w:eastAsia="新細明體"/>
          <w:b/>
          <w:lang w:eastAsia="zh-TW"/>
        </w:rPr>
      </w:pPr>
      <w:r>
        <w:rPr>
          <w:rFonts w:eastAsia="新細明體"/>
          <w:b/>
          <w:lang w:eastAsia="zh-TW"/>
        </w:rPr>
        <w:t>Frequency information for UL-WUS transmission</w:t>
      </w:r>
    </w:p>
    <w:p w14:paraId="20C0F402"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r>
        <w:rPr>
          <w:rFonts w:eastAsia="新細明體"/>
          <w:bCs/>
          <w:highlight w:val="yellow"/>
          <w:lang w:eastAsia="zh-TW"/>
        </w:rPr>
        <w:t>HiSilicon</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OPPO</w:t>
      </w:r>
    </w:p>
    <w:p w14:paraId="255DBA9C" w14:textId="77777777" w:rsidR="0050628F" w:rsidRDefault="00736F1A">
      <w:pPr>
        <w:pStyle w:val="aff2"/>
        <w:numPr>
          <w:ilvl w:val="0"/>
          <w:numId w:val="42"/>
        </w:numPr>
        <w:ind w:leftChars="0"/>
        <w:rPr>
          <w:rFonts w:eastAsia="新細明體"/>
          <w:b/>
          <w:i/>
          <w:iCs/>
          <w:lang w:eastAsia="zh-TW"/>
        </w:rPr>
      </w:pPr>
      <w:r>
        <w:rPr>
          <w:rFonts w:eastAsia="新細明體"/>
          <w:b/>
          <w:bCs/>
          <w:lang w:val="pt-BR" w:eastAsia="zh-TW"/>
        </w:rPr>
        <w:t>Parameters related to the UL WUS transmission power</w:t>
      </w:r>
    </w:p>
    <w:p w14:paraId="17CCA9E6" w14:textId="77777777" w:rsidR="0050628F" w:rsidRDefault="00736F1A">
      <w:pPr>
        <w:pStyle w:val="aff2"/>
        <w:numPr>
          <w:ilvl w:val="1"/>
          <w:numId w:val="42"/>
        </w:numPr>
        <w:ind w:leftChars="0"/>
        <w:rPr>
          <w:rFonts w:eastAsia="新細明體"/>
          <w:i/>
          <w:iCs/>
          <w:lang w:eastAsia="zh-TW"/>
        </w:rPr>
      </w:pPr>
      <w:r>
        <w:rPr>
          <w:rFonts w:eastAsia="新細明體" w:hint="eastAsia"/>
          <w:b/>
          <w:lang w:eastAsia="zh-TW"/>
        </w:rPr>
        <w:t>Y</w:t>
      </w:r>
      <w:r>
        <w:rPr>
          <w:rFonts w:eastAsia="新細明體"/>
          <w:b/>
          <w:lang w:eastAsia="zh-TW"/>
        </w:rPr>
        <w:t>es</w:t>
      </w:r>
      <w:r>
        <w:rPr>
          <w:rFonts w:eastAsia="新細明體"/>
          <w:lang w:val="pt-BR" w:eastAsia="zh-TW"/>
        </w:rPr>
        <w:t xml:space="preserve">: </w:t>
      </w:r>
      <w:proofErr w:type="spellStart"/>
      <w:r>
        <w:rPr>
          <w:rFonts w:eastAsia="新細明體"/>
          <w:bCs/>
          <w:highlight w:val="yellow"/>
          <w:lang w:eastAsia="zh-TW"/>
        </w:rPr>
        <w:t>Transsion</w:t>
      </w:r>
      <w:proofErr w:type="spellEnd"/>
      <w:r>
        <w:rPr>
          <w:rFonts w:eastAsia="新細明體"/>
          <w:lang w:val="pt-BR" w:eastAsia="zh-TW"/>
        </w:rPr>
        <w:t xml:space="preserve">, </w:t>
      </w:r>
      <w:r>
        <w:rPr>
          <w:rFonts w:eastAsia="新細明體"/>
          <w:bCs/>
          <w:highlight w:val="yellow"/>
          <w:lang w:eastAsia="zh-TW"/>
        </w:rPr>
        <w:t>MTK</w:t>
      </w:r>
      <w:r>
        <w:rPr>
          <w:rFonts w:eastAsia="新細明體"/>
          <w:lang w:val="pt-BR" w:eastAsia="zh-TW"/>
        </w:rPr>
        <w:t xml:space="preserve">, </w:t>
      </w:r>
      <w:r>
        <w:rPr>
          <w:rFonts w:eastAsia="新細明體"/>
          <w:bCs/>
          <w:highlight w:val="yellow"/>
          <w:lang w:eastAsia="zh-TW"/>
        </w:rPr>
        <w:t>Google</w:t>
      </w:r>
    </w:p>
    <w:p w14:paraId="219E8B03" w14:textId="77777777" w:rsidR="0050628F" w:rsidRDefault="00736F1A">
      <w:pPr>
        <w:pStyle w:val="aff2"/>
        <w:numPr>
          <w:ilvl w:val="0"/>
          <w:numId w:val="42"/>
        </w:numPr>
        <w:ind w:leftChars="0"/>
        <w:rPr>
          <w:rFonts w:eastAsia="新細明體"/>
          <w:b/>
          <w:i/>
          <w:iCs/>
          <w:lang w:eastAsia="zh-TW"/>
        </w:rPr>
      </w:pPr>
      <w:r>
        <w:rPr>
          <w:rFonts w:eastAsia="新細明體"/>
          <w:b/>
          <w:bCs/>
          <w:i/>
          <w:iCs/>
          <w:lang w:eastAsia="zh-TW"/>
        </w:rPr>
        <w:t>SSB-</w:t>
      </w:r>
      <w:proofErr w:type="spellStart"/>
      <w:r>
        <w:rPr>
          <w:rFonts w:eastAsia="新細明體"/>
          <w:b/>
          <w:bCs/>
          <w:i/>
          <w:iCs/>
          <w:lang w:eastAsia="zh-TW"/>
        </w:rPr>
        <w:t>positionInBurst</w:t>
      </w:r>
      <w:proofErr w:type="spellEnd"/>
    </w:p>
    <w:p w14:paraId="5A47BD3E"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r>
        <w:rPr>
          <w:rFonts w:eastAsia="新細明體"/>
          <w:bCs/>
          <w:highlight w:val="yellow"/>
          <w:lang w:eastAsia="zh-TW"/>
        </w:rPr>
        <w:t>HiSilicon</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Tejas</w:t>
      </w:r>
      <w:r>
        <w:rPr>
          <w:rFonts w:eastAsia="新細明體"/>
          <w:bCs/>
          <w:lang w:eastAsia="zh-TW"/>
        </w:rPr>
        <w:t xml:space="preserve">, </w:t>
      </w:r>
      <w:r>
        <w:rPr>
          <w:rFonts w:eastAsia="新細明體"/>
          <w:bCs/>
          <w:highlight w:val="yellow"/>
          <w:lang w:eastAsia="zh-TW"/>
        </w:rPr>
        <w:t>CATT</w:t>
      </w:r>
    </w:p>
    <w:p w14:paraId="0D33D47C" w14:textId="77777777" w:rsidR="0050628F" w:rsidRDefault="00736F1A">
      <w:pPr>
        <w:pStyle w:val="aff2"/>
        <w:numPr>
          <w:ilvl w:val="0"/>
          <w:numId w:val="42"/>
        </w:numPr>
        <w:ind w:leftChars="0"/>
        <w:rPr>
          <w:rFonts w:eastAsia="新細明體"/>
          <w:b/>
          <w:i/>
          <w:iCs/>
          <w:lang w:eastAsia="zh-TW"/>
        </w:rPr>
      </w:pPr>
      <w:r>
        <w:rPr>
          <w:rFonts w:eastAsia="新細明體"/>
          <w:b/>
          <w:i/>
          <w:iCs/>
          <w:lang w:eastAsia="zh-TW"/>
        </w:rPr>
        <w:t>ss-PBCH-</w:t>
      </w:r>
      <w:proofErr w:type="spellStart"/>
      <w:r>
        <w:rPr>
          <w:rFonts w:eastAsia="新細明體"/>
          <w:b/>
          <w:i/>
          <w:iCs/>
          <w:lang w:eastAsia="zh-TW"/>
        </w:rPr>
        <w:t>BlockPower</w:t>
      </w:r>
      <w:proofErr w:type="spellEnd"/>
    </w:p>
    <w:p w14:paraId="186B4E2C"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vivo</w:t>
      </w:r>
    </w:p>
    <w:p w14:paraId="67A2BF81" w14:textId="77777777" w:rsidR="0050628F" w:rsidRDefault="0050628F">
      <w:pPr>
        <w:rPr>
          <w:rFonts w:eastAsia="新細明體"/>
          <w:b/>
          <w:bCs/>
          <w:lang w:eastAsia="zh-TW"/>
        </w:rPr>
      </w:pPr>
    </w:p>
    <w:p w14:paraId="6999A9A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72" w:name="OLE_LINK469"/>
      <w:r>
        <w:rPr>
          <w:rFonts w:ascii="Times" w:hAnsi="Times" w:cs="Times"/>
          <w:bCs/>
          <w:iCs/>
          <w:color w:val="000000" w:themeColor="text1"/>
          <w:szCs w:val="20"/>
          <w:u w:val="single"/>
          <w:lang w:eastAsia="zh-TW"/>
        </w:rPr>
        <w:t>FL Proposal 3-1</w:t>
      </w:r>
    </w:p>
    <w:p w14:paraId="470F4EAE" w14:textId="77777777" w:rsidR="0050628F" w:rsidRDefault="00736F1A">
      <w:pPr>
        <w:rPr>
          <w:rFonts w:eastAsia="新細明體"/>
          <w:b/>
          <w:lang w:eastAsia="zh-TW"/>
        </w:rPr>
      </w:pPr>
      <w:r>
        <w:rPr>
          <w:rFonts w:eastAsia="新細明體"/>
          <w:b/>
          <w:lang w:eastAsia="zh-TW"/>
        </w:rPr>
        <w:t>For further study of on-demand SIB1 in idle/inactive mode, RAN1 assumes at least the following information are needed in the UL-WUS configuration:</w:t>
      </w:r>
    </w:p>
    <w:p w14:paraId="314A3437" w14:textId="77777777" w:rsidR="0050628F" w:rsidRDefault="00736F1A">
      <w:pPr>
        <w:pStyle w:val="aff2"/>
        <w:numPr>
          <w:ilvl w:val="0"/>
          <w:numId w:val="42"/>
        </w:numPr>
        <w:ind w:leftChars="0"/>
        <w:rPr>
          <w:rFonts w:eastAsia="新細明體"/>
          <w:b/>
          <w:lang w:eastAsia="zh-TW"/>
        </w:rPr>
      </w:pPr>
      <w:bookmarkStart w:id="73" w:name="OLE_LINK462"/>
      <w:r>
        <w:rPr>
          <w:rFonts w:eastAsia="新細明體"/>
          <w:b/>
          <w:lang w:eastAsia="zh-TW"/>
        </w:rPr>
        <w:t>Cell ID of the NES</w:t>
      </w:r>
      <w:r>
        <w:rPr>
          <w:rFonts w:eastAsia="新細明體" w:hint="eastAsia"/>
          <w:b/>
          <w:lang w:eastAsia="zh-TW"/>
        </w:rPr>
        <w:t xml:space="preserve"> </w:t>
      </w:r>
      <w:r>
        <w:rPr>
          <w:rFonts w:eastAsia="新細明體"/>
          <w:b/>
          <w:lang w:eastAsia="zh-TW"/>
        </w:rPr>
        <w:t>cell (s)</w:t>
      </w:r>
    </w:p>
    <w:p w14:paraId="06C1F501"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dedicated PRACH resource, including at least</w:t>
      </w:r>
    </w:p>
    <w:p w14:paraId="59E0E4BA" w14:textId="77777777" w:rsidR="0050628F" w:rsidRDefault="00736F1A">
      <w:pPr>
        <w:pStyle w:val="aff2"/>
        <w:numPr>
          <w:ilvl w:val="1"/>
          <w:numId w:val="42"/>
        </w:numPr>
        <w:ind w:leftChars="0"/>
        <w:rPr>
          <w:rFonts w:eastAsia="新細明體"/>
          <w:b/>
          <w:i/>
          <w:iCs/>
          <w:lang w:eastAsia="zh-TW"/>
        </w:rPr>
      </w:pPr>
      <w:proofErr w:type="spellStart"/>
      <w:r>
        <w:rPr>
          <w:rFonts w:eastAsia="新細明體"/>
          <w:b/>
          <w:i/>
          <w:iCs/>
          <w:lang w:eastAsia="zh-TW"/>
        </w:rPr>
        <w:t>ra-PreambleStartIndex</w:t>
      </w:r>
      <w:proofErr w:type="spellEnd"/>
    </w:p>
    <w:p w14:paraId="23B3AAB5" w14:textId="77777777" w:rsidR="0050628F" w:rsidRDefault="00736F1A">
      <w:pPr>
        <w:pStyle w:val="aff2"/>
        <w:numPr>
          <w:ilvl w:val="1"/>
          <w:numId w:val="42"/>
        </w:numPr>
        <w:ind w:leftChars="0"/>
        <w:rPr>
          <w:rFonts w:eastAsia="新細明體"/>
          <w:b/>
          <w:i/>
          <w:iCs/>
          <w:lang w:eastAsia="zh-TW"/>
        </w:rPr>
      </w:pPr>
      <w:proofErr w:type="spellStart"/>
      <w:r>
        <w:rPr>
          <w:rFonts w:eastAsia="新細明體"/>
          <w:b/>
          <w:i/>
          <w:iCs/>
          <w:lang w:eastAsia="zh-TW"/>
        </w:rPr>
        <w:t>ra-AssociationPeriodIndex</w:t>
      </w:r>
      <w:proofErr w:type="spellEnd"/>
    </w:p>
    <w:p w14:paraId="3EA8B440" w14:textId="77777777" w:rsidR="0050628F" w:rsidRDefault="00736F1A">
      <w:pPr>
        <w:pStyle w:val="aff2"/>
        <w:numPr>
          <w:ilvl w:val="1"/>
          <w:numId w:val="42"/>
        </w:numPr>
        <w:ind w:leftChars="0"/>
        <w:rPr>
          <w:rFonts w:eastAsia="新細明體"/>
          <w:b/>
          <w:i/>
          <w:iCs/>
          <w:lang w:eastAsia="zh-TW"/>
        </w:rPr>
      </w:pPr>
      <w:proofErr w:type="spellStart"/>
      <w:r>
        <w:rPr>
          <w:rFonts w:ascii="Times New Roman" w:hAnsi="Times New Roman"/>
          <w:b/>
          <w:bCs/>
          <w:i/>
          <w:iCs/>
          <w:szCs w:val="20"/>
          <w:lang w:eastAsia="ja-JP"/>
        </w:rPr>
        <w:t>r</w:t>
      </w:r>
      <w:r>
        <w:rPr>
          <w:rFonts w:eastAsia="新細明體"/>
          <w:b/>
          <w:bCs/>
          <w:i/>
          <w:iCs/>
          <w:lang w:eastAsia="zh-TW"/>
        </w:rPr>
        <w:t>a-ssb</w:t>
      </w:r>
      <w:r>
        <w:rPr>
          <w:rFonts w:eastAsia="新細明體"/>
          <w:b/>
          <w:i/>
          <w:iCs/>
          <w:lang w:eastAsia="zh-TW"/>
        </w:rPr>
        <w:t>-OccasionMaskIndex</w:t>
      </w:r>
      <w:proofErr w:type="spellEnd"/>
    </w:p>
    <w:p w14:paraId="6917D490"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the CORESET and search space for RAR reception</w:t>
      </w:r>
    </w:p>
    <w:p w14:paraId="524285EF" w14:textId="77777777" w:rsidR="0050628F" w:rsidRDefault="00736F1A">
      <w:pPr>
        <w:pStyle w:val="aff2"/>
        <w:numPr>
          <w:ilvl w:val="0"/>
          <w:numId w:val="42"/>
        </w:numPr>
        <w:ind w:leftChars="0"/>
        <w:rPr>
          <w:rFonts w:eastAsia="新細明體"/>
          <w:b/>
          <w:lang w:eastAsia="zh-TW"/>
        </w:rPr>
      </w:pPr>
      <w:r>
        <w:rPr>
          <w:rFonts w:eastAsia="新細明體"/>
          <w:b/>
          <w:lang w:eastAsia="zh-TW"/>
        </w:rPr>
        <w:t>Frequency information for UL-WUS transmission</w:t>
      </w:r>
    </w:p>
    <w:p w14:paraId="5D18F1B2" w14:textId="77777777" w:rsidR="0050628F" w:rsidRDefault="00736F1A">
      <w:pPr>
        <w:pStyle w:val="aff2"/>
        <w:numPr>
          <w:ilvl w:val="0"/>
          <w:numId w:val="42"/>
        </w:numPr>
        <w:ind w:leftChars="0"/>
        <w:rPr>
          <w:rFonts w:eastAsia="新細明體"/>
          <w:b/>
          <w:lang w:eastAsia="zh-TW"/>
        </w:rPr>
      </w:pPr>
      <w:r>
        <w:rPr>
          <w:rFonts w:eastAsia="新細明體"/>
          <w:b/>
          <w:bCs/>
          <w:lang w:val="pt-BR" w:eastAsia="zh-TW"/>
        </w:rPr>
        <w:t>Parameters related to the UL WUS transmission power</w:t>
      </w:r>
    </w:p>
    <w:p w14:paraId="20FD2BA2" w14:textId="77777777" w:rsidR="0050628F" w:rsidRDefault="00736F1A">
      <w:pPr>
        <w:pStyle w:val="aff2"/>
        <w:numPr>
          <w:ilvl w:val="0"/>
          <w:numId w:val="42"/>
        </w:numPr>
        <w:ind w:leftChars="0"/>
        <w:rPr>
          <w:rFonts w:eastAsia="新細明體"/>
          <w:b/>
          <w:i/>
          <w:iCs/>
          <w:lang w:eastAsia="zh-TW"/>
        </w:rPr>
      </w:pPr>
      <w:r>
        <w:rPr>
          <w:rFonts w:eastAsia="新細明體"/>
          <w:b/>
          <w:bCs/>
          <w:i/>
          <w:iCs/>
          <w:lang w:eastAsia="zh-TW"/>
        </w:rPr>
        <w:t>SSB-</w:t>
      </w:r>
      <w:proofErr w:type="spellStart"/>
      <w:r>
        <w:rPr>
          <w:rFonts w:eastAsia="新細明體"/>
          <w:b/>
          <w:bCs/>
          <w:i/>
          <w:iCs/>
          <w:lang w:eastAsia="zh-TW"/>
        </w:rPr>
        <w:t>positionInBurst</w:t>
      </w:r>
      <w:proofErr w:type="spellEnd"/>
    </w:p>
    <w:p w14:paraId="2B7FA3E5" w14:textId="77777777" w:rsidR="0050628F" w:rsidRDefault="00736F1A">
      <w:pPr>
        <w:pStyle w:val="aff2"/>
        <w:numPr>
          <w:ilvl w:val="0"/>
          <w:numId w:val="42"/>
        </w:numPr>
        <w:ind w:leftChars="0"/>
        <w:rPr>
          <w:rFonts w:eastAsia="新細明體"/>
          <w:b/>
          <w:i/>
          <w:iCs/>
          <w:lang w:eastAsia="zh-TW"/>
        </w:rPr>
      </w:pPr>
      <w:r>
        <w:rPr>
          <w:rFonts w:eastAsia="新細明體"/>
          <w:b/>
          <w:i/>
          <w:iCs/>
          <w:lang w:eastAsia="zh-TW"/>
        </w:rPr>
        <w:t>ss-PBCH-</w:t>
      </w:r>
      <w:proofErr w:type="spellStart"/>
      <w:r>
        <w:rPr>
          <w:rFonts w:eastAsia="新細明體"/>
          <w:b/>
          <w:i/>
          <w:iCs/>
          <w:lang w:eastAsia="zh-TW"/>
        </w:rPr>
        <w:t>BlockPower</w:t>
      </w:r>
      <w:proofErr w:type="spellEnd"/>
    </w:p>
    <w:bookmarkEnd w:id="73"/>
    <w:p w14:paraId="5ABF4AF4"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rsidTr="00FB101B">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rsidTr="00FB101B">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新細明體"/>
                <w:lang w:eastAsia="zh-TW"/>
              </w:rPr>
            </w:pPr>
          </w:p>
        </w:tc>
      </w:tr>
      <w:tr w:rsidR="0050628F" w14:paraId="1ACA5D03" w14:textId="77777777" w:rsidTr="00FB101B">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rsidTr="00FB101B">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rsidTr="00FB101B">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新細明體"/>
                <w:lang w:eastAsia="zh-TW"/>
              </w:rPr>
            </w:pPr>
            <w:r>
              <w:rPr>
                <w:rFonts w:eastAsia="新細明體"/>
                <w:lang w:eastAsia="zh-TW"/>
              </w:rPr>
              <w:t>SSB-</w:t>
            </w:r>
            <w:proofErr w:type="spellStart"/>
            <w:r>
              <w:rPr>
                <w:rFonts w:eastAsia="新細明體"/>
                <w:lang w:eastAsia="zh-TW"/>
              </w:rPr>
              <w:t>positionsInBurst</w:t>
            </w:r>
            <w:proofErr w:type="spellEnd"/>
            <w:r>
              <w:rPr>
                <w:rFonts w:eastAsia="新細明體"/>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新細明體"/>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rsidTr="00FB101B">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新細明體"/>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新細明體"/>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rsidTr="00FB101B">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rsidR="0050628F" w14:paraId="4A232F67" w14:textId="77777777" w:rsidTr="00FB101B">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新細明體"/>
                <w:lang w:eastAsia="zh-TW"/>
              </w:rPr>
            </w:pPr>
          </w:p>
        </w:tc>
      </w:tr>
      <w:tr w:rsidR="0050628F" w14:paraId="40F4DCF2" w14:textId="77777777" w:rsidTr="00FB101B">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rsidTr="00FB101B">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rsidTr="00FB101B">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rsidR="0050628F" w14:paraId="5AD41C29" w14:textId="77777777" w:rsidTr="00FB101B">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rsidTr="00FB101B">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rsidTr="00FB101B">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Basically ok, but compared to the table with parameters that was baseline for the discussion, several changes has been done that need more discussions.</w:t>
            </w:r>
          </w:p>
        </w:tc>
      </w:tr>
      <w:tr w:rsidR="0050628F" w14:paraId="734DA881" w14:textId="77777777" w:rsidTr="00FB101B">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新細明體"/>
                <w:lang w:eastAsia="zh-TW"/>
              </w:rPr>
            </w:pPr>
          </w:p>
        </w:tc>
      </w:tr>
      <w:tr w:rsidR="006E4FC0" w14:paraId="37761490" w14:textId="77777777" w:rsidTr="00FB101B">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新細明體"/>
                <w:b/>
                <w:lang w:eastAsia="zh-TW"/>
              </w:rPr>
            </w:pPr>
            <w:r>
              <w:rPr>
                <w:rFonts w:eastAsia="新細明體"/>
                <w:b/>
                <w:lang w:eastAsia="zh-TW"/>
              </w:rPr>
              <w:t xml:space="preserve">For further study of on-demand SIB1 in idle/inactive mode, RAN1 assumes at least the following information are needed in the UL-WUS configuration </w:t>
            </w:r>
            <w:r w:rsidRPr="006E4FC0">
              <w:rPr>
                <w:rFonts w:eastAsia="新細明體"/>
                <w:b/>
                <w:color w:val="FF0000"/>
                <w:lang w:eastAsia="zh-TW"/>
              </w:rPr>
              <w:t>for Case 2</w:t>
            </w:r>
            <w:r>
              <w:rPr>
                <w:rFonts w:eastAsia="新細明體"/>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Where as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新細明體" w:hAnsiTheme="majorBidi" w:cstheme="majorBidi"/>
                <w:b/>
                <w:i/>
                <w:iCs/>
                <w:lang w:eastAsia="zh-TW"/>
              </w:rPr>
            </w:pPr>
            <w:r w:rsidRPr="00294FC1">
              <w:rPr>
                <w:rFonts w:asciiTheme="majorBidi" w:eastAsia="新細明體"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622C17">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622C17">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w:t>
                  </w:r>
                  <w:proofErr w:type="spellStart"/>
                  <w:r w:rsidRPr="00294FC1">
                    <w:rPr>
                      <w:rFonts w:asciiTheme="majorBidi" w:hAnsiTheme="majorBidi" w:cstheme="majorBidi"/>
                      <w:b/>
                      <w:bCs/>
                      <w:i/>
                      <w:iCs/>
                      <w:lang w:val="en-US" w:eastAsia="ja-JP"/>
                    </w:rPr>
                    <w:t>CellId</w:t>
                  </w:r>
                  <w:proofErr w:type="spellEnd"/>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PhysCellId</w:t>
                  </w:r>
                  <w:proofErr w:type="spellEnd"/>
                </w:p>
              </w:tc>
            </w:tr>
            <w:tr w:rsidR="006E4FC0" w:rsidRPr="006A04D1" w14:paraId="029408E2" w14:textId="77777777" w:rsidTr="00622C17">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w:t>
                  </w:r>
                  <w:proofErr w:type="spellStart"/>
                  <w:r w:rsidRPr="00294FC1">
                    <w:rPr>
                      <w:rFonts w:asciiTheme="majorBidi" w:hAnsiTheme="majorBidi" w:cstheme="majorBidi"/>
                      <w:i/>
                      <w:iCs/>
                      <w:lang w:val="en-US" w:eastAsia="ja-JP"/>
                    </w:rPr>
                    <w:t>ValueNR</w:t>
                  </w:r>
                  <w:proofErr w:type="spellEnd"/>
                </w:p>
              </w:tc>
            </w:tr>
            <w:tr w:rsidR="006E4FC0" w:rsidRPr="006A04D1" w14:paraId="5C44D3DF" w14:textId="77777777" w:rsidTr="00622C17">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w:t>
                  </w:r>
                  <w:proofErr w:type="spellStart"/>
                  <w:r w:rsidRPr="00294FC1">
                    <w:rPr>
                      <w:rFonts w:asciiTheme="majorBidi" w:eastAsia="Aptos" w:hAnsiTheme="majorBidi" w:cstheme="majorBidi"/>
                      <w:b/>
                      <w:bCs/>
                      <w:i/>
                      <w:iCs/>
                      <w:lang w:val="en-US" w:eastAsia="ja-JP"/>
                    </w:rPr>
                    <w:t>RequestConfig</w:t>
                  </w:r>
                  <w:proofErr w:type="spellEnd"/>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w:t>
                  </w:r>
                  <w:proofErr w:type="spellStart"/>
                  <w:r w:rsidRPr="00294FC1">
                    <w:rPr>
                      <w:rFonts w:asciiTheme="majorBidi" w:hAnsiTheme="majorBidi" w:cstheme="majorBidi"/>
                      <w:i/>
                      <w:iCs/>
                      <w:lang w:val="en-US" w:eastAsia="ja-JP"/>
                    </w:rPr>
                    <w:t>RequestResource</w:t>
                  </w:r>
                  <w:proofErr w:type="spellEnd"/>
                </w:p>
              </w:tc>
              <w:tc>
                <w:tcPr>
                  <w:tcW w:w="1296" w:type="pct"/>
                </w:tcPr>
                <w:p w14:paraId="78CC9A35"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ra-PreambleStartIndex</w:t>
                  </w:r>
                  <w:proofErr w:type="spellEnd"/>
                </w:p>
              </w:tc>
            </w:tr>
            <w:tr w:rsidR="006E4FC0" w:rsidRPr="006A04D1" w14:paraId="623CEF26" w14:textId="77777777" w:rsidTr="00622C17">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ra-AssociationPeriodIndex</w:t>
                  </w:r>
                  <w:proofErr w:type="spellEnd"/>
                </w:p>
              </w:tc>
            </w:tr>
            <w:tr w:rsidR="006E4FC0" w:rsidRPr="006A04D1" w14:paraId="1A08F765" w14:textId="77777777" w:rsidTr="00622C17">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ra-ssb-OccasionMaskIndex</w:t>
                  </w:r>
                  <w:proofErr w:type="spellEnd"/>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rsidTr="00FB101B">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新細明體"/>
                <w:lang w:eastAsia="zh-TW"/>
              </w:rPr>
              <w:lastRenderedPageBreak/>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新細明體"/>
                <w:lang w:eastAsia="zh-TW"/>
              </w:rPr>
            </w:pPr>
            <w:r>
              <w:rPr>
                <w:rFonts w:eastAsia="新細明體"/>
                <w:lang w:eastAsia="zh-TW"/>
              </w:rPr>
              <w:t xml:space="preserve">We suggest additional </w:t>
            </w:r>
            <w:r w:rsidRPr="00B2721F">
              <w:rPr>
                <w:rFonts w:eastAsia="新細明體"/>
                <w:b/>
                <w:bCs/>
                <w:color w:val="00B050"/>
                <w:lang w:eastAsia="zh-TW"/>
              </w:rPr>
              <w:t>parameters</w:t>
            </w:r>
            <w:r>
              <w:rPr>
                <w:rFonts w:eastAsia="新細明體"/>
                <w:b/>
                <w:bCs/>
                <w:color w:val="00B050"/>
                <w:lang w:eastAsia="zh-TW"/>
              </w:rPr>
              <w:t>/update</w:t>
            </w:r>
            <w:r>
              <w:rPr>
                <w:rFonts w:eastAsia="新細明體"/>
                <w:lang w:eastAsia="zh-TW"/>
              </w:rPr>
              <w:t xml:space="preserve"> to the list:</w:t>
            </w:r>
          </w:p>
          <w:p w14:paraId="41DB0400" w14:textId="77777777" w:rsidR="003F28D6" w:rsidRDefault="003F28D6" w:rsidP="003F28D6">
            <w:pPr>
              <w:rPr>
                <w:rFonts w:eastAsia="新細明體"/>
                <w:b/>
                <w:lang w:eastAsia="zh-TW"/>
              </w:rPr>
            </w:pPr>
            <w:r>
              <w:rPr>
                <w:rFonts w:eastAsia="新細明體"/>
                <w:b/>
                <w:lang w:eastAsia="zh-TW"/>
              </w:rPr>
              <w:t>For further study of on-demand SIB1 in idle/inactive mode, RAN1 assumes at least the following information are needed in the UL-WUS configuration:</w:t>
            </w:r>
          </w:p>
          <w:p w14:paraId="0A353FC2" w14:textId="77777777" w:rsidR="003F28D6" w:rsidRDefault="003F28D6" w:rsidP="003F28D6">
            <w:pPr>
              <w:pStyle w:val="aff2"/>
              <w:numPr>
                <w:ilvl w:val="0"/>
                <w:numId w:val="42"/>
              </w:numPr>
              <w:ind w:leftChars="0"/>
              <w:rPr>
                <w:rFonts w:eastAsia="新細明體"/>
                <w:b/>
                <w:lang w:eastAsia="zh-TW"/>
              </w:rPr>
            </w:pPr>
            <w:r>
              <w:rPr>
                <w:rFonts w:eastAsia="新細明體"/>
                <w:b/>
                <w:lang w:eastAsia="zh-TW"/>
              </w:rPr>
              <w:t>Cell ID of the NES</w:t>
            </w:r>
            <w:r>
              <w:rPr>
                <w:rFonts w:eastAsia="新細明體" w:hint="eastAsia"/>
                <w:b/>
                <w:lang w:eastAsia="zh-TW"/>
              </w:rPr>
              <w:t xml:space="preserve"> </w:t>
            </w:r>
            <w:r>
              <w:rPr>
                <w:rFonts w:eastAsia="新細明體"/>
                <w:b/>
                <w:lang w:eastAsia="zh-TW"/>
              </w:rPr>
              <w:t>cell (s)</w:t>
            </w:r>
          </w:p>
          <w:p w14:paraId="37DB9B17" w14:textId="77777777" w:rsidR="003F28D6" w:rsidRDefault="003F28D6" w:rsidP="003F28D6">
            <w:pPr>
              <w:pStyle w:val="aff2"/>
              <w:numPr>
                <w:ilvl w:val="0"/>
                <w:numId w:val="42"/>
              </w:numPr>
              <w:ind w:leftChars="0"/>
              <w:rPr>
                <w:rFonts w:eastAsia="新細明體"/>
                <w:b/>
                <w:lang w:eastAsia="zh-TW"/>
              </w:rPr>
            </w:pPr>
            <w:r w:rsidRPr="006769E0">
              <w:rPr>
                <w:rFonts w:eastAsia="新細明體"/>
                <w:b/>
                <w:lang w:eastAsia="zh-TW"/>
              </w:rPr>
              <w:t xml:space="preserve">Configuration </w:t>
            </w:r>
            <w:r>
              <w:rPr>
                <w:rFonts w:eastAsia="新細明體"/>
                <w:b/>
                <w:lang w:eastAsia="zh-TW"/>
              </w:rPr>
              <w:t>of</w:t>
            </w:r>
            <w:r w:rsidRPr="006769E0">
              <w:rPr>
                <w:rFonts w:eastAsia="新細明體"/>
                <w:b/>
                <w:lang w:eastAsia="zh-TW"/>
              </w:rPr>
              <w:t xml:space="preserve"> dedicated PRACH resource</w:t>
            </w:r>
            <w:r>
              <w:rPr>
                <w:rFonts w:eastAsia="新細明體"/>
                <w:b/>
                <w:lang w:eastAsia="zh-TW"/>
              </w:rPr>
              <w:t>, including at least</w:t>
            </w:r>
          </w:p>
          <w:p w14:paraId="7ED9A23C" w14:textId="77777777" w:rsidR="003F28D6" w:rsidRPr="006769E0" w:rsidRDefault="003F28D6" w:rsidP="003F28D6">
            <w:pPr>
              <w:pStyle w:val="aff2"/>
              <w:numPr>
                <w:ilvl w:val="1"/>
                <w:numId w:val="42"/>
              </w:numPr>
              <w:ind w:leftChars="0"/>
              <w:rPr>
                <w:rFonts w:eastAsia="新細明體"/>
                <w:b/>
                <w:i/>
                <w:iCs/>
                <w:lang w:eastAsia="zh-TW"/>
              </w:rPr>
            </w:pPr>
            <w:proofErr w:type="spellStart"/>
            <w:r w:rsidRPr="006769E0">
              <w:rPr>
                <w:rFonts w:eastAsia="新細明體"/>
                <w:b/>
                <w:i/>
                <w:iCs/>
                <w:lang w:eastAsia="zh-TW"/>
              </w:rPr>
              <w:t>ra-PreambleStartIndex</w:t>
            </w:r>
            <w:proofErr w:type="spellEnd"/>
          </w:p>
          <w:p w14:paraId="7E31D2AD" w14:textId="77777777" w:rsidR="003F28D6" w:rsidRPr="006769E0" w:rsidRDefault="003F28D6" w:rsidP="003F28D6">
            <w:pPr>
              <w:pStyle w:val="aff2"/>
              <w:numPr>
                <w:ilvl w:val="1"/>
                <w:numId w:val="42"/>
              </w:numPr>
              <w:ind w:leftChars="0"/>
              <w:rPr>
                <w:rFonts w:eastAsia="新細明體"/>
                <w:b/>
                <w:i/>
                <w:iCs/>
                <w:lang w:eastAsia="zh-TW"/>
              </w:rPr>
            </w:pPr>
            <w:proofErr w:type="spellStart"/>
            <w:r w:rsidRPr="006769E0">
              <w:rPr>
                <w:rFonts w:eastAsia="新細明體"/>
                <w:b/>
                <w:i/>
                <w:iCs/>
                <w:lang w:eastAsia="zh-TW"/>
              </w:rPr>
              <w:t>ra-AssociationPeriodIndex</w:t>
            </w:r>
            <w:proofErr w:type="spellEnd"/>
          </w:p>
          <w:p w14:paraId="586C32DA" w14:textId="77777777" w:rsidR="003F28D6" w:rsidRDefault="003F28D6" w:rsidP="003F28D6">
            <w:pPr>
              <w:pStyle w:val="aff2"/>
              <w:numPr>
                <w:ilvl w:val="1"/>
                <w:numId w:val="42"/>
              </w:numPr>
              <w:ind w:leftChars="0"/>
              <w:rPr>
                <w:rFonts w:eastAsia="新細明體"/>
                <w:b/>
                <w:i/>
                <w:iCs/>
                <w:lang w:eastAsia="zh-TW"/>
              </w:rPr>
            </w:pPr>
            <w:proofErr w:type="spellStart"/>
            <w:r w:rsidRPr="006769E0">
              <w:rPr>
                <w:rFonts w:ascii="Times New Roman" w:hAnsi="Times New Roman"/>
                <w:b/>
                <w:bCs/>
                <w:i/>
                <w:iCs/>
                <w:szCs w:val="20"/>
                <w:lang w:eastAsia="ja-JP"/>
              </w:rPr>
              <w:t>r</w:t>
            </w:r>
            <w:r w:rsidRPr="006769E0">
              <w:rPr>
                <w:rFonts w:eastAsia="新細明體"/>
                <w:b/>
                <w:bCs/>
                <w:i/>
                <w:iCs/>
                <w:lang w:eastAsia="zh-TW"/>
              </w:rPr>
              <w:t>a-ssb</w:t>
            </w:r>
            <w:r w:rsidRPr="006769E0">
              <w:rPr>
                <w:rFonts w:eastAsia="新細明體"/>
                <w:b/>
                <w:i/>
                <w:iCs/>
                <w:lang w:eastAsia="zh-TW"/>
              </w:rPr>
              <w:t>-OccasionMaskIndex</w:t>
            </w:r>
            <w:proofErr w:type="spellEnd"/>
          </w:p>
          <w:p w14:paraId="49E7C6B6" w14:textId="77777777" w:rsidR="003F28D6" w:rsidRDefault="003F28D6" w:rsidP="003F28D6">
            <w:pPr>
              <w:pStyle w:val="aff2"/>
              <w:numPr>
                <w:ilvl w:val="0"/>
                <w:numId w:val="42"/>
              </w:numPr>
              <w:ind w:leftChars="0"/>
              <w:rPr>
                <w:rFonts w:eastAsia="新細明體"/>
                <w:b/>
                <w:lang w:eastAsia="zh-TW"/>
              </w:rPr>
            </w:pPr>
            <w:r w:rsidRPr="004304DA">
              <w:rPr>
                <w:rFonts w:eastAsia="新細明體"/>
                <w:b/>
                <w:color w:val="00B050"/>
                <w:lang w:eastAsia="zh-TW"/>
              </w:rPr>
              <w:t>PDCCH</w:t>
            </w:r>
            <w:r>
              <w:rPr>
                <w:rFonts w:eastAsia="新細明體"/>
                <w:b/>
                <w:lang w:eastAsia="zh-TW"/>
              </w:rPr>
              <w:t xml:space="preserve"> </w:t>
            </w:r>
            <w:r w:rsidRPr="006769E0">
              <w:rPr>
                <w:rFonts w:eastAsia="新細明體"/>
                <w:b/>
                <w:lang w:eastAsia="zh-TW"/>
              </w:rPr>
              <w:t xml:space="preserve">Configuration </w:t>
            </w:r>
            <w:r w:rsidRPr="004304DA">
              <w:rPr>
                <w:rFonts w:eastAsia="新細明體"/>
                <w:b/>
                <w:color w:val="00B050"/>
                <w:lang w:eastAsia="zh-TW"/>
              </w:rPr>
              <w:t>(</w:t>
            </w:r>
            <w:r w:rsidRPr="004304DA">
              <w:rPr>
                <w:rFonts w:eastAsia="新細明體"/>
                <w:b/>
                <w:strike/>
                <w:color w:val="00B050"/>
                <w:lang w:eastAsia="zh-TW"/>
              </w:rPr>
              <w:t>of</w:t>
            </w:r>
            <w:r w:rsidRPr="004304DA">
              <w:rPr>
                <w:rFonts w:eastAsia="新細明體"/>
                <w:b/>
                <w:color w:val="00B050"/>
                <w:lang w:eastAsia="zh-TW"/>
              </w:rPr>
              <w:t xml:space="preserve"> </w:t>
            </w:r>
            <w:r>
              <w:rPr>
                <w:rFonts w:eastAsia="新細明體"/>
                <w:b/>
                <w:lang w:eastAsia="zh-TW"/>
              </w:rPr>
              <w:t>the CORESET</w:t>
            </w:r>
            <w:r w:rsidRPr="004304DA">
              <w:rPr>
                <w:rFonts w:eastAsia="新細明體"/>
                <w:b/>
                <w:color w:val="00B050"/>
                <w:lang w:eastAsia="zh-TW"/>
              </w:rPr>
              <w:t>,</w:t>
            </w:r>
            <w:r>
              <w:rPr>
                <w:rFonts w:eastAsia="新細明體"/>
                <w:b/>
                <w:lang w:eastAsia="zh-TW"/>
              </w:rPr>
              <w:t xml:space="preserve"> </w:t>
            </w:r>
            <w:r w:rsidRPr="004304DA">
              <w:rPr>
                <w:rFonts w:eastAsia="新細明體"/>
                <w:b/>
                <w:strike/>
                <w:color w:val="00B050"/>
                <w:lang w:eastAsia="zh-TW"/>
              </w:rPr>
              <w:t>and</w:t>
            </w:r>
            <w:r>
              <w:rPr>
                <w:rFonts w:eastAsia="新細明體"/>
                <w:b/>
                <w:lang w:eastAsia="zh-TW"/>
              </w:rPr>
              <w:t xml:space="preserve"> search space</w:t>
            </w:r>
            <w:r w:rsidRPr="004304DA">
              <w:rPr>
                <w:rFonts w:eastAsia="新細明體"/>
                <w:b/>
                <w:color w:val="00B050"/>
                <w:lang w:eastAsia="zh-TW"/>
              </w:rPr>
              <w:t xml:space="preserve">, </w:t>
            </w:r>
            <w:r>
              <w:rPr>
                <w:rFonts w:eastAsia="新細明體"/>
                <w:b/>
                <w:color w:val="00B050"/>
                <w:lang w:eastAsia="zh-TW"/>
              </w:rPr>
              <w:t>RAR window</w:t>
            </w:r>
            <w:r w:rsidRPr="004304DA">
              <w:rPr>
                <w:rFonts w:eastAsia="新細明體"/>
                <w:b/>
                <w:color w:val="00B050"/>
                <w:lang w:eastAsia="zh-TW"/>
              </w:rPr>
              <w:t>)</w:t>
            </w:r>
            <w:r>
              <w:rPr>
                <w:rFonts w:eastAsia="新細明體"/>
                <w:b/>
                <w:lang w:eastAsia="zh-TW"/>
              </w:rPr>
              <w:t xml:space="preserve"> for</w:t>
            </w:r>
            <w:r w:rsidRPr="006769E0">
              <w:rPr>
                <w:rFonts w:eastAsia="新細明體"/>
                <w:b/>
                <w:lang w:eastAsia="zh-TW"/>
              </w:rPr>
              <w:t xml:space="preserve"> RAR reception</w:t>
            </w:r>
          </w:p>
          <w:p w14:paraId="5BBF1513" w14:textId="77777777" w:rsidR="003F28D6" w:rsidRDefault="003F28D6" w:rsidP="003F28D6">
            <w:pPr>
              <w:pStyle w:val="aff2"/>
              <w:numPr>
                <w:ilvl w:val="0"/>
                <w:numId w:val="42"/>
              </w:numPr>
              <w:ind w:leftChars="0"/>
              <w:rPr>
                <w:rFonts w:eastAsia="新細明體"/>
                <w:b/>
                <w:lang w:eastAsia="zh-TW"/>
              </w:rPr>
            </w:pPr>
            <w:r>
              <w:rPr>
                <w:rFonts w:eastAsia="新細明體"/>
                <w:b/>
                <w:lang w:eastAsia="zh-TW"/>
              </w:rPr>
              <w:t>F</w:t>
            </w:r>
            <w:r w:rsidRPr="006769E0">
              <w:rPr>
                <w:rFonts w:eastAsia="新細明體"/>
                <w:b/>
                <w:lang w:eastAsia="zh-TW"/>
              </w:rPr>
              <w:t>requency information for UL-WUS transmission</w:t>
            </w:r>
          </w:p>
          <w:p w14:paraId="4C985564" w14:textId="77777777" w:rsidR="003F28D6" w:rsidRPr="006769E0" w:rsidRDefault="003F28D6" w:rsidP="003F28D6">
            <w:pPr>
              <w:pStyle w:val="aff2"/>
              <w:numPr>
                <w:ilvl w:val="0"/>
                <w:numId w:val="42"/>
              </w:numPr>
              <w:ind w:leftChars="0"/>
              <w:rPr>
                <w:rFonts w:eastAsia="新細明體"/>
                <w:b/>
                <w:lang w:eastAsia="zh-TW"/>
              </w:rPr>
            </w:pPr>
            <w:r>
              <w:rPr>
                <w:rFonts w:eastAsia="新細明體"/>
                <w:b/>
                <w:bCs/>
                <w:lang w:val="pt-BR" w:eastAsia="zh-TW"/>
              </w:rPr>
              <w:t>Parameters related to the UL WUS transmission power</w:t>
            </w:r>
          </w:p>
          <w:p w14:paraId="0B10AEDB" w14:textId="77777777" w:rsidR="003F28D6" w:rsidRPr="00E44135" w:rsidRDefault="003F28D6" w:rsidP="003F28D6">
            <w:pPr>
              <w:pStyle w:val="aff2"/>
              <w:numPr>
                <w:ilvl w:val="0"/>
                <w:numId w:val="42"/>
              </w:numPr>
              <w:ind w:leftChars="0"/>
              <w:rPr>
                <w:rFonts w:eastAsia="新細明體"/>
                <w:b/>
                <w:i/>
                <w:iCs/>
                <w:lang w:eastAsia="zh-TW"/>
              </w:rPr>
            </w:pPr>
            <w:r w:rsidRPr="006769E0">
              <w:rPr>
                <w:rFonts w:eastAsia="新細明體"/>
                <w:b/>
                <w:bCs/>
                <w:i/>
                <w:iCs/>
                <w:lang w:eastAsia="zh-TW"/>
              </w:rPr>
              <w:t>SSB-</w:t>
            </w:r>
            <w:proofErr w:type="spellStart"/>
            <w:r w:rsidRPr="006769E0">
              <w:rPr>
                <w:rFonts w:eastAsia="新細明體"/>
                <w:b/>
                <w:bCs/>
                <w:i/>
                <w:iCs/>
                <w:lang w:eastAsia="zh-TW"/>
              </w:rPr>
              <w:t>positionInBurst</w:t>
            </w:r>
            <w:proofErr w:type="spellEnd"/>
          </w:p>
          <w:p w14:paraId="1A10ACA7" w14:textId="77777777" w:rsidR="003F28D6" w:rsidRDefault="003F28D6" w:rsidP="003F28D6">
            <w:pPr>
              <w:pStyle w:val="aff2"/>
              <w:numPr>
                <w:ilvl w:val="0"/>
                <w:numId w:val="42"/>
              </w:numPr>
              <w:ind w:leftChars="0"/>
              <w:rPr>
                <w:rFonts w:eastAsia="新細明體"/>
                <w:b/>
                <w:i/>
                <w:iCs/>
                <w:lang w:eastAsia="zh-TW"/>
              </w:rPr>
            </w:pPr>
            <w:r w:rsidRPr="00E44135">
              <w:rPr>
                <w:rFonts w:eastAsia="新細明體"/>
                <w:b/>
                <w:i/>
                <w:iCs/>
                <w:lang w:eastAsia="zh-TW"/>
              </w:rPr>
              <w:t>ss-PBCH-</w:t>
            </w:r>
            <w:proofErr w:type="spellStart"/>
            <w:r w:rsidRPr="00E44135">
              <w:rPr>
                <w:rFonts w:eastAsia="新細明體"/>
                <w:b/>
                <w:i/>
                <w:iCs/>
                <w:lang w:eastAsia="zh-TW"/>
              </w:rPr>
              <w:t>BlockPower</w:t>
            </w:r>
            <w:proofErr w:type="spellEnd"/>
          </w:p>
          <w:p w14:paraId="0CBC32C7" w14:textId="77777777" w:rsidR="003F28D6" w:rsidRDefault="003F28D6" w:rsidP="003F28D6">
            <w:pPr>
              <w:pStyle w:val="aff2"/>
              <w:numPr>
                <w:ilvl w:val="0"/>
                <w:numId w:val="42"/>
              </w:numPr>
              <w:ind w:leftChars="0"/>
              <w:rPr>
                <w:rFonts w:eastAsia="新細明體"/>
                <w:b/>
                <w:i/>
                <w:iCs/>
                <w:color w:val="00B050"/>
                <w:lang w:eastAsia="zh-TW"/>
              </w:rPr>
            </w:pPr>
            <w:proofErr w:type="spellStart"/>
            <w:r w:rsidRPr="00473EC0">
              <w:rPr>
                <w:rFonts w:eastAsia="新細明體"/>
                <w:b/>
                <w:i/>
                <w:iCs/>
                <w:color w:val="00B050"/>
                <w:lang w:eastAsia="zh-TW"/>
              </w:rPr>
              <w:t>absoluteFrequencySSB</w:t>
            </w:r>
            <w:proofErr w:type="spellEnd"/>
          </w:p>
          <w:p w14:paraId="2AF4A0EF" w14:textId="77777777" w:rsidR="003F28D6" w:rsidRDefault="003F28D6" w:rsidP="003F28D6">
            <w:pPr>
              <w:pStyle w:val="aff2"/>
              <w:numPr>
                <w:ilvl w:val="0"/>
                <w:numId w:val="42"/>
              </w:numPr>
              <w:ind w:leftChars="0"/>
              <w:rPr>
                <w:rFonts w:eastAsia="新細明體"/>
                <w:b/>
                <w:i/>
                <w:iCs/>
                <w:color w:val="00B050"/>
                <w:lang w:eastAsia="zh-TW"/>
              </w:rPr>
            </w:pPr>
            <w:proofErr w:type="spellStart"/>
            <w:r w:rsidRPr="00473EC0">
              <w:rPr>
                <w:rFonts w:eastAsia="新細明體"/>
                <w:b/>
                <w:i/>
                <w:iCs/>
                <w:color w:val="00B050"/>
                <w:lang w:eastAsia="zh-TW"/>
              </w:rPr>
              <w:t>tdd</w:t>
            </w:r>
            <w:proofErr w:type="spellEnd"/>
            <w:r w:rsidRPr="00473EC0">
              <w:rPr>
                <w:rFonts w:eastAsia="新細明體"/>
                <w:b/>
                <w:i/>
                <w:iCs/>
                <w:color w:val="00B050"/>
                <w:lang w:eastAsia="zh-TW"/>
              </w:rPr>
              <w:t>-UL-DL-</w:t>
            </w:r>
            <w:proofErr w:type="spellStart"/>
            <w:r w:rsidRPr="00473EC0">
              <w:rPr>
                <w:rFonts w:eastAsia="新細明體"/>
                <w:b/>
                <w:i/>
                <w:iCs/>
                <w:color w:val="00B050"/>
                <w:lang w:eastAsia="zh-TW"/>
              </w:rPr>
              <w:t>ConfigurationCommon</w:t>
            </w:r>
            <w:proofErr w:type="spellEnd"/>
          </w:p>
          <w:p w14:paraId="09E7A210" w14:textId="05CEC3D9" w:rsidR="003F28D6" w:rsidRDefault="003F28D6" w:rsidP="003F28D6">
            <w:pPr>
              <w:spacing w:before="120" w:after="120"/>
              <w:rPr>
                <w:rFonts w:eastAsiaTheme="minorEastAsia"/>
                <w:lang w:eastAsia="zh-CN"/>
              </w:rPr>
            </w:pPr>
            <w:r w:rsidRPr="00B2721F">
              <w:rPr>
                <w:rFonts w:eastAsia="新細明體"/>
                <w:b/>
                <w:i/>
                <w:iCs/>
                <w:color w:val="00B050"/>
                <w:lang w:eastAsia="zh-TW"/>
              </w:rPr>
              <w:t xml:space="preserve">Msg1 configuration including msg1-SubcarrierSpacing, msg3-transformPrecoder, </w:t>
            </w:r>
            <w:proofErr w:type="spellStart"/>
            <w:r w:rsidRPr="00B2721F">
              <w:rPr>
                <w:rFonts w:eastAsia="新細明體"/>
                <w:b/>
                <w:i/>
                <w:iCs/>
                <w:color w:val="00B050"/>
                <w:lang w:eastAsia="zh-TW"/>
              </w:rPr>
              <w:t>prach-ConfigurationIndex</w:t>
            </w:r>
            <w:proofErr w:type="spellEnd"/>
          </w:p>
        </w:tc>
      </w:tr>
      <w:tr w:rsidR="00AB54E0" w14:paraId="658F499E" w14:textId="77777777" w:rsidTr="00FB101B">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新細明體"/>
                <w:lang w:eastAsia="zh-TW"/>
              </w:rPr>
            </w:pPr>
          </w:p>
        </w:tc>
      </w:tr>
      <w:tr w:rsidR="00676985" w14:paraId="4CEBE24E" w14:textId="77777777" w:rsidTr="00FB101B">
        <w:tc>
          <w:tcPr>
            <w:tcW w:w="1275" w:type="dxa"/>
            <w:tcBorders>
              <w:top w:val="single" w:sz="4" w:space="0" w:color="auto"/>
              <w:left w:val="single" w:sz="4" w:space="0" w:color="auto"/>
              <w:bottom w:val="single" w:sz="4" w:space="0" w:color="auto"/>
              <w:right w:val="single" w:sz="4" w:space="0" w:color="auto"/>
            </w:tcBorders>
          </w:tcPr>
          <w:p w14:paraId="3646E2B7" w14:textId="3CCEC489"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58746257" w14:textId="63569D8D" w:rsidR="00676985" w:rsidRDefault="00676985" w:rsidP="00676985">
            <w:pPr>
              <w:spacing w:before="120" w:after="120"/>
              <w:rPr>
                <w:rFonts w:eastAsia="Malgun Gothic"/>
                <w:lang w:eastAsia="ko-KR"/>
              </w:rPr>
            </w:pPr>
            <w:r>
              <w:rPr>
                <w:rFonts w:eastAsiaTheme="minorEastAsia" w:hint="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03ED97F9" w14:textId="0CE705A3" w:rsidR="00676985" w:rsidRDefault="00676985" w:rsidP="00676985">
            <w:pPr>
              <w:spacing w:before="120" w:after="120"/>
              <w:rPr>
                <w:rFonts w:eastAsia="新細明體"/>
                <w:lang w:eastAsia="zh-TW"/>
              </w:rPr>
            </w:pPr>
            <w:r>
              <w:rPr>
                <w:rFonts w:eastAsiaTheme="minorEastAsia" w:hint="eastAsia"/>
                <w:lang w:eastAsia="zh-CN"/>
              </w:rPr>
              <w:t>OK as a starting point</w:t>
            </w:r>
          </w:p>
        </w:tc>
      </w:tr>
      <w:tr w:rsidR="00FB101B" w14:paraId="16A6D6D4" w14:textId="77777777" w:rsidTr="00FB101B">
        <w:tc>
          <w:tcPr>
            <w:tcW w:w="1275" w:type="dxa"/>
            <w:hideMark/>
          </w:tcPr>
          <w:p w14:paraId="15B4673A"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4E8CC19"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1EAC57B" w14:textId="77777777" w:rsidR="00FB101B" w:rsidRDefault="00FB101B">
            <w:pPr>
              <w:spacing w:before="120" w:after="120"/>
              <w:rPr>
                <w:rFonts w:eastAsia="MS Mincho"/>
                <w:lang w:eastAsia="ja-JP"/>
              </w:rPr>
            </w:pPr>
          </w:p>
        </w:tc>
      </w:tr>
      <w:tr w:rsidR="00AE143D" w14:paraId="71CD9DAE" w14:textId="77777777" w:rsidTr="00FB101B">
        <w:tc>
          <w:tcPr>
            <w:tcW w:w="1275" w:type="dxa"/>
          </w:tcPr>
          <w:p w14:paraId="45AD3BC4" w14:textId="1718E6DA" w:rsidR="00AE143D" w:rsidRPr="00AE143D" w:rsidRDefault="00AE143D">
            <w:pPr>
              <w:spacing w:before="120" w:after="120"/>
              <w:rPr>
                <w:rFonts w:eastAsia="新細明體"/>
                <w:lang w:eastAsia="zh-TW"/>
              </w:rPr>
            </w:pPr>
            <w:r>
              <w:rPr>
                <w:rFonts w:eastAsia="新細明體" w:hint="eastAsia"/>
                <w:lang w:eastAsia="zh-TW"/>
              </w:rPr>
              <w:t>III</w:t>
            </w:r>
          </w:p>
        </w:tc>
        <w:tc>
          <w:tcPr>
            <w:tcW w:w="1581" w:type="dxa"/>
          </w:tcPr>
          <w:p w14:paraId="21DAA5DF" w14:textId="1202D847" w:rsidR="00AE143D" w:rsidRPr="00AE143D" w:rsidRDefault="00AE143D">
            <w:pPr>
              <w:spacing w:before="120" w:after="120"/>
              <w:rPr>
                <w:rFonts w:eastAsia="新細明體"/>
                <w:lang w:eastAsia="zh-TW"/>
              </w:rPr>
            </w:pPr>
            <w:r>
              <w:rPr>
                <w:rFonts w:eastAsia="新細明體" w:hint="eastAsia"/>
                <w:lang w:eastAsia="zh-TW"/>
              </w:rPr>
              <w:t>Support</w:t>
            </w:r>
          </w:p>
        </w:tc>
        <w:tc>
          <w:tcPr>
            <w:tcW w:w="6849" w:type="dxa"/>
          </w:tcPr>
          <w:p w14:paraId="5C1A236B" w14:textId="77777777" w:rsidR="00AE143D" w:rsidRDefault="00AE143D">
            <w:pPr>
              <w:spacing w:before="120" w:after="120"/>
              <w:rPr>
                <w:rFonts w:eastAsia="MS Mincho"/>
                <w:lang w:eastAsia="ja-JP"/>
              </w:rPr>
            </w:pPr>
          </w:p>
        </w:tc>
      </w:tr>
      <w:tr w:rsidR="00DB0B52" w14:paraId="50FDC31F" w14:textId="77777777" w:rsidTr="00FB101B">
        <w:tc>
          <w:tcPr>
            <w:tcW w:w="1275" w:type="dxa"/>
          </w:tcPr>
          <w:p w14:paraId="3ECA4DEC" w14:textId="1B14C98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21C2315" w14:textId="1FF8ED32"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C7AE05A" w14:textId="77777777" w:rsidR="00DB0B52" w:rsidRDefault="00DB0B52">
            <w:pPr>
              <w:spacing w:before="120" w:after="120"/>
              <w:rPr>
                <w:rFonts w:eastAsia="MS Mincho"/>
                <w:lang w:eastAsia="ja-JP"/>
              </w:rPr>
            </w:pPr>
          </w:p>
        </w:tc>
      </w:tr>
    </w:tbl>
    <w:p w14:paraId="47FFB73F" w14:textId="77777777" w:rsidR="0050628F" w:rsidRDefault="0050628F">
      <w:pPr>
        <w:rPr>
          <w:rFonts w:eastAsia="新細明體"/>
          <w:b/>
          <w:bCs/>
          <w:lang w:eastAsia="zh-TW"/>
        </w:rPr>
      </w:pPr>
    </w:p>
    <w:p w14:paraId="3825CB0C"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74" w:name="OLE_LINK14"/>
      <w:bookmarkEnd w:id="72"/>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新細明體"/>
          <w:b/>
          <w:lang w:eastAsia="zh-TW"/>
        </w:rPr>
      </w:pPr>
      <w:bookmarkStart w:id="75" w:name="OLE_LINK276"/>
      <w:bookmarkStart w:id="76" w:name="OLE_LINK67"/>
      <w:bookmarkEnd w:id="54"/>
      <w:bookmarkEnd w:id="74"/>
      <w:r>
        <w:rPr>
          <w:rFonts w:eastAsia="新細明體"/>
          <w:b/>
          <w:lang w:eastAsia="zh-TW"/>
        </w:rPr>
        <w:t>Background</w:t>
      </w:r>
    </w:p>
    <w:p w14:paraId="0BC47C27" w14:textId="77777777" w:rsidR="0050628F" w:rsidRDefault="00736F1A">
      <w:pPr>
        <w:rPr>
          <w:rFonts w:eastAsia="新細明體"/>
          <w:b/>
          <w:lang w:eastAsia="zh-TW"/>
        </w:rPr>
      </w:pPr>
      <w:r>
        <w:rPr>
          <w:rFonts w:eastAsia="新細明體"/>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新細明體"/>
          <w:b/>
          <w:lang w:eastAsia="zh-TW"/>
        </w:rPr>
      </w:pPr>
    </w:p>
    <w:p w14:paraId="04944CC1" w14:textId="77777777" w:rsidR="0050628F" w:rsidRDefault="00736F1A">
      <w:pPr>
        <w:rPr>
          <w:rFonts w:eastAsia="新細明體"/>
          <w:bCs/>
          <w:lang w:eastAsia="zh-TW"/>
        </w:rPr>
      </w:pPr>
      <w:bookmarkStart w:id="77" w:name="OLE_LINK333"/>
      <w:r>
        <w:rPr>
          <w:rFonts w:eastAsia="新細明體" w:hint="eastAsia"/>
          <w:bCs/>
          <w:lang w:eastAsia="zh-TW"/>
        </w:rPr>
        <w:t>T</w:t>
      </w:r>
      <w:r>
        <w:rPr>
          <w:rFonts w:eastAsia="新細明體"/>
          <w:bCs/>
          <w:lang w:eastAsia="zh-TW"/>
        </w:rPr>
        <w:t>he following are related RAN1/RAN2 agreements.</w:t>
      </w:r>
    </w:p>
    <w:p w14:paraId="4851288F" w14:textId="77777777" w:rsidR="0050628F" w:rsidRDefault="00736F1A">
      <w:pPr>
        <w:pStyle w:val="Web"/>
        <w:spacing w:before="180" w:beforeAutospacing="0" w:after="0" w:afterAutospacing="0" w:line="216" w:lineRule="auto"/>
        <w:ind w:leftChars="100" w:left="200"/>
        <w:rPr>
          <w:sz w:val="20"/>
          <w:szCs w:val="20"/>
        </w:rPr>
      </w:pPr>
      <w:bookmarkStart w:id="78" w:name="OLE_LINK285"/>
      <w:bookmarkEnd w:id="77"/>
      <w:r>
        <w:rPr>
          <w:rFonts w:ascii="Times New Roman" w:eastAsia="Batang" w:hAnsi="Times New Roman" w:cs="Times New Roman"/>
          <w:b/>
          <w:bCs/>
          <w:color w:val="000000"/>
          <w:kern w:val="24"/>
          <w:sz w:val="20"/>
          <w:szCs w:val="20"/>
          <w:highlight w:val="green"/>
          <w:lang w:val="en-GB"/>
        </w:rPr>
        <w:t>RAN1 #116b Agreement</w:t>
      </w:r>
      <w:bookmarkEnd w:id="78"/>
    </w:p>
    <w:p w14:paraId="6C8DC260"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220ECA20" w14:textId="77777777" w:rsidR="0050628F" w:rsidRDefault="00736F1A">
      <w:pPr>
        <w:pStyle w:v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新細明體"/>
          <w:b/>
          <w:lang w:eastAsia="zh-TW"/>
        </w:rPr>
      </w:pPr>
      <w:bookmarkStart w:id="79" w:name="OLE_LINK287"/>
    </w:p>
    <w:bookmarkEnd w:id="79"/>
    <w:p w14:paraId="68C50B73"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6A5532F6"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新細明體" w:hAnsi="Times New Roman" w:cs="Times New Roman"/>
          <w:bCs/>
          <w:sz w:val="20"/>
          <w:szCs w:val="20"/>
          <w:lang w:eastAsia="zh-TW"/>
        </w:rPr>
        <w:t xml:space="preserve">For further study of on-demand SIB1 in idle/inactive mode, </w:t>
      </w:r>
      <w:r>
        <w:rPr>
          <w:rFonts w:ascii="Times New Roman" w:eastAsia="新細明體" w:hAnsi="Times New Roman" w:cs="Times New Roman"/>
          <w:bCs/>
          <w:sz w:val="20"/>
          <w:szCs w:val="20"/>
          <w:highlight w:val="yellow"/>
          <w:lang w:eastAsia="zh-TW"/>
        </w:rPr>
        <w:t>enabling or disabling specific operations</w:t>
      </w:r>
      <w:r>
        <w:rPr>
          <w:rFonts w:ascii="Times New Roman" w:eastAsia="新細明體" w:hAnsi="Times New Roman" w:cs="Times New Roman"/>
          <w:bCs/>
          <w:sz w:val="20"/>
          <w:szCs w:val="20"/>
          <w:lang w:eastAsia="zh-TW"/>
        </w:rPr>
        <w:t xml:space="preserve"> (e.g. paging, RACH receiving, OSI request …) </w:t>
      </w:r>
      <w:r>
        <w:rPr>
          <w:rFonts w:ascii="Times New Roman" w:eastAsia="新細明體" w:hAnsi="Times New Roman" w:cs="Times New Roman"/>
          <w:bCs/>
          <w:sz w:val="20"/>
          <w:szCs w:val="20"/>
          <w:highlight w:val="yellow"/>
          <w:lang w:eastAsia="zh-TW"/>
        </w:rPr>
        <w:t>of the NES cell with on-demand SIB1 is up to RAN2</w:t>
      </w:r>
      <w:r>
        <w:rPr>
          <w:rFonts w:ascii="Times New Roman" w:eastAsia="新細明體" w:hAnsi="Times New Roman" w:cs="Times New Roman"/>
          <w:bCs/>
          <w:sz w:val="20"/>
          <w:szCs w:val="20"/>
          <w:lang w:eastAsia="zh-TW"/>
        </w:rPr>
        <w:t>.</w:t>
      </w:r>
    </w:p>
    <w:p w14:paraId="6190EEB1" w14:textId="77777777" w:rsidR="0050628F" w:rsidRDefault="0050628F">
      <w:pPr>
        <w:rPr>
          <w:rFonts w:eastAsia="新細明體"/>
          <w:b/>
          <w:lang w:eastAsia="zh-TW"/>
        </w:rPr>
      </w:pPr>
    </w:p>
    <w:p w14:paraId="1021E8A6"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lastRenderedPageBreak/>
        <w:t>RAN2 #126 Agreement</w:t>
      </w:r>
    </w:p>
    <w:p w14:paraId="7FE6F4CE"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80" w:name="OLE_LINK284"/>
    </w:p>
    <w:bookmarkEnd w:id="80"/>
    <w:p w14:paraId="5A4A6E22" w14:textId="77777777" w:rsidR="0050628F" w:rsidRDefault="0050628F">
      <w:pPr>
        <w:rPr>
          <w:rFonts w:eastAsia="新細明體"/>
          <w:b/>
          <w:lang w:eastAsia="zh-TW"/>
        </w:rPr>
      </w:pPr>
    </w:p>
    <w:p w14:paraId="746FEC62"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04CC6A3C"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新細明體"/>
          <w:b/>
          <w:lang w:eastAsia="zh-TW"/>
        </w:rPr>
      </w:pPr>
    </w:p>
    <w:p w14:paraId="6EDD57A7" w14:textId="77777777" w:rsidR="0050628F" w:rsidRDefault="0050628F">
      <w:pPr>
        <w:rPr>
          <w:rFonts w:eastAsia="新細明體"/>
          <w:b/>
          <w:lang w:eastAsia="zh-TW"/>
        </w:rPr>
      </w:pPr>
    </w:p>
    <w:p w14:paraId="3C788626" w14:textId="77777777" w:rsidR="0050628F" w:rsidRDefault="00736F1A">
      <w:pPr>
        <w:rPr>
          <w:rFonts w:eastAsia="新細明體"/>
          <w:lang w:eastAsia="zh-TW"/>
        </w:rPr>
      </w:pPr>
      <w:r>
        <w:rPr>
          <w:rFonts w:eastAsia="新細明體"/>
          <w:lang w:eastAsia="zh-TW"/>
        </w:rPr>
        <w:t>Companies’ view in RAN1 #118 are collected below.</w:t>
      </w:r>
    </w:p>
    <w:p w14:paraId="76BF299B" w14:textId="77777777" w:rsidR="0050628F" w:rsidRDefault="00736F1A">
      <w:pPr>
        <w:pStyle w:val="13"/>
        <w:numPr>
          <w:ilvl w:val="0"/>
          <w:numId w:val="43"/>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r>
        <w:rPr>
          <w:rFonts w:eastAsia="新細明體"/>
          <w:b/>
          <w:lang w:eastAsia="zh-TW"/>
        </w:rPr>
        <w:t xml:space="preserve"> </w:t>
      </w:r>
      <w:bookmarkStart w:id="81" w:name="OLE_LINK328"/>
      <w:r>
        <w:rPr>
          <w:rFonts w:eastAsia="新細明體"/>
          <w:bCs/>
          <w:lang w:eastAsia="zh-TW"/>
        </w:rPr>
        <w:t>For the study of on-demand SIB1 operation, RAN1 to prioritise discussion of Scenario-1 (UE requests SIB1 to camp on NES cell).</w:t>
      </w:r>
      <w:bookmarkEnd w:id="81"/>
    </w:p>
    <w:p w14:paraId="1EAC1C4B" w14:textId="77777777" w:rsidR="0050628F" w:rsidRDefault="00736F1A">
      <w:pPr>
        <w:pStyle w:val="aff2"/>
        <w:numPr>
          <w:ilvl w:val="0"/>
          <w:numId w:val="43"/>
        </w:numPr>
        <w:ind w:leftChars="0"/>
        <w:rPr>
          <w:rFonts w:eastAsia="新細明體"/>
          <w:bCs/>
          <w:lang w:eastAsia="zh-TW"/>
        </w:rPr>
      </w:pPr>
      <w:r>
        <w:rPr>
          <w:rFonts w:eastAsia="新細明體" w:hint="eastAsia"/>
          <w:bCs/>
          <w:highlight w:val="yellow"/>
          <w:lang w:eastAsia="zh-TW"/>
        </w:rPr>
        <w:t>E</w:t>
      </w:r>
      <w:r>
        <w:rPr>
          <w:rFonts w:eastAsia="新細明體"/>
          <w:bCs/>
          <w:highlight w:val="yellow"/>
          <w:lang w:eastAsia="zh-TW"/>
        </w:rPr>
        <w:t>TRI:</w:t>
      </w:r>
      <w:r>
        <w:rPr>
          <w:rFonts w:eastAsia="新細明體"/>
          <w:bCs/>
          <w:lang w:eastAsia="zh-TW"/>
        </w:rPr>
        <w:t xml:space="preserve"> Support both Operation 1 and Operation 2 for on-demand SIB1 for idle/inactive mode UEs. </w:t>
      </w:r>
    </w:p>
    <w:p w14:paraId="4BC61BD3" w14:textId="77777777" w:rsidR="0050628F" w:rsidRDefault="00736F1A">
      <w:pPr>
        <w:pStyle w:val="aff2"/>
        <w:numPr>
          <w:ilvl w:val="1"/>
          <w:numId w:val="43"/>
        </w:numPr>
        <w:ind w:leftChars="0"/>
        <w:rPr>
          <w:rFonts w:eastAsia="新細明體"/>
          <w:bCs/>
          <w:lang w:eastAsia="zh-TW"/>
        </w:rPr>
      </w:pPr>
      <w:r>
        <w:rPr>
          <w:rFonts w:eastAsia="新細明體"/>
          <w:bCs/>
          <w:lang w:eastAsia="zh-TW"/>
        </w:rPr>
        <w:t xml:space="preserve">Operation 1: SIB1 request/reception not combined with the RACH procedure </w:t>
      </w:r>
    </w:p>
    <w:p w14:paraId="0A26386F" w14:textId="77777777" w:rsidR="0050628F" w:rsidRDefault="00736F1A">
      <w:pPr>
        <w:pStyle w:val="aff2"/>
        <w:numPr>
          <w:ilvl w:val="1"/>
          <w:numId w:val="43"/>
        </w:numPr>
        <w:ind w:leftChars="0"/>
        <w:rPr>
          <w:rFonts w:eastAsia="新細明體"/>
          <w:bCs/>
          <w:lang w:eastAsia="zh-TW"/>
        </w:rPr>
      </w:pPr>
      <w:r>
        <w:rPr>
          <w:rFonts w:eastAsia="新細明體"/>
          <w:bCs/>
          <w:lang w:eastAsia="zh-TW"/>
        </w:rPr>
        <w:t xml:space="preserve">Operation 2: SIB1 request/reception combined with RACH procedure </w:t>
      </w:r>
    </w:p>
    <w:bookmarkEnd w:id="75"/>
    <w:p w14:paraId="774FB870" w14:textId="77777777" w:rsidR="0050628F" w:rsidRDefault="00736F1A">
      <w:pPr>
        <w:pStyle w:val="aff2"/>
        <w:numPr>
          <w:ilvl w:val="0"/>
          <w:numId w:val="43"/>
        </w:numPr>
        <w:ind w:leftChars="0"/>
        <w:rPr>
          <w:rFonts w:eastAsia="新細明體"/>
          <w:lang w:eastAsia="zh-TW"/>
        </w:rPr>
      </w:pPr>
      <w:r>
        <w:rPr>
          <w:rFonts w:eastAsia="新細明體" w:hint="eastAsia"/>
          <w:highlight w:val="yellow"/>
          <w:lang w:eastAsia="zh-TW"/>
        </w:rPr>
        <w:t>M</w:t>
      </w:r>
      <w:r>
        <w:rPr>
          <w:rFonts w:eastAsia="新細明體"/>
          <w:highlight w:val="yellow"/>
          <w:lang w:eastAsia="zh-TW"/>
        </w:rPr>
        <w:t>TK:</w:t>
      </w:r>
    </w:p>
    <w:p w14:paraId="486390C8" w14:textId="77777777" w:rsidR="0050628F" w:rsidRDefault="00736F1A">
      <w:pPr>
        <w:pStyle w:val="aff2"/>
        <w:numPr>
          <w:ilvl w:val="1"/>
          <w:numId w:val="43"/>
        </w:numPr>
        <w:ind w:leftChars="0"/>
        <w:rPr>
          <w:rFonts w:eastAsia="新細明體"/>
          <w:lang w:eastAsia="zh-TW"/>
        </w:rPr>
      </w:pPr>
      <w:r>
        <w:rPr>
          <w:rFonts w:eastAsia="新細明體"/>
          <w:lang w:eastAsia="zh-TW"/>
        </w:rPr>
        <w:t>RAN1 assumes the same as RAN2 that “camping” is allowed for the NES cell according to the RAN2 #126 agreement.</w:t>
      </w:r>
    </w:p>
    <w:p w14:paraId="2EB6184E" w14:textId="77777777" w:rsidR="0050628F" w:rsidRDefault="00736F1A">
      <w:pPr>
        <w:pStyle w:val="aff2"/>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aff2"/>
        <w:numPr>
          <w:ilvl w:val="0"/>
          <w:numId w:val="43"/>
        </w:numPr>
        <w:ind w:leftChars="0"/>
        <w:rPr>
          <w:rFonts w:eastAsia="新細明體"/>
          <w:lang w:eastAsia="zh-TW"/>
        </w:rPr>
      </w:pPr>
      <w:r>
        <w:rPr>
          <w:rFonts w:eastAsia="新細明體" w:hint="eastAsia"/>
          <w:highlight w:val="yellow"/>
          <w:lang w:eastAsia="zh-TW"/>
        </w:rPr>
        <w:t>A</w:t>
      </w:r>
      <w:r>
        <w:rPr>
          <w:rFonts w:eastAsia="新細明體"/>
          <w:highlight w:val="yellow"/>
          <w:lang w:eastAsia="zh-TW"/>
        </w:rPr>
        <w:t>pple:</w:t>
      </w:r>
      <w:r>
        <w:rPr>
          <w:rFonts w:eastAsia="新細明體"/>
          <w:lang w:eastAsia="zh-TW"/>
        </w:rPr>
        <w:t xml:space="preserve"> NES cell does not support initial cell selection.   </w:t>
      </w:r>
    </w:p>
    <w:p w14:paraId="1CA62476" w14:textId="77777777" w:rsidR="0050628F" w:rsidRDefault="00736F1A">
      <w:pPr>
        <w:pStyle w:val="aff2"/>
        <w:numPr>
          <w:ilvl w:val="1"/>
          <w:numId w:val="38"/>
        </w:numPr>
        <w:ind w:leftChars="0"/>
      </w:pPr>
      <w:r>
        <w:t>This can be achieved by setting ‘</w:t>
      </w:r>
      <w:proofErr w:type="spellStart"/>
      <w:r>
        <w:t>cellbarred</w:t>
      </w:r>
      <w:proofErr w:type="spellEnd"/>
      <w:r>
        <w:t xml:space="preserve">’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aff2"/>
        <w:numPr>
          <w:ilvl w:val="0"/>
          <w:numId w:val="38"/>
        </w:numPr>
        <w:ind w:leftChars="0"/>
        <w:rPr>
          <w:rFonts w:eastAsia="新細明體"/>
          <w:lang w:eastAsia="zh-TW"/>
        </w:rPr>
      </w:pPr>
      <w:r>
        <w:rPr>
          <w:rFonts w:eastAsia="新細明體" w:hint="eastAsia"/>
          <w:highlight w:val="yellow"/>
          <w:lang w:eastAsia="zh-TW"/>
        </w:rPr>
        <w:t>E</w:t>
      </w:r>
      <w:r>
        <w:rPr>
          <w:rFonts w:eastAsia="新細明體"/>
          <w:highlight w:val="yellow"/>
          <w:lang w:eastAsia="zh-TW"/>
        </w:rPr>
        <w:t>ricsson:</w:t>
      </w:r>
      <w:r>
        <w:rPr>
          <w:rFonts w:eastAsia="新細明體"/>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aff2"/>
        <w:numPr>
          <w:ilvl w:val="1"/>
          <w:numId w:val="38"/>
        </w:numPr>
        <w:ind w:leftChars="0"/>
        <w:rPr>
          <w:rFonts w:eastAsia="新細明體"/>
          <w:lang w:eastAsia="zh-TW"/>
        </w:rPr>
      </w:pPr>
      <w:r>
        <w:rPr>
          <w:rFonts w:eastAsia="新細明體"/>
          <w:lang w:eastAsia="zh-TW"/>
        </w:rPr>
        <w:t>RAN1 should not discuss the UE operation Scenario 1 or Scenario 2 more.</w:t>
      </w:r>
    </w:p>
    <w:p w14:paraId="184D9D4E" w14:textId="77777777" w:rsidR="0050628F" w:rsidRDefault="00736F1A">
      <w:pPr>
        <w:pStyle w:val="aff2"/>
        <w:numPr>
          <w:ilvl w:val="0"/>
          <w:numId w:val="38"/>
        </w:numPr>
        <w:ind w:leftChars="0"/>
        <w:rPr>
          <w:lang w:eastAsia="en-US"/>
        </w:rPr>
      </w:pPr>
      <w:r>
        <w:rPr>
          <w:rFonts w:eastAsia="新細明體"/>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aff2"/>
        <w:numPr>
          <w:ilvl w:val="0"/>
          <w:numId w:val="38"/>
        </w:numPr>
        <w:ind w:leftChars="0"/>
      </w:pPr>
      <w:bookmarkStart w:id="82" w:name="OLE_LINK18"/>
      <w:proofErr w:type="spellStart"/>
      <w:r>
        <w:rPr>
          <w:rFonts w:eastAsia="新細明體"/>
          <w:highlight w:val="yellow"/>
          <w:lang w:eastAsia="zh-TW"/>
        </w:rPr>
        <w:t>Spreadtrum</w:t>
      </w:r>
      <w:bookmarkEnd w:id="82"/>
      <w:proofErr w:type="spellEnd"/>
      <w:r>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19B81507" w14:textId="77777777" w:rsidR="0050628F" w:rsidRDefault="00736F1A">
      <w:pPr>
        <w:pStyle w:val="aff2"/>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Pr>
          <w:rFonts w:ascii="TimesNewRomanPS-BoldItalicMT" w:eastAsia="TimesNewRomanPS-BoldItalicMT" w:hAnsi="Times New Roman" w:cs="TimesNewRomanPS-BoldItalicMT" w:hint="eastAsia"/>
          <w:szCs w:val="20"/>
          <w:lang w:val="en-US" w:eastAsia="ja-JP"/>
        </w:rPr>
        <w:t>e.g.RSRP</w:t>
      </w:r>
      <w:proofErr w:type="spellEnd"/>
      <w:r>
        <w:rPr>
          <w:rFonts w:ascii="TimesNewRomanPS-BoldItalicMT" w:eastAsia="TimesNewRomanPS-BoldItalicMT" w:hAnsi="Times New Roman" w:cs="TimesNewRomanPS-BoldItalicMT" w:hint="eastAsia"/>
          <w:szCs w:val="20"/>
          <w:lang w:val="en-US" w:eastAsia="ja-JP"/>
        </w:rPr>
        <w:t>/SINR).</w:t>
      </w:r>
    </w:p>
    <w:p w14:paraId="460B5DB9" w14:textId="77777777" w:rsidR="0050628F" w:rsidRDefault="00736F1A">
      <w:pPr>
        <w:pStyle w:val="aff2"/>
        <w:numPr>
          <w:ilvl w:val="0"/>
          <w:numId w:val="38"/>
        </w:numPr>
        <w:ind w:leftChars="0"/>
        <w:rPr>
          <w:rFonts w:eastAsia="新細明體"/>
          <w:lang w:val="pt-BR" w:eastAsia="zh-TW"/>
        </w:rPr>
      </w:pPr>
      <w:r>
        <w:rPr>
          <w:rFonts w:eastAsia="新細明體"/>
          <w:highlight w:val="yellow"/>
          <w:lang w:eastAsia="zh-TW"/>
        </w:rPr>
        <w:t>Intel</w:t>
      </w:r>
      <w:r>
        <w:rPr>
          <w:rFonts w:eastAsia="新細明體"/>
          <w:lang w:val="pt-BR"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r>
        <w:rPr>
          <w:rFonts w:eastAsia="新細明體"/>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新細明體"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bookmarkStart w:id="83"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83"/>
    <w:p w14:paraId="3A333FC7" w14:textId="77777777" w:rsidR="0050628F" w:rsidRDefault="00736F1A">
      <w:pPr>
        <w:pStyle w:val="aff2"/>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aff2"/>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aff2"/>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aff2"/>
        <w:numPr>
          <w:ilvl w:val="0"/>
          <w:numId w:val="38"/>
        </w:numPr>
        <w:ind w:leftChars="0"/>
        <w:rPr>
          <w:rFonts w:eastAsia="新細明體"/>
          <w:bCs/>
          <w:szCs w:val="20"/>
          <w:lang w:eastAsia="zh-TW"/>
        </w:rPr>
      </w:pPr>
      <w:r>
        <w:rPr>
          <w:rFonts w:eastAsia="新細明體"/>
          <w:bCs/>
          <w:szCs w:val="20"/>
          <w:highlight w:val="yellow"/>
          <w:lang w:eastAsia="zh-TW"/>
        </w:rPr>
        <w:t>Xiaomi</w:t>
      </w:r>
      <w:r>
        <w:rPr>
          <w:rFonts w:eastAsia="新細明體"/>
          <w:bCs/>
          <w:szCs w:val="20"/>
          <w:lang w:eastAsia="zh-TW"/>
        </w:rPr>
        <w:t>:</w:t>
      </w:r>
    </w:p>
    <w:p w14:paraId="049DF534" w14:textId="77777777" w:rsidR="0050628F" w:rsidRDefault="00736F1A">
      <w:pPr>
        <w:pStyle w:val="aff2"/>
        <w:numPr>
          <w:ilvl w:val="1"/>
          <w:numId w:val="38"/>
        </w:numPr>
        <w:ind w:leftChars="0"/>
        <w:rPr>
          <w:rFonts w:eastAsia="新細明體"/>
          <w:bCs/>
          <w:szCs w:val="20"/>
          <w:lang w:eastAsia="zh-TW"/>
        </w:rPr>
      </w:pPr>
      <w:r>
        <w:rPr>
          <w:rFonts w:eastAsia="新細明體"/>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新細明體"/>
          <w:lang w:eastAsia="zh-TW"/>
        </w:rPr>
      </w:pPr>
      <w:r>
        <w:rPr>
          <w:rFonts w:eastAsia="新細明體" w:hint="eastAsia"/>
          <w:lang w:eastAsia="zh-TW"/>
        </w:rPr>
        <w:t>C</w:t>
      </w:r>
      <w:r>
        <w:rPr>
          <w:rFonts w:eastAsia="新細明體"/>
          <w:lang w:eastAsia="zh-TW"/>
        </w:rPr>
        <w:t>onsidering the companies’ views above, moderator has the following proposal.</w:t>
      </w:r>
    </w:p>
    <w:p w14:paraId="558A889E" w14:textId="77777777" w:rsidR="0050628F" w:rsidRDefault="0050628F">
      <w:pPr>
        <w:rPr>
          <w:rFonts w:eastAsia="新細明體"/>
          <w:lang w:eastAsia="zh-TW"/>
        </w:rPr>
      </w:pPr>
    </w:p>
    <w:p w14:paraId="3EA7EE1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84"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rsidTr="007B00E7">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rsidTr="007B00E7">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新細明體"/>
                <w:lang w:eastAsia="zh-TW"/>
              </w:rPr>
            </w:pPr>
            <w:r>
              <w:rPr>
                <w:rFonts w:eastAsia="新細明體"/>
                <w:lang w:eastAsia="zh-TW"/>
              </w:rPr>
              <w:t xml:space="preserve">Fine to focus on Scenario 1. We don’t see the need to reopen the discussion in RAN1 on those RAN2 has already discussed. </w:t>
            </w:r>
          </w:p>
        </w:tc>
      </w:tr>
      <w:tr w:rsidR="0050628F" w14:paraId="7FB55DF4" w14:textId="77777777" w:rsidTr="007B00E7">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rsidTr="007B00E7">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rsidTr="007B00E7">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新細明體"/>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rsidTr="007B00E7">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新細明體"/>
                <w:lang w:eastAsia="zh-TW"/>
              </w:rPr>
            </w:pPr>
          </w:p>
        </w:tc>
      </w:tr>
      <w:tr w:rsidR="0050628F" w14:paraId="77FB71A4" w14:textId="77777777" w:rsidTr="007B00E7">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新細明體"/>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新細明體"/>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新細明體"/>
                <w:lang w:eastAsia="zh-TW"/>
              </w:rPr>
            </w:pPr>
          </w:p>
        </w:tc>
      </w:tr>
      <w:tr w:rsidR="0050628F" w14:paraId="747F572F" w14:textId="77777777" w:rsidTr="007B00E7">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新細明體"/>
                <w:lang w:eastAsia="zh-TW"/>
              </w:rPr>
            </w:pPr>
          </w:p>
        </w:tc>
      </w:tr>
      <w:tr w:rsidR="0050628F" w14:paraId="6958C4BC" w14:textId="77777777" w:rsidTr="007B00E7">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新細明體"/>
                <w:lang w:eastAsia="zh-TW"/>
              </w:rPr>
            </w:pPr>
          </w:p>
        </w:tc>
      </w:tr>
      <w:tr w:rsidR="0050628F" w14:paraId="388DAB0A" w14:textId="77777777" w:rsidTr="007B00E7">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新細明體"/>
                <w:lang w:eastAsia="zh-TW"/>
              </w:rPr>
            </w:pPr>
          </w:p>
        </w:tc>
      </w:tr>
      <w:tr w:rsidR="0050628F" w14:paraId="437E1922" w14:textId="77777777" w:rsidTr="007B00E7">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SimSun"/>
                <w:lang w:eastAsia="zh-CN"/>
              </w:rPr>
            </w:pPr>
          </w:p>
        </w:tc>
      </w:tr>
      <w:tr w:rsidR="0050628F" w14:paraId="63F4E96E" w14:textId="77777777" w:rsidTr="007B00E7">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新細明體"/>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SimSun"/>
                <w:lang w:val="en-US"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新細明體"/>
                <w:lang w:eastAsia="zh-TW"/>
              </w:rPr>
            </w:pPr>
            <w:r>
              <w:rPr>
                <w:rFonts w:eastAsia="新細明體"/>
                <w:lang w:eastAsia="zh-TW"/>
              </w:rPr>
              <w:t>In general ok, but RAN2 is using sharper formulations in their agreements than “prioritize”.</w:t>
            </w:r>
          </w:p>
          <w:p w14:paraId="73CEEA06" w14:textId="77777777" w:rsidR="0050628F" w:rsidRDefault="0050628F">
            <w:pPr>
              <w:spacing w:before="120" w:after="120"/>
              <w:rPr>
                <w:rFonts w:eastAsia="SimSun"/>
                <w:lang w:eastAsia="zh-CN"/>
              </w:rPr>
            </w:pPr>
          </w:p>
        </w:tc>
      </w:tr>
      <w:tr w:rsidR="0050628F" w14:paraId="121D8C27" w14:textId="77777777" w:rsidTr="007B00E7">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新細明體"/>
                <w:lang w:eastAsia="zh-TW"/>
              </w:rPr>
            </w:pPr>
          </w:p>
        </w:tc>
      </w:tr>
      <w:tr w:rsidR="00C759AA" w14:paraId="3DFAAF85" w14:textId="77777777" w:rsidTr="007B00E7">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新細明體"/>
                <w:lang w:eastAsia="zh-TW"/>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新細明體"/>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SimSun"/>
                <w:lang w:eastAsia="zh-CN"/>
              </w:rPr>
            </w:pPr>
          </w:p>
        </w:tc>
      </w:tr>
      <w:tr w:rsidR="00676985" w14:paraId="6402AAA7" w14:textId="77777777" w:rsidTr="007B00E7">
        <w:tc>
          <w:tcPr>
            <w:tcW w:w="1275" w:type="dxa"/>
            <w:tcBorders>
              <w:top w:val="single" w:sz="4" w:space="0" w:color="auto"/>
              <w:left w:val="single" w:sz="4" w:space="0" w:color="auto"/>
              <w:bottom w:val="single" w:sz="4" w:space="0" w:color="auto"/>
              <w:right w:val="single" w:sz="4" w:space="0" w:color="auto"/>
            </w:tcBorders>
          </w:tcPr>
          <w:p w14:paraId="5F0C9678" w14:textId="19943BCD" w:rsidR="00676985" w:rsidRDefault="00676985" w:rsidP="00676985">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00F57288" w14:textId="66C6EB35" w:rsidR="00676985" w:rsidRDefault="00676985" w:rsidP="00676985">
            <w:pPr>
              <w:spacing w:before="120" w:after="120"/>
              <w:rPr>
                <w:rFonts w:eastAsiaTheme="minorEastAsia"/>
                <w:lang w:eastAsia="zh-CN"/>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3378553" w14:textId="77777777" w:rsidR="00676985" w:rsidRDefault="00676985" w:rsidP="00676985">
            <w:pPr>
              <w:spacing w:before="120" w:after="120"/>
              <w:rPr>
                <w:rFonts w:eastAsia="SimSun"/>
                <w:lang w:eastAsia="zh-CN"/>
              </w:rPr>
            </w:pPr>
          </w:p>
        </w:tc>
      </w:tr>
      <w:tr w:rsidR="00FB101B" w14:paraId="3E8601E5" w14:textId="77777777" w:rsidTr="007B00E7">
        <w:tc>
          <w:tcPr>
            <w:tcW w:w="1275" w:type="dxa"/>
            <w:hideMark/>
          </w:tcPr>
          <w:p w14:paraId="64EFE041"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17B032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7345AA3" w14:textId="77777777" w:rsidR="00FB101B" w:rsidRDefault="00FB101B">
            <w:pPr>
              <w:spacing w:before="120" w:after="120"/>
              <w:rPr>
                <w:rFonts w:eastAsia="MS Mincho"/>
                <w:lang w:eastAsia="ja-JP"/>
              </w:rPr>
            </w:pPr>
          </w:p>
        </w:tc>
      </w:tr>
      <w:tr w:rsidR="00165844" w14:paraId="4E836251" w14:textId="77777777" w:rsidTr="007B00E7">
        <w:tc>
          <w:tcPr>
            <w:tcW w:w="1275" w:type="dxa"/>
          </w:tcPr>
          <w:p w14:paraId="223C46AD" w14:textId="61D2E380" w:rsidR="00165844" w:rsidRPr="00165844" w:rsidRDefault="00165844">
            <w:pPr>
              <w:spacing w:before="120" w:after="120"/>
              <w:rPr>
                <w:rFonts w:eastAsia="新細明體"/>
                <w:lang w:eastAsia="zh-TW"/>
              </w:rPr>
            </w:pPr>
            <w:r>
              <w:rPr>
                <w:rFonts w:eastAsia="新細明體" w:hint="eastAsia"/>
                <w:lang w:eastAsia="zh-TW"/>
              </w:rPr>
              <w:t>III</w:t>
            </w:r>
          </w:p>
        </w:tc>
        <w:tc>
          <w:tcPr>
            <w:tcW w:w="1581" w:type="dxa"/>
          </w:tcPr>
          <w:p w14:paraId="7D700EEB" w14:textId="51BF0C60" w:rsidR="00165844" w:rsidRPr="00165844" w:rsidRDefault="00165844">
            <w:pPr>
              <w:spacing w:before="120" w:after="120"/>
              <w:rPr>
                <w:rFonts w:eastAsia="新細明體"/>
                <w:lang w:eastAsia="zh-TW"/>
              </w:rPr>
            </w:pPr>
            <w:r>
              <w:rPr>
                <w:rFonts w:eastAsia="新細明體" w:hint="eastAsia"/>
                <w:lang w:eastAsia="zh-TW"/>
              </w:rPr>
              <w:t>Support</w:t>
            </w:r>
          </w:p>
        </w:tc>
        <w:tc>
          <w:tcPr>
            <w:tcW w:w="6849" w:type="dxa"/>
          </w:tcPr>
          <w:p w14:paraId="4EF956CA" w14:textId="37D89409" w:rsidR="00165844" w:rsidRDefault="00250F37">
            <w:pPr>
              <w:spacing w:before="120" w:after="120"/>
              <w:rPr>
                <w:rFonts w:eastAsia="MS Mincho"/>
                <w:lang w:eastAsia="ja-JP"/>
              </w:rPr>
            </w:pPr>
            <w:r>
              <w:rPr>
                <w:rFonts w:eastAsia="新細明體" w:hint="eastAsia"/>
                <w:lang w:eastAsia="zh-TW"/>
              </w:rPr>
              <w:t>A</w:t>
            </w:r>
            <w:r>
              <w:rPr>
                <w:rFonts w:eastAsia="新細明體"/>
                <w:lang w:eastAsia="zh-TW"/>
              </w:rPr>
              <w:t>lign with RAN2.</w:t>
            </w:r>
          </w:p>
        </w:tc>
      </w:tr>
      <w:tr w:rsidR="007B00E7" w14:paraId="545EEA27" w14:textId="77777777" w:rsidTr="007B00E7">
        <w:tc>
          <w:tcPr>
            <w:tcW w:w="1275" w:type="dxa"/>
            <w:hideMark/>
          </w:tcPr>
          <w:p w14:paraId="7E8ECCBD"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475164BF" w14:textId="77777777" w:rsidR="007B00E7" w:rsidRDefault="007B00E7">
            <w:pPr>
              <w:spacing w:before="120" w:after="120"/>
              <w:rPr>
                <w:rFonts w:eastAsia="Malgun Gothic"/>
                <w:highlight w:val="cyan"/>
                <w:lang w:eastAsia="ko-KR"/>
              </w:rPr>
            </w:pPr>
          </w:p>
        </w:tc>
        <w:tc>
          <w:tcPr>
            <w:tcW w:w="6849" w:type="dxa"/>
            <w:hideMark/>
          </w:tcPr>
          <w:p w14:paraId="1892D76B"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552C53E3" w14:textId="77777777" w:rsidR="0050628F" w:rsidRDefault="0050628F">
      <w:pPr>
        <w:rPr>
          <w:b/>
          <w:bCs/>
        </w:rPr>
      </w:pPr>
    </w:p>
    <w:p w14:paraId="209B0BC0"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85" w:name="OLE_LINK5"/>
      <w:bookmarkStart w:id="86" w:name="OLE_LINK29"/>
      <w:bookmarkEnd w:id="76"/>
      <w:bookmarkEnd w:id="84"/>
      <w:r>
        <w:rPr>
          <w:rFonts w:ascii="Times New Roman" w:hAnsi="Times New Roman"/>
          <w:bCs w:val="0"/>
          <w:i w:val="0"/>
          <w:iCs w:val="0"/>
          <w:sz w:val="22"/>
          <w:u w:val="single"/>
        </w:rPr>
        <w:t xml:space="preserve">Issue 5: </w:t>
      </w:r>
      <w:bookmarkStart w:id="87" w:name="OLE_LINK66"/>
      <w:r>
        <w:rPr>
          <w:rFonts w:ascii="Times New Roman" w:hAnsi="Times New Roman"/>
          <w:bCs w:val="0"/>
          <w:i w:val="0"/>
          <w:iCs w:val="0"/>
          <w:sz w:val="22"/>
          <w:u w:val="single"/>
        </w:rPr>
        <w:t xml:space="preserve">Using </w:t>
      </w:r>
      <w:bookmarkStart w:id="88" w:name="OLE_LINK404"/>
      <w:r>
        <w:rPr>
          <w:rFonts w:ascii="Times New Roman" w:hAnsi="Times New Roman"/>
          <w:bCs w:val="0"/>
          <w:i w:val="0"/>
          <w:iCs w:val="0"/>
          <w:sz w:val="22"/>
          <w:u w:val="single"/>
        </w:rPr>
        <w:t>which</w:t>
      </w:r>
      <w:bookmarkEnd w:id="85"/>
      <w:r>
        <w:rPr>
          <w:rFonts w:ascii="Times New Roman" w:hAnsi="Times New Roman"/>
          <w:bCs w:val="0"/>
          <w:i w:val="0"/>
          <w:iCs w:val="0"/>
          <w:sz w:val="22"/>
          <w:u w:val="single"/>
        </w:rPr>
        <w:t xml:space="preserve"> signal/channel to transmit</w:t>
      </w:r>
      <w:bookmarkStart w:id="89" w:name="OLE_LINK353"/>
      <w:r>
        <w:rPr>
          <w:rFonts w:ascii="Times New Roman" w:hAnsi="Times New Roman"/>
          <w:bCs w:val="0"/>
          <w:i w:val="0"/>
          <w:iCs w:val="0"/>
          <w:sz w:val="22"/>
          <w:u w:val="single"/>
        </w:rPr>
        <w:t xml:space="preserve"> the </w:t>
      </w:r>
      <w:bookmarkStart w:id="90"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7"/>
      <w:bookmarkEnd w:id="88"/>
      <w:bookmarkEnd w:id="89"/>
      <w:bookmarkEnd w:id="90"/>
    </w:p>
    <w:p w14:paraId="771E87E2" w14:textId="77777777" w:rsidR="0050628F" w:rsidRDefault="00736F1A">
      <w:pPr>
        <w:rPr>
          <w:rFonts w:eastAsia="新細明體"/>
          <w:b/>
          <w:lang w:eastAsia="zh-TW"/>
        </w:rPr>
      </w:pPr>
      <w:bookmarkStart w:id="91" w:name="OLE_LINK71"/>
      <w:bookmarkStart w:id="92" w:name="OLE_LINK8"/>
      <w:bookmarkEnd w:id="86"/>
      <w:r>
        <w:rPr>
          <w:rFonts w:eastAsia="新細明體"/>
          <w:b/>
          <w:lang w:eastAsia="zh-TW"/>
        </w:rPr>
        <w:t>Background</w:t>
      </w:r>
    </w:p>
    <w:p w14:paraId="694FDFB6" w14:textId="77777777" w:rsidR="0050628F" w:rsidRDefault="00736F1A">
      <w:pPr>
        <w:rPr>
          <w:rFonts w:eastAsia="新細明體"/>
          <w:bCs/>
          <w:lang w:eastAsia="zh-TW"/>
        </w:rPr>
      </w:pPr>
      <w:bookmarkStart w:id="93" w:name="OLE_LINK301"/>
      <w:bookmarkEnd w:id="91"/>
      <w:r>
        <w:rPr>
          <w:rFonts w:eastAsia="新細明體"/>
          <w:bCs/>
          <w:lang w:eastAsia="zh-TW"/>
        </w:rPr>
        <w:t>For this issue, the following RAN2 agreement was agreed.</w:t>
      </w:r>
    </w:p>
    <w:p w14:paraId="384637A3" w14:textId="77777777" w:rsidR="0050628F" w:rsidRDefault="00736F1A">
      <w:pPr>
        <w:pStyle w:val="Web"/>
        <w:spacing w:before="180" w:beforeAutospacing="0" w:after="0" w:afterAutospacing="0" w:line="216" w:lineRule="auto"/>
        <w:ind w:leftChars="100" w:left="200"/>
        <w:rPr>
          <w:sz w:val="20"/>
          <w:szCs w:val="20"/>
        </w:rPr>
      </w:pPr>
      <w:bookmarkStart w:id="94" w:name="OLE_LINK344"/>
      <w:r>
        <w:rPr>
          <w:rFonts w:ascii="Times New Roman" w:eastAsia="Batang" w:hAnsi="Times New Roman" w:cs="Times New Roman"/>
          <w:b/>
          <w:bCs/>
          <w:color w:val="000000"/>
          <w:kern w:val="24"/>
          <w:sz w:val="20"/>
          <w:szCs w:val="20"/>
          <w:highlight w:val="green"/>
          <w:lang w:val="en-GB"/>
        </w:rPr>
        <w:t>RAN2 #126 Agreement</w:t>
      </w:r>
      <w:bookmarkEnd w:id="94"/>
    </w:p>
    <w:p w14:paraId="78D13EFB" w14:textId="77777777" w:rsidR="0050628F" w:rsidRDefault="00736F1A">
      <w:pPr>
        <w:ind w:leftChars="100" w:left="200"/>
        <w:rPr>
          <w:rFonts w:eastAsia="新細明體"/>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新細明體"/>
          <w:lang w:eastAsia="zh-TW"/>
        </w:rPr>
      </w:pPr>
    </w:p>
    <w:p w14:paraId="1510CA6D" w14:textId="77777777" w:rsidR="0050628F" w:rsidRDefault="00736F1A">
      <w:pPr>
        <w:ind w:leftChars="100" w:left="200"/>
        <w:rPr>
          <w:rFonts w:asciiTheme="minorHAnsi" w:hAnsiTheme="minorHAnsi"/>
          <w:szCs w:val="22"/>
          <w:lang w:eastAsia="zh-TW"/>
        </w:rPr>
      </w:pPr>
      <w:bookmarkStart w:id="95" w:name="OLE_LINK358"/>
      <w:bookmarkStart w:id="96" w:name="OLE_LINK22"/>
      <w:r>
        <w:rPr>
          <w:rFonts w:ascii="Times New Roman" w:hAnsi="Times New Roman"/>
          <w:b/>
          <w:bCs/>
          <w:color w:val="000000"/>
          <w:kern w:val="24"/>
          <w:szCs w:val="20"/>
          <w:highlight w:val="green"/>
        </w:rPr>
        <w:t>RAN2 #126 Agreement</w:t>
      </w:r>
      <w:bookmarkEnd w:id="95"/>
    </w:p>
    <w:bookmarkEnd w:id="96"/>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6C02C9E3" w14:textId="77777777" w:rsidR="0050628F" w:rsidRDefault="0050628F">
      <w:pPr>
        <w:rPr>
          <w:rFonts w:eastAsia="新細明體"/>
          <w:lang w:eastAsia="zh-TW"/>
        </w:rPr>
      </w:pPr>
    </w:p>
    <w:p w14:paraId="4207FD01" w14:textId="77777777" w:rsidR="0050628F" w:rsidRDefault="00736F1A">
      <w:pPr>
        <w:rPr>
          <w:rFonts w:eastAsia="新細明體"/>
          <w:lang w:eastAsia="zh-TW"/>
        </w:rPr>
      </w:pPr>
      <w:bookmarkStart w:id="97" w:name="OLE_LINK334"/>
      <w:r>
        <w:rPr>
          <w:rFonts w:eastAsia="新細明體"/>
          <w:lang w:eastAsia="zh-TW"/>
        </w:rPr>
        <w:t>The following company views are collected in RAN1 #118:</w:t>
      </w:r>
      <w:bookmarkEnd w:id="93"/>
    </w:p>
    <w:p w14:paraId="4781ECCC" w14:textId="77777777" w:rsidR="0050628F" w:rsidRDefault="00736F1A">
      <w:pPr>
        <w:pStyle w:val="13"/>
        <w:numPr>
          <w:ilvl w:val="0"/>
          <w:numId w:val="11"/>
        </w:numPr>
        <w:ind w:leftChars="0"/>
        <w:rPr>
          <w:rFonts w:eastAsia="新細明體"/>
          <w:b/>
          <w:lang w:eastAsia="zh-TW"/>
        </w:rPr>
      </w:pPr>
      <w:bookmarkStart w:id="98" w:name="OLE_LINK156"/>
      <w:bookmarkStart w:id="99" w:name="OLE_LINK312"/>
      <w:bookmarkStart w:id="100" w:name="OLE_LINK188"/>
      <w:bookmarkStart w:id="101" w:name="OLE_LINK289"/>
      <w:r>
        <w:rPr>
          <w:rFonts w:eastAsia="新細明體"/>
          <w:b/>
          <w:lang w:eastAsia="zh-TW"/>
        </w:rPr>
        <w:t>Option</w:t>
      </w:r>
      <w:bookmarkEnd w:id="98"/>
      <w:r>
        <w:rPr>
          <w:rFonts w:eastAsia="新細明體"/>
          <w:b/>
          <w:lang w:eastAsia="zh-TW"/>
        </w:rPr>
        <w:t xml:space="preserve"> 1: </w:t>
      </w:r>
      <w:proofErr w:type="spellStart"/>
      <w:r>
        <w:rPr>
          <w:rFonts w:eastAsia="新細明體"/>
          <w:b/>
          <w:lang w:eastAsia="zh-TW"/>
        </w:rPr>
        <w:t>SIBx</w:t>
      </w:r>
      <w:proofErr w:type="spellEnd"/>
      <w:r>
        <w:rPr>
          <w:rFonts w:eastAsia="新細明體"/>
          <w:b/>
          <w:lang w:eastAsia="zh-TW"/>
        </w:rPr>
        <w:t xml:space="preserve"> of Cell A</w:t>
      </w:r>
      <w:bookmarkEnd w:id="99"/>
    </w:p>
    <w:p w14:paraId="5E663B5A" w14:textId="77777777" w:rsidR="0050628F" w:rsidRDefault="00736F1A">
      <w:pPr>
        <w:pStyle w:val="13"/>
        <w:numPr>
          <w:ilvl w:val="1"/>
          <w:numId w:val="11"/>
        </w:numPr>
        <w:ind w:leftChars="0"/>
        <w:rPr>
          <w:rFonts w:eastAsia="新細明體"/>
          <w:bCs/>
          <w:lang w:eastAsia="zh-TW"/>
        </w:rPr>
      </w:pPr>
      <w:proofErr w:type="spellStart"/>
      <w:r>
        <w:rPr>
          <w:rFonts w:eastAsia="新細明體"/>
          <w:bCs/>
          <w:highlight w:val="yellow"/>
          <w:lang w:eastAsia="zh-TW"/>
        </w:rPr>
        <w:t>Transsion</w:t>
      </w:r>
      <w:proofErr w:type="spellEnd"/>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Fujitsu</w:t>
      </w:r>
      <w:r>
        <w:rPr>
          <w:szCs w:val="20"/>
        </w:rPr>
        <w:t xml:space="preserve">, </w:t>
      </w:r>
      <w:r>
        <w:rPr>
          <w:rFonts w:eastAsia="新細明體"/>
          <w:bCs/>
          <w:highlight w:val="yellow"/>
          <w:lang w:eastAsia="zh-TW"/>
        </w:rPr>
        <w:t>Sharp</w:t>
      </w:r>
    </w:p>
    <w:p w14:paraId="12FFE575" w14:textId="77777777" w:rsidR="0050628F" w:rsidRDefault="00736F1A">
      <w:pPr>
        <w:pStyle w:val="13"/>
        <w:numPr>
          <w:ilvl w:val="2"/>
          <w:numId w:val="11"/>
        </w:numPr>
        <w:ind w:leftChars="0"/>
        <w:rPr>
          <w:rFonts w:eastAsia="新細明體"/>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3"/>
        <w:numPr>
          <w:ilvl w:val="2"/>
          <w:numId w:val="11"/>
        </w:numPr>
        <w:ind w:leftChars="0"/>
        <w:rPr>
          <w:rFonts w:eastAsia="新細明體"/>
          <w:bCs/>
          <w:lang w:eastAsia="zh-TW"/>
        </w:rPr>
      </w:pPr>
      <w:bookmarkStart w:id="102" w:name="OLE_LINK368"/>
      <w:r>
        <w:rPr>
          <w:rFonts w:eastAsia="新細明體"/>
          <w:b/>
          <w:bCs/>
          <w:lang w:eastAsia="zh-TW"/>
        </w:rPr>
        <w:t>Provisioning of update of UL WUS configuration is done by the cell UE is camping on</w:t>
      </w:r>
      <w:bookmarkEnd w:id="102"/>
      <w:r>
        <w:rPr>
          <w:rFonts w:eastAsia="新細明體"/>
          <w:b/>
          <w:bCs/>
          <w:lang w:eastAsia="zh-TW"/>
        </w:rPr>
        <w:t xml:space="preserve"> (</w:t>
      </w:r>
      <w:r>
        <w:rPr>
          <w:rFonts w:eastAsia="新細明體"/>
          <w:lang w:eastAsia="zh-TW"/>
        </w:rPr>
        <w:t>Ericsson, Panasonic</w:t>
      </w:r>
      <w:r>
        <w:rPr>
          <w:rFonts w:eastAsia="新細明體"/>
          <w:b/>
          <w:bCs/>
          <w:lang w:eastAsia="zh-TW"/>
        </w:rPr>
        <w:t>)</w:t>
      </w:r>
    </w:p>
    <w:p w14:paraId="24DFFFDD" w14:textId="77777777" w:rsidR="0050628F" w:rsidRDefault="00736F1A">
      <w:pPr>
        <w:pStyle w:val="13"/>
        <w:numPr>
          <w:ilvl w:val="2"/>
          <w:numId w:val="11"/>
        </w:numPr>
        <w:ind w:leftChars="0"/>
        <w:rPr>
          <w:rFonts w:eastAsia="新細明體"/>
          <w:bCs/>
          <w:lang w:eastAsia="zh-TW"/>
        </w:rPr>
      </w:pPr>
      <w:bookmarkStart w:id="103" w:name="OLE_LINK365"/>
      <w:r>
        <w:rPr>
          <w:rFonts w:eastAsia="新細明體"/>
          <w:b/>
          <w:lang w:eastAsia="zh-TW"/>
        </w:rPr>
        <w:t>The update of UL WUS configuration after the UE camps on NES cell is under discussion</w:t>
      </w:r>
      <w:bookmarkEnd w:id="103"/>
      <w:r>
        <w:rPr>
          <w:rFonts w:eastAsia="新細明體"/>
          <w:b/>
          <w:lang w:eastAsia="zh-TW"/>
        </w:rPr>
        <w:t xml:space="preserve"> in RAN2</w:t>
      </w:r>
      <w:r>
        <w:rPr>
          <w:rFonts w:eastAsia="新細明體"/>
          <w:bCs/>
          <w:lang w:eastAsia="zh-TW"/>
        </w:rPr>
        <w:t xml:space="preserve"> (</w:t>
      </w:r>
      <w:r>
        <w:t>Fujitsu</w:t>
      </w:r>
      <w:r>
        <w:rPr>
          <w:rFonts w:eastAsia="新細明體"/>
          <w:bCs/>
          <w:lang w:eastAsia="zh-TW"/>
        </w:rPr>
        <w:t>)</w:t>
      </w:r>
    </w:p>
    <w:p w14:paraId="406795BB" w14:textId="77777777" w:rsidR="0050628F" w:rsidRDefault="00736F1A">
      <w:pPr>
        <w:pStyle w:val="13"/>
        <w:numPr>
          <w:ilvl w:val="2"/>
          <w:numId w:val="11"/>
        </w:numPr>
        <w:ind w:leftChars="0"/>
        <w:rPr>
          <w:rFonts w:eastAsia="新細明體"/>
          <w:bCs/>
          <w:lang w:eastAsia="zh-TW"/>
        </w:rPr>
      </w:pPr>
      <w:r>
        <w:rPr>
          <w:rFonts w:eastAsia="新細明體"/>
          <w:b/>
          <w:lang w:eastAsia="zh-TW"/>
        </w:rPr>
        <w:t>For UE camping on Cell A, existing SI change procedure can update UL WUS configuration. For UE camping on NES cell, the UE doesn’t need to receive UL WUS configuration or update.</w:t>
      </w:r>
      <w:r>
        <w:rPr>
          <w:rFonts w:eastAsia="新細明體"/>
          <w:bCs/>
          <w:lang w:eastAsia="zh-TW"/>
        </w:rPr>
        <w:t xml:space="preserve"> (ZTE)</w:t>
      </w:r>
    </w:p>
    <w:p w14:paraId="60E7F59B" w14:textId="77777777" w:rsidR="0050628F" w:rsidRDefault="00736F1A">
      <w:pPr>
        <w:pStyle w:val="13"/>
        <w:numPr>
          <w:ilvl w:val="0"/>
          <w:numId w:val="11"/>
        </w:numPr>
        <w:ind w:leftChars="0"/>
        <w:rPr>
          <w:rFonts w:eastAsia="新細明體"/>
          <w:bCs/>
          <w:lang w:eastAsia="zh-TW"/>
        </w:rPr>
      </w:pPr>
      <w:r>
        <w:rPr>
          <w:rFonts w:eastAsia="新細明體"/>
          <w:b/>
          <w:lang w:eastAsia="zh-TW"/>
        </w:rPr>
        <w:t xml:space="preserve">Option 2: </w:t>
      </w:r>
      <w:bookmarkStart w:id="104" w:name="OLE_LINK357"/>
      <w:r>
        <w:rPr>
          <w:rFonts w:eastAsia="新細明體"/>
          <w:b/>
          <w:lang w:eastAsia="zh-TW"/>
        </w:rPr>
        <w:t xml:space="preserve">RRC (release) </w:t>
      </w:r>
      <w:proofErr w:type="spellStart"/>
      <w:r>
        <w:rPr>
          <w:rFonts w:eastAsia="新細明體"/>
          <w:b/>
          <w:lang w:eastAsia="zh-TW"/>
        </w:rPr>
        <w:t>signaling</w:t>
      </w:r>
      <w:proofErr w:type="spellEnd"/>
      <w:r>
        <w:rPr>
          <w:rFonts w:eastAsia="新細明體"/>
          <w:b/>
          <w:lang w:eastAsia="zh-TW"/>
        </w:rPr>
        <w:t xml:space="preserve"> of Cell A or NES</w:t>
      </w:r>
      <w:r>
        <w:rPr>
          <w:rFonts w:eastAsia="新細明體" w:hint="eastAsia"/>
          <w:b/>
          <w:lang w:eastAsia="zh-TW"/>
        </w:rPr>
        <w:t xml:space="preserve"> </w:t>
      </w:r>
      <w:r>
        <w:rPr>
          <w:rFonts w:eastAsia="新細明體"/>
          <w:b/>
          <w:lang w:eastAsia="zh-TW"/>
        </w:rPr>
        <w:t>cell</w:t>
      </w:r>
      <w:bookmarkEnd w:id="104"/>
    </w:p>
    <w:p w14:paraId="3DC630DF"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lastRenderedPageBreak/>
        <w:t>Qualcomm</w:t>
      </w:r>
      <w:r>
        <w:rPr>
          <w:rFonts w:eastAsia="新細明體"/>
          <w:bCs/>
          <w:lang w:eastAsia="zh-TW"/>
        </w:rPr>
        <w:t xml:space="preserve"> (NES cell),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p>
    <w:p w14:paraId="774DB49F" w14:textId="77777777" w:rsidR="0050628F" w:rsidRDefault="00736F1A">
      <w:pPr>
        <w:pStyle w:val="13"/>
        <w:numPr>
          <w:ilvl w:val="0"/>
          <w:numId w:val="11"/>
        </w:numPr>
        <w:ind w:leftChars="0"/>
        <w:rPr>
          <w:rFonts w:eastAsia="新細明體"/>
          <w:bCs/>
          <w:lang w:eastAsia="zh-TW"/>
        </w:rPr>
      </w:pPr>
      <w:bookmarkStart w:id="105" w:name="OLE_LINK352"/>
      <w:bookmarkStart w:id="106" w:name="OLE_LINK339"/>
      <w:r>
        <w:rPr>
          <w:rFonts w:eastAsia="新細明體"/>
          <w:b/>
          <w:lang w:eastAsia="zh-TW"/>
        </w:rPr>
        <w:t>Option 3: PDCCH inside Type 0-PDCCH CSS set on NES</w:t>
      </w:r>
      <w:r>
        <w:rPr>
          <w:rFonts w:eastAsia="新細明體" w:hint="eastAsia"/>
          <w:b/>
          <w:lang w:eastAsia="zh-TW"/>
        </w:rPr>
        <w:t xml:space="preserve"> </w:t>
      </w:r>
      <w:r>
        <w:rPr>
          <w:rFonts w:eastAsia="新細明體"/>
          <w:b/>
          <w:lang w:eastAsia="zh-TW"/>
        </w:rPr>
        <w:t>cell</w:t>
      </w:r>
      <w:bookmarkEnd w:id="105"/>
      <w:r>
        <w:rPr>
          <w:rFonts w:eastAsia="新細明體"/>
          <w:b/>
          <w:lang w:eastAsia="zh-TW"/>
        </w:rPr>
        <w:t xml:space="preserve">, </w:t>
      </w:r>
      <w:proofErr w:type="spellStart"/>
      <w:r>
        <w:rPr>
          <w:rFonts w:eastAsia="新細明體"/>
          <w:b/>
          <w:lang w:eastAsia="zh-TW"/>
        </w:rPr>
        <w:t>e.x</w:t>
      </w:r>
      <w:proofErr w:type="spellEnd"/>
      <w:r>
        <w:rPr>
          <w:rFonts w:eastAsia="新細明體"/>
          <w:b/>
          <w:lang w:eastAsia="zh-TW"/>
        </w:rPr>
        <w:t>. DCI 1_0</w:t>
      </w:r>
      <w:bookmarkEnd w:id="106"/>
    </w:p>
    <w:p w14:paraId="7B174140" w14:textId="77777777" w:rsidR="0050628F" w:rsidRDefault="00736F1A">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bookmarkStart w:id="107" w:name="OLE_LINK340"/>
    </w:p>
    <w:p w14:paraId="462F4071" w14:textId="77777777" w:rsidR="0050628F" w:rsidRDefault="00736F1A">
      <w:pPr>
        <w:pStyle w:val="13"/>
        <w:numPr>
          <w:ilvl w:val="1"/>
          <w:numId w:val="11"/>
        </w:numPr>
        <w:ind w:leftChars="0"/>
        <w:rPr>
          <w:rFonts w:eastAsia="新細明體"/>
          <w:bCs/>
          <w:lang w:eastAsia="zh-TW"/>
        </w:rPr>
      </w:pPr>
      <w:r>
        <w:rPr>
          <w:highlight w:val="yellow"/>
        </w:rPr>
        <w:t>Fraunhofer/Vodafone/Deutsche Telekom/</w:t>
      </w:r>
      <w:proofErr w:type="spellStart"/>
      <w:r>
        <w:rPr>
          <w:highlight w:val="yellow"/>
        </w:rPr>
        <w:t>CEWiT</w:t>
      </w:r>
      <w:proofErr w:type="spellEnd"/>
      <w:r>
        <w:t xml:space="preserve"> (If UL WUS configuration size </w:t>
      </w:r>
      <w:r>
        <w:rPr>
          <w:rFonts w:hint="eastAsia"/>
        </w:rPr>
        <w:t>≤</w:t>
      </w:r>
      <w:r>
        <w:t xml:space="preserve"> 140 bits; Case 1), </w:t>
      </w:r>
      <w:bookmarkEnd w:id="107"/>
    </w:p>
    <w:p w14:paraId="1DC80333" w14:textId="77777777" w:rsidR="0050628F" w:rsidRDefault="00736F1A">
      <w:pPr>
        <w:pStyle w:val="13"/>
        <w:numPr>
          <w:ilvl w:val="1"/>
          <w:numId w:val="11"/>
        </w:numPr>
        <w:ind w:leftChars="0"/>
        <w:rPr>
          <w:rFonts w:eastAsia="新細明體"/>
          <w:bCs/>
          <w:lang w:eastAsia="zh-TW"/>
        </w:rPr>
      </w:pPr>
      <w:proofErr w:type="spellStart"/>
      <w:r>
        <w:rPr>
          <w:rFonts w:eastAsia="新細明體"/>
          <w:bCs/>
          <w:szCs w:val="20"/>
          <w:highlight w:val="yellow"/>
          <w:lang w:eastAsia="zh-TW"/>
        </w:rPr>
        <w:t>CEWiT</w:t>
      </w:r>
      <w:proofErr w:type="spellEnd"/>
    </w:p>
    <w:p w14:paraId="1D2F6E55"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DOCOMO</w:t>
      </w:r>
    </w:p>
    <w:p w14:paraId="3FA86C33" w14:textId="77777777" w:rsidR="0050628F" w:rsidRDefault="00736F1A">
      <w:pPr>
        <w:pStyle w:val="13"/>
        <w:numPr>
          <w:ilvl w:val="0"/>
          <w:numId w:val="11"/>
        </w:numPr>
        <w:ind w:leftChars="0"/>
        <w:rPr>
          <w:rFonts w:eastAsia="新細明體"/>
          <w:bCs/>
          <w:lang w:eastAsia="zh-TW"/>
        </w:rPr>
      </w:pPr>
      <w:bookmarkStart w:id="108" w:name="OLE_LINK354"/>
      <w:r>
        <w:rPr>
          <w:rFonts w:eastAsia="新細明體"/>
          <w:b/>
          <w:lang w:eastAsia="zh-TW"/>
        </w:rPr>
        <w:t>Option 4: PDSCH and scheduled by Type 0-PDCCH in CSS set</w:t>
      </w:r>
      <w:bookmarkStart w:id="109" w:name="OLE_LINK347"/>
      <w:r>
        <w:rPr>
          <w:rFonts w:eastAsia="新細明體"/>
          <w:b/>
          <w:lang w:eastAsia="zh-TW"/>
        </w:rPr>
        <w:t xml:space="preserve"> on NES cell</w:t>
      </w:r>
      <w:bookmarkEnd w:id="108"/>
      <w:bookmarkEnd w:id="109"/>
    </w:p>
    <w:p w14:paraId="3B4BB8A5" w14:textId="77777777" w:rsidR="0050628F" w:rsidRDefault="00736F1A">
      <w:pPr>
        <w:pStyle w:val="13"/>
        <w:numPr>
          <w:ilvl w:val="1"/>
          <w:numId w:val="11"/>
        </w:numPr>
        <w:ind w:leftChars="0"/>
        <w:rPr>
          <w:rFonts w:eastAsia="新細明體"/>
          <w:bCs/>
          <w:lang w:eastAsia="zh-TW"/>
        </w:rPr>
      </w:pPr>
      <w:r>
        <w:rPr>
          <w:highlight w:val="yellow"/>
        </w:rPr>
        <w:t>Fraunhofer/Vodafone/Deutsche Telekom/</w:t>
      </w:r>
      <w:proofErr w:type="spellStart"/>
      <w:r>
        <w:rPr>
          <w:highlight w:val="yellow"/>
        </w:rPr>
        <w:t>CEWiT</w:t>
      </w:r>
      <w:proofErr w:type="spellEnd"/>
      <w:r>
        <w:t xml:space="preserve"> (PDSCH </w:t>
      </w:r>
      <w:proofErr w:type="spellStart"/>
      <w:r>
        <w:t>FDMed</w:t>
      </w:r>
      <w:proofErr w:type="spellEnd"/>
      <w:r>
        <w:t xml:space="preserve"> to SSB, if UL WUS configuration size </w:t>
      </w:r>
      <w:r>
        <w:rPr>
          <w:rFonts w:eastAsia="新細明體" w:hint="eastAsia"/>
          <w:lang w:eastAsia="zh-TW"/>
        </w:rPr>
        <w:t>&gt;</w:t>
      </w:r>
      <w:r>
        <w:t xml:space="preserve"> 140 bits; Case 1), </w:t>
      </w:r>
    </w:p>
    <w:p w14:paraId="62F75CCB" w14:textId="77777777" w:rsidR="0050628F" w:rsidRDefault="00736F1A">
      <w:pPr>
        <w:pStyle w:val="13"/>
        <w:numPr>
          <w:ilvl w:val="1"/>
          <w:numId w:val="11"/>
        </w:numPr>
        <w:ind w:leftChars="0"/>
        <w:rPr>
          <w:rFonts w:eastAsia="新細明體"/>
          <w:bCs/>
          <w:lang w:eastAsia="zh-TW"/>
        </w:rPr>
      </w:pPr>
      <w:r>
        <w:rPr>
          <w:highlight w:val="yellow"/>
        </w:rPr>
        <w:t>NEC</w:t>
      </w:r>
      <w:r>
        <w:t xml:space="preserve"> </w:t>
      </w:r>
    </w:p>
    <w:p w14:paraId="46AFC331" w14:textId="77777777" w:rsidR="0050628F" w:rsidRDefault="00736F1A">
      <w:pPr>
        <w:pStyle w:val="13"/>
        <w:numPr>
          <w:ilvl w:val="1"/>
          <w:numId w:val="11"/>
        </w:numPr>
        <w:ind w:leftChars="0"/>
        <w:rPr>
          <w:rFonts w:eastAsia="新細明體"/>
          <w:bCs/>
          <w:lang w:eastAsia="zh-TW"/>
        </w:rPr>
      </w:pPr>
      <w:proofErr w:type="spellStart"/>
      <w:r>
        <w:rPr>
          <w:rFonts w:eastAsia="新細明體"/>
          <w:bCs/>
          <w:szCs w:val="20"/>
          <w:highlight w:val="yellow"/>
          <w:lang w:eastAsia="zh-TW"/>
        </w:rPr>
        <w:t>CEWiT</w:t>
      </w:r>
      <w:proofErr w:type="spellEnd"/>
    </w:p>
    <w:p w14:paraId="5FE01AC5"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DOCOMO</w:t>
      </w:r>
    </w:p>
    <w:p w14:paraId="336FEDF4" w14:textId="77777777" w:rsidR="0050628F" w:rsidRDefault="00736F1A">
      <w:pPr>
        <w:pStyle w:val="13"/>
        <w:numPr>
          <w:ilvl w:val="0"/>
          <w:numId w:val="11"/>
        </w:numPr>
        <w:ind w:leftChars="0"/>
        <w:rPr>
          <w:rFonts w:eastAsia="新細明體"/>
          <w:bCs/>
          <w:lang w:eastAsia="zh-TW"/>
        </w:rPr>
      </w:pPr>
      <w:bookmarkStart w:id="110" w:name="OLE_LINK355"/>
      <w:r>
        <w:rPr>
          <w:rFonts w:eastAsia="新細明體"/>
          <w:b/>
          <w:lang w:eastAsia="zh-TW"/>
        </w:rPr>
        <w:t>Option 5</w:t>
      </w:r>
      <w:r>
        <w:rPr>
          <w:rFonts w:eastAsia="新細明體"/>
          <w:bCs/>
          <w:lang w:eastAsia="zh-TW"/>
        </w:rPr>
        <w:t>:</w:t>
      </w:r>
      <w:r>
        <w:rPr>
          <w:rFonts w:eastAsia="新細明體"/>
          <w:b/>
          <w:lang w:eastAsia="zh-TW"/>
        </w:rPr>
        <w:t xml:space="preserve"> Predefined configuration</w:t>
      </w:r>
      <w:bookmarkEnd w:id="110"/>
    </w:p>
    <w:p w14:paraId="6808832E" w14:textId="77777777" w:rsidR="0050628F" w:rsidRDefault="00736F1A">
      <w:pPr>
        <w:pStyle w:val="13"/>
        <w:numPr>
          <w:ilvl w:val="1"/>
          <w:numId w:val="11"/>
        </w:numPr>
        <w:ind w:leftChars="0"/>
        <w:rPr>
          <w:rFonts w:eastAsia="新細明體"/>
          <w:bCs/>
          <w:lang w:eastAsia="zh-TW"/>
        </w:rPr>
      </w:pPr>
      <w:proofErr w:type="spellStart"/>
      <w:r>
        <w:rPr>
          <w:rFonts w:eastAsia="新細明體"/>
          <w:bCs/>
          <w:szCs w:val="20"/>
          <w:highlight w:val="yellow"/>
          <w:lang w:eastAsia="zh-TW"/>
        </w:rPr>
        <w:t>CEWiT</w:t>
      </w:r>
      <w:proofErr w:type="spellEnd"/>
      <w:r>
        <w:rPr>
          <w:rFonts w:eastAsia="新細明體" w:hint="eastAsia"/>
          <w:bCs/>
          <w:lang w:eastAsia="zh-TW"/>
        </w:rPr>
        <w:t>,</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DOCOMO</w:t>
      </w:r>
    </w:p>
    <w:p w14:paraId="299D57E0" w14:textId="77777777" w:rsidR="0050628F" w:rsidRDefault="00736F1A">
      <w:pPr>
        <w:pStyle w:val="13"/>
        <w:numPr>
          <w:ilvl w:val="0"/>
          <w:numId w:val="11"/>
        </w:numPr>
        <w:ind w:leftChars="0"/>
        <w:rPr>
          <w:rFonts w:eastAsia="新細明體"/>
          <w:b/>
          <w:lang w:eastAsia="zh-TW"/>
        </w:rPr>
      </w:pPr>
      <w:bookmarkStart w:id="111" w:name="OLE_LINK356"/>
      <w:r>
        <w:rPr>
          <w:rFonts w:eastAsia="新細明體"/>
          <w:b/>
          <w:lang w:eastAsia="zh-TW"/>
        </w:rPr>
        <w:t>Option 6: PBCH payload from the NES cell</w:t>
      </w:r>
      <w:bookmarkEnd w:id="111"/>
      <w:r>
        <w:rPr>
          <w:rFonts w:eastAsia="新細明體"/>
          <w:b/>
          <w:lang w:eastAsia="zh-TW"/>
        </w:rPr>
        <w:t xml:space="preserve">, </w:t>
      </w:r>
      <w:proofErr w:type="spellStart"/>
      <w:r>
        <w:rPr>
          <w:rFonts w:eastAsia="新細明體"/>
          <w:b/>
          <w:lang w:eastAsia="zh-TW"/>
        </w:rPr>
        <w:t>e.x</w:t>
      </w:r>
      <w:proofErr w:type="spellEnd"/>
      <w:r>
        <w:rPr>
          <w:rFonts w:eastAsia="新細明體"/>
          <w:b/>
          <w:lang w:eastAsia="zh-TW"/>
        </w:rPr>
        <w:t xml:space="preserve">. </w:t>
      </w:r>
      <w:proofErr w:type="spellStart"/>
      <w:r>
        <w:rPr>
          <w:rFonts w:eastAsia="新細明體"/>
          <w:b/>
          <w:lang w:eastAsia="zh-TW"/>
        </w:rPr>
        <w:t>K_ssb</w:t>
      </w:r>
      <w:proofErr w:type="spellEnd"/>
    </w:p>
    <w:p w14:paraId="1440EFE3" w14:textId="77777777" w:rsidR="0050628F" w:rsidRDefault="00736F1A">
      <w:pPr>
        <w:pStyle w:val="13"/>
        <w:numPr>
          <w:ilvl w:val="1"/>
          <w:numId w:val="11"/>
        </w:numPr>
        <w:ind w:leftChars="0"/>
        <w:rPr>
          <w:rFonts w:eastAsia="新細明體"/>
          <w:bCs/>
          <w:lang w:eastAsia="zh-TW"/>
        </w:rPr>
      </w:pPr>
      <w:r>
        <w:rPr>
          <w:rFonts w:eastAsia="新細明體" w:hint="eastAsia"/>
          <w:bCs/>
          <w:szCs w:val="20"/>
          <w:highlight w:val="yellow"/>
          <w:lang w:eastAsia="zh-TW"/>
        </w:rPr>
        <w:t>N</w:t>
      </w:r>
      <w:r>
        <w:rPr>
          <w:rFonts w:eastAsia="新細明體"/>
          <w:bCs/>
          <w:szCs w:val="20"/>
          <w:highlight w:val="yellow"/>
          <w:lang w:eastAsia="zh-TW"/>
        </w:rPr>
        <w:t>EC</w:t>
      </w:r>
      <w:r>
        <w:rPr>
          <w:rFonts w:eastAsia="新細明體"/>
          <w:bCs/>
          <w:lang w:eastAsia="zh-TW"/>
        </w:rPr>
        <w:t xml:space="preserve">, </w:t>
      </w:r>
      <w:r>
        <w:rPr>
          <w:rFonts w:eastAsia="新細明體"/>
          <w:bCs/>
          <w:szCs w:val="20"/>
          <w:highlight w:val="yellow"/>
          <w:lang w:eastAsia="zh-TW"/>
        </w:rPr>
        <w:t>PBCH</w:t>
      </w:r>
      <w:r>
        <w:rPr>
          <w:rFonts w:eastAsia="新細明體"/>
          <w:bCs/>
          <w:lang w:eastAsia="zh-TW"/>
        </w:rPr>
        <w:t xml:space="preserve">, </w:t>
      </w:r>
      <w:r>
        <w:rPr>
          <w:rFonts w:eastAsia="新細明體"/>
          <w:bCs/>
          <w:szCs w:val="20"/>
          <w:highlight w:val="yellow"/>
          <w:lang w:eastAsia="zh-TW"/>
        </w:rPr>
        <w:t>DOCOMO</w:t>
      </w:r>
    </w:p>
    <w:bookmarkEnd w:id="100"/>
    <w:p w14:paraId="1A3FA432" w14:textId="77777777" w:rsidR="0050628F" w:rsidRDefault="00736F1A">
      <w:pPr>
        <w:pStyle w:val="13"/>
        <w:numPr>
          <w:ilvl w:val="0"/>
          <w:numId w:val="11"/>
        </w:numPr>
        <w:ind w:leftChars="0"/>
        <w:rPr>
          <w:rFonts w:eastAsia="新細明體"/>
          <w:bCs/>
          <w:lang w:eastAsia="zh-TW"/>
        </w:rPr>
      </w:pPr>
      <w:r>
        <w:rPr>
          <w:rFonts w:eastAsia="新細明體"/>
          <w:b/>
          <w:lang w:eastAsia="zh-TW"/>
        </w:rPr>
        <w:t xml:space="preserve">Option 7: </w:t>
      </w:r>
      <w:r>
        <w:rPr>
          <w:rFonts w:eastAsia="新細明體"/>
          <w:b/>
          <w:i/>
          <w:iCs/>
          <w:lang w:eastAsia="zh-TW"/>
        </w:rPr>
        <w:t>pdcch-ConfigSIB1</w:t>
      </w:r>
      <w:r>
        <w:rPr>
          <w:rFonts w:eastAsia="新細明體"/>
          <w:b/>
          <w:lang w:eastAsia="zh-TW"/>
        </w:rPr>
        <w:t xml:space="preserve"> on NES cell</w:t>
      </w:r>
    </w:p>
    <w:p w14:paraId="168AC5A5" w14:textId="77777777" w:rsidR="0050628F" w:rsidRDefault="00736F1A">
      <w:pPr>
        <w:pStyle w:val="13"/>
        <w:numPr>
          <w:ilvl w:val="1"/>
          <w:numId w:val="11"/>
        </w:numPr>
        <w:ind w:leftChars="0"/>
        <w:rPr>
          <w:rFonts w:eastAsia="新細明體"/>
          <w:bCs/>
          <w:lang w:eastAsia="zh-TW"/>
        </w:rPr>
      </w:pPr>
      <w:r>
        <w:rPr>
          <w:rFonts w:eastAsia="新細明體" w:hint="eastAsia"/>
          <w:bCs/>
          <w:szCs w:val="20"/>
          <w:highlight w:val="yellow"/>
          <w:lang w:eastAsia="zh-TW"/>
        </w:rPr>
        <w:t>N</w:t>
      </w:r>
      <w:r>
        <w:rPr>
          <w:rFonts w:eastAsia="新細明體"/>
          <w:bCs/>
          <w:szCs w:val="20"/>
          <w:highlight w:val="yellow"/>
          <w:lang w:eastAsia="zh-TW"/>
        </w:rPr>
        <w:t>EC</w:t>
      </w:r>
    </w:p>
    <w:p w14:paraId="64CCF63F" w14:textId="77777777" w:rsidR="0050628F" w:rsidRDefault="00736F1A">
      <w:pPr>
        <w:pStyle w:val="13"/>
        <w:numPr>
          <w:ilvl w:val="0"/>
          <w:numId w:val="11"/>
        </w:numPr>
        <w:ind w:leftChars="0"/>
        <w:rPr>
          <w:rFonts w:eastAsia="新細明體"/>
          <w:b/>
          <w:lang w:eastAsia="zh-TW"/>
        </w:rPr>
      </w:pPr>
      <w:r>
        <w:rPr>
          <w:rFonts w:eastAsia="新細明體" w:hint="eastAsia"/>
          <w:b/>
          <w:lang w:eastAsia="zh-TW"/>
        </w:rPr>
        <w:t>O</w:t>
      </w:r>
      <w:r>
        <w:rPr>
          <w:rFonts w:eastAsia="新細明體"/>
          <w:b/>
          <w:lang w:eastAsia="zh-TW"/>
        </w:rPr>
        <w:t>ption 8: Paging information on Cell A</w:t>
      </w:r>
    </w:p>
    <w:p w14:paraId="260FCEA4" w14:textId="77777777" w:rsidR="0050628F" w:rsidRDefault="00736F1A">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bookmarkEnd w:id="92"/>
    <w:bookmarkEnd w:id="97"/>
    <w:bookmarkEnd w:id="101"/>
    <w:p w14:paraId="477737CE" w14:textId="77777777" w:rsidR="0050628F" w:rsidRDefault="0050628F">
      <w:pPr>
        <w:rPr>
          <w:b/>
          <w:bCs/>
        </w:rPr>
      </w:pPr>
    </w:p>
    <w:p w14:paraId="43A4A597" w14:textId="77777777" w:rsidR="0050628F" w:rsidRDefault="00736F1A">
      <w:pPr>
        <w:rPr>
          <w:rFonts w:eastAsia="新細明體"/>
          <w:lang w:eastAsia="zh-TW"/>
        </w:rPr>
      </w:pPr>
      <w:r>
        <w:rPr>
          <w:rFonts w:eastAsia="新細明體"/>
          <w:lang w:eastAsia="zh-TW"/>
        </w:rPr>
        <w:t>With the RAN2 #126 agreements quoted and companies’ views above, moderator has the following proposal:</w:t>
      </w:r>
    </w:p>
    <w:p w14:paraId="1E715DD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12" w:name="OLE_LINK366"/>
      <w:r>
        <w:rPr>
          <w:rFonts w:ascii="Times" w:hAnsi="Times" w:cs="Times"/>
          <w:bCs/>
          <w:iCs/>
          <w:color w:val="000000" w:themeColor="text1"/>
          <w:szCs w:val="20"/>
          <w:u w:val="single"/>
          <w:lang w:eastAsia="zh-TW"/>
        </w:rPr>
        <w:t>FL Proposal 5-1</w:t>
      </w:r>
    </w:p>
    <w:p w14:paraId="7E299542" w14:textId="77777777" w:rsidR="0050628F" w:rsidRDefault="00736F1A">
      <w:pPr>
        <w:rPr>
          <w:rFonts w:eastAsia="新細明體"/>
          <w:b/>
          <w:lang w:eastAsia="zh-TW"/>
        </w:rPr>
      </w:pPr>
      <w:r>
        <w:rPr>
          <w:rFonts w:eastAsia="新細明體"/>
          <w:b/>
          <w:lang w:eastAsia="zh-TW"/>
        </w:rPr>
        <w:t xml:space="preserve">For further study of on-demand SIB1 in idle/inactive mode, RAN1 assumes the same as RAN2 #126 agreement that at least Option 1 (UL WUS configuration provided by </w:t>
      </w:r>
      <w:proofErr w:type="spellStart"/>
      <w:r>
        <w:rPr>
          <w:rFonts w:eastAsia="新細明體"/>
          <w:b/>
          <w:lang w:eastAsia="zh-TW"/>
        </w:rPr>
        <w:t>SIBx</w:t>
      </w:r>
      <w:proofErr w:type="spellEnd"/>
      <w:r>
        <w:rPr>
          <w:rFonts w:eastAsia="新細明體"/>
          <w:b/>
          <w:lang w:eastAsia="zh-TW"/>
        </w:rPr>
        <w:t xml:space="preserve"> of Cell A) is supported for Case 2 and Case 3.</w:t>
      </w:r>
    </w:p>
    <w:p w14:paraId="1C4FFFDD" w14:textId="24E3885D" w:rsidR="0050628F" w:rsidRDefault="00736F1A">
      <w:pPr>
        <w:pStyle w:val="aff2"/>
        <w:numPr>
          <w:ilvl w:val="0"/>
          <w:numId w:val="44"/>
        </w:numPr>
        <w:ind w:leftChars="0"/>
        <w:rPr>
          <w:rFonts w:eastAsia="新細明體"/>
          <w:b/>
          <w:lang w:eastAsia="zh-TW"/>
        </w:rPr>
      </w:pPr>
      <w:r>
        <w:rPr>
          <w:rFonts w:eastAsia="新細明體" w:hint="eastAsia"/>
          <w:b/>
          <w:lang w:eastAsia="zh-TW"/>
        </w:rPr>
        <w:t>F</w:t>
      </w:r>
      <w:r>
        <w:rPr>
          <w:rFonts w:eastAsia="新細明體"/>
          <w:b/>
          <w:lang w:eastAsia="zh-TW"/>
        </w:rPr>
        <w:t>FS the following options to provide the UL WUS configuration to the UE for Cases 1/2/</w:t>
      </w:r>
      <w:proofErr w:type="gramStart"/>
      <w:r>
        <w:rPr>
          <w:rFonts w:eastAsia="新細明體"/>
          <w:b/>
          <w:lang w:eastAsia="zh-TW"/>
        </w:rPr>
        <w:t>3</w:t>
      </w:r>
      <w:proofErr w:type="gramEnd"/>
    </w:p>
    <w:p w14:paraId="44177091" w14:textId="77777777" w:rsidR="0050628F" w:rsidRDefault="00736F1A">
      <w:pPr>
        <w:pStyle w:val="aff2"/>
        <w:numPr>
          <w:ilvl w:val="2"/>
          <w:numId w:val="44"/>
        </w:numPr>
        <w:ind w:leftChars="0"/>
        <w:rPr>
          <w:rFonts w:eastAsia="新細明體"/>
          <w:b/>
          <w:lang w:eastAsia="zh-TW"/>
        </w:rPr>
      </w:pPr>
      <w:r>
        <w:rPr>
          <w:rFonts w:eastAsia="新細明體"/>
          <w:b/>
          <w:lang w:eastAsia="zh-TW"/>
        </w:rPr>
        <w:t>Option 3: PDCCH inside Type 0-PDCCH CSS set on NES cell</w:t>
      </w:r>
    </w:p>
    <w:p w14:paraId="524635C1" w14:textId="77777777" w:rsidR="0050628F" w:rsidRDefault="00736F1A">
      <w:pPr>
        <w:pStyle w:val="aff2"/>
        <w:numPr>
          <w:ilvl w:val="2"/>
          <w:numId w:val="44"/>
        </w:numPr>
        <w:ind w:leftChars="0"/>
        <w:rPr>
          <w:rFonts w:eastAsia="新細明體"/>
          <w:b/>
          <w:lang w:eastAsia="zh-TW"/>
        </w:rPr>
      </w:pPr>
      <w:r>
        <w:rPr>
          <w:rFonts w:eastAsia="新細明體"/>
          <w:b/>
          <w:lang w:eastAsia="zh-TW"/>
        </w:rPr>
        <w:t>Option 4: PDSCH and scheduled by Type 0-PDCCH in CSS set on NES cell</w:t>
      </w:r>
    </w:p>
    <w:p w14:paraId="6A89071A" w14:textId="77777777" w:rsidR="0050628F" w:rsidRDefault="00736F1A">
      <w:pPr>
        <w:pStyle w:val="aff2"/>
        <w:numPr>
          <w:ilvl w:val="2"/>
          <w:numId w:val="44"/>
        </w:numPr>
        <w:ind w:leftChars="0"/>
        <w:rPr>
          <w:rFonts w:eastAsia="新細明體"/>
          <w:b/>
          <w:lang w:eastAsia="zh-TW"/>
        </w:rPr>
      </w:pPr>
      <w:r>
        <w:rPr>
          <w:rFonts w:eastAsia="新細明體"/>
          <w:b/>
          <w:lang w:eastAsia="zh-TW"/>
        </w:rPr>
        <w:t>Option 5: Predefined configuration</w:t>
      </w:r>
    </w:p>
    <w:p w14:paraId="25E2500E" w14:textId="77777777" w:rsidR="0050628F" w:rsidRDefault="00736F1A">
      <w:pPr>
        <w:pStyle w:val="aff2"/>
        <w:numPr>
          <w:ilvl w:val="2"/>
          <w:numId w:val="44"/>
        </w:numPr>
        <w:ind w:leftChars="0"/>
        <w:rPr>
          <w:rFonts w:eastAsia="新細明體"/>
          <w:b/>
          <w:lang w:eastAsia="zh-TW"/>
        </w:rPr>
      </w:pPr>
      <w:r>
        <w:rPr>
          <w:rFonts w:eastAsia="新細明體"/>
          <w:b/>
          <w:lang w:eastAsia="zh-TW"/>
        </w:rPr>
        <w:t>Option 6: PBCH payload from the NES cell</w:t>
      </w: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rsidTr="00FB101B">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rsidTr="00FB101B">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新細明體"/>
                <w:lang w:eastAsia="zh-TW"/>
              </w:rPr>
            </w:pPr>
            <w:r>
              <w:rPr>
                <w:rFonts w:eastAsia="新細明體"/>
                <w:lang w:eastAsia="zh-TW"/>
              </w:rPr>
              <w:t>Fine to focus Option 1</w:t>
            </w:r>
          </w:p>
        </w:tc>
      </w:tr>
      <w:tr w:rsidR="0050628F" w14:paraId="27D0ACCE" w14:textId="77777777" w:rsidTr="00FB101B">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aff2"/>
              <w:numPr>
                <w:ilvl w:val="0"/>
                <w:numId w:val="33"/>
              </w:numPr>
              <w:spacing w:before="120" w:after="120"/>
              <w:ind w:leftChars="0"/>
              <w:rPr>
                <w:rFonts w:eastAsiaTheme="minorEastAsia"/>
              </w:rPr>
            </w:pPr>
            <w:r>
              <w:rPr>
                <w:rFonts w:eastAsiaTheme="minorEastAsia"/>
              </w:rPr>
              <w:t xml:space="preserve">The information that </w:t>
            </w:r>
            <w:r>
              <w:rPr>
                <w:rFonts w:eastAsiaTheme="minorEastAsia" w:hint="eastAsia"/>
              </w:rPr>
              <w:t>O</w:t>
            </w:r>
            <w:r>
              <w:rPr>
                <w:rFonts w:eastAsiaTheme="minorEastAsia"/>
              </w:rPr>
              <w:t>ption 3, 5, and 6 can carry is quite limited.</w:t>
            </w:r>
          </w:p>
          <w:p w14:paraId="152AD8ED" w14:textId="77777777" w:rsidR="0050628F" w:rsidRDefault="00736F1A">
            <w:pPr>
              <w:pStyle w:val="aff2"/>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rsidTr="00FB101B">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ith the main bullet, not sure why we need to discuss the FFS point. Does this means </w:t>
            </w:r>
            <w:proofErr w:type="spellStart"/>
            <w:r>
              <w:rPr>
                <w:rFonts w:eastAsiaTheme="minorEastAsia"/>
                <w:lang w:eastAsia="zh-CN"/>
              </w:rPr>
              <w:t>SIBx</w:t>
            </w:r>
            <w:proofErr w:type="spellEnd"/>
            <w:r>
              <w:rPr>
                <w:rFonts w:eastAsiaTheme="minorEastAsia"/>
                <w:lang w:eastAsia="zh-CN"/>
              </w:rPr>
              <w:t xml:space="preserve"> on cell A is not sufficient to provide WUS configuration?</w:t>
            </w:r>
          </w:p>
        </w:tc>
      </w:tr>
      <w:tr w:rsidR="0050628F" w14:paraId="5E1B015A" w14:textId="77777777" w:rsidTr="00FB101B">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新細明體"/>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rsidTr="00FB101B">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新細明體"/>
                <w:lang w:eastAsia="zh-TW"/>
              </w:rPr>
            </w:pPr>
            <w:r>
              <w:rPr>
                <w:rFonts w:eastAsiaTheme="minorEastAsia"/>
                <w:lang w:eastAsia="zh-CN"/>
              </w:rPr>
              <w:t xml:space="preserve">The discussion related to case 1/3 can be postponed. </w:t>
            </w:r>
          </w:p>
        </w:tc>
      </w:tr>
      <w:tr w:rsidR="0050628F" w14:paraId="3720AAF2" w14:textId="77777777" w:rsidTr="00FB101B">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rsidTr="00FB101B">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rsidTr="00FB101B">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rsidTr="00FB101B">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 xml:space="preserve">We assume more unified </w:t>
            </w:r>
            <w:proofErr w:type="spellStart"/>
            <w:r>
              <w:rPr>
                <w:rFonts w:eastAsia="MS Mincho"/>
                <w:lang w:eastAsia="ja-JP"/>
              </w:rPr>
              <w:t>signaling</w:t>
            </w:r>
            <w:proofErr w:type="spellEnd"/>
            <w:r>
              <w:rPr>
                <w:rFonts w:eastAsia="MS Mincho"/>
                <w:lang w:eastAsia="ja-JP"/>
              </w:rPr>
              <w:t xml:space="preserve">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rsidTr="00FB101B">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rsidTr="00FB101B">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rsidTr="00FB101B">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rsidTr="00FB101B">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rsidTr="00FB101B">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12"/>
      <w:tr w:rsidR="0050628F" w14:paraId="53A23D12" w14:textId="77777777" w:rsidTr="00FB101B">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SimSun"/>
                <w:lang w:eastAsia="zh-CN"/>
              </w:rPr>
            </w:pPr>
          </w:p>
        </w:tc>
      </w:tr>
      <w:tr w:rsidR="0050628F" w14:paraId="0AAF9F8D" w14:textId="77777777" w:rsidTr="00FB101B">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SimSun"/>
                <w:lang w:eastAsia="zh-CN"/>
              </w:rPr>
            </w:pPr>
            <w:r>
              <w:rPr>
                <w:rFonts w:eastAsia="MS Mincho"/>
                <w:lang w:eastAsia="ja-JP"/>
              </w:rPr>
              <w:t>This is the last meeting of the study-phase. We should be able to remove other options than Option 1.</w:t>
            </w:r>
          </w:p>
        </w:tc>
      </w:tr>
      <w:tr w:rsidR="00C759AA" w14:paraId="148417D5" w14:textId="77777777" w:rsidTr="00FB101B">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rsidTr="00FB101B">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新細明體"/>
                <w:lang w:eastAsia="zh-TW"/>
              </w:rPr>
            </w:pPr>
            <w:r>
              <w:rPr>
                <w:rFonts w:eastAsia="新細明體"/>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新細明體"/>
                <w:lang w:eastAsia="zh-TW"/>
              </w:rPr>
            </w:pPr>
          </w:p>
          <w:p w14:paraId="380CF528" w14:textId="77777777" w:rsidR="00743B2A" w:rsidRDefault="00743B2A" w:rsidP="00743B2A">
            <w:pPr>
              <w:spacing w:before="120" w:after="120"/>
              <w:rPr>
                <w:rFonts w:eastAsia="新細明體"/>
                <w:lang w:eastAsia="zh-TW"/>
              </w:rPr>
            </w:pPr>
            <w:r>
              <w:rPr>
                <w:rFonts w:eastAsia="新細明體"/>
                <w:lang w:eastAsia="zh-TW"/>
              </w:rPr>
              <w:t>For this proposal, we’d suggest the following proposal. The reason of 2</w:t>
            </w:r>
            <w:r w:rsidRPr="00181C4B">
              <w:rPr>
                <w:rFonts w:eastAsia="新細明體"/>
                <w:vertAlign w:val="superscript"/>
                <w:lang w:eastAsia="zh-TW"/>
              </w:rPr>
              <w:t>nd</w:t>
            </w:r>
            <w:r>
              <w:rPr>
                <w:rFonts w:eastAsia="新細明體"/>
                <w:lang w:eastAsia="zh-TW"/>
              </w:rPr>
              <w:t xml:space="preserve"> bullet is to avoid UE switch to Cell A for getting WUS config. In particular, for UEs that 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新細明體"/>
                <w:b/>
                <w:bCs/>
                <w:u w:val="single"/>
                <w:lang w:eastAsia="zh-TW"/>
              </w:rPr>
            </w:pPr>
            <w:r w:rsidRPr="00181C4B">
              <w:rPr>
                <w:rFonts w:eastAsia="新細明體"/>
                <w:b/>
                <w:bCs/>
                <w:u w:val="single"/>
                <w:lang w:eastAsia="zh-TW"/>
              </w:rPr>
              <w:t>Suggested proposal</w:t>
            </w:r>
          </w:p>
          <w:p w14:paraId="185F0239" w14:textId="77777777" w:rsidR="00743B2A" w:rsidRPr="00181C4B" w:rsidRDefault="00743B2A" w:rsidP="00743B2A">
            <w:pPr>
              <w:spacing w:before="120" w:after="120"/>
              <w:rPr>
                <w:rFonts w:eastAsia="新細明體"/>
                <w:b/>
                <w:lang w:eastAsia="zh-TW"/>
              </w:rPr>
            </w:pPr>
            <w:r w:rsidRPr="00181C4B">
              <w:rPr>
                <w:rFonts w:eastAsia="新細明體"/>
                <w:b/>
                <w:lang w:eastAsia="zh-TW"/>
              </w:rPr>
              <w:t>For further study of on-demand SIB1 in idle/inactive mode from RAN1 perspectives</w:t>
            </w:r>
            <w:r>
              <w:rPr>
                <w:rFonts w:eastAsia="新細明體"/>
                <w:b/>
                <w:lang w:eastAsia="zh-TW"/>
              </w:rPr>
              <w:t>, at least the followings are supported</w:t>
            </w:r>
          </w:p>
          <w:p w14:paraId="39548240" w14:textId="77777777" w:rsidR="00743B2A" w:rsidRDefault="00743B2A" w:rsidP="00743B2A">
            <w:pPr>
              <w:pStyle w:val="aff2"/>
              <w:numPr>
                <w:ilvl w:val="0"/>
                <w:numId w:val="44"/>
              </w:numPr>
              <w:spacing w:before="120" w:after="120"/>
              <w:ind w:leftChars="0"/>
              <w:rPr>
                <w:rFonts w:eastAsia="新細明體"/>
                <w:b/>
                <w:lang w:eastAsia="zh-TW"/>
              </w:rPr>
            </w:pPr>
            <w:r w:rsidRPr="00181C4B">
              <w:rPr>
                <w:rFonts w:eastAsia="新細明體"/>
                <w:b/>
                <w:lang w:eastAsia="zh-TW"/>
              </w:rPr>
              <w:t>Cell A provides WUS config via SI</w:t>
            </w:r>
          </w:p>
          <w:p w14:paraId="14F02042" w14:textId="4E915AC8" w:rsidR="00743B2A" w:rsidRPr="00743B2A" w:rsidRDefault="00743B2A" w:rsidP="00743B2A">
            <w:pPr>
              <w:pStyle w:val="aff2"/>
              <w:numPr>
                <w:ilvl w:val="0"/>
                <w:numId w:val="44"/>
              </w:numPr>
              <w:spacing w:before="120" w:after="120"/>
              <w:ind w:leftChars="0"/>
              <w:rPr>
                <w:rFonts w:eastAsia="新細明體"/>
                <w:b/>
                <w:lang w:eastAsia="zh-TW"/>
              </w:rPr>
            </w:pPr>
            <w:r w:rsidRPr="00743B2A">
              <w:rPr>
                <w:rFonts w:eastAsia="新細明體"/>
                <w:b/>
                <w:lang w:eastAsia="zh-TW"/>
              </w:rPr>
              <w:t>NES cell provides WUS config for its own cell and other NES cells via SI or RRC</w:t>
            </w:r>
          </w:p>
        </w:tc>
      </w:tr>
      <w:tr w:rsidR="00AB54E0" w14:paraId="220EE92C" w14:textId="77777777" w:rsidTr="00FB101B">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新細明體"/>
                <w:lang w:eastAsia="zh-TW"/>
              </w:rPr>
            </w:pPr>
            <w:r w:rsidRPr="008D7C60">
              <w:rPr>
                <w:rFonts w:eastAsia="Malgun Gothic"/>
                <w:lang w:eastAsia="ko-KR"/>
              </w:rPr>
              <w:t>Option 1 seems to be sufficient</w:t>
            </w:r>
            <w:r>
              <w:rPr>
                <w:rFonts w:eastAsia="Malgun Gothic"/>
                <w:lang w:eastAsia="ko-KR"/>
              </w:rPr>
              <w:t>.</w:t>
            </w:r>
          </w:p>
        </w:tc>
      </w:tr>
      <w:tr w:rsidR="00676985" w14:paraId="7D28B890" w14:textId="77777777" w:rsidTr="00FB101B">
        <w:tc>
          <w:tcPr>
            <w:tcW w:w="1275" w:type="dxa"/>
            <w:tcBorders>
              <w:top w:val="single" w:sz="4" w:space="0" w:color="auto"/>
              <w:left w:val="single" w:sz="4" w:space="0" w:color="auto"/>
              <w:bottom w:val="single" w:sz="4" w:space="0" w:color="auto"/>
              <w:right w:val="single" w:sz="4" w:space="0" w:color="auto"/>
            </w:tcBorders>
          </w:tcPr>
          <w:p w14:paraId="4CC89BB5" w14:textId="66089C24" w:rsidR="00676985" w:rsidRDefault="00676985" w:rsidP="00676985">
            <w:pPr>
              <w:spacing w:before="120" w:after="120"/>
              <w:rPr>
                <w:rFonts w:eastAsia="Malgun Gothic"/>
                <w:lang w:eastAsia="ko-KR"/>
              </w:rPr>
            </w:pPr>
            <w:r>
              <w:rPr>
                <w:rFonts w:eastAsia="MS Mincho"/>
                <w:lang w:eastAsia="ja-JP"/>
              </w:rPr>
              <w:t>CATT</w:t>
            </w:r>
          </w:p>
        </w:tc>
        <w:tc>
          <w:tcPr>
            <w:tcW w:w="1581" w:type="dxa"/>
            <w:tcBorders>
              <w:top w:val="single" w:sz="4" w:space="0" w:color="auto"/>
              <w:left w:val="single" w:sz="4" w:space="0" w:color="auto"/>
              <w:bottom w:val="single" w:sz="4" w:space="0" w:color="auto"/>
              <w:right w:val="single" w:sz="4" w:space="0" w:color="auto"/>
            </w:tcBorders>
          </w:tcPr>
          <w:p w14:paraId="470A4DD6"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158F7D6" w14:textId="735AF33B" w:rsidR="00676985" w:rsidRPr="008D7C60" w:rsidRDefault="00676985" w:rsidP="00676985">
            <w:pPr>
              <w:spacing w:before="120" w:after="120"/>
              <w:rPr>
                <w:rFonts w:eastAsia="Malgun Gothic"/>
                <w:lang w:eastAsia="ko-KR"/>
              </w:rPr>
            </w:pPr>
            <w:r>
              <w:rPr>
                <w:rFonts w:eastAsia="MS Mincho"/>
                <w:lang w:eastAsia="ja-JP"/>
              </w:rPr>
              <w:t>The real question should be any other option will be recommended in the study result.</w:t>
            </w:r>
          </w:p>
        </w:tc>
      </w:tr>
      <w:tr w:rsidR="00FB101B" w14:paraId="7969BF5F" w14:textId="77777777" w:rsidTr="00FB101B">
        <w:tc>
          <w:tcPr>
            <w:tcW w:w="1275" w:type="dxa"/>
            <w:hideMark/>
          </w:tcPr>
          <w:p w14:paraId="19B836F8"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B2188AE"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60856B14" w14:textId="77777777" w:rsidR="00FB101B" w:rsidRDefault="00FB101B">
            <w:pPr>
              <w:spacing w:before="120" w:after="120"/>
              <w:rPr>
                <w:rFonts w:eastAsia="MS Mincho"/>
                <w:lang w:eastAsia="ja-JP"/>
              </w:rPr>
            </w:pPr>
          </w:p>
        </w:tc>
      </w:tr>
      <w:tr w:rsidR="00165844" w14:paraId="670D0EA7" w14:textId="77777777" w:rsidTr="00FB101B">
        <w:tc>
          <w:tcPr>
            <w:tcW w:w="1275" w:type="dxa"/>
          </w:tcPr>
          <w:p w14:paraId="3F36B5A0" w14:textId="55DDB67E" w:rsidR="00165844" w:rsidRPr="00165844" w:rsidRDefault="00165844">
            <w:pPr>
              <w:spacing w:before="120" w:after="120"/>
              <w:rPr>
                <w:rFonts w:eastAsia="新細明體"/>
                <w:lang w:eastAsia="zh-TW"/>
              </w:rPr>
            </w:pPr>
            <w:r>
              <w:rPr>
                <w:rFonts w:eastAsia="新細明體" w:hint="eastAsia"/>
                <w:lang w:eastAsia="zh-TW"/>
              </w:rPr>
              <w:t>III</w:t>
            </w:r>
          </w:p>
        </w:tc>
        <w:tc>
          <w:tcPr>
            <w:tcW w:w="1581" w:type="dxa"/>
          </w:tcPr>
          <w:p w14:paraId="30E29C9C" w14:textId="67BFE65F" w:rsidR="00165844" w:rsidRPr="00165844" w:rsidRDefault="00165844">
            <w:pPr>
              <w:spacing w:before="120" w:after="120"/>
              <w:rPr>
                <w:rFonts w:eastAsia="新細明體"/>
                <w:lang w:eastAsia="zh-TW"/>
              </w:rPr>
            </w:pPr>
            <w:r>
              <w:rPr>
                <w:rFonts w:eastAsia="新細明體" w:hint="eastAsia"/>
                <w:lang w:eastAsia="zh-TW"/>
              </w:rPr>
              <w:t>Support</w:t>
            </w:r>
            <w:r w:rsidR="00DF1490">
              <w:rPr>
                <w:rFonts w:eastAsia="新細明體"/>
                <w:lang w:eastAsia="zh-TW"/>
              </w:rPr>
              <w:t>, but</w:t>
            </w:r>
          </w:p>
        </w:tc>
        <w:tc>
          <w:tcPr>
            <w:tcW w:w="6849" w:type="dxa"/>
          </w:tcPr>
          <w:p w14:paraId="009ECC37" w14:textId="59BAB948" w:rsidR="00165844" w:rsidRDefault="00DF1490">
            <w:pPr>
              <w:spacing w:before="120" w:after="120"/>
              <w:rPr>
                <w:rFonts w:eastAsia="MS Mincho"/>
                <w:lang w:eastAsia="ja-JP"/>
              </w:rPr>
            </w:pPr>
            <w:r>
              <w:rPr>
                <w:rFonts w:eastAsia="新細明體" w:hint="eastAsia"/>
                <w:lang w:eastAsia="zh-TW"/>
              </w:rPr>
              <w:t>O</w:t>
            </w:r>
            <w:r>
              <w:rPr>
                <w:rFonts w:eastAsia="新細明體"/>
                <w:lang w:eastAsia="zh-TW"/>
              </w:rPr>
              <w:t>ption 3 and 4 will cause extra TX power for NES cell.</w:t>
            </w:r>
          </w:p>
        </w:tc>
      </w:tr>
      <w:tr w:rsidR="00DB0B52" w14:paraId="76D01B40" w14:textId="77777777" w:rsidTr="00FB101B">
        <w:tc>
          <w:tcPr>
            <w:tcW w:w="1275" w:type="dxa"/>
          </w:tcPr>
          <w:p w14:paraId="5A9E73AE" w14:textId="5FA07BB5" w:rsidR="00DB0B52" w:rsidRPr="00DB0B52" w:rsidRDefault="00DB0B52">
            <w:pPr>
              <w:spacing w:before="120" w:after="120"/>
              <w:rPr>
                <w:rFonts w:eastAsia="Malgun Gothic"/>
                <w:lang w:eastAsia="ko-KR"/>
              </w:rPr>
            </w:pPr>
            <w:r>
              <w:rPr>
                <w:rFonts w:eastAsia="Malgun Gothic"/>
                <w:lang w:eastAsia="ko-KR"/>
              </w:rPr>
              <w:t>ETRI</w:t>
            </w:r>
          </w:p>
        </w:tc>
        <w:tc>
          <w:tcPr>
            <w:tcW w:w="1581" w:type="dxa"/>
          </w:tcPr>
          <w:p w14:paraId="0BC8D2C6" w14:textId="01765EA8"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24AB35F" w14:textId="08BF7CAB" w:rsidR="00DB0B52" w:rsidRPr="00DB0B52" w:rsidRDefault="00DB0B52">
            <w:pPr>
              <w:spacing w:before="120" w:after="120"/>
              <w:rPr>
                <w:rFonts w:eastAsia="Malgun Gothic"/>
                <w:lang w:eastAsia="ko-KR"/>
              </w:rPr>
            </w:pPr>
            <w:r>
              <w:rPr>
                <w:rFonts w:eastAsia="Malgun Gothic" w:hint="eastAsia"/>
                <w:lang w:eastAsia="ko-KR"/>
              </w:rPr>
              <w:t>O</w:t>
            </w:r>
            <w:r>
              <w:rPr>
                <w:rFonts w:eastAsia="Malgun Gothic"/>
                <w:lang w:eastAsia="ko-KR"/>
              </w:rPr>
              <w:t>ption 3 can be further considered.</w:t>
            </w:r>
          </w:p>
        </w:tc>
      </w:tr>
    </w:tbl>
    <w:p w14:paraId="2A92FF8D" w14:textId="77777777" w:rsidR="0050628F" w:rsidRDefault="0050628F">
      <w:pPr>
        <w:rPr>
          <w:b/>
          <w:bCs/>
        </w:rPr>
      </w:pPr>
    </w:p>
    <w:p w14:paraId="64628E6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13" w:name="OLE_LINK367"/>
      <w:r>
        <w:rPr>
          <w:rFonts w:ascii="Times" w:hAnsi="Times" w:cs="Times"/>
          <w:bCs/>
          <w:iCs/>
          <w:color w:val="000000" w:themeColor="text1"/>
          <w:szCs w:val="20"/>
          <w:u w:val="single"/>
          <w:lang w:eastAsia="zh-TW"/>
        </w:rPr>
        <w:t>FL Proposal 5-2</w:t>
      </w:r>
    </w:p>
    <w:p w14:paraId="33FDD884" w14:textId="77777777" w:rsidR="0050628F" w:rsidRDefault="00736F1A">
      <w:pPr>
        <w:rPr>
          <w:rFonts w:eastAsia="新細明體"/>
          <w:b/>
          <w:lang w:eastAsia="zh-TW"/>
        </w:rPr>
      </w:pPr>
      <w:r>
        <w:rPr>
          <w:rFonts w:eastAsia="新細明體"/>
          <w:b/>
          <w:lang w:eastAsia="zh-TW"/>
        </w:rPr>
        <w:t>For further study of on-demand SIB1 in idle/inactive mode, using RRC (release) signalling of Cell A or NES cell to provide UL WUS configuration is left to RAN2 Stage 3 discussion as per RAN2 #126 Agreement.</w:t>
      </w:r>
    </w:p>
    <w:p w14:paraId="2C68044A"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新細明體"/>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新細明體"/>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新細明體"/>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新細明體"/>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新細明體"/>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新細明體"/>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新細明體"/>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新細明體"/>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新細明體"/>
                <w:lang w:val="en-US" w:eastAsia="zh-TW"/>
              </w:rPr>
            </w:pPr>
            <w:proofErr w:type="spellStart"/>
            <w:r>
              <w:rPr>
                <w:rFonts w:eastAsia="新細明體"/>
                <w:lang w:val="en-US" w:eastAsia="zh-TW"/>
              </w:rPr>
              <w:t>SImilar</w:t>
            </w:r>
            <w:proofErr w:type="spellEnd"/>
            <w:r>
              <w:rPr>
                <w:rFonts w:eastAsia="新細明體"/>
                <w:lang w:val="en-US" w:eastAsia="zh-TW"/>
              </w:rPr>
              <w:t xml:space="preserve"> views as </w:t>
            </w:r>
            <w:r>
              <w:rPr>
                <w:rFonts w:eastAsia="新細明體"/>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新細明體"/>
                <w:lang w:val="en-US" w:eastAsia="zh-TW"/>
              </w:rPr>
            </w:pPr>
            <w:r>
              <w:rPr>
                <w:rFonts w:eastAsia="新細明體"/>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新細明體"/>
                <w:lang w:eastAsia="zh-TW"/>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新細明體"/>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SimSun"/>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新細明體"/>
                <w:lang w:val="en-US" w:eastAsia="zh-TW"/>
              </w:rPr>
            </w:pPr>
            <w:r>
              <w:rPr>
                <w:rFonts w:eastAsia="新細明體"/>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新細明體"/>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SimSun"/>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SimSun"/>
                <w:lang w:eastAsia="zh-CN"/>
              </w:rPr>
            </w:pPr>
            <w:r>
              <w:rPr>
                <w:rFonts w:eastAsia="新細明體"/>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新細明體"/>
                <w:lang w:eastAsia="zh-TW"/>
              </w:rPr>
            </w:pPr>
            <w:r>
              <w:rPr>
                <w:rFonts w:eastAsia="Malgun Gothic"/>
                <w:lang w:eastAsia="ko-KR"/>
              </w:rPr>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新細明體"/>
                <w:lang w:eastAsia="zh-TW"/>
              </w:rPr>
            </w:pPr>
          </w:p>
        </w:tc>
      </w:tr>
      <w:tr w:rsidR="00BE4807" w14:paraId="1DB79423" w14:textId="77777777">
        <w:tc>
          <w:tcPr>
            <w:tcW w:w="1275" w:type="dxa"/>
            <w:tcBorders>
              <w:top w:val="single" w:sz="4" w:space="0" w:color="auto"/>
              <w:left w:val="single" w:sz="4" w:space="0" w:color="auto"/>
              <w:bottom w:val="single" w:sz="4" w:space="0" w:color="auto"/>
              <w:right w:val="single" w:sz="4" w:space="0" w:color="auto"/>
            </w:tcBorders>
          </w:tcPr>
          <w:p w14:paraId="3ED19D2A" w14:textId="5755881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A871E97" w14:textId="07538FD0"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7CAD4185" w14:textId="77777777" w:rsidR="00BE4807" w:rsidRDefault="00BE4807" w:rsidP="00BE4807">
            <w:pPr>
              <w:spacing w:before="120" w:after="120"/>
              <w:rPr>
                <w:rFonts w:eastAsia="新細明體"/>
                <w:lang w:eastAsia="zh-TW"/>
              </w:rPr>
            </w:pPr>
          </w:p>
        </w:tc>
      </w:tr>
      <w:tr w:rsidR="00261A49" w14:paraId="0951D4BA" w14:textId="77777777">
        <w:tc>
          <w:tcPr>
            <w:tcW w:w="1275" w:type="dxa"/>
            <w:tcBorders>
              <w:top w:val="single" w:sz="4" w:space="0" w:color="auto"/>
              <w:left w:val="single" w:sz="4" w:space="0" w:color="auto"/>
              <w:bottom w:val="single" w:sz="4" w:space="0" w:color="auto"/>
              <w:right w:val="single" w:sz="4" w:space="0" w:color="auto"/>
            </w:tcBorders>
          </w:tcPr>
          <w:p w14:paraId="5715CAA0" w14:textId="1AF119C7" w:rsidR="00261A49" w:rsidRPr="00261A49" w:rsidRDefault="00261A49"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7A0B4519" w14:textId="09CC6FEE" w:rsidR="00261A49" w:rsidRPr="00261A49" w:rsidRDefault="00261A49" w:rsidP="00BE4807">
            <w:pPr>
              <w:spacing w:before="120" w:after="120"/>
              <w:rPr>
                <w:rFonts w:eastAsia="新細明體"/>
                <w:lang w:eastAsia="zh-TW"/>
              </w:rPr>
            </w:pPr>
            <w:r>
              <w:rPr>
                <w:rFonts w:eastAsia="新細明體" w:hint="eastAsia"/>
                <w:lang w:eastAsia="zh-TW"/>
              </w:rPr>
              <w:t>FFS</w:t>
            </w:r>
          </w:p>
        </w:tc>
        <w:tc>
          <w:tcPr>
            <w:tcW w:w="6849" w:type="dxa"/>
            <w:tcBorders>
              <w:top w:val="single" w:sz="4" w:space="0" w:color="auto"/>
              <w:left w:val="single" w:sz="4" w:space="0" w:color="auto"/>
              <w:bottom w:val="single" w:sz="4" w:space="0" w:color="auto"/>
              <w:right w:val="single" w:sz="4" w:space="0" w:color="auto"/>
            </w:tcBorders>
          </w:tcPr>
          <w:p w14:paraId="1D66BC48" w14:textId="066995F2" w:rsidR="00261A49" w:rsidRDefault="00261A49" w:rsidP="00BE4807">
            <w:pPr>
              <w:spacing w:before="120" w:after="120"/>
              <w:rPr>
                <w:rFonts w:eastAsia="新細明體"/>
                <w:lang w:eastAsia="zh-TW"/>
              </w:rPr>
            </w:pPr>
            <w:r>
              <w:rPr>
                <w:rFonts w:eastAsia="新細明體"/>
                <w:lang w:eastAsia="zh-TW"/>
              </w:rPr>
              <w:t>Similar</w:t>
            </w:r>
            <w:r w:rsidRPr="00261A49">
              <w:rPr>
                <w:rFonts w:eastAsia="新細明體"/>
                <w:lang w:eastAsia="zh-TW"/>
              </w:rPr>
              <w:t xml:space="preserve"> views as Fraunhofer</w:t>
            </w:r>
            <w:r>
              <w:rPr>
                <w:rFonts w:eastAsia="新細明體"/>
                <w:lang w:eastAsia="zh-TW"/>
              </w:rPr>
              <w:t>’s.</w:t>
            </w:r>
          </w:p>
        </w:tc>
      </w:tr>
      <w:tr w:rsidR="00433712" w14:paraId="5049EBB6" w14:textId="77777777">
        <w:tc>
          <w:tcPr>
            <w:tcW w:w="1275" w:type="dxa"/>
            <w:tcBorders>
              <w:top w:val="single" w:sz="4" w:space="0" w:color="auto"/>
              <w:left w:val="single" w:sz="4" w:space="0" w:color="auto"/>
              <w:bottom w:val="single" w:sz="4" w:space="0" w:color="auto"/>
              <w:right w:val="single" w:sz="4" w:space="0" w:color="auto"/>
            </w:tcBorders>
          </w:tcPr>
          <w:p w14:paraId="58D2DFA4" w14:textId="19F24C92" w:rsidR="00433712" w:rsidRDefault="00433712" w:rsidP="00BE4807">
            <w:pPr>
              <w:spacing w:before="120" w:after="120"/>
              <w:rPr>
                <w:rFonts w:eastAsia="新細明體" w:hint="eastAsia"/>
                <w:lang w:eastAsia="zh-TW"/>
              </w:rPr>
            </w:pPr>
            <w:r w:rsidRPr="00433712">
              <w:rPr>
                <w:rFonts w:eastAsia="新細明體" w:hint="eastAsia"/>
                <w:highlight w:val="yellow"/>
                <w:lang w:eastAsia="zh-TW"/>
              </w:rPr>
              <w:t>M</w:t>
            </w:r>
            <w:r w:rsidRPr="00433712">
              <w:rPr>
                <w:rFonts w:eastAsia="新細明體"/>
                <w:highlight w:val="yellow"/>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2CDA8EB1" w14:textId="77777777" w:rsidR="00433712" w:rsidRDefault="00433712" w:rsidP="00BE4807">
            <w:pPr>
              <w:spacing w:before="120" w:after="120"/>
              <w:rPr>
                <w:rFonts w:eastAsia="新細明體" w:hint="eastAsia"/>
                <w:lang w:eastAsia="zh-TW"/>
              </w:rPr>
            </w:pPr>
          </w:p>
        </w:tc>
        <w:tc>
          <w:tcPr>
            <w:tcW w:w="6849" w:type="dxa"/>
            <w:tcBorders>
              <w:top w:val="single" w:sz="4" w:space="0" w:color="auto"/>
              <w:left w:val="single" w:sz="4" w:space="0" w:color="auto"/>
              <w:bottom w:val="single" w:sz="4" w:space="0" w:color="auto"/>
              <w:right w:val="single" w:sz="4" w:space="0" w:color="auto"/>
            </w:tcBorders>
          </w:tcPr>
          <w:p w14:paraId="57A0D64B" w14:textId="2A6331D7" w:rsidR="00433712" w:rsidRDefault="00433712" w:rsidP="00BE4807">
            <w:pPr>
              <w:spacing w:before="120" w:after="120"/>
              <w:rPr>
                <w:rFonts w:eastAsia="新細明體"/>
                <w:lang w:eastAsia="zh-TW"/>
              </w:rPr>
            </w:pPr>
            <w:r w:rsidRPr="00433712">
              <w:rPr>
                <w:rFonts w:eastAsia="新細明體" w:hint="eastAsia"/>
                <w:b/>
                <w:bCs/>
                <w:color w:val="C00000"/>
                <w:lang w:eastAsia="zh-TW"/>
              </w:rPr>
              <w:t>@</w:t>
            </w:r>
            <w:r w:rsidRPr="00433712">
              <w:rPr>
                <w:rFonts w:eastAsia="新細明體"/>
                <w:b/>
                <w:bCs/>
                <w:color w:val="C00000"/>
                <w:lang w:eastAsia="zh-TW"/>
              </w:rPr>
              <w:t>Fraunhofer/CEWiT/III</w:t>
            </w:r>
            <w:r>
              <w:rPr>
                <w:rFonts w:eastAsia="新細明體"/>
                <w:lang w:eastAsia="zh-TW"/>
              </w:rPr>
              <w:t>: To my understanding RAN1 has not had a chance to perform any simulation/evaluation on the achievable benefit, nor the evaluation methodology for RRC release, so based on what should RAN1 should say it is beneficial? It seems RAN2 is going to discuss its details in stage 3, do you see any things RAN1 can do for now?</w:t>
            </w:r>
          </w:p>
        </w:tc>
      </w:tr>
      <w:tr w:rsidR="00433712" w14:paraId="6F54BCAC" w14:textId="77777777">
        <w:tc>
          <w:tcPr>
            <w:tcW w:w="1275" w:type="dxa"/>
            <w:tcBorders>
              <w:top w:val="single" w:sz="4" w:space="0" w:color="auto"/>
              <w:left w:val="single" w:sz="4" w:space="0" w:color="auto"/>
              <w:bottom w:val="single" w:sz="4" w:space="0" w:color="auto"/>
              <w:right w:val="single" w:sz="4" w:space="0" w:color="auto"/>
            </w:tcBorders>
          </w:tcPr>
          <w:p w14:paraId="3B0C0484" w14:textId="77777777" w:rsidR="00433712" w:rsidRPr="00433712" w:rsidRDefault="00433712" w:rsidP="00BE4807">
            <w:pPr>
              <w:spacing w:before="120" w:after="120"/>
              <w:rPr>
                <w:rFonts w:eastAsia="新細明體" w:hint="eastAsia"/>
                <w:highlight w:val="yellow"/>
                <w:lang w:eastAsia="zh-TW"/>
              </w:rPr>
            </w:pPr>
          </w:p>
        </w:tc>
        <w:tc>
          <w:tcPr>
            <w:tcW w:w="1581" w:type="dxa"/>
            <w:tcBorders>
              <w:top w:val="single" w:sz="4" w:space="0" w:color="auto"/>
              <w:left w:val="single" w:sz="4" w:space="0" w:color="auto"/>
              <w:bottom w:val="single" w:sz="4" w:space="0" w:color="auto"/>
              <w:right w:val="single" w:sz="4" w:space="0" w:color="auto"/>
            </w:tcBorders>
          </w:tcPr>
          <w:p w14:paraId="5716066E" w14:textId="77777777" w:rsidR="00433712" w:rsidRDefault="00433712" w:rsidP="00BE4807">
            <w:pPr>
              <w:spacing w:before="120" w:after="120"/>
              <w:rPr>
                <w:rFonts w:eastAsia="新細明體" w:hint="eastAsia"/>
                <w:lang w:eastAsia="zh-TW"/>
              </w:rPr>
            </w:pPr>
          </w:p>
        </w:tc>
        <w:tc>
          <w:tcPr>
            <w:tcW w:w="6849" w:type="dxa"/>
            <w:tcBorders>
              <w:top w:val="single" w:sz="4" w:space="0" w:color="auto"/>
              <w:left w:val="single" w:sz="4" w:space="0" w:color="auto"/>
              <w:bottom w:val="single" w:sz="4" w:space="0" w:color="auto"/>
              <w:right w:val="single" w:sz="4" w:space="0" w:color="auto"/>
            </w:tcBorders>
          </w:tcPr>
          <w:p w14:paraId="030198EF" w14:textId="77777777" w:rsidR="00433712" w:rsidRPr="00433712" w:rsidRDefault="00433712" w:rsidP="00BE4807">
            <w:pPr>
              <w:spacing w:before="120" w:after="120"/>
              <w:rPr>
                <w:rFonts w:eastAsia="新細明體" w:hint="eastAsia"/>
                <w:b/>
                <w:bCs/>
                <w:color w:val="C00000"/>
                <w:lang w:eastAsia="zh-TW"/>
              </w:rPr>
            </w:pPr>
          </w:p>
        </w:tc>
      </w:tr>
    </w:tbl>
    <w:p w14:paraId="715FF090" w14:textId="77777777" w:rsidR="0050628F" w:rsidRDefault="0050628F">
      <w:pPr>
        <w:rPr>
          <w:b/>
          <w:bCs/>
        </w:rPr>
      </w:pPr>
    </w:p>
    <w:bookmarkEnd w:id="113"/>
    <w:p w14:paraId="089CB3BC"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EA7EAAA" w14:textId="77777777" w:rsidR="0050628F" w:rsidRDefault="00736F1A">
      <w:pPr>
        <w:rPr>
          <w:rFonts w:eastAsia="新細明體"/>
          <w:b/>
          <w:lang w:eastAsia="zh-TW"/>
        </w:rPr>
      </w:pPr>
      <w:r>
        <w:rPr>
          <w:rFonts w:eastAsia="新細明體"/>
          <w:b/>
          <w:lang w:eastAsia="zh-TW"/>
        </w:rPr>
        <w:t xml:space="preserve">For further study of on-demand SIB1 in idle/inactive mode, RAN1 assumes provisioning of </w:t>
      </w:r>
      <w:bookmarkStart w:id="114" w:name="OLE_LINK369"/>
      <w:r>
        <w:rPr>
          <w:rFonts w:eastAsia="新細明體"/>
          <w:b/>
          <w:lang w:eastAsia="zh-TW"/>
        </w:rPr>
        <w:t>update of UL WUS configuration</w:t>
      </w:r>
      <w:bookmarkEnd w:id="114"/>
      <w:r>
        <w:rPr>
          <w:rFonts w:eastAsia="新細明體"/>
          <w:b/>
          <w:lang w:eastAsia="zh-TW"/>
        </w:rPr>
        <w:t xml:space="preserve"> is done by the cell UE is camping on. </w:t>
      </w:r>
    </w:p>
    <w:p w14:paraId="0AE284E1" w14:textId="77777777" w:rsidR="0050628F" w:rsidRDefault="00736F1A">
      <w:pPr>
        <w:pStyle w:val="aff2"/>
        <w:numPr>
          <w:ilvl w:val="0"/>
          <w:numId w:val="45"/>
        </w:numPr>
        <w:ind w:leftChars="0"/>
        <w:rPr>
          <w:rFonts w:eastAsia="新細明體"/>
          <w:b/>
          <w:lang w:eastAsia="zh-TW"/>
        </w:rPr>
      </w:pPr>
      <w:r>
        <w:rPr>
          <w:rFonts w:eastAsia="新細明體"/>
          <w:b/>
          <w:lang w:eastAsia="zh-TW"/>
        </w:rPr>
        <w:t xml:space="preserve">FFS: Mechanism of UL WUS configuration update other than </w:t>
      </w:r>
      <w:proofErr w:type="spellStart"/>
      <w:r>
        <w:rPr>
          <w:rFonts w:eastAsia="新細明體"/>
          <w:b/>
          <w:lang w:eastAsia="zh-TW"/>
        </w:rPr>
        <w:t>SIBx</w:t>
      </w:r>
      <w:proofErr w:type="spellEnd"/>
      <w:r>
        <w:rPr>
          <w:rFonts w:eastAsia="新細明體"/>
          <w:b/>
          <w:lang w:eastAsia="zh-TW"/>
        </w:rPr>
        <w:t>-based methods</w:t>
      </w:r>
    </w:p>
    <w:p w14:paraId="2F106ECD" w14:textId="77777777" w:rsidR="0050628F" w:rsidRDefault="00736F1A">
      <w:pPr>
        <w:rPr>
          <w:rFonts w:eastAsia="新細明體"/>
          <w:b/>
          <w:lang w:eastAsia="zh-TW"/>
        </w:rPr>
      </w:pPr>
      <w:r>
        <w:rPr>
          <w:rFonts w:eastAsia="新細明體"/>
          <w:b/>
          <w:lang w:eastAsia="zh-TW"/>
        </w:rPr>
        <w:t xml:space="preserve">Note: </w:t>
      </w:r>
      <w:proofErr w:type="spellStart"/>
      <w:r>
        <w:rPr>
          <w:rFonts w:eastAsia="新細明體"/>
          <w:b/>
          <w:lang w:eastAsia="zh-TW"/>
        </w:rPr>
        <w:t>SIBx</w:t>
      </w:r>
      <w:proofErr w:type="spellEnd"/>
      <w:r>
        <w:rPr>
          <w:rFonts w:eastAsia="新細明體"/>
          <w:b/>
          <w:lang w:eastAsia="zh-TW"/>
        </w:rPr>
        <w:t>-based update of UL WUS configuration is left to RAN2 discussion.</w:t>
      </w:r>
    </w:p>
    <w:p w14:paraId="247777C1"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rsidTr="00FB101B">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rsidTr="00FB101B">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新細明體"/>
                <w:lang w:eastAsia="zh-TW"/>
              </w:rPr>
            </w:pPr>
            <w:r>
              <w:rPr>
                <w:rFonts w:eastAsia="新細明體"/>
                <w:lang w:eastAsia="zh-TW"/>
              </w:rPr>
              <w:t xml:space="preserve">On this, reuse of legacy </w:t>
            </w:r>
            <w:proofErr w:type="spellStart"/>
            <w:r>
              <w:rPr>
                <w:rFonts w:eastAsia="新細明體"/>
                <w:lang w:eastAsia="zh-TW"/>
              </w:rPr>
              <w:t>SIBx</w:t>
            </w:r>
            <w:proofErr w:type="spellEnd"/>
            <w:r>
              <w:rPr>
                <w:rFonts w:eastAsia="新細明體"/>
                <w:lang w:eastAsia="zh-TW"/>
              </w:rPr>
              <w:t xml:space="preserve"> update procedure is preferred</w:t>
            </w:r>
          </w:p>
        </w:tc>
      </w:tr>
      <w:tr w:rsidR="0050628F" w14:paraId="3B1A22E6" w14:textId="77777777" w:rsidTr="00FB101B">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rsidTr="00FB101B">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50628F" w14:paraId="31418B6A" w14:textId="77777777" w:rsidTr="00FB101B">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新細明體"/>
                <w:lang w:eastAsia="zh-TW"/>
              </w:rPr>
              <w:t>Assuming in all cases we are considering SI updates</w:t>
            </w:r>
          </w:p>
        </w:tc>
      </w:tr>
      <w:tr w:rsidR="0050628F" w14:paraId="562B77B1" w14:textId="77777777" w:rsidTr="00FB101B">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新細明體"/>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新細明體"/>
                <w:lang w:eastAsia="zh-TW"/>
              </w:rPr>
            </w:pPr>
            <w:r>
              <w:rPr>
                <w:rFonts w:eastAsiaTheme="minorEastAsia"/>
                <w:lang w:eastAsia="zh-CN"/>
              </w:rPr>
              <w:t>For idle/inactive UE, the update of UL WUS comes from Cell A.</w:t>
            </w:r>
          </w:p>
        </w:tc>
      </w:tr>
      <w:tr w:rsidR="0050628F" w14:paraId="4420BA12" w14:textId="77777777" w:rsidTr="00FB101B">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rsidTr="00FB101B">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rsidTr="00FB101B">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rsidTr="00FB101B">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新細明體"/>
                <w:lang w:eastAsia="zh-TW"/>
              </w:rPr>
            </w:pPr>
          </w:p>
        </w:tc>
      </w:tr>
      <w:tr w:rsidR="0050628F" w14:paraId="276AA1BF" w14:textId="77777777" w:rsidTr="00FB101B">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rsidTr="00FB101B">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rsidTr="00FB101B">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新細明體"/>
                <w:lang w:eastAsia="zh-TW"/>
              </w:rPr>
            </w:pPr>
            <w:r>
              <w:rPr>
                <w:rFonts w:eastAsia="新細明體"/>
                <w:lang w:eastAsia="zh-TW"/>
              </w:rPr>
              <w:t>It may be a bit early to make such agreement. This could depend on the outcome of other proposals.</w:t>
            </w:r>
          </w:p>
        </w:tc>
      </w:tr>
      <w:tr w:rsidR="0050628F" w14:paraId="71DF929F" w14:textId="77777777" w:rsidTr="00FB101B">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新細明體"/>
                <w:lang w:eastAsia="zh-TW"/>
              </w:rPr>
            </w:pPr>
          </w:p>
        </w:tc>
      </w:tr>
      <w:tr w:rsidR="0050628F" w14:paraId="5F11A947" w14:textId="77777777" w:rsidTr="00FB101B">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SimSun"/>
                <w:lang w:eastAsia="zh-CN"/>
              </w:rPr>
            </w:pPr>
          </w:p>
        </w:tc>
      </w:tr>
      <w:tr w:rsidR="0050628F" w14:paraId="5B818AA0" w14:textId="77777777" w:rsidTr="00FB101B">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SimSun"/>
                <w:lang w:eastAsia="zh-CN"/>
              </w:rPr>
            </w:pPr>
          </w:p>
        </w:tc>
      </w:tr>
      <w:tr w:rsidR="0050628F" w14:paraId="7E8F90DA" w14:textId="77777777" w:rsidTr="00FB101B">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新細明體"/>
                <w:lang w:val="en-US" w:eastAsia="zh-TW"/>
              </w:rPr>
            </w:pPr>
            <w:r>
              <w:rPr>
                <w:rFonts w:eastAsia="新細明體"/>
                <w:lang w:val="en-US" w:eastAsia="zh-TW"/>
              </w:rPr>
              <w:t xml:space="preserve"> </w:t>
            </w:r>
          </w:p>
        </w:tc>
      </w:tr>
      <w:tr w:rsidR="00C759AA" w14:paraId="1DD11A88" w14:textId="77777777" w:rsidTr="00FB101B">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SimSun"/>
                <w:lang w:eastAsia="zh-CN"/>
              </w:rPr>
            </w:pPr>
          </w:p>
        </w:tc>
      </w:tr>
      <w:tr w:rsidR="00AB54E0" w14:paraId="45EC3B94" w14:textId="77777777" w:rsidTr="00FB101B">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Malgun Gothic"/>
                <w:lang w:eastAsia="ko-KR"/>
              </w:rPr>
            </w:pPr>
            <w:r>
              <w:rPr>
                <w:rFonts w:eastAsia="Malgun Gothic"/>
                <w:lang w:eastAsia="ko-KR"/>
              </w:rPr>
              <w:t>W</w:t>
            </w:r>
            <w:r w:rsidRPr="002C4EF8">
              <w:rPr>
                <w:rFonts w:eastAsia="Malgun Gothic"/>
                <w:lang w:eastAsia="ko-KR"/>
              </w:rPr>
              <w:t>e understand that the following has already been agreed in RAN</w:t>
            </w:r>
            <w:r>
              <w:rPr>
                <w:rFonts w:eastAsia="Malgun Gothic"/>
                <w:lang w:eastAsia="ko-KR"/>
              </w:rPr>
              <w:t>2#126</w:t>
            </w:r>
            <w:r w:rsidRPr="002C4EF8">
              <w:rPr>
                <w:rFonts w:eastAsia="Malgun Gothic"/>
                <w:lang w:eastAsia="ko-KR"/>
              </w:rPr>
              <w:t>.</w:t>
            </w:r>
          </w:p>
          <w:p w14:paraId="36CDE2DA" w14:textId="77777777" w:rsidR="00AB54E0" w:rsidRPr="00F46342" w:rsidRDefault="00AB54E0" w:rsidP="00AB54E0">
            <w:pPr>
              <w:spacing w:before="120" w:after="120"/>
              <w:rPr>
                <w:rFonts w:eastAsia="Malgun Gothic"/>
                <w:lang w:val="en-US" w:eastAsia="ko-KR"/>
              </w:rPr>
            </w:pPr>
            <w:r w:rsidRPr="00F46342">
              <w:rPr>
                <w:rFonts w:eastAsia="Malgun Gothic"/>
                <w:lang w:val="en-US" w:eastAsia="ko-KR"/>
              </w:rPr>
              <w:t>Paging and SIB1 update in NES cell</w:t>
            </w:r>
          </w:p>
          <w:p w14:paraId="1DE71A64" w14:textId="1384A16F" w:rsidR="00AB54E0" w:rsidRDefault="00AB54E0" w:rsidP="00AB54E0">
            <w:pPr>
              <w:spacing w:before="120" w:after="120"/>
              <w:rPr>
                <w:rFonts w:eastAsia="SimSun"/>
                <w:lang w:eastAsia="zh-CN"/>
              </w:rPr>
            </w:pPr>
            <w:r w:rsidRPr="00F46342">
              <w:rPr>
                <w:rFonts w:eastAsia="Malgun Gothic"/>
                <w:lang w:val="en-US" w:eastAsia="ko-KR"/>
              </w:rPr>
              <w:t>12.</w:t>
            </w:r>
            <w:r>
              <w:rPr>
                <w:rFonts w:eastAsia="Malgun Gothic"/>
                <w:lang w:val="en-US" w:eastAsia="ko-KR"/>
              </w:rPr>
              <w:t xml:space="preserve"> </w:t>
            </w:r>
            <w:r w:rsidRPr="00F46342">
              <w:rPr>
                <w:rFonts w:eastAsia="Malgun Gothic"/>
                <w:lang w:val="en-US" w:eastAsia="ko-KR"/>
              </w:rPr>
              <w:t xml:space="preserve">After Rel-19 NES UEs camp in NES cell, the UE </w:t>
            </w:r>
            <w:proofErr w:type="spellStart"/>
            <w:r w:rsidRPr="00F46342">
              <w:rPr>
                <w:rFonts w:eastAsia="Malgun Gothic"/>
                <w:lang w:val="en-US" w:eastAsia="ko-KR"/>
              </w:rPr>
              <w:t>behaviour</w:t>
            </w:r>
            <w:proofErr w:type="spellEnd"/>
            <w:r w:rsidRPr="00F46342">
              <w:rPr>
                <w:rFonts w:eastAsia="Malgun Gothic"/>
                <w:lang w:val="en-US" w:eastAsia="ko-KR"/>
              </w:rPr>
              <w:t xml:space="preserve"> is same as the one defined as legacy normal camped state, e.g. paging reception, SIB1 update, etc.</w:t>
            </w:r>
          </w:p>
        </w:tc>
      </w:tr>
      <w:tr w:rsidR="00676985" w14:paraId="401A634E" w14:textId="77777777" w:rsidTr="00FB101B">
        <w:tc>
          <w:tcPr>
            <w:tcW w:w="1275" w:type="dxa"/>
            <w:tcBorders>
              <w:top w:val="single" w:sz="4" w:space="0" w:color="auto"/>
              <w:left w:val="single" w:sz="4" w:space="0" w:color="auto"/>
              <w:bottom w:val="single" w:sz="4" w:space="0" w:color="auto"/>
              <w:right w:val="single" w:sz="4" w:space="0" w:color="auto"/>
            </w:tcBorders>
          </w:tcPr>
          <w:p w14:paraId="0AF68869" w14:textId="7515F16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EDBCFAE" w14:textId="65DAD73B" w:rsidR="00676985" w:rsidRDefault="00676985" w:rsidP="00676985">
            <w:pPr>
              <w:spacing w:before="120" w:after="120"/>
              <w:rPr>
                <w:rFonts w:eastAsiaTheme="minorEastAsia"/>
                <w:lang w:eastAsia="zh-CN"/>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41BB0E24" w14:textId="77777777" w:rsidR="00676985" w:rsidRDefault="00676985" w:rsidP="00676985">
            <w:pPr>
              <w:spacing w:before="120" w:after="120"/>
              <w:rPr>
                <w:rFonts w:eastAsia="Malgun Gothic"/>
                <w:lang w:eastAsia="ko-KR"/>
              </w:rPr>
            </w:pPr>
          </w:p>
        </w:tc>
      </w:tr>
      <w:tr w:rsidR="00FB101B" w14:paraId="090D72D3" w14:textId="77777777" w:rsidTr="00FB101B">
        <w:tc>
          <w:tcPr>
            <w:tcW w:w="1275" w:type="dxa"/>
            <w:hideMark/>
          </w:tcPr>
          <w:p w14:paraId="340A9DDF"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6574E01"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2E58359C" w14:textId="77777777" w:rsidR="00FB101B" w:rsidRDefault="00FB101B">
            <w:pPr>
              <w:spacing w:before="120" w:after="120"/>
              <w:rPr>
                <w:rFonts w:eastAsia="MS Mincho"/>
                <w:lang w:eastAsia="ja-JP"/>
              </w:rPr>
            </w:pPr>
          </w:p>
        </w:tc>
      </w:tr>
      <w:tr w:rsidR="00613506" w14:paraId="24B77D93" w14:textId="77777777" w:rsidTr="00FB101B">
        <w:tc>
          <w:tcPr>
            <w:tcW w:w="1275" w:type="dxa"/>
          </w:tcPr>
          <w:p w14:paraId="1AD2944D" w14:textId="07646A6C" w:rsidR="00613506" w:rsidRPr="00613506" w:rsidRDefault="00613506">
            <w:pPr>
              <w:spacing w:before="120" w:after="120"/>
              <w:rPr>
                <w:rFonts w:eastAsia="新細明體"/>
                <w:lang w:eastAsia="zh-TW"/>
              </w:rPr>
            </w:pPr>
            <w:r>
              <w:rPr>
                <w:rFonts w:eastAsia="新細明體" w:hint="eastAsia"/>
                <w:lang w:eastAsia="zh-TW"/>
              </w:rPr>
              <w:t>III</w:t>
            </w:r>
          </w:p>
        </w:tc>
        <w:tc>
          <w:tcPr>
            <w:tcW w:w="1581" w:type="dxa"/>
          </w:tcPr>
          <w:p w14:paraId="1B8FFFCD" w14:textId="064B8772" w:rsidR="00613506" w:rsidRPr="00613506" w:rsidRDefault="00613506">
            <w:pPr>
              <w:spacing w:before="120" w:after="120"/>
              <w:rPr>
                <w:rFonts w:eastAsia="新細明體"/>
                <w:lang w:eastAsia="zh-TW"/>
              </w:rPr>
            </w:pPr>
            <w:r>
              <w:rPr>
                <w:rFonts w:eastAsia="新細明體" w:hint="eastAsia"/>
                <w:lang w:eastAsia="zh-TW"/>
              </w:rPr>
              <w:t>Support</w:t>
            </w:r>
          </w:p>
        </w:tc>
        <w:tc>
          <w:tcPr>
            <w:tcW w:w="6849" w:type="dxa"/>
          </w:tcPr>
          <w:p w14:paraId="7E552D4A" w14:textId="7A1C06C6" w:rsidR="00613506" w:rsidRDefault="00C65B25">
            <w:pPr>
              <w:spacing w:before="120" w:after="120"/>
              <w:rPr>
                <w:rFonts w:eastAsia="MS Mincho"/>
                <w:lang w:eastAsia="ja-JP"/>
              </w:rPr>
            </w:pPr>
            <w:r>
              <w:rPr>
                <w:rFonts w:eastAsia="新細明體" w:hint="eastAsia"/>
                <w:lang w:eastAsia="zh-TW"/>
              </w:rPr>
              <w:t>B</w:t>
            </w:r>
            <w:r>
              <w:rPr>
                <w:rFonts w:eastAsia="新細明體"/>
                <w:lang w:eastAsia="zh-TW"/>
              </w:rPr>
              <w:t xml:space="preserve">ased on legacy </w:t>
            </w:r>
            <w:proofErr w:type="spellStart"/>
            <w:r>
              <w:rPr>
                <w:rFonts w:eastAsia="新細明體"/>
                <w:lang w:eastAsia="zh-TW"/>
              </w:rPr>
              <w:t>SIBx</w:t>
            </w:r>
            <w:proofErr w:type="spellEnd"/>
            <w:r>
              <w:rPr>
                <w:rFonts w:eastAsia="新細明體"/>
                <w:lang w:eastAsia="zh-TW"/>
              </w:rPr>
              <w:t xml:space="preserve"> update procedure.</w:t>
            </w:r>
          </w:p>
        </w:tc>
      </w:tr>
      <w:tr w:rsidR="00DB0B52" w14:paraId="1F178E36" w14:textId="77777777" w:rsidTr="00FB101B">
        <w:tc>
          <w:tcPr>
            <w:tcW w:w="1275" w:type="dxa"/>
          </w:tcPr>
          <w:p w14:paraId="638E7769" w14:textId="5038190D"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B87ECDB" w14:textId="507852DC"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5896751C" w14:textId="77777777" w:rsidR="00DB0B52" w:rsidRDefault="00DB0B52">
            <w:pPr>
              <w:spacing w:before="120" w:after="120"/>
              <w:rPr>
                <w:rFonts w:eastAsia="新細明體"/>
                <w:lang w:eastAsia="zh-TW"/>
              </w:rPr>
            </w:pPr>
          </w:p>
        </w:tc>
      </w:tr>
    </w:tbl>
    <w:p w14:paraId="79F39FD4" w14:textId="77777777" w:rsidR="0050628F" w:rsidRDefault="0050628F">
      <w:pPr>
        <w:rPr>
          <w:b/>
          <w:bCs/>
        </w:rPr>
      </w:pPr>
    </w:p>
    <w:p w14:paraId="124792B6"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15" w:name="OLE_LINK30"/>
      <w:r>
        <w:rPr>
          <w:rFonts w:ascii="Times New Roman" w:hAnsi="Times New Roman"/>
          <w:bCs w:val="0"/>
          <w:i w:val="0"/>
          <w:iCs w:val="0"/>
          <w:sz w:val="22"/>
          <w:u w:val="single"/>
        </w:rPr>
        <w:t xml:space="preserve">Issue 6: </w:t>
      </w:r>
      <w:bookmarkStart w:id="116" w:name="OLE_LINK72"/>
      <w:r>
        <w:rPr>
          <w:rFonts w:ascii="Times New Roman" w:hAnsi="Times New Roman"/>
          <w:bCs w:val="0"/>
          <w:i w:val="0"/>
          <w:iCs w:val="0"/>
          <w:sz w:val="22"/>
          <w:u w:val="single"/>
        </w:rPr>
        <w:t xml:space="preserve">How </w:t>
      </w:r>
      <w:bookmarkStart w:id="117" w:name="OLE_LINK74"/>
      <w:r>
        <w:rPr>
          <w:rFonts w:ascii="Times New Roman" w:hAnsi="Times New Roman"/>
          <w:bCs w:val="0"/>
          <w:i w:val="0"/>
          <w:iCs w:val="0"/>
          <w:sz w:val="22"/>
          <w:u w:val="single"/>
        </w:rPr>
        <w:t>UE identifies a NES cell is with on-demand SIB1</w:t>
      </w:r>
      <w:bookmarkEnd w:id="115"/>
      <w:bookmarkEnd w:id="116"/>
      <w:bookmarkEnd w:id="117"/>
    </w:p>
    <w:p w14:paraId="5ED40BFC" w14:textId="77777777" w:rsidR="0050628F" w:rsidRDefault="00736F1A">
      <w:pPr>
        <w:rPr>
          <w:rFonts w:eastAsia="新細明體"/>
          <w:b/>
          <w:lang w:eastAsia="zh-TW"/>
        </w:rPr>
      </w:pPr>
      <w:bookmarkStart w:id="118" w:name="OLE_LINK343"/>
      <w:bookmarkStart w:id="119" w:name="OLE_LINK80"/>
      <w:bookmarkStart w:id="120" w:name="OLE_LINK79"/>
      <w:bookmarkStart w:id="121" w:name="OLE_LINK9"/>
      <w:bookmarkStart w:id="122" w:name="OLE_LINK84"/>
      <w:r>
        <w:rPr>
          <w:rFonts w:eastAsia="新細明體"/>
          <w:b/>
          <w:lang w:eastAsia="zh-TW"/>
        </w:rPr>
        <w:t>Background</w:t>
      </w:r>
    </w:p>
    <w:p w14:paraId="07DCA169" w14:textId="77777777" w:rsidR="0050628F" w:rsidRDefault="00736F1A">
      <w:pPr>
        <w:rPr>
          <w:rFonts w:eastAsia="新細明體"/>
          <w:lang w:eastAsia="zh-TW"/>
        </w:rPr>
      </w:pPr>
      <w:bookmarkStart w:id="123" w:name="OLE_LINK372"/>
      <w:r>
        <w:rPr>
          <w:rFonts w:eastAsia="新細明體" w:hint="eastAsia"/>
          <w:lang w:eastAsia="zh-TW"/>
        </w:rPr>
        <w:t>I</w:t>
      </w:r>
      <w:r>
        <w:rPr>
          <w:rFonts w:eastAsia="新細明體"/>
          <w:lang w:eastAsia="zh-TW"/>
        </w:rPr>
        <w:t xml:space="preserve">n </w:t>
      </w:r>
      <w:bookmarkStart w:id="124" w:name="OLE_LINK371"/>
      <w:r>
        <w:rPr>
          <w:rFonts w:eastAsia="新細明體"/>
          <w:lang w:eastAsia="zh-TW"/>
        </w:rPr>
        <w:t>RAN1 #116b</w:t>
      </w:r>
      <w:bookmarkEnd w:id="124"/>
      <w:r>
        <w:rPr>
          <w:rFonts w:eastAsia="新細明體"/>
          <w:lang w:eastAsia="zh-TW"/>
        </w:rPr>
        <w:t>, the following is agreed:</w:t>
      </w:r>
      <w:bookmarkEnd w:id="118"/>
      <w:bookmarkEnd w:id="123"/>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25" w:name="OLE_LINK337"/>
      <w:r>
        <w:rPr>
          <w:lang w:val="en-US" w:eastAsia="zh-CN"/>
        </w:rPr>
        <w:t>RAN1 to further study UE identification of NES cell with on-demand SIB1 based on one, both, or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26" w:name="OLE_LINK332"/>
      <w:r>
        <w:rPr>
          <w:lang w:val="en-US" w:eastAsia="zh-CN"/>
        </w:rPr>
        <w:t>By PBCH payload of NES cell</w:t>
      </w:r>
      <w:bookmarkEnd w:id="126"/>
      <w:r>
        <w:rPr>
          <w:lang w:val="en-US" w:eastAsia="zh-CN"/>
        </w:rPr>
        <w:t xml:space="preserve"> </w:t>
      </w:r>
    </w:p>
    <w:bookmarkEnd w:id="125"/>
    <w:p w14:paraId="087EF364" w14:textId="77777777" w:rsidR="0050628F" w:rsidRDefault="0050628F">
      <w:pPr>
        <w:rPr>
          <w:rFonts w:eastAsia="新細明體"/>
          <w:lang w:eastAsia="zh-TW"/>
        </w:rPr>
      </w:pPr>
    </w:p>
    <w:p w14:paraId="094C0844" w14:textId="77777777" w:rsidR="0050628F" w:rsidRDefault="00736F1A">
      <w:pPr>
        <w:rPr>
          <w:rFonts w:eastAsia="新細明體"/>
          <w:lang w:eastAsia="zh-TW"/>
        </w:rPr>
      </w:pPr>
      <w:r>
        <w:rPr>
          <w:rFonts w:eastAsia="新細明體"/>
          <w:lang w:eastAsia="zh-TW"/>
        </w:rPr>
        <w:t>In RAN2 #126, the following is agreed:</w:t>
      </w:r>
    </w:p>
    <w:p w14:paraId="44E5D060"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3F77CB24" w14:textId="77777777" w:rsidR="0050628F" w:rsidRDefault="00736F1A">
      <w:pPr>
        <w:pStyle w:v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71B8FCDE" w14:textId="77777777" w:rsidR="0050628F" w:rsidRDefault="00736F1A">
      <w:pPr>
        <w:pStyle w:val="Web"/>
        <w:tabs>
          <w:tab w:val="left" w:pos="720"/>
        </w:tabs>
        <w:spacing w:before="180" w:beforeAutospacing="0" w:after="0" w:afterAutospacing="0" w:line="216" w:lineRule="auto"/>
        <w:ind w:firstLine="236"/>
        <w:rPr>
          <w:rFonts w:ascii="新細明體" w:eastAsia="新細明體" w:hAnsi="新細明體" w:cs="新細明體"/>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60C9B3DA" w14:textId="77777777" w:rsidR="0050628F" w:rsidRDefault="0050628F">
      <w:pPr>
        <w:rPr>
          <w:rFonts w:eastAsia="新細明體"/>
          <w:lang w:val="en-US" w:eastAsia="zh-TW"/>
        </w:rPr>
      </w:pPr>
    </w:p>
    <w:p w14:paraId="35059EEB" w14:textId="77777777" w:rsidR="0050628F" w:rsidRDefault="0050628F">
      <w:pPr>
        <w:rPr>
          <w:rFonts w:eastAsia="新細明體"/>
          <w:lang w:eastAsia="zh-TW"/>
        </w:rPr>
      </w:pPr>
    </w:p>
    <w:p w14:paraId="33AE665A" w14:textId="77777777" w:rsidR="0050628F" w:rsidRDefault="00736F1A">
      <w:pPr>
        <w:rPr>
          <w:rFonts w:eastAsia="新細明體"/>
          <w:lang w:eastAsia="zh-TW"/>
        </w:rPr>
      </w:pPr>
      <w:r>
        <w:rPr>
          <w:rFonts w:eastAsia="新細明體"/>
          <w:lang w:eastAsia="zh-TW"/>
        </w:rPr>
        <w:t>About how UE identif</w:t>
      </w:r>
      <w:bookmarkEnd w:id="119"/>
      <w:r>
        <w:rPr>
          <w:rFonts w:eastAsia="新細明體"/>
          <w:lang w:eastAsia="zh-TW"/>
        </w:rPr>
        <w:t xml:space="preserve">ies a NES cell is with on-demand SIB1, </w:t>
      </w:r>
      <w:bookmarkStart w:id="127" w:name="OLE_LINK82"/>
      <w:r>
        <w:rPr>
          <w:rFonts w:eastAsia="新細明體"/>
          <w:lang w:eastAsia="zh-TW"/>
        </w:rPr>
        <w:t>the following company views in RAN1 #118 are collected below:</w:t>
      </w:r>
      <w:bookmarkEnd w:id="120"/>
      <w:bookmarkEnd w:id="121"/>
      <w:bookmarkEnd w:id="127"/>
    </w:p>
    <w:p w14:paraId="44996163" w14:textId="77777777" w:rsidR="0050628F" w:rsidRDefault="00736F1A">
      <w:pPr>
        <w:pStyle w:val="13"/>
        <w:numPr>
          <w:ilvl w:val="0"/>
          <w:numId w:val="46"/>
        </w:numPr>
        <w:ind w:leftChars="0"/>
        <w:rPr>
          <w:rFonts w:eastAsia="新細明體"/>
          <w:lang w:eastAsia="zh-TW"/>
        </w:rPr>
      </w:pPr>
      <w:r>
        <w:rPr>
          <w:rFonts w:eastAsia="新細明體"/>
          <w:b/>
          <w:lang w:eastAsia="zh-TW"/>
        </w:rPr>
        <w:t xml:space="preserve">Option 1: </w:t>
      </w:r>
      <w:r>
        <w:rPr>
          <w:rFonts w:eastAsia="新細明體"/>
          <w:b/>
          <w:bCs/>
          <w:lang w:eastAsia="zh-TW"/>
        </w:rPr>
        <w:t>By WUS configuration</w:t>
      </w:r>
      <w:r>
        <w:rPr>
          <w:rFonts w:eastAsia="新細明體"/>
          <w:lang w:eastAsia="zh-TW"/>
        </w:rPr>
        <w:t xml:space="preserve">: </w:t>
      </w:r>
      <w:r>
        <w:rPr>
          <w:rFonts w:eastAsia="新細明體"/>
          <w:highlight w:val="yellow"/>
          <w:lang w:eastAsia="zh-TW"/>
        </w:rPr>
        <w:t>MTK</w:t>
      </w:r>
      <w:r>
        <w:rPr>
          <w:rFonts w:eastAsia="新細明體"/>
          <w:lang w:eastAsia="zh-TW"/>
        </w:rPr>
        <w:t xml:space="preserve">, </w:t>
      </w:r>
      <w:r>
        <w:rPr>
          <w:rFonts w:eastAsia="新細明體"/>
          <w:highlight w:val="yellow"/>
          <w:lang w:eastAsia="zh-TW"/>
        </w:rPr>
        <w:t>Samsung</w:t>
      </w:r>
      <w:r>
        <w:rPr>
          <w:rFonts w:eastAsia="新細明體"/>
          <w:lang w:eastAsia="zh-TW"/>
        </w:rPr>
        <w:t xml:space="preserve">, </w:t>
      </w:r>
      <w:r>
        <w:rPr>
          <w:rFonts w:eastAsia="新細明體"/>
          <w:highlight w:val="yellow"/>
          <w:lang w:eastAsia="zh-TW"/>
        </w:rPr>
        <w:t>ETRI</w:t>
      </w:r>
      <w:r>
        <w:rPr>
          <w:rFonts w:eastAsia="新細明體"/>
          <w:lang w:eastAsia="zh-TW"/>
        </w:rPr>
        <w:t xml:space="preserve">, </w:t>
      </w:r>
      <w:r>
        <w:rPr>
          <w:rFonts w:eastAsia="新細明體"/>
          <w:highlight w:val="yellow"/>
          <w:lang w:eastAsia="zh-TW"/>
        </w:rPr>
        <w:t>Panasonic</w:t>
      </w:r>
      <w:r>
        <w:rPr>
          <w:rFonts w:eastAsia="新細明體"/>
          <w:lang w:eastAsia="zh-TW"/>
        </w:rPr>
        <w:t xml:space="preserve">, </w:t>
      </w:r>
      <w:r>
        <w:rPr>
          <w:rFonts w:eastAsia="新細明體"/>
          <w:highlight w:val="yellow"/>
          <w:lang w:eastAsia="zh-TW"/>
        </w:rPr>
        <w:t>Apple</w:t>
      </w:r>
      <w:r>
        <w:rPr>
          <w:rFonts w:eastAsia="新細明體"/>
          <w:lang w:eastAsia="zh-TW"/>
        </w:rPr>
        <w:t xml:space="preserve">, </w:t>
      </w: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r>
        <w:rPr>
          <w:rFonts w:eastAsia="新細明體"/>
          <w:highlight w:val="yellow"/>
          <w:lang w:eastAsia="zh-TW"/>
        </w:rPr>
        <w:t>FUTUREWEI</w:t>
      </w:r>
      <w:r>
        <w:rPr>
          <w:rFonts w:eastAsia="新細明體"/>
          <w:lang w:eastAsia="zh-TW"/>
        </w:rPr>
        <w:t xml:space="preserve">, </w:t>
      </w:r>
      <w:r>
        <w:rPr>
          <w:rFonts w:eastAsia="新細明體"/>
          <w:highlight w:val="yellow"/>
          <w:lang w:eastAsia="zh-TW"/>
        </w:rPr>
        <w:t>Huawei</w:t>
      </w:r>
      <w:r>
        <w:rPr>
          <w:rFonts w:eastAsia="新細明體"/>
          <w:lang w:val="en-US" w:eastAsia="zh-TW"/>
        </w:rPr>
        <w:t xml:space="preserve">, </w:t>
      </w:r>
      <w:proofErr w:type="spellStart"/>
      <w:r>
        <w:rPr>
          <w:rFonts w:eastAsia="新細明體"/>
          <w:highlight w:val="yellow"/>
          <w:lang w:eastAsia="zh-TW"/>
        </w:rPr>
        <w:t>HiSilicon</w:t>
      </w:r>
      <w:proofErr w:type="spellEnd"/>
      <w:r>
        <w:rPr>
          <w:rFonts w:eastAsia="新細明體"/>
          <w:lang w:val="en-US" w:eastAsia="zh-TW"/>
        </w:rPr>
        <w:t xml:space="preserve">, </w:t>
      </w:r>
      <w:r>
        <w:rPr>
          <w:rFonts w:eastAsia="新細明體"/>
          <w:highlight w:val="yellow"/>
          <w:lang w:eastAsia="zh-TW"/>
        </w:rPr>
        <w:t>CMCC</w:t>
      </w:r>
      <w:r>
        <w:rPr>
          <w:rFonts w:eastAsia="新細明體"/>
          <w:lang w:val="en-US" w:eastAsia="zh-TW"/>
        </w:rPr>
        <w:t xml:space="preserve">, </w:t>
      </w:r>
      <w:r>
        <w:rPr>
          <w:rFonts w:eastAsia="新細明體"/>
          <w:highlight w:val="yellow"/>
          <w:lang w:eastAsia="zh-TW"/>
        </w:rPr>
        <w:t>Nokia</w:t>
      </w:r>
      <w:r>
        <w:rPr>
          <w:rFonts w:eastAsia="新細明體"/>
          <w:lang w:val="en-US" w:eastAsia="zh-TW"/>
        </w:rPr>
        <w:t xml:space="preserve">, </w:t>
      </w:r>
      <w:r>
        <w:rPr>
          <w:rFonts w:eastAsia="新細明體"/>
          <w:highlight w:val="yellow"/>
          <w:lang w:eastAsia="zh-TW"/>
        </w:rPr>
        <w:t>China Telecom</w:t>
      </w:r>
      <w:r>
        <w:rPr>
          <w:rFonts w:eastAsia="新細明體"/>
          <w:lang w:val="en-US" w:eastAsia="zh-TW"/>
        </w:rPr>
        <w:t xml:space="preserve">, </w:t>
      </w:r>
      <w:r>
        <w:rPr>
          <w:rFonts w:eastAsia="新細明體"/>
          <w:highlight w:val="yellow"/>
          <w:lang w:eastAsia="zh-TW"/>
        </w:rPr>
        <w:t>Xiaomi</w:t>
      </w:r>
      <w:r>
        <w:rPr>
          <w:rFonts w:eastAsia="新細明體"/>
          <w:lang w:val="en-US" w:eastAsia="zh-TW"/>
        </w:rPr>
        <w:t>, [</w:t>
      </w:r>
      <w:r>
        <w:rPr>
          <w:rFonts w:eastAsia="新細明體"/>
          <w:highlight w:val="yellow"/>
          <w:lang w:eastAsia="zh-TW"/>
        </w:rPr>
        <w:t>Sony</w:t>
      </w:r>
      <w:r>
        <w:rPr>
          <w:rFonts w:eastAsia="新細明體"/>
          <w:lang w:val="en-US" w:eastAsia="zh-TW"/>
        </w:rPr>
        <w:t xml:space="preserve">], </w:t>
      </w:r>
      <w:proofErr w:type="spellStart"/>
      <w:r>
        <w:rPr>
          <w:rFonts w:eastAsia="新細明體"/>
          <w:highlight w:val="yellow"/>
          <w:lang w:eastAsia="zh-TW"/>
        </w:rPr>
        <w:t>InterDigital</w:t>
      </w:r>
      <w:proofErr w:type="spellEnd"/>
      <w:r>
        <w:rPr>
          <w:rFonts w:eastAsia="新細明體"/>
          <w:lang w:val="en-US" w:eastAsia="zh-TW"/>
        </w:rPr>
        <w:t xml:space="preserve">, </w:t>
      </w:r>
      <w:r>
        <w:rPr>
          <w:rFonts w:eastAsia="新細明體"/>
          <w:highlight w:val="yellow"/>
          <w:lang w:val="en-US" w:eastAsia="zh-TW"/>
        </w:rPr>
        <w:t>LG</w:t>
      </w:r>
      <w:r>
        <w:rPr>
          <w:rFonts w:eastAsia="新細明體"/>
          <w:lang w:val="en-US" w:eastAsia="zh-TW"/>
        </w:rPr>
        <w:t xml:space="preserve">, </w:t>
      </w:r>
      <w:r>
        <w:rPr>
          <w:rFonts w:eastAsia="新細明體"/>
          <w:highlight w:val="yellow"/>
          <w:lang w:eastAsia="zh-TW"/>
        </w:rPr>
        <w:t>DOCOMO</w:t>
      </w:r>
      <w:r>
        <w:rPr>
          <w:rFonts w:eastAsia="新細明體"/>
          <w:lang w:val="en-US" w:eastAsia="zh-TW"/>
        </w:rPr>
        <w:t xml:space="preserve">, </w:t>
      </w:r>
      <w:r>
        <w:rPr>
          <w:rFonts w:eastAsia="新細明體"/>
          <w:highlight w:val="yellow"/>
          <w:lang w:val="en-US" w:eastAsia="zh-TW"/>
        </w:rPr>
        <w:t>CAICT</w:t>
      </w:r>
      <w:r>
        <w:rPr>
          <w:rFonts w:eastAsia="新細明體"/>
          <w:lang w:val="en-US" w:eastAsia="zh-TW"/>
        </w:rPr>
        <w:t xml:space="preserve">, </w:t>
      </w:r>
      <w:r>
        <w:rPr>
          <w:rFonts w:eastAsia="新細明體"/>
          <w:highlight w:val="yellow"/>
          <w:lang w:val="en-US" w:eastAsia="zh-TW"/>
        </w:rPr>
        <w:t>III</w:t>
      </w:r>
      <w:r>
        <w:rPr>
          <w:rFonts w:eastAsia="新細明體"/>
          <w:lang w:val="en-US" w:eastAsia="zh-TW"/>
        </w:rPr>
        <w:t xml:space="preserve">, </w:t>
      </w:r>
      <w:r>
        <w:rPr>
          <w:rFonts w:eastAsia="新細明體"/>
          <w:highlight w:val="yellow"/>
          <w:lang w:val="en-US" w:eastAsia="zh-TW"/>
        </w:rPr>
        <w:t>DENSO</w:t>
      </w:r>
    </w:p>
    <w:p w14:paraId="4B39F2DF" w14:textId="77777777" w:rsidR="0050628F" w:rsidRDefault="00736F1A">
      <w:pPr>
        <w:pStyle w:val="13"/>
        <w:numPr>
          <w:ilvl w:val="0"/>
          <w:numId w:val="46"/>
        </w:numPr>
        <w:ind w:leftChars="0"/>
        <w:rPr>
          <w:rFonts w:ascii="Times New Roman" w:eastAsia="新細明體" w:hAnsi="Times New Roman"/>
          <w:lang w:eastAsia="zh-TW"/>
        </w:rPr>
      </w:pPr>
      <w:r>
        <w:rPr>
          <w:rFonts w:eastAsia="新細明體"/>
          <w:b/>
          <w:lang w:eastAsia="zh-TW"/>
        </w:rPr>
        <w:t xml:space="preserve">Option 2: </w:t>
      </w:r>
      <w:r>
        <w:rPr>
          <w:b/>
          <w:bCs/>
          <w:lang w:val="en-US"/>
        </w:rPr>
        <w:t>By PBCH payload of NES cell</w:t>
      </w:r>
      <w:r>
        <w:rPr>
          <w:rFonts w:eastAsia="新細明體"/>
          <w:lang w:eastAsia="zh-TW"/>
        </w:rPr>
        <w:t xml:space="preserve">: </w:t>
      </w:r>
    </w:p>
    <w:p w14:paraId="09274209"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Samsung</w:t>
      </w:r>
      <w:r>
        <w:rPr>
          <w:rFonts w:eastAsia="新細明體"/>
          <w:lang w:eastAsia="zh-TW"/>
        </w:rPr>
        <w:t xml:space="preserve">, </w:t>
      </w:r>
      <w:r>
        <w:rPr>
          <w:rFonts w:eastAsia="新細明體"/>
          <w:highlight w:val="yellow"/>
          <w:lang w:eastAsia="zh-TW"/>
        </w:rPr>
        <w:t>Lenovo</w:t>
      </w:r>
      <w:r>
        <w:rPr>
          <w:rFonts w:eastAsia="新細明體"/>
          <w:lang w:eastAsia="zh-TW"/>
        </w:rPr>
        <w:t xml:space="preserve"> (</w:t>
      </w:r>
      <w:proofErr w:type="spellStart"/>
      <w:r>
        <w:rPr>
          <w:rFonts w:eastAsia="新細明體"/>
          <w:lang w:eastAsia="zh-TW"/>
        </w:rPr>
        <w:t>cellBarred</w:t>
      </w:r>
      <w:proofErr w:type="spellEnd"/>
      <w:r>
        <w:rPr>
          <w:rFonts w:eastAsia="新細明體"/>
          <w:lang w:eastAsia="zh-TW"/>
        </w:rPr>
        <w:t xml:space="preserve"> and </w:t>
      </w:r>
      <w:proofErr w:type="spellStart"/>
      <w:r>
        <w:rPr>
          <w:rFonts w:eastAsia="新細明體"/>
          <w:lang w:eastAsia="zh-TW"/>
        </w:rPr>
        <w:t>kssb</w:t>
      </w:r>
      <w:proofErr w:type="spellEnd"/>
      <w:r>
        <w:rPr>
          <w:rFonts w:eastAsia="新細明體"/>
          <w:lang w:eastAsia="zh-TW"/>
        </w:rPr>
        <w:t xml:space="preserve">), </w:t>
      </w:r>
    </w:p>
    <w:p w14:paraId="421D11C3"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NEC</w:t>
      </w:r>
      <w:r>
        <w:rPr>
          <w:rFonts w:eastAsia="新細明體"/>
          <w:lang w:eastAsia="zh-TW"/>
        </w:rPr>
        <w:t xml:space="preserve"> (</w:t>
      </w:r>
      <w:bookmarkStart w:id="128" w:name="OLE_LINK391"/>
      <w:r>
        <w:rPr>
          <w:rFonts w:eastAsia="新細明體"/>
          <w:lang w:eastAsia="zh-TW"/>
        </w:rPr>
        <w:t xml:space="preserve">spare bit in MIB or </w:t>
      </w:r>
      <w:proofErr w:type="spellStart"/>
      <w:r>
        <w:rPr>
          <w:rFonts w:eastAsia="新細明體"/>
          <w:lang w:eastAsia="zh-TW"/>
        </w:rPr>
        <w:t>k_ssb</w:t>
      </w:r>
      <w:bookmarkEnd w:id="128"/>
      <w:proofErr w:type="spellEnd"/>
      <w:r>
        <w:rPr>
          <w:rFonts w:eastAsia="新細明體"/>
          <w:lang w:eastAsia="zh-TW"/>
        </w:rPr>
        <w:t>),</w:t>
      </w:r>
    </w:p>
    <w:p w14:paraId="703F2C0C"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ETRI</w:t>
      </w:r>
      <w:r>
        <w:rPr>
          <w:rFonts w:eastAsia="新細明體"/>
          <w:lang w:eastAsia="zh-TW"/>
        </w:rPr>
        <w:t xml:space="preserve"> (UE reinterprets a legacy field, e.g., </w:t>
      </w:r>
      <w:proofErr w:type="spellStart"/>
      <w:r>
        <w:rPr>
          <w:rFonts w:eastAsia="新細明體"/>
          <w:lang w:eastAsia="zh-TW"/>
        </w:rPr>
        <w:t>k_SSB</w:t>
      </w:r>
      <w:proofErr w:type="spellEnd"/>
      <w:r>
        <w:rPr>
          <w:rFonts w:eastAsia="新細明體"/>
          <w:lang w:eastAsia="zh-TW"/>
        </w:rPr>
        <w:t xml:space="preserve">=30 for FR1 and </w:t>
      </w:r>
      <w:proofErr w:type="spellStart"/>
      <w:r>
        <w:rPr>
          <w:rFonts w:eastAsia="新細明體"/>
          <w:lang w:eastAsia="zh-TW"/>
        </w:rPr>
        <w:t>k_SSB</w:t>
      </w:r>
      <w:proofErr w:type="spellEnd"/>
      <w:r>
        <w:rPr>
          <w:rFonts w:eastAsia="新細明體"/>
          <w:lang w:eastAsia="zh-TW"/>
        </w:rPr>
        <w:t xml:space="preserve"> =14 for FR2, or a reserved bit in MIB of the cell as indicating the presence or absence of SIB1 transmission)</w:t>
      </w:r>
    </w:p>
    <w:p w14:paraId="4289A9C4"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Apple</w:t>
      </w:r>
      <w:r>
        <w:rPr>
          <w:rFonts w:eastAsia="新細明體"/>
          <w:lang w:eastAsia="zh-TW"/>
        </w:rPr>
        <w:t xml:space="preserve"> (Information of cell A can be provided in PBCH payload of NES cell)</w:t>
      </w:r>
    </w:p>
    <w:p w14:paraId="3642A323"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proofErr w:type="spellStart"/>
      <w:r>
        <w:rPr>
          <w:rFonts w:eastAsia="新細明體"/>
          <w:highlight w:val="yellow"/>
          <w:lang w:eastAsia="zh-TW"/>
        </w:rPr>
        <w:t>CEWiT</w:t>
      </w:r>
      <w:proofErr w:type="spellEnd"/>
      <w:r>
        <w:rPr>
          <w:rFonts w:eastAsia="新細明體"/>
          <w:lang w:eastAsia="zh-TW"/>
        </w:rPr>
        <w:t xml:space="preserve">, </w:t>
      </w:r>
      <w:bookmarkStart w:id="129" w:name="OLE_LINK383"/>
      <w:r>
        <w:rPr>
          <w:rFonts w:eastAsia="新細明體"/>
          <w:highlight w:val="yellow"/>
          <w:lang w:eastAsia="zh-TW"/>
        </w:rPr>
        <w:t>FUTUREWEI</w:t>
      </w:r>
      <w:r>
        <w:rPr>
          <w:rFonts w:eastAsia="新細明體"/>
          <w:lang w:eastAsia="zh-TW"/>
        </w:rPr>
        <w:t xml:space="preserve">, </w:t>
      </w:r>
      <w:bookmarkEnd w:id="129"/>
      <w:proofErr w:type="spellStart"/>
      <w:r>
        <w:rPr>
          <w:rFonts w:eastAsia="新細明體"/>
          <w:highlight w:val="yellow"/>
          <w:lang w:eastAsia="zh-TW"/>
        </w:rPr>
        <w:t>Spreadtrum</w:t>
      </w:r>
      <w:proofErr w:type="spellEnd"/>
      <w:r>
        <w:rPr>
          <w:rFonts w:eastAsia="新細明體"/>
          <w:lang w:eastAsia="zh-TW"/>
        </w:rPr>
        <w:t xml:space="preserve">, </w:t>
      </w:r>
      <w:r>
        <w:rPr>
          <w:rFonts w:eastAsia="新細明體"/>
          <w:highlight w:val="yellow"/>
          <w:lang w:eastAsia="zh-TW"/>
        </w:rPr>
        <w:t>CMCC</w:t>
      </w:r>
      <w:r>
        <w:rPr>
          <w:rFonts w:eastAsia="新細明體"/>
          <w:lang w:eastAsia="zh-TW"/>
        </w:rPr>
        <w:t xml:space="preserve">, </w:t>
      </w:r>
      <w:r>
        <w:rPr>
          <w:rFonts w:eastAsia="新細明體"/>
          <w:highlight w:val="yellow"/>
          <w:lang w:eastAsia="zh-TW"/>
        </w:rPr>
        <w:t>China Telecom</w:t>
      </w:r>
      <w:r>
        <w:rPr>
          <w:rFonts w:eastAsia="新細明體"/>
          <w:lang w:val="en-US" w:eastAsia="zh-TW"/>
        </w:rPr>
        <w:t xml:space="preserve">, </w:t>
      </w:r>
    </w:p>
    <w:p w14:paraId="357954E0"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viv</w:t>
      </w:r>
      <w:r>
        <w:rPr>
          <w:rFonts w:ascii="Times New Roman" w:eastAsia="新細明體" w:hAnsi="Times New Roman"/>
          <w:highlight w:val="yellow"/>
          <w:lang w:eastAsia="zh-TW"/>
        </w:rPr>
        <w:t>o</w:t>
      </w:r>
      <w:r>
        <w:rPr>
          <w:rFonts w:ascii="Times New Roman" w:eastAsia="新細明體"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30" w:name="OLE_LINK403"/>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bookmarkEnd w:id="130"/>
      <w:r>
        <w:rPr>
          <w:rFonts w:ascii="Times New Roman" w:eastAsia="新細明體" w:hAnsi="Times New Roman"/>
          <w:lang w:val="en-US" w:eastAsia="zh-TW"/>
        </w:rPr>
        <w:t>)</w:t>
      </w:r>
    </w:p>
    <w:p w14:paraId="0AB9E314"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CATT</w:t>
      </w:r>
      <w:r>
        <w:rPr>
          <w:rFonts w:ascii="Times New Roman" w:eastAsia="新細明體" w:hAnsi="Times New Roman"/>
          <w:lang w:val="en-US" w:eastAsia="zh-TW"/>
        </w:rPr>
        <w:t xml:space="preserve">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 xml:space="preserve">=30 for FR1 and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=14 for FR2</w:t>
      </w:r>
      <w:r>
        <w:rPr>
          <w:rFonts w:ascii="Times New Roman" w:eastAsia="新細明體" w:hAnsi="Times New Roman"/>
          <w:lang w:val="en-US" w:eastAsia="zh-TW"/>
        </w:rPr>
        <w:t xml:space="preserve">), </w:t>
      </w:r>
      <w:r>
        <w:rPr>
          <w:rFonts w:eastAsia="新細明體"/>
          <w:highlight w:val="yellow"/>
          <w:lang w:eastAsia="zh-TW"/>
        </w:rPr>
        <w:t>ZTE</w:t>
      </w:r>
      <w:r>
        <w:rPr>
          <w:rFonts w:ascii="Times New Roman" w:eastAsia="新細明體" w:hAnsi="Times New Roman"/>
          <w:lang w:val="en-US" w:eastAsia="zh-TW"/>
        </w:rPr>
        <w:t xml:space="preserve"> (</w:t>
      </w:r>
      <w:proofErr w:type="spellStart"/>
      <w:r>
        <w:rPr>
          <w:rFonts w:ascii="Times New Roman" w:eastAsia="新細明體" w:hAnsi="Times New Roman"/>
          <w:lang w:val="en-US" w:eastAsia="zh-TW"/>
        </w:rPr>
        <w:t>kssb</w:t>
      </w:r>
      <w:proofErr w:type="spellEnd"/>
      <w:r>
        <w:rPr>
          <w:rFonts w:ascii="Times New Roman" w:eastAsia="新細明體" w:hAnsi="Times New Roman"/>
          <w:lang w:val="en-US" w:eastAsia="zh-TW"/>
        </w:rPr>
        <w:t xml:space="preserve">) </w:t>
      </w:r>
    </w:p>
    <w:p w14:paraId="1849379B"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Sony</w:t>
      </w:r>
      <w:r>
        <w:rPr>
          <w:rFonts w:ascii="Times New Roman" w:eastAsia="新細明體" w:hAnsi="Times New Roman"/>
          <w:lang w:val="en-US" w:eastAsia="zh-TW"/>
        </w:rPr>
        <w:t xml:space="preserve">, </w:t>
      </w:r>
      <w:proofErr w:type="spellStart"/>
      <w:r>
        <w:rPr>
          <w:rFonts w:eastAsia="新細明體"/>
          <w:highlight w:val="yellow"/>
          <w:lang w:eastAsia="zh-TW"/>
        </w:rPr>
        <w:t>InterDigital</w:t>
      </w:r>
      <w:proofErr w:type="spellEnd"/>
      <w:r>
        <w:rPr>
          <w:rFonts w:ascii="Times New Roman" w:eastAsia="新細明體" w:hAnsi="Times New Roman"/>
          <w:lang w:val="en-US" w:eastAsia="zh-TW"/>
        </w:rPr>
        <w:t xml:space="preserve">, </w:t>
      </w:r>
      <w:r>
        <w:rPr>
          <w:rFonts w:ascii="Times New Roman" w:eastAsia="新細明體" w:hAnsi="Times New Roman"/>
          <w:highlight w:val="yellow"/>
          <w:lang w:val="en-US" w:eastAsia="zh-TW"/>
        </w:rPr>
        <w:t>LG</w:t>
      </w:r>
      <w:r>
        <w:rPr>
          <w:rFonts w:ascii="Times New Roman" w:eastAsia="新細明體" w:hAnsi="Times New Roman"/>
          <w:lang w:val="en-US" w:eastAsia="zh-TW"/>
        </w:rPr>
        <w:t xml:space="preserve"> (</w:t>
      </w:r>
      <w:r>
        <w:rPr>
          <w:rFonts w:eastAsia="新細明體"/>
          <w:lang w:eastAsia="zh-TW"/>
        </w:rPr>
        <w:t xml:space="preserve">spare bit in MIB or </w:t>
      </w:r>
      <w:proofErr w:type="spellStart"/>
      <w:r>
        <w:rPr>
          <w:rFonts w:eastAsia="新細明體"/>
          <w:lang w:eastAsia="zh-TW"/>
        </w:rPr>
        <w:t>k_ssb</w:t>
      </w:r>
      <w:proofErr w:type="spellEnd"/>
      <w:r>
        <w:rPr>
          <w:rFonts w:ascii="Times New Roman" w:eastAsia="新細明體" w:hAnsi="Times New Roman"/>
          <w:lang w:val="en-US" w:eastAsia="zh-TW"/>
        </w:rPr>
        <w:t>)</w:t>
      </w:r>
    </w:p>
    <w:p w14:paraId="4BE6F7C5" w14:textId="77777777" w:rsidR="0050628F" w:rsidRDefault="00736F1A">
      <w:pPr>
        <w:pStyle w:val="13"/>
        <w:numPr>
          <w:ilvl w:val="1"/>
          <w:numId w:val="46"/>
        </w:numPr>
        <w:ind w:leftChars="0"/>
        <w:rPr>
          <w:rFonts w:ascii="Times New Roman" w:eastAsia="新細明體" w:hAnsi="Times New Roman"/>
          <w:lang w:eastAsia="zh-TW"/>
        </w:rPr>
      </w:pPr>
      <w:r>
        <w:rPr>
          <w:rFonts w:ascii="Times New Roman" w:eastAsia="新細明體" w:hAnsi="Times New Roman"/>
          <w:highlight w:val="yellow"/>
          <w:lang w:val="en-US" w:eastAsia="zh-TW"/>
        </w:rPr>
        <w:t>DOCOMO</w:t>
      </w:r>
      <w:r>
        <w:rPr>
          <w:rFonts w:ascii="Times New Roman" w:eastAsia="新細明體" w:hAnsi="Times New Roman"/>
          <w:lang w:val="en-US" w:eastAsia="zh-TW"/>
        </w:rPr>
        <w:t xml:space="preserve">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r>
        <w:rPr>
          <w:rFonts w:ascii="Times New Roman" w:eastAsia="新細明體" w:hAnsi="Times New Roman"/>
          <w:lang w:val="en-US" w:eastAsia="zh-TW"/>
        </w:rPr>
        <w:t xml:space="preserve">), </w:t>
      </w:r>
      <w:r>
        <w:rPr>
          <w:rFonts w:ascii="Times New Roman" w:eastAsia="新細明體" w:hAnsi="Times New Roman"/>
          <w:highlight w:val="yellow"/>
          <w:lang w:val="en-US" w:eastAsia="zh-TW"/>
        </w:rPr>
        <w:t>Sharp</w:t>
      </w:r>
      <w:r>
        <w:rPr>
          <w:rFonts w:ascii="Times New Roman" w:eastAsia="新細明體" w:hAnsi="Times New Roman"/>
          <w:lang w:val="en-US" w:eastAsia="zh-TW"/>
        </w:rPr>
        <w:t xml:space="preserve"> (MIB), </w:t>
      </w:r>
      <w:r>
        <w:rPr>
          <w:rFonts w:ascii="Times New Roman" w:eastAsia="新細明體" w:hAnsi="Times New Roman"/>
          <w:highlight w:val="yellow"/>
          <w:lang w:val="en-US" w:eastAsia="zh-TW"/>
        </w:rPr>
        <w:t>DENSO</w:t>
      </w:r>
    </w:p>
    <w:p w14:paraId="76BC1ED3" w14:textId="77777777" w:rsidR="0050628F" w:rsidRDefault="00736F1A">
      <w:pPr>
        <w:pStyle w:val="13"/>
        <w:numPr>
          <w:ilvl w:val="0"/>
          <w:numId w:val="46"/>
        </w:numPr>
        <w:ind w:leftChars="0"/>
        <w:rPr>
          <w:rFonts w:eastAsia="新細明體"/>
          <w:lang w:eastAsia="zh-TW"/>
        </w:rPr>
      </w:pPr>
      <w:r>
        <w:rPr>
          <w:rFonts w:eastAsia="新細明體"/>
          <w:b/>
          <w:lang w:eastAsia="zh-TW"/>
        </w:rPr>
        <w:t>Option 3</w:t>
      </w:r>
      <w:r>
        <w:rPr>
          <w:rFonts w:eastAsia="新細明體"/>
          <w:lang w:eastAsia="zh-TW"/>
        </w:rPr>
        <w:t>: DCI 1_0: NEC</w:t>
      </w:r>
    </w:p>
    <w:p w14:paraId="29F771D3" w14:textId="77777777" w:rsidR="0050628F" w:rsidRDefault="0050628F">
      <w:pPr>
        <w:rPr>
          <w:rFonts w:eastAsia="新細明體"/>
          <w:b/>
          <w:bCs/>
          <w:lang w:eastAsia="zh-TW"/>
        </w:rPr>
      </w:pPr>
    </w:p>
    <w:p w14:paraId="14D67828" w14:textId="77777777" w:rsidR="0050628F" w:rsidRDefault="0050628F">
      <w:pPr>
        <w:rPr>
          <w:rFonts w:eastAsia="新細明體"/>
          <w:b/>
          <w:bCs/>
          <w:lang w:eastAsia="zh-TW"/>
        </w:rPr>
      </w:pPr>
    </w:p>
    <w:p w14:paraId="02CC5B78" w14:textId="77777777" w:rsidR="0050628F" w:rsidRDefault="00736F1A">
      <w:pPr>
        <w:rPr>
          <w:rFonts w:eastAsia="新細明體"/>
          <w:szCs w:val="20"/>
          <w:lang w:val="en-US" w:eastAsia="zh-TW"/>
        </w:rPr>
      </w:pPr>
      <w:r>
        <w:rPr>
          <w:rFonts w:eastAsia="新細明體" w:hint="eastAsia"/>
          <w:szCs w:val="20"/>
          <w:lang w:val="en-US" w:eastAsia="zh-TW"/>
        </w:rPr>
        <w:t>O</w:t>
      </w:r>
      <w:r>
        <w:rPr>
          <w:rFonts w:eastAsia="新細明體"/>
          <w:szCs w:val="20"/>
          <w:lang w:val="en-US" w:eastAsia="zh-TW"/>
        </w:rPr>
        <w:t>bserving from the RAN2 #126 agreement and companies’ views above, moderator have the following proposals:</w:t>
      </w:r>
    </w:p>
    <w:p w14:paraId="74DDC24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新細明體" w:hAnsi="Times New Roman" w:cs="TimesNewRomanPS-BoldItalicMT"/>
          <w:b/>
          <w:bCs/>
          <w:szCs w:val="20"/>
          <w:lang w:val="en-US" w:eastAsia="zh-TW"/>
        </w:rPr>
      </w:pPr>
      <w:r>
        <w:rPr>
          <w:rFonts w:ascii="TimesNewRomanPS-BoldItalicMT" w:eastAsia="新細明體" w:hAnsi="Times New Roman" w:cs="TimesNewRomanPS-BoldItalicMT"/>
          <w:b/>
          <w:bCs/>
          <w:szCs w:val="20"/>
          <w:lang w:val="en-US" w:eastAsia="zh-TW"/>
        </w:rPr>
        <w:t>The usage of MIB for identification of an NES</w:t>
      </w:r>
      <w:r>
        <w:rPr>
          <w:rFonts w:ascii="TimesNewRomanPS-BoldItalicMT" w:eastAsia="新細明體" w:hAnsi="Times New Roman" w:cs="TimesNewRomanPS-BoldItalicMT" w:hint="eastAsia"/>
          <w:b/>
          <w:bCs/>
          <w:szCs w:val="20"/>
          <w:lang w:val="en-US" w:eastAsia="zh-TW"/>
        </w:rPr>
        <w:t xml:space="preserve"> </w:t>
      </w:r>
      <w:r>
        <w:rPr>
          <w:rFonts w:ascii="TimesNewRomanPS-BoldItalicMT" w:eastAsia="新細明體" w:hAnsi="Times New Roman" w:cs="TimesNewRomanPS-BoldItalicMT"/>
          <w:b/>
          <w:bCs/>
          <w:szCs w:val="20"/>
          <w:lang w:val="en-US" w:eastAsia="zh-TW"/>
        </w:rPr>
        <w:t>cell with on-demand SIB1 is left to RAN2 discussion.</w:t>
      </w:r>
    </w:p>
    <w:p w14:paraId="161753F7" w14:textId="77777777" w:rsidR="0050628F" w:rsidRDefault="0050628F">
      <w:pPr>
        <w:rPr>
          <w:rFonts w:eastAsia="新細明體"/>
          <w:b/>
          <w:b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新細明體"/>
                <w:lang w:eastAsia="zh-TW"/>
              </w:rPr>
            </w:pPr>
            <w:r>
              <w:rPr>
                <w:rFonts w:eastAsia="新細明體"/>
                <w:lang w:eastAsia="zh-TW"/>
              </w:rPr>
              <w:t>Fine</w:t>
            </w:r>
          </w:p>
        </w:tc>
      </w:tr>
      <w:tr w:rsidR="0050628F" w14:paraId="1FEE0879" w14:textId="77777777">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SimSun"/>
                <w:lang w:eastAsia="zh-CN"/>
              </w:rPr>
            </w:pPr>
          </w:p>
        </w:tc>
      </w:tr>
      <w:tr w:rsidR="0050628F" w14:paraId="7B16CC0F" w14:textId="77777777">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SimSun"/>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SimSun"/>
                <w:lang w:eastAsia="zh-CN"/>
              </w:rPr>
            </w:pPr>
            <w:r>
              <w:rPr>
                <w:rFonts w:eastAsiaTheme="minorEastAsia"/>
                <w:lang w:eastAsia="zh-CN"/>
              </w:rPr>
              <w:t xml:space="preserve">We prefer to discuss it in RAN1 at least for the </w:t>
            </w:r>
            <w:proofErr w:type="spellStart"/>
            <w:r>
              <w:rPr>
                <w:rFonts w:eastAsiaTheme="minorEastAsia"/>
                <w:lang w:eastAsia="zh-CN"/>
              </w:rPr>
              <w:t>k</w:t>
            </w:r>
            <w:r w:rsidRPr="00706AA9">
              <w:rPr>
                <w:rFonts w:eastAsiaTheme="minorEastAsia"/>
                <w:vertAlign w:val="subscript"/>
                <w:lang w:eastAsia="zh-CN"/>
              </w:rPr>
              <w:t>SSB</w:t>
            </w:r>
            <w:proofErr w:type="spellEnd"/>
            <w:r>
              <w:rPr>
                <w:rFonts w:eastAsiaTheme="minorEastAsia"/>
                <w:lang w:eastAsia="zh-CN"/>
              </w:rPr>
              <w:t xml:space="preserve"> value since it is in RAN1 spec, not in RAN2.</w:t>
            </w:r>
          </w:p>
        </w:tc>
      </w:tr>
      <w:tr w:rsidR="00B82CA7" w14:paraId="2855812A" w14:textId="77777777">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新細明體"/>
                <w:lang w:eastAsia="zh-TW"/>
              </w:rPr>
              <w:t>We don’t think this proposal is needed. We should focus discussion on Proposal 6-2.</w:t>
            </w:r>
          </w:p>
        </w:tc>
      </w:tr>
      <w:tr w:rsidR="00AB54E0" w14:paraId="4F13A4F0" w14:textId="77777777">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新細明體"/>
                <w:lang w:eastAsia="zh-TW"/>
              </w:rPr>
            </w:pPr>
            <w:r>
              <w:rPr>
                <w:rFonts w:eastAsia="Malgun Gothic" w:hint="eastAsia"/>
                <w:lang w:eastAsia="ko-KR"/>
              </w:rPr>
              <w:t>W</w:t>
            </w:r>
            <w:r>
              <w:rPr>
                <w:rFonts w:eastAsia="Malgun Gothic"/>
                <w:lang w:eastAsia="ko-KR"/>
              </w:rPr>
              <w:t>e think that this issue should be addressed in RAN1.</w:t>
            </w:r>
          </w:p>
        </w:tc>
      </w:tr>
      <w:tr w:rsidR="00676985" w14:paraId="7397D564" w14:textId="77777777">
        <w:tc>
          <w:tcPr>
            <w:tcW w:w="1275" w:type="dxa"/>
            <w:tcBorders>
              <w:top w:val="single" w:sz="4" w:space="0" w:color="auto"/>
              <w:left w:val="single" w:sz="4" w:space="0" w:color="auto"/>
              <w:bottom w:val="single" w:sz="4" w:space="0" w:color="auto"/>
              <w:right w:val="single" w:sz="4" w:space="0" w:color="auto"/>
            </w:tcBorders>
          </w:tcPr>
          <w:p w14:paraId="203C58DE" w14:textId="0DF9B27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629F764" w14:textId="3F401110" w:rsidR="00676985" w:rsidRDefault="00676985" w:rsidP="00676985">
            <w:pPr>
              <w:spacing w:before="120" w:after="120"/>
              <w:rPr>
                <w:rFonts w:eastAsia="Malgun Gothic"/>
                <w:lang w:eastAsia="ko-KR"/>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5304A0C0" w14:textId="17DB757F" w:rsidR="00676985" w:rsidRDefault="00676985" w:rsidP="00676985">
            <w:pPr>
              <w:spacing w:before="120" w:after="120"/>
              <w:rPr>
                <w:rFonts w:eastAsia="Malgun Gothic"/>
                <w:lang w:eastAsia="ko-KR"/>
              </w:rPr>
            </w:pPr>
            <w:r>
              <w:rPr>
                <w:rFonts w:eastAsia="SimSun" w:hint="eastAsia"/>
                <w:lang w:eastAsia="zh-CN"/>
              </w:rPr>
              <w:t xml:space="preserve">It is ran1 issue.  MIB is </w:t>
            </w:r>
            <w:proofErr w:type="spellStart"/>
            <w:r>
              <w:rPr>
                <w:rFonts w:eastAsia="SimSun" w:hint="eastAsia"/>
                <w:lang w:eastAsia="zh-CN"/>
              </w:rPr>
              <w:t>phy</w:t>
            </w:r>
            <w:proofErr w:type="spellEnd"/>
            <w:r>
              <w:rPr>
                <w:rFonts w:eastAsia="SimSun" w:hint="eastAsia"/>
                <w:lang w:eastAsia="zh-CN"/>
              </w:rPr>
              <w:t xml:space="preserve"> layer concept.</w:t>
            </w:r>
          </w:p>
        </w:tc>
      </w:tr>
      <w:tr w:rsidR="00D43710" w14:paraId="4D769C64" w14:textId="77777777">
        <w:tc>
          <w:tcPr>
            <w:tcW w:w="1275" w:type="dxa"/>
            <w:tcBorders>
              <w:top w:val="single" w:sz="4" w:space="0" w:color="auto"/>
              <w:left w:val="single" w:sz="4" w:space="0" w:color="auto"/>
              <w:bottom w:val="single" w:sz="4" w:space="0" w:color="auto"/>
              <w:right w:val="single" w:sz="4" w:space="0" w:color="auto"/>
            </w:tcBorders>
          </w:tcPr>
          <w:p w14:paraId="744D7237" w14:textId="0BEE615D" w:rsidR="00D43710" w:rsidRPr="00D43710" w:rsidRDefault="00D43710" w:rsidP="00676985">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A239D64" w14:textId="61F857C2" w:rsidR="00D43710" w:rsidRPr="00D43710" w:rsidRDefault="00D43710" w:rsidP="00676985">
            <w:pPr>
              <w:spacing w:before="120" w:after="120"/>
              <w:rPr>
                <w:rFonts w:eastAsia="新細明體"/>
                <w:lang w:val="en-US" w:eastAsia="zh-TW"/>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2359F772" w14:textId="4A35F797" w:rsidR="00D43710" w:rsidRPr="00D43710" w:rsidRDefault="00D43710" w:rsidP="00676985">
            <w:pPr>
              <w:spacing w:before="120" w:after="120"/>
              <w:rPr>
                <w:rFonts w:eastAsia="新細明體"/>
                <w:lang w:eastAsia="zh-TW"/>
              </w:rPr>
            </w:pPr>
            <w:r>
              <w:rPr>
                <w:rFonts w:eastAsia="新細明體" w:hint="eastAsia"/>
                <w:lang w:eastAsia="zh-TW"/>
              </w:rPr>
              <w:t xml:space="preserve">Same as </w:t>
            </w:r>
            <w:r w:rsidRPr="00D43710">
              <w:rPr>
                <w:rFonts w:eastAsia="新細明體"/>
                <w:lang w:eastAsia="zh-TW"/>
              </w:rPr>
              <w:t>LG Electronics</w:t>
            </w:r>
            <w:r>
              <w:rPr>
                <w:rFonts w:eastAsia="新細明體"/>
                <w:lang w:eastAsia="zh-TW"/>
              </w:rPr>
              <w:t xml:space="preserve"> and CATT. Besides, </w:t>
            </w:r>
            <w:r w:rsidR="00E15CFD">
              <w:rPr>
                <w:rFonts w:eastAsia="新細明體"/>
                <w:lang w:eastAsia="zh-TW"/>
              </w:rPr>
              <w:t xml:space="preserve">we think that </w:t>
            </w:r>
            <w:r>
              <w:rPr>
                <w:rFonts w:eastAsia="新細明體"/>
                <w:lang w:eastAsia="zh-TW"/>
              </w:rPr>
              <w:t>Opti</w:t>
            </w:r>
            <w:r w:rsidR="00964ABE">
              <w:rPr>
                <w:rFonts w:eastAsia="新細明體"/>
                <w:lang w:eastAsia="zh-TW"/>
              </w:rPr>
              <w:t xml:space="preserve">on 1 is more feasible </w:t>
            </w:r>
            <w:r w:rsidR="009C14B3">
              <w:rPr>
                <w:rFonts w:eastAsia="新細明體"/>
                <w:lang w:eastAsia="zh-TW"/>
              </w:rPr>
              <w:t>and is of less spec</w:t>
            </w:r>
            <w:r>
              <w:rPr>
                <w:rFonts w:eastAsia="新細明體"/>
                <w:lang w:eastAsia="zh-TW"/>
              </w:rPr>
              <w:t>.</w:t>
            </w:r>
            <w:r w:rsidR="009C14B3">
              <w:rPr>
                <w:rFonts w:eastAsia="新細明體"/>
                <w:lang w:eastAsia="zh-TW"/>
              </w:rPr>
              <w:t xml:space="preserve"> impact.</w:t>
            </w:r>
          </w:p>
        </w:tc>
      </w:tr>
      <w:tr w:rsidR="00DB0B52" w14:paraId="2B281697" w14:textId="77777777">
        <w:tc>
          <w:tcPr>
            <w:tcW w:w="1275" w:type="dxa"/>
            <w:tcBorders>
              <w:top w:val="single" w:sz="4" w:space="0" w:color="auto"/>
              <w:left w:val="single" w:sz="4" w:space="0" w:color="auto"/>
              <w:bottom w:val="single" w:sz="4" w:space="0" w:color="auto"/>
              <w:right w:val="single" w:sz="4" w:space="0" w:color="auto"/>
            </w:tcBorders>
          </w:tcPr>
          <w:p w14:paraId="0F657E1E" w14:textId="2E0630B3" w:rsidR="00DB0B52" w:rsidRPr="00DB0B52" w:rsidRDefault="00DB0B52" w:rsidP="00676985">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43A40B55" w14:textId="77777777" w:rsidR="00DB0B52" w:rsidRDefault="00DB0B52"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07538BD5" w14:textId="09D6271F" w:rsidR="00DB0B52" w:rsidRPr="00DB0B52" w:rsidRDefault="00DB0B52" w:rsidP="00676985">
            <w:pPr>
              <w:spacing w:before="120" w:after="120"/>
              <w:rPr>
                <w:rFonts w:eastAsia="Malgun Gothic"/>
                <w:lang w:eastAsia="ko-KR"/>
              </w:rPr>
            </w:pPr>
            <w:r>
              <w:rPr>
                <w:rFonts w:eastAsia="Malgun Gothic" w:hint="eastAsia"/>
                <w:lang w:eastAsia="ko-KR"/>
              </w:rPr>
              <w:t>W</w:t>
            </w:r>
            <w:r>
              <w:rPr>
                <w:rFonts w:eastAsia="Malgun Gothic"/>
                <w:lang w:eastAsia="ko-KR"/>
              </w:rPr>
              <w:t>e don’t think this proposal is needed.</w:t>
            </w:r>
          </w:p>
        </w:tc>
      </w:tr>
    </w:tbl>
    <w:p w14:paraId="010117D8" w14:textId="77777777" w:rsidR="0050628F" w:rsidRDefault="0050628F">
      <w:pPr>
        <w:rPr>
          <w:rFonts w:eastAsia="新細明體"/>
          <w:b/>
          <w:bCs/>
          <w:lang w:eastAsia="zh-TW"/>
        </w:rPr>
      </w:pPr>
    </w:p>
    <w:p w14:paraId="16EF4BF6" w14:textId="77777777" w:rsidR="00376396" w:rsidRPr="009C14B3" w:rsidRDefault="00376396">
      <w:pPr>
        <w:rPr>
          <w:rFonts w:eastAsia="新細明體" w:hint="eastAsia"/>
          <w:b/>
          <w:bCs/>
          <w:lang w:eastAsia="zh-TW"/>
        </w:rPr>
      </w:pPr>
    </w:p>
    <w:p w14:paraId="21FC5E8F"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31" w:name="OLE_LINK395"/>
      <w:r>
        <w:rPr>
          <w:rFonts w:ascii="Times" w:hAnsi="Times" w:cs="Times"/>
          <w:bCs/>
          <w:iCs/>
          <w:color w:val="000000" w:themeColor="text1"/>
          <w:szCs w:val="20"/>
          <w:u w:val="single"/>
          <w:lang w:eastAsia="zh-TW"/>
        </w:rPr>
        <w:t>FL Proposal 6-2</w:t>
      </w:r>
    </w:p>
    <w:bookmarkEnd w:id="131"/>
    <w:p w14:paraId="69C46A6A" w14:textId="77777777" w:rsidR="0050628F" w:rsidRDefault="00736F1A">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 xml:space="preserve">UE identifies a NES cell with OD-SIB1 based on both </w:t>
      </w:r>
      <w:bookmarkStart w:id="132" w:name="OLE_LINK400"/>
      <w:r>
        <w:rPr>
          <w:rFonts w:eastAsia="新細明體"/>
          <w:b/>
          <w:bCs/>
          <w:lang w:val="en-US" w:eastAsia="zh-TW"/>
        </w:rPr>
        <w:t>K_SSB</w:t>
      </w:r>
      <w:bookmarkEnd w:id="132"/>
      <w:r>
        <w:rPr>
          <w:rFonts w:eastAsia="新細明體"/>
          <w:b/>
          <w:bCs/>
          <w:lang w:val="en-US" w:eastAsia="zh-TW"/>
        </w:rPr>
        <w:t xml:space="preserve"> and the UL-WUS configuration received by the UE.</w:t>
      </w:r>
    </w:p>
    <w:p w14:paraId="2F336161" w14:textId="77777777" w:rsidR="0050628F" w:rsidRDefault="00736F1A">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bookmarkStart w:id="133" w:name="OLE_LINK402"/>
      <w:r>
        <w:rPr>
          <w:rFonts w:eastAsia="新細明體"/>
          <w:b/>
          <w:bCs/>
          <w:lang w:val="en-US" w:eastAsia="zh-TW"/>
        </w:rPr>
        <w:t>K_SSB</w:t>
      </w:r>
      <w:bookmarkEnd w:id="133"/>
      <w:r>
        <w:rPr>
          <w:rFonts w:eastAsia="新細明體"/>
          <w:b/>
          <w:bCs/>
          <w:lang w:val="en-US" w:eastAsia="zh-TW"/>
        </w:rPr>
        <w:t xml:space="preserve"> is set to 30 </w:t>
      </w:r>
      <w:r>
        <w:rPr>
          <w:rFonts w:eastAsia="新細明體" w:hint="eastAsia"/>
          <w:b/>
          <w:bCs/>
          <w:lang w:val="en-US" w:eastAsia="zh-TW"/>
        </w:rPr>
        <w:t>f</w:t>
      </w:r>
      <w:r>
        <w:rPr>
          <w:rFonts w:eastAsia="新細明體"/>
          <w:b/>
          <w:bCs/>
          <w:lang w:val="en-US" w:eastAsia="zh-TW"/>
        </w:rPr>
        <w:t>or FR1 and set to 14 for FR2</w:t>
      </w:r>
    </w:p>
    <w:p w14:paraId="612B8194" w14:textId="77777777" w:rsidR="0050628F" w:rsidRDefault="00736F1A">
      <w:pPr>
        <w:pStyle w:val="aff2"/>
        <w:numPr>
          <w:ilvl w:val="0"/>
          <w:numId w:val="47"/>
        </w:numPr>
        <w:ind w:leftChars="0"/>
        <w:rPr>
          <w:rFonts w:eastAsia="新細明體"/>
          <w:b/>
          <w:lang w:eastAsia="zh-TW"/>
        </w:rPr>
      </w:pPr>
      <w:r>
        <w:rPr>
          <w:rFonts w:eastAsia="新細明體"/>
          <w:b/>
          <w:lang w:eastAsia="zh-TW"/>
        </w:rPr>
        <w:t xml:space="preserve">Actual </w:t>
      </w:r>
      <w:r>
        <w:rPr>
          <w:rFonts w:eastAsia="新細明體"/>
          <w:b/>
          <w:bCs/>
          <w:lang w:val="en-US" w:eastAsia="zh-TW"/>
        </w:rPr>
        <w:t>K_SSB</w:t>
      </w:r>
      <w:r>
        <w:rPr>
          <w:rFonts w:eastAsia="新細明體"/>
          <w:b/>
          <w:lang w:eastAsia="zh-TW"/>
        </w:rPr>
        <w:t xml:space="preserve"> value used for on-demand SIB1 reception is indicated within UL WUS configuration</w:t>
      </w:r>
    </w:p>
    <w:p w14:paraId="5D170592"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rsidTr="00FB101B">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34"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rsidTr="00FB101B">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新細明體"/>
                <w:lang w:eastAsia="zh-TW"/>
              </w:rPr>
            </w:pPr>
            <w:r>
              <w:rPr>
                <w:rFonts w:eastAsia="新細明體"/>
                <w:lang w:eastAsia="zh-TW"/>
              </w:rPr>
              <w:t xml:space="preserve">Generally ok with the proposal. It is not clear what the 2 sub-bullets in the proposal imply. Are they for down-selection or both are needed?   </w:t>
            </w:r>
          </w:p>
        </w:tc>
      </w:tr>
      <w:tr w:rsidR="0050628F" w14:paraId="0014A135" w14:textId="77777777" w:rsidTr="00FB101B">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新細明體"/>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rsidTr="00FB101B">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rsidTr="00FB101B">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新細明體"/>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新細明體"/>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rsidTr="00FB101B">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新細明體"/>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rsidTr="00FB101B">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50628F" w14:paraId="6F0E7D86" w14:textId="77777777" w:rsidTr="00FB101B">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rsidTr="00FB101B">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proofErr w:type="spellStart"/>
            <w:r>
              <w:rPr>
                <w:rFonts w:eastAsia="MS Mincho"/>
                <w:lang w:val="en-US" w:eastAsia="ja-JP"/>
              </w:rPr>
              <w:lastRenderedPageBreak/>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proofErr w:type="spellStart"/>
            <w:r>
              <w:rPr>
                <w:rFonts w:eastAsiaTheme="minorEastAsia"/>
                <w:lang w:val="en-US" w:eastAsia="zh-CN"/>
              </w:rPr>
              <w:t>NOt</w:t>
            </w:r>
            <w:proofErr w:type="spellEnd"/>
            <w:r>
              <w:rPr>
                <w:rFonts w:eastAsiaTheme="minorEastAsia"/>
                <w:lang w:val="en-US" w:eastAsia="zh-CN"/>
              </w:rPr>
              <w:t xml:space="preserve">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 xml:space="preserve">The sub-bullets are not clear and seems to </w:t>
            </w:r>
            <w:proofErr w:type="spellStart"/>
            <w:r>
              <w:rPr>
                <w:rFonts w:eastAsiaTheme="minorEastAsia"/>
                <w:lang w:val="en-US" w:eastAsia="zh-CN"/>
              </w:rPr>
              <w:t>downselect</w:t>
            </w:r>
            <w:proofErr w:type="spellEnd"/>
            <w:r>
              <w:rPr>
                <w:rFonts w:eastAsiaTheme="minorEastAsia"/>
                <w:lang w:val="en-US" w:eastAsia="zh-CN"/>
              </w:rPr>
              <w:t xml:space="preserve"> </w:t>
            </w:r>
            <w:proofErr w:type="spellStart"/>
            <w:r>
              <w:rPr>
                <w:rFonts w:eastAsiaTheme="minorEastAsia"/>
                <w:lang w:val="en-US" w:eastAsia="zh-CN"/>
              </w:rPr>
              <w:t>Kssb</w:t>
            </w:r>
            <w:proofErr w:type="spellEnd"/>
            <w:r>
              <w:rPr>
                <w:rFonts w:eastAsiaTheme="minorEastAsia"/>
                <w:lang w:val="en-US" w:eastAsia="zh-CN"/>
              </w:rPr>
              <w:t xml:space="preserve"> for the indication. Hence the sub-bullets can be deleted from the proposal as follows:</w:t>
            </w:r>
          </w:p>
          <w:p w14:paraId="02181FBF" w14:textId="77777777" w:rsidR="0050628F" w:rsidRDefault="00736F1A">
            <w:pPr>
              <w:pStyle w:val="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新細明體"/>
                <w:b/>
                <w:strike/>
                <w:color w:val="FF0000"/>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2FD6F4F8" w14:textId="77777777" w:rsidR="0050628F" w:rsidRDefault="00736F1A">
            <w:pPr>
              <w:pStyle w:val="aff2"/>
              <w:numPr>
                <w:ilvl w:val="0"/>
                <w:numId w:val="47"/>
              </w:numPr>
              <w:ind w:leftChars="0"/>
              <w:rPr>
                <w:rFonts w:eastAsia="新細明體"/>
                <w:b/>
                <w:strike/>
                <w:color w:val="FF0000"/>
                <w:lang w:eastAsia="zh-TW"/>
              </w:rPr>
            </w:pPr>
            <w:r>
              <w:rPr>
                <w:rFonts w:eastAsia="新細明體"/>
                <w:b/>
                <w:strike/>
                <w:color w:val="FF0000"/>
                <w:lang w:eastAsia="zh-TW"/>
              </w:rPr>
              <w:t>For a NES</w:t>
            </w:r>
            <w:r>
              <w:rPr>
                <w:rFonts w:eastAsia="新細明體" w:hint="eastAsia"/>
                <w:b/>
                <w:strike/>
                <w:color w:val="FF0000"/>
                <w:lang w:eastAsia="zh-TW"/>
              </w:rPr>
              <w:t xml:space="preserve"> </w:t>
            </w:r>
            <w:r>
              <w:rPr>
                <w:rFonts w:eastAsia="新細明體"/>
                <w:b/>
                <w:strike/>
                <w:color w:val="FF0000"/>
                <w:lang w:eastAsia="zh-TW"/>
              </w:rPr>
              <w:t xml:space="preserve">cell with OD-SIB1, </w:t>
            </w:r>
            <w:r>
              <w:rPr>
                <w:rFonts w:eastAsia="新細明體"/>
                <w:b/>
                <w:bCs/>
                <w:strike/>
                <w:color w:val="FF0000"/>
                <w:lang w:val="en-US" w:eastAsia="zh-TW"/>
              </w:rPr>
              <w:t xml:space="preserve">K_SSB is set to 30 </w:t>
            </w:r>
            <w:r>
              <w:rPr>
                <w:rFonts w:eastAsia="新細明體" w:hint="eastAsia"/>
                <w:b/>
                <w:bCs/>
                <w:strike/>
                <w:color w:val="FF0000"/>
                <w:lang w:val="en-US" w:eastAsia="zh-TW"/>
              </w:rPr>
              <w:t>f</w:t>
            </w:r>
            <w:r>
              <w:rPr>
                <w:rFonts w:eastAsia="新細明體"/>
                <w:b/>
                <w:bCs/>
                <w:strike/>
                <w:color w:val="FF0000"/>
                <w:lang w:val="en-US" w:eastAsia="zh-TW"/>
              </w:rPr>
              <w:t>or FR1 and set to 14 for FR2</w:t>
            </w:r>
          </w:p>
          <w:p w14:paraId="6480A4C9" w14:textId="77777777" w:rsidR="0050628F" w:rsidRDefault="00736F1A">
            <w:pPr>
              <w:pStyle w:val="aff2"/>
              <w:numPr>
                <w:ilvl w:val="0"/>
                <w:numId w:val="47"/>
              </w:numPr>
              <w:ind w:leftChars="0"/>
              <w:rPr>
                <w:rFonts w:eastAsia="新細明體"/>
                <w:b/>
                <w:strike/>
                <w:color w:val="FF0000"/>
                <w:lang w:eastAsia="zh-TW"/>
              </w:rPr>
            </w:pPr>
            <w:r>
              <w:rPr>
                <w:rFonts w:eastAsia="新細明體"/>
                <w:b/>
                <w:strike/>
                <w:color w:val="FF0000"/>
                <w:lang w:eastAsia="zh-TW"/>
              </w:rPr>
              <w:t xml:space="preserve">Actual </w:t>
            </w:r>
            <w:r>
              <w:rPr>
                <w:rFonts w:eastAsia="新細明體"/>
                <w:b/>
                <w:bCs/>
                <w:strike/>
                <w:color w:val="FF0000"/>
                <w:lang w:val="en-US" w:eastAsia="zh-TW"/>
              </w:rPr>
              <w:t>K_SSB</w:t>
            </w:r>
            <w:r>
              <w:rPr>
                <w:rFonts w:eastAsia="新細明體"/>
                <w:b/>
                <w:strike/>
                <w:color w:val="FF0000"/>
                <w:lang w:eastAsia="zh-TW"/>
              </w:rPr>
              <w:t xml:space="preserve"> value used for on-demand SIB1 reception is indicated within UL WUS configuration</w:t>
            </w:r>
          </w:p>
          <w:p w14:paraId="363E92EE" w14:textId="77777777" w:rsidR="0050628F" w:rsidRDefault="0050628F">
            <w:pPr>
              <w:spacing w:before="120" w:after="120"/>
              <w:rPr>
                <w:rFonts w:eastAsiaTheme="minorEastAsia"/>
                <w:lang w:val="en-US" w:eastAsia="ja-JP"/>
              </w:rPr>
            </w:pPr>
          </w:p>
        </w:tc>
      </w:tr>
      <w:tr w:rsidR="0050628F" w14:paraId="0699181A" w14:textId="77777777" w:rsidTr="00FB101B">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34"/>
      <w:tr w:rsidR="0050628F" w14:paraId="554B6E9B" w14:textId="77777777" w:rsidTr="00FB101B">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rsidR="0050628F" w14:paraId="0118A806" w14:textId="77777777" w:rsidTr="00FB101B">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 xml:space="preserve">We are fine with the main bullet, but we have different understanding on the second bullet. The actual </w:t>
            </w:r>
            <w:proofErr w:type="spellStart"/>
            <w:r>
              <w:rPr>
                <w:lang w:val="en-US"/>
              </w:rPr>
              <w:t>k_ssb</w:t>
            </w:r>
            <w:proofErr w:type="spellEnd"/>
            <w:r>
              <w:rPr>
                <w:lang w:val="en-US"/>
              </w:rPr>
              <w:t xml:space="preserve">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xml:space="preserve">” when </w:t>
            </w:r>
            <w:proofErr w:type="spellStart"/>
            <w:r>
              <w:rPr>
                <w:lang w:val="en-US"/>
              </w:rPr>
              <w:t>k_ssb</w:t>
            </w:r>
            <w:proofErr w:type="spellEnd"/>
            <w:r>
              <w:rPr>
                <w:lang w:val="en-US"/>
              </w:rPr>
              <w:t>=30 or 14 needs to be further discussed. So we propose to make the following update to the proposal:</w:t>
            </w:r>
          </w:p>
          <w:p w14:paraId="1B52847F" w14:textId="77777777" w:rsidR="0050628F" w:rsidRDefault="00736F1A">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47B1ADD0" w14:textId="77777777" w:rsidR="0050628F" w:rsidRDefault="00736F1A">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r>
              <w:rPr>
                <w:rFonts w:eastAsia="新細明體"/>
                <w:b/>
                <w:bCs/>
                <w:lang w:val="en-US" w:eastAsia="zh-TW"/>
              </w:rPr>
              <w:t xml:space="preserve">K_SSB is set to 30 </w:t>
            </w:r>
            <w:r>
              <w:rPr>
                <w:rFonts w:eastAsia="新細明體" w:hint="eastAsia"/>
                <w:b/>
                <w:bCs/>
                <w:lang w:val="en-US" w:eastAsia="zh-TW"/>
              </w:rPr>
              <w:t>f</w:t>
            </w:r>
            <w:r>
              <w:rPr>
                <w:rFonts w:eastAsia="新細明體"/>
                <w:b/>
                <w:bCs/>
                <w:lang w:val="en-US" w:eastAsia="zh-TW"/>
              </w:rPr>
              <w:t>or FR1 and set to 14 for FR2</w:t>
            </w:r>
          </w:p>
          <w:p w14:paraId="0665EED1" w14:textId="77777777" w:rsidR="0050628F" w:rsidRDefault="00736F1A">
            <w:pPr>
              <w:pStyle w:val="aff2"/>
              <w:numPr>
                <w:ilvl w:val="1"/>
                <w:numId w:val="47"/>
              </w:numPr>
              <w:ind w:leftChars="0"/>
              <w:rPr>
                <w:rFonts w:eastAsia="新細明體"/>
                <w:b/>
                <w:color w:val="FF0000"/>
                <w:lang w:eastAsia="zh-TW"/>
              </w:rPr>
            </w:pPr>
            <w:r>
              <w:rPr>
                <w:rFonts w:eastAsia="新細明體"/>
                <w:b/>
                <w:color w:val="FF0000"/>
                <w:lang w:val="en-US" w:eastAsia="zh-TW"/>
              </w:rPr>
              <w:t xml:space="preserve">FFS use of pdcch-ConfigSIB1 </w:t>
            </w:r>
          </w:p>
          <w:p w14:paraId="0F876AC5" w14:textId="77777777" w:rsidR="0050628F" w:rsidRDefault="00736F1A">
            <w:pPr>
              <w:pStyle w:val="aff2"/>
              <w:numPr>
                <w:ilvl w:val="0"/>
                <w:numId w:val="47"/>
              </w:numPr>
              <w:ind w:leftChars="0"/>
              <w:rPr>
                <w:rFonts w:eastAsia="新細明體"/>
                <w:b/>
                <w:color w:val="FF0000"/>
                <w:lang w:eastAsia="zh-TW"/>
              </w:rPr>
            </w:pPr>
            <w:r>
              <w:rPr>
                <w:rFonts w:eastAsia="新細明體"/>
                <w:b/>
                <w:color w:val="FF0000"/>
                <w:lang w:val="en-US" w:eastAsia="zh-TW"/>
              </w:rPr>
              <w:t xml:space="preserve">FFS: where </w:t>
            </w:r>
            <w:r>
              <w:rPr>
                <w:rFonts w:eastAsia="新細明體"/>
                <w:b/>
                <w:color w:val="FF0000"/>
                <w:lang w:eastAsia="zh-TW"/>
              </w:rPr>
              <w:t xml:space="preserve">Actual </w:t>
            </w:r>
            <w:r>
              <w:rPr>
                <w:rFonts w:eastAsia="新細明體"/>
                <w:b/>
                <w:bCs/>
                <w:color w:val="FF0000"/>
                <w:lang w:val="en-US" w:eastAsia="zh-TW"/>
              </w:rPr>
              <w:t>K_SSB</w:t>
            </w:r>
            <w:r>
              <w:rPr>
                <w:rFonts w:eastAsia="新細明體"/>
                <w:b/>
                <w:color w:val="FF0000"/>
                <w:lang w:eastAsia="zh-TW"/>
              </w:rPr>
              <w:t xml:space="preserve"> value used for on-demand SIB1 reception is </w:t>
            </w:r>
            <w:r>
              <w:rPr>
                <w:rFonts w:eastAsia="新細明體"/>
                <w:b/>
                <w:color w:val="FF0000"/>
                <w:lang w:val="en-US" w:eastAsia="zh-TW"/>
              </w:rPr>
              <w:t>provided</w:t>
            </w:r>
          </w:p>
          <w:p w14:paraId="5917CCCD" w14:textId="77777777" w:rsidR="0050628F" w:rsidRDefault="0050628F">
            <w:pPr>
              <w:spacing w:before="120" w:after="120"/>
              <w:rPr>
                <w:rFonts w:eastAsia="SimSun"/>
                <w:lang w:eastAsia="zh-CN"/>
              </w:rPr>
            </w:pPr>
          </w:p>
        </w:tc>
      </w:tr>
      <w:tr w:rsidR="00C759AA" w14:paraId="29412F5C" w14:textId="77777777" w:rsidTr="00FB101B">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The second sub bullet is not clear . What does “</w:t>
            </w:r>
            <w:r w:rsidRPr="00CD5D81">
              <w:rPr>
                <w:rFonts w:eastAsia="新細明體"/>
                <w:b/>
                <w:lang w:eastAsia="zh-TW"/>
              </w:rPr>
              <w:t xml:space="preserve">Actual </w:t>
            </w:r>
            <w:r>
              <w:rPr>
                <w:rFonts w:eastAsia="新細明體"/>
                <w:b/>
                <w:bCs/>
                <w:lang w:val="en-US" w:eastAsia="zh-TW"/>
              </w:rPr>
              <w:t>K_SSB</w:t>
            </w:r>
            <w:r w:rsidRPr="00CD5D81">
              <w:rPr>
                <w:rFonts w:eastAsia="新細明體"/>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SimSun"/>
                <w:lang w:eastAsia="zh-CN"/>
              </w:rPr>
            </w:pPr>
            <w:r>
              <w:rPr>
                <w:rFonts w:eastAsiaTheme="minorEastAsia"/>
                <w:lang w:eastAsia="zh-CN"/>
              </w:rPr>
              <w:t>What is the a</w:t>
            </w:r>
            <w:r w:rsidRPr="0086419F">
              <w:rPr>
                <w:rFonts w:eastAsiaTheme="minorEastAsia"/>
                <w:lang w:eastAsia="zh-CN"/>
              </w:rPr>
              <w:t xml:space="preserve">ctual </w:t>
            </w:r>
            <w:proofErr w:type="spellStart"/>
            <w:r>
              <w:rPr>
                <w:rFonts w:eastAsiaTheme="minorEastAsia"/>
                <w:lang w:eastAsia="zh-CN"/>
              </w:rPr>
              <w:t>k</w:t>
            </w:r>
            <w:r w:rsidRPr="00706AA9">
              <w:rPr>
                <w:rFonts w:eastAsiaTheme="minorEastAsia"/>
                <w:vertAlign w:val="subscript"/>
                <w:lang w:eastAsia="zh-CN"/>
              </w:rPr>
              <w:t>SSB</w:t>
            </w:r>
            <w:proofErr w:type="spellEnd"/>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rsidTr="00FB101B">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r w:rsidR="00BE4807" w14:paraId="1A6DD641" w14:textId="77777777" w:rsidTr="00FB101B">
        <w:tc>
          <w:tcPr>
            <w:tcW w:w="1275" w:type="dxa"/>
            <w:tcBorders>
              <w:top w:val="single" w:sz="4" w:space="0" w:color="auto"/>
              <w:left w:val="single" w:sz="4" w:space="0" w:color="auto"/>
              <w:bottom w:val="single" w:sz="4" w:space="0" w:color="auto"/>
              <w:right w:val="single" w:sz="4" w:space="0" w:color="auto"/>
            </w:tcBorders>
          </w:tcPr>
          <w:p w14:paraId="217B367A" w14:textId="0CED045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EE59DC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BCD2D70" w14:textId="77777777" w:rsidR="00BE4807" w:rsidRDefault="00BE4807" w:rsidP="00BE4807">
            <w:pPr>
              <w:spacing w:before="120" w:after="120"/>
              <w:rPr>
                <w:rFonts w:eastAsia="Malgun Gothic"/>
                <w:lang w:eastAsia="ko-KR"/>
              </w:rPr>
            </w:pPr>
            <w:r>
              <w:rPr>
                <w:rFonts w:eastAsia="Malgun Gothic" w:hint="eastAsia"/>
                <w:lang w:eastAsia="ko-KR"/>
              </w:rPr>
              <w:t>We are fine to use K_SSB and</w:t>
            </w:r>
            <w:r>
              <w:rPr>
                <w:rFonts w:eastAsia="Malgun Gothic"/>
                <w:lang w:eastAsia="ko-KR"/>
              </w:rPr>
              <w:t xml:space="preserve"> WUS configuration for cell identification, in general. Regarding the 1</w:t>
            </w:r>
            <w:r w:rsidRPr="00D7714C">
              <w:rPr>
                <w:rFonts w:eastAsia="Malgun Gothic"/>
                <w:vertAlign w:val="superscript"/>
                <w:lang w:eastAsia="ko-KR"/>
              </w:rPr>
              <w:t>st</w:t>
            </w:r>
            <w:r>
              <w:rPr>
                <w:rFonts w:eastAsia="Malgun Gothic"/>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14:paraId="095510BC" w14:textId="77777777" w:rsidR="00BE4807" w:rsidRPr="008B2A5A" w:rsidRDefault="00BE4807" w:rsidP="00BE4807">
            <w:pPr>
              <w:pStyle w:val="3"/>
              <w:numPr>
                <w:ilvl w:val="0"/>
                <w:numId w:val="0"/>
              </w:numPr>
              <w:tabs>
                <w:tab w:val="left" w:pos="480"/>
              </w:tabs>
              <w:rPr>
                <w:rFonts w:ascii="Times" w:hAnsi="Times" w:cs="Times"/>
                <w:bCs/>
                <w:iCs/>
                <w:color w:val="FF0000"/>
                <w:szCs w:val="20"/>
                <w:u w:val="single"/>
                <w:lang w:eastAsia="zh-TW"/>
              </w:rPr>
            </w:pPr>
            <w:r w:rsidRPr="008B2A5A">
              <w:rPr>
                <w:rFonts w:ascii="Times" w:hAnsi="Times" w:cs="Times"/>
                <w:bCs/>
                <w:iCs/>
                <w:color w:val="FF0000"/>
                <w:szCs w:val="20"/>
                <w:u w:val="single"/>
                <w:lang w:eastAsia="zh-TW"/>
              </w:rPr>
              <w:t>Updated FL Proposal 6-2</w:t>
            </w:r>
          </w:p>
          <w:p w14:paraId="1F6FB745" w14:textId="77777777" w:rsidR="00BE4807" w:rsidRDefault="00BE4807" w:rsidP="00BE4807">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1BD683AC" w14:textId="77777777" w:rsidR="00BE4807" w:rsidRPr="00941E71" w:rsidRDefault="00BE4807" w:rsidP="00BE4807">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r>
              <w:rPr>
                <w:rFonts w:eastAsia="新細明體"/>
                <w:b/>
                <w:bCs/>
                <w:lang w:val="en-US" w:eastAsia="zh-TW"/>
              </w:rPr>
              <w:t xml:space="preserve">K_SSB is set to 30 </w:t>
            </w:r>
            <w:r>
              <w:rPr>
                <w:rFonts w:eastAsia="新細明體" w:hint="eastAsia"/>
                <w:b/>
                <w:bCs/>
                <w:lang w:val="en-US" w:eastAsia="zh-TW"/>
              </w:rPr>
              <w:t>f</w:t>
            </w:r>
            <w:r>
              <w:rPr>
                <w:rFonts w:eastAsia="新細明體"/>
                <w:b/>
                <w:bCs/>
                <w:lang w:val="en-US" w:eastAsia="zh-TW"/>
              </w:rPr>
              <w:t>or FR1 and set to 14 for FR2</w:t>
            </w:r>
          </w:p>
          <w:p w14:paraId="0F861A68" w14:textId="77777777" w:rsidR="00BE4807" w:rsidRPr="00941E71" w:rsidRDefault="00BE4807" w:rsidP="00BE4807">
            <w:pPr>
              <w:pStyle w:val="aff2"/>
              <w:numPr>
                <w:ilvl w:val="1"/>
                <w:numId w:val="47"/>
              </w:numPr>
              <w:ind w:leftChars="0"/>
              <w:rPr>
                <w:rFonts w:eastAsia="新細明體"/>
                <w:b/>
                <w:color w:val="FF0000"/>
                <w:lang w:eastAsia="zh-TW"/>
              </w:rPr>
            </w:pPr>
            <w:r>
              <w:rPr>
                <w:rFonts w:eastAsia="新細明體"/>
                <w:b/>
                <w:color w:val="FF0000"/>
                <w:lang w:eastAsia="zh-TW"/>
              </w:rPr>
              <w:t>Avoid the</w:t>
            </w:r>
            <w:r w:rsidRPr="00941E71">
              <w:rPr>
                <w:rFonts w:eastAsia="新細明體"/>
                <w:b/>
                <w:color w:val="FF0000"/>
                <w:lang w:eastAsia="zh-TW"/>
              </w:rPr>
              <w:t xml:space="preserve"> impact on legacy UE.</w:t>
            </w:r>
          </w:p>
          <w:p w14:paraId="26AFAEBF" w14:textId="77777777" w:rsidR="00BE4807" w:rsidRPr="002D1937" w:rsidRDefault="00BE4807" w:rsidP="00BE4807">
            <w:pPr>
              <w:pStyle w:val="aff2"/>
              <w:numPr>
                <w:ilvl w:val="0"/>
                <w:numId w:val="47"/>
              </w:numPr>
              <w:ind w:leftChars="0"/>
              <w:rPr>
                <w:rFonts w:eastAsia="新細明體"/>
                <w:b/>
                <w:lang w:eastAsia="zh-TW"/>
              </w:rPr>
            </w:pPr>
            <w:r w:rsidRPr="00CD5D81">
              <w:rPr>
                <w:rFonts w:eastAsia="新細明體"/>
                <w:b/>
                <w:lang w:eastAsia="zh-TW"/>
              </w:rPr>
              <w:t xml:space="preserve">Actual </w:t>
            </w:r>
            <w:r>
              <w:rPr>
                <w:rFonts w:eastAsia="新細明體"/>
                <w:b/>
                <w:bCs/>
                <w:lang w:val="en-US" w:eastAsia="zh-TW"/>
              </w:rPr>
              <w:t>K_SSB</w:t>
            </w:r>
            <w:r w:rsidRPr="00CD5D81">
              <w:rPr>
                <w:rFonts w:eastAsia="新細明體"/>
                <w:b/>
                <w:lang w:eastAsia="zh-TW"/>
              </w:rPr>
              <w:t xml:space="preserve"> value used for on-demand SIB1 reception </w:t>
            </w:r>
            <w:r>
              <w:rPr>
                <w:rFonts w:eastAsia="新細明體"/>
                <w:b/>
                <w:lang w:eastAsia="zh-TW"/>
              </w:rPr>
              <w:t xml:space="preserve">is </w:t>
            </w:r>
            <w:r w:rsidRPr="00CD5D81">
              <w:rPr>
                <w:rFonts w:eastAsia="新細明體"/>
                <w:b/>
                <w:lang w:eastAsia="zh-TW"/>
              </w:rPr>
              <w:t xml:space="preserve">indicated within </w:t>
            </w:r>
            <w:r>
              <w:rPr>
                <w:rFonts w:eastAsia="新細明體"/>
                <w:b/>
                <w:lang w:eastAsia="zh-TW"/>
              </w:rPr>
              <w:t xml:space="preserve">UL </w:t>
            </w:r>
            <w:r w:rsidRPr="00CD5D81">
              <w:rPr>
                <w:rFonts w:eastAsia="新細明體"/>
                <w:b/>
                <w:lang w:eastAsia="zh-TW"/>
              </w:rPr>
              <w:t>WUS configuration</w:t>
            </w:r>
          </w:p>
          <w:p w14:paraId="3CCF9A3F" w14:textId="77777777" w:rsidR="00BE4807" w:rsidRDefault="00BE4807" w:rsidP="00BE4807">
            <w:pPr>
              <w:rPr>
                <w:rFonts w:eastAsia="Malgun Gothic"/>
                <w:lang w:eastAsia="ko-KR"/>
              </w:rPr>
            </w:pPr>
          </w:p>
          <w:p w14:paraId="035D39F5" w14:textId="77777777" w:rsidR="00BE4807" w:rsidRPr="002D1937" w:rsidRDefault="00BE4807" w:rsidP="00BE4807">
            <w:pPr>
              <w:rPr>
                <w:rFonts w:eastAsia="Malgun Gothic"/>
                <w:lang w:eastAsia="ko-KR"/>
              </w:rPr>
            </w:pPr>
            <w:r>
              <w:rPr>
                <w:rFonts w:eastAsia="Malgun Gothic" w:hint="eastAsia"/>
                <w:lang w:eastAsia="ko-KR"/>
              </w:rPr>
              <w:t xml:space="preserve">Additionally, we have question after figuring </w:t>
            </w:r>
            <w:r>
              <w:rPr>
                <w:rFonts w:eastAsia="Malgun Gothic"/>
                <w:lang w:eastAsia="ko-KR"/>
              </w:rPr>
              <w:t>out NES cell. How can UE find Cell A providing information for requesting on-demand SIB1 in NES cell?</w:t>
            </w:r>
          </w:p>
          <w:p w14:paraId="19E251EE" w14:textId="77777777" w:rsidR="00BE4807" w:rsidRDefault="00BE4807" w:rsidP="00BE4807">
            <w:pPr>
              <w:spacing w:before="120" w:after="120"/>
              <w:rPr>
                <w:rFonts w:eastAsiaTheme="minorEastAsia"/>
                <w:lang w:eastAsia="zh-CN"/>
              </w:rPr>
            </w:pPr>
          </w:p>
        </w:tc>
      </w:tr>
      <w:tr w:rsidR="00676985" w14:paraId="0DC5CE2D" w14:textId="77777777" w:rsidTr="00FB101B">
        <w:tc>
          <w:tcPr>
            <w:tcW w:w="1275" w:type="dxa"/>
            <w:tcBorders>
              <w:top w:val="single" w:sz="4" w:space="0" w:color="auto"/>
              <w:left w:val="single" w:sz="4" w:space="0" w:color="auto"/>
              <w:bottom w:val="single" w:sz="4" w:space="0" w:color="auto"/>
              <w:right w:val="single" w:sz="4" w:space="0" w:color="auto"/>
            </w:tcBorders>
          </w:tcPr>
          <w:p w14:paraId="39F3C6C0" w14:textId="45EF4DF9" w:rsidR="00676985" w:rsidRDefault="00676985" w:rsidP="00676985">
            <w:pPr>
              <w:spacing w:before="120" w:after="120"/>
              <w:rPr>
                <w:rFonts w:eastAsia="Malgun Gothic"/>
                <w:lang w:eastAsia="ko-KR"/>
              </w:rPr>
            </w:pPr>
            <w:r>
              <w:rPr>
                <w:rFonts w:eastAsiaTheme="minorEastAsia"/>
                <w:lang w:eastAsia="zh-CN"/>
              </w:rPr>
              <w:lastRenderedPageBreak/>
              <w:t>C</w:t>
            </w:r>
            <w:r>
              <w:rPr>
                <w:rFonts w:eastAsiaTheme="minorEastAsia" w:hint="eastAsia"/>
                <w:lang w:eastAsia="zh-CN"/>
              </w:rPr>
              <w:t>att</w:t>
            </w:r>
          </w:p>
        </w:tc>
        <w:tc>
          <w:tcPr>
            <w:tcW w:w="1581" w:type="dxa"/>
            <w:tcBorders>
              <w:top w:val="single" w:sz="4" w:space="0" w:color="auto"/>
              <w:left w:val="single" w:sz="4" w:space="0" w:color="auto"/>
              <w:bottom w:val="single" w:sz="4" w:space="0" w:color="auto"/>
              <w:right w:val="single" w:sz="4" w:space="0" w:color="auto"/>
            </w:tcBorders>
          </w:tcPr>
          <w:p w14:paraId="581C954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5B98BE35" w14:textId="088F131E" w:rsidR="00676985" w:rsidRDefault="00676985" w:rsidP="00676985">
            <w:pPr>
              <w:spacing w:before="120" w:after="120"/>
              <w:rPr>
                <w:rFonts w:eastAsia="Malgun Gothic"/>
                <w:lang w:eastAsia="ko-KR"/>
              </w:rPr>
            </w:pPr>
            <w:r>
              <w:rPr>
                <w:rFonts w:eastAsia="SimSun"/>
                <w:lang w:eastAsia="zh-CN"/>
              </w:rPr>
              <w:t>W</w:t>
            </w:r>
            <w:r>
              <w:rPr>
                <w:rFonts w:eastAsia="SimSun" w:hint="eastAsia"/>
                <w:lang w:eastAsia="zh-CN"/>
              </w:rPr>
              <w:t>e can first try to agree on the main bullet.</w:t>
            </w:r>
          </w:p>
        </w:tc>
      </w:tr>
      <w:tr w:rsidR="00FB101B" w14:paraId="4B573971" w14:textId="77777777" w:rsidTr="00FB101B">
        <w:tc>
          <w:tcPr>
            <w:tcW w:w="1275" w:type="dxa"/>
            <w:hideMark/>
          </w:tcPr>
          <w:p w14:paraId="43F273A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74B8437"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71C14D0" w14:textId="77777777" w:rsidR="00FB101B" w:rsidRDefault="00FB101B">
            <w:pPr>
              <w:spacing w:before="120" w:after="120"/>
              <w:rPr>
                <w:rFonts w:eastAsia="MS Mincho"/>
                <w:lang w:eastAsia="ja-JP"/>
              </w:rPr>
            </w:pPr>
          </w:p>
        </w:tc>
      </w:tr>
      <w:tr w:rsidR="00AC45B7" w14:paraId="075370CA" w14:textId="77777777" w:rsidTr="00FB101B">
        <w:tc>
          <w:tcPr>
            <w:tcW w:w="1275" w:type="dxa"/>
          </w:tcPr>
          <w:p w14:paraId="0DC47570" w14:textId="2D872E26" w:rsidR="00AC45B7" w:rsidRPr="00AC45B7" w:rsidRDefault="00AC45B7">
            <w:pPr>
              <w:spacing w:before="120" w:after="120"/>
              <w:rPr>
                <w:rFonts w:eastAsia="新細明體"/>
                <w:lang w:eastAsia="zh-TW"/>
              </w:rPr>
            </w:pPr>
            <w:r>
              <w:rPr>
                <w:rFonts w:eastAsia="新細明體" w:hint="eastAsia"/>
                <w:lang w:eastAsia="zh-TW"/>
              </w:rPr>
              <w:t>III</w:t>
            </w:r>
          </w:p>
        </w:tc>
        <w:tc>
          <w:tcPr>
            <w:tcW w:w="1581" w:type="dxa"/>
          </w:tcPr>
          <w:p w14:paraId="44D9FA77" w14:textId="6BAD94B8" w:rsidR="00AC45B7" w:rsidRPr="00AC45B7" w:rsidRDefault="00AC45B7">
            <w:pPr>
              <w:spacing w:before="120" w:after="120"/>
              <w:rPr>
                <w:rFonts w:eastAsia="新細明體"/>
                <w:lang w:eastAsia="zh-TW"/>
              </w:rPr>
            </w:pPr>
            <w:r>
              <w:rPr>
                <w:rFonts w:eastAsia="新細明體" w:hint="eastAsia"/>
                <w:lang w:eastAsia="zh-TW"/>
              </w:rPr>
              <w:t>Support</w:t>
            </w:r>
          </w:p>
        </w:tc>
        <w:tc>
          <w:tcPr>
            <w:tcW w:w="6849" w:type="dxa"/>
          </w:tcPr>
          <w:p w14:paraId="796A8A95" w14:textId="77777777" w:rsidR="00AC45B7" w:rsidRDefault="00AC45B7">
            <w:pPr>
              <w:spacing w:before="120" w:after="120"/>
              <w:rPr>
                <w:rFonts w:eastAsia="MS Mincho"/>
                <w:lang w:eastAsia="ja-JP"/>
              </w:rPr>
            </w:pPr>
          </w:p>
        </w:tc>
      </w:tr>
      <w:tr w:rsidR="00DB0B52" w14:paraId="3B887B71" w14:textId="77777777" w:rsidTr="00FB101B">
        <w:tc>
          <w:tcPr>
            <w:tcW w:w="1275" w:type="dxa"/>
          </w:tcPr>
          <w:p w14:paraId="0D48FF08" w14:textId="7E3F3EE2"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46C9EE3" w14:textId="35851F7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16184129" w14:textId="77777777" w:rsidR="00DB0B52" w:rsidRDefault="00DB0B52">
            <w:pPr>
              <w:spacing w:before="120" w:after="120"/>
              <w:rPr>
                <w:rFonts w:eastAsia="MS Mincho"/>
                <w:lang w:eastAsia="ja-JP"/>
              </w:rPr>
            </w:pPr>
          </w:p>
        </w:tc>
      </w:tr>
    </w:tbl>
    <w:p w14:paraId="44C2A301" w14:textId="77777777" w:rsidR="0050628F" w:rsidRDefault="0050628F">
      <w:pPr>
        <w:rPr>
          <w:rFonts w:eastAsia="新細明體"/>
          <w:b/>
          <w:bCs/>
          <w:lang w:val="en-US" w:eastAsia="zh-TW"/>
        </w:rPr>
      </w:pPr>
    </w:p>
    <w:p w14:paraId="7E400E9A" w14:textId="77777777" w:rsidR="00376396" w:rsidRDefault="00376396" w:rsidP="0037639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6-2-2</w:t>
      </w:r>
    </w:p>
    <w:p w14:paraId="7A7D20C7" w14:textId="77777777" w:rsidR="00376396" w:rsidRDefault="00376396" w:rsidP="00376396">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2D5F75CB" w14:textId="77777777" w:rsidR="00376396" w:rsidRDefault="00376396" w:rsidP="00376396">
      <w:pPr>
        <w:pStyle w:val="aff2"/>
        <w:numPr>
          <w:ilvl w:val="0"/>
          <w:numId w:val="65"/>
        </w:numPr>
        <w:ind w:leftChars="0"/>
        <w:rPr>
          <w:rFonts w:eastAsia="新細明體"/>
          <w:b/>
          <w:lang w:eastAsia="zh-TW"/>
        </w:rPr>
      </w:pPr>
      <w:r>
        <w:rPr>
          <w:rFonts w:eastAsia="新細明體"/>
          <w:b/>
          <w:lang w:eastAsia="zh-TW"/>
        </w:rPr>
        <w:t xml:space="preserve">For a NES cell with OD-SIB1, </w:t>
      </w:r>
      <w:r>
        <w:rPr>
          <w:rFonts w:eastAsia="新細明體"/>
          <w:b/>
          <w:bCs/>
          <w:lang w:val="en-US" w:eastAsia="zh-TW"/>
        </w:rPr>
        <w:t xml:space="preserve">K_SSB is set to 30 for FR1 and set to 14 for </w:t>
      </w:r>
      <w:proofErr w:type="gramStart"/>
      <w:r>
        <w:rPr>
          <w:rFonts w:eastAsia="新細明體"/>
          <w:b/>
          <w:bCs/>
          <w:lang w:val="en-US" w:eastAsia="zh-TW"/>
        </w:rPr>
        <w:t>FR2</w:t>
      </w:r>
      <w:proofErr w:type="gramEnd"/>
    </w:p>
    <w:p w14:paraId="4236BE31" w14:textId="77777777" w:rsidR="00376396" w:rsidRPr="00376396" w:rsidRDefault="00376396" w:rsidP="00376396">
      <w:pPr>
        <w:pStyle w:val="aff2"/>
        <w:numPr>
          <w:ilvl w:val="1"/>
          <w:numId w:val="65"/>
        </w:numPr>
        <w:ind w:leftChars="0"/>
        <w:rPr>
          <w:rFonts w:eastAsia="新細明體"/>
          <w:b/>
          <w:color w:val="FF0000"/>
          <w:lang w:eastAsia="zh-TW"/>
        </w:rPr>
      </w:pPr>
      <w:r>
        <w:rPr>
          <w:rFonts w:eastAsia="新細明體"/>
          <w:b/>
          <w:color w:val="FF0000"/>
          <w:lang w:val="en-US" w:eastAsia="zh-TW"/>
        </w:rPr>
        <w:t xml:space="preserve">FFS use of pdcch-ConfigSIB1 </w:t>
      </w:r>
    </w:p>
    <w:p w14:paraId="5272A4FC" w14:textId="4A16CD15" w:rsidR="00376396" w:rsidRPr="00376396" w:rsidRDefault="00376396" w:rsidP="00376396">
      <w:pPr>
        <w:ind w:left="480"/>
        <w:rPr>
          <w:rFonts w:eastAsia="新細明體" w:hint="eastAsia"/>
          <w:b/>
          <w:color w:val="FF0000"/>
          <w:lang w:eastAsia="zh-TW"/>
        </w:rPr>
      </w:pPr>
      <w:r>
        <w:rPr>
          <w:rFonts w:eastAsia="新細明體" w:hint="eastAsia"/>
          <w:b/>
          <w:color w:val="FF0000"/>
          <w:lang w:eastAsia="zh-TW"/>
        </w:rPr>
        <w:t>N</w:t>
      </w:r>
      <w:r>
        <w:rPr>
          <w:rFonts w:eastAsia="新細明體"/>
          <w:b/>
          <w:color w:val="FF0000"/>
          <w:lang w:eastAsia="zh-TW"/>
        </w:rPr>
        <w:t>ote: Impact to legacy UE should be avoided</w:t>
      </w:r>
    </w:p>
    <w:p w14:paraId="492B48A6" w14:textId="77777777" w:rsidR="00376396" w:rsidRDefault="00376396" w:rsidP="00376396">
      <w:pPr>
        <w:pStyle w:val="aff2"/>
        <w:numPr>
          <w:ilvl w:val="0"/>
          <w:numId w:val="65"/>
        </w:numPr>
        <w:ind w:leftChars="0"/>
        <w:rPr>
          <w:rFonts w:eastAsia="新細明體"/>
          <w:b/>
          <w:color w:val="FF0000"/>
          <w:lang w:eastAsia="zh-TW"/>
        </w:rPr>
      </w:pPr>
      <w:r>
        <w:rPr>
          <w:rFonts w:eastAsia="新細明體"/>
          <w:b/>
          <w:color w:val="FF0000"/>
          <w:lang w:val="en-US" w:eastAsia="zh-TW"/>
        </w:rPr>
        <w:t xml:space="preserve">FFS: where </w:t>
      </w:r>
      <w:r>
        <w:rPr>
          <w:rFonts w:eastAsia="新細明體"/>
          <w:b/>
          <w:color w:val="FF0000"/>
          <w:lang w:eastAsia="zh-TW"/>
        </w:rPr>
        <w:t xml:space="preserve">Actual </w:t>
      </w:r>
      <w:r>
        <w:rPr>
          <w:rFonts w:eastAsia="新細明體"/>
          <w:b/>
          <w:bCs/>
          <w:color w:val="FF0000"/>
          <w:lang w:val="en-US" w:eastAsia="zh-TW"/>
        </w:rPr>
        <w:t>K_SSB</w:t>
      </w:r>
      <w:r>
        <w:rPr>
          <w:rFonts w:eastAsia="新細明體"/>
          <w:b/>
          <w:color w:val="FF0000"/>
          <w:lang w:eastAsia="zh-TW"/>
        </w:rPr>
        <w:t xml:space="preserve"> value used for on-demand SIB1 reception is </w:t>
      </w:r>
      <w:r>
        <w:rPr>
          <w:rFonts w:eastAsia="新細明體"/>
          <w:b/>
          <w:color w:val="FF0000"/>
          <w:lang w:val="en-US" w:eastAsia="zh-TW"/>
        </w:rPr>
        <w:t>provided</w:t>
      </w:r>
    </w:p>
    <w:p w14:paraId="1C8EE2E5" w14:textId="77777777" w:rsidR="00376396" w:rsidRDefault="00376396" w:rsidP="00376396">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376396" w14:paraId="7F603B98" w14:textId="77777777" w:rsidTr="00376396">
        <w:tc>
          <w:tcPr>
            <w:tcW w:w="1275" w:type="dxa"/>
            <w:tcBorders>
              <w:top w:val="single" w:sz="4" w:space="0" w:color="auto"/>
              <w:left w:val="single" w:sz="4" w:space="0" w:color="auto"/>
              <w:bottom w:val="single" w:sz="4" w:space="0" w:color="auto"/>
              <w:right w:val="single" w:sz="4" w:space="0" w:color="auto"/>
            </w:tcBorders>
            <w:hideMark/>
          </w:tcPr>
          <w:p w14:paraId="30A335D2" w14:textId="77777777" w:rsidR="00376396" w:rsidRDefault="0037639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0548FD6" w14:textId="77777777" w:rsidR="00376396" w:rsidRDefault="00376396">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71EB05A" w14:textId="77777777" w:rsidR="00376396" w:rsidRDefault="00376396">
            <w:pPr>
              <w:spacing w:before="120" w:after="120"/>
              <w:rPr>
                <w:b/>
                <w:bCs/>
              </w:rPr>
            </w:pPr>
            <w:r>
              <w:rPr>
                <w:b/>
                <w:bCs/>
              </w:rPr>
              <w:t>Comment</w:t>
            </w:r>
          </w:p>
        </w:tc>
      </w:tr>
      <w:tr w:rsidR="00376396" w14:paraId="7970569A" w14:textId="77777777" w:rsidTr="00376396">
        <w:tc>
          <w:tcPr>
            <w:tcW w:w="1275" w:type="dxa"/>
            <w:tcBorders>
              <w:top w:val="single" w:sz="4" w:space="0" w:color="auto"/>
              <w:left w:val="single" w:sz="4" w:space="0" w:color="auto"/>
              <w:bottom w:val="single" w:sz="4" w:space="0" w:color="auto"/>
              <w:right w:val="single" w:sz="4" w:space="0" w:color="auto"/>
            </w:tcBorders>
          </w:tcPr>
          <w:p w14:paraId="29DB28B6" w14:textId="77777777" w:rsidR="00376396" w:rsidRDefault="00376396">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57B59692" w14:textId="77777777" w:rsidR="00376396" w:rsidRDefault="00376396">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C5E51AD" w14:textId="77777777" w:rsidR="00376396" w:rsidRDefault="00376396">
            <w:pPr>
              <w:spacing w:before="120" w:after="120"/>
              <w:rPr>
                <w:rFonts w:eastAsia="新細明體"/>
                <w:lang w:eastAsia="zh-TW"/>
              </w:rPr>
            </w:pPr>
          </w:p>
        </w:tc>
      </w:tr>
      <w:tr w:rsidR="00376396" w14:paraId="3A15156E" w14:textId="77777777" w:rsidTr="00376396">
        <w:tc>
          <w:tcPr>
            <w:tcW w:w="1275" w:type="dxa"/>
            <w:tcBorders>
              <w:top w:val="single" w:sz="4" w:space="0" w:color="auto"/>
              <w:left w:val="single" w:sz="4" w:space="0" w:color="auto"/>
              <w:bottom w:val="single" w:sz="4" w:space="0" w:color="auto"/>
              <w:right w:val="single" w:sz="4" w:space="0" w:color="auto"/>
            </w:tcBorders>
          </w:tcPr>
          <w:p w14:paraId="65B73C6B" w14:textId="77777777" w:rsidR="00376396" w:rsidRDefault="00376396">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4195B30E" w14:textId="77777777" w:rsidR="00376396" w:rsidRDefault="00376396">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703064A" w14:textId="77777777" w:rsidR="00376396" w:rsidRDefault="00376396">
            <w:pPr>
              <w:spacing w:before="120" w:after="120"/>
              <w:rPr>
                <w:rFonts w:eastAsiaTheme="minorEastAsia"/>
                <w:lang w:eastAsia="zh-CN"/>
              </w:rPr>
            </w:pPr>
          </w:p>
        </w:tc>
      </w:tr>
      <w:tr w:rsidR="00376396" w14:paraId="60A680FA" w14:textId="77777777" w:rsidTr="00376396">
        <w:tc>
          <w:tcPr>
            <w:tcW w:w="1275" w:type="dxa"/>
            <w:tcBorders>
              <w:top w:val="single" w:sz="4" w:space="0" w:color="auto"/>
              <w:left w:val="single" w:sz="4" w:space="0" w:color="auto"/>
              <w:bottom w:val="single" w:sz="4" w:space="0" w:color="auto"/>
              <w:right w:val="single" w:sz="4" w:space="0" w:color="auto"/>
            </w:tcBorders>
          </w:tcPr>
          <w:p w14:paraId="55E400EA" w14:textId="77777777" w:rsidR="00376396" w:rsidRDefault="00376396">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2703F6B0" w14:textId="77777777" w:rsidR="00376396" w:rsidRDefault="0037639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E1B8412" w14:textId="77777777" w:rsidR="00376396" w:rsidRDefault="00376396">
            <w:pPr>
              <w:spacing w:before="120" w:after="120"/>
              <w:rPr>
                <w:rFonts w:eastAsia="MS Mincho"/>
                <w:lang w:eastAsia="ja-JP"/>
              </w:rPr>
            </w:pPr>
          </w:p>
        </w:tc>
      </w:tr>
    </w:tbl>
    <w:p w14:paraId="6EAED9DF" w14:textId="77777777" w:rsidR="00376396" w:rsidRDefault="00376396" w:rsidP="00376396">
      <w:pPr>
        <w:rPr>
          <w:rFonts w:eastAsia="新細明體"/>
          <w:b/>
          <w:bCs/>
          <w:lang w:val="en-US" w:eastAsia="zh-TW"/>
        </w:rPr>
      </w:pPr>
    </w:p>
    <w:p w14:paraId="508A0233" w14:textId="77777777" w:rsidR="00376396" w:rsidRDefault="00376396">
      <w:pPr>
        <w:rPr>
          <w:rFonts w:eastAsia="新細明體" w:hint="eastAsia"/>
          <w:b/>
          <w:bCs/>
          <w:lang w:val="en-US" w:eastAsia="zh-TW"/>
        </w:rPr>
      </w:pPr>
    </w:p>
    <w:p w14:paraId="79F43B3F"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35" w:name="OLE_LINK38"/>
      <w:bookmarkEnd w:id="122"/>
      <w:r>
        <w:rPr>
          <w:rFonts w:ascii="Times New Roman" w:hAnsi="Times New Roman"/>
          <w:bCs w:val="0"/>
          <w:i w:val="0"/>
          <w:iCs w:val="0"/>
          <w:sz w:val="22"/>
          <w:u w:val="single"/>
        </w:rPr>
        <w:t xml:space="preserve">Issue 7: </w:t>
      </w:r>
      <w:bookmarkStart w:id="136" w:name="OLE_LINK89"/>
      <w:r>
        <w:rPr>
          <w:rFonts w:ascii="Times New Roman" w:hAnsi="Times New Roman"/>
          <w:bCs w:val="0"/>
          <w:i w:val="0"/>
          <w:iCs w:val="0"/>
          <w:sz w:val="22"/>
          <w:u w:val="single"/>
        </w:rPr>
        <w:t>Confirmation of reception of UL WUS transmission</w:t>
      </w:r>
      <w:bookmarkEnd w:id="136"/>
      <w:r>
        <w:rPr>
          <w:rFonts w:ascii="Times New Roman" w:hAnsi="Times New Roman"/>
          <w:bCs w:val="0"/>
          <w:i w:val="0"/>
          <w:iCs w:val="0"/>
          <w:sz w:val="22"/>
          <w:u w:val="single"/>
        </w:rPr>
        <w:t xml:space="preserve"> (RAR)</w:t>
      </w:r>
    </w:p>
    <w:p w14:paraId="2991D095" w14:textId="77777777" w:rsidR="0050628F" w:rsidRDefault="00736F1A">
      <w:pPr>
        <w:rPr>
          <w:rFonts w:eastAsia="新細明體"/>
          <w:b/>
          <w:lang w:eastAsia="zh-TW"/>
        </w:rPr>
      </w:pPr>
      <w:bookmarkStart w:id="137" w:name="OLE_LINK272"/>
      <w:bookmarkStart w:id="138" w:name="OLE_LINK92"/>
      <w:bookmarkEnd w:id="135"/>
      <w:r>
        <w:rPr>
          <w:rFonts w:eastAsia="新細明體"/>
          <w:b/>
          <w:lang w:eastAsia="zh-TW"/>
        </w:rPr>
        <w:t>Background</w:t>
      </w:r>
    </w:p>
    <w:p w14:paraId="59FB9ECC" w14:textId="77777777" w:rsidR="0050628F" w:rsidRDefault="00736F1A">
      <w:pPr>
        <w:rPr>
          <w:rFonts w:eastAsia="新細明體"/>
          <w:lang w:eastAsia="zh-TW"/>
        </w:rPr>
      </w:pPr>
      <w:bookmarkStart w:id="139" w:name="OLE_LINK293"/>
      <w:r>
        <w:rPr>
          <w:rFonts w:eastAsia="新細明體"/>
          <w:lang w:eastAsia="zh-TW"/>
        </w:rPr>
        <w:t>In RAN2 #126, the following is agreed:</w:t>
      </w:r>
    </w:p>
    <w:bookmarkEnd w:id="139"/>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40" w:name="OLE_LINK258"/>
      <w:bookmarkStart w:id="141" w:name="OLE_LINK436"/>
      <w:bookmarkEnd w:id="137"/>
      <w:bookmarkEnd w:id="138"/>
    </w:p>
    <w:bookmarkEnd w:id="140"/>
    <w:p w14:paraId="1BE75D18" w14:textId="77777777" w:rsidR="0050628F" w:rsidRDefault="0050628F">
      <w:pPr>
        <w:rPr>
          <w:rFonts w:eastAsia="新細明體"/>
          <w:b/>
          <w:bCs/>
          <w:lang w:val="en-US" w:eastAsia="zh-TW"/>
        </w:rPr>
      </w:pPr>
    </w:p>
    <w:p w14:paraId="15EB34AB" w14:textId="77777777" w:rsidR="0050628F" w:rsidRDefault="00736F1A">
      <w:pPr>
        <w:rPr>
          <w:rFonts w:eastAsia="新細明體"/>
          <w:lang w:eastAsia="zh-TW"/>
        </w:rPr>
      </w:pPr>
      <w:r>
        <w:rPr>
          <w:rFonts w:eastAsia="新細明體"/>
          <w:lang w:eastAsia="zh-TW"/>
        </w:rPr>
        <w:t>About confirmation of reception of UL WUS transmission, the following company views in RAN1 #118 are collected:</w:t>
      </w:r>
    </w:p>
    <w:p w14:paraId="7B503A84" w14:textId="77777777" w:rsidR="0050628F" w:rsidRDefault="00736F1A">
      <w:pPr>
        <w:pStyle w:val="13"/>
        <w:numPr>
          <w:ilvl w:val="0"/>
          <w:numId w:val="48"/>
        </w:numPr>
        <w:ind w:leftChars="0"/>
        <w:rPr>
          <w:b/>
          <w:bCs/>
        </w:rPr>
      </w:pPr>
      <w:r>
        <w:rPr>
          <w:rFonts w:eastAsia="新細明體"/>
          <w:b/>
          <w:bCs/>
          <w:lang w:eastAsia="zh-TW"/>
        </w:rPr>
        <w:t>Option 1: Do not support NW feedback to SIB1 request. UE starts to monitor type0-PDCCH after sending UL WUS.</w:t>
      </w:r>
    </w:p>
    <w:p w14:paraId="4FE1D536" w14:textId="77777777" w:rsidR="0050628F" w:rsidRDefault="00736F1A">
      <w:pPr>
        <w:pStyle w:val="13"/>
        <w:numPr>
          <w:ilvl w:val="1"/>
          <w:numId w:val="48"/>
        </w:numPr>
        <w:ind w:leftChars="0"/>
        <w:rPr>
          <w:lang w:val="pt-BR"/>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3"/>
        <w:numPr>
          <w:ilvl w:val="0"/>
          <w:numId w:val="48"/>
        </w:numPr>
        <w:ind w:leftChars="0"/>
        <w:rPr>
          <w:b/>
          <w:bCs/>
        </w:rPr>
      </w:pPr>
      <w:r>
        <w:rPr>
          <w:rFonts w:eastAsia="新細明體"/>
          <w:b/>
          <w:bCs/>
          <w:lang w:eastAsia="zh-TW"/>
        </w:rPr>
        <w:t>Option 2: Support RAR as NW feedback to SIB1 request</w:t>
      </w:r>
    </w:p>
    <w:p w14:paraId="69EBF15D" w14:textId="77777777" w:rsidR="0050628F" w:rsidRDefault="00736F1A">
      <w:pPr>
        <w:pStyle w:val="13"/>
        <w:numPr>
          <w:ilvl w:val="1"/>
          <w:numId w:val="48"/>
        </w:numPr>
        <w:ind w:leftChars="0"/>
      </w:pPr>
      <w:r>
        <w:rPr>
          <w:highlight w:val="yellow"/>
        </w:rPr>
        <w:t>MTK</w:t>
      </w:r>
      <w:r>
        <w:rPr>
          <w:rFonts w:eastAsia="新細明體"/>
          <w:lang w:eastAsia="zh-TW"/>
        </w:rPr>
        <w:t xml:space="preserve">, </w:t>
      </w:r>
      <w:r>
        <w:rPr>
          <w:highlight w:val="yellow"/>
        </w:rPr>
        <w:t>Ericsson</w:t>
      </w:r>
      <w:r>
        <w:rPr>
          <w:rFonts w:eastAsia="新細明體"/>
          <w:lang w:eastAsia="zh-TW"/>
        </w:rPr>
        <w:t xml:space="preserve">, Tejas Networks, </w:t>
      </w:r>
      <w:r>
        <w:rPr>
          <w:highlight w:val="yellow"/>
        </w:rPr>
        <w:t>CAICT</w:t>
      </w:r>
      <w:r>
        <w:rPr>
          <w:rFonts w:eastAsia="新細明體"/>
          <w:lang w:eastAsia="zh-TW"/>
        </w:rPr>
        <w:t xml:space="preserve">, </w:t>
      </w:r>
      <w:r>
        <w:rPr>
          <w:highlight w:val="yellow"/>
        </w:rPr>
        <w:t>Sharp</w:t>
      </w:r>
      <w:r>
        <w:rPr>
          <w:rFonts w:eastAsia="新細明體"/>
          <w:lang w:eastAsia="zh-TW"/>
        </w:rPr>
        <w:t xml:space="preserve"> (according to RAN2 #126 agreement), </w:t>
      </w:r>
      <w:r>
        <w:rPr>
          <w:highlight w:val="yellow"/>
        </w:rPr>
        <w:t>NEC</w:t>
      </w:r>
      <w:r>
        <w:rPr>
          <w:rFonts w:eastAsia="新細明體"/>
          <w:lang w:eastAsia="zh-TW"/>
        </w:rPr>
        <w:t xml:space="preserve"> (To further discuss RAR contents and other DCI-based response)</w:t>
      </w:r>
    </w:p>
    <w:p w14:paraId="1B977AE4" w14:textId="77777777" w:rsidR="0050628F" w:rsidRDefault="00736F1A">
      <w:pPr>
        <w:pStyle w:val="13"/>
        <w:numPr>
          <w:ilvl w:val="0"/>
          <w:numId w:val="48"/>
        </w:numPr>
        <w:ind w:leftChars="0"/>
        <w:rPr>
          <w:b/>
          <w:bCs/>
        </w:rPr>
      </w:pPr>
      <w:r>
        <w:rPr>
          <w:rFonts w:eastAsia="新細明體"/>
          <w:b/>
          <w:bCs/>
          <w:lang w:eastAsia="zh-TW"/>
        </w:rPr>
        <w:t>Option 3: No need for further RAN1 discussion</w:t>
      </w:r>
    </w:p>
    <w:p w14:paraId="1D524B35" w14:textId="77777777" w:rsidR="0050628F" w:rsidRDefault="00736F1A">
      <w:pPr>
        <w:pStyle w:val="13"/>
        <w:numPr>
          <w:ilvl w:val="1"/>
          <w:numId w:val="48"/>
        </w:numPr>
        <w:ind w:leftChars="0"/>
        <w:rPr>
          <w:rFonts w:eastAsiaTheme="minorEastAsia"/>
          <w:bCs/>
        </w:rPr>
      </w:pPr>
      <w:proofErr w:type="spellStart"/>
      <w:r>
        <w:rPr>
          <w:highlight w:val="yellow"/>
        </w:rPr>
        <w:t>Spreadtrum</w:t>
      </w:r>
      <w:proofErr w:type="spellEnd"/>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新細明體"/>
          <w:lang w:val="en-US" w:eastAsia="zh-TW"/>
        </w:rPr>
        <w:t xml:space="preserve"> (RAR agreed in RAN2, RAN2 to discuss RAR contents)</w:t>
      </w:r>
    </w:p>
    <w:p w14:paraId="791BE394" w14:textId="77777777" w:rsidR="0050628F" w:rsidRDefault="0050628F">
      <w:pPr>
        <w:rPr>
          <w:rFonts w:eastAsia="新細明體"/>
          <w:b/>
          <w:bCs/>
          <w:lang w:val="en-US" w:eastAsia="zh-TW"/>
        </w:rPr>
      </w:pPr>
    </w:p>
    <w:p w14:paraId="3DF68EDD" w14:textId="77777777" w:rsidR="0050628F" w:rsidRDefault="00736F1A">
      <w:pPr>
        <w:rPr>
          <w:rFonts w:eastAsia="新細明體"/>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新細明體"/>
          <w:b/>
          <w:bCs/>
          <w:lang w:eastAsia="zh-TW"/>
        </w:rPr>
      </w:pPr>
    </w:p>
    <w:p w14:paraId="6E2B25D8"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42" w:name="OLE_LINK274"/>
      <w:r>
        <w:rPr>
          <w:rFonts w:ascii="Times" w:hAnsi="Times" w:cs="Times"/>
          <w:bCs/>
          <w:iCs/>
          <w:color w:val="000000" w:themeColor="text1"/>
          <w:szCs w:val="20"/>
          <w:u w:val="single"/>
          <w:lang w:eastAsia="zh-TW"/>
        </w:rPr>
        <w:t>F</w:t>
      </w:r>
      <w:bookmarkStart w:id="143"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that RAR</w:t>
      </w:r>
      <w:r>
        <w:rPr>
          <w:rFonts w:eastAsia="新細明體" w:hint="eastAsia"/>
          <w:b/>
          <w:lang w:eastAsia="zh-TW"/>
        </w:rPr>
        <w:t xml:space="preserve"> </w:t>
      </w:r>
      <w:r>
        <w:rPr>
          <w:rFonts w:eastAsia="新細明體"/>
          <w:b/>
          <w:lang w:eastAsia="zh-TW"/>
        </w:rPr>
        <w:t>is supported as NW feedback to SIB1 request. The contents of RAR are left for RAN2 discussions.</w:t>
      </w:r>
    </w:p>
    <w:p w14:paraId="2AB89764" w14:textId="77777777" w:rsidR="0050628F" w:rsidRDefault="0050628F">
      <w:pPr>
        <w:pStyle w:val="13"/>
        <w:ind w:leftChars="0" w:left="96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rsidTr="007B00E7">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rsidTr="007B00E7">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新細明體"/>
                <w:lang w:eastAsia="zh-TW"/>
              </w:rPr>
            </w:pPr>
          </w:p>
        </w:tc>
      </w:tr>
      <w:tr w:rsidR="0050628F" w14:paraId="07A3C055" w14:textId="77777777" w:rsidTr="007B00E7">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新細明體"/>
                <w:lang w:eastAsia="zh-TW"/>
              </w:rPr>
            </w:pPr>
          </w:p>
        </w:tc>
      </w:tr>
      <w:tr w:rsidR="0050628F" w14:paraId="4E8DEEB0" w14:textId="77777777" w:rsidTr="007B00E7">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rsidTr="007B00E7">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rsidTr="007B00E7">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新細明體"/>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rsidTr="007B00E7">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rsidTr="007B00E7">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新細明體"/>
                <w:lang w:eastAsia="zh-TW"/>
              </w:rPr>
            </w:pPr>
          </w:p>
        </w:tc>
      </w:tr>
      <w:tr w:rsidR="0050628F" w14:paraId="462478DE" w14:textId="77777777" w:rsidTr="007B00E7">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rsidTr="007B00E7">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rsidTr="007B00E7">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rsidTr="007B00E7">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rsidTr="007B00E7">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SimSun"/>
                <w:lang w:eastAsia="zh-CN"/>
              </w:rPr>
            </w:pPr>
          </w:p>
        </w:tc>
      </w:tr>
      <w:tr w:rsidR="0050628F" w14:paraId="6EAC00D6" w14:textId="77777777" w:rsidTr="007B00E7">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rsidTr="007B00E7">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SimSun"/>
                <w:lang w:eastAsia="zh-CN"/>
              </w:rPr>
            </w:pPr>
          </w:p>
        </w:tc>
      </w:tr>
      <w:tr w:rsidR="00BE4807" w14:paraId="6F0A1DEA" w14:textId="77777777" w:rsidTr="007B00E7">
        <w:tc>
          <w:tcPr>
            <w:tcW w:w="1275" w:type="dxa"/>
            <w:tcBorders>
              <w:top w:val="single" w:sz="4" w:space="0" w:color="auto"/>
              <w:left w:val="single" w:sz="4" w:space="0" w:color="auto"/>
              <w:bottom w:val="single" w:sz="4" w:space="0" w:color="auto"/>
              <w:right w:val="single" w:sz="4" w:space="0" w:color="auto"/>
            </w:tcBorders>
          </w:tcPr>
          <w:p w14:paraId="116CDDE9" w14:textId="6CE595AD" w:rsidR="00BE4807" w:rsidRDefault="00BE4807" w:rsidP="00BE4807">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889E3E7" w14:textId="3EAC0DD3" w:rsidR="00BE4807" w:rsidRDefault="00BE4807" w:rsidP="00BE4807">
            <w:pPr>
              <w:spacing w:before="120" w:after="120"/>
              <w:rPr>
                <w:rFonts w:eastAsiaTheme="minorEastAsia"/>
                <w:lang w:eastAsia="zh-CN"/>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7CF8C77E" w14:textId="77777777" w:rsidR="00BE4807" w:rsidRDefault="00BE4807" w:rsidP="00BE4807">
            <w:pPr>
              <w:spacing w:before="120" w:after="120"/>
              <w:rPr>
                <w:rFonts w:eastAsia="SimSun"/>
                <w:lang w:eastAsia="zh-CN"/>
              </w:rPr>
            </w:pPr>
          </w:p>
        </w:tc>
      </w:tr>
      <w:tr w:rsidR="00FB101B" w14:paraId="481C57DA" w14:textId="77777777" w:rsidTr="007B00E7">
        <w:tc>
          <w:tcPr>
            <w:tcW w:w="1275" w:type="dxa"/>
            <w:hideMark/>
          </w:tcPr>
          <w:p w14:paraId="6DBAE385"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35B75CD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56710010" w14:textId="77777777" w:rsidR="00FB101B" w:rsidRDefault="00FB101B">
            <w:pPr>
              <w:spacing w:before="120" w:after="120"/>
              <w:rPr>
                <w:rFonts w:eastAsia="MS Mincho"/>
                <w:lang w:eastAsia="ja-JP"/>
              </w:rPr>
            </w:pPr>
          </w:p>
        </w:tc>
      </w:tr>
      <w:tr w:rsidR="00B53172" w14:paraId="537C7309" w14:textId="77777777" w:rsidTr="007B00E7">
        <w:tc>
          <w:tcPr>
            <w:tcW w:w="1275" w:type="dxa"/>
          </w:tcPr>
          <w:p w14:paraId="085C2EC3" w14:textId="3ABEC19F" w:rsidR="00B53172" w:rsidRPr="00B53172" w:rsidRDefault="00B53172">
            <w:pPr>
              <w:spacing w:before="120" w:after="120"/>
              <w:rPr>
                <w:rFonts w:eastAsia="新細明體"/>
                <w:lang w:eastAsia="zh-TW"/>
              </w:rPr>
            </w:pPr>
            <w:r>
              <w:rPr>
                <w:rFonts w:eastAsia="新細明體" w:hint="eastAsia"/>
                <w:lang w:eastAsia="zh-TW"/>
              </w:rPr>
              <w:t>III</w:t>
            </w:r>
          </w:p>
        </w:tc>
        <w:tc>
          <w:tcPr>
            <w:tcW w:w="1581" w:type="dxa"/>
          </w:tcPr>
          <w:p w14:paraId="537AA29D" w14:textId="53E5402B" w:rsidR="00B53172" w:rsidRPr="00B53172" w:rsidRDefault="00B53172">
            <w:pPr>
              <w:spacing w:before="120" w:after="120"/>
              <w:rPr>
                <w:rFonts w:eastAsia="新細明體"/>
                <w:lang w:eastAsia="zh-TW"/>
              </w:rPr>
            </w:pPr>
            <w:r>
              <w:rPr>
                <w:rFonts w:eastAsia="新細明體" w:hint="eastAsia"/>
                <w:lang w:eastAsia="zh-TW"/>
              </w:rPr>
              <w:t>Support</w:t>
            </w:r>
          </w:p>
        </w:tc>
        <w:tc>
          <w:tcPr>
            <w:tcW w:w="6849" w:type="dxa"/>
          </w:tcPr>
          <w:p w14:paraId="22BD4E95" w14:textId="7DD0F12A" w:rsidR="00B53172" w:rsidRDefault="00E06F06">
            <w:pPr>
              <w:spacing w:before="120" w:after="120"/>
              <w:rPr>
                <w:rFonts w:eastAsia="MS Mincho"/>
                <w:lang w:eastAsia="ja-JP"/>
              </w:rPr>
            </w:pPr>
            <w:r w:rsidRPr="0001652D">
              <w:rPr>
                <w:rFonts w:eastAsia="MS Mincho"/>
                <w:lang w:eastAsia="ja-JP"/>
              </w:rPr>
              <w:t>RAR-like ack will simpl</w:t>
            </w:r>
            <w:r>
              <w:rPr>
                <w:rFonts w:eastAsia="MS Mincho"/>
                <w:lang w:eastAsia="ja-JP"/>
              </w:rPr>
              <w:t>if</w:t>
            </w:r>
            <w:r w:rsidRPr="0001652D">
              <w:rPr>
                <w:rFonts w:eastAsia="MS Mincho"/>
                <w:lang w:eastAsia="ja-JP"/>
              </w:rPr>
              <w:t xml:space="preserve">y the procedure </w:t>
            </w:r>
            <w:proofErr w:type="gramStart"/>
            <w:r w:rsidRPr="0001652D">
              <w:rPr>
                <w:rFonts w:eastAsia="MS Mincho"/>
                <w:lang w:eastAsia="ja-JP"/>
              </w:rPr>
              <w:t>of  on</w:t>
            </w:r>
            <w:proofErr w:type="gramEnd"/>
            <w:r w:rsidRPr="0001652D">
              <w:rPr>
                <w:rFonts w:eastAsia="MS Mincho"/>
                <w:lang w:eastAsia="ja-JP"/>
              </w:rPr>
              <w:t>-demand SIB1 WUS</w:t>
            </w:r>
            <w:r>
              <w:rPr>
                <w:rFonts w:eastAsia="MS Mincho"/>
                <w:lang w:eastAsia="ja-JP"/>
              </w:rPr>
              <w:t>.</w:t>
            </w:r>
          </w:p>
        </w:tc>
      </w:tr>
      <w:tr w:rsidR="00DB0B52" w14:paraId="257A2D4B" w14:textId="77777777" w:rsidTr="007B00E7">
        <w:tc>
          <w:tcPr>
            <w:tcW w:w="1275" w:type="dxa"/>
          </w:tcPr>
          <w:p w14:paraId="406A3DC6" w14:textId="6BB1095B"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6D09F2F" w14:textId="2EE5E00F"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C77A823" w14:textId="77777777" w:rsidR="00DB0B52" w:rsidRPr="0001652D" w:rsidRDefault="00DB0B52">
            <w:pPr>
              <w:spacing w:before="120" w:after="120"/>
              <w:rPr>
                <w:rFonts w:eastAsia="MS Mincho"/>
                <w:lang w:eastAsia="ja-JP"/>
              </w:rPr>
            </w:pPr>
          </w:p>
        </w:tc>
      </w:tr>
      <w:tr w:rsidR="007B00E7" w14:paraId="4C67A1CB" w14:textId="77777777" w:rsidTr="007B00E7">
        <w:tc>
          <w:tcPr>
            <w:tcW w:w="1275" w:type="dxa"/>
            <w:hideMark/>
          </w:tcPr>
          <w:p w14:paraId="661CE22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7D1CD60B" w14:textId="77777777" w:rsidR="007B00E7" w:rsidRDefault="007B00E7">
            <w:pPr>
              <w:spacing w:before="120" w:after="120"/>
              <w:rPr>
                <w:rFonts w:eastAsia="Malgun Gothic"/>
                <w:highlight w:val="cyan"/>
                <w:lang w:eastAsia="ko-KR"/>
              </w:rPr>
            </w:pPr>
          </w:p>
        </w:tc>
        <w:tc>
          <w:tcPr>
            <w:tcW w:w="6849" w:type="dxa"/>
            <w:hideMark/>
          </w:tcPr>
          <w:p w14:paraId="564C6911"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079D4600" w14:textId="77777777" w:rsidR="0050628F" w:rsidRPr="007B00E7" w:rsidRDefault="0050628F">
      <w:pPr>
        <w:rPr>
          <w:rFonts w:eastAsia="新細明體"/>
          <w:b/>
          <w:bCs/>
          <w:lang w:val="en-US" w:eastAsia="zh-TW"/>
        </w:rPr>
      </w:pPr>
    </w:p>
    <w:bookmarkEnd w:id="142"/>
    <w:bookmarkEnd w:id="143"/>
    <w:p w14:paraId="379315CA" w14:textId="77777777" w:rsidR="0050628F" w:rsidRDefault="0050628F">
      <w:pPr>
        <w:rPr>
          <w:rFonts w:eastAsia="新細明體"/>
          <w:b/>
          <w:bCs/>
          <w:lang w:eastAsia="zh-TW"/>
        </w:rPr>
      </w:pPr>
    </w:p>
    <w:p w14:paraId="20B7AB2B"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8: Time domain on-demand SIB1 transmission behavior after BS receives a UL WUS</w:t>
      </w:r>
    </w:p>
    <w:p w14:paraId="412E60B8" w14:textId="77777777" w:rsidR="0050628F" w:rsidRDefault="00736F1A">
      <w:pPr>
        <w:rPr>
          <w:rFonts w:eastAsia="新細明體"/>
          <w:b/>
          <w:lang w:eastAsia="zh-TW"/>
        </w:rPr>
      </w:pPr>
      <w:bookmarkStart w:id="144" w:name="OLE_LINK232"/>
      <w:bookmarkStart w:id="145" w:name="OLE_LINK233"/>
      <w:bookmarkEnd w:id="141"/>
      <w:r>
        <w:rPr>
          <w:rFonts w:eastAsia="新細明體"/>
          <w:b/>
          <w:lang w:eastAsia="zh-TW"/>
        </w:rPr>
        <w:t>Background</w:t>
      </w:r>
    </w:p>
    <w:bookmarkEnd w:id="144"/>
    <w:bookmarkEnd w:id="145"/>
    <w:p w14:paraId="2B41535A" w14:textId="77777777" w:rsidR="0050628F" w:rsidRDefault="00736F1A">
      <w:pPr>
        <w:rPr>
          <w:rFonts w:eastAsia="新細明體"/>
          <w:lang w:eastAsia="zh-TW"/>
        </w:rPr>
      </w:pPr>
      <w:r>
        <w:rPr>
          <w:rFonts w:eastAsia="新細明體"/>
          <w:lang w:eastAsia="zh-TW"/>
        </w:rPr>
        <w:t>In RAN1 #117, the following is agreed for time domain on-demand SIB1 transmission behavior:</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新細明體"/>
          <w:bCs/>
          <w:lang w:eastAsia="zh-TW"/>
        </w:rPr>
      </w:pPr>
      <w:bookmarkStart w:id="146" w:name="OLE_LINK429"/>
      <w:r>
        <w:rPr>
          <w:rFonts w:eastAsia="Malgun Gothic"/>
          <w:bCs/>
          <w:highlight w:val="yellow"/>
          <w:lang w:eastAsia="ko-KR"/>
        </w:rPr>
        <w:t>At least for Case-2</w:t>
      </w:r>
      <w:r>
        <w:rPr>
          <w:rFonts w:eastAsia="Malgun Gothic"/>
          <w:bCs/>
          <w:lang w:eastAsia="ko-KR"/>
        </w:rPr>
        <w:t xml:space="preserve">: </w:t>
      </w:r>
      <w:bookmarkStart w:id="147" w:name="OLE_LINK428"/>
      <w:r>
        <w:rPr>
          <w:rFonts w:eastAsia="Malgun Gothic"/>
          <w:bCs/>
          <w:lang w:eastAsia="ko-KR"/>
        </w:rPr>
        <w:t>F</w:t>
      </w:r>
      <w:r>
        <w:rPr>
          <w:rFonts w:eastAsia="新細明體"/>
          <w:bCs/>
          <w:lang w:eastAsia="zh-TW"/>
        </w:rPr>
        <w:t xml:space="preserve">or </w:t>
      </w:r>
      <w:r>
        <w:rPr>
          <w:rFonts w:eastAsia="新細明體"/>
          <w:bCs/>
          <w:highlight w:val="yellow"/>
          <w:lang w:eastAsia="zh-TW"/>
        </w:rPr>
        <w:t>further study of type 0 PDCCH monitoring occasions for on demand SIB1</w:t>
      </w:r>
      <w:bookmarkEnd w:id="147"/>
      <w:r>
        <w:rPr>
          <w:rFonts w:eastAsia="Malgun Gothic"/>
          <w:bCs/>
          <w:lang w:eastAsia="ko-KR"/>
        </w:rPr>
        <w:t xml:space="preserve">, </w:t>
      </w:r>
      <w:r>
        <w:rPr>
          <w:bCs/>
        </w:rPr>
        <w:t>after UE transmits the UL WUS</w:t>
      </w:r>
      <w:r>
        <w:rPr>
          <w:rFonts w:eastAsia="新細明體"/>
          <w:bCs/>
          <w:lang w:eastAsia="zh-TW"/>
        </w:rPr>
        <w:t xml:space="preserve"> in idle/inactive mode, </w:t>
      </w:r>
      <w:r>
        <w:rPr>
          <w:rFonts w:eastAsia="新細明體"/>
          <w:bCs/>
          <w:highlight w:val="yellow"/>
          <w:lang w:eastAsia="zh-TW"/>
        </w:rPr>
        <w:t>RAN1 assumes following as a starting point</w:t>
      </w:r>
      <w:r>
        <w:rPr>
          <w:rFonts w:eastAsia="新細明體"/>
          <w:bCs/>
          <w:lang w:eastAsia="zh-TW"/>
        </w:rPr>
        <w:t>:</w:t>
      </w:r>
      <w:bookmarkEnd w:id="146"/>
    </w:p>
    <w:p w14:paraId="40215511" w14:textId="77777777" w:rsidR="0050628F" w:rsidRDefault="00736F1A">
      <w:pPr>
        <w:numPr>
          <w:ilvl w:val="0"/>
          <w:numId w:val="49"/>
        </w:numPr>
        <w:ind w:leftChars="280" w:left="920"/>
        <w:rPr>
          <w:rFonts w:eastAsia="新細明體" w:cs="Times"/>
          <w:bCs/>
          <w:lang w:eastAsia="zh-TW"/>
        </w:rPr>
      </w:pPr>
      <w:r>
        <w:rPr>
          <w:rFonts w:eastAsia="新細明體"/>
          <w:bCs/>
          <w:highlight w:val="yellow"/>
          <w:lang w:eastAsia="zh-TW"/>
        </w:rPr>
        <w:t>Option 1</w:t>
      </w:r>
      <w:r>
        <w:rPr>
          <w:rFonts w:eastAsia="新細明體" w:cs="Times"/>
          <w:bCs/>
          <w:lang w:eastAsia="zh-TW"/>
        </w:rPr>
        <w:t xml:space="preserve">: </w:t>
      </w:r>
      <w:r>
        <w:rPr>
          <w:rFonts w:eastAsia="新細明體"/>
          <w:bCs/>
          <w:highlight w:val="yellow"/>
          <w:lang w:eastAsia="zh-TW"/>
        </w:rPr>
        <w:t xml:space="preserve">One or more </w:t>
      </w:r>
      <w:bookmarkStart w:id="148" w:name="OLE_LINK432"/>
      <w:r>
        <w:rPr>
          <w:rFonts w:eastAsia="新細明體"/>
          <w:bCs/>
          <w:highlight w:val="yellow"/>
          <w:lang w:eastAsia="zh-TW"/>
        </w:rPr>
        <w:t>type 0 PDCCH monitoring occasions</w:t>
      </w:r>
      <w:bookmarkEnd w:id="148"/>
      <w:r>
        <w:rPr>
          <w:rFonts w:eastAsia="新細明體" w:cs="Times"/>
          <w:bCs/>
          <w:lang w:eastAsia="zh-TW"/>
        </w:rPr>
        <w:t xml:space="preserve"> </w:t>
      </w:r>
      <w:r>
        <w:rPr>
          <w:rFonts w:eastAsia="新細明體"/>
          <w:bCs/>
          <w:highlight w:val="yellow"/>
          <w:lang w:eastAsia="zh-TW"/>
        </w:rPr>
        <w:t>for on demand SIB1</w:t>
      </w:r>
      <w:r>
        <w:rPr>
          <w:rFonts w:eastAsia="新細明體" w:cs="Times"/>
          <w:bCs/>
          <w:lang w:eastAsia="zh-TW"/>
        </w:rPr>
        <w:t xml:space="preserve"> </w:t>
      </w:r>
      <w:r>
        <w:rPr>
          <w:rFonts w:eastAsia="新細明體" w:cs="Times"/>
          <w:bCs/>
          <w:highlight w:val="cyan"/>
          <w:lang w:eastAsia="zh-TW"/>
        </w:rPr>
        <w:t>within a time window</w:t>
      </w:r>
    </w:p>
    <w:p w14:paraId="59C9327C" w14:textId="77777777" w:rsidR="0050628F" w:rsidRDefault="00736F1A">
      <w:pPr>
        <w:numPr>
          <w:ilvl w:val="1"/>
          <w:numId w:val="49"/>
        </w:numPr>
        <w:ind w:leftChars="640" w:left="1640"/>
        <w:rPr>
          <w:rFonts w:eastAsia="新細明體" w:cs="Times"/>
          <w:bCs/>
          <w:lang w:eastAsia="zh-TW"/>
        </w:rPr>
      </w:pPr>
      <w:r>
        <w:rPr>
          <w:rFonts w:eastAsia="新細明體" w:cs="Times"/>
          <w:bCs/>
          <w:highlight w:val="cyan"/>
          <w:lang w:val="en-US" w:eastAsia="zh-TW"/>
        </w:rPr>
        <w:t>FFS</w:t>
      </w:r>
      <w:r>
        <w:rPr>
          <w:rFonts w:eastAsia="新細明體" w:cs="Times"/>
          <w:bCs/>
          <w:lang w:eastAsia="zh-TW"/>
        </w:rPr>
        <w:t xml:space="preserve">: </w:t>
      </w:r>
      <w:bookmarkStart w:id="149" w:name="OLE_LINK408"/>
      <w:r>
        <w:rPr>
          <w:rFonts w:eastAsia="新細明體" w:cs="Times"/>
          <w:bCs/>
          <w:highlight w:val="cyan"/>
          <w:lang w:val="en-US" w:eastAsia="zh-TW"/>
        </w:rPr>
        <w:t>How the search space zero configuration is provided</w:t>
      </w:r>
      <w:bookmarkEnd w:id="149"/>
      <w:r>
        <w:rPr>
          <w:rFonts w:eastAsia="新細明體" w:cs="Times"/>
          <w:bCs/>
          <w:lang w:eastAsia="zh-TW"/>
        </w:rPr>
        <w:t xml:space="preserve"> (e.g. </w:t>
      </w:r>
      <w:r>
        <w:rPr>
          <w:rFonts w:eastAsia="新細明體" w:cs="Times"/>
          <w:bCs/>
          <w:highlight w:val="cyan"/>
          <w:lang w:eastAsia="zh-TW"/>
        </w:rPr>
        <w:t xml:space="preserve">from </w:t>
      </w:r>
      <w:bookmarkStart w:id="150" w:name="OLE_LINK405"/>
      <w:proofErr w:type="spellStart"/>
      <w:r>
        <w:rPr>
          <w:rFonts w:eastAsia="新細明體" w:cs="Times"/>
          <w:bCs/>
          <w:i/>
          <w:iCs/>
          <w:highlight w:val="cyan"/>
          <w:lang w:eastAsia="zh-TW"/>
        </w:rPr>
        <w:t>searchSpaceZero</w:t>
      </w:r>
      <w:proofErr w:type="spellEnd"/>
      <w:r>
        <w:rPr>
          <w:rFonts w:eastAsia="新細明體" w:cs="Times"/>
          <w:bCs/>
          <w:highlight w:val="cyan"/>
          <w:lang w:eastAsia="zh-TW"/>
        </w:rPr>
        <w:t xml:space="preserve"> in MIB</w:t>
      </w:r>
      <w:bookmarkEnd w:id="150"/>
      <w:r>
        <w:rPr>
          <w:rFonts w:eastAsia="新細明體" w:cs="Times"/>
          <w:bCs/>
          <w:lang w:eastAsia="zh-TW"/>
        </w:rPr>
        <w:t xml:space="preserve"> or </w:t>
      </w:r>
      <w:r>
        <w:rPr>
          <w:rFonts w:eastAsia="新細明體" w:cs="Times"/>
          <w:bCs/>
          <w:highlight w:val="cyan"/>
          <w:lang w:eastAsia="zh-TW"/>
        </w:rPr>
        <w:t>from a new search space that is indicated by UL-WUS configuration</w:t>
      </w:r>
      <w:r>
        <w:rPr>
          <w:rFonts w:eastAsia="新細明體" w:cs="Times"/>
          <w:bCs/>
          <w:lang w:eastAsia="zh-TW"/>
        </w:rPr>
        <w:t>)</w:t>
      </w:r>
    </w:p>
    <w:p w14:paraId="16A29990" w14:textId="77777777" w:rsidR="0050628F" w:rsidRDefault="00736F1A">
      <w:pPr>
        <w:numPr>
          <w:ilvl w:val="1"/>
          <w:numId w:val="49"/>
        </w:numPr>
        <w:ind w:leftChars="640" w:left="1640"/>
        <w:rPr>
          <w:rFonts w:eastAsia="新細明體" w:cs="Times"/>
          <w:bCs/>
          <w:lang w:eastAsia="zh-TW"/>
        </w:rPr>
      </w:pPr>
      <w:r>
        <w:rPr>
          <w:rFonts w:eastAsia="新細明體" w:cs="Times"/>
          <w:bCs/>
          <w:highlight w:val="cyan"/>
          <w:lang w:eastAsia="zh-TW"/>
        </w:rPr>
        <w:t>FFS</w:t>
      </w:r>
      <w:r>
        <w:rPr>
          <w:rFonts w:eastAsia="新細明體" w:cs="Times"/>
          <w:bCs/>
          <w:lang w:eastAsia="zh-TW"/>
        </w:rPr>
        <w:t xml:space="preserve">: </w:t>
      </w:r>
      <w:bookmarkStart w:id="151" w:name="OLE_LINK409"/>
      <w:r>
        <w:rPr>
          <w:rFonts w:eastAsia="新細明體" w:cs="Times"/>
          <w:bCs/>
          <w:highlight w:val="cyan"/>
          <w:lang w:eastAsia="zh-TW"/>
        </w:rPr>
        <w:t>Details of the time window</w:t>
      </w:r>
      <w:bookmarkEnd w:id="151"/>
      <w:r>
        <w:rPr>
          <w:rFonts w:eastAsia="新細明體" w:cs="Times"/>
          <w:bCs/>
          <w:lang w:eastAsia="zh-TW"/>
        </w:rPr>
        <w:t xml:space="preserve">, including </w:t>
      </w:r>
      <w:r>
        <w:rPr>
          <w:rFonts w:eastAsia="新細明體" w:cs="Times"/>
          <w:bCs/>
          <w:highlight w:val="cyan"/>
          <w:lang w:eastAsia="zh-TW"/>
        </w:rPr>
        <w:t>at least the starting time and duration</w:t>
      </w:r>
      <w:r>
        <w:rPr>
          <w:rFonts w:eastAsia="新細明體" w:cs="Times"/>
          <w:bCs/>
          <w:lang w:eastAsia="zh-TW"/>
        </w:rPr>
        <w:t xml:space="preserve"> </w:t>
      </w:r>
    </w:p>
    <w:p w14:paraId="76E9ECF8" w14:textId="77777777" w:rsidR="0050628F" w:rsidRDefault="00736F1A">
      <w:pPr>
        <w:numPr>
          <w:ilvl w:val="1"/>
          <w:numId w:val="49"/>
        </w:numPr>
        <w:ind w:leftChars="640" w:left="1640"/>
        <w:rPr>
          <w:rFonts w:eastAsia="新細明體" w:cs="Times"/>
          <w:bCs/>
          <w:lang w:eastAsia="zh-TW"/>
        </w:rPr>
      </w:pPr>
      <w:bookmarkStart w:id="152" w:name="OLE_LINK447"/>
      <w:r>
        <w:rPr>
          <w:rFonts w:eastAsia="新細明體" w:cs="Times"/>
          <w:bCs/>
          <w:highlight w:val="cyan"/>
          <w:lang w:eastAsia="zh-TW"/>
        </w:rPr>
        <w:t>FFS</w:t>
      </w:r>
      <w:r>
        <w:rPr>
          <w:rFonts w:eastAsia="新細明體" w:cs="Times"/>
          <w:bCs/>
          <w:lang w:eastAsia="zh-TW"/>
        </w:rPr>
        <w:t xml:space="preserve">: </w:t>
      </w:r>
      <w:bookmarkStart w:id="153" w:name="OLE_LINK445"/>
      <w:r>
        <w:rPr>
          <w:rFonts w:eastAsia="新細明體" w:cs="Times"/>
          <w:bCs/>
          <w:highlight w:val="cyan"/>
          <w:lang w:eastAsia="zh-TW"/>
        </w:rPr>
        <w:t>Whether/how to support transmission of on-demand SIB1</w:t>
      </w:r>
      <w:r>
        <w:rPr>
          <w:rFonts w:eastAsia="新細明體" w:cs="Times"/>
          <w:bCs/>
          <w:lang w:eastAsia="zh-TW"/>
        </w:rPr>
        <w:t xml:space="preserve"> with the </w:t>
      </w:r>
      <w:r>
        <w:rPr>
          <w:rFonts w:eastAsia="新細明體" w:cs="Times"/>
          <w:bCs/>
          <w:highlight w:val="cyan"/>
          <w:lang w:eastAsia="zh-TW"/>
        </w:rPr>
        <w:t>association with SSB(s) based on a received UL-WUS</w:t>
      </w:r>
      <w:bookmarkEnd w:id="153"/>
    </w:p>
    <w:p w14:paraId="0734E720" w14:textId="77777777" w:rsidR="0050628F" w:rsidRDefault="0050628F">
      <w:pPr>
        <w:rPr>
          <w:rFonts w:eastAsiaTheme="minorEastAsia"/>
          <w:b/>
          <w:lang w:val="en-US" w:eastAsia="zh-CN"/>
        </w:rPr>
      </w:pPr>
      <w:bookmarkStart w:id="154" w:name="OLE_LINK260"/>
      <w:bookmarkStart w:id="155" w:name="OLE_LINK231"/>
      <w:bookmarkEnd w:id="152"/>
    </w:p>
    <w:p w14:paraId="13936203" w14:textId="77777777" w:rsidR="0050628F" w:rsidRDefault="00736F1A">
      <w:pPr>
        <w:rPr>
          <w:rFonts w:eastAsia="新細明體"/>
          <w:bCs/>
          <w:lang w:eastAsia="zh-TW"/>
        </w:rPr>
      </w:pPr>
      <w:r>
        <w:rPr>
          <w:rFonts w:eastAsia="新細明體" w:hint="eastAsia"/>
          <w:bCs/>
          <w:lang w:eastAsia="zh-TW"/>
        </w:rPr>
        <w:t>C</w:t>
      </w:r>
      <w:r>
        <w:rPr>
          <w:rFonts w:eastAsia="新細明體"/>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新細明體"/>
          <w:bCs/>
          <w:lang w:eastAsia="zh-TW"/>
        </w:rPr>
      </w:pPr>
      <w:r>
        <w:rPr>
          <w:rFonts w:eastAsia="新細明體"/>
          <w:bCs/>
          <w:lang w:eastAsia="zh-TW"/>
        </w:rPr>
        <w:t>On how the search space zero configuration is provided:</w:t>
      </w:r>
    </w:p>
    <w:p w14:paraId="2A2EC836" w14:textId="77777777" w:rsidR="0050628F" w:rsidRDefault="00736F1A">
      <w:pPr>
        <w:rPr>
          <w:rFonts w:eastAsia="新細明體"/>
          <w:b/>
          <w:lang w:eastAsia="zh-TW"/>
        </w:rPr>
      </w:pPr>
      <w:bookmarkStart w:id="156" w:name="OLE_LINK406"/>
      <w:bookmarkStart w:id="157" w:name="OLE_LINK430"/>
      <w:r>
        <w:rPr>
          <w:rFonts w:eastAsia="新細明體" w:hint="eastAsia"/>
          <w:b/>
          <w:lang w:eastAsia="zh-TW"/>
        </w:rPr>
        <w:lastRenderedPageBreak/>
        <w:t>O</w:t>
      </w:r>
      <w:r>
        <w:rPr>
          <w:rFonts w:eastAsia="新細明體"/>
          <w:b/>
          <w:lang w:eastAsia="zh-TW"/>
        </w:rPr>
        <w:t xml:space="preserve">ption 1: </w:t>
      </w:r>
      <w:proofErr w:type="spellStart"/>
      <w:r>
        <w:rPr>
          <w:rFonts w:eastAsia="新細明體"/>
          <w:b/>
          <w:i/>
          <w:iCs/>
          <w:lang w:eastAsia="zh-TW"/>
        </w:rPr>
        <w:t>searchSpaceZero</w:t>
      </w:r>
      <w:proofErr w:type="spellEnd"/>
      <w:r>
        <w:rPr>
          <w:rFonts w:eastAsia="新細明體"/>
          <w:b/>
          <w:lang w:eastAsia="zh-TW"/>
        </w:rPr>
        <w:t xml:space="preserve"> for on-demand SIB1 is provided from MIB on NES cell</w:t>
      </w:r>
    </w:p>
    <w:p w14:paraId="5FC38812" w14:textId="77777777" w:rsidR="0050628F" w:rsidRDefault="00736F1A">
      <w:pPr>
        <w:pStyle w:val="aff2"/>
        <w:numPr>
          <w:ilvl w:val="0"/>
          <w:numId w:val="50"/>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FUTUREWEI</w:t>
      </w:r>
      <w:r>
        <w:rPr>
          <w:rFonts w:eastAsiaTheme="minorEastAsia"/>
          <w:bCs/>
        </w:rPr>
        <w:t xml:space="preserve">, </w:t>
      </w:r>
      <w:r>
        <w:rPr>
          <w:rFonts w:eastAsia="新細明體"/>
          <w:bCs/>
          <w:highlight w:val="yellow"/>
          <w:lang w:eastAsia="zh-TW"/>
        </w:rPr>
        <w:t>Huawei</w:t>
      </w:r>
      <w:r>
        <w:rPr>
          <w:rFonts w:eastAsiaTheme="minorEastAsia"/>
          <w:bCs/>
        </w:rPr>
        <w:t xml:space="preserve">, </w:t>
      </w:r>
      <w:r>
        <w:rPr>
          <w:rFonts w:eastAsia="新細明體"/>
          <w:bCs/>
          <w:highlight w:val="yellow"/>
          <w:lang w:eastAsia="zh-TW"/>
        </w:rPr>
        <w:t>HiSilicon</w:t>
      </w:r>
      <w:r>
        <w:rPr>
          <w:rFonts w:eastAsiaTheme="minorEastAsia"/>
          <w:bCs/>
        </w:rPr>
        <w:t xml:space="preserve">, </w:t>
      </w:r>
      <w:r>
        <w:rPr>
          <w:rFonts w:eastAsia="新細明體"/>
          <w:bCs/>
          <w:highlight w:val="yellow"/>
          <w:lang w:eastAsia="zh-TW"/>
        </w:rPr>
        <w:t>Tejas</w:t>
      </w:r>
      <w:r>
        <w:rPr>
          <w:rFonts w:eastAsiaTheme="minorEastAsia"/>
          <w:bCs/>
        </w:rPr>
        <w:t xml:space="preserve">, </w:t>
      </w:r>
      <w:bookmarkStart w:id="158" w:name="OLE_LINK422"/>
      <w:r>
        <w:rPr>
          <w:rFonts w:eastAsia="新細明體" w:hint="eastAsia"/>
          <w:bCs/>
          <w:highlight w:val="yellow"/>
          <w:lang w:eastAsia="zh-TW"/>
        </w:rPr>
        <w:t>China Telecom</w:t>
      </w:r>
      <w:bookmarkEnd w:id="158"/>
      <w:r>
        <w:rPr>
          <w:rFonts w:ascii="TimesNewRomanPS-BoldMT" w:eastAsia="MS Mincho" w:hAnsi="Times New Roman" w:cs="TimesNewRomanPS-BoldMT"/>
          <w:szCs w:val="20"/>
          <w:lang w:val="en-US" w:eastAsia="ja-JP"/>
        </w:rPr>
        <w:t xml:space="preserve">, </w:t>
      </w:r>
      <w:r>
        <w:rPr>
          <w:rFonts w:eastAsia="新細明體"/>
          <w:bCs/>
          <w:highlight w:val="yellow"/>
          <w:lang w:eastAsia="zh-TW"/>
        </w:rPr>
        <w:t>vivo</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CATT</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DOCOMO</w:t>
      </w:r>
    </w:p>
    <w:p w14:paraId="6B480D2D" w14:textId="77777777" w:rsidR="0050628F" w:rsidRDefault="00736F1A">
      <w:pPr>
        <w:rPr>
          <w:rFonts w:eastAsia="新細明體"/>
          <w:b/>
          <w:lang w:eastAsia="zh-TW"/>
        </w:rPr>
      </w:pPr>
      <w:bookmarkStart w:id="159" w:name="OLE_LINK407"/>
      <w:bookmarkEnd w:id="156"/>
      <w:r>
        <w:rPr>
          <w:rFonts w:eastAsia="新細明體"/>
          <w:b/>
          <w:lang w:eastAsia="zh-TW"/>
        </w:rPr>
        <w:t xml:space="preserve">Option 2: </w:t>
      </w:r>
      <w:proofErr w:type="spellStart"/>
      <w:r>
        <w:rPr>
          <w:rFonts w:eastAsia="新細明體"/>
          <w:b/>
          <w:i/>
          <w:iCs/>
          <w:lang w:eastAsia="zh-TW"/>
        </w:rPr>
        <w:t>searchSpaceZero</w:t>
      </w:r>
      <w:proofErr w:type="spellEnd"/>
      <w:r>
        <w:rPr>
          <w:rFonts w:eastAsia="新細明體"/>
          <w:b/>
          <w:lang w:eastAsia="zh-TW"/>
        </w:rPr>
        <w:t xml:space="preserve"> for on-demand SIB1 is provided from UL WUS configuration</w:t>
      </w:r>
      <w:bookmarkEnd w:id="159"/>
    </w:p>
    <w:p w14:paraId="462E741A" w14:textId="77777777" w:rsidR="0050628F" w:rsidRDefault="00736F1A">
      <w:pPr>
        <w:pStyle w:val="aff2"/>
        <w:numPr>
          <w:ilvl w:val="0"/>
          <w:numId w:val="50"/>
        </w:numPr>
        <w:ind w:leftChars="0"/>
        <w:rPr>
          <w:rFonts w:eastAsia="新細明體"/>
          <w:bCs/>
          <w:lang w:eastAsia="zh-TW"/>
        </w:rPr>
      </w:pPr>
      <w:bookmarkStart w:id="160" w:name="OLE_LINK414"/>
      <w:r>
        <w:rPr>
          <w:rFonts w:eastAsia="新細明體" w:hint="eastAsia"/>
          <w:bCs/>
          <w:highlight w:val="yellow"/>
          <w:lang w:eastAsia="zh-TW"/>
        </w:rPr>
        <w:t>P</w:t>
      </w:r>
      <w:r>
        <w:rPr>
          <w:rFonts w:eastAsia="新細明體"/>
          <w:bCs/>
          <w:highlight w:val="yellow"/>
          <w:lang w:eastAsia="zh-TW"/>
        </w:rPr>
        <w:t>anasonic</w:t>
      </w:r>
      <w:bookmarkEnd w:id="160"/>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hint="eastAsia"/>
          <w:bCs/>
          <w:lang w:eastAsia="zh-TW"/>
        </w:rPr>
        <w:t>using UL WUS transmission timing as starting reference point</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proofErr w:type="spellStart"/>
      <w:r>
        <w:rPr>
          <w:rFonts w:eastAsia="新細明體"/>
          <w:bCs/>
          <w:highlight w:val="yellow"/>
          <w:lang w:eastAsia="zh-TW"/>
        </w:rPr>
        <w:t>InterDigital</w:t>
      </w:r>
      <w:proofErr w:type="spellEnd"/>
      <w:r>
        <w:rPr>
          <w:rFonts w:eastAsiaTheme="minorEastAsia"/>
          <w:bCs/>
        </w:rPr>
        <w:t xml:space="preserve">, </w:t>
      </w:r>
      <w:r>
        <w:rPr>
          <w:rFonts w:eastAsia="新細明體"/>
          <w:bCs/>
          <w:highlight w:val="yellow"/>
          <w:lang w:eastAsia="zh-TW"/>
        </w:rPr>
        <w:t>Sharp</w:t>
      </w:r>
      <w:r>
        <w:rPr>
          <w:rFonts w:eastAsiaTheme="minorEastAsia"/>
          <w:bCs/>
        </w:rPr>
        <w:t xml:space="preserve">, </w:t>
      </w:r>
      <w:r>
        <w:rPr>
          <w:rFonts w:eastAsia="新細明體"/>
          <w:bCs/>
          <w:highlight w:val="yellow"/>
          <w:lang w:eastAsia="zh-TW"/>
        </w:rPr>
        <w:t>DENSO</w:t>
      </w:r>
    </w:p>
    <w:bookmarkEnd w:id="157"/>
    <w:p w14:paraId="7F28F3EA" w14:textId="77777777" w:rsidR="0050628F" w:rsidRDefault="00736F1A">
      <w:pPr>
        <w:rPr>
          <w:rFonts w:eastAsia="新細明體"/>
          <w:b/>
          <w:lang w:eastAsia="zh-TW"/>
        </w:rPr>
      </w:pPr>
      <w:r>
        <w:rPr>
          <w:rFonts w:eastAsia="新細明體"/>
          <w:b/>
          <w:lang w:eastAsia="zh-TW"/>
        </w:rPr>
        <w:t xml:space="preserve">Option 3: </w:t>
      </w:r>
      <w:proofErr w:type="spellStart"/>
      <w:r>
        <w:rPr>
          <w:rFonts w:eastAsia="新細明體"/>
          <w:b/>
          <w:i/>
          <w:iCs/>
          <w:lang w:eastAsia="zh-TW"/>
        </w:rPr>
        <w:t>searchSpaceZero</w:t>
      </w:r>
      <w:proofErr w:type="spellEnd"/>
      <w:r>
        <w:rPr>
          <w:rFonts w:eastAsia="新細明體"/>
          <w:b/>
          <w:i/>
          <w:iCs/>
          <w:lang w:eastAsia="zh-TW"/>
        </w:rPr>
        <w:t xml:space="preserve"> </w:t>
      </w:r>
      <w:r>
        <w:rPr>
          <w:rFonts w:eastAsia="新細明體"/>
          <w:b/>
          <w:lang w:eastAsia="zh-TW"/>
        </w:rPr>
        <w:t>for on-demand SIB1 is provided from RAR of UL WUS</w:t>
      </w:r>
    </w:p>
    <w:p w14:paraId="61225C7B" w14:textId="77777777" w:rsidR="0050628F" w:rsidRDefault="00736F1A">
      <w:pPr>
        <w:pStyle w:val="aff2"/>
        <w:numPr>
          <w:ilvl w:val="0"/>
          <w:numId w:val="50"/>
        </w:numPr>
        <w:ind w:leftChars="0"/>
        <w:rPr>
          <w:rFonts w:eastAsia="新細明體"/>
          <w:bCs/>
          <w:lang w:eastAsia="zh-TW"/>
        </w:rPr>
      </w:pPr>
      <w:r>
        <w:rPr>
          <w:rFonts w:eastAsia="新細明體" w:hint="eastAsia"/>
          <w:bCs/>
          <w:highlight w:val="yellow"/>
          <w:lang w:eastAsia="zh-TW"/>
        </w:rPr>
        <w:t>T</w:t>
      </w:r>
      <w:r>
        <w:rPr>
          <w:rFonts w:eastAsia="新細明體"/>
          <w:bCs/>
          <w:highlight w:val="yellow"/>
          <w:lang w:eastAsia="zh-TW"/>
        </w:rPr>
        <w:t>ejas</w:t>
      </w:r>
      <w:r>
        <w:rPr>
          <w:rFonts w:eastAsia="新細明體"/>
          <w:bCs/>
          <w:lang w:eastAsia="zh-TW"/>
        </w:rPr>
        <w:t xml:space="preserve">, </w:t>
      </w:r>
      <w:r>
        <w:rPr>
          <w:rFonts w:eastAsia="新細明體"/>
          <w:bCs/>
          <w:highlight w:val="yellow"/>
          <w:lang w:eastAsia="zh-TW"/>
        </w:rPr>
        <w:t>LG</w:t>
      </w:r>
    </w:p>
    <w:p w14:paraId="7E42B9EA" w14:textId="77777777" w:rsidR="0050628F" w:rsidRDefault="0050628F">
      <w:pPr>
        <w:rPr>
          <w:rFonts w:eastAsia="新細明體"/>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1: </w:t>
      </w:r>
      <w:r>
        <w:rPr>
          <w:rFonts w:eastAsia="新細明體" w:hint="eastAsia"/>
          <w:b/>
          <w:lang w:eastAsia="zh-TW"/>
        </w:rPr>
        <w:t>I</w:t>
      </w:r>
      <w:r>
        <w:rPr>
          <w:rFonts w:eastAsia="新細明體"/>
          <w:b/>
          <w:lang w:eastAsia="zh-TW"/>
        </w:rPr>
        <w:t>ndicated in RAR</w:t>
      </w:r>
      <w:r>
        <w:rPr>
          <w:rFonts w:eastAsia="新細明體"/>
          <w:bCs/>
          <w:lang w:eastAsia="zh-TW"/>
        </w:rPr>
        <w:t xml:space="preserve"> (</w:t>
      </w:r>
      <w:r>
        <w:rPr>
          <w:rFonts w:eastAsia="新細明體"/>
          <w:bCs/>
          <w:highlight w:val="yellow"/>
          <w:lang w:eastAsia="zh-TW"/>
        </w:rPr>
        <w:t>NEC</w:t>
      </w:r>
      <w:r>
        <w:rPr>
          <w:rFonts w:eastAsia="新細明體"/>
          <w:bCs/>
          <w:lang w:eastAsia="zh-TW"/>
        </w:rPr>
        <w:t xml:space="preserve">, </w:t>
      </w:r>
      <w:r>
        <w:rPr>
          <w:rFonts w:eastAsia="新細明體"/>
          <w:bCs/>
          <w:highlight w:val="yellow"/>
          <w:lang w:eastAsia="zh-TW"/>
        </w:rPr>
        <w:t>Apple</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DENSO</w:t>
      </w:r>
      <w:r>
        <w:rPr>
          <w:rFonts w:eastAsia="新細明體"/>
          <w:bCs/>
          <w:lang w:eastAsia="zh-TW"/>
        </w:rPr>
        <w:t>)</w:t>
      </w:r>
    </w:p>
    <w:p w14:paraId="6A71C08E" w14:textId="77777777" w:rsidR="0050628F" w:rsidRDefault="00736F1A">
      <w:pPr>
        <w:pStyle w:val="aff2"/>
        <w:numPr>
          <w:ilvl w:val="0"/>
          <w:numId w:val="50"/>
        </w:numPr>
        <w:ind w:leftChars="0"/>
        <w:rPr>
          <w:rFonts w:eastAsiaTheme="minorEastAsia"/>
          <w:b/>
        </w:rPr>
      </w:pPr>
      <w:bookmarkStart w:id="161" w:name="OLE_LINK426"/>
      <w:r>
        <w:rPr>
          <w:rFonts w:eastAsia="新細明體"/>
          <w:b/>
          <w:lang w:eastAsia="zh-TW"/>
        </w:rPr>
        <w:t>Option 2:</w:t>
      </w:r>
      <w:bookmarkEnd w:id="161"/>
      <w:r>
        <w:rPr>
          <w:rFonts w:eastAsia="新細明體"/>
          <w:b/>
          <w:lang w:eastAsia="zh-TW"/>
        </w:rPr>
        <w:t xml:space="preserve"> Indicated in WUS configuration </w:t>
      </w:r>
      <w:r>
        <w:rPr>
          <w:rFonts w:eastAsiaTheme="minorEastAsia"/>
          <w:bCs/>
        </w:rPr>
        <w:t>(</w:t>
      </w:r>
      <w:r>
        <w:rPr>
          <w:rFonts w:eastAsia="新細明體"/>
          <w:bCs/>
          <w:highlight w:val="yellow"/>
          <w:lang w:eastAsia="zh-TW"/>
        </w:rPr>
        <w:t>ETRI</w:t>
      </w:r>
      <w:r>
        <w:rPr>
          <w:rFonts w:eastAsiaTheme="minorEastAsia"/>
          <w:bCs/>
        </w:rPr>
        <w:t xml:space="preserve">, </w:t>
      </w:r>
      <w:r>
        <w:rPr>
          <w:rFonts w:eastAsia="新細明體"/>
          <w:bCs/>
          <w:highlight w:val="yellow"/>
          <w:lang w:eastAsia="zh-TW"/>
        </w:rPr>
        <w:t>Panasonic</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proofErr w:type="spellStart"/>
      <w:r>
        <w:rPr>
          <w:rFonts w:eastAsia="新細明體"/>
          <w:bCs/>
          <w:highlight w:val="yellow"/>
          <w:lang w:eastAsia="zh-TW"/>
        </w:rPr>
        <w:t>CEWiT</w:t>
      </w:r>
      <w:proofErr w:type="spellEnd"/>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proofErr w:type="spellStart"/>
      <w:r>
        <w:rPr>
          <w:rFonts w:eastAsia="新細明體"/>
          <w:bCs/>
          <w:highlight w:val="yellow"/>
          <w:lang w:eastAsia="zh-TW"/>
        </w:rPr>
        <w:t>InterDigital</w:t>
      </w:r>
      <w:proofErr w:type="spellEnd"/>
      <w:r>
        <w:rPr>
          <w:rFonts w:eastAsiaTheme="minorEastAsia"/>
          <w:bCs/>
        </w:rPr>
        <w:t xml:space="preserve">, </w:t>
      </w:r>
      <w:r>
        <w:rPr>
          <w:rFonts w:eastAsia="新細明體"/>
          <w:bCs/>
          <w:highlight w:val="yellow"/>
          <w:lang w:eastAsia="zh-TW"/>
        </w:rPr>
        <w:t>DOCOMO</w:t>
      </w:r>
      <w:r>
        <w:rPr>
          <w:rFonts w:eastAsiaTheme="minorEastAsia"/>
          <w:bCs/>
        </w:rPr>
        <w:t>)</w:t>
      </w:r>
    </w:p>
    <w:p w14:paraId="28F50072" w14:textId="77777777" w:rsidR="0050628F" w:rsidRDefault="00736F1A">
      <w:pPr>
        <w:pStyle w:val="aff2"/>
        <w:numPr>
          <w:ilvl w:val="0"/>
          <w:numId w:val="50"/>
        </w:numPr>
        <w:ind w:leftChars="0"/>
        <w:rPr>
          <w:rFonts w:eastAsiaTheme="minorEastAsia"/>
          <w:b/>
        </w:rPr>
      </w:pPr>
      <w:r>
        <w:rPr>
          <w:rFonts w:eastAsia="新細明體"/>
          <w:b/>
          <w:lang w:eastAsia="zh-TW"/>
        </w:rPr>
        <w:t>Option 3: First period after WUS acknowledgement from gNB</w:t>
      </w:r>
      <w:r>
        <w:rPr>
          <w:rFonts w:eastAsia="新細明體"/>
          <w:bCs/>
          <w:lang w:eastAsia="zh-TW"/>
        </w:rPr>
        <w:t xml:space="preserve"> (</w:t>
      </w:r>
      <w:r>
        <w:rPr>
          <w:rFonts w:eastAsia="新細明體"/>
          <w:bCs/>
          <w:highlight w:val="yellow"/>
          <w:lang w:eastAsia="zh-TW"/>
        </w:rPr>
        <w:t>NEC</w:t>
      </w:r>
      <w:r>
        <w:rPr>
          <w:rFonts w:eastAsia="新細明體"/>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新細明體"/>
          <w:bCs/>
          <w:lang w:eastAsia="zh-TW"/>
        </w:rPr>
      </w:pPr>
      <w:bookmarkStart w:id="162" w:name="OLE_LINK437"/>
      <w:r>
        <w:rPr>
          <w:rFonts w:eastAsia="新細明體" w:hint="eastAsia"/>
          <w:bCs/>
          <w:lang w:eastAsia="zh-TW"/>
        </w:rPr>
        <w:t>R</w:t>
      </w:r>
      <w:r>
        <w:rPr>
          <w:rFonts w:eastAsia="新細明體"/>
          <w:bCs/>
          <w:lang w:eastAsia="zh-TW"/>
        </w:rPr>
        <w:t>eference time point for the window starting time</w:t>
      </w:r>
      <w:bookmarkEnd w:id="162"/>
      <w:r>
        <w:rPr>
          <w:rFonts w:eastAsia="新細明體"/>
          <w:bCs/>
          <w:lang w:eastAsia="zh-TW"/>
        </w:rPr>
        <w:t>:</w:t>
      </w:r>
    </w:p>
    <w:p w14:paraId="31537EAD"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1: </w:t>
      </w:r>
      <w:r>
        <w:rPr>
          <w:rFonts w:eastAsia="新細明體" w:hint="eastAsia"/>
          <w:b/>
          <w:lang w:eastAsia="zh-TW"/>
        </w:rPr>
        <w:t>S</w:t>
      </w:r>
      <w:r>
        <w:rPr>
          <w:rFonts w:eastAsia="新細明體"/>
          <w:b/>
          <w:lang w:eastAsia="zh-TW"/>
        </w:rPr>
        <w:t>ome time related to RAR</w:t>
      </w:r>
      <w:r>
        <w:rPr>
          <w:rFonts w:eastAsia="新細明體"/>
          <w:bCs/>
          <w:lang w:eastAsia="zh-TW"/>
        </w:rPr>
        <w:t xml:space="preserve"> (</w:t>
      </w:r>
      <w:r>
        <w:rPr>
          <w:rFonts w:eastAsia="新細明體"/>
          <w:bCs/>
          <w:highlight w:val="yellow"/>
          <w:lang w:eastAsia="zh-TW"/>
        </w:rPr>
        <w:t>ETRI</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Lenovo</w:t>
      </w:r>
      <w:r>
        <w:rPr>
          <w:rFonts w:eastAsia="新細明體"/>
          <w:bCs/>
          <w:lang w:eastAsia="zh-TW"/>
        </w:rPr>
        <w:t xml:space="preserve">, </w:t>
      </w:r>
      <w:r>
        <w:rPr>
          <w:rFonts w:eastAsia="新細明體"/>
          <w:bCs/>
          <w:highlight w:val="yellow"/>
          <w:lang w:eastAsia="zh-TW"/>
        </w:rPr>
        <w:t>DOCOMO</w:t>
      </w:r>
      <w:r>
        <w:rPr>
          <w:rFonts w:eastAsia="新細明體"/>
          <w:bCs/>
          <w:lang w:eastAsia="zh-TW"/>
        </w:rPr>
        <w:t>)</w:t>
      </w:r>
    </w:p>
    <w:p w14:paraId="6B2F7E99"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2: </w:t>
      </w:r>
      <w:r>
        <w:rPr>
          <w:rFonts w:eastAsia="新細明體" w:hint="eastAsia"/>
          <w:b/>
          <w:lang w:eastAsia="zh-TW"/>
        </w:rPr>
        <w:t>S</w:t>
      </w:r>
      <w:r>
        <w:rPr>
          <w:rFonts w:eastAsia="新細明體"/>
          <w:b/>
          <w:lang w:eastAsia="zh-TW"/>
        </w:rPr>
        <w:t>ome time related to UL WUS transmission</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新細明體"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Xiaomi</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CATT</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LG</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DOCOMO</w:t>
      </w:r>
      <w:r>
        <w:rPr>
          <w:rFonts w:eastAsia="新細明體"/>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新細明體"/>
          <w:bCs/>
          <w:lang w:eastAsia="zh-TW"/>
        </w:rPr>
      </w:pPr>
      <w:bookmarkStart w:id="163" w:name="OLE_LINK415"/>
      <w:r>
        <w:rPr>
          <w:rFonts w:eastAsia="新細明體" w:hint="eastAsia"/>
          <w:bCs/>
          <w:lang w:eastAsia="zh-TW"/>
        </w:rPr>
        <w:t>O</w:t>
      </w:r>
      <w:r>
        <w:rPr>
          <w:rFonts w:eastAsia="新細明體"/>
          <w:bCs/>
          <w:lang w:eastAsia="zh-TW"/>
        </w:rPr>
        <w:t>n duration of the time window:</w:t>
      </w:r>
      <w:bookmarkEnd w:id="163"/>
    </w:p>
    <w:p w14:paraId="5D0F54A8" w14:textId="77777777" w:rsidR="0050628F" w:rsidRDefault="00736F1A">
      <w:pPr>
        <w:pStyle w:val="aff2"/>
        <w:numPr>
          <w:ilvl w:val="0"/>
          <w:numId w:val="50"/>
        </w:numPr>
        <w:ind w:leftChars="0"/>
        <w:rPr>
          <w:rFonts w:eastAsiaTheme="minorEastAsia"/>
          <w:bCs/>
        </w:rPr>
      </w:pPr>
      <w:r>
        <w:rPr>
          <w:rFonts w:eastAsia="新細明體"/>
          <w:b/>
          <w:lang w:eastAsia="zh-TW"/>
        </w:rPr>
        <w:t>Option 1: Indicated in RAR</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LG</w:t>
      </w:r>
      <w:r>
        <w:rPr>
          <w:rFonts w:eastAsia="新細明體"/>
          <w:bCs/>
          <w:lang w:eastAsia="zh-TW"/>
        </w:rPr>
        <w:t>)</w:t>
      </w:r>
    </w:p>
    <w:p w14:paraId="302FA4CC" w14:textId="77777777" w:rsidR="0050628F" w:rsidRDefault="00736F1A">
      <w:pPr>
        <w:pStyle w:val="aff2"/>
        <w:numPr>
          <w:ilvl w:val="0"/>
          <w:numId w:val="50"/>
        </w:numPr>
        <w:ind w:leftChars="0"/>
        <w:rPr>
          <w:rFonts w:eastAsiaTheme="minorEastAsia"/>
          <w:bCs/>
        </w:rPr>
      </w:pPr>
      <w:bookmarkStart w:id="164" w:name="OLE_LINK413"/>
      <w:r>
        <w:rPr>
          <w:rFonts w:eastAsia="新細明體"/>
          <w:b/>
          <w:lang w:eastAsia="zh-TW"/>
        </w:rPr>
        <w:t>Option 2: Indicated in WUS configuration</w:t>
      </w:r>
      <w:bookmarkEnd w:id="164"/>
      <w:r>
        <w:rPr>
          <w:rFonts w:eastAsiaTheme="minorEastAsia"/>
          <w:bCs/>
        </w:rPr>
        <w:t xml:space="preserve"> (</w:t>
      </w:r>
      <w:r>
        <w:rPr>
          <w:rFonts w:eastAsia="新細明體"/>
          <w:bCs/>
          <w:highlight w:val="yellow"/>
          <w:lang w:eastAsia="zh-TW"/>
        </w:rPr>
        <w:t>NEC</w:t>
      </w:r>
      <w:r>
        <w:rPr>
          <w:rFonts w:eastAsiaTheme="minorEastAsia"/>
          <w:bCs/>
        </w:rPr>
        <w:t xml:space="preserve">, </w:t>
      </w:r>
      <w:r>
        <w:rPr>
          <w:rFonts w:eastAsia="新細明體"/>
          <w:bCs/>
          <w:highlight w:val="yellow"/>
          <w:lang w:eastAsia="zh-TW"/>
        </w:rPr>
        <w:t>ETRI</w:t>
      </w:r>
      <w:r>
        <w:rPr>
          <w:rFonts w:eastAsiaTheme="minorEastAsia"/>
          <w:bCs/>
        </w:rPr>
        <w:t xml:space="preserve">, </w:t>
      </w:r>
      <w:r>
        <w:rPr>
          <w:rFonts w:eastAsia="新細明體"/>
          <w:bCs/>
          <w:highlight w:val="yellow"/>
          <w:lang w:eastAsia="zh-TW"/>
        </w:rPr>
        <w:t>Panasonic</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proofErr w:type="spellStart"/>
      <w:r>
        <w:rPr>
          <w:rFonts w:eastAsia="新細明體"/>
          <w:bCs/>
          <w:highlight w:val="yellow"/>
          <w:lang w:eastAsia="zh-TW"/>
        </w:rPr>
        <w:t>CEWiT</w:t>
      </w:r>
      <w:proofErr w:type="spellEnd"/>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proofErr w:type="spellStart"/>
      <w:r>
        <w:rPr>
          <w:rFonts w:eastAsia="新細明體"/>
          <w:bCs/>
          <w:highlight w:val="yellow"/>
          <w:lang w:eastAsia="zh-TW"/>
        </w:rPr>
        <w:t>InterDigital</w:t>
      </w:r>
      <w:proofErr w:type="spellEnd"/>
      <w:r>
        <w:rPr>
          <w:rFonts w:eastAsiaTheme="minorEastAsia"/>
          <w:bCs/>
        </w:rPr>
        <w:t xml:space="preserve">, </w:t>
      </w:r>
      <w:r>
        <w:rPr>
          <w:rFonts w:eastAsia="新細明體"/>
          <w:bCs/>
          <w:highlight w:val="yellow"/>
          <w:lang w:eastAsia="zh-TW"/>
        </w:rPr>
        <w:t>DOCOMO</w:t>
      </w:r>
      <w:r>
        <w:rPr>
          <w:rFonts w:eastAsiaTheme="minorEastAsia"/>
          <w:bCs/>
        </w:rPr>
        <w:t>)</w:t>
      </w:r>
    </w:p>
    <w:p w14:paraId="2ED1F1F0" w14:textId="77777777" w:rsidR="0050628F" w:rsidRDefault="00736F1A">
      <w:pPr>
        <w:pStyle w:val="aff2"/>
        <w:numPr>
          <w:ilvl w:val="0"/>
          <w:numId w:val="50"/>
        </w:numPr>
        <w:ind w:leftChars="0"/>
        <w:rPr>
          <w:rFonts w:eastAsiaTheme="minorEastAsia"/>
          <w:bCs/>
        </w:rPr>
      </w:pPr>
      <w:r>
        <w:rPr>
          <w:rFonts w:eastAsia="新細明體"/>
          <w:b/>
          <w:lang w:eastAsia="zh-TW"/>
        </w:rPr>
        <w:t>Option 3: One or more legacy SIB1 periodicity indicated via DCI format 1_0</w:t>
      </w:r>
      <w:r>
        <w:rPr>
          <w:rFonts w:eastAsiaTheme="minorEastAsia"/>
          <w:bCs/>
        </w:rPr>
        <w:t xml:space="preserve"> (</w:t>
      </w:r>
      <w:r>
        <w:rPr>
          <w:rFonts w:eastAsia="新細明體"/>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新細明體"/>
          <w:bCs/>
          <w:lang w:eastAsia="zh-TW"/>
        </w:rPr>
        <w:t xml:space="preserve">On </w:t>
      </w:r>
      <w:bookmarkStart w:id="165" w:name="OLE_LINK442"/>
      <w:r>
        <w:rPr>
          <w:rFonts w:eastAsia="新細明體"/>
          <w:bCs/>
          <w:lang w:eastAsia="zh-TW"/>
        </w:rPr>
        <w:t>number of repetitions of the time window</w:t>
      </w:r>
      <w:bookmarkEnd w:id="165"/>
      <w:r>
        <w:rPr>
          <w:rFonts w:eastAsia="新細明體"/>
          <w:bCs/>
          <w:lang w:eastAsia="zh-TW"/>
        </w:rPr>
        <w:t>:</w:t>
      </w:r>
    </w:p>
    <w:p w14:paraId="40C77D6E" w14:textId="77777777" w:rsidR="0050628F" w:rsidRDefault="00736F1A">
      <w:pPr>
        <w:pStyle w:val="aff2"/>
        <w:numPr>
          <w:ilvl w:val="0"/>
          <w:numId w:val="50"/>
        </w:numPr>
        <w:ind w:leftChars="0"/>
        <w:rPr>
          <w:rFonts w:eastAsiaTheme="minorEastAsia"/>
          <w:bCs/>
        </w:rPr>
      </w:pPr>
      <w:bookmarkStart w:id="166" w:name="OLE_LINK443"/>
      <w:r>
        <w:rPr>
          <w:rFonts w:eastAsia="新細明體"/>
          <w:b/>
          <w:lang w:eastAsia="zh-TW"/>
        </w:rPr>
        <w:t xml:space="preserve">Option 1: </w:t>
      </w:r>
      <w:r>
        <w:rPr>
          <w:rFonts w:eastAsia="新細明體" w:hint="eastAsia"/>
          <w:b/>
          <w:lang w:eastAsia="zh-TW"/>
        </w:rPr>
        <w:t>U</w:t>
      </w:r>
      <w:r>
        <w:rPr>
          <w:rFonts w:eastAsia="新細明體"/>
          <w:b/>
          <w:lang w:eastAsia="zh-TW"/>
        </w:rPr>
        <w:t>p to NW implementation</w:t>
      </w:r>
      <w:r>
        <w:rPr>
          <w:rFonts w:eastAsia="新細明體"/>
          <w:bCs/>
          <w:lang w:eastAsia="zh-TW"/>
        </w:rPr>
        <w:t xml:space="preserve"> (</w:t>
      </w:r>
      <w:r>
        <w:rPr>
          <w:rFonts w:eastAsia="新細明體"/>
          <w:bCs/>
          <w:highlight w:val="yellow"/>
          <w:lang w:eastAsia="zh-TW"/>
        </w:rPr>
        <w:t>Ericsson</w:t>
      </w:r>
      <w:r>
        <w:rPr>
          <w:rFonts w:eastAsia="新細明體"/>
          <w:bCs/>
          <w:lang w:eastAsia="zh-TW"/>
        </w:rPr>
        <w:t>)</w:t>
      </w:r>
    </w:p>
    <w:p w14:paraId="4023B715"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2: </w:t>
      </w:r>
      <w:r>
        <w:rPr>
          <w:rFonts w:eastAsia="新細明體" w:hint="eastAsia"/>
          <w:b/>
          <w:lang w:eastAsia="zh-TW"/>
        </w:rPr>
        <w:t>C</w:t>
      </w:r>
      <w:r>
        <w:rPr>
          <w:rFonts w:eastAsia="新細明體"/>
          <w:b/>
          <w:lang w:eastAsia="zh-TW"/>
        </w:rPr>
        <w:t>onfigured to UE</w:t>
      </w:r>
      <w:r>
        <w:rPr>
          <w:rFonts w:eastAsia="新細明體"/>
          <w:bCs/>
          <w:lang w:eastAsia="zh-TW"/>
        </w:rPr>
        <w:t xml:space="preserve"> (</w:t>
      </w:r>
      <w:r>
        <w:rPr>
          <w:rFonts w:eastAsia="新細明體"/>
          <w:bCs/>
          <w:highlight w:val="yellow"/>
          <w:lang w:eastAsia="zh-TW"/>
        </w:rPr>
        <w:t>CATT</w:t>
      </w:r>
      <w:r>
        <w:rPr>
          <w:rFonts w:eastAsia="新細明體"/>
          <w:bCs/>
          <w:lang w:eastAsia="zh-TW"/>
        </w:rPr>
        <w:t>)</w:t>
      </w:r>
    </w:p>
    <w:p w14:paraId="35337D77"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3: </w:t>
      </w:r>
      <w:r>
        <w:rPr>
          <w:rFonts w:eastAsia="新細明體" w:hint="eastAsia"/>
          <w:b/>
          <w:lang w:eastAsia="zh-TW"/>
        </w:rPr>
        <w:t>O</w:t>
      </w:r>
      <w:r>
        <w:rPr>
          <w:rFonts w:eastAsia="新細明體"/>
          <w:b/>
          <w:lang w:eastAsia="zh-TW"/>
        </w:rPr>
        <w:t>nly transmit one time window</w:t>
      </w:r>
      <w:r>
        <w:rPr>
          <w:rFonts w:eastAsia="新細明體"/>
          <w:bCs/>
          <w:lang w:eastAsia="zh-TW"/>
        </w:rPr>
        <w:t xml:space="preserve"> (</w:t>
      </w:r>
      <w:r>
        <w:rPr>
          <w:rFonts w:eastAsia="新細明體"/>
          <w:bCs/>
          <w:highlight w:val="yellow"/>
          <w:lang w:eastAsia="zh-TW"/>
        </w:rPr>
        <w:t>ZTE</w:t>
      </w:r>
      <w:r>
        <w:rPr>
          <w:rFonts w:eastAsia="新細明體"/>
          <w:bCs/>
          <w:lang w:eastAsia="zh-TW"/>
        </w:rPr>
        <w:t>)</w:t>
      </w:r>
    </w:p>
    <w:bookmarkEnd w:id="166"/>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aff2"/>
        <w:numPr>
          <w:ilvl w:val="0"/>
          <w:numId w:val="51"/>
        </w:numPr>
        <w:ind w:leftChars="0"/>
        <w:rPr>
          <w:rFonts w:eastAsiaTheme="minorEastAsia"/>
          <w:bCs/>
        </w:rPr>
      </w:pPr>
      <w:r>
        <w:rPr>
          <w:rFonts w:eastAsia="新細明體" w:hint="eastAsia"/>
          <w:b/>
          <w:lang w:eastAsia="zh-TW"/>
        </w:rPr>
        <w:t>Y</w:t>
      </w:r>
      <w:r>
        <w:rPr>
          <w:rFonts w:eastAsia="新細明體"/>
          <w:b/>
          <w:lang w:eastAsia="zh-TW"/>
        </w:rPr>
        <w:t>es</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FUTUREWEI</w:t>
      </w:r>
    </w:p>
    <w:p w14:paraId="19C3396E" w14:textId="77777777" w:rsidR="0050628F" w:rsidRDefault="00736F1A">
      <w:pPr>
        <w:pStyle w:val="aff2"/>
        <w:numPr>
          <w:ilvl w:val="0"/>
          <w:numId w:val="51"/>
        </w:numPr>
        <w:ind w:leftChars="0"/>
        <w:rPr>
          <w:rFonts w:eastAsiaTheme="minorEastAsia"/>
          <w:bCs/>
        </w:rPr>
      </w:pPr>
      <w:r>
        <w:rPr>
          <w:rFonts w:eastAsia="新細明體" w:hint="eastAsia"/>
          <w:b/>
          <w:lang w:eastAsia="zh-TW"/>
        </w:rPr>
        <w:t>N</w:t>
      </w:r>
      <w:r>
        <w:rPr>
          <w:rFonts w:eastAsia="新細明體"/>
          <w:b/>
          <w:lang w:eastAsia="zh-TW"/>
        </w:rPr>
        <w:t>o</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proofErr w:type="spellStart"/>
      <w:r>
        <w:rPr>
          <w:rFonts w:eastAsia="新細明體"/>
          <w:bCs/>
          <w:highlight w:val="yellow"/>
          <w:lang w:eastAsia="zh-TW"/>
        </w:rPr>
        <w:t>InterDigital</w:t>
      </w:r>
      <w:proofErr w:type="spellEnd"/>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67" w:name="OLE_LINK431"/>
      <w:r>
        <w:rPr>
          <w:rFonts w:ascii="Times" w:hAnsi="Times" w:cs="Times"/>
          <w:bCs/>
          <w:iCs/>
          <w:color w:val="000000" w:themeColor="text1"/>
          <w:szCs w:val="20"/>
          <w:u w:val="single"/>
          <w:lang w:eastAsia="zh-TW"/>
        </w:rPr>
        <w:t>FL Proposal 8-1</w:t>
      </w:r>
    </w:p>
    <w:p w14:paraId="3CFED1AD" w14:textId="77777777" w:rsidR="0050628F" w:rsidRDefault="00736F1A">
      <w:pPr>
        <w:rPr>
          <w:rFonts w:eastAsia="新細明體"/>
          <w:b/>
          <w:lang w:eastAsia="zh-TW"/>
        </w:rPr>
      </w:pPr>
      <w:r>
        <w:rPr>
          <w:rFonts w:eastAsia="新細明體"/>
          <w:b/>
          <w:lang w:eastAsia="zh-TW"/>
        </w:rPr>
        <w:t>At least for Case-2: For further study of type 0 PDCCH monitoring occasions for on demand SIB1, on how the search space zero configuration is provided, RAN1 to down select from the following two options:</w:t>
      </w:r>
    </w:p>
    <w:p w14:paraId="16BEBE2E"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proofErr w:type="spellStart"/>
      <w:r>
        <w:rPr>
          <w:rFonts w:eastAsia="新細明體"/>
          <w:b/>
          <w:i/>
          <w:iCs/>
          <w:lang w:eastAsia="zh-TW"/>
        </w:rPr>
        <w:t>searchSpaceZero</w:t>
      </w:r>
      <w:proofErr w:type="spellEnd"/>
      <w:r>
        <w:rPr>
          <w:rFonts w:eastAsia="新細明體"/>
          <w:b/>
          <w:lang w:eastAsia="zh-TW"/>
        </w:rPr>
        <w:t xml:space="preserve"> for on-demand SIB1 is provided from MIB on NES cell</w:t>
      </w:r>
    </w:p>
    <w:p w14:paraId="2E92A681"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w:t>
      </w:r>
      <w:proofErr w:type="spellStart"/>
      <w:r>
        <w:rPr>
          <w:rFonts w:eastAsia="新細明體"/>
          <w:b/>
          <w:i/>
          <w:iCs/>
          <w:lang w:eastAsia="zh-TW"/>
        </w:rPr>
        <w:t>searchSpaceZero</w:t>
      </w:r>
      <w:proofErr w:type="spellEnd"/>
      <w:r>
        <w:rPr>
          <w:rFonts w:eastAsia="新細明體"/>
          <w:b/>
          <w:lang w:eastAsia="zh-TW"/>
        </w:rPr>
        <w:t xml:space="preserve"> for on-demand SIB1 is provided from UL WUS configuration</w:t>
      </w:r>
    </w:p>
    <w:p w14:paraId="4B0A7AC1"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新細明體"/>
                <w:lang w:eastAsia="zh-TW"/>
              </w:rPr>
            </w:pPr>
            <w:r>
              <w:rPr>
                <w:rFonts w:eastAsia="新細明體"/>
                <w:lang w:eastAsia="zh-TW"/>
              </w:rPr>
              <w:t xml:space="preserve">We prefer Option 2 to avoid any potential spec impact at MIB for differentiating the search space zero between legacy SIB1 and OD-SIB1.  </w:t>
            </w:r>
          </w:p>
        </w:tc>
      </w:tr>
      <w:tr w:rsidR="0050628F" w14:paraId="4ED09BFC" w14:textId="7777777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新細明體"/>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proofErr w:type="spellStart"/>
            <w:r>
              <w:rPr>
                <w:rFonts w:eastAsiaTheme="minorEastAsia"/>
                <w:i/>
                <w:lang w:eastAsia="zh-CN"/>
              </w:rPr>
              <w:t>searchSpaceZero</w:t>
            </w:r>
            <w:proofErr w:type="spellEnd"/>
            <w:r>
              <w:rPr>
                <w:rFonts w:eastAsiaTheme="minorEastAsia"/>
                <w:i/>
                <w:lang w:eastAsia="zh-CN"/>
              </w:rPr>
              <w:t xml:space="preserve">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proofErr w:type="spellStart"/>
            <w:r>
              <w:rPr>
                <w:rFonts w:eastAsiaTheme="minorEastAsia"/>
                <w:i/>
                <w:lang w:eastAsia="zh-CN"/>
              </w:rPr>
              <w:t>searchSpaceZero</w:t>
            </w:r>
            <w:proofErr w:type="spellEnd"/>
            <w:r>
              <w:rPr>
                <w:rFonts w:eastAsiaTheme="minorEastAsia"/>
                <w:lang w:eastAsia="zh-CN"/>
              </w:rPr>
              <w:t xml:space="preserve"> is already there(via MIB on NES cell)</w:t>
            </w:r>
          </w:p>
        </w:tc>
      </w:tr>
      <w:tr w:rsidR="0050628F" w14:paraId="765E9B13" w14:textId="7777777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新細明體"/>
                <w:lang w:eastAsia="zh-TW"/>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新細明體"/>
                <w:lang w:eastAsia="zh-TW"/>
              </w:rPr>
              <w:t>search space zero related information is in MIB which can be reused to indicate search space of OD-SIB1. And Option 2 seems redundant.</w:t>
            </w:r>
          </w:p>
        </w:tc>
      </w:tr>
      <w:tr w:rsidR="0050628F" w14:paraId="1551A061" w14:textId="7777777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proofErr w:type="spellStart"/>
            <w:r>
              <w:rPr>
                <w:rFonts w:eastAsiaTheme="minorEastAsia"/>
                <w:lang w:val="en-US" w:eastAsia="zh-CN"/>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167"/>
      <w:tr w:rsidR="0050628F" w14:paraId="64C05DF0" w14:textId="7777777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SimSun"/>
                <w:lang w:eastAsia="zh-CN"/>
              </w:rPr>
            </w:pPr>
          </w:p>
        </w:tc>
      </w:tr>
      <w:tr w:rsidR="0050628F" w14:paraId="3DE813C7" w14:textId="7777777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新細明體"/>
                <w:b/>
                <w:lang w:eastAsia="zh-TW"/>
              </w:rPr>
            </w:pPr>
            <w:r>
              <w:rPr>
                <w:rFonts w:eastAsia="新細明體"/>
                <w:b/>
                <w:lang w:eastAsia="zh-TW"/>
              </w:rPr>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proofErr w:type="spellStart"/>
            <w:r>
              <w:rPr>
                <w:rFonts w:eastAsia="新細明體"/>
                <w:b/>
                <w:i/>
                <w:iCs/>
                <w:lang w:eastAsia="zh-TW"/>
              </w:rPr>
              <w:t>searchSpaceZero</w:t>
            </w:r>
            <w:proofErr w:type="spellEnd"/>
            <w:r>
              <w:rPr>
                <w:rFonts w:eastAsia="新細明體"/>
                <w:b/>
                <w:lang w:eastAsia="zh-TW"/>
              </w:rPr>
              <w:t xml:space="preserve"> for on-demand SIB1 is provided from MIB on NES cell</w:t>
            </w:r>
          </w:p>
          <w:p w14:paraId="443CDAA7"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w:t>
            </w:r>
            <w:proofErr w:type="spellStart"/>
            <w:r>
              <w:rPr>
                <w:rFonts w:eastAsia="新細明體"/>
                <w:b/>
                <w:i/>
                <w:iCs/>
                <w:lang w:eastAsia="zh-TW"/>
              </w:rPr>
              <w:t>searchSpaceZero</w:t>
            </w:r>
            <w:proofErr w:type="spellEnd"/>
            <w:r>
              <w:rPr>
                <w:rFonts w:eastAsia="新細明體"/>
                <w:b/>
                <w:lang w:eastAsia="zh-TW"/>
              </w:rPr>
              <w:t xml:space="preserve"> for on-demand SIB1 is provided from UL WUS configuration</w:t>
            </w:r>
          </w:p>
          <w:p w14:paraId="6D9D09D0" w14:textId="77777777" w:rsidR="0050628F" w:rsidRDefault="00736F1A">
            <w:pPr>
              <w:pStyle w:val="aff2"/>
              <w:numPr>
                <w:ilvl w:val="0"/>
                <w:numId w:val="52"/>
              </w:numPr>
              <w:ind w:leftChars="0"/>
              <w:rPr>
                <w:rFonts w:eastAsia="新細明體"/>
                <w:b/>
                <w:color w:val="FF0000"/>
                <w:lang w:eastAsia="zh-TW"/>
              </w:rPr>
            </w:pPr>
            <w:r>
              <w:rPr>
                <w:rFonts w:eastAsia="新細明體"/>
                <w:b/>
                <w:color w:val="FF0000"/>
                <w:lang w:val="en-US" w:eastAsia="zh-TW"/>
              </w:rPr>
              <w:t xml:space="preserve">Option 3: </w:t>
            </w:r>
            <w:proofErr w:type="spellStart"/>
            <w:r>
              <w:rPr>
                <w:rFonts w:eastAsia="新細明體"/>
                <w:b/>
                <w:i/>
                <w:iCs/>
                <w:color w:val="FF0000"/>
                <w:lang w:val="en-US" w:eastAsia="zh-TW"/>
              </w:rPr>
              <w:t>searchSpaceZero</w:t>
            </w:r>
            <w:proofErr w:type="spellEnd"/>
            <w:r>
              <w:rPr>
                <w:rFonts w:eastAsia="新細明體"/>
                <w:b/>
                <w:i/>
                <w:iCs/>
                <w:color w:val="FF0000"/>
                <w:lang w:val="en-US" w:eastAsia="zh-TW"/>
              </w:rPr>
              <w:t xml:space="preserve"> (</w:t>
            </w:r>
            <w:r>
              <w:rPr>
                <w:b/>
                <w:bCs/>
                <w:i/>
                <w:iCs/>
                <w:color w:val="FF0000"/>
              </w:rPr>
              <w:t>pdcch-ConfigSIB1</w:t>
            </w:r>
            <w:r>
              <w:rPr>
                <w:b/>
                <w:bCs/>
                <w:i/>
                <w:iCs/>
                <w:color w:val="FF0000"/>
                <w:lang w:val="en-US"/>
              </w:rPr>
              <w:t xml:space="preserve">) </w:t>
            </w:r>
            <w:r>
              <w:rPr>
                <w:rFonts w:eastAsia="新細明體"/>
                <w:b/>
                <w:color w:val="FF0000"/>
                <w:lang w:val="en-US" w:eastAsia="zh-TW"/>
              </w:rPr>
              <w:t>for on-demand SIB1 is provided in the RAR of UL WUS.</w:t>
            </w:r>
          </w:p>
          <w:p w14:paraId="3C8E65E7" w14:textId="77777777" w:rsidR="0050628F" w:rsidRDefault="0050628F">
            <w:pPr>
              <w:spacing w:before="120" w:after="120"/>
              <w:rPr>
                <w:rFonts w:eastAsiaTheme="minorEastAsia"/>
                <w:lang w:val="en-US" w:eastAsia="zh-CN"/>
              </w:rPr>
            </w:pPr>
          </w:p>
        </w:tc>
      </w:tr>
      <w:tr w:rsidR="00C759AA" w14:paraId="045237A0" w14:textId="7777777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新細明體"/>
                <w:b/>
                <w:lang w:eastAsia="zh-TW"/>
              </w:rPr>
            </w:pPr>
            <w:r w:rsidRPr="00547236">
              <w:rPr>
                <w:rFonts w:eastAsia="新細明體"/>
                <w:b/>
                <w:lang w:eastAsia="zh-TW"/>
              </w:rPr>
              <w:t xml:space="preserve">At least for Case-2: For further study of type 0 PDCCH monitoring occasions for on demand SIB1, </w:t>
            </w:r>
            <w:r>
              <w:rPr>
                <w:rFonts w:eastAsia="新細明體"/>
                <w:b/>
                <w:lang w:eastAsia="zh-TW"/>
              </w:rPr>
              <w:t>o</w:t>
            </w:r>
            <w:r w:rsidRPr="00547236">
              <w:rPr>
                <w:rFonts w:eastAsia="新細明體"/>
                <w:b/>
                <w:lang w:eastAsia="zh-TW"/>
              </w:rPr>
              <w:t>n how the search space zero configuration is provided, RAN1</w:t>
            </w:r>
            <w:r>
              <w:rPr>
                <w:rFonts w:eastAsia="新細明體"/>
                <w:b/>
                <w:lang w:eastAsia="zh-TW"/>
              </w:rPr>
              <w:t xml:space="preserve"> to </w:t>
            </w:r>
            <w:r w:rsidRPr="00BF7A15">
              <w:rPr>
                <w:rFonts w:eastAsia="新細明體"/>
                <w:b/>
                <w:strike/>
                <w:color w:val="FF0000"/>
                <w:lang w:eastAsia="zh-TW"/>
              </w:rPr>
              <w:t xml:space="preserve">down select </w:t>
            </w:r>
            <w:r w:rsidRPr="00BF7A15">
              <w:rPr>
                <w:rFonts w:eastAsia="新細明體"/>
                <w:b/>
                <w:color w:val="FF0000"/>
                <w:lang w:eastAsia="zh-TW"/>
              </w:rPr>
              <w:t>chose</w:t>
            </w:r>
            <w:r>
              <w:rPr>
                <w:rFonts w:eastAsia="新細明體"/>
                <w:b/>
                <w:strike/>
                <w:color w:val="FF0000"/>
                <w:lang w:eastAsia="zh-TW"/>
              </w:rPr>
              <w:t xml:space="preserve"> </w:t>
            </w:r>
            <w:r>
              <w:rPr>
                <w:rFonts w:eastAsia="新細明體"/>
                <w:b/>
                <w:lang w:eastAsia="zh-TW"/>
              </w:rPr>
              <w:t>from the following two options</w:t>
            </w:r>
            <w:r w:rsidRPr="00547236">
              <w:rPr>
                <w:rFonts w:eastAsia="新細明體"/>
                <w:b/>
                <w:lang w:eastAsia="zh-TW"/>
              </w:rPr>
              <w:t>:</w:t>
            </w:r>
          </w:p>
          <w:p w14:paraId="7EB757E3" w14:textId="77777777" w:rsidR="00C759AA" w:rsidRPr="00547236" w:rsidRDefault="00C759AA" w:rsidP="00C759AA">
            <w:pPr>
              <w:pStyle w:val="aff2"/>
              <w:numPr>
                <w:ilvl w:val="0"/>
                <w:numId w:val="52"/>
              </w:numPr>
              <w:ind w:leftChars="0"/>
              <w:rPr>
                <w:rFonts w:eastAsia="新細明體"/>
                <w:b/>
                <w:lang w:eastAsia="zh-TW"/>
              </w:rPr>
            </w:pPr>
            <w:r w:rsidRPr="00547236">
              <w:rPr>
                <w:rFonts w:eastAsia="新細明體"/>
                <w:b/>
                <w:lang w:eastAsia="zh-TW"/>
              </w:rPr>
              <w:t xml:space="preserve">Option 1: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MIB on NES cell</w:t>
            </w:r>
          </w:p>
          <w:p w14:paraId="5AB38AB0" w14:textId="77777777" w:rsidR="00C759AA" w:rsidRPr="00547236" w:rsidRDefault="00C759AA" w:rsidP="00C759AA">
            <w:pPr>
              <w:pStyle w:val="aff2"/>
              <w:numPr>
                <w:ilvl w:val="0"/>
                <w:numId w:val="52"/>
              </w:numPr>
              <w:ind w:leftChars="0"/>
              <w:rPr>
                <w:rFonts w:eastAsia="新細明體"/>
                <w:b/>
                <w:lang w:eastAsia="zh-TW"/>
              </w:rPr>
            </w:pPr>
            <w:r w:rsidRPr="00547236">
              <w:rPr>
                <w:rFonts w:eastAsia="新細明體"/>
                <w:b/>
                <w:lang w:eastAsia="zh-TW"/>
              </w:rPr>
              <w:t xml:space="preserve">Option 2: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UL WUS configuration</w:t>
            </w:r>
          </w:p>
          <w:p w14:paraId="34DC5915" w14:textId="77777777" w:rsidR="00C759AA" w:rsidRDefault="00C759AA" w:rsidP="00C759AA">
            <w:pPr>
              <w:spacing w:before="120" w:after="120"/>
              <w:rPr>
                <w:rFonts w:eastAsia="SimSun"/>
                <w:lang w:eastAsia="zh-CN"/>
              </w:rPr>
            </w:pPr>
          </w:p>
        </w:tc>
      </w:tr>
      <w:tr w:rsidR="00870FAE" w14:paraId="683395FE" w14:textId="7777777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新細明體"/>
                <w:lang w:eastAsia="zh-TW"/>
              </w:rPr>
              <w:lastRenderedPageBreak/>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新細明體"/>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Malgun Gothic"/>
                <w:lang w:eastAsia="ko-KR"/>
              </w:rPr>
            </w:pPr>
            <w:r>
              <w:rPr>
                <w:rFonts w:eastAsia="Malgun Gothic" w:hint="eastAsia"/>
                <w:lang w:eastAsia="ko-KR"/>
              </w:rPr>
              <w:t>F</w:t>
            </w:r>
            <w:r>
              <w:rPr>
                <w:rFonts w:eastAsia="Malgun Gothic"/>
                <w:lang w:eastAsia="ko-KR"/>
              </w:rPr>
              <w:t>ine with both options and we would like to add Option 3 to the proposal as below:</w:t>
            </w:r>
          </w:p>
          <w:p w14:paraId="3229FF1A" w14:textId="77777777" w:rsidR="00AB54E0" w:rsidRDefault="00AB54E0" w:rsidP="00AB54E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新細明體"/>
                <w:b/>
                <w:lang w:eastAsia="zh-TW"/>
              </w:rPr>
            </w:pPr>
            <w:r w:rsidRPr="00547236">
              <w:rPr>
                <w:rFonts w:eastAsia="新細明體"/>
                <w:b/>
                <w:lang w:eastAsia="zh-TW"/>
              </w:rPr>
              <w:t xml:space="preserve">At least for Case-2: For further study of type 0 PDCCH monitoring occasions for on demand SIB1, </w:t>
            </w:r>
            <w:r>
              <w:rPr>
                <w:rFonts w:eastAsia="新細明體"/>
                <w:b/>
                <w:lang w:eastAsia="zh-TW"/>
              </w:rPr>
              <w:t>o</w:t>
            </w:r>
            <w:r w:rsidRPr="00547236">
              <w:rPr>
                <w:rFonts w:eastAsia="新細明體"/>
                <w:b/>
                <w:lang w:eastAsia="zh-TW"/>
              </w:rPr>
              <w:t>n how the search space zero configuration is provided, RAN1</w:t>
            </w:r>
            <w:r>
              <w:rPr>
                <w:rFonts w:eastAsia="新細明體"/>
                <w:b/>
                <w:lang w:eastAsia="zh-TW"/>
              </w:rPr>
              <w:t xml:space="preserve"> to down select from the following two options</w:t>
            </w:r>
            <w:r w:rsidRPr="00547236">
              <w:rPr>
                <w:rFonts w:eastAsia="新細明體"/>
                <w:b/>
                <w:lang w:eastAsia="zh-TW"/>
              </w:rPr>
              <w:t>:</w:t>
            </w:r>
          </w:p>
          <w:p w14:paraId="0E28A5B5" w14:textId="77777777" w:rsidR="00AB54E0" w:rsidRPr="00547236" w:rsidRDefault="00AB54E0" w:rsidP="00AB54E0">
            <w:pPr>
              <w:pStyle w:val="aff2"/>
              <w:numPr>
                <w:ilvl w:val="0"/>
                <w:numId w:val="52"/>
              </w:numPr>
              <w:ind w:leftChars="0"/>
              <w:rPr>
                <w:rFonts w:eastAsia="新細明體"/>
                <w:b/>
                <w:lang w:eastAsia="zh-TW"/>
              </w:rPr>
            </w:pPr>
            <w:r w:rsidRPr="00547236">
              <w:rPr>
                <w:rFonts w:eastAsia="新細明體"/>
                <w:b/>
                <w:lang w:eastAsia="zh-TW"/>
              </w:rPr>
              <w:t xml:space="preserve">Option 1: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MIB on NES cell</w:t>
            </w:r>
          </w:p>
          <w:p w14:paraId="4869D64A" w14:textId="77777777" w:rsidR="00AB54E0" w:rsidRPr="000B3F3C" w:rsidRDefault="00AB54E0" w:rsidP="00AB54E0">
            <w:pPr>
              <w:pStyle w:val="aff2"/>
              <w:numPr>
                <w:ilvl w:val="0"/>
                <w:numId w:val="52"/>
              </w:numPr>
              <w:ind w:leftChars="0"/>
              <w:rPr>
                <w:rFonts w:eastAsia="Malgun Gothic"/>
                <w:lang w:eastAsia="ko-KR"/>
              </w:rPr>
            </w:pPr>
            <w:r w:rsidRPr="00547236">
              <w:rPr>
                <w:rFonts w:eastAsia="新細明體"/>
                <w:b/>
                <w:lang w:eastAsia="zh-TW"/>
              </w:rPr>
              <w:t xml:space="preserve">Option 2: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UL WUS configuration</w:t>
            </w:r>
          </w:p>
          <w:p w14:paraId="29CD8CF9" w14:textId="1F4E9DF1" w:rsidR="00AB54E0" w:rsidRDefault="00AB54E0" w:rsidP="00AB54E0">
            <w:pPr>
              <w:spacing w:before="120" w:after="120"/>
              <w:rPr>
                <w:rFonts w:eastAsia="新細明體"/>
                <w:lang w:eastAsia="zh-TW"/>
              </w:rPr>
            </w:pPr>
            <w:r w:rsidRPr="005F204A">
              <w:rPr>
                <w:rFonts w:eastAsia="Malgun Gothic" w:hint="eastAsia"/>
                <w:b/>
                <w:color w:val="FF0000"/>
                <w:lang w:eastAsia="ko-KR"/>
              </w:rPr>
              <w:t>O</w:t>
            </w:r>
            <w:r w:rsidRPr="005F204A">
              <w:rPr>
                <w:rFonts w:eastAsia="Malgun Gothic"/>
                <w:b/>
                <w:color w:val="FF0000"/>
                <w:lang w:eastAsia="ko-KR"/>
              </w:rPr>
              <w:t xml:space="preserve">ption 3: </w:t>
            </w:r>
            <w:proofErr w:type="spellStart"/>
            <w:r w:rsidRPr="005F204A">
              <w:rPr>
                <w:rFonts w:eastAsia="新細明體"/>
                <w:b/>
                <w:i/>
                <w:iCs/>
                <w:color w:val="FF0000"/>
                <w:lang w:eastAsia="zh-TW"/>
              </w:rPr>
              <w:t>searchSpaceZero</w:t>
            </w:r>
            <w:proofErr w:type="spellEnd"/>
            <w:r w:rsidRPr="005F204A">
              <w:rPr>
                <w:rFonts w:eastAsia="新細明體"/>
                <w:b/>
                <w:color w:val="FF0000"/>
                <w:lang w:eastAsia="zh-TW"/>
              </w:rPr>
              <w:t xml:space="preserve"> for on-demand SIB1 is provided from RAR</w:t>
            </w:r>
          </w:p>
        </w:tc>
      </w:tr>
      <w:tr w:rsidR="00BE4807" w14:paraId="291AF3CB" w14:textId="77777777">
        <w:tc>
          <w:tcPr>
            <w:tcW w:w="1275" w:type="dxa"/>
            <w:tcBorders>
              <w:top w:val="single" w:sz="4" w:space="0" w:color="auto"/>
              <w:left w:val="single" w:sz="4" w:space="0" w:color="auto"/>
              <w:bottom w:val="single" w:sz="4" w:space="0" w:color="auto"/>
              <w:right w:val="single" w:sz="4" w:space="0" w:color="auto"/>
            </w:tcBorders>
          </w:tcPr>
          <w:p w14:paraId="07AF6A4A" w14:textId="505B557F"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F8D452A" w14:textId="5AEBCD77"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19A34F03" w14:textId="23363063" w:rsidR="00BE4807" w:rsidRDefault="00BE4807" w:rsidP="00BE4807">
            <w:pPr>
              <w:spacing w:before="120" w:after="120"/>
              <w:rPr>
                <w:rFonts w:eastAsia="Malgun Gothic"/>
                <w:lang w:eastAsia="ko-KR"/>
              </w:rPr>
            </w:pPr>
            <w:r>
              <w:rPr>
                <w:rFonts w:eastAsia="Malgun Gothic" w:hint="eastAsia"/>
                <w:lang w:eastAsia="ko-KR"/>
              </w:rPr>
              <w:t>Similar view as CMCC, it can be related to the design of NES cell identification.</w:t>
            </w:r>
          </w:p>
        </w:tc>
      </w:tr>
      <w:tr w:rsidR="00964ABE" w14:paraId="4947C194" w14:textId="77777777">
        <w:tc>
          <w:tcPr>
            <w:tcW w:w="1275" w:type="dxa"/>
            <w:tcBorders>
              <w:top w:val="single" w:sz="4" w:space="0" w:color="auto"/>
              <w:left w:val="single" w:sz="4" w:space="0" w:color="auto"/>
              <w:bottom w:val="single" w:sz="4" w:space="0" w:color="auto"/>
              <w:right w:val="single" w:sz="4" w:space="0" w:color="auto"/>
            </w:tcBorders>
          </w:tcPr>
          <w:p w14:paraId="281D56CF" w14:textId="71B727D3" w:rsidR="00964ABE" w:rsidRPr="00964ABE" w:rsidRDefault="00964ABE"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0898122D" w14:textId="052BC335" w:rsidR="00964ABE" w:rsidRPr="00964ABE" w:rsidRDefault="00964ABE"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CFE0D0E" w14:textId="6340DB9D" w:rsidR="00964ABE" w:rsidRDefault="00964ABE" w:rsidP="00964ABE">
            <w:pPr>
              <w:spacing w:before="120" w:after="120"/>
              <w:rPr>
                <w:rFonts w:eastAsia="Malgun Gothic"/>
                <w:lang w:eastAsia="ko-KR"/>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 xml:space="preserve">. </w:t>
            </w:r>
            <w:r>
              <w:rPr>
                <w:rFonts w:eastAsia="新細明體"/>
                <w:lang w:eastAsia="zh-TW"/>
              </w:rPr>
              <w:t>Besides, we think that Option 2 is more feasible and is of less spec. impact.</w:t>
            </w:r>
          </w:p>
        </w:tc>
      </w:tr>
      <w:tr w:rsidR="00DB0B52" w14:paraId="60E4C959" w14:textId="77777777">
        <w:tc>
          <w:tcPr>
            <w:tcW w:w="1275" w:type="dxa"/>
            <w:tcBorders>
              <w:top w:val="single" w:sz="4" w:space="0" w:color="auto"/>
              <w:left w:val="single" w:sz="4" w:space="0" w:color="auto"/>
              <w:bottom w:val="single" w:sz="4" w:space="0" w:color="auto"/>
              <w:right w:val="single" w:sz="4" w:space="0" w:color="auto"/>
            </w:tcBorders>
          </w:tcPr>
          <w:p w14:paraId="7C02459A" w14:textId="2EAEF0E9"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7E350E24" w14:textId="651CABA7"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546C7C2E" w14:textId="77777777" w:rsidR="00DB0B52" w:rsidRPr="004C5922" w:rsidRDefault="00DB0B52" w:rsidP="00964ABE">
            <w:pPr>
              <w:spacing w:before="120" w:after="120"/>
              <w:rPr>
                <w:rFonts w:eastAsia="MS Mincho"/>
                <w:lang w:eastAsia="ja-JP"/>
              </w:rPr>
            </w:pPr>
          </w:p>
        </w:tc>
      </w:tr>
    </w:tbl>
    <w:p w14:paraId="612CA30E" w14:textId="77777777" w:rsidR="0050628F" w:rsidRDefault="0050628F">
      <w:pPr>
        <w:rPr>
          <w:rFonts w:eastAsiaTheme="minorEastAsia"/>
          <w:b/>
          <w:lang w:eastAsia="zh-CN"/>
        </w:rPr>
      </w:pPr>
    </w:p>
    <w:p w14:paraId="08783731"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68" w:name="OLE_LINK435"/>
      <w:r>
        <w:rPr>
          <w:rFonts w:ascii="Times" w:hAnsi="Times" w:cs="Times"/>
          <w:bCs/>
          <w:iCs/>
          <w:color w:val="000000" w:themeColor="text1"/>
          <w:szCs w:val="20"/>
          <w:u w:val="single"/>
          <w:lang w:eastAsia="zh-TW"/>
        </w:rPr>
        <w:t>FL Proposal 8-2</w:t>
      </w:r>
    </w:p>
    <w:p w14:paraId="06EA03E2" w14:textId="77777777" w:rsidR="0050628F" w:rsidRDefault="00736F1A">
      <w:pPr>
        <w:rPr>
          <w:rFonts w:eastAsia="新細明體"/>
          <w:b/>
          <w:lang w:eastAsia="zh-TW"/>
        </w:rPr>
      </w:pPr>
      <w:r>
        <w:rPr>
          <w:rFonts w:eastAsia="新細明體"/>
          <w:b/>
          <w:lang w:eastAsia="zh-TW"/>
        </w:rPr>
        <w:t xml:space="preserve">At least for Case-2: For further study of type 0 PDCCH monitoring occasions for on demand SIB1, on the </w:t>
      </w:r>
      <w:bookmarkStart w:id="169" w:name="OLE_LINK433"/>
      <w:r>
        <w:rPr>
          <w:rFonts w:eastAsia="新細明體"/>
          <w:b/>
          <w:lang w:eastAsia="zh-TW"/>
        </w:rPr>
        <w:t>starting time and duration</w:t>
      </w:r>
      <w:bookmarkEnd w:id="169"/>
      <w:r>
        <w:rPr>
          <w:rFonts w:eastAsia="新細明體"/>
          <w:b/>
          <w:lang w:eastAsia="zh-TW"/>
        </w:rPr>
        <w:t xml:space="preserve"> of the time window of type 0 PDCCH monitoring occasions, RAN1 to down select from the following two options:</w:t>
      </w:r>
    </w:p>
    <w:p w14:paraId="5AA3A79A"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bookmarkStart w:id="170" w:name="OLE_LINK434"/>
      <w:r>
        <w:rPr>
          <w:rFonts w:eastAsia="新細明體"/>
          <w:b/>
          <w:lang w:eastAsia="zh-TW"/>
        </w:rPr>
        <w:t>starting time and duration are indicated in</w:t>
      </w:r>
      <w:bookmarkEnd w:id="170"/>
      <w:r>
        <w:rPr>
          <w:rFonts w:eastAsia="新細明體"/>
          <w:b/>
          <w:lang w:eastAsia="zh-TW"/>
        </w:rPr>
        <w:t xml:space="preserve"> RAR </w:t>
      </w:r>
      <w:bookmarkStart w:id="171" w:name="OLE_LINK439"/>
      <w:r>
        <w:rPr>
          <w:rFonts w:eastAsia="新細明體"/>
          <w:b/>
          <w:lang w:eastAsia="zh-TW"/>
        </w:rPr>
        <w:t>of the UL-WUS transmission</w:t>
      </w:r>
      <w:bookmarkEnd w:id="171"/>
    </w:p>
    <w:p w14:paraId="5361A91E" w14:textId="77777777" w:rsidR="0050628F" w:rsidRDefault="00736F1A">
      <w:pPr>
        <w:pStyle w:val="aff2"/>
        <w:numPr>
          <w:ilvl w:val="0"/>
          <w:numId w:val="52"/>
        </w:numPr>
        <w:ind w:leftChars="0"/>
        <w:rPr>
          <w:rFonts w:eastAsia="新細明體"/>
          <w:b/>
          <w:lang w:eastAsia="zh-TW"/>
        </w:rPr>
      </w:pPr>
      <w:r>
        <w:rPr>
          <w:rFonts w:eastAsia="新細明體"/>
          <w:b/>
          <w:lang w:eastAsia="zh-TW"/>
        </w:rPr>
        <w:t>Option 2: starting time and duration are indicated in the UL WUS configuration</w:t>
      </w:r>
    </w:p>
    <w:p w14:paraId="64A1CC7F"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rsidTr="007B00E7">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rsidTr="007B00E7">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新細明體"/>
                <w:lang w:eastAsia="zh-TW"/>
              </w:rPr>
            </w:pPr>
            <w:r>
              <w:rPr>
                <w:rFonts w:eastAsia="新細明體"/>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rsidTr="007B00E7">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rsidTr="007B00E7">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rsidTr="007B00E7">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rsidTr="007B00E7">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rsidTr="007B00E7">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rsidTr="007B00E7">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rsidTr="007B00E7">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新細明體"/>
                <w:lang w:eastAsia="zh-TW"/>
              </w:rPr>
            </w:pPr>
          </w:p>
        </w:tc>
      </w:tr>
      <w:tr w:rsidR="0050628F" w14:paraId="17E84FC0" w14:textId="77777777" w:rsidTr="007B00E7">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rsidTr="007B00E7">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rsidTr="007B00E7">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rsidTr="007B00E7">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rsidTr="007B00E7">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rsidTr="007B00E7">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rsidTr="007B00E7">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rsidTr="007B00E7">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rsidTr="007B00E7">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Malgun Gothic"/>
                <w:lang w:eastAsia="ko-KR"/>
              </w:rPr>
              <w:t xml:space="preserve">Option 1 is preferred. The multiple candidates of starting time and duration can be predefined/configured, and </w:t>
            </w:r>
            <w:r w:rsidRPr="005F204A">
              <w:rPr>
                <w:rFonts w:eastAsia="Malgun Gothic"/>
                <w:lang w:eastAsia="ko-KR"/>
              </w:rPr>
              <w:t xml:space="preserve">one of the candidate values can be directly indicated via the </w:t>
            </w:r>
            <w:proofErr w:type="spellStart"/>
            <w:r w:rsidRPr="005F204A">
              <w:rPr>
                <w:rFonts w:eastAsia="Malgun Gothic"/>
                <w:lang w:eastAsia="ko-KR"/>
              </w:rPr>
              <w:t>gNB's</w:t>
            </w:r>
            <w:proofErr w:type="spellEnd"/>
            <w:r w:rsidRPr="005F204A">
              <w:rPr>
                <w:rFonts w:eastAsia="Malgun Gothic"/>
                <w:lang w:eastAsia="ko-KR"/>
              </w:rPr>
              <w:t xml:space="preserve"> response (e.g., RAR) to the UL WUS.</w:t>
            </w:r>
            <w:r>
              <w:rPr>
                <w:rFonts w:eastAsia="Malgun Gothic"/>
                <w:lang w:eastAsia="ko-KR"/>
              </w:rPr>
              <w:t xml:space="preserve"> </w:t>
            </w:r>
          </w:p>
        </w:tc>
      </w:tr>
      <w:tr w:rsidR="00BE4807" w14:paraId="43D77DC4" w14:textId="77777777" w:rsidTr="007B00E7">
        <w:tc>
          <w:tcPr>
            <w:tcW w:w="1275" w:type="dxa"/>
            <w:tcBorders>
              <w:top w:val="single" w:sz="4" w:space="0" w:color="auto"/>
              <w:left w:val="single" w:sz="4" w:space="0" w:color="auto"/>
              <w:bottom w:val="single" w:sz="4" w:space="0" w:color="auto"/>
              <w:right w:val="single" w:sz="4" w:space="0" w:color="auto"/>
            </w:tcBorders>
          </w:tcPr>
          <w:p w14:paraId="5BEE3E3C" w14:textId="165E602B"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5DD667F9" w14:textId="3D9C1009"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055FB60B" w14:textId="77777777" w:rsidR="00BE4807" w:rsidRDefault="00BE4807" w:rsidP="00BE4807">
            <w:pPr>
              <w:spacing w:before="120" w:after="120"/>
              <w:rPr>
                <w:rFonts w:eastAsia="Malgun Gothic"/>
                <w:lang w:eastAsia="ko-KR"/>
              </w:rPr>
            </w:pPr>
          </w:p>
        </w:tc>
      </w:tr>
      <w:tr w:rsidR="00676985" w14:paraId="4B94FCD2" w14:textId="77777777" w:rsidTr="007B00E7">
        <w:tc>
          <w:tcPr>
            <w:tcW w:w="1275" w:type="dxa"/>
            <w:tcBorders>
              <w:top w:val="single" w:sz="4" w:space="0" w:color="auto"/>
              <w:left w:val="single" w:sz="4" w:space="0" w:color="auto"/>
              <w:bottom w:val="single" w:sz="4" w:space="0" w:color="auto"/>
              <w:right w:val="single" w:sz="4" w:space="0" w:color="auto"/>
            </w:tcBorders>
          </w:tcPr>
          <w:p w14:paraId="36F3357E" w14:textId="3AA3B2AE"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58066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AFB73C3" w14:textId="350A87C4" w:rsidR="00676985" w:rsidRDefault="00676985" w:rsidP="00676985">
            <w:pPr>
              <w:spacing w:before="120" w:after="120"/>
              <w:rPr>
                <w:rFonts w:eastAsia="Malgun Gothic"/>
                <w:lang w:eastAsia="ko-KR"/>
              </w:rPr>
            </w:pPr>
            <w:r>
              <w:rPr>
                <w:rFonts w:eastAsiaTheme="minorEastAsia" w:hint="eastAsia"/>
                <w:lang w:eastAsia="zh-CN"/>
              </w:rPr>
              <w:t xml:space="preserve">Need further clarification. Implicit indication or </w:t>
            </w:r>
            <w:proofErr w:type="gramStart"/>
            <w:r>
              <w:rPr>
                <w:rFonts w:eastAsiaTheme="minorEastAsia" w:hint="eastAsia"/>
                <w:lang w:eastAsia="zh-CN"/>
              </w:rPr>
              <w:t>explicit ?</w:t>
            </w:r>
            <w:proofErr w:type="gramEnd"/>
            <w:r>
              <w:rPr>
                <w:rFonts w:eastAsiaTheme="minorEastAsia" w:hint="eastAsia"/>
                <w:lang w:eastAsia="zh-CN"/>
              </w:rPr>
              <w:t xml:space="preserve"> what</w:t>
            </w:r>
            <w:r>
              <w:rPr>
                <w:rFonts w:eastAsiaTheme="minorEastAsia"/>
                <w:lang w:eastAsia="zh-CN"/>
              </w:rPr>
              <w:t>’</w:t>
            </w:r>
            <w:r>
              <w:rPr>
                <w:rFonts w:eastAsiaTheme="minorEastAsia" w:hint="eastAsia"/>
                <w:lang w:eastAsia="zh-CN"/>
              </w:rPr>
              <w:t xml:space="preserve">s the </w:t>
            </w:r>
            <w:r>
              <w:rPr>
                <w:rFonts w:eastAsiaTheme="minorEastAsia"/>
                <w:lang w:eastAsia="zh-CN"/>
              </w:rPr>
              <w:t>meaning</w:t>
            </w:r>
            <w:r>
              <w:rPr>
                <w:rFonts w:eastAsiaTheme="minorEastAsia" w:hint="eastAsia"/>
                <w:lang w:eastAsia="zh-CN"/>
              </w:rPr>
              <w:t xml:space="preserve"> of duration ? </w:t>
            </w:r>
          </w:p>
        </w:tc>
      </w:tr>
      <w:tr w:rsidR="00FB101B" w14:paraId="3C1E69E2" w14:textId="77777777" w:rsidTr="007B00E7">
        <w:tc>
          <w:tcPr>
            <w:tcW w:w="1275" w:type="dxa"/>
            <w:hideMark/>
          </w:tcPr>
          <w:p w14:paraId="338489B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7EA452F3"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010F1ED4" w14:textId="77777777" w:rsidR="00FB101B" w:rsidRDefault="00FB101B">
            <w:pPr>
              <w:spacing w:before="120" w:after="120"/>
              <w:rPr>
                <w:rFonts w:eastAsia="MS Mincho"/>
                <w:lang w:eastAsia="ja-JP"/>
              </w:rPr>
            </w:pPr>
          </w:p>
        </w:tc>
      </w:tr>
      <w:tr w:rsidR="00B70C2E" w14:paraId="5B4FE06A" w14:textId="77777777" w:rsidTr="007B00E7">
        <w:tc>
          <w:tcPr>
            <w:tcW w:w="1275" w:type="dxa"/>
          </w:tcPr>
          <w:p w14:paraId="1EDCAF0D" w14:textId="45980037" w:rsidR="00B70C2E" w:rsidRPr="00B70C2E" w:rsidRDefault="00B70C2E">
            <w:pPr>
              <w:spacing w:before="120" w:after="120"/>
              <w:rPr>
                <w:rFonts w:eastAsia="新細明體"/>
                <w:lang w:eastAsia="zh-TW"/>
              </w:rPr>
            </w:pPr>
            <w:r>
              <w:rPr>
                <w:rFonts w:eastAsia="新細明體" w:hint="eastAsia"/>
                <w:lang w:eastAsia="zh-TW"/>
              </w:rPr>
              <w:t>III</w:t>
            </w:r>
          </w:p>
        </w:tc>
        <w:tc>
          <w:tcPr>
            <w:tcW w:w="1581" w:type="dxa"/>
          </w:tcPr>
          <w:p w14:paraId="133436CE" w14:textId="0761ADFF" w:rsidR="00B70C2E" w:rsidRPr="00B70C2E" w:rsidRDefault="00B70C2E">
            <w:pPr>
              <w:spacing w:before="120" w:after="120"/>
              <w:rPr>
                <w:rFonts w:eastAsia="新細明體"/>
                <w:lang w:eastAsia="zh-TW"/>
              </w:rPr>
            </w:pPr>
            <w:r>
              <w:rPr>
                <w:rFonts w:eastAsia="新細明體" w:hint="eastAsia"/>
                <w:lang w:eastAsia="zh-TW"/>
              </w:rPr>
              <w:t>Support</w:t>
            </w:r>
          </w:p>
        </w:tc>
        <w:tc>
          <w:tcPr>
            <w:tcW w:w="6849" w:type="dxa"/>
          </w:tcPr>
          <w:p w14:paraId="55272F56" w14:textId="56BA26FF" w:rsidR="00B70C2E" w:rsidRDefault="00B70C2E">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r w:rsidR="00B65CD9">
              <w:rPr>
                <w:rFonts w:eastAsia="MS Mincho"/>
                <w:lang w:eastAsia="ja-JP"/>
              </w:rPr>
              <w:t xml:space="preserve"> </w:t>
            </w:r>
            <w:r w:rsidR="00B65CD9" w:rsidRPr="00B65CD9">
              <w:rPr>
                <w:rFonts w:eastAsia="MS Mincho"/>
                <w:lang w:eastAsia="ja-JP"/>
              </w:rPr>
              <w:t>Option 1 is preferred</w:t>
            </w:r>
            <w:r w:rsidR="00B65CD9">
              <w:rPr>
                <w:rFonts w:eastAsia="MS Mincho"/>
                <w:lang w:eastAsia="ja-JP"/>
              </w:rPr>
              <w:t>.</w:t>
            </w:r>
          </w:p>
        </w:tc>
      </w:tr>
      <w:tr w:rsidR="00DB0B52" w14:paraId="16A5AF19" w14:textId="77777777" w:rsidTr="007B00E7">
        <w:tc>
          <w:tcPr>
            <w:tcW w:w="1275" w:type="dxa"/>
          </w:tcPr>
          <w:p w14:paraId="26A1A249" w14:textId="07C8EA20"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21DB8797" w14:textId="3AD04554"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7DED60C0" w14:textId="77777777" w:rsidR="00DB0B52" w:rsidRPr="004C5922" w:rsidRDefault="00DB0B52">
            <w:pPr>
              <w:spacing w:before="120" w:after="120"/>
              <w:rPr>
                <w:rFonts w:eastAsia="MS Mincho"/>
                <w:lang w:eastAsia="ja-JP"/>
              </w:rPr>
            </w:pPr>
          </w:p>
        </w:tc>
      </w:tr>
      <w:tr w:rsidR="007B00E7" w14:paraId="5D333189" w14:textId="77777777" w:rsidTr="007B00E7">
        <w:tc>
          <w:tcPr>
            <w:tcW w:w="1275" w:type="dxa"/>
            <w:hideMark/>
          </w:tcPr>
          <w:p w14:paraId="0C0F31D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3DF7BD9A" w14:textId="77777777" w:rsidR="007B00E7" w:rsidRDefault="007B00E7">
            <w:pPr>
              <w:spacing w:before="120" w:after="120"/>
              <w:rPr>
                <w:rFonts w:eastAsia="Malgun Gothic"/>
                <w:highlight w:val="cyan"/>
                <w:lang w:eastAsia="ko-KR"/>
              </w:rPr>
            </w:pPr>
          </w:p>
        </w:tc>
        <w:tc>
          <w:tcPr>
            <w:tcW w:w="6849" w:type="dxa"/>
            <w:hideMark/>
          </w:tcPr>
          <w:p w14:paraId="64319522"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5A15B36A" w14:textId="77777777" w:rsidR="0050628F" w:rsidRPr="007B00E7" w:rsidRDefault="0050628F">
      <w:pPr>
        <w:rPr>
          <w:rFonts w:eastAsia="新細明體"/>
          <w:b/>
          <w:bCs/>
          <w:lang w:val="en-US" w:eastAsia="zh-TW"/>
        </w:rPr>
      </w:pPr>
    </w:p>
    <w:p w14:paraId="0D90D42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72" w:name="OLE_LINK441"/>
      <w:bookmarkEnd w:id="168"/>
      <w:r>
        <w:rPr>
          <w:rFonts w:ascii="Times" w:hAnsi="Times" w:cs="Times"/>
          <w:bCs/>
          <w:iCs/>
          <w:color w:val="000000" w:themeColor="text1"/>
          <w:szCs w:val="20"/>
          <w:u w:val="single"/>
          <w:lang w:eastAsia="zh-TW"/>
        </w:rPr>
        <w:t>FL Proposal 8-3</w:t>
      </w:r>
    </w:p>
    <w:p w14:paraId="0826E20A" w14:textId="77777777" w:rsidR="0050628F" w:rsidRDefault="00736F1A">
      <w:pPr>
        <w:rPr>
          <w:rFonts w:eastAsia="新細明體"/>
          <w:b/>
          <w:lang w:eastAsia="zh-TW"/>
        </w:rPr>
      </w:pPr>
      <w:r>
        <w:rPr>
          <w:rFonts w:eastAsia="新細明體"/>
          <w:b/>
          <w:lang w:eastAsia="zh-TW"/>
        </w:rPr>
        <w:t xml:space="preserve">At least for Case-2: For further study of type 0 PDCCH monitoring occasions for on demand SIB1, on </w:t>
      </w:r>
      <w:bookmarkStart w:id="173" w:name="OLE_LINK438"/>
      <w:r>
        <w:rPr>
          <w:rFonts w:eastAsia="新細明體"/>
          <w:b/>
          <w:lang w:eastAsia="zh-TW"/>
        </w:rPr>
        <w:t>reference time point</w:t>
      </w:r>
      <w:bookmarkEnd w:id="173"/>
      <w:r>
        <w:rPr>
          <w:rFonts w:eastAsia="新細明體"/>
          <w:b/>
          <w:lang w:eastAsia="zh-TW"/>
        </w:rPr>
        <w:t xml:space="preserve"> to determine the window starting time, RAN1 to down select from the following two options:</w:t>
      </w:r>
    </w:p>
    <w:p w14:paraId="56BA4A43"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bookmarkStart w:id="174" w:name="OLE_LINK440"/>
      <w:r>
        <w:rPr>
          <w:rFonts w:eastAsia="新細明體"/>
          <w:b/>
          <w:lang w:eastAsia="zh-TW"/>
        </w:rPr>
        <w:t xml:space="preserve">The reference time point is defined based on the </w:t>
      </w:r>
      <w:bookmarkEnd w:id="174"/>
      <w:r>
        <w:rPr>
          <w:rFonts w:eastAsia="新細明體"/>
          <w:b/>
          <w:lang w:eastAsia="zh-TW"/>
        </w:rPr>
        <w:t>RAR reception time of the UL-WUS transmission</w:t>
      </w:r>
    </w:p>
    <w:p w14:paraId="43BFC1C2" w14:textId="77777777" w:rsidR="0050628F" w:rsidRDefault="00736F1A">
      <w:pPr>
        <w:pStyle w:val="aff2"/>
        <w:numPr>
          <w:ilvl w:val="0"/>
          <w:numId w:val="52"/>
        </w:numPr>
        <w:ind w:leftChars="0"/>
        <w:rPr>
          <w:rFonts w:eastAsia="新細明體"/>
          <w:b/>
          <w:lang w:eastAsia="zh-TW"/>
        </w:rPr>
      </w:pPr>
      <w:r>
        <w:rPr>
          <w:rFonts w:eastAsia="新細明體"/>
          <w:b/>
          <w:lang w:eastAsia="zh-TW"/>
        </w:rPr>
        <w:t>Option 2: The reference time point is defined based on the UL-WUS transmission time</w:t>
      </w:r>
    </w:p>
    <w:p w14:paraId="2E790C04"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rsidTr="007B00E7">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rsidTr="007B00E7">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新細明體"/>
                <w:lang w:eastAsia="zh-TW"/>
              </w:rPr>
            </w:pPr>
            <w:r>
              <w:rPr>
                <w:rFonts w:eastAsia="新細明體"/>
                <w:lang w:eastAsia="zh-TW"/>
              </w:rPr>
              <w:t>Fine with the options</w:t>
            </w:r>
          </w:p>
        </w:tc>
      </w:tr>
      <w:tr w:rsidR="0050628F" w14:paraId="4F35A035" w14:textId="77777777" w:rsidTr="007B00E7">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新細明體"/>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rsidTr="007B00E7">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rsidTr="007B00E7">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rsidTr="007B00E7">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rsidTr="007B00E7">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rsidTr="007B00E7">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新細明體"/>
                <w:lang w:eastAsia="zh-TW"/>
              </w:rPr>
            </w:pPr>
          </w:p>
        </w:tc>
      </w:tr>
      <w:tr w:rsidR="0050628F" w14:paraId="0D2C2897" w14:textId="77777777" w:rsidTr="007B00E7">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rsidTr="007B00E7">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rsidTr="007B00E7">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rsidTr="007B00E7">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rsidTr="007B00E7">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rsidTr="007B00E7">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Malgun Gothic" w:hint="eastAsia"/>
                <w:lang w:eastAsia="ko-KR"/>
              </w:rPr>
              <w:t>F</w:t>
            </w:r>
            <w:r>
              <w:rPr>
                <w:rFonts w:eastAsia="Malgun Gothic"/>
                <w:lang w:eastAsia="ko-KR"/>
              </w:rPr>
              <w:t>ine with both options.</w:t>
            </w:r>
          </w:p>
        </w:tc>
      </w:tr>
      <w:tr w:rsidR="00BE4807" w14:paraId="2156F79D" w14:textId="77777777" w:rsidTr="007B00E7">
        <w:tc>
          <w:tcPr>
            <w:tcW w:w="1275" w:type="dxa"/>
            <w:tcBorders>
              <w:top w:val="single" w:sz="4" w:space="0" w:color="auto"/>
              <w:left w:val="single" w:sz="4" w:space="0" w:color="auto"/>
              <w:bottom w:val="single" w:sz="4" w:space="0" w:color="auto"/>
              <w:right w:val="single" w:sz="4" w:space="0" w:color="auto"/>
            </w:tcBorders>
          </w:tcPr>
          <w:p w14:paraId="25B80192" w14:textId="4D7A331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F20F590" w14:textId="64068185"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4E795FA4" w14:textId="77777777" w:rsidR="00BE4807" w:rsidRDefault="00BE4807" w:rsidP="00BE4807">
            <w:pPr>
              <w:spacing w:before="120" w:after="120"/>
              <w:rPr>
                <w:rFonts w:eastAsia="Malgun Gothic"/>
                <w:lang w:eastAsia="ko-KR"/>
              </w:rPr>
            </w:pPr>
          </w:p>
        </w:tc>
      </w:tr>
      <w:bookmarkEnd w:id="172"/>
      <w:tr w:rsidR="00FB101B" w:rsidRPr="00186D4E" w14:paraId="199A7B50" w14:textId="77777777" w:rsidTr="007B00E7">
        <w:tc>
          <w:tcPr>
            <w:tcW w:w="1275" w:type="dxa"/>
          </w:tcPr>
          <w:p w14:paraId="7369DF7B" w14:textId="77777777" w:rsidR="00FB101B" w:rsidRPr="00186D4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FAF75DC" w14:textId="77777777" w:rsidR="00FB101B" w:rsidRPr="00186D4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9493C48" w14:textId="77777777" w:rsidR="00FB101B" w:rsidRPr="00186D4E" w:rsidRDefault="00FB101B" w:rsidP="00622C17">
            <w:pPr>
              <w:spacing w:before="120" w:after="120"/>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w:t>
            </w:r>
            <w:r>
              <w:rPr>
                <w:rFonts w:eastAsiaTheme="minorEastAsia" w:hint="eastAsia"/>
                <w:lang w:eastAsia="zh-CN"/>
              </w:rPr>
              <w:t xml:space="preserve"> 1</w:t>
            </w:r>
          </w:p>
        </w:tc>
      </w:tr>
      <w:tr w:rsidR="008E7199" w:rsidRPr="00186D4E" w14:paraId="77064E57" w14:textId="77777777" w:rsidTr="007B00E7">
        <w:tc>
          <w:tcPr>
            <w:tcW w:w="1275" w:type="dxa"/>
          </w:tcPr>
          <w:p w14:paraId="5F9C3F0E" w14:textId="62FA3B37" w:rsidR="008E7199" w:rsidRPr="008E7199" w:rsidRDefault="008E7199" w:rsidP="00622C17">
            <w:pPr>
              <w:spacing w:before="120" w:after="120"/>
              <w:rPr>
                <w:rFonts w:eastAsia="新細明體"/>
                <w:lang w:eastAsia="zh-TW"/>
              </w:rPr>
            </w:pPr>
            <w:r>
              <w:rPr>
                <w:rFonts w:eastAsia="新細明體" w:hint="eastAsia"/>
                <w:lang w:eastAsia="zh-TW"/>
              </w:rPr>
              <w:t>III</w:t>
            </w:r>
          </w:p>
        </w:tc>
        <w:tc>
          <w:tcPr>
            <w:tcW w:w="1581" w:type="dxa"/>
          </w:tcPr>
          <w:p w14:paraId="082BEAE9" w14:textId="18939669" w:rsidR="008E7199" w:rsidRPr="008E7199" w:rsidRDefault="008E7199" w:rsidP="00622C17">
            <w:pPr>
              <w:spacing w:before="120" w:after="120"/>
              <w:rPr>
                <w:rFonts w:eastAsia="新細明體"/>
                <w:lang w:eastAsia="zh-TW"/>
              </w:rPr>
            </w:pPr>
            <w:r>
              <w:rPr>
                <w:rFonts w:eastAsia="新細明體" w:hint="eastAsia"/>
                <w:lang w:eastAsia="zh-TW"/>
              </w:rPr>
              <w:t>Support</w:t>
            </w:r>
          </w:p>
        </w:tc>
        <w:tc>
          <w:tcPr>
            <w:tcW w:w="6849" w:type="dxa"/>
          </w:tcPr>
          <w:p w14:paraId="17DF9290" w14:textId="35D44809" w:rsidR="008E7199" w:rsidRDefault="008E7199" w:rsidP="00622C17">
            <w:pPr>
              <w:spacing w:before="120" w:after="120"/>
              <w:rPr>
                <w:rFonts w:eastAsiaTheme="minorEastAsia"/>
                <w:lang w:eastAsia="zh-CN"/>
              </w:rPr>
            </w:pPr>
            <w:r w:rsidRPr="008E7199">
              <w:rPr>
                <w:rFonts w:eastAsiaTheme="minorEastAsia"/>
                <w:lang w:eastAsia="zh-CN"/>
              </w:rPr>
              <w:t>Fine to study the two options.</w:t>
            </w:r>
            <w:r w:rsidR="00B65CD9">
              <w:rPr>
                <w:rFonts w:eastAsiaTheme="minorEastAsia"/>
                <w:lang w:eastAsia="zh-CN"/>
              </w:rPr>
              <w:t xml:space="preserve"> </w:t>
            </w:r>
            <w:r w:rsidR="00B65CD9" w:rsidRPr="003E599A">
              <w:rPr>
                <w:rFonts w:eastAsia="MS Mincho"/>
                <w:lang w:eastAsia="ja-JP"/>
              </w:rPr>
              <w:t>Option 1 is preferred</w:t>
            </w:r>
            <w:r w:rsidR="00B65CD9">
              <w:rPr>
                <w:rFonts w:eastAsia="MS Mincho"/>
                <w:lang w:eastAsia="ja-JP"/>
              </w:rPr>
              <w:t>.</w:t>
            </w:r>
          </w:p>
        </w:tc>
      </w:tr>
      <w:tr w:rsidR="00DB0B52" w:rsidRPr="00186D4E" w14:paraId="0EB0FE72" w14:textId="77777777" w:rsidTr="007B00E7">
        <w:tc>
          <w:tcPr>
            <w:tcW w:w="1275" w:type="dxa"/>
          </w:tcPr>
          <w:p w14:paraId="683630F7" w14:textId="7B00A780"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0201622E" w14:textId="798D4FE4"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A202826" w14:textId="323AD95F" w:rsidR="00DB0B52" w:rsidRPr="00DB0B52" w:rsidRDefault="00DB0B52" w:rsidP="00622C17">
            <w:pPr>
              <w:spacing w:before="120" w:after="120"/>
              <w:rPr>
                <w:rFonts w:eastAsia="Malgun Gothic"/>
                <w:lang w:eastAsia="ko-KR"/>
              </w:rPr>
            </w:pPr>
            <w:r>
              <w:rPr>
                <w:rFonts w:eastAsia="Malgun Gothic" w:hint="eastAsia"/>
                <w:lang w:eastAsia="ko-KR"/>
              </w:rPr>
              <w:t>A</w:t>
            </w:r>
            <w:r>
              <w:rPr>
                <w:rFonts w:eastAsia="Malgun Gothic"/>
                <w:lang w:eastAsia="ko-KR"/>
              </w:rPr>
              <w:t>mong the three options agreed in online session, Option 2 is preferred.</w:t>
            </w:r>
          </w:p>
        </w:tc>
      </w:tr>
      <w:tr w:rsidR="007B00E7" w14:paraId="04AB4C3E" w14:textId="77777777" w:rsidTr="007B00E7">
        <w:tc>
          <w:tcPr>
            <w:tcW w:w="1275" w:type="dxa"/>
            <w:hideMark/>
          </w:tcPr>
          <w:p w14:paraId="6FE9A08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70C03D1F" w14:textId="77777777" w:rsidR="007B00E7" w:rsidRDefault="007B00E7">
            <w:pPr>
              <w:spacing w:before="120" w:after="120"/>
              <w:rPr>
                <w:rFonts w:eastAsia="Malgun Gothic"/>
                <w:highlight w:val="cyan"/>
                <w:lang w:eastAsia="ko-KR"/>
              </w:rPr>
            </w:pPr>
          </w:p>
        </w:tc>
        <w:tc>
          <w:tcPr>
            <w:tcW w:w="6849" w:type="dxa"/>
            <w:hideMark/>
          </w:tcPr>
          <w:p w14:paraId="19F5C5A0"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69C0053B" w14:textId="77777777" w:rsidR="00BE4807" w:rsidRPr="007B00E7" w:rsidRDefault="00BE4807">
      <w:pPr>
        <w:rPr>
          <w:rFonts w:eastAsiaTheme="minorEastAsia"/>
          <w:b/>
          <w:lang w:val="en-US" w:eastAsia="zh-CN"/>
        </w:rPr>
      </w:pPr>
    </w:p>
    <w:p w14:paraId="19BD6D3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75" w:name="OLE_LINK446"/>
      <w:r>
        <w:rPr>
          <w:rFonts w:ascii="Times" w:hAnsi="Times" w:cs="Times"/>
          <w:bCs/>
          <w:iCs/>
          <w:color w:val="000000" w:themeColor="text1"/>
          <w:szCs w:val="20"/>
          <w:u w:val="single"/>
          <w:lang w:eastAsia="zh-TW"/>
        </w:rPr>
        <w:t>FL Proposal 8-4</w:t>
      </w:r>
    </w:p>
    <w:p w14:paraId="1312D1C3" w14:textId="77777777" w:rsidR="0050628F" w:rsidRDefault="00736F1A">
      <w:pPr>
        <w:rPr>
          <w:rFonts w:eastAsia="新細明體"/>
          <w:b/>
          <w:lang w:eastAsia="zh-TW"/>
        </w:rPr>
      </w:pPr>
      <w:r>
        <w:rPr>
          <w:rFonts w:eastAsia="新細明體"/>
          <w:b/>
          <w:lang w:eastAsia="zh-TW"/>
        </w:rPr>
        <w:t>At least for Case-2: For further study of type 0 PDCCH monitoring occasions for on demand SIB1, on number of repetitions of the time window, RAN1 to further study the following options:</w:t>
      </w:r>
    </w:p>
    <w:p w14:paraId="5405DAF7" w14:textId="77777777" w:rsidR="0050628F" w:rsidRDefault="00736F1A">
      <w:pPr>
        <w:pStyle w:val="aff2"/>
        <w:numPr>
          <w:ilvl w:val="0"/>
          <w:numId w:val="50"/>
        </w:numPr>
        <w:ind w:leftChars="0"/>
        <w:rPr>
          <w:rFonts w:eastAsiaTheme="minorEastAsia"/>
          <w:bCs/>
        </w:rPr>
      </w:pPr>
      <w:r>
        <w:rPr>
          <w:rFonts w:eastAsia="新細明體"/>
          <w:b/>
          <w:lang w:eastAsia="zh-TW"/>
        </w:rPr>
        <w:t>Option 1: Up to NW implementation</w:t>
      </w:r>
    </w:p>
    <w:p w14:paraId="7FAE0740" w14:textId="77777777" w:rsidR="0050628F" w:rsidRDefault="00736F1A">
      <w:pPr>
        <w:pStyle w:val="aff2"/>
        <w:numPr>
          <w:ilvl w:val="0"/>
          <w:numId w:val="50"/>
        </w:numPr>
        <w:ind w:leftChars="0"/>
        <w:rPr>
          <w:rFonts w:eastAsiaTheme="minorEastAsia"/>
          <w:bCs/>
        </w:rPr>
      </w:pPr>
      <w:r>
        <w:rPr>
          <w:rFonts w:eastAsia="新細明體"/>
          <w:b/>
          <w:lang w:eastAsia="zh-TW"/>
        </w:rPr>
        <w:t>Option 2: Configured to UE</w:t>
      </w:r>
    </w:p>
    <w:p w14:paraId="52591411" w14:textId="77777777" w:rsidR="0050628F" w:rsidRDefault="00736F1A">
      <w:pPr>
        <w:pStyle w:val="aff2"/>
        <w:numPr>
          <w:ilvl w:val="0"/>
          <w:numId w:val="50"/>
        </w:numPr>
        <w:ind w:leftChars="0"/>
        <w:rPr>
          <w:rFonts w:eastAsiaTheme="minorEastAsia"/>
          <w:bCs/>
        </w:rPr>
      </w:pPr>
      <w:r>
        <w:rPr>
          <w:rFonts w:eastAsia="新細明體"/>
          <w:b/>
          <w:lang w:eastAsia="zh-TW"/>
        </w:rPr>
        <w:t>Option 3: No repetitions (only once)</w:t>
      </w:r>
    </w:p>
    <w:p w14:paraId="3E63A6B8" w14:textId="77777777" w:rsidR="0050628F" w:rsidRDefault="00736F1A">
      <w:pPr>
        <w:rPr>
          <w:rFonts w:eastAsia="新細明體"/>
          <w:b/>
          <w:lang w:eastAsia="zh-TW"/>
        </w:rPr>
      </w:pPr>
      <w:r>
        <w:rPr>
          <w:rFonts w:eastAsia="新細明體"/>
          <w:b/>
          <w:lang w:eastAsia="zh-TW"/>
        </w:rPr>
        <w:t>Other options are not precluded.</w:t>
      </w:r>
    </w:p>
    <w:p w14:paraId="0FFFB2D2" w14:textId="77777777" w:rsidR="0050628F" w:rsidRDefault="0050628F">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新細明體"/>
                <w:lang w:eastAsia="zh-TW"/>
              </w:rPr>
            </w:pPr>
            <w:r>
              <w:rPr>
                <w:rFonts w:eastAsia="新細明體"/>
                <w:lang w:eastAsia="zh-TW"/>
              </w:rPr>
              <w:t>We prefer Option 1</w:t>
            </w:r>
          </w:p>
        </w:tc>
      </w:tr>
      <w:tr w:rsidR="0050628F" w14:paraId="7EE1E482" w14:textId="7777777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新細明體"/>
                <w:lang w:eastAsia="zh-TW"/>
              </w:rPr>
            </w:pPr>
            <w:r>
              <w:rPr>
                <w:rFonts w:eastAsia="新細明體"/>
                <w:lang w:eastAsia="zh-TW"/>
              </w:rPr>
              <w:t>We prefer Option 1, this can be implicitly indicated by starting time and  duration of the time window.</w:t>
            </w:r>
          </w:p>
        </w:tc>
      </w:tr>
      <w:tr w:rsidR="0050628F" w14:paraId="129E4610" w14:textId="7777777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50628F" w14:paraId="58783353" w14:textId="7777777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50628F" w14:paraId="553CA52C" w14:textId="7777777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新細明體"/>
                <w:lang w:eastAsia="zh-TW"/>
              </w:rPr>
            </w:pPr>
          </w:p>
        </w:tc>
      </w:tr>
      <w:tr w:rsidR="0050628F" w14:paraId="516498E0" w14:textId="7777777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r>
              <w:rPr>
                <w:rFonts w:eastAsiaTheme="minorEastAsia"/>
                <w:lang w:eastAsia="zh-CN"/>
              </w:rPr>
              <w:lastRenderedPageBreak/>
              <w:t>Tejas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SimSun"/>
                <w:lang w:eastAsia="zh-CN"/>
              </w:rPr>
            </w:pPr>
            <w:r>
              <w:rPr>
                <w:rFonts w:eastAsia="SimSun"/>
                <w:lang w:eastAsia="zh-CN"/>
              </w:rPr>
              <w:t>We prefer Option 1</w:t>
            </w:r>
          </w:p>
        </w:tc>
      </w:tr>
      <w:tr w:rsidR="00C759AA" w14:paraId="4217F361" w14:textId="7777777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SimSun"/>
                <w:lang w:eastAsia="zh-CN"/>
              </w:rPr>
            </w:pPr>
          </w:p>
        </w:tc>
      </w:tr>
      <w:tr w:rsidR="00AB54E0" w14:paraId="1C64E0C9" w14:textId="7777777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SimSun"/>
                <w:lang w:eastAsia="zh-CN"/>
              </w:rPr>
            </w:pPr>
          </w:p>
        </w:tc>
      </w:tr>
      <w:tr w:rsidR="00BE4807" w14:paraId="25120626" w14:textId="77777777">
        <w:tc>
          <w:tcPr>
            <w:tcW w:w="1275" w:type="dxa"/>
            <w:tcBorders>
              <w:top w:val="single" w:sz="4" w:space="0" w:color="auto"/>
              <w:left w:val="single" w:sz="4" w:space="0" w:color="auto"/>
              <w:bottom w:val="single" w:sz="4" w:space="0" w:color="auto"/>
              <w:right w:val="single" w:sz="4" w:space="0" w:color="auto"/>
            </w:tcBorders>
          </w:tcPr>
          <w:p w14:paraId="468B6808" w14:textId="1C7C2BB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D22D079" w14:textId="62A69134"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BA49C6E" w14:textId="2B1D63CA" w:rsidR="00BE4807" w:rsidRDefault="00BE4807" w:rsidP="00BE4807">
            <w:pPr>
              <w:spacing w:before="120" w:after="120"/>
              <w:rPr>
                <w:rFonts w:eastAsia="SimSun"/>
                <w:lang w:eastAsia="zh-CN"/>
              </w:rPr>
            </w:pPr>
            <w:r>
              <w:rPr>
                <w:rFonts w:eastAsia="Malgun Gothic" w:hint="eastAsia"/>
                <w:lang w:eastAsia="ko-KR"/>
              </w:rPr>
              <w:t>W</w:t>
            </w:r>
            <w:r>
              <w:rPr>
                <w:rFonts w:eastAsia="Malgun Gothic"/>
                <w:lang w:eastAsia="ko-KR"/>
              </w:rPr>
              <w:t>hich option is selected can be further discussed.</w:t>
            </w:r>
          </w:p>
        </w:tc>
      </w:tr>
      <w:tr w:rsidR="00282EE2" w14:paraId="5770CD0B" w14:textId="77777777">
        <w:tc>
          <w:tcPr>
            <w:tcW w:w="1275" w:type="dxa"/>
            <w:tcBorders>
              <w:top w:val="single" w:sz="4" w:space="0" w:color="auto"/>
              <w:left w:val="single" w:sz="4" w:space="0" w:color="auto"/>
              <w:bottom w:val="single" w:sz="4" w:space="0" w:color="auto"/>
              <w:right w:val="single" w:sz="4" w:space="0" w:color="auto"/>
            </w:tcBorders>
          </w:tcPr>
          <w:p w14:paraId="38F2CD1E" w14:textId="7D892BF8" w:rsidR="00282EE2" w:rsidRPr="00282EE2" w:rsidRDefault="00282EE2"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5B3C9DF" w14:textId="4DCA4179" w:rsidR="00282EE2" w:rsidRPr="00282EE2" w:rsidRDefault="00282EE2"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D5455E9" w14:textId="4B2436B3" w:rsidR="00282EE2" w:rsidRDefault="00282EE2" w:rsidP="00282EE2">
            <w:pPr>
              <w:spacing w:before="120" w:after="120"/>
              <w:rPr>
                <w:rFonts w:eastAsia="Malgun Gothic"/>
                <w:lang w:eastAsia="ko-KR"/>
              </w:rPr>
            </w:pPr>
            <w:r w:rsidRPr="00282EE2">
              <w:rPr>
                <w:rFonts w:eastAsia="Malgun Gothic"/>
                <w:lang w:eastAsia="ko-KR"/>
              </w:rPr>
              <w:t>Fine to study the t</w:t>
            </w:r>
            <w:r>
              <w:rPr>
                <w:rFonts w:eastAsia="Malgun Gothic"/>
                <w:lang w:eastAsia="ko-KR"/>
              </w:rPr>
              <w:t>hree</w:t>
            </w:r>
            <w:r w:rsidRPr="00282EE2">
              <w:rPr>
                <w:rFonts w:eastAsia="Malgun Gothic"/>
                <w:lang w:eastAsia="ko-KR"/>
              </w:rPr>
              <w:t xml:space="preserve"> options.</w:t>
            </w:r>
            <w:r>
              <w:rPr>
                <w:rFonts w:eastAsia="Malgun Gothic"/>
                <w:lang w:eastAsia="ko-KR"/>
              </w:rPr>
              <w:t xml:space="preserve"> </w:t>
            </w:r>
            <w:r w:rsidR="003B4AEF" w:rsidRPr="003B4AEF">
              <w:rPr>
                <w:rFonts w:eastAsia="SimSun"/>
                <w:lang w:eastAsia="zh-CN"/>
              </w:rPr>
              <w:t>Option 1 is preferred</w:t>
            </w:r>
            <w:r w:rsidR="003B4AEF">
              <w:rPr>
                <w:rFonts w:eastAsia="SimSun"/>
                <w:lang w:eastAsia="zh-CN"/>
              </w:rPr>
              <w:t>.</w:t>
            </w:r>
          </w:p>
        </w:tc>
      </w:tr>
      <w:tr w:rsidR="00DB0B52" w14:paraId="7E227E4D" w14:textId="77777777">
        <w:tc>
          <w:tcPr>
            <w:tcW w:w="1275" w:type="dxa"/>
            <w:tcBorders>
              <w:top w:val="single" w:sz="4" w:space="0" w:color="auto"/>
              <w:left w:val="single" w:sz="4" w:space="0" w:color="auto"/>
              <w:bottom w:val="single" w:sz="4" w:space="0" w:color="auto"/>
              <w:right w:val="single" w:sz="4" w:space="0" w:color="auto"/>
            </w:tcBorders>
          </w:tcPr>
          <w:p w14:paraId="05384CE1" w14:textId="06095B52"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5BE9FED2" w14:textId="2353500D"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AE1A923" w14:textId="77777777" w:rsidR="00DB0B52" w:rsidRPr="00282EE2" w:rsidRDefault="00DB0B52" w:rsidP="00282EE2">
            <w:pPr>
              <w:spacing w:before="120" w:after="120"/>
              <w:rPr>
                <w:rFonts w:eastAsia="Malgun Gothic"/>
                <w:lang w:eastAsia="ko-KR"/>
              </w:rPr>
            </w:pPr>
          </w:p>
        </w:tc>
      </w:tr>
    </w:tbl>
    <w:p w14:paraId="2BE0B5C5" w14:textId="77777777" w:rsidR="0050628F" w:rsidRDefault="0050628F">
      <w:pPr>
        <w:rPr>
          <w:rFonts w:eastAsia="新細明體"/>
          <w:b/>
          <w:bCs/>
          <w:lang w:val="en-US" w:eastAsia="zh-TW"/>
        </w:rPr>
      </w:pPr>
    </w:p>
    <w:bookmarkEnd w:id="175"/>
    <w:p w14:paraId="66A9FEC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229F6186" w14:textId="77777777" w:rsidR="0050628F" w:rsidRDefault="00736F1A">
      <w:pPr>
        <w:rPr>
          <w:rFonts w:eastAsiaTheme="minorEastAsia"/>
          <w:b/>
          <w:lang w:val="en-US" w:eastAsia="zh-CN"/>
        </w:rPr>
      </w:pPr>
      <w:r>
        <w:rPr>
          <w:rFonts w:eastAsia="新細明體"/>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aff2"/>
        <w:numPr>
          <w:ilvl w:val="0"/>
          <w:numId w:val="53"/>
        </w:numPr>
        <w:ind w:leftChars="0"/>
        <w:rPr>
          <w:rFonts w:eastAsia="新細明體"/>
          <w:b/>
          <w:lang w:val="en-US" w:eastAsia="zh-TW"/>
        </w:rPr>
      </w:pPr>
      <w:r>
        <w:rPr>
          <w:rFonts w:eastAsia="新細明體" w:hint="eastAsia"/>
          <w:b/>
          <w:lang w:val="en-US" w:eastAsia="zh-TW"/>
        </w:rPr>
        <w:t>F</w:t>
      </w:r>
      <w:r>
        <w:rPr>
          <w:rFonts w:eastAsia="新細明體"/>
          <w:b/>
          <w:lang w:val="en-US" w:eastAsia="zh-TW"/>
        </w:rPr>
        <w:t>FS: details</w:t>
      </w:r>
    </w:p>
    <w:p w14:paraId="0DB07298" w14:textId="77777777" w:rsidR="0050628F" w:rsidRDefault="0050628F">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rsidTr="00FB101B">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rsidTr="00FB101B">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新細明體"/>
                <w:lang w:eastAsia="zh-TW"/>
              </w:rPr>
            </w:pPr>
            <w:r>
              <w:rPr>
                <w:rFonts w:eastAsia="新細明體"/>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新細明體"/>
                <w:lang w:eastAsia="zh-TW"/>
              </w:rPr>
            </w:pPr>
            <w:r>
              <w:rPr>
                <w:rFonts w:eastAsia="新細明體"/>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rsidTr="00FB101B">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新細明體"/>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14:paraId="249C8F10" w14:textId="77777777" w:rsidTr="00FB101B">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rsidTr="00FB101B">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rsidTr="00FB101B">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新細明體"/>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for </w:t>
            </w:r>
            <w:r>
              <w:rPr>
                <w:rFonts w:eastAsia="SimSun" w:hint="eastAsia"/>
                <w:sz w:val="22"/>
                <w:szCs w:val="22"/>
                <w:lang w:eastAsia="zh-CN"/>
              </w:rPr>
              <w:t xml:space="preserve"> </w:t>
            </w:r>
            <w:r>
              <w:rPr>
                <w:rFonts w:eastAsia="SimSun"/>
                <w:sz w:val="22"/>
                <w:szCs w:val="22"/>
                <w:lang w:eastAsia="zh-CN"/>
              </w:rPr>
              <w:t xml:space="preserve">SIB1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50628F" w14:paraId="4C8E6FBB" w14:textId="77777777" w:rsidTr="00FB101B">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新細明體"/>
                <w:lang w:eastAsia="zh-TW"/>
              </w:rPr>
            </w:pPr>
          </w:p>
        </w:tc>
      </w:tr>
      <w:tr w:rsidR="0050628F" w14:paraId="6C2C7593" w14:textId="77777777" w:rsidTr="00FB101B">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rsidTr="00FB101B">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14:paraId="02A80AC6" w14:textId="77777777" w:rsidTr="00FB101B">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rsidTr="00FB101B">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rsidTr="00FB101B">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SimSun"/>
                <w:lang w:eastAsia="zh-CN"/>
              </w:rPr>
            </w:pPr>
          </w:p>
        </w:tc>
      </w:tr>
      <w:tr w:rsidR="0050628F" w14:paraId="10D0E313" w14:textId="77777777" w:rsidTr="00FB101B">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SimSun"/>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In our opinion, when the NES cell receives UL-WUS, it should be up to network implementation to either</w:t>
            </w:r>
          </w:p>
          <w:p w14:paraId="28BE7DBB"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1)</w:t>
            </w:r>
            <w:r w:rsidRPr="00676985">
              <w:rPr>
                <w:rFonts w:eastAsiaTheme="minorEastAsia"/>
                <w:lang w:val="en-US" w:eastAsia="zh-CN"/>
              </w:rPr>
              <w:tab/>
              <w:t>not transmit OD-SIB1</w:t>
            </w:r>
          </w:p>
          <w:p w14:paraId="2EEA2F99"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2)</w:t>
            </w:r>
            <w:r w:rsidRPr="00676985">
              <w:rPr>
                <w:rFonts w:eastAsiaTheme="minorEastAsia"/>
                <w:lang w:val="en-US" w:eastAsia="zh-CN"/>
              </w:rPr>
              <w:tab/>
              <w:t>Transmit OD-SSB on all SSBs or</w:t>
            </w:r>
          </w:p>
          <w:p w14:paraId="6930D10E" w14:textId="77777777" w:rsidR="0050628F" w:rsidRDefault="00736F1A">
            <w:pPr>
              <w:spacing w:before="120" w:after="120"/>
              <w:rPr>
                <w:rFonts w:eastAsia="SimSun"/>
                <w:lang w:eastAsia="zh-CN"/>
              </w:rPr>
            </w:pPr>
            <w:r w:rsidRPr="00676985">
              <w:rPr>
                <w:rFonts w:eastAsiaTheme="minorEastAsia"/>
                <w:lang w:val="en-US" w:eastAsia="zh-CN"/>
              </w:rPr>
              <w:t>3)</w:t>
            </w:r>
            <w:r w:rsidRPr="00676985">
              <w:rPr>
                <w:rFonts w:eastAsiaTheme="minorEastAsia"/>
                <w:lang w:val="en-US" w:eastAsia="zh-CN"/>
              </w:rPr>
              <w:tab/>
              <w:t>Transmit OD-SIB1 on a subset of the SSBs. NW can use the RO-to-SSB association to select the subset of SSBs.</w:t>
            </w:r>
          </w:p>
        </w:tc>
      </w:tr>
      <w:tr w:rsidR="00C759AA" w14:paraId="2776CFB0" w14:textId="77777777" w:rsidTr="00FB101B">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新細明體"/>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gNB behaviour ? if it restricts the UE behaviour then this is not needed UE implementation can do it. If  it restricts the gNB behaviour then this is not acceptable because the gNB can send OD-SIB1 on as many beams as it seems suitable for it. </w:t>
            </w:r>
          </w:p>
        </w:tc>
      </w:tr>
      <w:tr w:rsidR="006D0E7F" w14:paraId="1F711D49" w14:textId="77777777" w:rsidTr="00FB101B">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新細明體"/>
                <w:lang w:eastAsia="zh-TW"/>
              </w:rPr>
            </w:pPr>
            <w:r>
              <w:rPr>
                <w:rFonts w:eastAsia="新細明體"/>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新細明體"/>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rsidTr="00FB101B">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新細明體"/>
                <w:lang w:eastAsia="zh-TW"/>
              </w:rPr>
            </w:pPr>
          </w:p>
        </w:tc>
      </w:tr>
      <w:tr w:rsidR="00BE4807" w14:paraId="5F6B29AE" w14:textId="77777777" w:rsidTr="00FB101B">
        <w:tc>
          <w:tcPr>
            <w:tcW w:w="1275" w:type="dxa"/>
            <w:tcBorders>
              <w:top w:val="single" w:sz="4" w:space="0" w:color="auto"/>
              <w:left w:val="single" w:sz="4" w:space="0" w:color="auto"/>
              <w:bottom w:val="single" w:sz="4" w:space="0" w:color="auto"/>
              <w:right w:val="single" w:sz="4" w:space="0" w:color="auto"/>
            </w:tcBorders>
          </w:tcPr>
          <w:p w14:paraId="244FBC1E" w14:textId="298B4F9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1F0909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24E77B1F" w14:textId="60795FAC" w:rsidR="00BE4807" w:rsidRDefault="00BE4807" w:rsidP="00BE4807">
            <w:pPr>
              <w:spacing w:before="120" w:after="120"/>
              <w:rPr>
                <w:rFonts w:eastAsia="新細明體"/>
                <w:lang w:eastAsia="zh-TW"/>
              </w:rPr>
            </w:pPr>
            <w:r>
              <w:rPr>
                <w:rFonts w:eastAsia="Malgun Gothic"/>
                <w:lang w:eastAsia="ko-KR"/>
              </w:rPr>
              <w:t xml:space="preserve">We think the proposal can be a baseline for further discussion. There may be other cases whether other UEs within NES cell coverage can have a benefit from the OD-SIB1 reception or </w:t>
            </w:r>
            <w:proofErr w:type="spellStart"/>
            <w:r>
              <w:rPr>
                <w:rFonts w:eastAsia="Malgun Gothic"/>
                <w:lang w:eastAsia="ko-KR"/>
              </w:rPr>
              <w:t>gNB</w:t>
            </w:r>
            <w:proofErr w:type="spellEnd"/>
            <w:r>
              <w:rPr>
                <w:rFonts w:eastAsia="Malgun Gothic"/>
                <w:lang w:eastAsia="ko-KR"/>
              </w:rPr>
              <w:t xml:space="preserve"> should transmit multiple OD-SIB1 associated with different SSBs if WUSs are received from multiple UEs. Anyhow, it will be trade-off with NES gain.</w:t>
            </w:r>
          </w:p>
        </w:tc>
      </w:tr>
      <w:tr w:rsidR="00FB101B" w:rsidRPr="00381A9D" w14:paraId="10A1F6A6" w14:textId="77777777" w:rsidTr="00FB101B">
        <w:tc>
          <w:tcPr>
            <w:tcW w:w="1275" w:type="dxa"/>
          </w:tcPr>
          <w:p w14:paraId="533BE231"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B61553B" w14:textId="77777777" w:rsidR="00FB101B" w:rsidRPr="00381A9D" w:rsidRDefault="00FB101B" w:rsidP="00622C17">
            <w:pPr>
              <w:spacing w:before="120" w:after="120"/>
              <w:rPr>
                <w:rFonts w:eastAsiaTheme="minorEastAsia"/>
                <w:lang w:eastAsia="zh-CN"/>
              </w:rPr>
            </w:pPr>
          </w:p>
        </w:tc>
        <w:tc>
          <w:tcPr>
            <w:tcW w:w="6849" w:type="dxa"/>
          </w:tcPr>
          <w:p w14:paraId="200F93B3" w14:textId="77777777" w:rsidR="00FB101B" w:rsidRPr="00381A9D" w:rsidRDefault="00FB101B" w:rsidP="00622C17">
            <w:pPr>
              <w:spacing w:before="120" w:after="120"/>
              <w:rPr>
                <w:rFonts w:eastAsiaTheme="minorEastAsia"/>
                <w:lang w:val="en-US" w:eastAsia="zh-CN"/>
              </w:rPr>
            </w:pPr>
            <w:r>
              <w:rPr>
                <w:rFonts w:eastAsiaTheme="minorEastAsia"/>
                <w:lang w:val="en-US" w:eastAsia="zh-CN"/>
              </w:rPr>
              <w:t xml:space="preserve">We think it would be better to describe the proposal from UE point of view, such as “UE assumes that OD-SIB1 is transmitted using a beam same with the associated UL-WUS”.  </w:t>
            </w:r>
          </w:p>
        </w:tc>
      </w:tr>
      <w:tr w:rsidR="00346DE3" w:rsidRPr="00381A9D" w14:paraId="6FEF273C" w14:textId="77777777" w:rsidTr="00FB101B">
        <w:tc>
          <w:tcPr>
            <w:tcW w:w="1275" w:type="dxa"/>
          </w:tcPr>
          <w:p w14:paraId="569A4B9A" w14:textId="74B07A35" w:rsidR="00346DE3" w:rsidRPr="00346DE3" w:rsidRDefault="00346DE3" w:rsidP="00622C17">
            <w:pPr>
              <w:spacing w:before="120" w:after="120"/>
              <w:rPr>
                <w:rFonts w:eastAsia="新細明體"/>
                <w:lang w:eastAsia="zh-TW"/>
              </w:rPr>
            </w:pPr>
            <w:r>
              <w:rPr>
                <w:rFonts w:eastAsia="新細明體" w:hint="eastAsia"/>
                <w:lang w:eastAsia="zh-TW"/>
              </w:rPr>
              <w:t>III</w:t>
            </w:r>
          </w:p>
        </w:tc>
        <w:tc>
          <w:tcPr>
            <w:tcW w:w="1581" w:type="dxa"/>
          </w:tcPr>
          <w:p w14:paraId="78534881" w14:textId="6918DE3F" w:rsidR="00346DE3" w:rsidRPr="00346DE3" w:rsidRDefault="00346DE3" w:rsidP="00622C17">
            <w:pPr>
              <w:spacing w:before="120" w:after="120"/>
              <w:rPr>
                <w:rFonts w:eastAsia="新細明體"/>
                <w:lang w:eastAsia="zh-TW"/>
              </w:rPr>
            </w:pPr>
            <w:r>
              <w:rPr>
                <w:rFonts w:eastAsia="新細明體" w:hint="eastAsia"/>
                <w:lang w:eastAsia="zh-TW"/>
              </w:rPr>
              <w:t>Support</w:t>
            </w:r>
          </w:p>
        </w:tc>
        <w:tc>
          <w:tcPr>
            <w:tcW w:w="6849" w:type="dxa"/>
          </w:tcPr>
          <w:p w14:paraId="2E117CD8" w14:textId="77777777" w:rsidR="00346DE3" w:rsidRDefault="00346DE3" w:rsidP="00622C17">
            <w:pPr>
              <w:spacing w:before="120" w:after="120"/>
              <w:rPr>
                <w:rFonts w:eastAsiaTheme="minorEastAsia"/>
                <w:lang w:val="en-US" w:eastAsia="zh-CN"/>
              </w:rPr>
            </w:pPr>
          </w:p>
        </w:tc>
      </w:tr>
      <w:tr w:rsidR="00DB0B52" w:rsidRPr="00381A9D" w14:paraId="76AC21DC" w14:textId="77777777" w:rsidTr="00FB101B">
        <w:tc>
          <w:tcPr>
            <w:tcW w:w="1275" w:type="dxa"/>
          </w:tcPr>
          <w:p w14:paraId="712920F9" w14:textId="32BC5381"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1E2D862" w14:textId="1ACCA101"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693FF0C" w14:textId="77777777" w:rsidR="00DB0B52" w:rsidRDefault="00DB0B52" w:rsidP="00622C17">
            <w:pPr>
              <w:spacing w:before="120" w:after="120"/>
              <w:rPr>
                <w:rFonts w:eastAsiaTheme="minorEastAsia"/>
                <w:lang w:val="en-US" w:eastAsia="zh-CN"/>
              </w:rPr>
            </w:pPr>
          </w:p>
        </w:tc>
      </w:tr>
    </w:tbl>
    <w:p w14:paraId="140A497D" w14:textId="77777777" w:rsidR="0050628F" w:rsidRDefault="0050628F">
      <w:pPr>
        <w:rPr>
          <w:rFonts w:eastAsiaTheme="minorEastAsia"/>
          <w:b/>
          <w:lang w:val="en-US" w:eastAsia="zh-CN"/>
        </w:rPr>
      </w:pPr>
    </w:p>
    <w:p w14:paraId="69B1FCE0"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76" w:name="OLE_LINK237"/>
      <w:r>
        <w:rPr>
          <w:rFonts w:ascii="Times New Roman" w:hAnsi="Times New Roman"/>
          <w:bCs w:val="0"/>
          <w:i w:val="0"/>
          <w:iCs w:val="0"/>
          <w:sz w:val="22"/>
          <w:u w:val="single"/>
        </w:rPr>
        <w:t>UL WUS transmission failure handling and retransmission procedure</w:t>
      </w:r>
      <w:bookmarkEnd w:id="176"/>
    </w:p>
    <w:p w14:paraId="6C3F0D9D" w14:textId="77777777" w:rsidR="0050628F" w:rsidRDefault="00736F1A">
      <w:pPr>
        <w:rPr>
          <w:rFonts w:eastAsia="新細明體"/>
          <w:b/>
          <w:lang w:eastAsia="zh-TW"/>
        </w:rPr>
      </w:pPr>
      <w:r>
        <w:rPr>
          <w:rFonts w:eastAsia="新細明體"/>
          <w:b/>
          <w:lang w:eastAsia="zh-TW"/>
        </w:rPr>
        <w:t>Background</w:t>
      </w:r>
    </w:p>
    <w:p w14:paraId="49FA43FC" w14:textId="77777777" w:rsidR="0050628F" w:rsidRDefault="00736F1A">
      <w:pPr>
        <w:rPr>
          <w:rFonts w:eastAsia="新細明體"/>
          <w:lang w:eastAsia="zh-TW"/>
        </w:rPr>
      </w:pPr>
      <w:r>
        <w:rPr>
          <w:rFonts w:eastAsia="新細明體"/>
          <w:lang w:eastAsia="zh-TW"/>
        </w:rPr>
        <w:t>In RAN2 #126, the following is agreed:</w:t>
      </w:r>
    </w:p>
    <w:p w14:paraId="210EEF71" w14:textId="77777777" w:rsidR="0050628F" w:rsidRDefault="00736F1A">
      <w:pPr>
        <w:spacing w:before="180" w:line="216" w:lineRule="auto"/>
        <w:ind w:leftChars="118" w:left="236"/>
        <w:rPr>
          <w:rFonts w:ascii="新細明體" w:eastAsia="新細明體" w:hAnsi="新細明體" w:cs="新細明體"/>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新細明體" w:eastAsia="新細明體" w:hAnsi="新細明體" w:cs="新細明體"/>
          <w:szCs w:val="20"/>
          <w:lang w:val="en-US" w:eastAsia="zh-TW"/>
        </w:rPr>
      </w:pPr>
      <w:r>
        <w:rPr>
          <w:rFonts w:ascii="Times New Roman" w:hAnsi="Times New Roman"/>
          <w:color w:val="000000"/>
          <w:kern w:val="24"/>
          <w:szCs w:val="20"/>
          <w:highlight w:val="yellow"/>
          <w:lang w:val="en-US" w:eastAsia="zh-TW"/>
        </w:rPr>
        <w:lastRenderedPageBreak/>
        <w:t>As baseline</w:t>
      </w:r>
      <w:r>
        <w:rPr>
          <w:rFonts w:ascii="Times New Roman" w:hAnsi="Times New Roman"/>
          <w:color w:val="000000"/>
          <w:kern w:val="24"/>
          <w:szCs w:val="20"/>
          <w:lang w:val="en-US" w:eastAsia="zh-TW"/>
        </w:rPr>
        <w:t xml:space="preserve">, upon </w:t>
      </w:r>
      <w:bookmarkStart w:id="177" w:name="OLE_LINK294"/>
      <w:r>
        <w:rPr>
          <w:rFonts w:ascii="Times New Roman" w:hAnsi="Times New Roman"/>
          <w:color w:val="000000"/>
          <w:kern w:val="24"/>
          <w:szCs w:val="20"/>
          <w:highlight w:val="yellow"/>
          <w:lang w:val="en-US" w:eastAsia="zh-TW"/>
        </w:rPr>
        <w:t>random access</w:t>
      </w:r>
      <w:bookmarkEnd w:id="177"/>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新細明體" w:eastAsia="新細明體" w:hAnsi="新細明體" w:cs="新細明體"/>
          <w:szCs w:val="20"/>
          <w:lang w:val="en-US" w:eastAsia="zh-TW"/>
        </w:rPr>
      </w:pPr>
      <w:r>
        <w:rPr>
          <w:rFonts w:ascii="Times New Roman" w:eastAsia="新細明體" w:hAnsi="Times New Roman"/>
          <w:b/>
          <w:bCs/>
          <w:color w:val="000000"/>
          <w:kern w:val="24"/>
          <w:szCs w:val="20"/>
          <w:lang w:val="en-US" w:eastAsia="zh-TW"/>
        </w:rPr>
        <w:t>Moderator note</w:t>
      </w:r>
      <w:r>
        <w:rPr>
          <w:rFonts w:ascii="Times New Roman" w:eastAsia="新細明體" w:hAnsi="Times New Roman"/>
          <w:color w:val="000000"/>
          <w:kern w:val="24"/>
          <w:szCs w:val="20"/>
          <w:lang w:val="en-US" w:eastAsia="zh-TW"/>
        </w:rPr>
        <w:t>: The definition of random access procedure failure in legacy includes:</w:t>
      </w:r>
    </w:p>
    <w:p w14:paraId="6251AC26" w14:textId="77777777" w:rsidR="0050628F" w:rsidRDefault="00736F1A">
      <w:pPr>
        <w:pStyle w:val="aff2"/>
        <w:numPr>
          <w:ilvl w:val="0"/>
          <w:numId w:val="54"/>
        </w:numPr>
        <w:spacing w:line="216" w:lineRule="auto"/>
        <w:ind w:leftChars="0"/>
        <w:rPr>
          <w:rFonts w:ascii="新細明體" w:eastAsia="新細明體" w:hAnsi="新細明體" w:cs="新細明體"/>
          <w:szCs w:val="20"/>
          <w:lang w:val="en-US" w:eastAsia="zh-TW"/>
        </w:rPr>
      </w:pPr>
      <w:r>
        <w:rPr>
          <w:rFonts w:ascii="Times New Roman" w:eastAsia="新細明體" w:hAnsi="Times New Roman"/>
          <w:color w:val="000000"/>
          <w:kern w:val="24"/>
          <w:szCs w:val="20"/>
          <w:lang w:val="en-US" w:eastAsia="zh-TW"/>
        </w:rPr>
        <w:t>UE transmits PRACH for ‘</w:t>
      </w:r>
      <w:proofErr w:type="spellStart"/>
      <w:r>
        <w:rPr>
          <w:rFonts w:ascii="Times New Roman" w:eastAsia="新細明體" w:hAnsi="Times New Roman"/>
          <w:i/>
          <w:iCs/>
          <w:color w:val="000000"/>
          <w:kern w:val="24"/>
          <w:szCs w:val="20"/>
          <w:lang w:val="en-US" w:eastAsia="zh-TW"/>
        </w:rPr>
        <w:t>preambleTransMax</w:t>
      </w:r>
      <w:proofErr w:type="spellEnd"/>
      <w:r>
        <w:rPr>
          <w:rFonts w:ascii="Times New Roman" w:eastAsia="新細明體" w:hAnsi="Times New Roman"/>
          <w:color w:val="000000"/>
          <w:kern w:val="24"/>
          <w:szCs w:val="20"/>
          <w:lang w:val="en-US" w:eastAsia="zh-TW"/>
        </w:rPr>
        <w:t>’ times but still no RAR received,</w:t>
      </w:r>
    </w:p>
    <w:p w14:paraId="7246222A" w14:textId="77777777" w:rsidR="0050628F" w:rsidRDefault="00736F1A">
      <w:pPr>
        <w:pStyle w:val="aff2"/>
        <w:numPr>
          <w:ilvl w:val="0"/>
          <w:numId w:val="54"/>
        </w:numPr>
        <w:spacing w:line="216" w:lineRule="auto"/>
        <w:ind w:leftChars="0"/>
        <w:rPr>
          <w:rFonts w:ascii="新細明體" w:eastAsia="新細明體" w:hAnsi="新細明體" w:cs="新細明體"/>
          <w:sz w:val="18"/>
          <w:szCs w:val="18"/>
          <w:lang w:val="en-US" w:eastAsia="zh-TW"/>
        </w:rPr>
      </w:pPr>
      <w:r>
        <w:rPr>
          <w:rFonts w:ascii="Times New Roman" w:eastAsia="新細明體" w:hAnsi="Times New Roman"/>
          <w:color w:val="000000"/>
          <w:kern w:val="24"/>
          <w:szCs w:val="20"/>
          <w:lang w:val="en-US" w:eastAsia="zh-TW"/>
        </w:rPr>
        <w:t xml:space="preserve">UE did not receive msg4 before the contention resolution timer expires, … </w:t>
      </w:r>
      <w:proofErr w:type="spellStart"/>
      <w:r>
        <w:rPr>
          <w:rFonts w:ascii="Times New Roman" w:eastAsia="新細明體" w:hAnsi="Times New Roman"/>
          <w:color w:val="000000"/>
          <w:kern w:val="24"/>
          <w:szCs w:val="20"/>
          <w:lang w:val="en-US" w:eastAsia="zh-TW"/>
        </w:rPr>
        <w:t>etc</w:t>
      </w:r>
      <w:proofErr w:type="spellEnd"/>
    </w:p>
    <w:p w14:paraId="0799A8D6" w14:textId="77777777" w:rsidR="0050628F" w:rsidRDefault="0050628F">
      <w:pPr>
        <w:rPr>
          <w:rFonts w:eastAsiaTheme="minorEastAsia"/>
          <w:b/>
          <w:lang w:val="en-US" w:eastAsia="zh-CN"/>
        </w:rPr>
      </w:pPr>
    </w:p>
    <w:bookmarkEnd w:id="154"/>
    <w:p w14:paraId="2CEECBB9" w14:textId="77777777" w:rsidR="0050628F" w:rsidRDefault="00736F1A">
      <w:pPr>
        <w:rPr>
          <w:rFonts w:eastAsia="新細明體"/>
          <w:lang w:eastAsia="zh-TW"/>
        </w:rPr>
      </w:pPr>
      <w:r>
        <w:rPr>
          <w:rFonts w:eastAsia="新細明體" w:hint="eastAsia"/>
          <w:lang w:eastAsia="zh-TW"/>
        </w:rPr>
        <w:t>F</w:t>
      </w:r>
      <w:r>
        <w:rPr>
          <w:rFonts w:eastAsia="新細明體"/>
          <w:lang w:eastAsia="zh-TW"/>
        </w:rPr>
        <w:t xml:space="preserve">or this issue, companies’ view in </w:t>
      </w:r>
      <w:r>
        <w:rPr>
          <w:rFonts w:eastAsia="新細明體" w:hint="eastAsia"/>
          <w:lang w:eastAsia="zh-TW"/>
        </w:rPr>
        <w:t>RAN1</w:t>
      </w:r>
      <w:r>
        <w:rPr>
          <w:rFonts w:eastAsia="新細明體"/>
          <w:lang w:eastAsia="zh-TW"/>
        </w:rPr>
        <w:t xml:space="preserve"> #118 are collected below:</w:t>
      </w:r>
    </w:p>
    <w:p w14:paraId="600A319A"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N</w:t>
      </w:r>
      <w:r>
        <w:rPr>
          <w:rFonts w:eastAsia="新細明體"/>
          <w:highlight w:val="yellow"/>
          <w:lang w:val="en-US" w:eastAsia="zh-TW"/>
        </w:rPr>
        <w:t>EC</w:t>
      </w:r>
      <w:r>
        <w:rPr>
          <w:rFonts w:eastAsia="新細明體"/>
          <w:lang w:val="en-US" w:eastAsia="zh-TW"/>
        </w:rPr>
        <w:t xml:space="preserve">: </w:t>
      </w:r>
    </w:p>
    <w:p w14:paraId="021DC009"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Support  power  ramping  for  WUS  transmission  in  subsequent  WUS  transmission attempts. Configuration  of  power  ramping  (</w:t>
      </w:r>
      <w:proofErr w:type="spellStart"/>
      <w:r>
        <w:rPr>
          <w:rFonts w:eastAsia="新細明體"/>
          <w:lang w:val="en-US" w:eastAsia="zh-TW"/>
        </w:rPr>
        <w:t>preambleReceivedTargetPower</w:t>
      </w:r>
      <w:proofErr w:type="spellEnd"/>
      <w:r>
        <w:rPr>
          <w:rFonts w:eastAsia="新細明體"/>
          <w:lang w:val="en-US" w:eastAsia="zh-TW"/>
        </w:rPr>
        <w:t xml:space="preserve">,  </w:t>
      </w:r>
      <w:proofErr w:type="spellStart"/>
      <w:r>
        <w:rPr>
          <w:rFonts w:eastAsia="新細明體"/>
          <w:lang w:val="en-US" w:eastAsia="zh-TW"/>
        </w:rPr>
        <w:t>powerRampingStep</w:t>
      </w:r>
      <w:proofErr w:type="spellEnd"/>
      <w:r>
        <w:rPr>
          <w:rFonts w:eastAsia="新細明體"/>
          <w:lang w:val="en-US" w:eastAsia="zh-TW"/>
        </w:rPr>
        <w:t>) is provided within WUS configuration.</w:t>
      </w:r>
    </w:p>
    <w:p w14:paraId="624A8E0A"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M</w:t>
      </w:r>
      <w:r>
        <w:rPr>
          <w:rFonts w:eastAsia="新細明體"/>
          <w:highlight w:val="yellow"/>
          <w:lang w:val="en-US" w:eastAsia="zh-TW"/>
        </w:rPr>
        <w:t>TK</w:t>
      </w:r>
      <w:r>
        <w:rPr>
          <w:rFonts w:eastAsia="新細明體"/>
          <w:lang w:val="en-US" w:eastAsia="zh-TW"/>
        </w:rPr>
        <w:t>: For transmission failure and retransmission of UL WUS, RAN1 can assume the same as RAN2 that both follow the random access procedure according to the RAN2 #126 agreement.</w:t>
      </w:r>
    </w:p>
    <w:p w14:paraId="6137EEB9" w14:textId="77777777" w:rsidR="0050628F" w:rsidRDefault="00736F1A">
      <w:pPr>
        <w:pStyle w:val="aff2"/>
        <w:numPr>
          <w:ilvl w:val="0"/>
          <w:numId w:val="55"/>
        </w:numPr>
        <w:ind w:leftChars="0"/>
        <w:rPr>
          <w:rFonts w:eastAsia="新細明體"/>
          <w:lang w:val="en-US" w:eastAsia="zh-TW"/>
        </w:rPr>
      </w:pPr>
      <w:bookmarkStart w:id="178" w:name="OLE_LINK305"/>
      <w:r>
        <w:rPr>
          <w:rFonts w:eastAsia="新細明體"/>
          <w:highlight w:val="yellow"/>
          <w:lang w:eastAsia="zh-TW"/>
        </w:rPr>
        <w:t>Fujitsu</w:t>
      </w:r>
      <w:bookmarkEnd w:id="178"/>
      <w:r>
        <w:rPr>
          <w:rFonts w:eastAsia="新細明體"/>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L</w:t>
      </w:r>
      <w:r>
        <w:rPr>
          <w:rFonts w:eastAsia="新細明體"/>
          <w:highlight w:val="yellow"/>
          <w:lang w:val="en-US" w:eastAsia="zh-TW"/>
        </w:rPr>
        <w:t>G</w:t>
      </w:r>
      <w:r>
        <w:rPr>
          <w:rFonts w:eastAsia="新細明體"/>
          <w:lang w:val="en-US" w:eastAsia="zh-TW"/>
        </w:rPr>
        <w:t xml:space="preserve">: </w:t>
      </w:r>
    </w:p>
    <w:p w14:paraId="3012C4F9"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RAN1 to discuss UL WUS transmission failure criterion and retransmission procedure when a UE does not receive SIB1 after transmitting UL WUS.</w:t>
      </w:r>
    </w:p>
    <w:p w14:paraId="5B1B4EEF"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Consider introducing a prohibit timer for UL WUS transmission to prevent from excessive UL overhead</w:t>
      </w:r>
    </w:p>
    <w:p w14:paraId="41B015CB" w14:textId="77777777" w:rsidR="0050628F" w:rsidRDefault="00736F1A">
      <w:pPr>
        <w:pStyle w:val="aff2"/>
        <w:numPr>
          <w:ilvl w:val="0"/>
          <w:numId w:val="55"/>
        </w:numPr>
        <w:ind w:leftChars="0"/>
        <w:rPr>
          <w:rFonts w:eastAsia="新細明體"/>
          <w:lang w:eastAsia="zh-TW"/>
        </w:rPr>
      </w:pPr>
      <w:r>
        <w:rPr>
          <w:rFonts w:eastAsia="新細明體" w:hint="eastAsia"/>
          <w:highlight w:val="yellow"/>
          <w:lang w:eastAsia="zh-TW"/>
        </w:rPr>
        <w:t>S</w:t>
      </w:r>
      <w:r>
        <w:rPr>
          <w:rFonts w:eastAsia="新細明體"/>
          <w:highlight w:val="yellow"/>
          <w:lang w:eastAsia="zh-TW"/>
        </w:rPr>
        <w:t>harp</w:t>
      </w:r>
      <w:r>
        <w:rPr>
          <w:rFonts w:eastAsia="新細明體"/>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新細明體"/>
          <w:lang w:eastAsia="zh-TW"/>
        </w:rPr>
      </w:pPr>
    </w:p>
    <w:p w14:paraId="23E93985" w14:textId="77777777" w:rsidR="0050628F" w:rsidRDefault="00736F1A">
      <w:pPr>
        <w:rPr>
          <w:rFonts w:eastAsia="新細明體"/>
          <w:lang w:eastAsia="zh-TW"/>
        </w:rPr>
      </w:pPr>
      <w:r>
        <w:rPr>
          <w:rFonts w:eastAsia="新細明體" w:hint="eastAsia"/>
          <w:lang w:eastAsia="zh-TW"/>
        </w:rPr>
        <w:t>A</w:t>
      </w:r>
      <w:r>
        <w:rPr>
          <w:rFonts w:eastAsia="新細明體"/>
          <w:lang w:eastAsia="zh-TW"/>
        </w:rPr>
        <w:t xml:space="preserve">s mentioned by MTK/Fujitsu/Sharp, RAN2 already had related agreements for this issue, and </w:t>
      </w:r>
      <w:bookmarkStart w:id="179" w:name="OLE_LINK309"/>
      <w:r>
        <w:rPr>
          <w:rFonts w:eastAsia="新細明體"/>
          <w:lang w:eastAsia="zh-TW"/>
        </w:rPr>
        <w:t>further discussions (if needed) can be handled by RAN2.</w:t>
      </w:r>
      <w:bookmarkEnd w:id="179"/>
      <w:r>
        <w:rPr>
          <w:rFonts w:eastAsia="新細明體"/>
          <w:lang w:eastAsia="zh-TW"/>
        </w:rPr>
        <w:t xml:space="preserve"> Moderator hence have the following proposal.</w:t>
      </w:r>
    </w:p>
    <w:p w14:paraId="4550681A" w14:textId="77777777" w:rsidR="0050628F" w:rsidRDefault="0050628F">
      <w:pPr>
        <w:rPr>
          <w:rFonts w:eastAsia="新細明體"/>
          <w:b/>
          <w:bCs/>
          <w:lang w:val="en-US" w:eastAsia="zh-TW"/>
        </w:rPr>
      </w:pPr>
    </w:p>
    <w:p w14:paraId="38B67D8B"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BFB1E01"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that transmission failure and retransmission of UL WUS follow the random access procedure. Further discussions (if needed) are left to RAN2.</w:t>
      </w:r>
    </w:p>
    <w:p w14:paraId="7BBAE467" w14:textId="77777777" w:rsidR="0050628F" w:rsidRDefault="0050628F">
      <w:pPr>
        <w:pStyle w:val="13"/>
        <w:ind w:leftChars="0" w:left="96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rsidTr="00FB101B">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rsidTr="00FB101B">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新細明體"/>
                <w:lang w:eastAsia="zh-TW"/>
              </w:rPr>
            </w:pPr>
            <w:r>
              <w:rPr>
                <w:rFonts w:eastAsia="新細明體"/>
                <w:lang w:eastAsia="zh-TW"/>
              </w:rPr>
              <w:t>Fine with RAN2 to handle further discussions on UL WUS failures</w:t>
            </w:r>
          </w:p>
        </w:tc>
      </w:tr>
      <w:tr w:rsidR="0050628F" w14:paraId="6509D662" w14:textId="77777777" w:rsidTr="00FB101B">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新細明體"/>
                <w:lang w:eastAsia="zh-TW"/>
              </w:rPr>
            </w:pPr>
          </w:p>
        </w:tc>
      </w:tr>
      <w:tr w:rsidR="0050628F" w14:paraId="541CA32A" w14:textId="77777777" w:rsidTr="00FB101B">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rsidTr="00FB101B">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rsidTr="00FB101B">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rsidTr="00FB101B">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rsidTr="00FB101B">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新細明體"/>
                <w:lang w:eastAsia="zh-TW"/>
              </w:rPr>
            </w:pPr>
          </w:p>
        </w:tc>
      </w:tr>
      <w:tr w:rsidR="0050628F" w14:paraId="5829B146" w14:textId="77777777" w:rsidTr="00FB101B">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rsidTr="00FB101B">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rsidTr="00FB101B">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rsidTr="00FB101B">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rsidTr="00FB101B">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SimSun"/>
                <w:lang w:eastAsia="zh-CN"/>
              </w:rPr>
            </w:pPr>
          </w:p>
        </w:tc>
      </w:tr>
      <w:tr w:rsidR="0050628F" w14:paraId="00C79D1A" w14:textId="77777777" w:rsidTr="00FB101B">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lastRenderedPageBreak/>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rsidTr="00FB101B">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t xml:space="preserve">Huawei/HiSilicon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SimSun"/>
                <w:lang w:eastAsia="zh-CN"/>
              </w:rPr>
            </w:pPr>
          </w:p>
        </w:tc>
      </w:tr>
      <w:tr w:rsidR="00AB54E0" w14:paraId="1D3BAF52" w14:textId="77777777" w:rsidTr="00FB101B">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SimSun"/>
                <w:lang w:eastAsia="zh-CN"/>
              </w:rPr>
            </w:pPr>
            <w:r>
              <w:rPr>
                <w:rFonts w:eastAsia="MS Mincho"/>
                <w:lang w:eastAsia="ja-JP"/>
              </w:rPr>
              <w:t>I</w:t>
            </w:r>
            <w:r w:rsidRPr="006633BD">
              <w:rPr>
                <w:rFonts w:eastAsia="MS Mincho"/>
                <w:lang w:eastAsia="ja-JP"/>
              </w:rPr>
              <w:t xml:space="preserve">t seems that it is still within the scope of RAN1 discussion to address the UL WUS </w:t>
            </w:r>
            <w:r>
              <w:rPr>
                <w:rFonts w:eastAsia="MS Mincho"/>
                <w:lang w:eastAsia="ja-JP"/>
              </w:rPr>
              <w:t xml:space="preserve">transmission failure criterion and </w:t>
            </w:r>
            <w:r w:rsidRPr="006633BD">
              <w:rPr>
                <w:rFonts w:eastAsia="MS Mincho"/>
                <w:lang w:eastAsia="ja-JP"/>
              </w:rPr>
              <w:t>retransmission procedure</w:t>
            </w:r>
            <w:r>
              <w:rPr>
                <w:rFonts w:eastAsia="MS Mincho"/>
                <w:lang w:eastAsia="ja-JP"/>
              </w:rPr>
              <w:t xml:space="preserve">. </w:t>
            </w:r>
          </w:p>
        </w:tc>
      </w:tr>
      <w:tr w:rsidR="00BE4807" w14:paraId="3A787BB3" w14:textId="77777777" w:rsidTr="00FB101B">
        <w:tc>
          <w:tcPr>
            <w:tcW w:w="1275" w:type="dxa"/>
            <w:tcBorders>
              <w:top w:val="single" w:sz="4" w:space="0" w:color="auto"/>
              <w:left w:val="single" w:sz="4" w:space="0" w:color="auto"/>
              <w:bottom w:val="single" w:sz="4" w:space="0" w:color="auto"/>
              <w:right w:val="single" w:sz="4" w:space="0" w:color="auto"/>
            </w:tcBorders>
          </w:tcPr>
          <w:p w14:paraId="49B98FC6" w14:textId="3AE112EE"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ECD728C"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7A00F1F" w14:textId="77777777" w:rsidR="00BE4807" w:rsidRDefault="00BE4807" w:rsidP="00BE4807">
            <w:pPr>
              <w:spacing w:before="120" w:after="120"/>
              <w:rPr>
                <w:rFonts w:eastAsia="Malgun Gothic"/>
                <w:lang w:eastAsia="ko-KR"/>
              </w:rPr>
            </w:pPr>
            <w:r>
              <w:rPr>
                <w:rFonts w:eastAsia="Malgun Gothic" w:hint="eastAsia"/>
                <w:lang w:eastAsia="ko-KR"/>
              </w:rPr>
              <w:t>Generally, fine with FL</w:t>
            </w:r>
            <w:r>
              <w:rPr>
                <w:rFonts w:eastAsia="Malgun Gothic"/>
                <w:lang w:eastAsia="ko-KR"/>
              </w:rPr>
              <w:t>’s proposal. To make it clear, we’d like to add the following:</w:t>
            </w:r>
          </w:p>
          <w:p w14:paraId="0271103A" w14:textId="77777777" w:rsidR="00BE4807" w:rsidRDefault="00BE4807" w:rsidP="00BE48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5AB059F9" w14:textId="46882D21" w:rsidR="00BE4807" w:rsidRDefault="00BE4807" w:rsidP="00BE4807">
            <w:pPr>
              <w:spacing w:before="120" w:after="120"/>
              <w:rPr>
                <w:rFonts w:eastAsia="MS Mincho"/>
                <w:lang w:eastAsia="ja-JP"/>
              </w:rPr>
            </w:pPr>
            <w:r>
              <w:rPr>
                <w:rFonts w:eastAsia="新細明體"/>
                <w:b/>
                <w:lang w:eastAsia="zh-TW"/>
              </w:rPr>
              <w:t xml:space="preserve">For further study of on-demand SIB1 in idle/inactive mode, RAN1 assumes the same as RAN2 #126 agreement that </w:t>
            </w:r>
            <w:r w:rsidRPr="0000680F">
              <w:rPr>
                <w:rFonts w:eastAsia="新細明體"/>
                <w:b/>
                <w:lang w:eastAsia="zh-TW"/>
              </w:rPr>
              <w:t>transmission failure and retransmission of UL WUS</w:t>
            </w:r>
            <w:r>
              <w:rPr>
                <w:rFonts w:eastAsia="新細明體"/>
                <w:b/>
                <w:lang w:eastAsia="zh-TW"/>
              </w:rPr>
              <w:t xml:space="preserve"> follow </w:t>
            </w:r>
            <w:r w:rsidRPr="0000680F">
              <w:rPr>
                <w:rFonts w:eastAsia="新細明體"/>
                <w:b/>
                <w:lang w:eastAsia="zh-TW"/>
              </w:rPr>
              <w:t xml:space="preserve">the </w:t>
            </w:r>
            <w:r w:rsidRPr="00C90CD1">
              <w:rPr>
                <w:rFonts w:eastAsia="新細明體"/>
                <w:b/>
                <w:color w:val="FF0000"/>
                <w:lang w:eastAsia="zh-TW"/>
              </w:rPr>
              <w:t>existing</w:t>
            </w:r>
            <w:r>
              <w:rPr>
                <w:rFonts w:eastAsia="新細明體"/>
                <w:b/>
                <w:lang w:eastAsia="zh-TW"/>
              </w:rPr>
              <w:t xml:space="preserve"> </w:t>
            </w:r>
            <w:r w:rsidRPr="0000680F">
              <w:rPr>
                <w:rFonts w:eastAsia="新細明體"/>
                <w:b/>
                <w:lang w:eastAsia="zh-TW"/>
              </w:rPr>
              <w:t>random access procedure</w:t>
            </w:r>
            <w:r>
              <w:rPr>
                <w:rFonts w:eastAsia="新細明體"/>
                <w:b/>
                <w:lang w:eastAsia="zh-TW"/>
              </w:rPr>
              <w:t>. F</w:t>
            </w:r>
            <w:r w:rsidRPr="0000680F">
              <w:rPr>
                <w:rFonts w:eastAsia="新細明體"/>
                <w:b/>
                <w:lang w:eastAsia="zh-TW"/>
              </w:rPr>
              <w:t xml:space="preserve">urther discussions (if needed) </w:t>
            </w:r>
            <w:r>
              <w:rPr>
                <w:rFonts w:eastAsia="新細明體"/>
                <w:b/>
                <w:lang w:eastAsia="zh-TW"/>
              </w:rPr>
              <w:t>are left to</w:t>
            </w:r>
            <w:r w:rsidRPr="0000680F">
              <w:rPr>
                <w:rFonts w:eastAsia="新細明體"/>
                <w:b/>
                <w:lang w:eastAsia="zh-TW"/>
              </w:rPr>
              <w:t xml:space="preserve"> RAN2.</w:t>
            </w:r>
          </w:p>
        </w:tc>
      </w:tr>
      <w:tr w:rsidR="00FB101B" w14:paraId="780DCDCE" w14:textId="77777777" w:rsidTr="00FB101B">
        <w:tc>
          <w:tcPr>
            <w:tcW w:w="1275" w:type="dxa"/>
          </w:tcPr>
          <w:p w14:paraId="506962AB"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75FB2557"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ED47809" w14:textId="77777777" w:rsidR="00FB101B" w:rsidRDefault="00FB101B" w:rsidP="00622C17">
            <w:pPr>
              <w:spacing w:before="120" w:after="120"/>
              <w:rPr>
                <w:rFonts w:eastAsia="MS Mincho"/>
                <w:lang w:eastAsia="ja-JP"/>
              </w:rPr>
            </w:pPr>
          </w:p>
        </w:tc>
      </w:tr>
      <w:tr w:rsidR="00170E5B" w14:paraId="013DDC30" w14:textId="77777777" w:rsidTr="00FB101B">
        <w:tc>
          <w:tcPr>
            <w:tcW w:w="1275" w:type="dxa"/>
          </w:tcPr>
          <w:p w14:paraId="46F56FB8" w14:textId="7042508E" w:rsidR="00170E5B" w:rsidRPr="00170E5B" w:rsidRDefault="00170E5B" w:rsidP="00622C17">
            <w:pPr>
              <w:spacing w:before="120" w:after="120"/>
              <w:rPr>
                <w:rFonts w:eastAsia="新細明體"/>
                <w:lang w:eastAsia="zh-TW"/>
              </w:rPr>
            </w:pPr>
            <w:r>
              <w:rPr>
                <w:rFonts w:eastAsia="新細明體" w:hint="eastAsia"/>
                <w:lang w:eastAsia="zh-TW"/>
              </w:rPr>
              <w:t>III</w:t>
            </w:r>
          </w:p>
        </w:tc>
        <w:tc>
          <w:tcPr>
            <w:tcW w:w="1581" w:type="dxa"/>
          </w:tcPr>
          <w:p w14:paraId="50CBC53A" w14:textId="2CA0418D" w:rsidR="00170E5B" w:rsidRPr="00170E5B" w:rsidRDefault="00170E5B" w:rsidP="00622C17">
            <w:pPr>
              <w:spacing w:before="120" w:after="120"/>
              <w:rPr>
                <w:rFonts w:eastAsia="新細明體"/>
                <w:lang w:eastAsia="zh-TW"/>
              </w:rPr>
            </w:pPr>
            <w:r>
              <w:rPr>
                <w:rFonts w:eastAsia="新細明體" w:hint="eastAsia"/>
                <w:lang w:eastAsia="zh-TW"/>
              </w:rPr>
              <w:t>Support</w:t>
            </w:r>
          </w:p>
        </w:tc>
        <w:tc>
          <w:tcPr>
            <w:tcW w:w="6849" w:type="dxa"/>
          </w:tcPr>
          <w:p w14:paraId="345A24AD" w14:textId="77777777" w:rsidR="00170E5B" w:rsidRDefault="00170E5B" w:rsidP="00622C17">
            <w:pPr>
              <w:spacing w:before="120" w:after="120"/>
              <w:rPr>
                <w:rFonts w:eastAsia="MS Mincho"/>
                <w:lang w:eastAsia="ja-JP"/>
              </w:rPr>
            </w:pPr>
          </w:p>
        </w:tc>
      </w:tr>
      <w:tr w:rsidR="009E61F3" w14:paraId="11868886" w14:textId="77777777" w:rsidTr="00FB101B">
        <w:tc>
          <w:tcPr>
            <w:tcW w:w="1275" w:type="dxa"/>
          </w:tcPr>
          <w:p w14:paraId="731029EA" w14:textId="721D4FAE" w:rsidR="009E61F3" w:rsidRPr="009E61F3" w:rsidRDefault="009E61F3" w:rsidP="00622C17">
            <w:pPr>
              <w:spacing w:before="120" w:after="120"/>
              <w:rPr>
                <w:rFonts w:eastAsia="新細明體" w:hint="eastAsia"/>
                <w:highlight w:val="cyan"/>
                <w:lang w:eastAsia="zh-TW"/>
              </w:rPr>
            </w:pPr>
            <w:r w:rsidRPr="009E61F3">
              <w:rPr>
                <w:rFonts w:eastAsia="新細明體" w:hint="eastAsia"/>
                <w:highlight w:val="cyan"/>
                <w:lang w:eastAsia="zh-TW"/>
              </w:rPr>
              <w:t>M</w:t>
            </w:r>
            <w:r w:rsidRPr="009E61F3">
              <w:rPr>
                <w:rFonts w:eastAsia="新細明體"/>
                <w:highlight w:val="cyan"/>
                <w:lang w:eastAsia="zh-TW"/>
              </w:rPr>
              <w:t>oderator</w:t>
            </w:r>
          </w:p>
        </w:tc>
        <w:tc>
          <w:tcPr>
            <w:tcW w:w="1581" w:type="dxa"/>
          </w:tcPr>
          <w:p w14:paraId="4E24F802" w14:textId="77777777" w:rsidR="009E61F3" w:rsidRPr="009E61F3" w:rsidRDefault="009E61F3" w:rsidP="00622C17">
            <w:pPr>
              <w:spacing w:before="120" w:after="120"/>
              <w:rPr>
                <w:rFonts w:eastAsia="新細明體" w:hint="eastAsia"/>
                <w:highlight w:val="cyan"/>
                <w:lang w:eastAsia="zh-TW"/>
              </w:rPr>
            </w:pPr>
          </w:p>
        </w:tc>
        <w:tc>
          <w:tcPr>
            <w:tcW w:w="6849" w:type="dxa"/>
          </w:tcPr>
          <w:p w14:paraId="7B4B4442" w14:textId="01F811C6" w:rsidR="009E61F3" w:rsidRPr="009E61F3" w:rsidRDefault="009E61F3" w:rsidP="00622C17">
            <w:pPr>
              <w:spacing w:before="120" w:after="120"/>
              <w:rPr>
                <w:rFonts w:eastAsia="新細明體" w:hint="eastAsia"/>
                <w:highlight w:val="cyan"/>
                <w:lang w:eastAsia="zh-TW"/>
              </w:rPr>
            </w:pPr>
            <w:proofErr w:type="gramStart"/>
            <w:r w:rsidRPr="009E61F3">
              <w:rPr>
                <w:rFonts w:eastAsia="新細明體"/>
                <w:highlight w:val="cyan"/>
                <w:lang w:eastAsia="zh-TW"/>
              </w:rPr>
              <w:t>Thanks Samsung</w:t>
            </w:r>
            <w:proofErr w:type="gramEnd"/>
            <w:r w:rsidRPr="009E61F3">
              <w:rPr>
                <w:rFonts w:eastAsia="新細明體"/>
                <w:highlight w:val="cyan"/>
                <w:lang w:eastAsia="zh-TW"/>
              </w:rPr>
              <w:t xml:space="preserve"> for the suggestion.</w:t>
            </w:r>
            <w:r w:rsidRPr="009E61F3">
              <w:rPr>
                <w:rFonts w:eastAsia="新細明體" w:hint="eastAsia"/>
                <w:highlight w:val="cyan"/>
                <w:lang w:eastAsia="zh-TW"/>
              </w:rPr>
              <w:t xml:space="preserve"> P</w:t>
            </w:r>
            <w:r w:rsidRPr="009E61F3">
              <w:rPr>
                <w:rFonts w:eastAsia="新細明體"/>
                <w:highlight w:val="cyan"/>
                <w:lang w:eastAsia="zh-TW"/>
              </w:rPr>
              <w:t>er Chairman’s guidance, this d</w:t>
            </w:r>
            <w:r w:rsidRPr="009E61F3">
              <w:rPr>
                <w:rFonts w:eastAsia="新細明體"/>
                <w:b/>
                <w:bCs/>
                <w:highlight w:val="cyan"/>
                <w:lang w:eastAsia="zh-TW"/>
              </w:rPr>
              <w:t>iscussion is closed</w:t>
            </w:r>
            <w:r w:rsidRPr="009E61F3">
              <w:rPr>
                <w:rFonts w:eastAsia="新細明體"/>
                <w:highlight w:val="cyan"/>
                <w:lang w:eastAsia="zh-TW"/>
              </w:rPr>
              <w:t xml:space="preserve"> as there is no evident RAN1 action/impact for this proposal.</w:t>
            </w:r>
          </w:p>
        </w:tc>
      </w:tr>
    </w:tbl>
    <w:p w14:paraId="733EAA97" w14:textId="77777777" w:rsidR="0050628F" w:rsidRDefault="0050628F">
      <w:pPr>
        <w:rPr>
          <w:rFonts w:eastAsia="新細明體"/>
          <w:b/>
          <w:bCs/>
          <w:lang w:eastAsia="zh-TW"/>
        </w:rPr>
      </w:pPr>
    </w:p>
    <w:p w14:paraId="46234829"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bookmarkStart w:id="180" w:name="OLE_LINK15"/>
      <w:bookmarkEnd w:id="155"/>
      <w:r>
        <w:rPr>
          <w:rFonts w:ascii="Times New Roman" w:hAnsi="Times New Roman"/>
          <w:bCs w:val="0"/>
          <w:i w:val="0"/>
          <w:iCs w:val="0"/>
          <w:sz w:val="22"/>
          <w:u w:val="single"/>
        </w:rPr>
        <w:t xml:space="preserve">Issue 10: </w:t>
      </w:r>
      <w:bookmarkStart w:id="181" w:name="OLE_LINK281"/>
      <w:r>
        <w:rPr>
          <w:rFonts w:ascii="Times New Roman" w:hAnsi="Times New Roman"/>
          <w:bCs w:val="0"/>
          <w:i w:val="0"/>
          <w:iCs w:val="0"/>
          <w:sz w:val="22"/>
          <w:u w:val="single"/>
        </w:rPr>
        <w:t xml:space="preserve">Whether to </w:t>
      </w:r>
      <w:bookmarkStart w:id="182" w:name="OLE_LINK292"/>
      <w:r>
        <w:rPr>
          <w:rFonts w:ascii="Times New Roman" w:hAnsi="Times New Roman"/>
          <w:bCs w:val="0"/>
          <w:i w:val="0"/>
          <w:iCs w:val="0"/>
          <w:sz w:val="22"/>
          <w:u w:val="single"/>
        </w:rPr>
        <w:t xml:space="preserve">covert </w:t>
      </w:r>
      <w:bookmarkStart w:id="183" w:name="OLE_LINK282"/>
      <w:r>
        <w:rPr>
          <w:rFonts w:ascii="Times New Roman" w:hAnsi="Times New Roman"/>
          <w:bCs w:val="0"/>
          <w:i w:val="0"/>
          <w:iCs w:val="0"/>
          <w:sz w:val="22"/>
          <w:u w:val="single"/>
        </w:rPr>
        <w:t>on-demand SIB1 from study into normative work</w:t>
      </w:r>
      <w:bookmarkEnd w:id="181"/>
      <w:bookmarkEnd w:id="182"/>
      <w:bookmarkEnd w:id="183"/>
      <w:r>
        <w:rPr>
          <w:rFonts w:ascii="Times New Roman" w:hAnsi="Times New Roman"/>
          <w:bCs w:val="0"/>
          <w:i w:val="0"/>
          <w:iCs w:val="0"/>
          <w:sz w:val="22"/>
          <w:u w:val="single"/>
        </w:rPr>
        <w:t xml:space="preserve"> </w:t>
      </w:r>
    </w:p>
    <w:p w14:paraId="5294168C" w14:textId="77777777" w:rsidR="0050628F" w:rsidRDefault="00736F1A">
      <w:pPr>
        <w:rPr>
          <w:rFonts w:eastAsia="新細明體"/>
          <w:b/>
          <w:lang w:eastAsia="zh-TW"/>
        </w:rPr>
      </w:pPr>
      <w:bookmarkStart w:id="184" w:name="OLE_LINK252"/>
      <w:r>
        <w:rPr>
          <w:rFonts w:eastAsia="新細明體"/>
          <w:b/>
          <w:lang w:eastAsia="zh-TW"/>
        </w:rPr>
        <w:t>Background</w:t>
      </w:r>
    </w:p>
    <w:p w14:paraId="1631E7E8" w14:textId="77777777" w:rsidR="0050628F" w:rsidRDefault="00736F1A">
      <w:pPr>
        <w:rPr>
          <w:rFonts w:eastAsia="新細明體"/>
          <w:szCs w:val="20"/>
          <w:lang w:eastAsia="zh-TW"/>
        </w:rPr>
      </w:pPr>
      <w:r>
        <w:rPr>
          <w:rFonts w:eastAsia="新細明體"/>
          <w:lang w:eastAsia="zh-TW"/>
        </w:rPr>
        <w:t xml:space="preserve">About whether to on-demand SIB1 from study into normative work, this would be checked in RAN1 #105 while </w:t>
      </w:r>
      <w:bookmarkStart w:id="185" w:name="OLE_LINK97"/>
      <w:r>
        <w:rPr>
          <w:rFonts w:eastAsia="新細明體"/>
          <w:lang w:eastAsia="zh-TW"/>
        </w:rPr>
        <w:t>c</w:t>
      </w:r>
      <w:r>
        <w:rPr>
          <w:rFonts w:eastAsia="新細明體"/>
          <w:szCs w:val="20"/>
          <w:lang w:eastAsia="zh-TW"/>
        </w:rPr>
        <w:t>ompanies’ views are collected in RAN1 #118 below:</w:t>
      </w:r>
      <w:bookmarkEnd w:id="180"/>
      <w:bookmarkEnd w:id="185"/>
    </w:p>
    <w:p w14:paraId="139A6A1A" w14:textId="77777777" w:rsidR="0050628F" w:rsidRDefault="00736F1A">
      <w:pPr>
        <w:pStyle w:val="aff2"/>
        <w:numPr>
          <w:ilvl w:val="0"/>
          <w:numId w:val="56"/>
        </w:numPr>
        <w:ind w:leftChars="0"/>
        <w:rPr>
          <w:rFonts w:eastAsia="新細明體"/>
          <w:lang w:eastAsia="zh-TW"/>
        </w:rPr>
      </w:pPr>
      <w:r>
        <w:rPr>
          <w:rFonts w:eastAsia="新細明體" w:hint="eastAsia"/>
          <w:highlight w:val="yellow"/>
          <w:lang w:eastAsia="zh-TW"/>
        </w:rPr>
        <w:t>L</w:t>
      </w:r>
      <w:r>
        <w:rPr>
          <w:rFonts w:eastAsia="新細明體"/>
          <w:highlight w:val="yellow"/>
          <w:lang w:eastAsia="zh-TW"/>
        </w:rPr>
        <w:t>enovo:</w:t>
      </w:r>
      <w:r>
        <w:rPr>
          <w:rFonts w:eastAsia="新細明體"/>
          <w:lang w:eastAsia="zh-TW"/>
        </w:rPr>
        <w:t xml:space="preserve"> Support to specify on-demand SIB1 in Rel-19 as a solution to achieve network energy saving.  </w:t>
      </w:r>
    </w:p>
    <w:p w14:paraId="25E5317A" w14:textId="77777777" w:rsidR="0050628F" w:rsidRDefault="00736F1A">
      <w:pPr>
        <w:pStyle w:val="aff2"/>
        <w:numPr>
          <w:ilvl w:val="0"/>
          <w:numId w:val="56"/>
        </w:numPr>
        <w:ind w:leftChars="0"/>
        <w:rPr>
          <w:rFonts w:eastAsia="新細明體"/>
          <w:szCs w:val="20"/>
          <w:lang w:eastAsia="zh-TW"/>
        </w:rPr>
      </w:pPr>
      <w:r>
        <w:rPr>
          <w:rFonts w:eastAsia="新細明體" w:hint="eastAsia"/>
          <w:szCs w:val="20"/>
          <w:highlight w:val="yellow"/>
          <w:lang w:eastAsia="zh-TW"/>
        </w:rPr>
        <w:t>E</w:t>
      </w:r>
      <w:r>
        <w:rPr>
          <w:rFonts w:eastAsia="新細明體"/>
          <w:szCs w:val="20"/>
          <w:highlight w:val="yellow"/>
          <w:lang w:eastAsia="zh-TW"/>
        </w:rPr>
        <w:t>ricsson:</w:t>
      </w:r>
      <w:r>
        <w:rPr>
          <w:rFonts w:eastAsia="新細明體"/>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aff2"/>
        <w:numPr>
          <w:ilvl w:val="0"/>
          <w:numId w:val="56"/>
        </w:numPr>
        <w:ind w:leftChars="0"/>
        <w:rPr>
          <w:rFonts w:eastAsiaTheme="minorEastAsia"/>
        </w:rPr>
      </w:pPr>
      <w:r>
        <w:rPr>
          <w:rFonts w:eastAsia="新細明體"/>
          <w:highlight w:val="yellow"/>
          <w:lang w:eastAsia="zh-TW"/>
        </w:rPr>
        <w:t>FUTUREWEI</w:t>
      </w:r>
      <w:r>
        <w:rPr>
          <w:rFonts w:eastAsia="新細明體" w:hint="eastAsia"/>
          <w:lang w:eastAsia="zh-TW"/>
        </w:rPr>
        <w:t>:</w:t>
      </w:r>
      <w:r>
        <w:rPr>
          <w:rFonts w:eastAsia="新細明體"/>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aff2"/>
        <w:numPr>
          <w:ilvl w:val="0"/>
          <w:numId w:val="56"/>
        </w:numPr>
        <w:ind w:leftChars="0"/>
        <w:rPr>
          <w:rFonts w:eastAsiaTheme="minorEastAsia"/>
        </w:rPr>
      </w:pPr>
      <w:r>
        <w:rPr>
          <w:rFonts w:eastAsia="新細明體"/>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aff2"/>
        <w:numPr>
          <w:ilvl w:val="0"/>
          <w:numId w:val="56"/>
        </w:numPr>
        <w:ind w:leftChars="0"/>
        <w:rPr>
          <w:rFonts w:eastAsia="新細明體"/>
          <w:szCs w:val="20"/>
          <w:lang w:eastAsia="zh-TW"/>
        </w:rPr>
      </w:pPr>
      <w:r>
        <w:rPr>
          <w:rFonts w:eastAsia="新細明體"/>
          <w:highlight w:val="yellow"/>
          <w:lang w:eastAsia="zh-TW"/>
        </w:rPr>
        <w:t>Nokia</w:t>
      </w:r>
      <w:r>
        <w:rPr>
          <w:rFonts w:eastAsia="新細明體" w:hint="eastAsia"/>
          <w:szCs w:val="20"/>
          <w:lang w:eastAsia="zh-TW"/>
        </w:rPr>
        <w:t>:</w:t>
      </w:r>
      <w:r>
        <w:rPr>
          <w:rFonts w:eastAsia="新細明體"/>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aff2"/>
        <w:numPr>
          <w:ilvl w:val="0"/>
          <w:numId w:val="56"/>
        </w:numPr>
        <w:ind w:leftChars="0"/>
        <w:rPr>
          <w:rFonts w:eastAsia="新細明體"/>
          <w:szCs w:val="20"/>
          <w:lang w:eastAsia="zh-TW"/>
        </w:rPr>
      </w:pPr>
      <w:r>
        <w:rPr>
          <w:rFonts w:eastAsia="新細明體"/>
          <w:highlight w:val="yellow"/>
          <w:lang w:eastAsia="zh-TW"/>
        </w:rPr>
        <w:t>vivo</w:t>
      </w:r>
      <w:r>
        <w:rPr>
          <w:rFonts w:eastAsia="新細明體" w:hint="eastAsia"/>
          <w:szCs w:val="20"/>
          <w:lang w:eastAsia="zh-TW"/>
        </w:rPr>
        <w:t>:</w:t>
      </w:r>
      <w:r>
        <w:rPr>
          <w:rFonts w:eastAsia="新細明體"/>
          <w:szCs w:val="20"/>
          <w:lang w:eastAsia="zh-TW"/>
        </w:rPr>
        <w:t xml:space="preserve"> </w:t>
      </w:r>
      <w:bookmarkStart w:id="186"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86"/>
      <w:r>
        <w:rPr>
          <w:rFonts w:ascii="SimSun" w:eastAsia="SimSun" w:hAnsi="Times New Roman" w:cs="SimSun" w:hint="eastAsia"/>
          <w:szCs w:val="20"/>
          <w:lang w:val="en-US" w:eastAsia="ja-JP"/>
        </w:rPr>
        <w:t>.</w:t>
      </w:r>
    </w:p>
    <w:p w14:paraId="0ADFDC55" w14:textId="77777777" w:rsidR="0050628F" w:rsidRDefault="00736F1A">
      <w:pPr>
        <w:pStyle w:val="aff2"/>
        <w:numPr>
          <w:ilvl w:val="0"/>
          <w:numId w:val="56"/>
        </w:numPr>
        <w:ind w:leftChars="0"/>
        <w:rPr>
          <w:rFonts w:eastAsiaTheme="minorEastAsia"/>
        </w:rPr>
      </w:pPr>
      <w:r>
        <w:rPr>
          <w:rFonts w:eastAsia="新細明體"/>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aff2"/>
        <w:numPr>
          <w:ilvl w:val="0"/>
          <w:numId w:val="56"/>
        </w:numPr>
        <w:ind w:leftChars="0"/>
        <w:rPr>
          <w:rFonts w:eastAsiaTheme="minorEastAsia"/>
          <w:lang w:eastAsia="en-US"/>
        </w:rPr>
      </w:pPr>
      <w:r>
        <w:rPr>
          <w:rFonts w:eastAsia="新細明體"/>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aff2"/>
        <w:numPr>
          <w:ilvl w:val="0"/>
          <w:numId w:val="56"/>
        </w:numPr>
        <w:ind w:leftChars="0"/>
        <w:rPr>
          <w:rFonts w:eastAsia="新細明體"/>
          <w:lang w:eastAsia="zh-TW"/>
        </w:rPr>
      </w:pPr>
      <w:proofErr w:type="spellStart"/>
      <w:r>
        <w:rPr>
          <w:rFonts w:eastAsia="新細明體"/>
          <w:highlight w:val="yellow"/>
          <w:lang w:eastAsia="zh-TW"/>
        </w:rPr>
        <w:t>InterDigital</w:t>
      </w:r>
      <w:proofErr w:type="spellEnd"/>
      <w:r>
        <w:rPr>
          <w:rFonts w:eastAsia="新細明體"/>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aff2"/>
        <w:numPr>
          <w:ilvl w:val="0"/>
          <w:numId w:val="56"/>
        </w:numPr>
        <w:ind w:leftChars="0"/>
        <w:rPr>
          <w:rFonts w:eastAsiaTheme="minorEastAsia"/>
        </w:rPr>
      </w:pPr>
      <w:r>
        <w:rPr>
          <w:rFonts w:eastAsia="新細明體"/>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aff2"/>
        <w:numPr>
          <w:ilvl w:val="0"/>
          <w:numId w:val="56"/>
        </w:numPr>
        <w:ind w:leftChars="0"/>
        <w:rPr>
          <w:rFonts w:eastAsiaTheme="minorEastAsia"/>
          <w:lang w:eastAsia="en-US"/>
        </w:rPr>
      </w:pPr>
      <w:r>
        <w:rPr>
          <w:rFonts w:eastAsia="新細明體"/>
          <w:highlight w:val="yellow"/>
          <w:lang w:eastAsia="zh-TW"/>
        </w:rPr>
        <w:t>LG</w:t>
      </w:r>
      <w:r>
        <w:rPr>
          <w:rFonts w:eastAsiaTheme="minorEastAsia"/>
        </w:rPr>
        <w:t xml:space="preserve">: </w:t>
      </w:r>
      <w:bookmarkStart w:id="187" w:name="OLE_LINK254"/>
      <w:r>
        <w:rPr>
          <w:rFonts w:ascii="TimesNewRomanPS-BoldMT" w:eastAsia="TimesNewRomanPS-BoldMT" w:hAnsi="Times New Roman" w:cs="TimesNewRomanPS-BoldMT" w:hint="eastAsia"/>
          <w:szCs w:val="20"/>
          <w:lang w:val="en-US" w:eastAsia="ja-JP"/>
        </w:rPr>
        <w:t>Consider the trade-off</w:t>
      </w:r>
      <w:bookmarkEnd w:id="187"/>
      <w:r>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E49D7DA" w14:textId="77777777" w:rsidR="0050628F" w:rsidRDefault="0050628F">
      <w:pPr>
        <w:rPr>
          <w:rFonts w:eastAsia="新細明體"/>
          <w:highlight w:val="yellow"/>
          <w:lang w:eastAsia="zh-TW"/>
        </w:rPr>
      </w:pPr>
    </w:p>
    <w:p w14:paraId="61EA9ADD" w14:textId="77777777" w:rsidR="0050628F" w:rsidRDefault="00736F1A">
      <w:pPr>
        <w:rPr>
          <w:rFonts w:eastAsia="新細明體"/>
          <w:b/>
          <w:bCs/>
          <w:lang w:eastAsia="zh-TW"/>
        </w:rPr>
      </w:pPr>
      <w:r>
        <w:rPr>
          <w:rFonts w:eastAsia="新細明體"/>
          <w:b/>
          <w:bCs/>
          <w:lang w:eastAsia="zh-TW"/>
        </w:rPr>
        <w:t>A brief summary is provided below</w:t>
      </w:r>
    </w:p>
    <w:p w14:paraId="0043F3DE" w14:textId="77777777" w:rsidR="0050628F" w:rsidRDefault="00736F1A">
      <w:pPr>
        <w:pStyle w:val="13"/>
        <w:numPr>
          <w:ilvl w:val="0"/>
          <w:numId w:val="57"/>
        </w:numPr>
        <w:ind w:leftChars="0"/>
        <w:rPr>
          <w:rFonts w:eastAsia="新細明體"/>
          <w:lang w:eastAsia="zh-TW"/>
        </w:rPr>
      </w:pPr>
      <w:r>
        <w:rPr>
          <w:rFonts w:eastAsia="新細明體"/>
          <w:b/>
          <w:bCs/>
          <w:lang w:eastAsia="zh-TW"/>
        </w:rPr>
        <w:t>Support to covert on-demand SIB1 from study into normative work</w:t>
      </w:r>
      <w:r>
        <w:rPr>
          <w:rFonts w:eastAsia="新細明體"/>
          <w:lang w:eastAsia="zh-TW"/>
        </w:rPr>
        <w:t xml:space="preserve">: </w:t>
      </w:r>
      <w:r>
        <w:rPr>
          <w:rFonts w:eastAsia="新細明體"/>
          <w:highlight w:val="yellow"/>
          <w:lang w:eastAsia="zh-TW"/>
        </w:rPr>
        <w:t>Lenovo</w:t>
      </w:r>
      <w:r>
        <w:rPr>
          <w:rFonts w:eastAsia="新細明體"/>
          <w:lang w:eastAsia="zh-TW"/>
        </w:rPr>
        <w:t xml:space="preserve">, </w:t>
      </w:r>
      <w:r>
        <w:rPr>
          <w:rFonts w:eastAsia="新細明體"/>
          <w:highlight w:val="yellow"/>
          <w:lang w:eastAsia="zh-TW"/>
        </w:rPr>
        <w:t>FUTUREWEI</w:t>
      </w:r>
      <w:r>
        <w:rPr>
          <w:rFonts w:eastAsia="新細明體"/>
          <w:lang w:eastAsia="zh-TW"/>
        </w:rPr>
        <w:t xml:space="preserve">, </w:t>
      </w:r>
      <w:r>
        <w:rPr>
          <w:rFonts w:eastAsia="新細明體"/>
          <w:highlight w:val="yellow"/>
          <w:lang w:eastAsia="zh-TW"/>
        </w:rPr>
        <w:t>Nokia</w:t>
      </w:r>
      <w:r>
        <w:rPr>
          <w:rFonts w:eastAsia="新細明體"/>
          <w:lang w:eastAsia="zh-TW"/>
        </w:rPr>
        <w:t xml:space="preserve">, </w:t>
      </w:r>
      <w:r>
        <w:rPr>
          <w:rFonts w:eastAsia="新細明體"/>
          <w:highlight w:val="yellow"/>
          <w:lang w:eastAsia="zh-TW"/>
        </w:rPr>
        <w:t>vivo</w:t>
      </w:r>
      <w:r>
        <w:rPr>
          <w:rFonts w:eastAsia="新細明體"/>
          <w:lang w:eastAsia="zh-TW"/>
        </w:rPr>
        <w:t xml:space="preserve">, </w:t>
      </w:r>
      <w:r>
        <w:rPr>
          <w:rFonts w:eastAsia="新細明體"/>
          <w:highlight w:val="yellow"/>
          <w:lang w:eastAsia="zh-TW"/>
        </w:rPr>
        <w:t>Xiaomi</w:t>
      </w:r>
      <w:r>
        <w:rPr>
          <w:rFonts w:eastAsia="新細明體"/>
          <w:lang w:eastAsia="zh-TW"/>
        </w:rPr>
        <w:t xml:space="preserve">, </w:t>
      </w:r>
      <w:r>
        <w:rPr>
          <w:rFonts w:eastAsia="新細明體"/>
          <w:highlight w:val="yellow"/>
          <w:lang w:eastAsia="zh-TW"/>
        </w:rPr>
        <w:t>Sony</w:t>
      </w:r>
      <w:r>
        <w:rPr>
          <w:rFonts w:eastAsia="新細明體"/>
          <w:lang w:eastAsia="zh-TW"/>
        </w:rPr>
        <w:t xml:space="preserve">, </w:t>
      </w:r>
      <w:proofErr w:type="spellStart"/>
      <w:r>
        <w:rPr>
          <w:rFonts w:eastAsia="新細明體"/>
          <w:highlight w:val="yellow"/>
          <w:lang w:eastAsia="zh-TW"/>
        </w:rPr>
        <w:t>InterDigital</w:t>
      </w:r>
      <w:proofErr w:type="spellEnd"/>
      <w:r>
        <w:rPr>
          <w:rFonts w:eastAsia="新細明體"/>
          <w:lang w:eastAsia="zh-TW"/>
        </w:rPr>
        <w:t xml:space="preserve">, </w:t>
      </w:r>
      <w:r>
        <w:rPr>
          <w:rFonts w:eastAsia="新細明體"/>
          <w:highlight w:val="yellow"/>
          <w:lang w:eastAsia="zh-TW"/>
        </w:rPr>
        <w:t>ZTE</w:t>
      </w:r>
      <w:r>
        <w:rPr>
          <w:rFonts w:eastAsia="新細明體"/>
          <w:lang w:eastAsia="zh-TW"/>
        </w:rPr>
        <w:t xml:space="preserve"> (if significantly beneficial), </w:t>
      </w:r>
    </w:p>
    <w:p w14:paraId="49EF4E7C" w14:textId="77777777" w:rsidR="0050628F" w:rsidRDefault="00736F1A">
      <w:pPr>
        <w:pStyle w:val="13"/>
        <w:numPr>
          <w:ilvl w:val="0"/>
          <w:numId w:val="57"/>
        </w:numPr>
        <w:ind w:leftChars="0"/>
        <w:rPr>
          <w:rFonts w:eastAsia="新細明體"/>
          <w:lang w:eastAsia="zh-TW"/>
        </w:rPr>
      </w:pPr>
      <w:r>
        <w:rPr>
          <w:rFonts w:eastAsia="新細明體"/>
          <w:b/>
          <w:bCs/>
          <w:lang w:eastAsia="zh-TW"/>
        </w:rPr>
        <w:t>Need more check</w:t>
      </w:r>
      <w:r>
        <w:rPr>
          <w:rFonts w:eastAsia="新細明體"/>
          <w:lang w:eastAsia="zh-TW"/>
        </w:rPr>
        <w:t xml:space="preserve">: </w:t>
      </w:r>
      <w:r>
        <w:rPr>
          <w:rFonts w:eastAsia="新細明體"/>
          <w:highlight w:val="cyan"/>
          <w:lang w:eastAsia="zh-TW"/>
        </w:rPr>
        <w:t>Ericsson</w:t>
      </w:r>
      <w:r>
        <w:rPr>
          <w:rFonts w:eastAsia="新細明體"/>
          <w:lang w:eastAsia="zh-TW"/>
        </w:rPr>
        <w:t xml:space="preserve"> (avoid complex mechanisms), </w:t>
      </w:r>
      <w:r>
        <w:rPr>
          <w:rFonts w:eastAsia="新細明體"/>
          <w:highlight w:val="cyan"/>
          <w:lang w:eastAsia="zh-TW"/>
        </w:rPr>
        <w:t>LG</w:t>
      </w:r>
      <w:r>
        <w:rPr>
          <w:rFonts w:eastAsia="新細明體"/>
          <w:lang w:eastAsia="zh-TW"/>
        </w:rPr>
        <w:t xml:space="preserve"> (</w:t>
      </w:r>
      <w:r>
        <w:rPr>
          <w:rFonts w:ascii="TimesNewRomanPS-BoldMT" w:eastAsia="TimesNewRomanPS-BoldMT" w:hAnsi="Times New Roman" w:cs="TimesNewRomanPS-BoldMT"/>
          <w:szCs w:val="20"/>
          <w:lang w:val="en-US" w:eastAsia="ja-JP"/>
        </w:rPr>
        <w:t>Consider the trade-off</w:t>
      </w:r>
      <w:r>
        <w:rPr>
          <w:rFonts w:eastAsia="新細明體"/>
          <w:lang w:eastAsia="zh-TW"/>
        </w:rPr>
        <w:t>)</w:t>
      </w:r>
    </w:p>
    <w:p w14:paraId="7CA2C5C8" w14:textId="77777777" w:rsidR="0050628F" w:rsidRDefault="0050628F">
      <w:pPr>
        <w:rPr>
          <w:rFonts w:eastAsiaTheme="minorEastAsia"/>
          <w:b/>
          <w:bCs/>
        </w:rPr>
      </w:pPr>
    </w:p>
    <w:p w14:paraId="0B8A96F9"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5ECE981C" w14:textId="77777777" w:rsidR="0050628F" w:rsidRDefault="00736F1A">
      <w:pPr>
        <w:rPr>
          <w:rFonts w:eastAsia="新細明體"/>
          <w:b/>
          <w:lang w:eastAsia="zh-TW"/>
        </w:rPr>
      </w:pPr>
      <w:r>
        <w:rPr>
          <w:rFonts w:eastAsia="新細明體"/>
          <w:b/>
          <w:lang w:eastAsia="zh-TW"/>
        </w:rPr>
        <w:t>RAN1 recommends specifying on-demand SIB1 at least for Case 2 (Option 1+B+X) in R19.</w:t>
      </w:r>
    </w:p>
    <w:p w14:paraId="36AE5937" w14:textId="77777777" w:rsidR="0050628F" w:rsidRDefault="00736F1A">
      <w:pPr>
        <w:pStyle w:val="aff2"/>
        <w:numPr>
          <w:ilvl w:val="0"/>
          <w:numId w:val="58"/>
        </w:numPr>
        <w:ind w:leftChars="0"/>
        <w:rPr>
          <w:rFonts w:eastAsia="新細明體"/>
          <w:b/>
          <w:lang w:eastAsia="zh-TW"/>
        </w:rPr>
      </w:pPr>
      <w:r>
        <w:rPr>
          <w:rFonts w:eastAsia="新細明體" w:hint="eastAsia"/>
          <w:b/>
          <w:lang w:eastAsia="zh-TW"/>
        </w:rPr>
        <w:t>F</w:t>
      </w:r>
      <w:r>
        <w:rPr>
          <w:rFonts w:eastAsia="新細明體"/>
          <w:b/>
          <w:lang w:eastAsia="zh-TW"/>
        </w:rPr>
        <w:t>FS: Whether to recommend Case 3 (Option 2+B+Y) and/or Case 1 (Option 1+A+X)</w:t>
      </w:r>
    </w:p>
    <w:p w14:paraId="59A17429"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rsidTr="00FB101B">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rsidTr="00FB101B">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新細明體"/>
                <w:lang w:eastAsia="zh-TW"/>
              </w:rPr>
            </w:pPr>
          </w:p>
        </w:tc>
      </w:tr>
      <w:tr w:rsidR="0050628F" w14:paraId="43425619" w14:textId="77777777" w:rsidTr="00FB101B">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新細明體"/>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新細明體"/>
                <w:lang w:eastAsia="zh-TW"/>
              </w:rPr>
            </w:pPr>
          </w:p>
        </w:tc>
      </w:tr>
      <w:tr w:rsidR="0050628F" w14:paraId="32C8D4B3" w14:textId="77777777" w:rsidTr="00FB101B">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50628F" w14:paraId="00BB404F" w14:textId="77777777" w:rsidTr="00FB101B">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新細明體"/>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rsidTr="00FB101B">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新細明體"/>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rsidTr="00FB101B">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rsidTr="00FB101B">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rsidTr="00FB101B">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rsidTr="00FB101B">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rsidTr="00FB101B">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rsidTr="00FB101B">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rsidTr="00FB101B">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SimSun"/>
                <w:lang w:eastAsia="zh-CN"/>
              </w:rPr>
            </w:pPr>
          </w:p>
        </w:tc>
      </w:tr>
      <w:tr w:rsidR="0050628F" w14:paraId="4A06EE8E" w14:textId="77777777" w:rsidTr="00FB101B">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SimSun"/>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rsidTr="00FB101B">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rsidTr="00FB101B">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新細明體"/>
                <w:bCs/>
                <w:lang w:eastAsia="zh-TW"/>
              </w:rPr>
            </w:pPr>
            <w:r w:rsidRPr="00E73B55">
              <w:rPr>
                <w:rFonts w:eastAsia="新細明體"/>
                <w:bCs/>
                <w:lang w:eastAsia="zh-TW"/>
              </w:rPr>
              <w:t xml:space="preserve">The additional work load of Case 3 on RAN1 is marginal. Hence, we strongly recommend Case 3 as well. However to answer to the concern of some companies we could add a note saying the final recommendation is </w:t>
            </w:r>
            <w:r>
              <w:rPr>
                <w:rFonts w:eastAsia="新細明體"/>
                <w:bCs/>
                <w:lang w:eastAsia="zh-TW"/>
              </w:rPr>
              <w:t xml:space="preserve">up to RAN2/RAN3. </w:t>
            </w:r>
          </w:p>
          <w:p w14:paraId="670D6595" w14:textId="77777777" w:rsidR="00C759AA" w:rsidRDefault="00C759AA" w:rsidP="00C759AA">
            <w:pPr>
              <w:rPr>
                <w:rFonts w:eastAsia="新細明體"/>
                <w:b/>
                <w:lang w:eastAsia="zh-TW"/>
              </w:rPr>
            </w:pPr>
          </w:p>
          <w:p w14:paraId="07FF00C4" w14:textId="77777777" w:rsidR="00C759AA" w:rsidRDefault="00C759AA" w:rsidP="00C759AA">
            <w:pPr>
              <w:rPr>
                <w:rFonts w:eastAsia="新細明體"/>
                <w:b/>
                <w:lang w:eastAsia="zh-TW"/>
              </w:rPr>
            </w:pPr>
            <w:r>
              <w:rPr>
                <w:rFonts w:eastAsia="新細明體"/>
                <w:b/>
                <w:lang w:eastAsia="zh-TW"/>
              </w:rPr>
              <w:t>RAN1 recommends</w:t>
            </w:r>
            <w:r w:rsidRPr="00880AEC">
              <w:rPr>
                <w:rFonts w:eastAsia="新細明體"/>
                <w:b/>
                <w:lang w:eastAsia="zh-TW"/>
              </w:rPr>
              <w:t xml:space="preserve"> specifying on-demand SIB1 at least for </w:t>
            </w:r>
            <w:r>
              <w:rPr>
                <w:rFonts w:eastAsia="新細明體"/>
                <w:b/>
                <w:lang w:eastAsia="zh-TW"/>
              </w:rPr>
              <w:t>C</w:t>
            </w:r>
            <w:r w:rsidRPr="00880AEC">
              <w:rPr>
                <w:rFonts w:eastAsia="新細明體"/>
                <w:b/>
                <w:lang w:eastAsia="zh-TW"/>
              </w:rPr>
              <w:t>ase</w:t>
            </w:r>
            <w:r>
              <w:rPr>
                <w:rFonts w:eastAsia="新細明體"/>
                <w:b/>
                <w:lang w:eastAsia="zh-TW"/>
              </w:rPr>
              <w:t xml:space="preserve"> </w:t>
            </w:r>
            <w:r w:rsidRPr="00880AEC">
              <w:rPr>
                <w:rFonts w:eastAsia="新細明體"/>
                <w:b/>
                <w:lang w:eastAsia="zh-TW"/>
              </w:rPr>
              <w:t>2</w:t>
            </w:r>
            <w:r>
              <w:rPr>
                <w:rFonts w:eastAsia="新細明體"/>
                <w:b/>
                <w:lang w:eastAsia="zh-TW"/>
              </w:rPr>
              <w:t xml:space="preserve"> (</w:t>
            </w:r>
            <w:r w:rsidRPr="00880AEC">
              <w:rPr>
                <w:rFonts w:eastAsia="新細明體"/>
                <w:b/>
                <w:lang w:eastAsia="zh-TW"/>
              </w:rPr>
              <w:t>Option 1+B+X</w:t>
            </w:r>
            <w:r>
              <w:rPr>
                <w:rFonts w:eastAsia="新細明體"/>
                <w:b/>
                <w:lang w:eastAsia="zh-TW"/>
              </w:rPr>
              <w:t>)</w:t>
            </w:r>
            <w:r w:rsidRPr="00880AEC">
              <w:rPr>
                <w:rFonts w:eastAsia="新細明體"/>
                <w:b/>
                <w:lang w:eastAsia="zh-TW"/>
              </w:rPr>
              <w:t xml:space="preserve"> </w:t>
            </w:r>
            <w:r w:rsidRPr="00094B5B">
              <w:rPr>
                <w:rFonts w:eastAsia="新細明體"/>
                <w:b/>
                <w:color w:val="FF0000"/>
                <w:lang w:eastAsia="zh-TW"/>
              </w:rPr>
              <w:t xml:space="preserve">and Case 3 </w:t>
            </w:r>
            <w:r w:rsidRPr="00880AEC">
              <w:rPr>
                <w:rFonts w:eastAsia="新細明體"/>
                <w:b/>
                <w:lang w:eastAsia="zh-TW"/>
              </w:rPr>
              <w:t>in R19</w:t>
            </w:r>
            <w:r>
              <w:rPr>
                <w:rFonts w:eastAsia="新細明體"/>
                <w:b/>
                <w:lang w:eastAsia="zh-TW"/>
              </w:rPr>
              <w:t>.</w:t>
            </w:r>
          </w:p>
          <w:p w14:paraId="5CCD0770" w14:textId="77777777" w:rsidR="00C759AA" w:rsidRDefault="00C759AA" w:rsidP="00C759AA">
            <w:pPr>
              <w:pStyle w:val="aff2"/>
              <w:numPr>
                <w:ilvl w:val="0"/>
                <w:numId w:val="58"/>
              </w:numPr>
              <w:ind w:leftChars="0"/>
              <w:rPr>
                <w:rFonts w:eastAsia="新細明體"/>
                <w:b/>
                <w:lang w:eastAsia="zh-TW"/>
              </w:rPr>
            </w:pPr>
            <w:r w:rsidRPr="00094B5B">
              <w:rPr>
                <w:rFonts w:eastAsia="新細明體"/>
                <w:b/>
                <w:color w:val="FF0000"/>
                <w:lang w:eastAsia="zh-TW"/>
              </w:rPr>
              <w:t xml:space="preserve">Note: </w:t>
            </w:r>
            <w:r>
              <w:rPr>
                <w:rFonts w:eastAsia="新細明體"/>
                <w:b/>
                <w:color w:val="FF0000"/>
                <w:lang w:eastAsia="zh-TW"/>
              </w:rPr>
              <w:t>F</w:t>
            </w:r>
            <w:r w:rsidRPr="00094B5B">
              <w:rPr>
                <w:rFonts w:eastAsia="新細明體"/>
                <w:b/>
                <w:color w:val="FF0000"/>
                <w:lang w:eastAsia="zh-TW"/>
              </w:rPr>
              <w:t>inal recommendation</w:t>
            </w:r>
            <w:r>
              <w:rPr>
                <w:rFonts w:eastAsia="新細明體"/>
                <w:b/>
                <w:color w:val="FF0000"/>
                <w:lang w:eastAsia="zh-TW"/>
              </w:rPr>
              <w:t xml:space="preserve"> for Case 3 is left for RAN2/RAN3</w:t>
            </w:r>
            <w:r w:rsidRPr="00094B5B">
              <w:rPr>
                <w:rFonts w:eastAsia="新細明體"/>
                <w:b/>
                <w:color w:val="FF0000"/>
                <w:lang w:eastAsia="zh-TW"/>
              </w:rPr>
              <w:t>.</w:t>
            </w:r>
            <w:r>
              <w:rPr>
                <w:rFonts w:eastAsia="新細明體"/>
                <w:b/>
                <w:lang w:eastAsia="zh-TW"/>
              </w:rPr>
              <w:t xml:space="preserve"> </w:t>
            </w:r>
          </w:p>
          <w:p w14:paraId="40A34248" w14:textId="77777777" w:rsidR="00C759AA" w:rsidRPr="00880AEC" w:rsidRDefault="00C759AA" w:rsidP="00C759AA">
            <w:pPr>
              <w:pStyle w:val="aff2"/>
              <w:numPr>
                <w:ilvl w:val="0"/>
                <w:numId w:val="58"/>
              </w:numPr>
              <w:ind w:leftChars="0"/>
              <w:rPr>
                <w:rFonts w:eastAsia="新細明體"/>
                <w:b/>
                <w:lang w:eastAsia="zh-TW"/>
              </w:rPr>
            </w:pPr>
            <w:r>
              <w:rPr>
                <w:rFonts w:eastAsia="新細明體" w:hint="eastAsia"/>
                <w:b/>
                <w:lang w:eastAsia="zh-TW"/>
              </w:rPr>
              <w:t>F</w:t>
            </w:r>
            <w:r>
              <w:rPr>
                <w:rFonts w:eastAsia="新細明體"/>
                <w:b/>
                <w:lang w:eastAsia="zh-TW"/>
              </w:rPr>
              <w:t xml:space="preserve">FS: </w:t>
            </w:r>
            <w:r w:rsidRPr="00094B5B">
              <w:rPr>
                <w:rFonts w:eastAsia="新細明體"/>
                <w:b/>
                <w:strike/>
                <w:color w:val="FF0000"/>
                <w:lang w:eastAsia="zh-TW"/>
              </w:rPr>
              <w:t>Whether to recommend Case 3 (Option 2+B+Y) and/or</w:t>
            </w:r>
            <w:r w:rsidRPr="00094B5B">
              <w:rPr>
                <w:rFonts w:eastAsia="新細明體"/>
                <w:b/>
                <w:color w:val="FF0000"/>
                <w:lang w:eastAsia="zh-TW"/>
              </w:rPr>
              <w:t xml:space="preserve"> </w:t>
            </w:r>
            <w:r>
              <w:rPr>
                <w:rFonts w:eastAsia="新細明體"/>
                <w:b/>
                <w:lang w:eastAsia="zh-TW"/>
              </w:rPr>
              <w:t>Case 1 (Option 1+A+X)</w:t>
            </w:r>
          </w:p>
          <w:p w14:paraId="5232A1E4" w14:textId="77777777" w:rsidR="00C759AA" w:rsidRPr="00D4197D" w:rsidRDefault="00C759AA" w:rsidP="00C759AA">
            <w:pPr>
              <w:rPr>
                <w:rFonts w:eastAsia="新細明體"/>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rsidTr="00FB101B">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新細明體"/>
                <w:bCs/>
                <w:lang w:eastAsia="zh-TW"/>
              </w:rPr>
            </w:pPr>
            <w:r>
              <w:rPr>
                <w:rFonts w:eastAsia="Malgun Gothic" w:hint="eastAsia"/>
                <w:lang w:eastAsia="ko-KR"/>
              </w:rPr>
              <w:t>W</w:t>
            </w:r>
            <w:r w:rsidRPr="005D73F3">
              <w:rPr>
                <w:rFonts w:eastAsia="Malgun Gothic"/>
                <w:lang w:eastAsia="ko-KR"/>
              </w:rPr>
              <w:t>e prefer to focus on only Case 2 in Re</w:t>
            </w:r>
            <w:r>
              <w:rPr>
                <w:rFonts w:eastAsia="Malgun Gothic"/>
                <w:lang w:eastAsia="ko-KR"/>
              </w:rPr>
              <w:t>l-1</w:t>
            </w:r>
            <w:r w:rsidRPr="005D73F3">
              <w:rPr>
                <w:rFonts w:eastAsia="Malgun Gothic"/>
                <w:lang w:eastAsia="ko-KR"/>
              </w:rPr>
              <w:t>9.</w:t>
            </w:r>
          </w:p>
        </w:tc>
      </w:tr>
      <w:tr w:rsidR="00BE4807" w14:paraId="7EF51EDD" w14:textId="77777777" w:rsidTr="00FB101B">
        <w:tc>
          <w:tcPr>
            <w:tcW w:w="1275" w:type="dxa"/>
            <w:tcBorders>
              <w:top w:val="single" w:sz="4" w:space="0" w:color="auto"/>
              <w:left w:val="single" w:sz="4" w:space="0" w:color="auto"/>
              <w:bottom w:val="single" w:sz="4" w:space="0" w:color="auto"/>
              <w:right w:val="single" w:sz="4" w:space="0" w:color="auto"/>
            </w:tcBorders>
          </w:tcPr>
          <w:p w14:paraId="75BB0962" w14:textId="4A7355E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63FB66"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4DB04934" w14:textId="45B30C7B" w:rsidR="00BE4807" w:rsidRDefault="00BE4807" w:rsidP="00BE4807">
            <w:pPr>
              <w:rPr>
                <w:rFonts w:eastAsia="Malgun Gothic"/>
                <w:lang w:eastAsia="ko-KR"/>
              </w:rPr>
            </w:pPr>
            <w:r>
              <w:rPr>
                <w:rFonts w:ascii="Times New Roman" w:eastAsia="Malgun Gothic" w:hAnsi="Times New Roman" w:hint="eastAsia"/>
                <w:lang w:eastAsia="ko-KR"/>
              </w:rPr>
              <w:t>G</w:t>
            </w:r>
            <w:r>
              <w:rPr>
                <w:rFonts w:ascii="Times New Roman" w:eastAsia="Malgun Gothic" w:hAnsi="Times New Roman"/>
                <w:lang w:eastAsia="ko-KR"/>
              </w:rPr>
              <w:t>iven limited NES gain over 160ms periodicity for SIB1, only one Case (e.g., Case 2 by majority would be sufficient for work item if it is to be specified.</w:t>
            </w:r>
          </w:p>
        </w:tc>
      </w:tr>
      <w:tr w:rsidR="00676985" w14:paraId="23E0970B" w14:textId="77777777" w:rsidTr="00FB101B">
        <w:tc>
          <w:tcPr>
            <w:tcW w:w="1275" w:type="dxa"/>
            <w:tcBorders>
              <w:top w:val="single" w:sz="4" w:space="0" w:color="auto"/>
              <w:left w:val="single" w:sz="4" w:space="0" w:color="auto"/>
              <w:bottom w:val="single" w:sz="4" w:space="0" w:color="auto"/>
              <w:right w:val="single" w:sz="4" w:space="0" w:color="auto"/>
            </w:tcBorders>
          </w:tcPr>
          <w:p w14:paraId="2E109F7E" w14:textId="22A7CE2A" w:rsidR="00676985" w:rsidRDefault="00676985" w:rsidP="00676985">
            <w:pPr>
              <w:spacing w:before="120" w:after="120"/>
              <w:rPr>
                <w:rFonts w:eastAsia="Malgun Gothic"/>
                <w:lang w:eastAsia="ko-KR"/>
              </w:rPr>
            </w:pPr>
            <w:proofErr w:type="spellStart"/>
            <w:r>
              <w:rPr>
                <w:rFonts w:eastAsiaTheme="minorEastAsia" w:hint="eastAsia"/>
                <w:lang w:eastAsia="zh-CN"/>
              </w:rPr>
              <w:t>catt</w:t>
            </w:r>
            <w:proofErr w:type="spellEnd"/>
          </w:p>
        </w:tc>
        <w:tc>
          <w:tcPr>
            <w:tcW w:w="1581" w:type="dxa"/>
            <w:tcBorders>
              <w:top w:val="single" w:sz="4" w:space="0" w:color="auto"/>
              <w:left w:val="single" w:sz="4" w:space="0" w:color="auto"/>
              <w:bottom w:val="single" w:sz="4" w:space="0" w:color="auto"/>
              <w:right w:val="single" w:sz="4" w:space="0" w:color="auto"/>
            </w:tcBorders>
          </w:tcPr>
          <w:p w14:paraId="4EC370FA" w14:textId="1A9CD82F" w:rsidR="00676985" w:rsidRDefault="00676985" w:rsidP="00676985">
            <w:pPr>
              <w:spacing w:before="120" w:after="120"/>
              <w:rPr>
                <w:rFonts w:eastAsia="Malgun Gothic"/>
                <w:lang w:eastAsia="ko-KR"/>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3AD1F63F" w14:textId="77777777" w:rsidR="00676985" w:rsidRDefault="00676985" w:rsidP="00676985">
            <w:pPr>
              <w:rPr>
                <w:rFonts w:ascii="Times New Roman" w:eastAsia="Malgun Gothic" w:hAnsi="Times New Roman"/>
                <w:lang w:eastAsia="ko-KR"/>
              </w:rPr>
            </w:pPr>
          </w:p>
        </w:tc>
      </w:tr>
      <w:tr w:rsidR="00FB101B" w14:paraId="2ECCBDCA" w14:textId="77777777" w:rsidTr="00FB101B">
        <w:tc>
          <w:tcPr>
            <w:tcW w:w="1275" w:type="dxa"/>
          </w:tcPr>
          <w:p w14:paraId="3712B863"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64388A6D"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682356FB" w14:textId="77777777" w:rsidR="00FB101B" w:rsidRDefault="00FB101B" w:rsidP="00622C17">
            <w:pPr>
              <w:spacing w:before="120" w:after="120"/>
              <w:rPr>
                <w:rFonts w:eastAsia="MS Mincho"/>
                <w:lang w:eastAsia="ja-JP"/>
              </w:rPr>
            </w:pPr>
          </w:p>
        </w:tc>
      </w:tr>
      <w:tr w:rsidR="00FC64D2" w14:paraId="7A0A7090" w14:textId="77777777" w:rsidTr="00FB101B">
        <w:tc>
          <w:tcPr>
            <w:tcW w:w="1275" w:type="dxa"/>
          </w:tcPr>
          <w:p w14:paraId="6395E8D7" w14:textId="2AEC3CC5" w:rsidR="00FC64D2" w:rsidRPr="00FC64D2" w:rsidRDefault="00FC64D2" w:rsidP="00622C17">
            <w:pPr>
              <w:spacing w:before="120" w:after="120"/>
              <w:rPr>
                <w:rFonts w:eastAsia="新細明體"/>
                <w:lang w:eastAsia="zh-TW"/>
              </w:rPr>
            </w:pPr>
            <w:r>
              <w:rPr>
                <w:rFonts w:eastAsia="新細明體" w:hint="eastAsia"/>
                <w:lang w:eastAsia="zh-TW"/>
              </w:rPr>
              <w:t>III</w:t>
            </w:r>
          </w:p>
        </w:tc>
        <w:tc>
          <w:tcPr>
            <w:tcW w:w="1581" w:type="dxa"/>
          </w:tcPr>
          <w:p w14:paraId="09127226" w14:textId="41E5719C" w:rsidR="00FC64D2" w:rsidRPr="00FC64D2" w:rsidRDefault="00FC64D2" w:rsidP="00622C17">
            <w:pPr>
              <w:spacing w:before="120" w:after="120"/>
              <w:rPr>
                <w:rFonts w:eastAsia="新細明體"/>
                <w:lang w:eastAsia="zh-TW"/>
              </w:rPr>
            </w:pPr>
            <w:r>
              <w:rPr>
                <w:rFonts w:eastAsia="新細明體" w:hint="eastAsia"/>
                <w:lang w:eastAsia="zh-TW"/>
              </w:rPr>
              <w:t>Support</w:t>
            </w:r>
          </w:p>
        </w:tc>
        <w:tc>
          <w:tcPr>
            <w:tcW w:w="6849" w:type="dxa"/>
          </w:tcPr>
          <w:p w14:paraId="23B1E0D1" w14:textId="77777777" w:rsidR="00FC64D2" w:rsidRDefault="00FC64D2" w:rsidP="00622C17">
            <w:pPr>
              <w:spacing w:before="120" w:after="120"/>
              <w:rPr>
                <w:rFonts w:eastAsia="MS Mincho"/>
                <w:lang w:eastAsia="ja-JP"/>
              </w:rPr>
            </w:pPr>
          </w:p>
        </w:tc>
      </w:tr>
      <w:tr w:rsidR="00DB0B52" w14:paraId="7E20685F" w14:textId="77777777" w:rsidTr="00FB101B">
        <w:tc>
          <w:tcPr>
            <w:tcW w:w="1275" w:type="dxa"/>
          </w:tcPr>
          <w:p w14:paraId="4C34AB8D" w14:textId="14CD9823"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1BA61C2A" w14:textId="414421B2"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E9325DD" w14:textId="77777777" w:rsidR="00DB0B52" w:rsidRDefault="00DB0B52" w:rsidP="00622C17">
            <w:pPr>
              <w:spacing w:before="120" w:after="120"/>
              <w:rPr>
                <w:rFonts w:eastAsia="MS Mincho"/>
                <w:lang w:eastAsia="ja-JP"/>
              </w:rPr>
            </w:pPr>
          </w:p>
        </w:tc>
      </w:tr>
    </w:tbl>
    <w:p w14:paraId="5546D433" w14:textId="77777777" w:rsidR="0050628F" w:rsidRDefault="0050628F">
      <w:pPr>
        <w:rPr>
          <w:rFonts w:eastAsia="新細明體"/>
          <w:b/>
          <w:bCs/>
          <w:lang w:val="en-US" w:eastAsia="zh-TW"/>
        </w:rPr>
      </w:pPr>
    </w:p>
    <w:p w14:paraId="194783F2" w14:textId="77777777" w:rsidR="0050628F" w:rsidRDefault="0050628F">
      <w:pPr>
        <w:rPr>
          <w:rFonts w:eastAsiaTheme="minorEastAsia"/>
          <w:b/>
          <w:bCs/>
        </w:rPr>
      </w:pPr>
    </w:p>
    <w:p w14:paraId="679D8A91"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lastRenderedPageBreak/>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6F68CDE" w14:textId="77777777" w:rsidR="0050628F" w:rsidRDefault="00736F1A">
      <w:pPr>
        <w:pStyle w:val="aff2"/>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新細明體"/>
          <w:bCs/>
          <w:szCs w:val="20"/>
          <w:lang w:eastAsia="zh-TW"/>
        </w:rPr>
      </w:pPr>
      <w:bookmarkStart w:id="188" w:name="OLE_LINK193"/>
      <w:r>
        <w:rPr>
          <w:rFonts w:eastAsia="新細明體"/>
          <w:bCs/>
          <w:szCs w:val="20"/>
          <w:lang w:eastAsia="zh-TW"/>
        </w:rPr>
        <w:t>R1-2406410</w:t>
      </w:r>
      <w:r>
        <w:rPr>
          <w:rFonts w:eastAsia="新細明體"/>
          <w:bCs/>
          <w:szCs w:val="20"/>
          <w:lang w:eastAsia="zh-TW"/>
        </w:rPr>
        <w:tab/>
        <w:t xml:space="preserve">ZTE </w:t>
      </w:r>
      <w:proofErr w:type="spellStart"/>
      <w:r>
        <w:rPr>
          <w:rFonts w:eastAsia="新細明體"/>
          <w:bCs/>
          <w:szCs w:val="20"/>
          <w:lang w:eastAsia="zh-TW"/>
        </w:rPr>
        <w:t>Corporati</w:t>
      </w:r>
      <w:proofErr w:type="spellEnd"/>
      <w:r>
        <w:rPr>
          <w:rFonts w:eastAsia="新細明體"/>
          <w:bCs/>
          <w:szCs w:val="20"/>
          <w:lang w:eastAsia="zh-TW"/>
        </w:rPr>
        <w:t xml:space="preserve"> on, </w:t>
      </w:r>
      <w:proofErr w:type="spellStart"/>
      <w:r>
        <w:rPr>
          <w:rFonts w:eastAsia="新細明體"/>
          <w:bCs/>
          <w:szCs w:val="20"/>
          <w:lang w:eastAsia="zh-TW"/>
        </w:rPr>
        <w:t>Sanechips</w:t>
      </w:r>
      <w:proofErr w:type="spellEnd"/>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70ED418A"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58F8318F" w14:textId="77777777" w:rsidR="0050628F" w:rsidRDefault="0050628F">
      <w:pPr>
        <w:rPr>
          <w:rFonts w:eastAsia="新細明體"/>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188"/>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新細明體"/>
          <w:bCs/>
          <w:szCs w:val="20"/>
          <w:lang w:eastAsia="zh-TW"/>
        </w:rPr>
      </w:pPr>
      <w:r>
        <w:rPr>
          <w:rFonts w:eastAsia="新細明體"/>
          <w:bCs/>
          <w:szCs w:val="20"/>
          <w:lang w:eastAsia="zh-TW"/>
        </w:rPr>
        <w:t>R1-2405994</w:t>
      </w:r>
      <w:r>
        <w:rPr>
          <w:rFonts w:eastAsia="新細明體"/>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新細明體"/>
          <w:b/>
          <w:szCs w:val="20"/>
          <w:lang w:eastAsia="zh-TW"/>
        </w:rPr>
      </w:pPr>
    </w:p>
    <w:p w14:paraId="2FAC3585" w14:textId="77777777" w:rsidR="0050628F" w:rsidRDefault="00736F1A">
      <w:pPr>
        <w:rPr>
          <w:rFonts w:eastAsia="新細明體"/>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新細明體"/>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aff2"/>
        <w:numPr>
          <w:ilvl w:val="0"/>
          <w:numId w:val="60"/>
        </w:numPr>
        <w:ind w:leftChars="0"/>
        <w:rPr>
          <w:rFonts w:eastAsia="新細明體"/>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4C5FBBE" w14:textId="77777777" w:rsidR="0050628F" w:rsidRDefault="0050628F">
      <w:pPr>
        <w:rPr>
          <w:rFonts w:eastAsia="新細明體"/>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5518E6C4" w14:textId="77777777" w:rsidR="0050628F" w:rsidRDefault="00736F1A">
      <w:pPr>
        <w:rPr>
          <w:rFonts w:eastAsia="新細明體"/>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新細明體"/>
          <w:bCs/>
          <w:szCs w:val="20"/>
          <w:lang w:eastAsia="zh-TW"/>
        </w:rPr>
      </w:pPr>
      <w:r>
        <w:rPr>
          <w:rFonts w:eastAsia="新細明體"/>
          <w:bCs/>
          <w:szCs w:val="20"/>
          <w:lang w:eastAsia="zh-TW"/>
        </w:rPr>
        <w:t>R1-2406410</w:t>
      </w:r>
      <w:r>
        <w:rPr>
          <w:rFonts w:eastAsia="新細明體"/>
          <w:bCs/>
          <w:szCs w:val="20"/>
          <w:lang w:eastAsia="zh-TW"/>
        </w:rPr>
        <w:tab/>
        <w:t xml:space="preserve">ZTE Corporation, </w:t>
      </w:r>
      <w:proofErr w:type="spellStart"/>
      <w:r>
        <w:rPr>
          <w:rFonts w:eastAsia="新細明體"/>
          <w:bCs/>
          <w:szCs w:val="20"/>
          <w:lang w:eastAsia="zh-TW"/>
        </w:rPr>
        <w:t>Sanechips</w:t>
      </w:r>
      <w:proofErr w:type="spellEnd"/>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189" w:name="OLE_LINK4"/>
      <w:bookmarkStart w:id="190" w:name="OLE_LINK251"/>
      <w:bookmarkEnd w:id="6"/>
      <w:r>
        <w:lastRenderedPageBreak/>
        <w:t xml:space="preserve">Resulted </w:t>
      </w:r>
      <w:bookmarkStart w:id="191" w:name="OLE_LINK112"/>
      <w:r>
        <w:t>RAN1 conclusion/agreement</w:t>
      </w:r>
      <w:bookmarkEnd w:id="189"/>
      <w:bookmarkEnd w:id="191"/>
    </w:p>
    <w:bookmarkEnd w:id="190"/>
    <w:p w14:paraId="153D008E" w14:textId="77777777" w:rsidR="0050628F" w:rsidRDefault="00736F1A">
      <w:pPr>
        <w:rPr>
          <w:rFonts w:eastAsia="新細明體"/>
          <w:szCs w:val="22"/>
          <w:lang w:eastAsia="zh-TW"/>
        </w:rPr>
      </w:pPr>
      <w:r>
        <w:rPr>
          <w:rFonts w:eastAsia="新細明體"/>
          <w:szCs w:val="22"/>
          <w:highlight w:val="yellow"/>
          <w:lang w:eastAsia="zh-TW"/>
        </w:rPr>
        <w:t>TBD</w:t>
      </w:r>
      <w:r>
        <w:rPr>
          <w:rFonts w:eastAsia="新細明體"/>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192" w:name="OLE_LINK250"/>
      <w:bookmarkStart w:id="193" w:name="OLE_LINK42"/>
      <w:bookmarkEnd w:id="184"/>
      <w:r>
        <w:t>4 References</w:t>
      </w:r>
      <w:r>
        <w:rPr>
          <w:rFonts w:hint="eastAsia"/>
        </w:rPr>
        <w:t xml:space="preserve"> (a</w:t>
      </w:r>
      <w:r>
        <w:t>ll from RAN1 #118</w:t>
      </w:r>
      <w:r>
        <w:rPr>
          <w:rFonts w:hint="eastAsia"/>
        </w:rPr>
        <w:t>)</w:t>
      </w:r>
    </w:p>
    <w:bookmarkEnd w:id="192"/>
    <w:p w14:paraId="376226F3" w14:textId="77777777" w:rsidR="0050628F" w:rsidRDefault="00736F1A">
      <w:pPr>
        <w:pStyle w:val="13"/>
        <w:numPr>
          <w:ilvl w:val="0"/>
          <w:numId w:val="61"/>
        </w:numPr>
        <w:ind w:leftChars="0"/>
      </w:pPr>
      <w:r>
        <w:t xml:space="preserve">R1-2405812, Discussion of on-demand SIB1 for idle/inactive mode UEs, FUTUREWEI </w:t>
      </w:r>
    </w:p>
    <w:p w14:paraId="4B7D13FE" w14:textId="77777777" w:rsidR="0050628F" w:rsidRDefault="00736F1A">
      <w:pPr>
        <w:pStyle w:val="13"/>
        <w:numPr>
          <w:ilvl w:val="0"/>
          <w:numId w:val="61"/>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1874CE58" w14:textId="77777777" w:rsidR="0050628F" w:rsidRDefault="00736F1A">
      <w:pPr>
        <w:pStyle w:val="13"/>
        <w:numPr>
          <w:ilvl w:val="0"/>
          <w:numId w:val="61"/>
        </w:numPr>
        <w:ind w:leftChars="0"/>
      </w:pPr>
      <w:r>
        <w:t xml:space="preserve">R1-2405893, On-demand SIB1 for idle/inactive mode UEs, Tejas Networks Limited  </w:t>
      </w:r>
    </w:p>
    <w:p w14:paraId="541CBBFE" w14:textId="77777777" w:rsidR="0050628F" w:rsidRDefault="00736F1A">
      <w:pPr>
        <w:pStyle w:val="13"/>
        <w:numPr>
          <w:ilvl w:val="0"/>
          <w:numId w:val="61"/>
        </w:numPr>
        <w:ind w:leftChars="0"/>
      </w:pPr>
      <w:r>
        <w:t xml:space="preserve">R1-2405917, Discussion on on-demand SIB1 for idle/inactive mode UEs, </w:t>
      </w:r>
      <w:proofErr w:type="spellStart"/>
      <w:r>
        <w:t>Spreadtrum</w:t>
      </w:r>
      <w:proofErr w:type="spellEnd"/>
      <w:r>
        <w:t xml:space="preserve"> Communications  </w:t>
      </w:r>
    </w:p>
    <w:p w14:paraId="6D64D7B0" w14:textId="77777777" w:rsidR="0050628F" w:rsidRDefault="00736F1A">
      <w:pPr>
        <w:pStyle w:val="13"/>
        <w:numPr>
          <w:ilvl w:val="0"/>
          <w:numId w:val="61"/>
        </w:numPr>
        <w:ind w:leftChars="0"/>
      </w:pPr>
      <w:r>
        <w:t xml:space="preserve">R1-2405958, On-demand SIB1 for Idle/Inactive Mode UE, Google  </w:t>
      </w:r>
    </w:p>
    <w:p w14:paraId="50B361AA" w14:textId="77777777" w:rsidR="0050628F" w:rsidRDefault="00736F1A">
      <w:pPr>
        <w:pStyle w:val="13"/>
        <w:numPr>
          <w:ilvl w:val="0"/>
          <w:numId w:val="61"/>
        </w:numPr>
        <w:ind w:leftChars="0"/>
      </w:pPr>
      <w:r>
        <w:t xml:space="preserve">R1-2405994, Discussion on on-demand SIB1 for UEs in idle/inactive mode, CMCC  </w:t>
      </w:r>
    </w:p>
    <w:p w14:paraId="0CB691CD" w14:textId="77777777" w:rsidR="0050628F" w:rsidRDefault="00736F1A">
      <w:pPr>
        <w:pStyle w:val="13"/>
        <w:numPr>
          <w:ilvl w:val="0"/>
          <w:numId w:val="61"/>
        </w:numPr>
        <w:ind w:leftChars="0"/>
      </w:pPr>
      <w:r>
        <w:t xml:space="preserve">R1-2406022, Study of on-demand SIB1 for idle/inactive mode UEs, Intel Corporation  </w:t>
      </w:r>
    </w:p>
    <w:p w14:paraId="53040D2F" w14:textId="77777777" w:rsidR="0050628F" w:rsidRDefault="00736F1A">
      <w:pPr>
        <w:pStyle w:val="13"/>
        <w:numPr>
          <w:ilvl w:val="0"/>
          <w:numId w:val="61"/>
        </w:numPr>
        <w:ind w:leftChars="0"/>
      </w:pPr>
      <w:r>
        <w:t xml:space="preserve">R1-2406050, On-demand SIB1 for Idle/Inactive mode UEs, Nokia, Nokia Shanghai Bell </w:t>
      </w:r>
    </w:p>
    <w:p w14:paraId="5D7AA840" w14:textId="77777777" w:rsidR="0050628F" w:rsidRDefault="00736F1A">
      <w:pPr>
        <w:pStyle w:val="13"/>
        <w:numPr>
          <w:ilvl w:val="0"/>
          <w:numId w:val="61"/>
        </w:numPr>
        <w:ind w:leftChars="0"/>
      </w:pPr>
      <w:r>
        <w:t xml:space="preserve">R1-2406096, Discussion on on-demand SIB1 for idle/inactive mode UEs, China Telecom  </w:t>
      </w:r>
    </w:p>
    <w:p w14:paraId="459599D5" w14:textId="77777777" w:rsidR="0050628F" w:rsidRDefault="00736F1A">
      <w:pPr>
        <w:pStyle w:val="13"/>
        <w:numPr>
          <w:ilvl w:val="0"/>
          <w:numId w:val="61"/>
        </w:numPr>
        <w:ind w:leftChars="0"/>
      </w:pPr>
      <w:r>
        <w:t xml:space="preserve">R1-2406191, Discussions on on-demand SIB1 for idle/inactive mode UEs, vivo  </w:t>
      </w:r>
    </w:p>
    <w:p w14:paraId="173B6084" w14:textId="77777777" w:rsidR="0050628F" w:rsidRDefault="00736F1A">
      <w:pPr>
        <w:pStyle w:val="13"/>
        <w:numPr>
          <w:ilvl w:val="0"/>
          <w:numId w:val="61"/>
        </w:numPr>
        <w:ind w:leftChars="0"/>
      </w:pPr>
      <w:r>
        <w:t xml:space="preserve">R1-2406227, Discussion on the enhancement to support on demand SIB1 for idle/inactive mode UE, OPPO </w:t>
      </w:r>
    </w:p>
    <w:p w14:paraId="5BF25D27" w14:textId="77777777" w:rsidR="0050628F" w:rsidRDefault="00736F1A">
      <w:pPr>
        <w:pStyle w:val="13"/>
        <w:numPr>
          <w:ilvl w:val="0"/>
          <w:numId w:val="61"/>
        </w:numPr>
        <w:ind w:leftChars="0"/>
      </w:pPr>
      <w:r>
        <w:t xml:space="preserve">R1-2406293, Discussion on on-demand SIB1 for idle/inactive mode UEs, Xiaomi </w:t>
      </w:r>
    </w:p>
    <w:p w14:paraId="7BEC79A8" w14:textId="77777777" w:rsidR="0050628F" w:rsidRDefault="00736F1A">
      <w:pPr>
        <w:pStyle w:val="13"/>
        <w:numPr>
          <w:ilvl w:val="0"/>
          <w:numId w:val="61"/>
        </w:numPr>
        <w:ind w:leftChars="0"/>
      </w:pPr>
      <w:r>
        <w:t xml:space="preserve">R1-2406377, Discussion on on-demand SIB1, CATT </w:t>
      </w:r>
    </w:p>
    <w:p w14:paraId="3A040FBA" w14:textId="77777777" w:rsidR="0050628F" w:rsidRDefault="00736F1A">
      <w:pPr>
        <w:pStyle w:val="13"/>
        <w:numPr>
          <w:ilvl w:val="0"/>
          <w:numId w:val="61"/>
        </w:numPr>
        <w:ind w:leftChars="0"/>
      </w:pPr>
      <w:r>
        <w:t xml:space="preserve">R1-2406410, Discussion on on-demand SIB1 for NES, ZTE Corporation, </w:t>
      </w:r>
      <w:proofErr w:type="spellStart"/>
      <w:r>
        <w:t>Sanechips</w:t>
      </w:r>
      <w:proofErr w:type="spellEnd"/>
      <w:r>
        <w:t xml:space="preserve">  </w:t>
      </w:r>
    </w:p>
    <w:p w14:paraId="48DC2969" w14:textId="77777777" w:rsidR="0050628F" w:rsidRDefault="00736F1A">
      <w:pPr>
        <w:pStyle w:val="13"/>
        <w:numPr>
          <w:ilvl w:val="0"/>
          <w:numId w:val="61"/>
        </w:numPr>
        <w:ind w:leftChars="0"/>
      </w:pPr>
      <w:r>
        <w:t xml:space="preserve">R1-2406478, On-demand SIB1 for idle/inactive mode UEs, Sony  </w:t>
      </w:r>
    </w:p>
    <w:p w14:paraId="412D8EFD" w14:textId="77777777" w:rsidR="0050628F" w:rsidRDefault="00736F1A">
      <w:pPr>
        <w:pStyle w:val="13"/>
        <w:numPr>
          <w:ilvl w:val="0"/>
          <w:numId w:val="61"/>
        </w:numPr>
        <w:ind w:leftChars="0"/>
      </w:pPr>
      <w:r>
        <w:t xml:space="preserve">R1-2406508, Discussion on on-demand SIB1 for idle/inactive mode UEs, </w:t>
      </w:r>
      <w:proofErr w:type="spellStart"/>
      <w:r>
        <w:t>InterDigital</w:t>
      </w:r>
      <w:proofErr w:type="spellEnd"/>
      <w:r>
        <w:t xml:space="preserve">, Inc. </w:t>
      </w:r>
    </w:p>
    <w:p w14:paraId="0BD364B1" w14:textId="77777777" w:rsidR="0050628F" w:rsidRDefault="00736F1A">
      <w:pPr>
        <w:pStyle w:val="13"/>
        <w:numPr>
          <w:ilvl w:val="0"/>
          <w:numId w:val="61"/>
        </w:numPr>
        <w:ind w:leftChars="0"/>
      </w:pPr>
      <w:r>
        <w:t xml:space="preserve">R1-2406516, Discussion on on-demand SIB1 for idle/inactive mode UEs, Fujitsu  </w:t>
      </w:r>
    </w:p>
    <w:p w14:paraId="47CA998A" w14:textId="77777777" w:rsidR="0050628F" w:rsidRDefault="00736F1A">
      <w:pPr>
        <w:pStyle w:val="13"/>
        <w:numPr>
          <w:ilvl w:val="0"/>
          <w:numId w:val="61"/>
        </w:numPr>
        <w:ind w:leftChars="0"/>
      </w:pPr>
      <w:r>
        <w:t xml:space="preserve">R1-2406609, On-demand SIB1 for idle/inactive mode UEs, LG Electronics  </w:t>
      </w:r>
    </w:p>
    <w:p w14:paraId="427128A9" w14:textId="77777777" w:rsidR="0050628F" w:rsidRDefault="00736F1A">
      <w:pPr>
        <w:pStyle w:val="13"/>
        <w:numPr>
          <w:ilvl w:val="0"/>
          <w:numId w:val="61"/>
        </w:numPr>
        <w:ind w:leftChars="0"/>
      </w:pPr>
      <w:r>
        <w:t xml:space="preserve">R1-2406659, On-demand SIB1 for idle/inactive mode UEs, Samsung  </w:t>
      </w:r>
    </w:p>
    <w:p w14:paraId="0A31B9F5" w14:textId="77777777" w:rsidR="0050628F" w:rsidRDefault="00736F1A">
      <w:pPr>
        <w:pStyle w:val="13"/>
        <w:numPr>
          <w:ilvl w:val="0"/>
          <w:numId w:val="61"/>
        </w:numPr>
        <w:ind w:leftChars="0"/>
      </w:pPr>
      <w:r>
        <w:t xml:space="preserve">R1-2406690, On-demand SIB1 for idle/inactive mode UEs, Lenovo  </w:t>
      </w:r>
    </w:p>
    <w:p w14:paraId="30B7A853" w14:textId="77777777" w:rsidR="0050628F" w:rsidRDefault="00736F1A">
      <w:pPr>
        <w:pStyle w:val="13"/>
        <w:numPr>
          <w:ilvl w:val="0"/>
          <w:numId w:val="61"/>
        </w:numPr>
        <w:ind w:leftChars="0"/>
      </w:pPr>
      <w:r>
        <w:t xml:space="preserve">R1-2406695, Discussion on on-demand SIB1 for UEs in idle/inactive mode, NEC  </w:t>
      </w:r>
    </w:p>
    <w:p w14:paraId="10C13419" w14:textId="77777777" w:rsidR="0050628F" w:rsidRDefault="00736F1A">
      <w:pPr>
        <w:pStyle w:val="13"/>
        <w:numPr>
          <w:ilvl w:val="0"/>
          <w:numId w:val="61"/>
        </w:numPr>
        <w:ind w:leftChars="0"/>
      </w:pPr>
      <w:r>
        <w:t xml:space="preserve">R1-2406705, Discussion  on  on-demand  SIB1  transmission  for  idle/inactive  mode  UEs,  </w:t>
      </w:r>
      <w:proofErr w:type="spellStart"/>
      <w:r>
        <w:t>Transsion</w:t>
      </w:r>
      <w:proofErr w:type="spellEnd"/>
      <w:r>
        <w:t xml:space="preserve"> Holdings </w:t>
      </w:r>
    </w:p>
    <w:p w14:paraId="5EF8628B" w14:textId="77777777" w:rsidR="0050628F" w:rsidRDefault="00736F1A">
      <w:pPr>
        <w:pStyle w:val="13"/>
        <w:numPr>
          <w:ilvl w:val="0"/>
          <w:numId w:val="61"/>
        </w:numPr>
        <w:ind w:leftChars="0"/>
      </w:pPr>
      <w:r>
        <w:t xml:space="preserve">R1-2406709, Triggering of on-demand SIB1, </w:t>
      </w:r>
      <w:proofErr w:type="spellStart"/>
      <w:r>
        <w:t>ASUSTeK</w:t>
      </w:r>
      <w:proofErr w:type="spellEnd"/>
      <w:r>
        <w:t xml:space="preserve"> </w:t>
      </w:r>
    </w:p>
    <w:p w14:paraId="79E968ED" w14:textId="77777777" w:rsidR="0050628F" w:rsidRDefault="00736F1A">
      <w:pPr>
        <w:pStyle w:val="13"/>
        <w:numPr>
          <w:ilvl w:val="0"/>
          <w:numId w:val="61"/>
        </w:numPr>
        <w:ind w:leftChars="0"/>
      </w:pPr>
      <w:r>
        <w:t xml:space="preserve">R1-2406733, On-demand SIB1 for idle/inactive mode UEs for NES, ETRI </w:t>
      </w:r>
    </w:p>
    <w:p w14:paraId="0A6B44A9" w14:textId="77777777" w:rsidR="0050628F" w:rsidRDefault="00736F1A">
      <w:pPr>
        <w:pStyle w:val="13"/>
        <w:numPr>
          <w:ilvl w:val="0"/>
          <w:numId w:val="61"/>
        </w:numPr>
        <w:ind w:leftChars="0"/>
      </w:pPr>
      <w:r>
        <w:t xml:space="preserve">R1-2406759, On-demand SIB1 for idle or inactive mode UEs, MediaTek Inc. </w:t>
      </w:r>
    </w:p>
    <w:p w14:paraId="5035C4E9" w14:textId="77777777" w:rsidR="0050628F" w:rsidRDefault="00736F1A">
      <w:pPr>
        <w:pStyle w:val="13"/>
        <w:numPr>
          <w:ilvl w:val="0"/>
          <w:numId w:val="61"/>
        </w:numPr>
        <w:ind w:leftChars="0"/>
      </w:pPr>
      <w:r>
        <w:t xml:space="preserve">R1-2406784, Discussion on on-demand SIB1 for idle/inactive mode UEs, Panasonic  </w:t>
      </w:r>
    </w:p>
    <w:p w14:paraId="39CFFD5B" w14:textId="77777777" w:rsidR="0050628F" w:rsidRDefault="00736F1A">
      <w:pPr>
        <w:pStyle w:val="13"/>
        <w:numPr>
          <w:ilvl w:val="0"/>
          <w:numId w:val="61"/>
        </w:numPr>
        <w:ind w:leftChars="0"/>
      </w:pPr>
      <w:r>
        <w:t xml:space="preserve">R1-2406848, On On-demand SIB1 for IDLE/INACTIVE mode UEs, Apple </w:t>
      </w:r>
    </w:p>
    <w:p w14:paraId="7B37564F" w14:textId="77777777" w:rsidR="0050628F" w:rsidRDefault="00736F1A">
      <w:pPr>
        <w:pStyle w:val="13"/>
        <w:numPr>
          <w:ilvl w:val="0"/>
          <w:numId w:val="61"/>
        </w:numPr>
        <w:ind w:leftChars="0"/>
      </w:pPr>
      <w:r>
        <w:t xml:space="preserve">R1-2406939, Discussion on on-demand SIB1 for idle/inactive mode UEs, NTT DOCOMO, INC. </w:t>
      </w:r>
    </w:p>
    <w:p w14:paraId="14F71521" w14:textId="77777777" w:rsidR="0050628F" w:rsidRDefault="00736F1A">
      <w:pPr>
        <w:pStyle w:val="13"/>
        <w:numPr>
          <w:ilvl w:val="0"/>
          <w:numId w:val="61"/>
        </w:numPr>
        <w:ind w:leftChars="0"/>
      </w:pPr>
      <w:r>
        <w:t xml:space="preserve">R1-2406968, Discussion on on-demand SIB1 in idle/inactive mode, CAICT  </w:t>
      </w:r>
    </w:p>
    <w:p w14:paraId="65F2535A" w14:textId="77777777" w:rsidR="0050628F" w:rsidRDefault="00736F1A">
      <w:pPr>
        <w:pStyle w:val="13"/>
        <w:numPr>
          <w:ilvl w:val="0"/>
          <w:numId w:val="61"/>
        </w:numPr>
        <w:ind w:leftChars="0"/>
      </w:pPr>
      <w:r>
        <w:t xml:space="preserve">R1-2406972, Discussion on on-demand SIB1 transmission for idle UEs, Sharp </w:t>
      </w:r>
    </w:p>
    <w:p w14:paraId="1C747EA9" w14:textId="77777777" w:rsidR="0050628F" w:rsidRDefault="00736F1A">
      <w:pPr>
        <w:pStyle w:val="13"/>
        <w:numPr>
          <w:ilvl w:val="0"/>
          <w:numId w:val="61"/>
        </w:numPr>
        <w:ind w:leftChars="0"/>
      </w:pPr>
      <w:r>
        <w:t xml:space="preserve">R1-2407038, On-demand SIB1 procedure, Qualcomm Incorporated </w:t>
      </w:r>
    </w:p>
    <w:p w14:paraId="3C2BE081" w14:textId="77777777" w:rsidR="0050628F" w:rsidRDefault="00736F1A">
      <w:pPr>
        <w:pStyle w:val="13"/>
        <w:numPr>
          <w:ilvl w:val="0"/>
          <w:numId w:val="61"/>
        </w:numPr>
        <w:ind w:leftChars="0"/>
      </w:pPr>
      <w:r>
        <w:t xml:space="preserve">R1-2407057, Study of on-demand SIB1 for UEs in idle/inactive mode for NES, Ericsson  </w:t>
      </w:r>
    </w:p>
    <w:p w14:paraId="7A5076CC" w14:textId="77777777" w:rsidR="0050628F" w:rsidRDefault="00736F1A">
      <w:pPr>
        <w:pStyle w:val="13"/>
        <w:numPr>
          <w:ilvl w:val="0"/>
          <w:numId w:val="61"/>
        </w:numPr>
        <w:ind w:leftChars="0"/>
      </w:pPr>
      <w:r>
        <w:t xml:space="preserve">R1-2407081, Discussion on on-demand SIB1, </w:t>
      </w:r>
      <w:proofErr w:type="spellStart"/>
      <w:r>
        <w:t>CEWiT</w:t>
      </w:r>
      <w:proofErr w:type="spellEnd"/>
      <w:r>
        <w:t xml:space="preserve"> </w:t>
      </w:r>
    </w:p>
    <w:p w14:paraId="7BEA6A50" w14:textId="77777777" w:rsidR="0050628F" w:rsidRDefault="00736F1A">
      <w:pPr>
        <w:pStyle w:val="13"/>
        <w:numPr>
          <w:ilvl w:val="0"/>
          <w:numId w:val="61"/>
        </w:numPr>
        <w:ind w:leftChars="0"/>
        <w:rPr>
          <w:lang w:val="de-DE"/>
        </w:rPr>
      </w:pPr>
      <w:r>
        <w:rPr>
          <w:lang w:val="de-DE"/>
        </w:rPr>
        <w:t xml:space="preserve">R1-2407103, On-demand SIB1 for NES, Fraunhofer IIS, </w:t>
      </w:r>
      <w:bookmarkStart w:id="194" w:name="OLE_LINK194"/>
      <w:r>
        <w:rPr>
          <w:lang w:val="de-DE"/>
        </w:rPr>
        <w:t>Fraunhofer</w:t>
      </w:r>
      <w:bookmarkEnd w:id="194"/>
      <w:r>
        <w:rPr>
          <w:lang w:val="de-DE"/>
        </w:rPr>
        <w:t xml:space="preserve"> HHI, Vodafone, Deutsche Telekom, CEWiT </w:t>
      </w:r>
    </w:p>
    <w:p w14:paraId="6AFD8927" w14:textId="77777777" w:rsidR="0050628F" w:rsidRDefault="00736F1A">
      <w:pPr>
        <w:pStyle w:val="13"/>
        <w:numPr>
          <w:ilvl w:val="0"/>
          <w:numId w:val="61"/>
        </w:numPr>
        <w:ind w:leftChars="0"/>
      </w:pPr>
      <w:r>
        <w:t xml:space="preserve">R1-2407127, On-demand SIB1 for Idle/Inactive mode UEs, III </w:t>
      </w:r>
    </w:p>
    <w:p w14:paraId="1B839462" w14:textId="77777777" w:rsidR="0050628F" w:rsidRDefault="00736F1A">
      <w:pPr>
        <w:pStyle w:val="13"/>
        <w:numPr>
          <w:ilvl w:val="0"/>
          <w:numId w:val="61"/>
        </w:numPr>
        <w:ind w:leftChars="0"/>
      </w:pPr>
      <w:r>
        <w:t>R1-2407156, Discussion on on-demand SIB1 for idle/inactive mode UEs, DENSO CORPORATION</w:t>
      </w:r>
      <w:bookmarkEnd w:id="193"/>
    </w:p>
    <w:sectPr w:rsidR="0050628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0065" w14:textId="77777777" w:rsidR="00BE5835" w:rsidRDefault="00BE5835">
      <w:r>
        <w:separator/>
      </w:r>
    </w:p>
  </w:endnote>
  <w:endnote w:type="continuationSeparator" w:id="0">
    <w:p w14:paraId="473E4C03" w14:textId="77777777" w:rsidR="00BE5835" w:rsidRDefault="00BE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微軟正黑體"/>
    <w:charset w:val="88"/>
    <w:family w:val="auto"/>
    <w:pitch w:val="default"/>
    <w:sig w:usb0="00000000" w:usb1="0000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E0000AFF" w:usb1="00007843" w:usb2="00000001" w:usb3="00000000" w:csb0="400001BF" w:csb1="DFF70000"/>
  </w:font>
  <w:font w:name="Segoe UI Emoji">
    <w:panose1 w:val="020B0502040204020203"/>
    <w:charset w:val="00"/>
    <w:family w:val="swiss"/>
    <w:pitch w:val="variable"/>
    <w:sig w:usb0="00000003" w:usb1="02000000" w:usb2="00000000" w:usb3="00000000" w:csb0="00000001" w:csb1="00000000"/>
  </w:font>
  <w:font w:name="TimesNewRomanPS-BoldMT">
    <w:altName w:val="Times New Roman"/>
    <w:charset w:val="00"/>
    <w:family w:val="swiss"/>
    <w:pitch w:val="default"/>
    <w:sig w:usb0="E0000AFF" w:usb1="00007843" w:usb2="00000001" w:usb3="00000000" w:csb0="400001BF" w:csb1="DFF70000"/>
  </w:font>
  <w:font w:name="TimesNewRomanPSMT">
    <w:altName w:val="Times New Roman"/>
    <w:charset w:val="00"/>
    <w:family w:val="roman"/>
    <w:pitch w:val="default"/>
    <w:sig w:usb0="E0000AFF" w:usb1="00007843" w:usb2="00000001" w:usb3="00000000" w:csb0="400001BF" w:csb1="DFF70000"/>
  </w:font>
  <w:font w:name="Aptos">
    <w:altName w:val="Calibri"/>
    <w:charset w:val="00"/>
    <w:family w:val="swiss"/>
    <w:pitch w:val="variable"/>
    <w:sig w:usb0="20000287" w:usb1="00000003" w:usb2="00000000" w:usb3="00000000" w:csb0="0000019F" w:csb1="00000000"/>
  </w:font>
  <w:font w:name="CourierNewPSMT">
    <w:altName w:val="Courier New"/>
    <w:charset w:val="00"/>
    <w:family w:val="swiss"/>
    <w:pitch w:val="default"/>
    <w:sig w:usb0="E0000AFF" w:usb1="40007843" w:usb2="00000001" w:usb3="00000000" w:csb0="400001BF" w:csb1="DFF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C79D" w14:textId="77777777" w:rsidR="00622C17" w:rsidRDefault="00622C17">
    <w:pPr>
      <w:pStyle w:val="af5"/>
    </w:pPr>
    <w:r>
      <w:rPr>
        <w:noProof/>
        <w:lang w:val="en-US" w:eastAsia="zh-TW"/>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0E064" w14:textId="77777777" w:rsidR="00BE5835" w:rsidRDefault="00BE5835">
      <w:r>
        <w:separator/>
      </w:r>
    </w:p>
  </w:footnote>
  <w:footnote w:type="continuationSeparator" w:id="0">
    <w:p w14:paraId="17140CCE" w14:textId="77777777" w:rsidR="00BE5835" w:rsidRDefault="00BE5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3" w15:restartNumberingAfterBreak="0">
    <w:nsid w:val="475A7959"/>
    <w:multiLevelType w:val="hybridMultilevel"/>
    <w:tmpl w:val="2FD2E9B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49C96769"/>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40"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89812AB"/>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619601EE"/>
    <w:multiLevelType w:val="hybridMultilevel"/>
    <w:tmpl w:val="5F4A07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736650BB"/>
    <w:multiLevelType w:val="multilevel"/>
    <w:tmpl w:val="736650BB"/>
    <w:lvl w:ilvl="0">
      <w:numFmt w:val="bullet"/>
      <w:lvlText w:val="•"/>
      <w:lvlJc w:val="left"/>
      <w:pPr>
        <w:ind w:left="360" w:hanging="360"/>
      </w:pPr>
      <w:rPr>
        <w:rFonts w:ascii="新細明體" w:eastAsia="新細明體" w:hAnsi="新細明體"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831214949">
    <w:abstractNumId w:val="32"/>
  </w:num>
  <w:num w:numId="2" w16cid:durableId="267079052">
    <w:abstractNumId w:val="63"/>
  </w:num>
  <w:num w:numId="3" w16cid:durableId="208884697">
    <w:abstractNumId w:val="1"/>
  </w:num>
  <w:num w:numId="4" w16cid:durableId="1448547694">
    <w:abstractNumId w:val="62"/>
  </w:num>
  <w:num w:numId="5" w16cid:durableId="1753894618">
    <w:abstractNumId w:val="58"/>
  </w:num>
  <w:num w:numId="6" w16cid:durableId="1655261372">
    <w:abstractNumId w:val="28"/>
  </w:num>
  <w:num w:numId="7" w16cid:durableId="1812286604">
    <w:abstractNumId w:val="50"/>
  </w:num>
  <w:num w:numId="8" w16cid:durableId="1176573831">
    <w:abstractNumId w:val="15"/>
  </w:num>
  <w:num w:numId="9" w16cid:durableId="705450274">
    <w:abstractNumId w:val="0"/>
  </w:num>
  <w:num w:numId="10" w16cid:durableId="1381859129">
    <w:abstractNumId w:val="18"/>
  </w:num>
  <w:num w:numId="11" w16cid:durableId="1552687692">
    <w:abstractNumId w:val="54"/>
  </w:num>
  <w:num w:numId="12" w16cid:durableId="898396000">
    <w:abstractNumId w:val="39"/>
  </w:num>
  <w:num w:numId="13" w16cid:durableId="397243374">
    <w:abstractNumId w:val="20"/>
  </w:num>
  <w:num w:numId="14" w16cid:durableId="327564804">
    <w:abstractNumId w:val="13"/>
  </w:num>
  <w:num w:numId="15" w16cid:durableId="46925663">
    <w:abstractNumId w:val="44"/>
  </w:num>
  <w:num w:numId="16" w16cid:durableId="1992369522">
    <w:abstractNumId w:val="57"/>
  </w:num>
  <w:num w:numId="17" w16cid:durableId="728652413">
    <w:abstractNumId w:val="29"/>
  </w:num>
  <w:num w:numId="18" w16cid:durableId="733697201">
    <w:abstractNumId w:val="17"/>
  </w:num>
  <w:num w:numId="19" w16cid:durableId="1332029142">
    <w:abstractNumId w:val="65"/>
  </w:num>
  <w:num w:numId="20" w16cid:durableId="353700953">
    <w:abstractNumId w:val="56"/>
  </w:num>
  <w:num w:numId="21" w16cid:durableId="1908105438">
    <w:abstractNumId w:val="59"/>
  </w:num>
  <w:num w:numId="22" w16cid:durableId="844058516">
    <w:abstractNumId w:val="40"/>
  </w:num>
  <w:num w:numId="23" w16cid:durableId="91555023">
    <w:abstractNumId w:val="51"/>
  </w:num>
  <w:num w:numId="24" w16cid:durableId="1361516469">
    <w:abstractNumId w:val="2"/>
  </w:num>
  <w:num w:numId="25" w16cid:durableId="710543002">
    <w:abstractNumId w:val="36"/>
  </w:num>
  <w:num w:numId="26" w16cid:durableId="703749271">
    <w:abstractNumId w:val="7"/>
  </w:num>
  <w:num w:numId="27" w16cid:durableId="1590501611">
    <w:abstractNumId w:val="30"/>
  </w:num>
  <w:num w:numId="28" w16cid:durableId="1372654811">
    <w:abstractNumId w:val="11"/>
  </w:num>
  <w:num w:numId="29" w16cid:durableId="1277634663">
    <w:abstractNumId w:val="12"/>
  </w:num>
  <w:num w:numId="30" w16cid:durableId="807237900">
    <w:abstractNumId w:val="26"/>
  </w:num>
  <w:num w:numId="31" w16cid:durableId="974872689">
    <w:abstractNumId w:val="24"/>
  </w:num>
  <w:num w:numId="32" w16cid:durableId="2007633526">
    <w:abstractNumId w:val="16"/>
  </w:num>
  <w:num w:numId="33" w16cid:durableId="126709346">
    <w:abstractNumId w:val="53"/>
  </w:num>
  <w:num w:numId="34" w16cid:durableId="2071541337">
    <w:abstractNumId w:val="48"/>
  </w:num>
  <w:num w:numId="35" w16cid:durableId="11739551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3809149">
    <w:abstractNumId w:val="27"/>
  </w:num>
  <w:num w:numId="37" w16cid:durableId="1595436963">
    <w:abstractNumId w:val="23"/>
  </w:num>
  <w:num w:numId="38" w16cid:durableId="48917529">
    <w:abstractNumId w:val="37"/>
  </w:num>
  <w:num w:numId="39" w16cid:durableId="2078243060">
    <w:abstractNumId w:val="60"/>
  </w:num>
  <w:num w:numId="40" w16cid:durableId="1247422893">
    <w:abstractNumId w:val="22"/>
  </w:num>
  <w:num w:numId="41" w16cid:durableId="809439711">
    <w:abstractNumId w:val="38"/>
  </w:num>
  <w:num w:numId="42" w16cid:durableId="52776383">
    <w:abstractNumId w:val="4"/>
  </w:num>
  <w:num w:numId="43" w16cid:durableId="562253532">
    <w:abstractNumId w:val="43"/>
  </w:num>
  <w:num w:numId="44" w16cid:durableId="1874659289">
    <w:abstractNumId w:val="25"/>
  </w:num>
  <w:num w:numId="45" w16cid:durableId="1136266001">
    <w:abstractNumId w:val="42"/>
  </w:num>
  <w:num w:numId="46" w16cid:durableId="735855929">
    <w:abstractNumId w:val="14"/>
  </w:num>
  <w:num w:numId="47" w16cid:durableId="1057436448">
    <w:abstractNumId w:val="64"/>
  </w:num>
  <w:num w:numId="48" w16cid:durableId="1291666250">
    <w:abstractNumId w:val="35"/>
  </w:num>
  <w:num w:numId="49" w16cid:durableId="396830162">
    <w:abstractNumId w:val="19"/>
    <w:lvlOverride w:ilvl="0">
      <w:startOverride w:val="1"/>
    </w:lvlOverride>
  </w:num>
  <w:num w:numId="50" w16cid:durableId="887497271">
    <w:abstractNumId w:val="3"/>
  </w:num>
  <w:num w:numId="51" w16cid:durableId="553852760">
    <w:abstractNumId w:val="31"/>
  </w:num>
  <w:num w:numId="52" w16cid:durableId="1665353073">
    <w:abstractNumId w:val="41"/>
  </w:num>
  <w:num w:numId="53" w16cid:durableId="991641829">
    <w:abstractNumId w:val="8"/>
  </w:num>
  <w:num w:numId="54" w16cid:durableId="1384256237">
    <w:abstractNumId w:val="45"/>
  </w:num>
  <w:num w:numId="55" w16cid:durableId="1722317646">
    <w:abstractNumId w:val="47"/>
  </w:num>
  <w:num w:numId="56" w16cid:durableId="1859738355">
    <w:abstractNumId w:val="49"/>
  </w:num>
  <w:num w:numId="57" w16cid:durableId="553350756">
    <w:abstractNumId w:val="21"/>
  </w:num>
  <w:num w:numId="58" w16cid:durableId="945776329">
    <w:abstractNumId w:val="9"/>
  </w:num>
  <w:num w:numId="59" w16cid:durableId="1583104938">
    <w:abstractNumId w:val="6"/>
  </w:num>
  <w:num w:numId="60" w16cid:durableId="14429612">
    <w:abstractNumId w:val="52"/>
  </w:num>
  <w:num w:numId="61" w16cid:durableId="1384794163">
    <w:abstractNumId w:val="10"/>
  </w:num>
  <w:num w:numId="62" w16cid:durableId="1361542029">
    <w:abstractNumId w:val="5"/>
  </w:num>
  <w:num w:numId="63" w16cid:durableId="1758137454">
    <w:abstractNumId w:val="34"/>
  </w:num>
  <w:num w:numId="64" w16cid:durableId="1409842533">
    <w:abstractNumId w:val="33"/>
    <w:lvlOverride w:ilvl="0"/>
    <w:lvlOverride w:ilvl="1"/>
    <w:lvlOverride w:ilvl="2"/>
    <w:lvlOverride w:ilvl="3"/>
    <w:lvlOverride w:ilvl="4"/>
    <w:lvlOverride w:ilvl="5"/>
    <w:lvlOverride w:ilvl="6"/>
    <w:lvlOverride w:ilvl="7"/>
    <w:lvlOverride w:ilvl="8"/>
  </w:num>
  <w:num w:numId="65" w16cid:durableId="459568320">
    <w:abstractNumId w:val="64"/>
    <w:lvlOverride w:ilvl="0"/>
    <w:lvlOverride w:ilvl="1"/>
    <w:lvlOverride w:ilvl="2"/>
    <w:lvlOverride w:ilvl="3"/>
    <w:lvlOverride w:ilvl="4"/>
    <w:lvlOverride w:ilvl="5"/>
    <w:lvlOverride w:ilvl="6"/>
    <w:lvlOverride w:ilvl="7"/>
    <w:lvlOverride w:ilvl="8"/>
  </w:num>
  <w:num w:numId="66" w16cid:durableId="794107505">
    <w:abstractNumId w:val="18"/>
    <w:lvlOverride w:ilvl="0"/>
    <w:lvlOverride w:ilvl="1"/>
    <w:lvlOverride w:ilvl="2"/>
    <w:lvlOverride w:ilvl="3"/>
    <w:lvlOverride w:ilvl="4"/>
    <w:lvlOverride w:ilvl="5"/>
    <w:lvlOverride w:ilvl="6"/>
    <w:lvlOverride w:ilvl="7"/>
    <w:lvlOverride w:ilvl="8"/>
  </w:num>
  <w:num w:numId="67" w16cid:durableId="1580678793">
    <w:abstractNumId w:val="46"/>
  </w:num>
  <w:num w:numId="68" w16cid:durableId="100230112">
    <w:abstractNumId w:val="55"/>
  </w:num>
  <w:num w:numId="69" w16cid:durableId="62147863">
    <w:abstractNumId w:val="55"/>
    <w:lvlOverride w:ilvl="0"/>
    <w:lvlOverride w:ilvl="1"/>
    <w:lvlOverride w:ilvl="2"/>
    <w:lvlOverride w:ilvl="3"/>
    <w:lvlOverride w:ilvl="4"/>
    <w:lvlOverride w:ilvl="5"/>
    <w:lvlOverride w:ilvl="6"/>
    <w:lvlOverride w:ilvl="7"/>
    <w:lvlOverride w:ilv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36"/>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4FC1"/>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E92"/>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844"/>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0E5B"/>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6FF7"/>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714"/>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0F37"/>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49"/>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2BC"/>
    <w:rsid w:val="002732DF"/>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2EE2"/>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DE3"/>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396"/>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AEF"/>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1D"/>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12"/>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5ED3"/>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7D6"/>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922"/>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2DA"/>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506"/>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17"/>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85"/>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0D"/>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0E7"/>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38"/>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99"/>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034"/>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AB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4B3"/>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1F3"/>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BD0"/>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B6A"/>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5B7"/>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3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55"/>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17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CD9"/>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2E"/>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1A"/>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835"/>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93A"/>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B25"/>
    <w:rsid w:val="00C65BF7"/>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7B9"/>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710"/>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18F"/>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84D"/>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2"/>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168"/>
    <w:rsid w:val="00DD41BE"/>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49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6F06"/>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CFD"/>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9FD"/>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1"/>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EB9"/>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1B"/>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4D2"/>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val="en-GB"/>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aliases w:val="cap"/>
    <w:basedOn w:val="a0"/>
    <w:next w:val="a0"/>
    <w:link w:val="a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d">
    <w:name w:val="Plain Text"/>
    <w:basedOn w:val="a0"/>
    <w:link w:val="afe"/>
    <w:uiPriority w:val="99"/>
    <w:unhideWhenUsed/>
    <w:qFormat/>
    <w:rPr>
      <w:rFonts w:ascii="Arial" w:eastAsia="MS Gothic" w:hAnsi="Arial"/>
      <w:color w:val="000000"/>
      <w:szCs w:val="20"/>
      <w:lang w:val="zh-CN"/>
    </w:rPr>
  </w:style>
  <w:style w:type="character" w:styleId="aff">
    <w:name w:val="Strong"/>
    <w:uiPriority w:val="22"/>
    <w:qFormat/>
    <w:rPr>
      <w:b/>
      <w:bCs/>
    </w:rPr>
  </w:style>
  <w:style w:type="table" w:styleId="aff0">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2">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4">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uiPriority w:val="39"/>
    <w:qFormat/>
    <w:pPr>
      <w:tabs>
        <w:tab w:val="left" w:pos="1200"/>
        <w:tab w:val="right" w:leader="dot" w:pos="9631"/>
      </w:tabs>
      <w:ind w:left="403"/>
    </w:pPr>
  </w:style>
  <w:style w:type="paragraph" w:styleId="41">
    <w:name w:val="toc 4"/>
    <w:basedOn w:val="a0"/>
    <w:next w:val="a0"/>
    <w:uiPriority w:val="39"/>
    <w:qFormat/>
    <w:pPr>
      <w:tabs>
        <w:tab w:val="left" w:pos="1440"/>
        <w:tab w:val="right" w:leader="dot" w:pos="9631"/>
      </w:tabs>
      <w:ind w:left="601"/>
    </w:pPr>
  </w:style>
  <w:style w:type="paragraph" w:styleId="51">
    <w:name w:val="toc 5"/>
    <w:basedOn w:val="a0"/>
    <w:next w:val="a0"/>
    <w:qFormat/>
    <w:pPr>
      <w:ind w:left="960"/>
    </w:pPr>
    <w:rPr>
      <w:rFonts w:ascii="Times New Roman" w:eastAsia="MS Mincho" w:hAnsi="Times New Roman"/>
      <w:sz w:val="24"/>
      <w:lang w:eastAsia="ja-JP"/>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71">
    <w:name w:val="toc 7"/>
    <w:basedOn w:val="a0"/>
    <w:next w:val="a0"/>
    <w:uiPriority w:val="39"/>
    <w:qFormat/>
    <w:rPr>
      <w:rFonts w:ascii="Times New Roman" w:eastAsia="MS Mincho" w:hAnsi="Times New Roman"/>
      <w:sz w:val="24"/>
      <w:lang w:eastAsia="ja-JP"/>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91">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標題 3 字元"/>
    <w:link w:val="3"/>
    <w:qFormat/>
    <w:rPr>
      <w:rFonts w:ascii="Arial" w:hAnsi="Arial"/>
      <w:b/>
      <w:szCs w:val="26"/>
      <w:lang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6"/>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註解文字 字元"/>
    <w:link w:val="ab"/>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customStyle="1" w:styleId="13">
    <w:name w:val="清單段落1"/>
    <w:basedOn w:val="a0"/>
    <w:link w:val="ListParagraphChar"/>
    <w:uiPriority w:val="34"/>
    <w:qFormat/>
    <w:pPr>
      <w:ind w:leftChars="400" w:left="840"/>
    </w:pPr>
    <w:rPr>
      <w:lang w:eastAsia="zh-CN"/>
    </w:rPr>
  </w:style>
  <w:style w:type="character" w:customStyle="1" w:styleId="40">
    <w:name w:val="標題 4 字元"/>
    <w:link w:val="4"/>
    <w:uiPriority w:val="9"/>
    <w:qFormat/>
    <w:rPr>
      <w:rFonts w:ascii="Arial" w:hAnsi="Arial"/>
      <w:b/>
      <w:i/>
      <w:szCs w:val="26"/>
      <w:lang w:eastAsia="zh-CN"/>
    </w:rPr>
  </w:style>
  <w:style w:type="character" w:customStyle="1" w:styleId="afa">
    <w:name w:val="頁首 字元"/>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頁尾 字元"/>
    <w:link w:val="af5"/>
    <w:qFormat/>
    <w:rPr>
      <w:rFonts w:ascii="Times" w:hAnsi="Times"/>
      <w:szCs w:val="24"/>
      <w:lang w:val="en-GB" w:eastAsia="en-US"/>
    </w:rPr>
  </w:style>
  <w:style w:type="character" w:customStyle="1" w:styleId="a9">
    <w:name w:val="標號 字元"/>
    <w:aliases w:val="cap 字元"/>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標題 5 字元"/>
    <w:link w:val="5"/>
    <w:qFormat/>
    <w:rPr>
      <w:rFonts w:ascii="Arial" w:hAnsi="Arial"/>
      <w:b/>
      <w:bCs/>
      <w:iCs/>
      <w:sz w:val="18"/>
      <w:szCs w:val="26"/>
      <w:lang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標題 6 字元"/>
    <w:link w:val="6"/>
    <w:qFormat/>
    <w:rPr>
      <w:rFonts w:ascii="Arial" w:hAnsi="Arial"/>
      <w:b/>
      <w:bCs/>
      <w:i/>
      <w:sz w:val="18"/>
      <w:szCs w:val="22"/>
      <w:lang w:eastAsia="zh-CN"/>
    </w:rPr>
  </w:style>
  <w:style w:type="character" w:customStyle="1" w:styleId="70">
    <w:name w:val="標題 7 字元"/>
    <w:link w:val="7"/>
    <w:qFormat/>
    <w:rPr>
      <w:sz w:val="24"/>
      <w:szCs w:val="24"/>
      <w:lang w:eastAsia="zh-CN"/>
    </w:rPr>
  </w:style>
  <w:style w:type="character" w:customStyle="1" w:styleId="80">
    <w:name w:val="標題 8 字元"/>
    <w:link w:val="8"/>
    <w:qFormat/>
    <w:rPr>
      <w:i/>
      <w:iCs/>
      <w:sz w:val="24"/>
      <w:szCs w:val="24"/>
      <w:lang w:eastAsia="zh-CN"/>
    </w:rPr>
  </w:style>
  <w:style w:type="character" w:customStyle="1" w:styleId="90">
    <w:name w:val="標題 9 字元"/>
    <w:link w:val="9"/>
    <w:qFormat/>
    <w:rPr>
      <w:rFonts w:ascii="Arial" w:hAnsi="Arial"/>
      <w:sz w:val="22"/>
      <w:szCs w:val="22"/>
      <w:lang w:eastAsia="zh-CN"/>
    </w:rPr>
  </w:style>
  <w:style w:type="character" w:customStyle="1" w:styleId="a7">
    <w:name w:val="本文 字元"/>
    <w:link w:val="a6"/>
    <w:qFormat/>
    <w:rPr>
      <w:rFonts w:ascii="Times" w:hAnsi="Times"/>
      <w:szCs w:val="24"/>
      <w:lang w:val="en-GB"/>
    </w:rPr>
  </w:style>
  <w:style w:type="character" w:customStyle="1" w:styleId="af8">
    <w:name w:val="註腳文字 字元"/>
    <w:link w:val="af7"/>
    <w:semiHidden/>
    <w:qFormat/>
    <w:rPr>
      <w:rFonts w:ascii="Times" w:hAnsi="Times"/>
    </w:rPr>
  </w:style>
  <w:style w:type="character" w:customStyle="1" w:styleId="af2">
    <w:name w:val="文件引導模式 字元"/>
    <w:link w:val="af1"/>
    <w:semiHidden/>
    <w:qFormat/>
    <w:rPr>
      <w:rFonts w:ascii="Tahoma" w:hAnsi="Tahoma" w:cs="Tahoma"/>
      <w:szCs w:val="24"/>
      <w:shd w:val="clear" w:color="auto" w:fill="000080"/>
      <w:lang w:val="en-GB"/>
    </w:rPr>
  </w:style>
  <w:style w:type="character" w:customStyle="1" w:styleId="a5">
    <w:name w:val="註解方塊文字 字元"/>
    <w:link w:val="a4"/>
    <w:semiHidden/>
    <w:qFormat/>
    <w:rPr>
      <w:rFonts w:ascii="Tahoma" w:hAnsi="Tahoma" w:cs="Tahoma"/>
      <w:sz w:val="16"/>
      <w:szCs w:val="16"/>
      <w:lang w:val="en-GB"/>
    </w:rPr>
  </w:style>
  <w:style w:type="character" w:customStyle="1" w:styleId="af0">
    <w:name w:val="日期 字元"/>
    <w:link w:val="af"/>
    <w:qFormat/>
    <w:rPr>
      <w:rFonts w:ascii="Times" w:hAnsi="Times"/>
      <w:szCs w:val="24"/>
      <w:lang w:val="en-GB"/>
    </w:rPr>
  </w:style>
  <w:style w:type="character" w:customStyle="1" w:styleId="ae">
    <w:name w:val="註解主旨 字元"/>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e">
    <w:name w:val="純文字 字元"/>
    <w:link w:val="afd"/>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標題 1 字元"/>
    <w:link w:val="1"/>
    <w:qFormat/>
    <w:rPr>
      <w:rFonts w:ascii="Arial" w:hAnsi="Arial"/>
      <w:b/>
      <w:bCs/>
      <w:kern w:val="32"/>
      <w:sz w:val="32"/>
      <w:szCs w:val="32"/>
      <w:lang w:eastAsia="zh-CN"/>
    </w:rPr>
  </w:style>
  <w:style w:type="character" w:customStyle="1" w:styleId="20">
    <w:name w:val="標題 2 字元"/>
    <w:link w:val="2"/>
    <w:qFormat/>
    <w:rPr>
      <w:rFonts w:ascii="Arial" w:hAnsi="Arial"/>
      <w:b/>
      <w:bCs/>
      <w:i/>
      <w:iCs/>
      <w:sz w:val="24"/>
      <w:szCs w:val="28"/>
      <w:lang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link w:val="1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5">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6">
    <w:name w:val="修订1"/>
    <w:hidden/>
    <w:uiPriority w:val="99"/>
    <w:semiHidden/>
    <w:qFormat/>
    <w:pPr>
      <w:ind w:left="720" w:hanging="360"/>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本文 2 字元"/>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customStyle="1" w:styleId="17">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3"/>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8">
    <w:name w:val="未解析的提及1"/>
    <w:basedOn w:val="a1"/>
    <w:uiPriority w:val="99"/>
    <w:unhideWhenUsed/>
    <w:qFormat/>
    <w:rPr>
      <w:color w:val="605E5C"/>
      <w:shd w:val="clear" w:color="auto" w:fill="E1DFDD"/>
    </w:rPr>
  </w:style>
  <w:style w:type="character" w:customStyle="1" w:styleId="19">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2">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列出段"/>
    <w:basedOn w:val="a0"/>
    <w:link w:val="aff3"/>
    <w:uiPriority w:val="34"/>
    <w:qFormat/>
    <w:pPr>
      <w:ind w:leftChars="400" w:left="840"/>
    </w:pPr>
    <w:rPr>
      <w:lang w:eastAsia="zh-CN"/>
    </w:rPr>
  </w:style>
  <w:style w:type="character" w:customStyle="1" w:styleId="aff3">
    <w:name w:val="清單段落 字元"/>
    <w:aliases w:val="- Bullets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목록단락 字元"/>
    <w:link w:val="aff2"/>
    <w:uiPriority w:val="34"/>
    <w:qFormat/>
    <w:rPr>
      <w:rFonts w:ascii="Times" w:hAnsi="Times"/>
      <w:szCs w:val="24"/>
      <w:lang w:val="en-GB" w:eastAsia="zh-CN"/>
    </w:rPr>
  </w:style>
  <w:style w:type="character" w:styleId="aff4">
    <w:name w:val="Placeholder Text"/>
    <w:basedOn w:val="a1"/>
    <w:uiPriority w:val="99"/>
    <w:unhideWhenUsed/>
    <w:qFormat/>
    <w:rPr>
      <w:color w:val="808080"/>
    </w:rPr>
  </w:style>
  <w:style w:type="character" w:customStyle="1" w:styleId="25">
    <w:name w:val="未处理的提及2"/>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7108">
      <w:bodyDiv w:val="1"/>
      <w:marLeft w:val="0"/>
      <w:marRight w:val="0"/>
      <w:marTop w:val="0"/>
      <w:marBottom w:val="0"/>
      <w:divBdr>
        <w:top w:val="none" w:sz="0" w:space="0" w:color="auto"/>
        <w:left w:val="none" w:sz="0" w:space="0" w:color="auto"/>
        <w:bottom w:val="none" w:sz="0" w:space="0" w:color="auto"/>
        <w:right w:val="none" w:sz="0" w:space="0" w:color="auto"/>
      </w:divBdr>
    </w:div>
    <w:div w:id="299770062">
      <w:bodyDiv w:val="1"/>
      <w:marLeft w:val="0"/>
      <w:marRight w:val="0"/>
      <w:marTop w:val="0"/>
      <w:marBottom w:val="0"/>
      <w:divBdr>
        <w:top w:val="none" w:sz="0" w:space="0" w:color="auto"/>
        <w:left w:val="none" w:sz="0" w:space="0" w:color="auto"/>
        <w:bottom w:val="none" w:sz="0" w:space="0" w:color="auto"/>
        <w:right w:val="none" w:sz="0" w:space="0" w:color="auto"/>
      </w:divBdr>
    </w:div>
    <w:div w:id="316349352">
      <w:bodyDiv w:val="1"/>
      <w:marLeft w:val="0"/>
      <w:marRight w:val="0"/>
      <w:marTop w:val="0"/>
      <w:marBottom w:val="0"/>
      <w:divBdr>
        <w:top w:val="none" w:sz="0" w:space="0" w:color="auto"/>
        <w:left w:val="none" w:sz="0" w:space="0" w:color="auto"/>
        <w:bottom w:val="none" w:sz="0" w:space="0" w:color="auto"/>
        <w:right w:val="none" w:sz="0" w:space="0" w:color="auto"/>
      </w:divBdr>
    </w:div>
    <w:div w:id="333337336">
      <w:bodyDiv w:val="1"/>
      <w:marLeft w:val="0"/>
      <w:marRight w:val="0"/>
      <w:marTop w:val="0"/>
      <w:marBottom w:val="0"/>
      <w:divBdr>
        <w:top w:val="none" w:sz="0" w:space="0" w:color="auto"/>
        <w:left w:val="none" w:sz="0" w:space="0" w:color="auto"/>
        <w:bottom w:val="none" w:sz="0" w:space="0" w:color="auto"/>
        <w:right w:val="none" w:sz="0" w:space="0" w:color="auto"/>
      </w:divBdr>
    </w:div>
    <w:div w:id="373314902">
      <w:bodyDiv w:val="1"/>
      <w:marLeft w:val="0"/>
      <w:marRight w:val="0"/>
      <w:marTop w:val="0"/>
      <w:marBottom w:val="0"/>
      <w:divBdr>
        <w:top w:val="none" w:sz="0" w:space="0" w:color="auto"/>
        <w:left w:val="none" w:sz="0" w:space="0" w:color="auto"/>
        <w:bottom w:val="none" w:sz="0" w:space="0" w:color="auto"/>
        <w:right w:val="none" w:sz="0" w:space="0" w:color="auto"/>
      </w:divBdr>
    </w:div>
    <w:div w:id="629017819">
      <w:bodyDiv w:val="1"/>
      <w:marLeft w:val="0"/>
      <w:marRight w:val="0"/>
      <w:marTop w:val="0"/>
      <w:marBottom w:val="0"/>
      <w:divBdr>
        <w:top w:val="none" w:sz="0" w:space="0" w:color="auto"/>
        <w:left w:val="none" w:sz="0" w:space="0" w:color="auto"/>
        <w:bottom w:val="none" w:sz="0" w:space="0" w:color="auto"/>
        <w:right w:val="none" w:sz="0" w:space="0" w:color="auto"/>
      </w:divBdr>
    </w:div>
    <w:div w:id="647176780">
      <w:bodyDiv w:val="1"/>
      <w:marLeft w:val="0"/>
      <w:marRight w:val="0"/>
      <w:marTop w:val="0"/>
      <w:marBottom w:val="0"/>
      <w:divBdr>
        <w:top w:val="none" w:sz="0" w:space="0" w:color="auto"/>
        <w:left w:val="none" w:sz="0" w:space="0" w:color="auto"/>
        <w:bottom w:val="none" w:sz="0" w:space="0" w:color="auto"/>
        <w:right w:val="none" w:sz="0" w:space="0" w:color="auto"/>
      </w:divBdr>
    </w:div>
    <w:div w:id="767655193">
      <w:bodyDiv w:val="1"/>
      <w:marLeft w:val="0"/>
      <w:marRight w:val="0"/>
      <w:marTop w:val="0"/>
      <w:marBottom w:val="0"/>
      <w:divBdr>
        <w:top w:val="none" w:sz="0" w:space="0" w:color="auto"/>
        <w:left w:val="none" w:sz="0" w:space="0" w:color="auto"/>
        <w:bottom w:val="none" w:sz="0" w:space="0" w:color="auto"/>
        <w:right w:val="none" w:sz="0" w:space="0" w:color="auto"/>
      </w:divBdr>
    </w:div>
    <w:div w:id="964505828">
      <w:bodyDiv w:val="1"/>
      <w:marLeft w:val="0"/>
      <w:marRight w:val="0"/>
      <w:marTop w:val="0"/>
      <w:marBottom w:val="0"/>
      <w:divBdr>
        <w:top w:val="none" w:sz="0" w:space="0" w:color="auto"/>
        <w:left w:val="none" w:sz="0" w:space="0" w:color="auto"/>
        <w:bottom w:val="none" w:sz="0" w:space="0" w:color="auto"/>
        <w:right w:val="none" w:sz="0" w:space="0" w:color="auto"/>
      </w:divBdr>
    </w:div>
    <w:div w:id="1080642834">
      <w:bodyDiv w:val="1"/>
      <w:marLeft w:val="0"/>
      <w:marRight w:val="0"/>
      <w:marTop w:val="0"/>
      <w:marBottom w:val="0"/>
      <w:divBdr>
        <w:top w:val="none" w:sz="0" w:space="0" w:color="auto"/>
        <w:left w:val="none" w:sz="0" w:space="0" w:color="auto"/>
        <w:bottom w:val="none" w:sz="0" w:space="0" w:color="auto"/>
        <w:right w:val="none" w:sz="0" w:space="0" w:color="auto"/>
      </w:divBdr>
    </w:div>
    <w:div w:id="1166479126">
      <w:bodyDiv w:val="1"/>
      <w:marLeft w:val="0"/>
      <w:marRight w:val="0"/>
      <w:marTop w:val="0"/>
      <w:marBottom w:val="0"/>
      <w:divBdr>
        <w:top w:val="none" w:sz="0" w:space="0" w:color="auto"/>
        <w:left w:val="none" w:sz="0" w:space="0" w:color="auto"/>
        <w:bottom w:val="none" w:sz="0" w:space="0" w:color="auto"/>
        <w:right w:val="none" w:sz="0" w:space="0" w:color="auto"/>
      </w:divBdr>
    </w:div>
    <w:div w:id="1386905276">
      <w:bodyDiv w:val="1"/>
      <w:marLeft w:val="0"/>
      <w:marRight w:val="0"/>
      <w:marTop w:val="0"/>
      <w:marBottom w:val="0"/>
      <w:divBdr>
        <w:top w:val="none" w:sz="0" w:space="0" w:color="auto"/>
        <w:left w:val="none" w:sz="0" w:space="0" w:color="auto"/>
        <w:bottom w:val="none" w:sz="0" w:space="0" w:color="auto"/>
        <w:right w:val="none" w:sz="0" w:space="0" w:color="auto"/>
      </w:divBdr>
    </w:div>
    <w:div w:id="1427654695">
      <w:bodyDiv w:val="1"/>
      <w:marLeft w:val="0"/>
      <w:marRight w:val="0"/>
      <w:marTop w:val="0"/>
      <w:marBottom w:val="0"/>
      <w:divBdr>
        <w:top w:val="none" w:sz="0" w:space="0" w:color="auto"/>
        <w:left w:val="none" w:sz="0" w:space="0" w:color="auto"/>
        <w:bottom w:val="none" w:sz="0" w:space="0" w:color="auto"/>
        <w:right w:val="none" w:sz="0" w:space="0" w:color="auto"/>
      </w:divBdr>
    </w:div>
    <w:div w:id="1450464563">
      <w:bodyDiv w:val="1"/>
      <w:marLeft w:val="0"/>
      <w:marRight w:val="0"/>
      <w:marTop w:val="0"/>
      <w:marBottom w:val="0"/>
      <w:divBdr>
        <w:top w:val="none" w:sz="0" w:space="0" w:color="auto"/>
        <w:left w:val="none" w:sz="0" w:space="0" w:color="auto"/>
        <w:bottom w:val="none" w:sz="0" w:space="0" w:color="auto"/>
        <w:right w:val="none" w:sz="0" w:space="0" w:color="auto"/>
      </w:divBdr>
    </w:div>
    <w:div w:id="1612856446">
      <w:bodyDiv w:val="1"/>
      <w:marLeft w:val="0"/>
      <w:marRight w:val="0"/>
      <w:marTop w:val="0"/>
      <w:marBottom w:val="0"/>
      <w:divBdr>
        <w:top w:val="none" w:sz="0" w:space="0" w:color="auto"/>
        <w:left w:val="none" w:sz="0" w:space="0" w:color="auto"/>
        <w:bottom w:val="none" w:sz="0" w:space="0" w:color="auto"/>
        <w:right w:val="none" w:sz="0" w:space="0" w:color="auto"/>
      </w:divBdr>
    </w:div>
    <w:div w:id="1646348663">
      <w:bodyDiv w:val="1"/>
      <w:marLeft w:val="0"/>
      <w:marRight w:val="0"/>
      <w:marTop w:val="0"/>
      <w:marBottom w:val="0"/>
      <w:divBdr>
        <w:top w:val="none" w:sz="0" w:space="0" w:color="auto"/>
        <w:left w:val="none" w:sz="0" w:space="0" w:color="auto"/>
        <w:bottom w:val="none" w:sz="0" w:space="0" w:color="auto"/>
        <w:right w:val="none" w:sz="0" w:space="0" w:color="auto"/>
      </w:divBdr>
    </w:div>
    <w:div w:id="1899122184">
      <w:bodyDiv w:val="1"/>
      <w:marLeft w:val="0"/>
      <w:marRight w:val="0"/>
      <w:marTop w:val="0"/>
      <w:marBottom w:val="0"/>
      <w:divBdr>
        <w:top w:val="none" w:sz="0" w:space="0" w:color="auto"/>
        <w:left w:val="none" w:sz="0" w:space="0" w:color="auto"/>
        <w:bottom w:val="none" w:sz="0" w:space="0" w:color="auto"/>
        <w:right w:val="none" w:sz="0" w:space="0" w:color="auto"/>
      </w:divBdr>
    </w:div>
    <w:div w:id="2014869139">
      <w:bodyDiv w:val="1"/>
      <w:marLeft w:val="0"/>
      <w:marRight w:val="0"/>
      <w:marTop w:val="0"/>
      <w:marBottom w:val="0"/>
      <w:divBdr>
        <w:top w:val="none" w:sz="0" w:space="0" w:color="auto"/>
        <w:left w:val="none" w:sz="0" w:space="0" w:color="auto"/>
        <w:bottom w:val="none" w:sz="0" w:space="0" w:color="auto"/>
        <w:right w:val="none" w:sz="0" w:space="0" w:color="auto"/>
      </w:divBdr>
    </w:div>
    <w:div w:id="2061830185">
      <w:bodyDiv w:val="1"/>
      <w:marLeft w:val="0"/>
      <w:marRight w:val="0"/>
      <w:marTop w:val="0"/>
      <w:marBottom w:val="0"/>
      <w:divBdr>
        <w:top w:val="none" w:sz="0" w:space="0" w:color="auto"/>
        <w:left w:val="none" w:sz="0" w:space="0" w:color="auto"/>
        <w:bottom w:val="none" w:sz="0" w:space="0" w:color="auto"/>
        <w:right w:val="none" w:sz="0" w:space="0" w:color="auto"/>
      </w:divBdr>
    </w:div>
    <w:div w:id="2089647336">
      <w:bodyDiv w:val="1"/>
      <w:marLeft w:val="0"/>
      <w:marRight w:val="0"/>
      <w:marTop w:val="0"/>
      <w:marBottom w:val="0"/>
      <w:divBdr>
        <w:top w:val="none" w:sz="0" w:space="0" w:color="auto"/>
        <w:left w:val="none" w:sz="0" w:space="0" w:color="auto"/>
        <w:bottom w:val="none" w:sz="0" w:space="0" w:color="auto"/>
        <w:right w:val="none" w:sz="0" w:space="0" w:color="auto"/>
      </w:divBdr>
    </w:div>
    <w:div w:id="210121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47</Pages>
  <Words>15691</Words>
  <Characters>89442</Characters>
  <Application>Microsoft Office Word</Application>
  <DocSecurity>0</DocSecurity>
  <Lines>745</Lines>
  <Paragraphs>209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MTK</Company>
  <LinksUpToDate>false</LinksUpToDate>
  <CharactersWithSpaces>104924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 Hsieh (謝其軒)</cp:lastModifiedBy>
  <cp:revision>8</cp:revision>
  <cp:lastPrinted>2013-05-15T21:07:00Z</cp:lastPrinted>
  <dcterms:created xsi:type="dcterms:W3CDTF">2024-08-20T08:22:00Z</dcterms:created>
  <dcterms:modified xsi:type="dcterms:W3CDTF">2024-08-20T09:13:00Z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