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6BC885D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w:t>
      </w:r>
      <w:r w:rsidR="00DA5777">
        <w:rPr>
          <w:rFonts w:ascii="Arial" w:hAnsi="Arial" w:cs="Arial"/>
          <w:b/>
          <w:bCs/>
          <w:lang w:val="de-DE"/>
        </w:rPr>
        <w:t>60</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30F2D598"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DA5777">
        <w:rPr>
          <w:rFonts w:ascii="Arial" w:hAnsi="Arial" w:cs="Arial"/>
        </w:rPr>
        <w:t>4</w:t>
      </w:r>
      <w:r>
        <w:rPr>
          <w:rFonts w:ascii="Arial" w:hAnsi="Arial" w:cs="Arial"/>
        </w:rPr>
        <w:t xml:space="preserve"> on Rel-19 CSI enhancements: Round </w:t>
      </w:r>
      <w:r w:rsidR="00DA5777">
        <w:rPr>
          <w:rFonts w:ascii="Arial" w:hAnsi="Arial" w:cs="Arial"/>
        </w:rPr>
        <w:t>4</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bookmarkStart w:id="3" w:name="_GoBack"/>
      <w:bookmarkEnd w:id="3"/>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813C3D"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6A8F0BEE" w:rsidR="00813C3D" w:rsidRDefault="00813C3D" w:rsidP="00813C3D">
            <w:pPr>
              <w:widowControl w:val="0"/>
              <w:snapToGrid w:val="0"/>
              <w:rPr>
                <w:sz w:val="18"/>
                <w:szCs w:val="18"/>
              </w:rPr>
            </w:pPr>
            <w:r>
              <w:rPr>
                <w:sz w:val="18"/>
                <w:szCs w:val="18"/>
              </w:rPr>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C99343" w14:textId="77777777" w:rsidR="00813C3D" w:rsidRPr="00CE3F19" w:rsidRDefault="00813C3D" w:rsidP="00813C3D">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regarding the </w:t>
            </w:r>
            <w:r>
              <w:rPr>
                <w:rFonts w:eastAsiaTheme="minorEastAsia"/>
                <w:sz w:val="20"/>
                <w:szCs w:val="20"/>
                <w:lang w:eastAsia="zh-CN"/>
              </w:rPr>
              <w:t xml:space="preserve">mapping between CSI-RS ports and SRS port groups, </w:t>
            </w:r>
            <w:r w:rsidRPr="00CE3F19">
              <w:rPr>
                <w:rFonts w:eastAsia="Malgun Gothic"/>
                <w:sz w:val="20"/>
                <w:lang w:eastAsia="zh-TW"/>
              </w:rPr>
              <w:t xml:space="preserve">no </w:t>
            </w:r>
            <w:r>
              <w:rPr>
                <w:rFonts w:eastAsia="Malgun Gothic"/>
                <w:sz w:val="20"/>
                <w:lang w:eastAsia="zh-TW"/>
              </w:rPr>
              <w:t xml:space="preserve">additional </w:t>
            </w:r>
            <w:r w:rsidRPr="00CE3F19">
              <w:rPr>
                <w:rFonts w:eastAsia="Malgun Gothic"/>
                <w:sz w:val="20"/>
                <w:lang w:eastAsia="zh-TW"/>
              </w:rPr>
              <w:t xml:space="preserve">specification support is </w:t>
            </w:r>
            <w:r>
              <w:rPr>
                <w:rFonts w:eastAsia="Malgun Gothic"/>
                <w:sz w:val="20"/>
                <w:lang w:eastAsia="zh-TW"/>
              </w:rPr>
              <w:t>introduced</w:t>
            </w:r>
          </w:p>
          <w:p w14:paraId="2C23371A" w14:textId="041850F2" w:rsidR="00813C3D" w:rsidRPr="007B3984" w:rsidRDefault="00813C3D" w:rsidP="00813C3D">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lastRenderedPageBreak/>
              <w:t>Note: When SRS port grouping is configured, the UE</w:t>
            </w:r>
            <w:r w:rsidR="006D0761">
              <w:rPr>
                <w:rFonts w:eastAsia="Malgun Gothic"/>
                <w:sz w:val="20"/>
                <w:highlight w:val="yellow"/>
                <w:lang w:eastAsia="zh-TW"/>
              </w:rPr>
              <w:t xml:space="preserve">, if capable of </w:t>
            </w:r>
            <w:r w:rsidR="006D0761" w:rsidRPr="007B3984">
              <w:rPr>
                <w:rFonts w:eastAsia="Malgun Gothic"/>
                <w:sz w:val="20"/>
                <w:highlight w:val="yellow"/>
                <w:lang w:eastAsia="zh-TW"/>
              </w:rPr>
              <w:t>‘</w:t>
            </w:r>
            <w:r w:rsidR="006D0761" w:rsidRPr="007B3984">
              <w:rPr>
                <w:rFonts w:eastAsiaTheme="minorEastAsia"/>
                <w:i/>
                <w:iCs/>
                <w:sz w:val="20"/>
                <w:szCs w:val="20"/>
                <w:highlight w:val="yellow"/>
                <w:lang w:eastAsia="zh-CN"/>
              </w:rPr>
              <w:t>non-PMI-</w:t>
            </w:r>
            <w:proofErr w:type="spellStart"/>
            <w:r w:rsidR="006D0761" w:rsidRPr="007B3984">
              <w:rPr>
                <w:rFonts w:eastAsiaTheme="minorEastAsia"/>
                <w:i/>
                <w:iCs/>
                <w:sz w:val="20"/>
                <w:szCs w:val="20"/>
                <w:highlight w:val="yellow"/>
                <w:lang w:eastAsia="zh-CN"/>
              </w:rPr>
              <w:t>PortIndication</w:t>
            </w:r>
            <w:proofErr w:type="spellEnd"/>
            <w:r w:rsidR="006D0761" w:rsidRPr="007B3984">
              <w:rPr>
                <w:rFonts w:eastAsiaTheme="minorEastAsia"/>
                <w:sz w:val="20"/>
                <w:szCs w:val="20"/>
                <w:highlight w:val="yellow"/>
                <w:lang w:eastAsia="zh-CN"/>
              </w:rPr>
              <w:t>’</w:t>
            </w:r>
            <w:r w:rsidR="006D0761">
              <w:rPr>
                <w:rFonts w:eastAsia="Malgun Gothic"/>
                <w:sz w:val="20"/>
                <w:highlight w:val="yellow"/>
                <w:lang w:eastAsia="zh-TW"/>
              </w:rPr>
              <w:t>,</w:t>
            </w:r>
            <w:r w:rsidRPr="007B3984">
              <w:rPr>
                <w:rFonts w:eastAsia="Malgun Gothic"/>
                <w:sz w:val="20"/>
                <w:highlight w:val="yellow"/>
                <w:lang w:eastAsia="zh-TW"/>
              </w:rPr>
              <w:t xml:space="preserve"> doesn’t expect </w:t>
            </w:r>
            <w:proofErr w:type="spellStart"/>
            <w:r w:rsidRPr="007B3984">
              <w:rPr>
                <w:rFonts w:ascii="Times" w:eastAsia="Batang" w:hAnsi="Times"/>
                <w:sz w:val="20"/>
                <w:szCs w:val="20"/>
                <w:highlight w:val="yellow"/>
                <w:lang w:val="en-GB"/>
              </w:rPr>
              <w:t>reportQuantity</w:t>
            </w:r>
            <w:proofErr w:type="spellEnd"/>
            <w:r w:rsidRPr="007B3984">
              <w:rPr>
                <w:rFonts w:ascii="Times" w:eastAsia="Batang" w:hAnsi="Times"/>
                <w:sz w:val="20"/>
                <w:szCs w:val="20"/>
                <w:highlight w:val="yellow"/>
                <w:lang w:val="en-GB"/>
              </w:rPr>
              <w:t xml:space="preserve"> set to ‘cri-RI-CQI’</w:t>
            </w:r>
            <w:r w:rsidRPr="007B3984">
              <w:rPr>
                <w:rFonts w:ascii="Times" w:eastAsia="Batang" w:hAnsi="Times"/>
                <w:sz w:val="20"/>
                <w:highlight w:val="yellow"/>
                <w:lang w:val="en-GB" w:eastAsia="zh-TW"/>
              </w:rPr>
              <w:t xml:space="preserve"> without</w:t>
            </w:r>
            <w:r w:rsidRPr="007B3984">
              <w:rPr>
                <w:rFonts w:eastAsia="Malgun Gothic"/>
                <w:sz w:val="20"/>
                <w:highlight w:val="yellow"/>
                <w:lang w:eastAsia="zh-TW"/>
              </w:rPr>
              <w:t xml:space="preserve"> ‘</w:t>
            </w:r>
            <w:r w:rsidRPr="007B3984">
              <w:rPr>
                <w:rFonts w:eastAsiaTheme="minorEastAsia"/>
                <w:i/>
                <w:iCs/>
                <w:sz w:val="20"/>
                <w:szCs w:val="20"/>
                <w:highlight w:val="yellow"/>
                <w:lang w:eastAsia="zh-CN"/>
              </w:rPr>
              <w:t>non-PMI-</w:t>
            </w:r>
            <w:proofErr w:type="spellStart"/>
            <w:r w:rsidRPr="007B3984">
              <w:rPr>
                <w:rFonts w:eastAsiaTheme="minorEastAsia"/>
                <w:i/>
                <w:iCs/>
                <w:sz w:val="20"/>
                <w:szCs w:val="20"/>
                <w:highlight w:val="yellow"/>
                <w:lang w:eastAsia="zh-CN"/>
              </w:rPr>
              <w:t>PortIndication</w:t>
            </w:r>
            <w:proofErr w:type="spellEnd"/>
            <w:r w:rsidRPr="007B3984">
              <w:rPr>
                <w:rFonts w:eastAsiaTheme="minorEastAsia"/>
                <w:sz w:val="20"/>
                <w:szCs w:val="20"/>
                <w:highlight w:val="yellow"/>
                <w:lang w:eastAsia="zh-CN"/>
              </w:rPr>
              <w:t>’</w:t>
            </w:r>
          </w:p>
          <w:p w14:paraId="5E05980A" w14:textId="77777777" w:rsidR="00813C3D" w:rsidRDefault="00813C3D" w:rsidP="00813C3D">
            <w:pPr>
              <w:snapToGrid w:val="0"/>
              <w:rPr>
                <w:rFonts w:eastAsia="Batang"/>
                <w:b/>
                <w:color w:val="3333FF"/>
                <w:sz w:val="18"/>
                <w:szCs w:val="20"/>
                <w:u w:val="single"/>
                <w:lang w:val="en-GB"/>
              </w:rPr>
            </w:pPr>
          </w:p>
          <w:p w14:paraId="17A6AF4C" w14:textId="77777777" w:rsidR="00813C3D" w:rsidRDefault="00813C3D" w:rsidP="00813C3D">
            <w:pPr>
              <w:snapToGrid w:val="0"/>
              <w:rPr>
                <w:rFonts w:eastAsia="Batang"/>
                <w:b/>
                <w:color w:val="3333FF"/>
                <w:sz w:val="18"/>
                <w:szCs w:val="20"/>
                <w:u w:val="single"/>
                <w:lang w:val="en-GB"/>
              </w:rPr>
            </w:pPr>
          </w:p>
          <w:p w14:paraId="709FAD28" w14:textId="77777777" w:rsidR="00813C3D" w:rsidRDefault="00813C3D" w:rsidP="00813C3D">
            <w:pPr>
              <w:snapToGrid w:val="0"/>
              <w:rPr>
                <w:rFonts w:eastAsia="Batang"/>
                <w:color w:val="3333FF"/>
                <w:sz w:val="18"/>
                <w:szCs w:val="20"/>
                <w:highlight w:val="yellow"/>
                <w:lang w:val="en-GB"/>
              </w:rPr>
            </w:pPr>
            <w:r>
              <w:rPr>
                <w:rFonts w:eastAsia="Batang"/>
                <w:b/>
                <w:color w:val="3333FF"/>
                <w:sz w:val="18"/>
                <w:szCs w:val="20"/>
                <w:u w:val="single"/>
                <w:lang w:val="en-GB"/>
              </w:rPr>
              <w:t>FL assessment</w:t>
            </w:r>
            <w:r>
              <w:rPr>
                <w:rFonts w:eastAsia="Batang"/>
                <w:color w:val="3333FF"/>
                <w:sz w:val="18"/>
                <w:szCs w:val="20"/>
                <w:lang w:val="en-GB"/>
              </w:rPr>
              <w:t xml:space="preserve">: Please check the wording of the </w:t>
            </w:r>
            <w:r w:rsidRPr="0013731B">
              <w:rPr>
                <w:rFonts w:eastAsia="Batang"/>
                <w:color w:val="3333FF"/>
                <w:sz w:val="18"/>
                <w:szCs w:val="20"/>
                <w:highlight w:val="yellow"/>
                <w:lang w:val="en-GB"/>
              </w:rPr>
              <w:t>Note</w:t>
            </w:r>
          </w:p>
          <w:p w14:paraId="38ED76AE" w14:textId="77777777" w:rsidR="00813C3D" w:rsidRPr="00610F39" w:rsidRDefault="00813C3D" w:rsidP="0059109D">
            <w:pPr>
              <w:pStyle w:val="ListParagraph"/>
              <w:snapToGrid w:val="0"/>
              <w:rPr>
                <w:rFonts w:ascii="Times" w:eastAsia="Batang" w:hAnsi="Times" w:cs="Times"/>
                <w:b/>
                <w:sz w:val="18"/>
                <w:szCs w:val="16"/>
                <w:lang w:val="en-GB"/>
              </w:rPr>
            </w:pPr>
          </w:p>
        </w:tc>
      </w:tr>
      <w:tr w:rsidR="000A5B11" w14:paraId="551D96AB" w14:textId="77777777" w:rsidTr="003A41DF">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5B46B48B" w14:textId="24898855" w:rsidR="000A5B11" w:rsidRPr="000A5B11" w:rsidRDefault="000A5B11" w:rsidP="00813C3D">
            <w:pPr>
              <w:rPr>
                <w:rFonts w:eastAsia="DengXian"/>
                <w:b/>
                <w:bCs/>
                <w:color w:val="FF0000"/>
                <w:sz w:val="20"/>
                <w:szCs w:val="20"/>
                <w:lang w:eastAsia="zh-CN"/>
              </w:rPr>
            </w:pPr>
            <w:r w:rsidRPr="000A5B11">
              <w:rPr>
                <w:rFonts w:eastAsia="DengXian"/>
                <w:b/>
                <w:bCs/>
                <w:color w:val="FF0000"/>
                <w:sz w:val="20"/>
                <w:szCs w:val="20"/>
                <w:lang w:eastAsia="zh-CN"/>
              </w:rPr>
              <w:lastRenderedPageBreak/>
              <w:t>Not discussed in Round-4 (may revisit in RAN1#119)</w:t>
            </w:r>
          </w:p>
          <w:p w14:paraId="7DAF9CC1" w14:textId="02CBB0B5" w:rsidR="000A5B11" w:rsidRDefault="000A5B11" w:rsidP="00813C3D">
            <w:pPr>
              <w:rPr>
                <w:rFonts w:eastAsia="DengXian"/>
                <w:b/>
                <w:bCs/>
                <w:sz w:val="20"/>
                <w:szCs w:val="20"/>
                <w:u w:val="single"/>
                <w:lang w:eastAsia="zh-CN"/>
              </w:rPr>
            </w:pPr>
          </w:p>
        </w:tc>
      </w:tr>
      <w:tr w:rsidR="00813C3D" w14:paraId="6E2BF11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971DEC" w14:textId="554F7612" w:rsidR="00813C3D" w:rsidRDefault="00813C3D" w:rsidP="00813C3D">
            <w:pPr>
              <w:widowControl w:val="0"/>
              <w:snapToGrid w:val="0"/>
              <w:rPr>
                <w:sz w:val="18"/>
                <w:szCs w:val="18"/>
              </w:rPr>
            </w:pPr>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471822A" w14:textId="77777777" w:rsidR="00813C3D" w:rsidRDefault="00813C3D" w:rsidP="00813C3D">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719B83E2" w14:textId="77777777" w:rsidR="00813C3D" w:rsidRDefault="00813C3D" w:rsidP="00813C3D">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761F7440" w14:textId="77777777" w:rsidR="00813C3D" w:rsidRDefault="00813C3D" w:rsidP="00813C3D">
            <w:pPr>
              <w:widowControl w:val="0"/>
              <w:snapToGrid w:val="0"/>
              <w:rPr>
                <w:rFonts w:eastAsia="Batang"/>
                <w:b/>
                <w:iCs/>
                <w:color w:val="3333FF"/>
                <w:sz w:val="18"/>
                <w:szCs w:val="20"/>
                <w:u w:val="single"/>
                <w:lang w:val="en-GB"/>
              </w:rPr>
            </w:pPr>
          </w:p>
          <w:p w14:paraId="2FBBC4E5" w14:textId="77777777" w:rsidR="00813C3D" w:rsidRDefault="00813C3D" w:rsidP="00813C3D">
            <w:pPr>
              <w:widowControl w:val="0"/>
              <w:snapToGrid w:val="0"/>
              <w:rPr>
                <w:rFonts w:eastAsia="Batang"/>
                <w:b/>
                <w:iCs/>
                <w:color w:val="3333FF"/>
                <w:sz w:val="18"/>
                <w:szCs w:val="20"/>
                <w:u w:val="single"/>
                <w:lang w:val="en-GB"/>
              </w:rPr>
            </w:pPr>
          </w:p>
          <w:p w14:paraId="517D5297" w14:textId="77777777" w:rsidR="00813C3D" w:rsidRDefault="00813C3D" w:rsidP="00813C3D">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FD65D0C" w14:textId="77777777" w:rsidR="00813C3D" w:rsidRDefault="00813C3D" w:rsidP="00813C3D">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6DBC684D" w14:textId="77777777" w:rsidR="00813C3D" w:rsidRDefault="00813C3D" w:rsidP="00813C3D">
            <w:pPr>
              <w:widowControl w:val="0"/>
              <w:snapToGrid w:val="0"/>
              <w:rPr>
                <w:rFonts w:eastAsia="Batang"/>
                <w:iCs/>
                <w:color w:val="3333FF"/>
                <w:sz w:val="18"/>
                <w:szCs w:val="20"/>
                <w:lang w:val="en-GB"/>
              </w:rPr>
            </w:pPr>
          </w:p>
          <w:p w14:paraId="6FFA5518" w14:textId="77777777" w:rsidR="00813C3D" w:rsidRDefault="00813C3D" w:rsidP="00813C3D">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63DD7F" w14:textId="77777777" w:rsidR="00813C3D" w:rsidRDefault="00813C3D" w:rsidP="00813C3D">
            <w:pPr>
              <w:rPr>
                <w:rFonts w:eastAsia="DengXian"/>
                <w:b/>
                <w:bCs/>
                <w:sz w:val="20"/>
                <w:szCs w:val="20"/>
                <w:u w:val="single"/>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19F751F" w14:textId="77777777" w:rsidR="00813C3D" w:rsidRDefault="00813C3D" w:rsidP="00813C3D">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0D5D2CC3" w14:textId="77777777" w:rsidR="00813C3D" w:rsidRDefault="00813C3D" w:rsidP="00813C3D">
            <w:pPr>
              <w:snapToGrid w:val="0"/>
              <w:rPr>
                <w:rFonts w:eastAsiaTheme="minorEastAsia"/>
                <w:b/>
                <w:iCs/>
                <w:sz w:val="18"/>
                <w:szCs w:val="18"/>
                <w:lang w:val="en-GB"/>
              </w:rPr>
            </w:pPr>
          </w:p>
          <w:p w14:paraId="4A8AEA1D" w14:textId="77777777" w:rsidR="00813C3D" w:rsidRDefault="00813C3D" w:rsidP="00813C3D">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proofErr w:type="spellStart"/>
            <w:r>
              <w:rPr>
                <w:rFonts w:eastAsiaTheme="minorEastAsia"/>
                <w:iCs/>
                <w:sz w:val="18"/>
                <w:szCs w:val="18"/>
                <w:lang w:val="en-GB"/>
              </w:rPr>
              <w:t>Tejas</w:t>
            </w:r>
            <w:proofErr w:type="spellEnd"/>
            <w:r>
              <w:rPr>
                <w:rFonts w:eastAsiaTheme="minorEastAsia"/>
                <w:iCs/>
                <w:sz w:val="18"/>
                <w:szCs w:val="18"/>
                <w:lang w:val="en-GB"/>
              </w:rPr>
              <w:t xml:space="preserve">, </w:t>
            </w:r>
          </w:p>
          <w:p w14:paraId="4E4439FE" w14:textId="77777777" w:rsidR="00813C3D" w:rsidRDefault="00813C3D" w:rsidP="00813C3D">
            <w:pPr>
              <w:snapToGrid w:val="0"/>
              <w:rPr>
                <w:rFonts w:eastAsiaTheme="minorEastAsia"/>
                <w:iCs/>
                <w:sz w:val="18"/>
                <w:szCs w:val="18"/>
                <w:lang w:val="en-GB"/>
              </w:rPr>
            </w:pPr>
          </w:p>
          <w:p w14:paraId="2A71AED9" w14:textId="77777777" w:rsidR="00813C3D" w:rsidRPr="007264C3" w:rsidRDefault="00813C3D" w:rsidP="00813C3D">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(strong) </w:t>
            </w:r>
          </w:p>
          <w:p w14:paraId="0C352728" w14:textId="77777777" w:rsidR="00813C3D" w:rsidRDefault="00813C3D" w:rsidP="00813C3D">
            <w:pPr>
              <w:snapToGrid w:val="0"/>
              <w:rPr>
                <w:rFonts w:eastAsia="SimSun"/>
                <w:b/>
                <w:iCs/>
                <w:sz w:val="18"/>
                <w:szCs w:val="18"/>
                <w:lang w:val="en-GB"/>
              </w:rPr>
            </w:pPr>
          </w:p>
        </w:tc>
      </w:tr>
    </w:tbl>
    <w:p w14:paraId="3B8B6A9F" w14:textId="77777777" w:rsidR="00694309" w:rsidRDefault="00694309"/>
    <w:p w14:paraId="6E862782" w14:textId="77777777" w:rsidR="00694309" w:rsidRDefault="001054DF">
      <w:pPr>
        <w:pStyle w:val="Caption"/>
        <w:jc w:val="center"/>
      </w:pPr>
      <w:r>
        <w:t xml:space="preserve">Table 1B SLS results: issue 1 </w:t>
      </w:r>
    </w:p>
    <w:p w14:paraId="0B779FA3" w14:textId="4F9E6FCC" w:rsidR="0067260F" w:rsidRDefault="00DA5777" w:rsidP="00DA5777">
      <w:pPr>
        <w:pStyle w:val="Caption"/>
        <w:spacing w:after="0" w:line="240" w:lineRule="auto"/>
      </w:pPr>
      <w:r>
        <w:t>--</w:t>
      </w: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06AF302" w14:textId="1CFF507D" w:rsidR="00694309" w:rsidRDefault="00694309" w:rsidP="00DA5777">
            <w:pPr>
              <w:pStyle w:val="ListParagraph"/>
              <w:snapToGrid w:val="0"/>
              <w:spacing w:after="0" w:line="240" w:lineRule="auto"/>
              <w:rPr>
                <w:rFonts w:ascii="Times" w:eastAsiaTheme="minorEastAsia" w:hAnsi="Times" w:cs="Times"/>
                <w:b/>
                <w:color w:val="3333FF"/>
                <w:sz w:val="20"/>
                <w:szCs w:val="20"/>
                <w:lang w:val="en-GB" w:eastAsia="zh-CN"/>
              </w:rPr>
            </w:pP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0C33CFF6" w:rsidR="00C455EA" w:rsidRDefault="00C455EA" w:rsidP="00C455E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1D2BC5DA"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3ABDC498" w:rsidR="004A4443" w:rsidRPr="004A4443" w:rsidRDefault="004A4443">
            <w:pPr>
              <w:jc w:val="both"/>
              <w:rPr>
                <w:rFonts w:ascii="Times" w:eastAsiaTheme="minorEastAsia" w:hAnsi="Times" w:cs="Times"/>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8E5F0D8"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3351EC60" w:rsidR="005A2913" w:rsidRDefault="005A2913" w:rsidP="00E874ED">
            <w:pPr>
              <w:jc w:val="both"/>
              <w:rPr>
                <w:rFonts w:ascii="Times" w:eastAsiaTheme="minorEastAsia" w:hAnsi="Times" w:cs="Times"/>
                <w:b/>
                <w:sz w:val="18"/>
                <w:szCs w:val="18"/>
                <w:lang w:val="en-GB" w:eastAsia="zh-CN"/>
              </w:rPr>
            </w:pP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585583BB" w:rsidR="002C2A44" w:rsidRDefault="002C2A44"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458229E2" w:rsidR="00243BDC" w:rsidRPr="00243BDC" w:rsidRDefault="00243BDC"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C193B" w14:textId="63AB8109" w:rsidR="00243BDC" w:rsidRDefault="00243BDC" w:rsidP="00E874ED">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0967FCF6" w:rsidR="00694309" w:rsidRDefault="00F37231">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8CBF049" w14:textId="35B7B5FA" w:rsidR="00813C3D" w:rsidRPr="00813C3D" w:rsidRDefault="00813C3D" w:rsidP="00813C3D">
            <w:pPr>
              <w:jc w:val="both"/>
              <w:rPr>
                <w:rFonts w:eastAsia="DengXian"/>
                <w:sz w:val="16"/>
                <w:szCs w:val="20"/>
                <w:highlight w:val="green"/>
                <w:lang w:eastAsia="zh-CN"/>
              </w:rPr>
            </w:pPr>
            <w:r w:rsidRPr="00813C3D">
              <w:rPr>
                <w:rFonts w:eastAsia="DengXian"/>
                <w:b/>
                <w:bCs/>
                <w:sz w:val="16"/>
                <w:szCs w:val="20"/>
                <w:highlight w:val="green"/>
                <w:lang w:eastAsia="zh-CN"/>
              </w:rPr>
              <w:t>[</w:t>
            </w:r>
            <w:r w:rsidRPr="00813C3D">
              <w:rPr>
                <w:rFonts w:eastAsia="DengXian"/>
                <w:b/>
                <w:bCs/>
                <w:sz w:val="16"/>
                <w:szCs w:val="20"/>
                <w:highlight w:val="green"/>
                <w:lang w:eastAsia="zh-CN"/>
              </w:rPr>
              <w:t>116bis] Agreement</w:t>
            </w:r>
          </w:p>
          <w:p w14:paraId="12CDC935" w14:textId="77777777" w:rsidR="00813C3D" w:rsidRPr="00813C3D" w:rsidRDefault="00813C3D" w:rsidP="00813C3D">
            <w:pPr>
              <w:snapToGrid w:val="0"/>
              <w:jc w:val="both"/>
              <w:rPr>
                <w:rFonts w:ascii="Times" w:eastAsia="Batang" w:hAnsi="Times"/>
                <w:iCs/>
                <w:sz w:val="16"/>
                <w:szCs w:val="20"/>
                <w:lang w:val="en-GB"/>
              </w:rPr>
            </w:pPr>
            <w:r w:rsidRPr="00813C3D">
              <w:rPr>
                <w:rFonts w:ascii="Times" w:eastAsia="Batang" w:hAnsi="Times"/>
                <w:iCs/>
                <w:sz w:val="16"/>
                <w:szCs w:val="20"/>
                <w:lang w:val="en-GB"/>
              </w:rPr>
              <w:t>For the Rel-19 CRI-based CSI refinement for up to 128 CSI-RS ports, on the configured K</w:t>
            </w:r>
            <w:r w:rsidRPr="00813C3D">
              <w:rPr>
                <w:rFonts w:ascii="Times" w:eastAsia="Batang" w:hAnsi="Times"/>
                <w:iCs/>
                <w:sz w:val="16"/>
                <w:szCs w:val="20"/>
                <w:vertAlign w:val="subscript"/>
                <w:lang w:val="en-GB"/>
              </w:rPr>
              <w:t>S</w:t>
            </w:r>
            <w:r w:rsidRPr="00813C3D">
              <w:rPr>
                <w:rFonts w:ascii="Times" w:eastAsia="Batang" w:hAnsi="Times"/>
                <w:iCs/>
                <w:sz w:val="16"/>
                <w:szCs w:val="20"/>
                <w:lang w:val="en-GB"/>
              </w:rPr>
              <w:t>&gt;1 NZP CSI-RS resources, reuse the legacy CMR and IMR rules for the Rel-15 CRI-based reporting. This includes:</w:t>
            </w:r>
          </w:p>
          <w:p w14:paraId="7BACC1EE" w14:textId="2D98B2D6" w:rsidR="00813C3D" w:rsidRPr="00813C3D" w:rsidRDefault="00813C3D" w:rsidP="00813C3D">
            <w:pPr>
              <w:numPr>
                <w:ilvl w:val="0"/>
                <w:numId w:val="46"/>
              </w:numPr>
              <w:snapToGrid w:val="0"/>
              <w:jc w:val="both"/>
              <w:rPr>
                <w:rFonts w:ascii="Times" w:eastAsia="Batang" w:hAnsi="Times"/>
                <w:iCs/>
                <w:sz w:val="16"/>
                <w:szCs w:val="20"/>
                <w:highlight w:val="yellow"/>
                <w:lang w:val="en-GB" w:eastAsia="x-none"/>
              </w:rPr>
            </w:pPr>
            <w:r w:rsidRPr="00813C3D">
              <w:rPr>
                <w:rFonts w:ascii="Times" w:eastAsia="Batang" w:hAnsi="Times"/>
                <w:iCs/>
                <w:sz w:val="16"/>
                <w:szCs w:val="20"/>
                <w:highlight w:val="yellow"/>
                <w:lang w:val="en-GB" w:eastAsia="x-none"/>
              </w:rPr>
              <w:t>All the K</w:t>
            </w:r>
            <w:r w:rsidRPr="00813C3D">
              <w:rPr>
                <w:rFonts w:ascii="Times" w:eastAsia="Batang" w:hAnsi="Times"/>
                <w:iCs/>
                <w:sz w:val="16"/>
                <w:szCs w:val="20"/>
                <w:highlight w:val="yellow"/>
                <w:vertAlign w:val="subscript"/>
                <w:lang w:val="en-GB" w:eastAsia="x-none"/>
              </w:rPr>
              <w:t>S</w:t>
            </w:r>
            <w:r w:rsidRPr="00813C3D">
              <w:rPr>
                <w:rFonts w:ascii="Times" w:eastAsia="Batang" w:hAnsi="Times"/>
                <w:iCs/>
                <w:sz w:val="16"/>
                <w:szCs w:val="20"/>
                <w:highlight w:val="yellow"/>
                <w:lang w:val="en-GB" w:eastAsia="x-none"/>
              </w:rPr>
              <w:t xml:space="preserve"> NZP CSI-RS resources are associated with a same CSI-RS resource set</w:t>
            </w:r>
          </w:p>
          <w:p w14:paraId="56117A75" w14:textId="03718994" w:rsidR="00813C3D" w:rsidRPr="00813C3D" w:rsidRDefault="00813C3D" w:rsidP="00813C3D">
            <w:pPr>
              <w:numPr>
                <w:ilvl w:val="0"/>
                <w:numId w:val="46"/>
              </w:numPr>
              <w:snapToGrid w:val="0"/>
              <w:jc w:val="both"/>
              <w:rPr>
                <w:rFonts w:ascii="Times" w:eastAsia="Batang" w:hAnsi="Times"/>
                <w:iCs/>
                <w:sz w:val="16"/>
                <w:szCs w:val="20"/>
                <w:lang w:val="en-GB" w:eastAsia="x-none"/>
              </w:rPr>
            </w:pPr>
            <w:r w:rsidRPr="00813C3D">
              <w:rPr>
                <w:rFonts w:ascii="Times" w:eastAsia="Batang" w:hAnsi="Times"/>
                <w:iCs/>
                <w:sz w:val="16"/>
                <w:szCs w:val="20"/>
                <w:lang w:val="en-GB" w:eastAsia="x-none"/>
              </w:rPr>
              <w:t>…</w:t>
            </w:r>
          </w:p>
          <w:p w14:paraId="755D9D50" w14:textId="77777777" w:rsidR="00813C3D" w:rsidRPr="00813C3D" w:rsidRDefault="00813C3D" w:rsidP="00F37231">
            <w:pPr>
              <w:snapToGrid w:val="0"/>
              <w:rPr>
                <w:b/>
                <w:bCs/>
                <w:iCs/>
                <w:sz w:val="20"/>
                <w:u w:val="single"/>
                <w:lang w:val="en-GB" w:eastAsia="zh-CN"/>
              </w:rPr>
            </w:pPr>
          </w:p>
          <w:p w14:paraId="0BD5167A" w14:textId="77777777" w:rsidR="00813C3D" w:rsidRDefault="00813C3D" w:rsidP="00F37231">
            <w:pPr>
              <w:snapToGrid w:val="0"/>
              <w:rPr>
                <w:b/>
                <w:bCs/>
                <w:iCs/>
                <w:sz w:val="20"/>
                <w:u w:val="single"/>
                <w:lang w:eastAsia="zh-CN"/>
              </w:rPr>
            </w:pPr>
          </w:p>
          <w:p w14:paraId="7778D633" w14:textId="2368F03D" w:rsidR="00F37231" w:rsidRDefault="00F37231" w:rsidP="00F37231">
            <w:pPr>
              <w:snapToGrid w:val="0"/>
              <w:rPr>
                <w:bCs/>
                <w:iCs/>
                <w:sz w:val="20"/>
                <w:lang w:eastAsia="zh-CN"/>
              </w:rPr>
            </w:pPr>
            <w:r w:rsidRPr="00F37231">
              <w:rPr>
                <w:b/>
                <w:bCs/>
                <w:iCs/>
                <w:sz w:val="20"/>
                <w:u w:val="single"/>
                <w:lang w:eastAsia="zh-CN"/>
              </w:rPr>
              <w:lastRenderedPageBreak/>
              <w:t>Proposal 2.C</w:t>
            </w:r>
            <w:r w:rsidRPr="00F37231">
              <w:rPr>
                <w:bCs/>
                <w:iCs/>
                <w:sz w:val="20"/>
                <w:lang w:eastAsia="zh-CN"/>
              </w:rPr>
              <w:t xml:space="preserve">: For the Rel-19 CRI-based CSI refinement for up to 128 CSI-RS ports, regarding aperiodic CSI-RS resource configuration, the resource-level slot offset </w:t>
            </w:r>
            <w:r>
              <w:rPr>
                <w:bCs/>
                <w:iCs/>
                <w:sz w:val="20"/>
                <w:lang w:eastAsia="zh-CN"/>
              </w:rPr>
              <w:t>is supported as follows</w:t>
            </w:r>
            <w:r w:rsidRPr="00F37231">
              <w:rPr>
                <w:bCs/>
                <w:iCs/>
                <w:sz w:val="20"/>
                <w:lang w:eastAsia="zh-CN"/>
              </w:rPr>
              <w:t xml:space="preserve">: </w:t>
            </w:r>
          </w:p>
          <w:p w14:paraId="74487C69" w14:textId="60058FFE"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Reus</w:t>
            </w:r>
            <w:r w:rsidR="00813C3D">
              <w:rPr>
                <w:bCs/>
                <w:iCs/>
                <w:sz w:val="20"/>
                <w:lang w:eastAsia="zh-CN"/>
              </w:rPr>
              <w:t>e</w:t>
            </w:r>
            <w:r w:rsidRPr="00F37231">
              <w:rPr>
                <w:bCs/>
                <w:iCs/>
                <w:sz w:val="20"/>
                <w:lang w:eastAsia="zh-CN"/>
              </w:rPr>
              <w:t xml:space="preserve"> the same set of CSI-RS resource configuration to accommodate different DCI triggering time</w:t>
            </w:r>
          </w:p>
          <w:p w14:paraId="47C6DDD5" w14:textId="0FFDF824" w:rsidR="00694309" w:rsidRDefault="00694309" w:rsidP="00813C3D">
            <w:pPr>
              <w:snapToGrid w:val="0"/>
              <w:rPr>
                <w:rFonts w:eastAsia="Batang"/>
                <w:color w:val="3333FF"/>
                <w:sz w:val="18"/>
                <w:szCs w:val="20"/>
              </w:rPr>
            </w:pPr>
          </w:p>
          <w:p w14:paraId="1D252A0A" w14:textId="77777777" w:rsidR="00813C3D" w:rsidRDefault="00813C3D" w:rsidP="00813C3D">
            <w:pPr>
              <w:snapToGrid w:val="0"/>
              <w:rPr>
                <w:rFonts w:eastAsia="Batang"/>
                <w:color w:val="3333FF"/>
                <w:sz w:val="18"/>
                <w:szCs w:val="20"/>
              </w:rPr>
            </w:pPr>
          </w:p>
          <w:p w14:paraId="3030BD04" w14:textId="24EDAB23" w:rsidR="00813C3D" w:rsidRDefault="00813C3D" w:rsidP="00813C3D">
            <w:pPr>
              <w:snapToGrid w:val="0"/>
              <w:rPr>
                <w:rFonts w:eastAsia="Batang"/>
                <w:color w:val="3333FF"/>
                <w:sz w:val="18"/>
                <w:szCs w:val="20"/>
              </w:rPr>
            </w:pPr>
            <w:r w:rsidRPr="00813C3D">
              <w:rPr>
                <w:rFonts w:eastAsia="Batang"/>
                <w:b/>
                <w:color w:val="3333FF"/>
                <w:sz w:val="18"/>
                <w:szCs w:val="20"/>
                <w:u w:val="single"/>
              </w:rPr>
              <w:t>FL assessment</w:t>
            </w:r>
            <w:r>
              <w:rPr>
                <w:rFonts w:eastAsia="Batang"/>
                <w:color w:val="3333FF"/>
                <w:sz w:val="18"/>
                <w:szCs w:val="20"/>
              </w:rPr>
              <w:t>: The proposal is unclear. It was agreed that all the KS resources are associated with a same resource set. In this case, all the restrictions apply including the permitted resource-level slot offset</w:t>
            </w:r>
          </w:p>
          <w:p w14:paraId="2FA8B55D" w14:textId="333916E9" w:rsidR="00813C3D" w:rsidRPr="00813C3D" w:rsidRDefault="00813C3D" w:rsidP="00813C3D">
            <w:pPr>
              <w:snapToGrid w:val="0"/>
              <w:rPr>
                <w:rFonts w:eastAsia="Batang"/>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F5CF71" w14:textId="77777777" w:rsidR="00694309" w:rsidRDefault="00F37231">
            <w:pPr>
              <w:snapToGrid w:val="0"/>
              <w:rPr>
                <w:rFonts w:ascii="Times" w:eastAsia="Batang" w:hAnsi="Times" w:cs="Times"/>
                <w:sz w:val="18"/>
                <w:szCs w:val="16"/>
              </w:rPr>
            </w:pPr>
            <w:r w:rsidRPr="00F37231">
              <w:rPr>
                <w:rFonts w:ascii="Times" w:eastAsia="Batang" w:hAnsi="Times" w:cs="Times"/>
                <w:b/>
                <w:sz w:val="18"/>
                <w:szCs w:val="16"/>
              </w:rPr>
              <w:lastRenderedPageBreak/>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p>
          <w:p w14:paraId="3A8BF69F" w14:textId="77777777" w:rsidR="00F37231" w:rsidRDefault="00F37231">
            <w:pPr>
              <w:snapToGrid w:val="0"/>
              <w:rPr>
                <w:rFonts w:ascii="Times" w:eastAsia="Batang" w:hAnsi="Times" w:cs="Times"/>
                <w:sz w:val="18"/>
                <w:szCs w:val="16"/>
              </w:rPr>
            </w:pPr>
          </w:p>
          <w:p w14:paraId="75971E44" w14:textId="5DFACF5E" w:rsidR="00F37231" w:rsidRPr="003F50FE" w:rsidRDefault="00F37231">
            <w:pPr>
              <w:snapToGrid w:val="0"/>
              <w:rPr>
                <w:rFonts w:ascii="Times" w:eastAsia="Batang" w:hAnsi="Times" w:cs="Times"/>
                <w:sz w:val="18"/>
                <w:szCs w:val="16"/>
              </w:rPr>
            </w:pPr>
            <w:r w:rsidRPr="00F37231">
              <w:rPr>
                <w:rFonts w:ascii="Times" w:eastAsia="Batang" w:hAnsi="Times" w:cs="Times"/>
                <w:b/>
                <w:sz w:val="18"/>
                <w:szCs w:val="16"/>
              </w:rPr>
              <w:t>Not support</w:t>
            </w:r>
            <w:r>
              <w:rPr>
                <w:rFonts w:ascii="Times" w:eastAsia="Batang" w:hAnsi="Times" w:cs="Times"/>
                <w:sz w:val="18"/>
                <w:szCs w:val="16"/>
              </w:rPr>
              <w:t xml:space="preserve">: </w:t>
            </w: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5F546548" w14:textId="2E5A293F" w:rsidR="003B382F" w:rsidRPr="00DA5777" w:rsidRDefault="003B382F" w:rsidP="00DA5777">
            <w:pPr>
              <w:snapToGrid w:val="0"/>
              <w:rPr>
                <w:rFonts w:ascii="Times" w:eastAsiaTheme="minorEastAsia" w:hAnsi="Times" w:cs="Times"/>
                <w:b/>
                <w:color w:val="3333FF"/>
                <w:sz w:val="20"/>
                <w:szCs w:val="20"/>
                <w:lang w:val="en-GB" w:eastAsia="zh-CN"/>
              </w:rPr>
            </w:pP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2D8DA75B"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8063848" w:rsidR="007C65ED" w:rsidRDefault="007C65ED"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0"/>
      </w:tblGrid>
      <w:tr w:rsidR="00694309" w14:paraId="144989A2" w14:textId="77777777" w:rsidTr="00532CFC">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813C3D" w14:paraId="6A008BCF" w14:textId="77777777" w:rsidTr="00532CF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07343DFA" w:rsidR="00813C3D" w:rsidRDefault="00813C3D" w:rsidP="00813C3D">
            <w:pPr>
              <w:widowControl w:val="0"/>
              <w:snapToGrid w:val="0"/>
              <w:rPr>
                <w:sz w:val="18"/>
                <w:szCs w:val="18"/>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A3A4355" w14:textId="77777777" w:rsidR="00813C3D" w:rsidRPr="001915C2" w:rsidRDefault="00813C3D" w:rsidP="00813C3D">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283617D4" w14:textId="77777777" w:rsidR="00813C3D" w:rsidRDefault="00813C3D" w:rsidP="00813C3D">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3E3CF4E9" w14:textId="77777777" w:rsidR="00813C3D" w:rsidRDefault="00813C3D" w:rsidP="00813C3D">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 and one other value X</w:t>
            </w:r>
          </w:p>
          <w:p w14:paraId="438C60C4" w14:textId="77777777" w:rsidR="00813C3D" w:rsidRDefault="00813C3D" w:rsidP="00813C3D">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Value of X</w:t>
            </w:r>
          </w:p>
          <w:p w14:paraId="7B691C09" w14:textId="77777777" w:rsidR="00813C3D" w:rsidRPr="0054629F" w:rsidRDefault="00813C3D" w:rsidP="00813C3D">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0A658780" w14:textId="77777777" w:rsidR="00813C3D" w:rsidRPr="0054629F" w:rsidRDefault="00813C3D" w:rsidP="00813C3D">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740BE149" w14:textId="77777777" w:rsidR="00813C3D" w:rsidRDefault="00813C3D" w:rsidP="00813C3D">
            <w:pPr>
              <w:rPr>
                <w:rFonts w:eastAsia="DengXian"/>
                <w:b/>
                <w:bCs/>
                <w:sz w:val="20"/>
                <w:szCs w:val="20"/>
                <w:u w:val="single"/>
                <w:lang w:val="en-GB" w:eastAsia="zh-CN"/>
              </w:rPr>
            </w:pPr>
          </w:p>
          <w:p w14:paraId="06CE98AC" w14:textId="77777777" w:rsidR="00813C3D" w:rsidRDefault="00813C3D" w:rsidP="00813C3D">
            <w:pPr>
              <w:widowControl w:val="0"/>
              <w:snapToGrid w:val="0"/>
              <w:rPr>
                <w:b/>
                <w:sz w:val="18"/>
                <w:szCs w:val="18"/>
                <w:lang w:val="en-GB"/>
              </w:rPr>
            </w:pPr>
          </w:p>
          <w:p w14:paraId="3EC3A85F" w14:textId="77777777" w:rsidR="00813C3D" w:rsidRDefault="00813C3D" w:rsidP="00813C3D">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731F0C97" w14:textId="77777777" w:rsidR="00813C3D" w:rsidRDefault="00813C3D" w:rsidP="00813C3D">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20521B79" w14:textId="15E61470" w:rsidR="00813C3D" w:rsidRPr="00532CFC" w:rsidRDefault="00813C3D" w:rsidP="00813C3D">
            <w:pPr>
              <w:snapToGrid w:val="0"/>
              <w:rPr>
                <w:rFonts w:eastAsia="Batang"/>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932F305" w14:textId="77777777" w:rsidR="00813C3D" w:rsidRDefault="00813C3D" w:rsidP="00813C3D">
            <w:pPr>
              <w:jc w:val="both"/>
              <w:rPr>
                <w:rFonts w:eastAsia="DengXian"/>
                <w:b/>
                <w:bCs/>
                <w:sz w:val="16"/>
                <w:szCs w:val="20"/>
                <w:highlight w:val="green"/>
                <w:lang w:val="en-GB" w:eastAsia="zh-CN"/>
              </w:rPr>
            </w:pPr>
          </w:p>
          <w:p w14:paraId="02A1CB88" w14:textId="77777777" w:rsidR="00813C3D" w:rsidRPr="00C64A09" w:rsidRDefault="00813C3D" w:rsidP="00813C3D">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1409C32D" w14:textId="77777777" w:rsidR="00813C3D" w:rsidRPr="00C64A09" w:rsidRDefault="00813C3D" w:rsidP="00813C3D">
            <w:pPr>
              <w:snapToGrid w:val="0"/>
              <w:rPr>
                <w:sz w:val="18"/>
                <w:szCs w:val="16"/>
                <w:lang w:val="en-GB"/>
              </w:rPr>
            </w:pPr>
          </w:p>
          <w:p w14:paraId="5591539D" w14:textId="77777777" w:rsidR="00813C3D" w:rsidRDefault="00813C3D" w:rsidP="00813C3D">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1DABFC73" w14:textId="09BF95E4" w:rsidR="00813C3D" w:rsidRDefault="00813C3D" w:rsidP="00813C3D">
            <w:pPr>
              <w:snapToGrid w:val="0"/>
              <w:contextualSpacing/>
              <w:rPr>
                <w:b/>
                <w:sz w:val="18"/>
                <w:szCs w:val="18"/>
                <w:lang w:val="en-GB"/>
              </w:rPr>
            </w:pPr>
          </w:p>
        </w:tc>
      </w:tr>
      <w:tr w:rsidR="00813C3D" w14:paraId="76365644" w14:textId="77777777" w:rsidTr="00504CE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B174E7" w14:textId="00F1F8C9" w:rsidR="00813C3D" w:rsidRDefault="00813C3D" w:rsidP="00813C3D">
            <w:pPr>
              <w:widowControl w:val="0"/>
              <w:snapToGrid w:val="0"/>
              <w:rPr>
                <w:sz w:val="18"/>
                <w:szCs w:val="18"/>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7C4EFA0" w14:textId="2F8B3952" w:rsidR="00813C3D" w:rsidRDefault="00813C3D" w:rsidP="00813C3D">
            <w:pPr>
              <w:rPr>
                <w:sz w:val="21"/>
                <w:szCs w:val="21"/>
                <w:lang w:eastAsia="zh-CN"/>
              </w:rPr>
            </w:pPr>
            <w:r>
              <w:rPr>
                <w:rFonts w:eastAsia="DengXian"/>
                <w:b/>
                <w:bCs/>
                <w:sz w:val="20"/>
                <w:szCs w:val="20"/>
                <w:u w:val="single"/>
                <w:lang w:eastAsia="zh-CN"/>
              </w:rPr>
              <w:t>Proposal 3.F</w:t>
            </w:r>
            <w:r>
              <w:rPr>
                <w:rFonts w:eastAsia="DengXian"/>
                <w:bCs/>
                <w:sz w:val="20"/>
                <w:szCs w:val="20"/>
                <w:lang w:eastAsia="zh-CN"/>
              </w:rPr>
              <w:t>:</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ReportQuantity</w:t>
            </w:r>
            <w:proofErr w:type="spellEnd"/>
            <w:r>
              <w:rPr>
                <w:rFonts w:ascii="Times" w:hAnsi="Times" w:cs="Times"/>
                <w:i/>
                <w:iCs/>
                <w:sz w:val="20"/>
                <w:szCs w:val="20"/>
                <w:lang w:val="en-GB" w:eastAsia="zh-CN"/>
              </w:rPr>
              <w:t xml:space="preserve"> </w:t>
            </w:r>
            <w:r>
              <w:rPr>
                <w:rFonts w:ascii="Times" w:hAnsi="Times" w:cs="Times"/>
                <w:sz w:val="20"/>
                <w:szCs w:val="20"/>
                <w:lang w:val="en-GB" w:eastAsia="zh-CN"/>
              </w:rPr>
              <w:t>is</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cjtc</w:t>
            </w:r>
            <w:proofErr w:type="spellEnd"/>
            <w:r>
              <w:rPr>
                <w:rFonts w:ascii="Times" w:hAnsi="Times" w:cs="Times"/>
                <w:i/>
                <w:iCs/>
                <w:sz w:val="20"/>
                <w:szCs w:val="20"/>
                <w:lang w:val="en-GB" w:eastAsia="zh-CN"/>
              </w:rPr>
              <w:t xml:space="preserve">-P’ </w:t>
            </w:r>
            <w:r>
              <w:rPr>
                <w:rFonts w:ascii="Times" w:hAnsi="Times" w:cs="Times"/>
                <w:sz w:val="20"/>
                <w:szCs w:val="20"/>
                <w:lang w:val="en-GB" w:eastAsia="zh-CN"/>
              </w:rPr>
              <w:t>(DL/UL phase offset), the slot offsets of N</w:t>
            </w:r>
            <w:r>
              <w:rPr>
                <w:rFonts w:ascii="Times" w:hAnsi="Times" w:cs="Times"/>
                <w:sz w:val="20"/>
                <w:szCs w:val="20"/>
                <w:vertAlign w:val="subscript"/>
                <w:lang w:val="en-GB" w:eastAsia="zh-CN"/>
              </w:rPr>
              <w:t>TRP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lastRenderedPageBreak/>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resources are configured within two adjacent slots.</w:t>
            </w:r>
          </w:p>
          <w:p w14:paraId="716345FA" w14:textId="7D7D3291" w:rsidR="00813C3D" w:rsidRDefault="00813C3D" w:rsidP="00813C3D">
            <w:pPr>
              <w:snapToGrid w:val="0"/>
              <w:rPr>
                <w:rFonts w:eastAsia="DengXian"/>
                <w:b/>
                <w:bCs/>
                <w:sz w:val="16"/>
                <w:szCs w:val="20"/>
                <w:highlight w:val="green"/>
                <w:lang w:eastAsia="zh-CN"/>
              </w:rPr>
            </w:pPr>
          </w:p>
          <w:p w14:paraId="4709D54B" w14:textId="77777777" w:rsidR="00F17749" w:rsidRDefault="00F17749" w:rsidP="00813C3D">
            <w:pPr>
              <w:snapToGrid w:val="0"/>
              <w:rPr>
                <w:rFonts w:eastAsia="DengXian"/>
                <w:b/>
                <w:bCs/>
                <w:sz w:val="16"/>
                <w:szCs w:val="20"/>
                <w:highlight w:val="green"/>
                <w:lang w:eastAsia="zh-CN"/>
              </w:rPr>
            </w:pPr>
          </w:p>
          <w:p w14:paraId="36F486E4" w14:textId="04CC1888" w:rsidR="00813C3D" w:rsidRDefault="00813C3D" w:rsidP="00813C3D">
            <w:pPr>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analogous to legacy CMR behaviours for Rel-17 NCJT and Rel-18 Type-II CJT</w:t>
            </w:r>
          </w:p>
          <w:p w14:paraId="4B4AC1E6" w14:textId="452BA8B8" w:rsidR="00813C3D" w:rsidRPr="00BF7FA2" w:rsidRDefault="00813C3D" w:rsidP="00813C3D">
            <w:pPr>
              <w:snapToGrid w:val="0"/>
              <w:rPr>
                <w:rFonts w:eastAsia="DengXian"/>
                <w:b/>
                <w:bCs/>
                <w:sz w:val="16"/>
                <w:szCs w:val="20"/>
                <w:highlight w:val="green"/>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7FEBDA9" w14:textId="7503EC3D" w:rsidR="00813C3D" w:rsidRDefault="00813C3D" w:rsidP="00813C3D">
            <w:pPr>
              <w:snapToGrid w:val="0"/>
              <w:rPr>
                <w:sz w:val="18"/>
                <w:szCs w:val="16"/>
                <w:lang w:val="en-GB"/>
              </w:rPr>
            </w:pPr>
            <w:r w:rsidRPr="00C64A09">
              <w:rPr>
                <w:b/>
                <w:sz w:val="18"/>
                <w:szCs w:val="16"/>
                <w:lang w:val="en-GB"/>
              </w:rPr>
              <w:lastRenderedPageBreak/>
              <w:t>Support/fine</w:t>
            </w:r>
            <w:r w:rsidRPr="00C64A09">
              <w:rPr>
                <w:sz w:val="18"/>
                <w:szCs w:val="16"/>
                <w:lang w:val="en-GB"/>
              </w:rPr>
              <w:t>:</w:t>
            </w:r>
            <w:r>
              <w:rPr>
                <w:sz w:val="18"/>
                <w:szCs w:val="16"/>
                <w:lang w:val="en-GB"/>
              </w:rPr>
              <w:t xml:space="preserve"> Qualcomm, </w:t>
            </w:r>
          </w:p>
          <w:p w14:paraId="7B229083" w14:textId="77777777" w:rsidR="00813C3D" w:rsidRDefault="00813C3D" w:rsidP="00813C3D">
            <w:pPr>
              <w:snapToGrid w:val="0"/>
              <w:rPr>
                <w:rFonts w:eastAsia="DengXian"/>
                <w:b/>
                <w:bCs/>
                <w:sz w:val="16"/>
                <w:szCs w:val="20"/>
                <w:highlight w:val="green"/>
                <w:lang w:eastAsia="zh-CN"/>
              </w:rPr>
            </w:pPr>
          </w:p>
          <w:p w14:paraId="49DE74DE" w14:textId="77951C7F" w:rsidR="00813C3D" w:rsidRPr="00BF7FA2" w:rsidRDefault="00813C3D" w:rsidP="00813C3D">
            <w:pPr>
              <w:snapToGrid w:val="0"/>
              <w:rPr>
                <w:rFonts w:eastAsia="DengXian"/>
                <w:b/>
                <w:bCs/>
                <w:sz w:val="16"/>
                <w:szCs w:val="20"/>
                <w:highlight w:val="green"/>
                <w:lang w:eastAsia="zh-CN"/>
              </w:rPr>
            </w:pPr>
            <w:r>
              <w:rPr>
                <w:b/>
                <w:sz w:val="18"/>
                <w:szCs w:val="16"/>
                <w:lang w:val="en-GB"/>
              </w:rPr>
              <w:t>Not support</w:t>
            </w:r>
            <w:r>
              <w:rPr>
                <w:sz w:val="18"/>
                <w:szCs w:val="16"/>
                <w:lang w:val="en-GB"/>
              </w:rPr>
              <w:t>:</w:t>
            </w:r>
          </w:p>
        </w:tc>
      </w:tr>
      <w:tr w:rsidR="000A5B11" w14:paraId="11ADC89C" w14:textId="77777777" w:rsidTr="00B91E3B">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6861DFA" w14:textId="77777777" w:rsidR="000A5B11" w:rsidRPr="000A5B11" w:rsidRDefault="000A5B11" w:rsidP="000A5B11">
            <w:pPr>
              <w:rPr>
                <w:rFonts w:eastAsia="DengXian"/>
                <w:b/>
                <w:bCs/>
                <w:color w:val="FF0000"/>
                <w:sz w:val="20"/>
                <w:szCs w:val="20"/>
                <w:lang w:eastAsia="zh-CN"/>
              </w:rPr>
            </w:pPr>
            <w:r w:rsidRPr="000A5B11">
              <w:rPr>
                <w:rFonts w:eastAsia="DengXian"/>
                <w:b/>
                <w:bCs/>
                <w:color w:val="FF0000"/>
                <w:sz w:val="20"/>
                <w:szCs w:val="20"/>
                <w:lang w:eastAsia="zh-CN"/>
              </w:rPr>
              <w:t>Not discussed in Round-4 (may revisit in RAN1#119)</w:t>
            </w:r>
          </w:p>
          <w:p w14:paraId="069EB5B6" w14:textId="77777777" w:rsidR="000A5B11" w:rsidRPr="00C64A09" w:rsidRDefault="000A5B11" w:rsidP="00813C3D">
            <w:pPr>
              <w:snapToGrid w:val="0"/>
              <w:rPr>
                <w:b/>
                <w:sz w:val="18"/>
                <w:szCs w:val="16"/>
                <w:lang w:val="en-GB"/>
              </w:rPr>
            </w:pPr>
          </w:p>
        </w:tc>
      </w:tr>
      <w:tr w:rsidR="00F17749" w14:paraId="747B1291"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0A04F8" w14:textId="5B34E01D" w:rsidR="00F17749" w:rsidRDefault="00F17749" w:rsidP="00F17749">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686A9AE" w14:textId="77777777" w:rsidR="00F17749" w:rsidRDefault="00F17749" w:rsidP="00F17749">
            <w:pPr>
              <w:snapToGrid w:val="0"/>
              <w:rPr>
                <w:rFonts w:ascii="Times" w:eastAsia="Batang" w:hAnsi="Times" w:cs="Times"/>
                <w:sz w:val="22"/>
                <w:szCs w:val="22"/>
                <w:lang w:val="en-GB"/>
              </w:rPr>
            </w:pPr>
            <w:r>
              <w:rPr>
                <w:rFonts w:eastAsia="DengXian"/>
                <w:b/>
                <w:bCs/>
                <w:sz w:val="20"/>
                <w:szCs w:val="20"/>
                <w:u w:val="single"/>
                <w:lang w:eastAsia="zh-CN"/>
              </w:rPr>
              <w:t>Proposal 3.C.9</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two separate triggers</w:t>
            </w:r>
            <w:r w:rsidRPr="000873EB">
              <w:rPr>
                <w:rFonts w:eastAsia="Batang"/>
                <w:sz w:val="20"/>
                <w:szCs w:val="20"/>
                <w:lang w:val="en-GB"/>
              </w:rPr>
              <w:t>, w</w:t>
            </w:r>
            <w:r w:rsidRPr="000873EB">
              <w:rPr>
                <w:rFonts w:eastAsia="DengXian"/>
                <w:bCs/>
                <w:sz w:val="20"/>
                <w:szCs w:val="20"/>
                <w:lang w:val="en-GB" w:eastAsia="zh-CN"/>
              </w:rPr>
              <w:t>hen at least one of the N</w:t>
            </w:r>
            <w:r w:rsidRPr="000873EB">
              <w:rPr>
                <w:rFonts w:eastAsia="DengXian"/>
                <w:bCs/>
                <w:sz w:val="20"/>
                <w:szCs w:val="20"/>
                <w:vertAlign w:val="subscript"/>
                <w:lang w:val="en-GB" w:eastAsia="zh-CN"/>
              </w:rPr>
              <w:t>TRP</w:t>
            </w:r>
            <w:r w:rsidRPr="000873EB">
              <w:rPr>
                <w:rFonts w:eastAsia="DengXian"/>
                <w:bCs/>
                <w:sz w:val="20"/>
                <w:szCs w:val="20"/>
                <w:lang w:val="en-GB" w:eastAsia="zh-CN"/>
              </w:rPr>
              <w:t xml:space="preserve"> reported delay offset (DO) values in a </w:t>
            </w:r>
            <w:r w:rsidRPr="000873EB">
              <w:rPr>
                <w:rFonts w:ascii="Times" w:eastAsia="Batang" w:hAnsi="Times" w:cs="Times"/>
                <w:sz w:val="20"/>
                <w:szCs w:val="20"/>
                <w:lang w:val="en-GB"/>
              </w:rPr>
              <w:t xml:space="preserve">linked CJTC Dd report </w:t>
            </w:r>
            <w:r w:rsidRPr="000873EB">
              <w:rPr>
                <w:rFonts w:eastAsia="DengXian"/>
                <w:bCs/>
                <w:sz w:val="20"/>
                <w:szCs w:val="20"/>
                <w:lang w:val="en-GB" w:eastAsia="zh-CN"/>
              </w:rPr>
              <w:t xml:space="preserve">is ‘out of range’, the UE does not perform DO compensation on the triggered </w:t>
            </w:r>
            <w:r w:rsidRPr="000873EB">
              <w:rPr>
                <w:rFonts w:ascii="Times" w:eastAsia="Batang" w:hAnsi="Times" w:cs="Times"/>
                <w:sz w:val="20"/>
                <w:szCs w:val="20"/>
                <w:lang w:val="en-GB"/>
              </w:rPr>
              <w:t xml:space="preserve">Rel-18 </w:t>
            </w:r>
            <w:proofErr w:type="spellStart"/>
            <w:r w:rsidRPr="000873EB">
              <w:rPr>
                <w:rFonts w:ascii="Times" w:eastAsia="Batang" w:hAnsi="Times" w:cs="Times"/>
                <w:sz w:val="20"/>
                <w:szCs w:val="20"/>
                <w:lang w:val="en-GB"/>
              </w:rPr>
              <w:t>eType</w:t>
            </w:r>
            <w:proofErr w:type="spellEnd"/>
            <w:r w:rsidRPr="000873EB">
              <w:rPr>
                <w:rFonts w:ascii="Times" w:eastAsia="Batang" w:hAnsi="Times" w:cs="Times"/>
                <w:sz w:val="20"/>
                <w:szCs w:val="20"/>
                <w:lang w:val="en-GB"/>
              </w:rPr>
              <w:t>-II CJT CSI associated with TRP(s) that are ‘out of range’</w:t>
            </w:r>
          </w:p>
          <w:p w14:paraId="47283654" w14:textId="77777777" w:rsidR="00F17749" w:rsidRPr="000873EB" w:rsidRDefault="00F17749" w:rsidP="00F17749">
            <w:pPr>
              <w:jc w:val="both"/>
              <w:rPr>
                <w:rFonts w:eastAsia="DengXian"/>
                <w:bCs/>
                <w:sz w:val="20"/>
                <w:szCs w:val="20"/>
                <w:lang w:val="en-GB" w:eastAsia="zh-CN"/>
              </w:rPr>
            </w:pPr>
          </w:p>
          <w:p w14:paraId="6CB8FE3E" w14:textId="77777777" w:rsidR="00F17749" w:rsidRDefault="00F17749" w:rsidP="00F17749">
            <w:pPr>
              <w:jc w:val="both"/>
              <w:rPr>
                <w:rFonts w:eastAsia="DengXian"/>
                <w:bCs/>
                <w:sz w:val="20"/>
                <w:szCs w:val="20"/>
                <w:lang w:eastAsia="zh-CN"/>
              </w:rPr>
            </w:pPr>
          </w:p>
          <w:p w14:paraId="0FFE868A" w14:textId="77777777" w:rsidR="00F17749" w:rsidRDefault="00F17749" w:rsidP="00F17749">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outcome. </w:t>
            </w:r>
          </w:p>
          <w:p w14:paraId="2D6D6D26" w14:textId="77777777" w:rsidR="00F17749" w:rsidRPr="00BF7FA2" w:rsidRDefault="00F17749" w:rsidP="00F17749">
            <w:pPr>
              <w:snapToGrid w:val="0"/>
              <w:rPr>
                <w:rFonts w:eastAsia="DengXian"/>
                <w:b/>
                <w:bCs/>
                <w:sz w:val="16"/>
                <w:szCs w:val="20"/>
                <w:highlight w:val="green"/>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27C12E8" w14:textId="77777777" w:rsidR="00F17749" w:rsidRPr="000873EB" w:rsidRDefault="00F17749" w:rsidP="00F17749">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Pr>
                <w:rFonts w:eastAsia="DengXian"/>
                <w:bCs/>
                <w:sz w:val="18"/>
                <w:szCs w:val="22"/>
                <w:lang w:val="en-GB" w:eastAsia="zh-CN"/>
              </w:rPr>
              <w:t>/</w:t>
            </w:r>
            <w:proofErr w:type="spellStart"/>
            <w:r>
              <w:rPr>
                <w:rFonts w:eastAsia="DengXian"/>
                <w:bCs/>
                <w:sz w:val="18"/>
                <w:szCs w:val="22"/>
                <w:lang w:val="en-GB" w:eastAsia="zh-CN"/>
              </w:rPr>
              <w:t>HiSi</w:t>
            </w:r>
            <w:proofErr w:type="spellEnd"/>
            <w:r w:rsidRPr="000873EB">
              <w:rPr>
                <w:rFonts w:eastAsia="DengXian"/>
                <w:bCs/>
                <w:sz w:val="18"/>
                <w:szCs w:val="22"/>
                <w:lang w:val="en-GB" w:eastAsia="zh-CN"/>
              </w:rPr>
              <w:t>, Qualcomm, Samsung, Ericsson, Sony, Lenovo</w:t>
            </w:r>
            <w:r>
              <w:rPr>
                <w:rFonts w:eastAsia="DengXian"/>
                <w:bCs/>
                <w:sz w:val="18"/>
                <w:szCs w:val="22"/>
                <w:lang w:val="en-GB" w:eastAsia="zh-CN"/>
              </w:rPr>
              <w:t>/</w:t>
            </w:r>
            <w:proofErr w:type="spellStart"/>
            <w:r>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5CEE1FA7" w14:textId="77777777" w:rsidR="00F17749" w:rsidRPr="000873EB" w:rsidRDefault="00F17749" w:rsidP="00F17749">
            <w:pPr>
              <w:rPr>
                <w:rFonts w:eastAsia="DengXian"/>
                <w:bCs/>
                <w:sz w:val="18"/>
                <w:szCs w:val="22"/>
                <w:lang w:val="en-GB" w:eastAsia="zh-CN"/>
              </w:rPr>
            </w:pPr>
          </w:p>
          <w:p w14:paraId="36412D8C" w14:textId="77777777" w:rsidR="00F17749" w:rsidRPr="000873EB" w:rsidRDefault="00F17749" w:rsidP="00F17749">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Nokia</w:t>
            </w:r>
            <w:r>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r>
              <w:rPr>
                <w:rFonts w:eastAsia="DengXian"/>
                <w:bCs/>
                <w:sz w:val="18"/>
                <w:szCs w:val="20"/>
                <w:lang w:eastAsia="zh-CN"/>
              </w:rPr>
              <w:t xml:space="preserve">CATT, </w:t>
            </w:r>
          </w:p>
          <w:p w14:paraId="5A01071F" w14:textId="77777777" w:rsidR="00F17749" w:rsidRDefault="00F17749" w:rsidP="00F17749">
            <w:pPr>
              <w:snapToGrid w:val="0"/>
              <w:rPr>
                <w:rFonts w:ascii="Times" w:eastAsia="Batang" w:hAnsi="Times"/>
                <w:b/>
                <w:sz w:val="18"/>
                <w:lang w:val="en-GB"/>
              </w:rPr>
            </w:pPr>
          </w:p>
        </w:tc>
      </w:tr>
      <w:tr w:rsidR="00F17749" w14:paraId="65F1E24D"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282FBF" w14:textId="6FBD4116" w:rsidR="00F17749" w:rsidRDefault="00F17749" w:rsidP="00F17749">
            <w:pPr>
              <w:widowControl w:val="0"/>
              <w:snapToGrid w:val="0"/>
              <w:rPr>
                <w:sz w:val="18"/>
                <w:szCs w:val="18"/>
              </w:rPr>
            </w:pPr>
            <w:r>
              <w:rPr>
                <w:sz w:val="18"/>
                <w:szCs w:val="18"/>
              </w:rPr>
              <w:t>3.4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A76CAB3" w14:textId="77777777" w:rsidR="00F17749" w:rsidRPr="00BF7FA2" w:rsidRDefault="00F17749" w:rsidP="00F17749">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4A4B0979" w14:textId="77777777" w:rsidR="00F17749" w:rsidRPr="00BF7FA2" w:rsidRDefault="00F17749" w:rsidP="00F17749">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3BB735A2" w14:textId="77777777" w:rsidR="00F17749" w:rsidRPr="00BF7FA2" w:rsidRDefault="00F17749" w:rsidP="00F17749">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7E91570C" w14:textId="77777777" w:rsidR="00F17749" w:rsidRPr="00BF7FA2" w:rsidRDefault="00F17749" w:rsidP="00F17749">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28C56757" w14:textId="77777777" w:rsidR="00F17749" w:rsidRPr="00BF7FA2" w:rsidRDefault="00F17749" w:rsidP="00F17749">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381A3160" w14:textId="77777777" w:rsidR="00F17749" w:rsidRPr="00BF7FA2" w:rsidRDefault="00F17749" w:rsidP="00F17749">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FE4EF43" w14:textId="77777777" w:rsidR="00F17749" w:rsidRPr="00BF7FA2" w:rsidRDefault="00F17749" w:rsidP="00F17749">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6CBBD0CD" w14:textId="77777777" w:rsidR="00F17749" w:rsidRDefault="00F17749" w:rsidP="00F17749">
            <w:pPr>
              <w:snapToGrid w:val="0"/>
              <w:rPr>
                <w:b/>
                <w:sz w:val="20"/>
                <w:szCs w:val="18"/>
                <w:u w:val="single"/>
                <w:lang w:val="en-GB"/>
              </w:rPr>
            </w:pPr>
          </w:p>
          <w:p w14:paraId="7C464526" w14:textId="77777777" w:rsidR="00F17749" w:rsidRDefault="00F17749" w:rsidP="00F17749">
            <w:pPr>
              <w:snapToGrid w:val="0"/>
              <w:rPr>
                <w:b/>
                <w:sz w:val="20"/>
                <w:szCs w:val="18"/>
                <w:u w:val="single"/>
                <w:lang w:val="en-GB"/>
              </w:rPr>
            </w:pPr>
          </w:p>
          <w:p w14:paraId="2ED7CC99" w14:textId="302F30AC" w:rsidR="00F17749" w:rsidRDefault="00F17749" w:rsidP="00F17749">
            <w:pPr>
              <w:snapToGrid w:val="0"/>
              <w:rPr>
                <w:rFonts w:ascii="Times" w:eastAsia="Batang" w:hAnsi="Times"/>
                <w:sz w:val="20"/>
                <w:lang w:val="en-GB"/>
              </w:rPr>
            </w:pPr>
            <w:r>
              <w:rPr>
                <w:rFonts w:ascii="Times" w:eastAsia="Calibri" w:hAnsi="Times"/>
                <w:b/>
                <w:sz w:val="20"/>
                <w:u w:val="single"/>
                <w:lang w:val="en-GB"/>
              </w:rPr>
              <w:t>Proposal</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w:t>
            </w:r>
            <w:r w:rsidRPr="005F0EAF">
              <w:rPr>
                <w:rFonts w:ascii="Times" w:eastAsia="Batang" w:hAnsi="Times"/>
                <w:sz w:val="20"/>
                <w:u w:val="single"/>
                <w:lang w:val="en-GB"/>
              </w:rPr>
              <w:t>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u w:val="single"/>
                <w:lang w:val="en-GB"/>
              </w:rPr>
              <w:t>s</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D0427BD" w14:textId="2C2862CD" w:rsidR="00F17749" w:rsidRPr="005F0EAF" w:rsidRDefault="00F17749" w:rsidP="00F17749">
            <w:pPr>
              <w:pStyle w:val="ListParagraph"/>
              <w:numPr>
                <w:ilvl w:val="0"/>
                <w:numId w:val="44"/>
              </w:numPr>
              <w:snapToGrid w:val="0"/>
              <w:rPr>
                <w:rFonts w:ascii="Times" w:eastAsia="Batang" w:hAnsi="Times"/>
                <w:sz w:val="20"/>
                <w:lang w:val="en-GB"/>
              </w:rPr>
            </w:pPr>
            <w:r>
              <w:rPr>
                <w:rFonts w:ascii="Times" w:eastAsia="Batang" w:hAnsi="Times"/>
                <w:sz w:val="20"/>
                <w:lang w:val="en-GB"/>
              </w:rPr>
              <w:t>This implies that all the supported sub-features associated with</w:t>
            </w:r>
            <w:r w:rsidRPr="003E1376">
              <w:rPr>
                <w:rFonts w:ascii="Times" w:eastAsia="Batang" w:hAnsi="Times"/>
                <w:sz w:val="20"/>
                <w:lang w:val="en-GB"/>
              </w:rPr>
              <w:t xml:space="preserve">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w:t>
            </w:r>
            <w:r>
              <w:rPr>
                <w:rFonts w:ascii="Times" w:eastAsia="Batang" w:hAnsi="Times"/>
                <w:sz w:val="20"/>
                <w:lang w:val="en-GB"/>
              </w:rPr>
              <w:t>=</w:t>
            </w:r>
            <w:r w:rsidRPr="003E1376">
              <w:rPr>
                <w:rFonts w:ascii="Times" w:eastAsia="Batang" w:hAnsi="Times"/>
                <w:sz w:val="20"/>
                <w:lang w:val="en-GB"/>
              </w:rPr>
              <w:t xml:space="preserve">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r>
              <w:rPr>
                <w:rFonts w:ascii="Times" w:eastAsia="Batang" w:hAnsi="Times"/>
                <w:sz w:val="20"/>
                <w:lang w:val="en-GB"/>
              </w:rPr>
              <w:t xml:space="preserve"> linked to </w:t>
            </w:r>
            <w:r w:rsidRPr="00725838">
              <w:rPr>
                <w:rFonts w:ascii="Times" w:eastAsia="Batang" w:hAnsi="Times"/>
                <w:sz w:val="20"/>
                <w:szCs w:val="20"/>
                <w:lang w:val="en-GB"/>
              </w:rPr>
              <w:t xml:space="preserve">Rel-18 </w:t>
            </w:r>
            <w:proofErr w:type="spellStart"/>
            <w:r w:rsidRPr="00725838">
              <w:rPr>
                <w:rFonts w:ascii="Times" w:eastAsia="Batang" w:hAnsi="Times"/>
                <w:sz w:val="20"/>
                <w:szCs w:val="20"/>
                <w:lang w:val="en-GB"/>
              </w:rPr>
              <w:t>eType</w:t>
            </w:r>
            <w:proofErr w:type="spellEnd"/>
            <w:r w:rsidRPr="00725838">
              <w:rPr>
                <w:rFonts w:ascii="Times" w:eastAsia="Batang" w:hAnsi="Times"/>
                <w:sz w:val="20"/>
                <w:szCs w:val="20"/>
                <w:lang w:val="en-GB"/>
              </w:rPr>
              <w:t xml:space="preserve">-II CJT CSI </w:t>
            </w:r>
            <w:r>
              <w:rPr>
                <w:rFonts w:ascii="Times" w:eastAsia="Batang" w:hAnsi="Times"/>
                <w:sz w:val="20"/>
                <w:lang w:val="en-GB"/>
              </w:rPr>
              <w:t xml:space="preserve">are extended to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w:t>
            </w:r>
            <w:r>
              <w:rPr>
                <w:rFonts w:ascii="Times" w:eastAsia="Batang" w:hAnsi="Times"/>
                <w:sz w:val="20"/>
                <w:lang w:val="en-GB"/>
              </w:rPr>
              <w:t>=</w:t>
            </w:r>
            <w:r w:rsidRPr="003E1376">
              <w:rPr>
                <w:rFonts w:ascii="Times" w:eastAsia="Batang" w:hAnsi="Times"/>
                <w:sz w:val="20"/>
                <w:lang w:val="en-GB"/>
              </w:rPr>
              <w:t xml:space="preserve">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linked to </w:t>
            </w:r>
            <w:r w:rsidRPr="00725838">
              <w:rPr>
                <w:rFonts w:ascii="Times" w:eastAsia="Batang" w:hAnsi="Times"/>
                <w:sz w:val="20"/>
                <w:szCs w:val="20"/>
                <w:lang w:val="en-GB"/>
              </w:rPr>
              <w:t xml:space="preserve">Rel-18 </w:t>
            </w:r>
            <w:proofErr w:type="spellStart"/>
            <w:r w:rsidRPr="00725838">
              <w:rPr>
                <w:rFonts w:ascii="Times" w:eastAsia="Batang" w:hAnsi="Times"/>
                <w:sz w:val="20"/>
                <w:szCs w:val="20"/>
                <w:lang w:val="en-GB"/>
              </w:rPr>
              <w:t>eType</w:t>
            </w:r>
            <w:proofErr w:type="spellEnd"/>
            <w:r w:rsidRPr="00725838">
              <w:rPr>
                <w:rFonts w:ascii="Times" w:eastAsia="Batang" w:hAnsi="Times"/>
                <w:sz w:val="20"/>
                <w:szCs w:val="20"/>
                <w:lang w:val="en-GB"/>
              </w:rPr>
              <w:t>-II CJT CSI</w:t>
            </w:r>
          </w:p>
          <w:p w14:paraId="12E850C5" w14:textId="77777777" w:rsidR="00F17749" w:rsidRDefault="00F17749" w:rsidP="00F17749">
            <w:pPr>
              <w:snapToGrid w:val="0"/>
              <w:rPr>
                <w:sz w:val="18"/>
                <w:szCs w:val="18"/>
                <w:lang w:val="en-GB"/>
              </w:rPr>
            </w:pPr>
          </w:p>
          <w:p w14:paraId="756F413F" w14:textId="77777777" w:rsidR="00F17749" w:rsidRDefault="00F17749" w:rsidP="00F17749">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51BC8C4D" w14:textId="77777777" w:rsidR="00F17749" w:rsidRDefault="00F17749" w:rsidP="00F17749">
            <w:pPr>
              <w:snapToGrid w:val="0"/>
              <w:rPr>
                <w:rFonts w:eastAsia="DengXian"/>
                <w:b/>
                <w:bCs/>
                <w:sz w:val="20"/>
                <w:szCs w:val="22"/>
                <w:u w:val="single"/>
                <w:lang w:val="en-GB"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EC548C8" w14:textId="77777777" w:rsidR="00F17749" w:rsidRDefault="00F17749" w:rsidP="00F17749">
            <w:pPr>
              <w:snapToGrid w:val="0"/>
              <w:rPr>
                <w:rFonts w:ascii="Times" w:eastAsia="Batang" w:hAnsi="Times"/>
                <w:b/>
                <w:sz w:val="18"/>
                <w:lang w:val="en-GB"/>
              </w:rPr>
            </w:pPr>
          </w:p>
          <w:p w14:paraId="69AE9C6A" w14:textId="77777777" w:rsidR="00F17749" w:rsidRDefault="00F17749" w:rsidP="00F17749">
            <w:pPr>
              <w:snapToGrid w:val="0"/>
              <w:rPr>
                <w:rFonts w:ascii="Times" w:eastAsia="Batang" w:hAnsi="Times"/>
                <w:b/>
                <w:sz w:val="18"/>
                <w:lang w:val="en-GB"/>
              </w:rPr>
            </w:pPr>
          </w:p>
          <w:p w14:paraId="05964C5F" w14:textId="77777777" w:rsidR="00F17749" w:rsidRDefault="00F17749" w:rsidP="00F17749">
            <w:pPr>
              <w:snapToGrid w:val="0"/>
              <w:rPr>
                <w:rFonts w:ascii="Times" w:eastAsia="Batang" w:hAnsi="Times"/>
                <w:b/>
                <w:sz w:val="18"/>
                <w:lang w:val="en-GB"/>
              </w:rPr>
            </w:pPr>
          </w:p>
          <w:p w14:paraId="7F76A762" w14:textId="77777777" w:rsidR="00F17749" w:rsidRDefault="00F17749" w:rsidP="00F17749">
            <w:pPr>
              <w:snapToGrid w:val="0"/>
              <w:rPr>
                <w:rFonts w:ascii="Times" w:eastAsia="Batang" w:hAnsi="Times"/>
                <w:b/>
                <w:sz w:val="18"/>
                <w:lang w:val="en-GB"/>
              </w:rPr>
            </w:pPr>
          </w:p>
          <w:p w14:paraId="54807B6A" w14:textId="77777777" w:rsidR="00F17749" w:rsidRDefault="00F17749" w:rsidP="00F17749">
            <w:pPr>
              <w:snapToGrid w:val="0"/>
              <w:rPr>
                <w:rFonts w:ascii="Times" w:eastAsia="Batang" w:hAnsi="Times"/>
                <w:b/>
                <w:sz w:val="18"/>
                <w:lang w:val="en-GB"/>
              </w:rPr>
            </w:pPr>
          </w:p>
          <w:p w14:paraId="2FF43496" w14:textId="77777777" w:rsidR="00F17749" w:rsidRDefault="00F17749" w:rsidP="00F17749">
            <w:pPr>
              <w:snapToGrid w:val="0"/>
              <w:rPr>
                <w:rFonts w:ascii="Times" w:eastAsia="Batang" w:hAnsi="Times"/>
                <w:b/>
                <w:sz w:val="18"/>
                <w:lang w:val="en-GB"/>
              </w:rPr>
            </w:pPr>
          </w:p>
          <w:p w14:paraId="6E51F70C" w14:textId="77777777" w:rsidR="00F17749" w:rsidRDefault="00F17749" w:rsidP="00F17749">
            <w:pPr>
              <w:snapToGrid w:val="0"/>
              <w:rPr>
                <w:rFonts w:ascii="Times" w:eastAsia="Batang" w:hAnsi="Times"/>
                <w:b/>
                <w:sz w:val="18"/>
                <w:lang w:val="en-GB"/>
              </w:rPr>
            </w:pPr>
          </w:p>
          <w:p w14:paraId="08504160" w14:textId="77777777" w:rsidR="00F17749" w:rsidRDefault="00F17749" w:rsidP="00F17749">
            <w:pPr>
              <w:snapToGrid w:val="0"/>
              <w:rPr>
                <w:rFonts w:ascii="Times" w:eastAsia="Batang" w:hAnsi="Times"/>
                <w:b/>
                <w:sz w:val="18"/>
                <w:lang w:val="en-GB"/>
              </w:rPr>
            </w:pPr>
          </w:p>
          <w:p w14:paraId="419F5990" w14:textId="77777777" w:rsidR="00F17749" w:rsidRDefault="00F17749" w:rsidP="00F17749">
            <w:pPr>
              <w:snapToGrid w:val="0"/>
              <w:rPr>
                <w:rFonts w:ascii="Times" w:eastAsia="Batang" w:hAnsi="Times"/>
                <w:b/>
                <w:sz w:val="18"/>
                <w:lang w:val="en-GB"/>
              </w:rPr>
            </w:pPr>
          </w:p>
          <w:p w14:paraId="241C67F4" w14:textId="77777777" w:rsidR="00F17749" w:rsidRDefault="00F17749" w:rsidP="00F17749">
            <w:pPr>
              <w:snapToGrid w:val="0"/>
              <w:rPr>
                <w:rFonts w:ascii="Times" w:eastAsia="Batang" w:hAnsi="Times"/>
                <w:b/>
                <w:sz w:val="18"/>
                <w:lang w:val="en-GB"/>
              </w:rPr>
            </w:pPr>
          </w:p>
          <w:p w14:paraId="7C8E4835" w14:textId="77777777" w:rsidR="00F17749" w:rsidRDefault="00F17749" w:rsidP="00F17749">
            <w:pPr>
              <w:snapToGrid w:val="0"/>
              <w:rPr>
                <w:rFonts w:ascii="Times" w:eastAsia="Batang" w:hAnsi="Times"/>
                <w:b/>
                <w:sz w:val="18"/>
                <w:lang w:val="en-GB"/>
              </w:rPr>
            </w:pPr>
          </w:p>
          <w:p w14:paraId="1A8CC434" w14:textId="77777777" w:rsidR="00F17749" w:rsidRDefault="00F17749" w:rsidP="00F17749">
            <w:pPr>
              <w:snapToGrid w:val="0"/>
              <w:rPr>
                <w:rFonts w:ascii="Times" w:eastAsia="Batang" w:hAnsi="Times"/>
                <w:b/>
                <w:sz w:val="18"/>
                <w:lang w:val="en-GB"/>
              </w:rPr>
            </w:pPr>
          </w:p>
          <w:p w14:paraId="00C7ABCD" w14:textId="77777777" w:rsidR="00F17749" w:rsidRDefault="00F17749" w:rsidP="00F17749">
            <w:pPr>
              <w:snapToGrid w:val="0"/>
              <w:rPr>
                <w:rFonts w:ascii="Times" w:eastAsia="Batang" w:hAnsi="Times"/>
                <w:b/>
                <w:sz w:val="18"/>
                <w:lang w:val="en-GB"/>
              </w:rPr>
            </w:pPr>
          </w:p>
          <w:p w14:paraId="0933430E" w14:textId="77777777" w:rsidR="00F17749" w:rsidRDefault="00F17749" w:rsidP="00F17749">
            <w:pPr>
              <w:snapToGrid w:val="0"/>
              <w:rPr>
                <w:rFonts w:ascii="Times" w:eastAsia="Batang" w:hAnsi="Times"/>
                <w:b/>
                <w:sz w:val="18"/>
                <w:lang w:val="en-GB"/>
              </w:rPr>
            </w:pPr>
          </w:p>
          <w:p w14:paraId="5C0CE7E4" w14:textId="07169A8A" w:rsidR="00F17749" w:rsidRPr="005F0EAF" w:rsidRDefault="00F17749" w:rsidP="00F17749">
            <w:pPr>
              <w:snapToGrid w:val="0"/>
              <w:rPr>
                <w:rFonts w:eastAsia="Batang"/>
                <w:sz w:val="18"/>
                <w:lang w:val="en-GB"/>
              </w:rPr>
            </w:pPr>
            <w:r w:rsidRPr="005F0EAF">
              <w:rPr>
                <w:rFonts w:eastAsia="Batang"/>
                <w:b/>
                <w:sz w:val="18"/>
                <w:lang w:val="en-GB"/>
              </w:rPr>
              <w:t>Support/fine</w:t>
            </w:r>
            <w:r w:rsidRPr="005F0EAF">
              <w:rPr>
                <w:rFonts w:eastAsia="Batang"/>
                <w:sz w:val="18"/>
                <w:lang w:val="en-GB"/>
              </w:rPr>
              <w:t xml:space="preserve">: vivo, Xiaomi, Fujitsu, Sharp, Sony, Samsung, ZTE, </w:t>
            </w:r>
          </w:p>
          <w:p w14:paraId="78456937" w14:textId="77777777" w:rsidR="00F17749" w:rsidRPr="005F0EAF" w:rsidRDefault="00F17749" w:rsidP="00F17749">
            <w:pPr>
              <w:snapToGrid w:val="0"/>
              <w:rPr>
                <w:rFonts w:eastAsia="Batang"/>
                <w:sz w:val="18"/>
                <w:lang w:val="en-GB"/>
              </w:rPr>
            </w:pPr>
          </w:p>
          <w:p w14:paraId="76290C23" w14:textId="0378ED76" w:rsidR="00F17749" w:rsidRPr="005F0EAF" w:rsidRDefault="00F17749" w:rsidP="00F17749">
            <w:pPr>
              <w:snapToGrid w:val="0"/>
              <w:rPr>
                <w:rFonts w:eastAsia="Batang"/>
                <w:sz w:val="18"/>
                <w:lang w:val="en-GB"/>
              </w:rPr>
            </w:pPr>
            <w:r w:rsidRPr="005F0EAF">
              <w:rPr>
                <w:rFonts w:eastAsia="Batang"/>
                <w:b/>
                <w:sz w:val="18"/>
                <w:lang w:val="en-GB"/>
              </w:rPr>
              <w:t>No</w:t>
            </w:r>
            <w:r w:rsidRPr="005F0EAF">
              <w:rPr>
                <w:rFonts w:eastAsia="Batang"/>
                <w:b/>
                <w:sz w:val="18"/>
                <w:lang w:val="en-GB"/>
              </w:rPr>
              <w:t>t support</w:t>
            </w:r>
            <w:r w:rsidRPr="005F0EAF">
              <w:rPr>
                <w:rFonts w:eastAsia="Batang"/>
                <w:b/>
                <w:sz w:val="18"/>
                <w:lang w:val="en-GB"/>
              </w:rPr>
              <w:t xml:space="preserve"> (NW implementation)</w:t>
            </w:r>
            <w:r w:rsidRPr="005F0EAF">
              <w:rPr>
                <w:rFonts w:eastAsia="Batang"/>
                <w:sz w:val="18"/>
                <w:lang w:val="en-GB"/>
              </w:rPr>
              <w:t>: Huawei/</w:t>
            </w:r>
            <w:proofErr w:type="spellStart"/>
            <w:r w:rsidRPr="005F0EAF">
              <w:rPr>
                <w:rFonts w:eastAsia="Batang"/>
                <w:sz w:val="18"/>
                <w:lang w:val="en-GB"/>
              </w:rPr>
              <w:t>HiSi</w:t>
            </w:r>
            <w:proofErr w:type="spellEnd"/>
            <w:r w:rsidRPr="005F0EAF">
              <w:rPr>
                <w:rFonts w:eastAsia="Batang"/>
                <w:sz w:val="18"/>
                <w:lang w:val="en-GB"/>
              </w:rPr>
              <w:t>, MediaTek, CMCC, CATT, Nokia/NSB, Qualcomm, Lenovo/</w:t>
            </w:r>
            <w:proofErr w:type="spellStart"/>
            <w:r w:rsidRPr="005F0EAF">
              <w:rPr>
                <w:rFonts w:eastAsia="Batang"/>
                <w:sz w:val="18"/>
                <w:lang w:val="en-GB"/>
              </w:rPr>
              <w:t>MotM</w:t>
            </w:r>
            <w:proofErr w:type="spellEnd"/>
            <w:r w:rsidRPr="005F0EAF">
              <w:rPr>
                <w:rFonts w:eastAsia="Batang"/>
                <w:sz w:val="18"/>
                <w:lang w:val="en-GB"/>
              </w:rPr>
              <w:t xml:space="preserve">,   </w:t>
            </w:r>
          </w:p>
          <w:p w14:paraId="495F3E9D" w14:textId="77777777" w:rsidR="00F17749" w:rsidRDefault="00F17749" w:rsidP="00F17749">
            <w:pPr>
              <w:rPr>
                <w:b/>
                <w:sz w:val="18"/>
                <w:szCs w:val="18"/>
                <w:lang w:val="en-GB"/>
              </w:rPr>
            </w:pPr>
          </w:p>
        </w:tc>
      </w:tr>
      <w:tr w:rsidR="00F17749" w14:paraId="030F8B0D"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E36B05" w14:textId="104628AC" w:rsidR="00F17749" w:rsidRDefault="00F17749" w:rsidP="00F17749">
            <w:pPr>
              <w:widowControl w:val="0"/>
              <w:snapToGrid w:val="0"/>
              <w:rPr>
                <w:sz w:val="20"/>
                <w:szCs w:val="20"/>
              </w:rPr>
            </w:pPr>
            <w:r>
              <w:rPr>
                <w:sz w:val="18"/>
                <w:szCs w:val="18"/>
              </w:rPr>
              <w:t>3.7.1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E930C4C" w14:textId="77777777" w:rsidR="00F17749" w:rsidRDefault="00F17749" w:rsidP="00F17749">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1A4BBA32" w14:textId="77777777" w:rsidR="00F17749" w:rsidRDefault="00F17749" w:rsidP="00F17749">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6632C9EF" w14:textId="77777777" w:rsidR="00F17749" w:rsidRDefault="00F17749" w:rsidP="00F17749">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4579B163" w14:textId="77777777" w:rsidR="00F17749" w:rsidRDefault="00F17749" w:rsidP="00F17749">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6896FB74" w14:textId="77777777" w:rsidR="00F17749" w:rsidRDefault="00F17749" w:rsidP="00F17749">
            <w:pPr>
              <w:pStyle w:val="ListParagraph"/>
              <w:snapToGrid w:val="0"/>
              <w:spacing w:after="0" w:line="240" w:lineRule="auto"/>
              <w:rPr>
                <w:rFonts w:eastAsia="Malgun Gothic"/>
                <w:sz w:val="20"/>
                <w:szCs w:val="22"/>
                <w:lang w:val="en-GB"/>
              </w:rPr>
            </w:pPr>
          </w:p>
          <w:p w14:paraId="03397ED7" w14:textId="77777777" w:rsidR="00F17749" w:rsidRDefault="00F17749" w:rsidP="00F17749">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F17749" w14:paraId="1CC0873E" w14:textId="77777777" w:rsidTr="00992074">
              <w:trPr>
                <w:trHeight w:val="246"/>
              </w:trPr>
              <w:tc>
                <w:tcPr>
                  <w:tcW w:w="1875" w:type="dxa"/>
                  <w:shd w:val="clear" w:color="auto" w:fill="BFBFBF"/>
                </w:tcPr>
                <w:p w14:paraId="4FC3AE95" w14:textId="77777777" w:rsidR="00F17749" w:rsidRDefault="00F17749" w:rsidP="00F17749">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210D77FA" w14:textId="77777777" w:rsidR="00F17749" w:rsidRDefault="00F17749" w:rsidP="00F17749">
                  <w:pPr>
                    <w:snapToGrid w:val="0"/>
                    <w:rPr>
                      <w:rFonts w:ascii="Times" w:hAnsi="Times"/>
                      <w:sz w:val="18"/>
                      <w:szCs w:val="18"/>
                      <w:lang w:val="en-GB"/>
                    </w:rPr>
                  </w:pPr>
                  <w:r>
                    <w:rPr>
                      <w:rFonts w:ascii="Times" w:hAnsi="Times"/>
                      <w:sz w:val="18"/>
                      <w:szCs w:val="18"/>
                      <w:lang w:val="en-GB"/>
                    </w:rPr>
                    <w:t>Details/description</w:t>
                  </w:r>
                </w:p>
              </w:tc>
            </w:tr>
            <w:tr w:rsidR="00F17749" w14:paraId="2C45AFE7" w14:textId="77777777" w:rsidTr="00992074">
              <w:trPr>
                <w:trHeight w:val="262"/>
              </w:trPr>
              <w:tc>
                <w:tcPr>
                  <w:tcW w:w="1875" w:type="dxa"/>
                </w:tcPr>
                <w:p w14:paraId="21110BB3" w14:textId="77777777" w:rsidR="00F17749" w:rsidRDefault="00F17749" w:rsidP="00F17749">
                  <w:pPr>
                    <w:snapToGrid w:val="0"/>
                    <w:rPr>
                      <w:rFonts w:ascii="Times" w:hAnsi="Times"/>
                      <w:sz w:val="18"/>
                      <w:szCs w:val="18"/>
                      <w:lang w:val="en-GB"/>
                    </w:rPr>
                  </w:pPr>
                  <w:r>
                    <w:rPr>
                      <w:rFonts w:ascii="Times" w:hAnsi="Times"/>
                      <w:sz w:val="18"/>
                      <w:szCs w:val="18"/>
                      <w:lang w:val="en-GB"/>
                    </w:rPr>
                    <w:t>nref1</w:t>
                  </w:r>
                </w:p>
              </w:tc>
              <w:tc>
                <w:tcPr>
                  <w:tcW w:w="4725" w:type="dxa"/>
                </w:tcPr>
                <w:p w14:paraId="25FA9205" w14:textId="77777777" w:rsidR="00F17749" w:rsidRDefault="00F17749" w:rsidP="00F17749">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8C081F1" w14:textId="77777777" w:rsidR="00F17749" w:rsidRDefault="00F17749" w:rsidP="00F17749">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F17749" w14:paraId="39B7EECF" w14:textId="77777777" w:rsidTr="00992074">
              <w:trPr>
                <w:trHeight w:val="246"/>
              </w:trPr>
              <w:tc>
                <w:tcPr>
                  <w:tcW w:w="1875" w:type="dxa"/>
                </w:tcPr>
                <w:p w14:paraId="0879F0FC" w14:textId="77777777" w:rsidR="00F17749" w:rsidRDefault="00F17749" w:rsidP="00F17749">
                  <w:pPr>
                    <w:snapToGrid w:val="0"/>
                    <w:rPr>
                      <w:rFonts w:ascii="Times" w:hAnsi="Times"/>
                      <w:sz w:val="18"/>
                      <w:szCs w:val="18"/>
                      <w:lang w:val="en-GB"/>
                    </w:rPr>
                  </w:pPr>
                  <w:r>
                    <w:rPr>
                      <w:rFonts w:ascii="Times" w:hAnsi="Times"/>
                      <w:sz w:val="18"/>
                      <w:szCs w:val="18"/>
                      <w:lang w:val="en-GB"/>
                    </w:rPr>
                    <w:lastRenderedPageBreak/>
                    <w:t>nref2</w:t>
                  </w:r>
                </w:p>
              </w:tc>
              <w:tc>
                <w:tcPr>
                  <w:tcW w:w="4725" w:type="dxa"/>
                </w:tcPr>
                <w:p w14:paraId="491EB2A3" w14:textId="77777777" w:rsidR="00F17749" w:rsidRDefault="00F17749" w:rsidP="00F17749">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F17749" w14:paraId="4B348FC6" w14:textId="77777777" w:rsidTr="00992074">
              <w:trPr>
                <w:trHeight w:val="246"/>
              </w:trPr>
              <w:tc>
                <w:tcPr>
                  <w:tcW w:w="1875" w:type="dxa"/>
                </w:tcPr>
                <w:p w14:paraId="60513BA3" w14:textId="77777777" w:rsidR="00F17749" w:rsidRDefault="00F17749" w:rsidP="00F17749">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2769BE26" w14:textId="77777777" w:rsidR="00F17749" w:rsidRDefault="00F17749" w:rsidP="00F17749">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1EB07ACB" w14:textId="77777777" w:rsidR="00F17749" w:rsidRDefault="00F17749" w:rsidP="00F17749">
                  <w:pPr>
                    <w:snapToGrid w:val="0"/>
                    <w:rPr>
                      <w:rFonts w:ascii="Times" w:hAnsi="Times"/>
                      <w:sz w:val="18"/>
                      <w:szCs w:val="18"/>
                      <w:lang w:val="en-GB"/>
                    </w:rPr>
                  </w:pPr>
                  <w:r>
                    <w:rPr>
                      <w:rFonts w:ascii="Times" w:hAnsi="Times"/>
                      <w:sz w:val="18"/>
                      <w:szCs w:val="18"/>
                      <w:lang w:val="en-GB"/>
                    </w:rPr>
                    <w:t>Delay offset for CSI-RS resource set n:</w:t>
                  </w:r>
                </w:p>
                <w:p w14:paraId="7363800E" w14:textId="77777777" w:rsidR="00F17749" w:rsidRDefault="00F17749" w:rsidP="00F17749">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Pr>
                      <w:rFonts w:ascii="Times" w:eastAsia="Calibri" w:hAnsi="Times"/>
                      <w:sz w:val="18"/>
                      <w:szCs w:val="18"/>
                      <w:lang w:val="en-GB"/>
                    </w:rPr>
                    <w:t xml:space="preserve"> bits</w:t>
                  </w:r>
                </w:p>
              </w:tc>
            </w:tr>
            <w:tr w:rsidR="00F17749" w14:paraId="24676240" w14:textId="77777777" w:rsidTr="00992074">
              <w:trPr>
                <w:trHeight w:val="246"/>
              </w:trPr>
              <w:tc>
                <w:tcPr>
                  <w:tcW w:w="1875" w:type="dxa"/>
                </w:tcPr>
                <w:p w14:paraId="3A7C6DFB" w14:textId="77777777" w:rsidR="00F17749" w:rsidRDefault="00F17749" w:rsidP="00F17749">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529401DC" w14:textId="77777777" w:rsidR="00F17749" w:rsidRDefault="00F17749" w:rsidP="00F17749">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1318404C" w14:textId="77777777" w:rsidR="00F17749" w:rsidRDefault="00F17749" w:rsidP="00F17749">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F17749" w14:paraId="5F74AD6F" w14:textId="77777777" w:rsidTr="00992074">
              <w:trPr>
                <w:trHeight w:val="246"/>
              </w:trPr>
              <w:tc>
                <w:tcPr>
                  <w:tcW w:w="1875" w:type="dxa"/>
                </w:tcPr>
                <w:p w14:paraId="2D310565" w14:textId="77777777" w:rsidR="00F17749" w:rsidRDefault="00F17749" w:rsidP="00F17749">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4CA8CCDB" w14:textId="77777777" w:rsidR="00F17749" w:rsidRDefault="00F17749" w:rsidP="00F17749">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02C7CD3F" w14:textId="77777777" w:rsidR="00F17749" w:rsidRDefault="00F17749" w:rsidP="00F17749">
                  <w:pPr>
                    <w:snapToGrid w:val="0"/>
                    <w:rPr>
                      <w:rFonts w:ascii="Times" w:hAnsi="Times"/>
                      <w:sz w:val="18"/>
                      <w:szCs w:val="18"/>
                      <w:lang w:val="en-GB"/>
                    </w:rPr>
                  </w:pPr>
                  <w:r>
                    <w:rPr>
                      <w:rFonts w:ascii="Times" w:hAnsi="Times"/>
                      <w:sz w:val="18"/>
                      <w:szCs w:val="18"/>
                      <w:lang w:val="en-GB"/>
                    </w:rPr>
                    <w:t xml:space="preserve">Wideband phase offset for CSI-RS resource n: </w:t>
                  </w:r>
                </w:p>
                <w:p w14:paraId="46199BA4" w14:textId="77777777" w:rsidR="00F17749" w:rsidRDefault="00F17749" w:rsidP="00F17749">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Pr>
                      <w:rFonts w:ascii="Times" w:eastAsia="Calibri" w:hAnsi="Times"/>
                      <w:sz w:val="18"/>
                      <w:szCs w:val="18"/>
                      <w:lang w:val="en-GB"/>
                    </w:rPr>
                    <w:t xml:space="preserve"> bits</w:t>
                  </w:r>
                </w:p>
              </w:tc>
            </w:tr>
          </w:tbl>
          <w:p w14:paraId="1A2E576A" w14:textId="77777777" w:rsidR="00F17749" w:rsidRDefault="00F17749" w:rsidP="00F17749">
            <w:pPr>
              <w:snapToGrid w:val="0"/>
              <w:rPr>
                <w:rFonts w:eastAsia="Malgun Gothic"/>
                <w:sz w:val="20"/>
                <w:szCs w:val="22"/>
              </w:rPr>
            </w:pPr>
          </w:p>
          <w:p w14:paraId="7EDC3A0C" w14:textId="77777777" w:rsidR="00F17749" w:rsidRDefault="00F17749" w:rsidP="00F17749">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61ABD592" w14:textId="77777777" w:rsidR="00F17749" w:rsidRDefault="00F17749" w:rsidP="00F17749">
            <w:pPr>
              <w:numPr>
                <w:ilvl w:val="1"/>
                <w:numId w:val="33"/>
              </w:numPr>
              <w:snapToGrid w:val="0"/>
              <w:rPr>
                <w:rFonts w:eastAsia="Malgun Gothic"/>
                <w:i/>
                <w:sz w:val="20"/>
                <w:szCs w:val="20"/>
                <w:lang w:val="en-GB"/>
              </w:rPr>
            </w:pPr>
            <w:r>
              <w:rPr>
                <w:rFonts w:eastAsia="SimSun"/>
                <w:sz w:val="20"/>
                <w:szCs w:val="20"/>
                <w:lang w:val="en-GB"/>
              </w:rPr>
              <w:t xml:space="preserve">nref1, </w:t>
            </w:r>
          </w:p>
          <w:p w14:paraId="182D1B95" w14:textId="77777777" w:rsidR="00F17749" w:rsidRDefault="00F17749" w:rsidP="00F17749">
            <w:pPr>
              <w:numPr>
                <w:ilvl w:val="1"/>
                <w:numId w:val="33"/>
              </w:numPr>
              <w:snapToGrid w:val="0"/>
              <w:rPr>
                <w:rFonts w:eastAsia="Malgun Gothic"/>
                <w:sz w:val="20"/>
                <w:szCs w:val="20"/>
                <w:lang w:val="en-GB"/>
              </w:rPr>
            </w:pPr>
            <w:r>
              <w:rPr>
                <w:rFonts w:eastAsia="Malgun Gothic"/>
                <w:sz w:val="20"/>
                <w:szCs w:val="20"/>
                <w:lang w:val="en-GB"/>
              </w:rPr>
              <w:t>nref2,</w:t>
            </w:r>
          </w:p>
          <w:p w14:paraId="1587D8EE" w14:textId="77777777" w:rsidR="00F17749" w:rsidRDefault="00F17749" w:rsidP="00F17749">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1799E5F9" w14:textId="77777777" w:rsidR="00F17749" w:rsidRDefault="00F17749" w:rsidP="00F17749">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6184E30" w14:textId="77777777" w:rsidR="00F17749" w:rsidRDefault="00F17749" w:rsidP="00F17749">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6D7C3AE9" w14:textId="77777777" w:rsidR="00F17749" w:rsidRDefault="00F17749" w:rsidP="00F17749">
            <w:pPr>
              <w:snapToGrid w:val="0"/>
              <w:rPr>
                <w:rFonts w:ascii="Times" w:eastAsia="Batang" w:hAnsi="Times"/>
                <w:sz w:val="18"/>
                <w:lang w:val="en-GB"/>
              </w:rPr>
            </w:pPr>
          </w:p>
          <w:p w14:paraId="51ECF4AE" w14:textId="77777777" w:rsidR="00F17749" w:rsidRDefault="00F17749" w:rsidP="00F17749">
            <w:pPr>
              <w:snapToGrid w:val="0"/>
              <w:rPr>
                <w:rFonts w:ascii="Times" w:eastAsia="Batang" w:hAnsi="Times"/>
                <w:sz w:val="18"/>
                <w:lang w:val="en-GB"/>
              </w:rPr>
            </w:pPr>
          </w:p>
          <w:p w14:paraId="0A7390C1" w14:textId="77777777" w:rsidR="00F17749" w:rsidRDefault="00F17749" w:rsidP="00F17749">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B8D5E6F" w14:textId="77777777" w:rsidR="00F17749" w:rsidRDefault="00F17749" w:rsidP="00F17749">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E84F1EA" w14:textId="77777777" w:rsidR="00F17749" w:rsidRDefault="00F17749" w:rsidP="00F17749">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D416185" w14:textId="77777777" w:rsidR="00F17749" w:rsidRDefault="00F17749" w:rsidP="00F17749">
            <w:pPr>
              <w:jc w:val="both"/>
              <w:rPr>
                <w:rFonts w:eastAsia="DengXian"/>
                <w:bCs/>
                <w:sz w:val="18"/>
                <w:szCs w:val="20"/>
                <w:lang w:eastAsia="zh-CN"/>
              </w:rPr>
            </w:pPr>
          </w:p>
          <w:p w14:paraId="696C83F7" w14:textId="7046F80A" w:rsidR="00F17749" w:rsidRDefault="00F17749" w:rsidP="00F17749">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Pr>
                <w:rFonts w:eastAsia="DengXian"/>
                <w:bCs/>
                <w:sz w:val="18"/>
                <w:szCs w:val="20"/>
                <w:lang w:val="en-GB" w:eastAsia="zh-CN"/>
              </w:rPr>
              <w:t>TCL,</w:t>
            </w:r>
          </w:p>
        </w:tc>
      </w:tr>
      <w:tr w:rsidR="00F17749" w14:paraId="1A275AA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07B6EA" w14:textId="6DA697D5" w:rsidR="00F17749" w:rsidRDefault="00F17749" w:rsidP="00F17749">
            <w:pPr>
              <w:widowControl w:val="0"/>
              <w:snapToGrid w:val="0"/>
              <w:rPr>
                <w:sz w:val="20"/>
                <w:szCs w:val="20"/>
              </w:rPr>
            </w:pPr>
            <w:r>
              <w:rPr>
                <w:sz w:val="18"/>
                <w:szCs w:val="18"/>
              </w:rPr>
              <w:t>3.7.2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B1BBE7E" w14:textId="77777777" w:rsidR="00F17749" w:rsidRDefault="00F17749" w:rsidP="00F17749">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6267A1D7" w14:textId="77777777" w:rsidR="00F17749" w:rsidRDefault="00F17749" w:rsidP="00F17749">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3CB8AC8B" w14:textId="77777777" w:rsidR="00F17749" w:rsidRDefault="00F17749" w:rsidP="00F17749">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13C01881" w14:textId="77777777" w:rsidR="00F17749" w:rsidRDefault="00F17749" w:rsidP="00F17749">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4B78D5B1" w14:textId="77777777" w:rsidR="00F17749" w:rsidRDefault="00F17749" w:rsidP="00F17749">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75AAD66B" w14:textId="77777777" w:rsidR="00F17749" w:rsidRDefault="00F17749" w:rsidP="00F17749">
            <w:pPr>
              <w:snapToGrid w:val="0"/>
              <w:rPr>
                <w:rFonts w:eastAsia="DengXian"/>
                <w:bCs/>
                <w:sz w:val="20"/>
                <w:szCs w:val="20"/>
                <w:lang w:val="en-GB" w:eastAsia="zh-CN"/>
              </w:rPr>
            </w:pPr>
            <w:r>
              <w:rPr>
                <w:rFonts w:eastAsia="DengXian"/>
                <w:bCs/>
                <w:sz w:val="20"/>
                <w:szCs w:val="20"/>
                <w:lang w:val="en-GB" w:eastAsia="zh-CN"/>
              </w:rPr>
              <w:t>Regarding the L1-RSRP:</w:t>
            </w:r>
          </w:p>
          <w:p w14:paraId="35F0AF06" w14:textId="77777777" w:rsidR="00F17749" w:rsidRDefault="00F17749" w:rsidP="00F17749">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6D773F3C" w14:textId="77777777" w:rsidR="00F17749" w:rsidRDefault="00F17749" w:rsidP="00F17749">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12C1DAA2" w14:textId="77777777" w:rsidR="00F17749" w:rsidRDefault="00F17749" w:rsidP="00F17749">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or </w:t>
            </w:r>
            <w:r>
              <w:rPr>
                <w:rFonts w:eastAsia="Calibri"/>
                <w:sz w:val="20"/>
                <w:szCs w:val="20"/>
                <w:lang w:val="en-GB"/>
              </w:rPr>
              <w:t>a joint CSI request/triggering</w:t>
            </w:r>
          </w:p>
          <w:p w14:paraId="31ED39D1" w14:textId="77777777" w:rsidR="00F17749" w:rsidRDefault="00F17749" w:rsidP="00F17749">
            <w:pPr>
              <w:jc w:val="both"/>
              <w:rPr>
                <w:rFonts w:eastAsia="DengXian"/>
                <w:bCs/>
                <w:sz w:val="18"/>
                <w:szCs w:val="20"/>
                <w:lang w:val="en-GB" w:eastAsia="zh-CN"/>
              </w:rPr>
            </w:pPr>
          </w:p>
          <w:p w14:paraId="74CFCCE8" w14:textId="77777777" w:rsidR="00F17749" w:rsidRDefault="00F17749" w:rsidP="00F17749">
            <w:pPr>
              <w:jc w:val="both"/>
              <w:rPr>
                <w:rFonts w:eastAsia="DengXian"/>
                <w:bCs/>
                <w:sz w:val="18"/>
                <w:szCs w:val="20"/>
                <w:lang w:val="en-GB" w:eastAsia="zh-CN"/>
              </w:rPr>
            </w:pPr>
          </w:p>
          <w:p w14:paraId="62F4D325" w14:textId="77777777" w:rsidR="00F17749" w:rsidRDefault="00F17749" w:rsidP="00F1774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62010B51" w14:textId="77777777" w:rsidR="00F17749" w:rsidRDefault="00F17749" w:rsidP="00F17749">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5551DD0" w14:textId="77777777" w:rsidR="00F17749" w:rsidRDefault="00F17749" w:rsidP="00F17749">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0D659992" w14:textId="77777777" w:rsidR="00F17749" w:rsidRDefault="00F17749" w:rsidP="00F17749">
            <w:pPr>
              <w:jc w:val="both"/>
              <w:rPr>
                <w:rFonts w:eastAsia="DengXian"/>
                <w:bCs/>
                <w:sz w:val="18"/>
                <w:szCs w:val="20"/>
                <w:lang w:eastAsia="zh-CN"/>
              </w:rPr>
            </w:pPr>
          </w:p>
          <w:p w14:paraId="5D1C1A3C" w14:textId="0DC123D3" w:rsidR="00F17749" w:rsidRDefault="00F17749" w:rsidP="00F17749">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p w14:paraId="44EEEC1B" w14:textId="20704BD6" w:rsidR="00694309" w:rsidRDefault="00DA5777">
      <w:r>
        <w:t>--</w:t>
      </w:r>
    </w:p>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639FF91F" w14:textId="4D8D4777" w:rsidR="00694309" w:rsidRPr="0066141E" w:rsidRDefault="00694309" w:rsidP="00DA5777">
            <w:pPr>
              <w:pStyle w:val="ListParagraph"/>
              <w:snapToGrid w:val="0"/>
              <w:spacing w:after="0" w:line="240" w:lineRule="auto"/>
              <w:rPr>
                <w:rFonts w:ascii="Times" w:eastAsiaTheme="minorEastAsia" w:hAnsi="Times" w:cs="Times"/>
                <w:b/>
                <w:color w:val="3333FF"/>
                <w:sz w:val="20"/>
                <w:szCs w:val="20"/>
                <w:lang w:val="en-GB" w:eastAsia="zh-CN"/>
              </w:rPr>
            </w:pP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3FFB8BE7" w:rsidR="00694309" w:rsidRDefault="0069430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2E4B20FC" w:rsidR="00367190" w:rsidRDefault="00367190" w:rsidP="0036719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6DE723" w14:textId="3032F76F" w:rsidR="00367190" w:rsidRPr="009A41D3" w:rsidRDefault="00367190" w:rsidP="00367190">
            <w:pPr>
              <w:rPr>
                <w:rFonts w:ascii="Times" w:eastAsiaTheme="minorEastAsia" w:hAnsi="Times"/>
                <w:b/>
                <w:bCs/>
                <w:color w:val="3333FF"/>
                <w:sz w:val="20"/>
                <w:szCs w:val="20"/>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lastRenderedPageBreak/>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67ECF" w14:textId="77777777" w:rsidR="00141076" w:rsidRDefault="00141076" w:rsidP="005A2913">
      <w:r>
        <w:separator/>
      </w:r>
    </w:p>
  </w:endnote>
  <w:endnote w:type="continuationSeparator" w:id="0">
    <w:p w14:paraId="3A0D129A" w14:textId="77777777" w:rsidR="00141076" w:rsidRDefault="00141076"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5F337" w14:textId="77777777" w:rsidR="00141076" w:rsidRDefault="00141076" w:rsidP="005A2913">
      <w:r>
        <w:separator/>
      </w:r>
    </w:p>
  </w:footnote>
  <w:footnote w:type="continuationSeparator" w:id="0">
    <w:p w14:paraId="1370B45C" w14:textId="77777777" w:rsidR="00141076" w:rsidRDefault="00141076"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56333"/>
    <w:multiLevelType w:val="multilevel"/>
    <w:tmpl w:val="5F756333"/>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B7D0C"/>
    <w:multiLevelType w:val="hybridMultilevel"/>
    <w:tmpl w:val="26EA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5"/>
  </w:num>
  <w:num w:numId="3">
    <w:abstractNumId w:val="32"/>
  </w:num>
  <w:num w:numId="4">
    <w:abstractNumId w:val="33"/>
  </w:num>
  <w:num w:numId="5">
    <w:abstractNumId w:val="19"/>
  </w:num>
  <w:num w:numId="6">
    <w:abstractNumId w:val="45"/>
  </w:num>
  <w:num w:numId="7">
    <w:abstractNumId w:val="18"/>
  </w:num>
  <w:num w:numId="8">
    <w:abstractNumId w:val="20"/>
  </w:num>
  <w:num w:numId="9">
    <w:abstractNumId w:val="31"/>
  </w:num>
  <w:num w:numId="10">
    <w:abstractNumId w:val="40"/>
  </w:num>
  <w:num w:numId="11">
    <w:abstractNumId w:val="4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8"/>
  </w:num>
  <w:num w:numId="15">
    <w:abstractNumId w:val="5"/>
  </w:num>
  <w:num w:numId="16">
    <w:abstractNumId w:val="38"/>
  </w:num>
  <w:num w:numId="17">
    <w:abstractNumId w:val="13"/>
  </w:num>
  <w:num w:numId="18">
    <w:abstractNumId w:val="4"/>
  </w:num>
  <w:num w:numId="19">
    <w:abstractNumId w:val="30"/>
  </w:num>
  <w:num w:numId="20">
    <w:abstractNumId w:val="10"/>
  </w:num>
  <w:num w:numId="21">
    <w:abstractNumId w:val="7"/>
  </w:num>
  <w:num w:numId="22">
    <w:abstractNumId w:val="23"/>
  </w:num>
  <w:num w:numId="23">
    <w:abstractNumId w:val="24"/>
  </w:num>
  <w:num w:numId="24">
    <w:abstractNumId w:val="37"/>
  </w:num>
  <w:num w:numId="25">
    <w:abstractNumId w:val="1"/>
  </w:num>
  <w:num w:numId="26">
    <w:abstractNumId w:val="27"/>
  </w:num>
  <w:num w:numId="27">
    <w:abstractNumId w:val="39"/>
  </w:num>
  <w:num w:numId="28">
    <w:abstractNumId w:val="14"/>
  </w:num>
  <w:num w:numId="29">
    <w:abstractNumId w:val="6"/>
  </w:num>
  <w:num w:numId="30">
    <w:abstractNumId w:val="43"/>
  </w:num>
  <w:num w:numId="31">
    <w:abstractNumId w:val="15"/>
  </w:num>
  <w:num w:numId="32">
    <w:abstractNumId w:val="9"/>
  </w:num>
  <w:num w:numId="33">
    <w:abstractNumId w:val="44"/>
  </w:num>
  <w:num w:numId="34">
    <w:abstractNumId w:val="17"/>
  </w:num>
  <w:num w:numId="35">
    <w:abstractNumId w:val="12"/>
  </w:num>
  <w:num w:numId="36">
    <w:abstractNumId w:val="0"/>
  </w:num>
  <w:num w:numId="37">
    <w:abstractNumId w:val="34"/>
  </w:num>
  <w:num w:numId="38">
    <w:abstractNumId w:val="11"/>
  </w:num>
  <w:num w:numId="39">
    <w:abstractNumId w:val="22"/>
  </w:num>
  <w:num w:numId="40">
    <w:abstractNumId w:val="2"/>
  </w:num>
  <w:num w:numId="41">
    <w:abstractNumId w:val="26"/>
  </w:num>
  <w:num w:numId="42">
    <w:abstractNumId w:val="41"/>
  </w:num>
  <w:num w:numId="43">
    <w:abstractNumId w:val="28"/>
  </w:num>
  <w:num w:numId="44">
    <w:abstractNumId w:val="35"/>
  </w:num>
  <w:num w:numId="45">
    <w:abstractNumId w:val="1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B11"/>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814"/>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076"/>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C7442"/>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5549"/>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CFC"/>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09D"/>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0EAF"/>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761"/>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1EDA"/>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3C3D"/>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17F8C"/>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6C6"/>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5777"/>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17749"/>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231"/>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524907118">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49586A5-30F8-4D81-8CA7-DBC32473377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6</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2024-10-16T03:24:00Z</dcterms:created>
  <dcterms:modified xsi:type="dcterms:W3CDTF">2024-10-16T03:32:00Z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