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proofErr w:type="spellStart"/>
            <w:r>
              <w:t>Mavenir</w:t>
            </w:r>
            <w:proofErr w:type="spellEnd"/>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811C6C">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811C6C">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B1067B"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216D1F">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216D1F">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811C6C">
            <w:pPr>
              <w:rPr>
                <w:rFonts w:eastAsia="宋体"/>
                <w:lang w:eastAsia="zh-CN"/>
              </w:rPr>
            </w:pPr>
            <w:hyperlink r:id="rId16">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811C6C">
            <w:hyperlink r:id="rId17">
              <w:r w:rsidR="005B0E11">
                <w:rPr>
                  <w:rStyle w:val="ae"/>
                </w:rPr>
                <w:t>svgadhai@iitk.ac.in</w:t>
              </w:r>
            </w:hyperlink>
          </w:p>
          <w:p w14:paraId="08BD3073" w14:textId="77777777" w:rsidR="00C83B63" w:rsidRDefault="00811C6C">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r>
              <w:rPr>
                <w:rFonts w:ascii="宋体" w:eastAsia="宋体" w:hAnsi="宋体"/>
                <w:szCs w:val="20"/>
                <w:lang w:eastAsia="zh-CN"/>
              </w:rPr>
              <w:t>Liuzhengxuan</w:t>
            </w:r>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811C6C">
            <w:pPr>
              <w:rPr>
                <w:rFonts w:eastAsia="宋体"/>
                <w:szCs w:val="20"/>
                <w:lang w:eastAsia="zh-CN"/>
              </w:rPr>
            </w:pPr>
            <w:hyperlink r:id="rId19">
              <w:r w:rsidR="005B0E11">
                <w:rPr>
                  <w:rStyle w:val="ae"/>
                  <w:rFonts w:eastAsia="宋体"/>
                  <w:szCs w:val="20"/>
                  <w:lang w:eastAsia="zh-CN"/>
                </w:rPr>
                <w:t>Isfar.tariq@att.com</w:t>
              </w:r>
            </w:hyperlink>
          </w:p>
          <w:p w14:paraId="5D7C0B96" w14:textId="77777777" w:rsidR="00C83B63" w:rsidRDefault="00811C6C">
            <w:pPr>
              <w:rPr>
                <w:rFonts w:eastAsia="宋体"/>
                <w:szCs w:val="20"/>
                <w:lang w:eastAsia="zh-CN"/>
              </w:rPr>
            </w:pPr>
            <w:hyperlink r:id="rId20">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811C6C">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811C6C">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811C6C">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811C6C">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811C6C">
            <w:pPr>
              <w:pStyle w:val="af7"/>
              <w:spacing w:before="0" w:after="0" w:line="300" w:lineRule="auto"/>
              <w:rPr>
                <w:rStyle w:val="ae"/>
              </w:rPr>
            </w:pPr>
            <w:hyperlink r:id="rId25">
              <w:r w:rsidR="005B0E11">
                <w:rPr>
                  <w:rStyle w:val="ae"/>
                </w:rPr>
                <w:t>shivshankar@cewit.org.in</w:t>
              </w:r>
            </w:hyperlink>
          </w:p>
          <w:p w14:paraId="72D8AC81" w14:textId="77777777" w:rsidR="00C83B63" w:rsidRDefault="00811C6C">
            <w:pPr>
              <w:pStyle w:val="af7"/>
              <w:spacing w:before="0" w:after="0" w:line="300" w:lineRule="auto"/>
              <w:rPr>
                <w:rFonts w:eastAsia="宋体"/>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r>
              <w:rPr>
                <w:rFonts w:eastAsia="宋体"/>
                <w:szCs w:val="20"/>
                <w:lang w:eastAsia="zh-CN"/>
              </w:rPr>
              <w:t>Chenxi Hao</w:t>
            </w:r>
          </w:p>
        </w:tc>
        <w:tc>
          <w:tcPr>
            <w:tcW w:w="3896" w:type="dxa"/>
            <w:vAlign w:val="center"/>
          </w:tcPr>
          <w:p w14:paraId="65A5571F" w14:textId="77777777" w:rsidR="00C83B63" w:rsidRDefault="00811C6C">
            <w:pPr>
              <w:pStyle w:val="af7"/>
              <w:spacing w:before="0" w:after="0" w:line="300" w:lineRule="auto"/>
              <w:rPr>
                <w:rFonts w:eastAsia="宋体"/>
                <w:lang w:eastAsia="zh-CN"/>
              </w:rPr>
            </w:pPr>
            <w:hyperlink r:id="rId27">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811C6C">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811C6C">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w:t>
      </w:r>
      <w:proofErr w:type="gramStart"/>
      <w:r>
        <w:t>example</w:t>
      </w:r>
      <w:proofErr w:type="gramEnd"/>
      <w:r>
        <w:t xml:space="preserv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proofErr w:type="spellStart"/>
      <w:r>
        <w:rPr>
          <w:rStyle w:val="af"/>
          <w:bCs/>
        </w:rPr>
        <w:t>Spreadtrum</w:t>
      </w:r>
      <w:proofErr w:type="spellEnd"/>
      <w:r>
        <w:rPr>
          <w:rStyle w:val="af"/>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f"/>
          <w:bCs/>
        </w:rPr>
      </w:pPr>
      <w:proofErr w:type="spellStart"/>
      <w:r>
        <w:rPr>
          <w:rStyle w:val="af"/>
          <w:bCs/>
        </w:rPr>
        <w:t>Tejas</w:t>
      </w:r>
      <w:proofErr w:type="spellEnd"/>
      <w:r>
        <w:rPr>
          <w:rStyle w:val="af"/>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proofErr w:type="spellStart"/>
      <w:r>
        <w:rPr>
          <w:rStyle w:val="af"/>
          <w:bCs/>
        </w:rPr>
        <w:t>Tejas</w:t>
      </w:r>
      <w:proofErr w:type="spellEnd"/>
      <w:r>
        <w:rPr>
          <w:rStyle w:val="af"/>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proofErr w:type="spellStart"/>
            <w:r>
              <w:rPr>
                <w:rFonts w:eastAsia="宋体"/>
                <w:b w:val="0"/>
                <w:iCs/>
                <w:lang w:val="en-US" w:eastAsia="zh-CN"/>
              </w:rPr>
              <w:t>Tejas</w:t>
            </w:r>
            <w:proofErr w:type="spellEnd"/>
            <w:r>
              <w:rPr>
                <w:rFonts w:eastAsia="宋体"/>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f3"/>
        <w:numPr>
          <w:ilvl w:val="0"/>
          <w:numId w:val="120"/>
        </w:numPr>
      </w:pPr>
      <w:r>
        <w:t xml:space="preserve">UCI loss </w:t>
      </w:r>
      <w:proofErr w:type="spellStart"/>
      <w:r>
        <w:t>modeling</w:t>
      </w:r>
      <w:proofErr w:type="spellEnd"/>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f3"/>
        <w:numPr>
          <w:ilvl w:val="0"/>
          <w:numId w:val="120"/>
        </w:numPr>
      </w:pPr>
      <w:r>
        <w:t xml:space="preserve">UCI loss </w:t>
      </w:r>
      <w:proofErr w:type="spellStart"/>
      <w:r>
        <w:t>modeling</w:t>
      </w:r>
      <w:proofErr w:type="spellEnd"/>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f3"/>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lastRenderedPageBreak/>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f3"/>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f3"/>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f3"/>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proofErr w:type="spellStart"/>
      <w:r>
        <w:rPr>
          <w:rStyle w:val="af"/>
          <w:bCs/>
        </w:rPr>
        <w:t>Tejas</w:t>
      </w:r>
      <w:proofErr w:type="spellEnd"/>
      <w:r>
        <w:rPr>
          <w:rStyle w:val="af"/>
          <w:bCs/>
        </w:rPr>
        <w:t xml:space="preserve">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proofErr w:type="spellStart"/>
      <w:r>
        <w:rPr>
          <w:rStyle w:val="af"/>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proofErr w:type="spellStart"/>
      <w:r>
        <w:rPr>
          <w:rStyle w:val="af"/>
          <w:bCs/>
        </w:rPr>
        <w:t>Spreadtrum</w:t>
      </w:r>
      <w:proofErr w:type="spellEnd"/>
      <w:r>
        <w:rPr>
          <w:rStyle w:val="af"/>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proofErr w:type="spellStart"/>
      <w:r>
        <w:rPr>
          <w:rStyle w:val="af"/>
          <w:bCs/>
        </w:rPr>
        <w:t>Tejas</w:t>
      </w:r>
      <w:proofErr w:type="spellEnd"/>
      <w:r>
        <w:rPr>
          <w:rStyle w:val="af"/>
          <w:bCs/>
        </w:rPr>
        <w:t xml:space="preserve">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 xml:space="preserve">Any data </w:t>
      </w:r>
      <w:proofErr w:type="spellStart"/>
      <w:r>
        <w:rPr>
          <w:rFonts w:ascii="Arial" w:hAnsi="Arial" w:cs="Arial"/>
          <w:sz w:val="20"/>
          <w:szCs w:val="20"/>
        </w:rPr>
        <w:t>preprocessing</w:t>
      </w:r>
      <w:proofErr w:type="spellEnd"/>
      <w:r>
        <w:rPr>
          <w:rFonts w:ascii="Arial" w:hAnsi="Arial" w:cs="Arial"/>
          <w:sz w:val="20"/>
          <w:szCs w:val="20"/>
        </w:rPr>
        <w:t xml:space="preserve">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 xml:space="preserve">Proposal 4: Option 3a-1/5a-1 or Option 3a-3/5a-3 can be supported for inter-vendor training collaboration. In addition, UE can directly use the provided CSI generation part from </w:t>
      </w:r>
      <w:proofErr w:type="spellStart"/>
      <w:r>
        <w:rPr>
          <w:rStyle w:val="af8"/>
        </w:rPr>
        <w:t>gNB</w:t>
      </w:r>
      <w:proofErr w:type="spellEnd"/>
      <w:r>
        <w:rPr>
          <w:rStyle w:val="af8"/>
        </w:rPr>
        <w:t xml:space="preserve">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f3"/>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aff"/>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宋体"/>
                <w:iCs/>
                <w:lang w:eastAsia="zh-CN"/>
              </w:rPr>
            </w:pPr>
            <w:r>
              <w:rPr>
                <w:rFonts w:eastAsia="宋体" w:hint="eastAsia"/>
                <w:iCs/>
                <w:lang w:eastAsia="zh-CN"/>
              </w:rPr>
              <w:lastRenderedPageBreak/>
              <w:t>v</w:t>
            </w:r>
            <w:r>
              <w:rPr>
                <w:rFonts w:eastAsia="宋体"/>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sidRPr="0099568A">
              <w:rPr>
                <w:rFonts w:eastAsia="宋体" w:hint="eastAsia"/>
                <w:sz w:val="24"/>
                <w:szCs w:val="24"/>
                <w:lang w:eastAsia="zh-CN"/>
              </w:rPr>
              <w:t>T</w:t>
            </w:r>
            <w:r w:rsidRPr="0099568A">
              <w:rPr>
                <w:rFonts w:eastAsia="宋体"/>
                <w:sz w:val="24"/>
                <w:szCs w:val="24"/>
                <w:lang w:eastAsia="zh-CN"/>
              </w:rPr>
              <w:t xml:space="preserve">here are several new elements added. </w:t>
            </w:r>
          </w:p>
          <w:p w14:paraId="75086292"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Option3b, our understanding is that </w:t>
            </w:r>
            <w:r>
              <w:rPr>
                <w:rFonts w:eastAsia="宋体" w:hint="eastAsia"/>
                <w:sz w:val="24"/>
                <w:szCs w:val="24"/>
                <w:lang w:eastAsia="zh-CN"/>
              </w:rPr>
              <w:t>the</w:t>
            </w:r>
            <w:r>
              <w:rPr>
                <w:rFonts w:eastAsia="宋体"/>
                <w:sz w:val="24"/>
                <w:szCs w:val="24"/>
                <w:lang w:eastAsia="zh-CN"/>
              </w:rPr>
              <w:t xml:space="preserve"> </w:t>
            </w:r>
            <w:r>
              <w:rPr>
                <w:rFonts w:eastAsia="宋体" w:hint="eastAsia"/>
                <w:sz w:val="24"/>
                <w:szCs w:val="24"/>
                <w:lang w:eastAsia="zh-CN"/>
              </w:rPr>
              <w:t>o</w:t>
            </w:r>
            <w:r>
              <w:rPr>
                <w:rFonts w:eastAsia="宋体"/>
                <w:sz w:val="24"/>
                <w:szCs w:val="24"/>
                <w:lang w:eastAsia="zh-CN"/>
              </w:rPr>
              <w:t>riginal definition is clear enough. We don’t need to have new wording here.</w:t>
            </w:r>
          </w:p>
          <w:p w14:paraId="53C6A5E9"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offline engineering, </w:t>
            </w:r>
          </w:p>
          <w:p w14:paraId="06D7C0F4"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The issue of </w:t>
            </w:r>
            <w:r>
              <w:rPr>
                <w:rFonts w:eastAsia="宋体" w:hint="eastAsia"/>
                <w:sz w:val="24"/>
                <w:szCs w:val="24"/>
                <w:lang w:eastAsia="zh-CN"/>
              </w:rPr>
              <w:t>U</w:t>
            </w:r>
            <w:r>
              <w:rPr>
                <w:rFonts w:eastAsia="宋体"/>
                <w:sz w:val="24"/>
                <w:szCs w:val="24"/>
                <w:lang w:eastAsia="zh-CN"/>
              </w:rPr>
              <w:t xml:space="preserve">E side </w:t>
            </w:r>
            <w:r w:rsidRPr="005C547F">
              <w:rPr>
                <w:rFonts w:eastAsia="宋体"/>
                <w:sz w:val="24"/>
                <w:szCs w:val="24"/>
                <w:lang w:eastAsia="zh-CN"/>
              </w:rPr>
              <w:t>additional condition</w:t>
            </w:r>
            <w:r>
              <w:rPr>
                <w:rFonts w:eastAsia="宋体"/>
                <w:sz w:val="24"/>
                <w:szCs w:val="24"/>
                <w:lang w:eastAsia="zh-CN"/>
              </w:rPr>
              <w:t xml:space="preserve"> </w:t>
            </w:r>
            <w:proofErr w:type="gramStart"/>
            <w:r>
              <w:rPr>
                <w:rFonts w:eastAsia="宋体"/>
                <w:sz w:val="24"/>
                <w:szCs w:val="24"/>
                <w:lang w:eastAsia="zh-CN"/>
              </w:rPr>
              <w:t>need</w:t>
            </w:r>
            <w:proofErr w:type="gramEnd"/>
            <w:r>
              <w:rPr>
                <w:rFonts w:eastAsia="宋体"/>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R</w:t>
            </w:r>
            <w:r>
              <w:rPr>
                <w:rFonts w:eastAsia="宋体"/>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the mismatch can be resolved through UE side tuning only may also need to be considered.</w:t>
            </w:r>
          </w:p>
          <w:p w14:paraId="5BFC960B"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 xml:space="preserve">or on-device operation, </w:t>
            </w:r>
          </w:p>
          <w:p w14:paraId="37BC057D"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D</w:t>
            </w:r>
            <w:r>
              <w:rPr>
                <w:rFonts w:eastAsia="宋体"/>
                <w:sz w:val="24"/>
                <w:szCs w:val="24"/>
                <w:lang w:eastAsia="zh-CN"/>
              </w:rPr>
              <w:t>ata distribution mismatch between UE side additional conditions can be considered in the similar way as offline engineering manner. Except that for 3b, it does not need to consider “</w:t>
            </w:r>
            <w:r w:rsidRPr="009B098A">
              <w:rPr>
                <w:rFonts w:eastAsia="宋体"/>
                <w:sz w:val="24"/>
                <w:szCs w:val="24"/>
                <w:lang w:eastAsia="zh-CN"/>
              </w:rPr>
              <w:t xml:space="preserve">the mismatch can be resolved </w:t>
            </w:r>
            <w:proofErr w:type="spellStart"/>
            <w:r w:rsidRPr="009B098A">
              <w:rPr>
                <w:rFonts w:eastAsia="宋体"/>
                <w:sz w:val="24"/>
                <w:szCs w:val="24"/>
                <w:lang w:eastAsia="zh-CN"/>
              </w:rPr>
              <w:t>soly</w:t>
            </w:r>
            <w:proofErr w:type="spellEnd"/>
            <w:r w:rsidRPr="009B098A">
              <w:rPr>
                <w:rFonts w:eastAsia="宋体"/>
                <w:sz w:val="24"/>
                <w:szCs w:val="24"/>
                <w:lang w:eastAsia="zh-CN"/>
              </w:rPr>
              <w:t xml:space="preserve"> by tuning UE part model, and whether root cause identification procedures can still work with tuning UE part model with drifted data</w:t>
            </w:r>
            <w:r>
              <w:rPr>
                <w:rFonts w:eastAsia="宋体"/>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w:t>
            </w:r>
            <w:proofErr w:type="gramStart"/>
            <w:r w:rsidRPr="00ED112B">
              <w:rPr>
                <w:strike/>
                <w:color w:val="FF0000"/>
              </w:rPr>
              <w:t>e.g.</w:t>
            </w:r>
            <w:proofErr w:type="gramEnd"/>
            <w:r w:rsidRPr="00ED112B">
              <w:rPr>
                <w:strike/>
                <w:color w:val="FF0000"/>
              </w:rPr>
              <w:t xml:space="preserve"> what additional information should be shared from NW-side to UE-side to address the concern.</w:t>
            </w:r>
          </w:p>
          <w:p w14:paraId="1E024279"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lastRenderedPageBreak/>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lastRenderedPageBreak/>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information exchange signalling method, at least the following aspects shall be considered when study its feasibility: inter-vendor offline collaboration complexity, </w:t>
            </w:r>
            <w:r>
              <w:rPr>
                <w:iCs/>
              </w:rPr>
              <w:lastRenderedPageBreak/>
              <w:t>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proofErr w:type="spellStart"/>
      <w:r>
        <w:rPr>
          <w:rStyle w:val="af"/>
          <w:bCs/>
        </w:rPr>
        <w:t>Futurewei</w:t>
      </w:r>
      <w:proofErr w:type="spellEnd"/>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proofErr w:type="spellStart"/>
      <w:r>
        <w:rPr>
          <w:rStyle w:val="af"/>
          <w:lang w:val="en-US"/>
        </w:rPr>
        <w:t>Tejas</w:t>
      </w:r>
      <w:proofErr w:type="spellEnd"/>
      <w:r>
        <w:rPr>
          <w:rStyle w:val="af"/>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lastRenderedPageBreak/>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lastRenderedPageBreak/>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lastRenderedPageBreak/>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lastRenderedPageBreak/>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lastRenderedPageBreak/>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lastRenderedPageBreak/>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lastRenderedPageBreak/>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OK in general. However, it is not clear whether indication of UE-side additional conditions via an associated ID is feasibility and necessary. The network is not expected to train AI/ML model for each corresponding particular implementation of </w:t>
            </w:r>
            <w:r>
              <w:rPr>
                <w:iCs/>
              </w:rPr>
              <w:lastRenderedPageBreak/>
              <w:t>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lastRenderedPageBreak/>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lastRenderedPageBreak/>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宋体"/>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M</w:t>
            </w:r>
            <w:r>
              <w:rPr>
                <w:rFonts w:eastAsia="宋体"/>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lastRenderedPageBreak/>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lastRenderedPageBreak/>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宋体"/>
                <w:b w:val="0"/>
                <w:iCs/>
                <w:lang w:eastAsia="zh-CN"/>
              </w:rPr>
            </w:pPr>
            <w:r w:rsidRPr="00265D4C">
              <w:rPr>
                <w:rFonts w:eastAsia="宋体" w:hint="eastAsia"/>
                <w:b w:val="0"/>
                <w:iCs/>
                <w:lang w:eastAsia="zh-CN"/>
              </w:rPr>
              <w:t>O</w:t>
            </w:r>
            <w:r w:rsidRPr="00265D4C">
              <w:rPr>
                <w:rFonts w:eastAsia="宋体"/>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265D4C">
              <w:rPr>
                <w:rFonts w:eastAsia="宋体" w:hint="eastAsia"/>
                <w:lang w:eastAsia="zh-CN"/>
              </w:rPr>
              <w:t>S</w:t>
            </w:r>
            <w:r w:rsidRPr="00265D4C">
              <w:rPr>
                <w:rFonts w:eastAsia="宋体"/>
                <w:lang w:eastAsia="zh-CN"/>
              </w:rPr>
              <w:t>upport</w:t>
            </w:r>
            <w:r w:rsidR="00A4784C">
              <w:rPr>
                <w:rFonts w:eastAsia="宋体"/>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lastRenderedPageBreak/>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Does</w:t>
            </w:r>
            <w:r>
              <w:rPr>
                <w:rFonts w:eastAsia="宋体"/>
                <w:lang w:eastAsia="zh-CN"/>
              </w:rPr>
              <w:t xml:space="preserve"> it mean the UE-side data collection must be configured by the NW-side? As per our understanding, UE can </w:t>
            </w:r>
            <w:r w:rsidR="00AA415C">
              <w:rPr>
                <w:rFonts w:eastAsia="宋体"/>
                <w:lang w:eastAsia="zh-CN"/>
              </w:rPr>
              <w:t>always perform</w:t>
            </w:r>
            <w:r>
              <w:rPr>
                <w:rFonts w:eastAsia="宋体"/>
                <w:lang w:eastAsia="zh-CN"/>
              </w:rPr>
              <w:t xml:space="preserve"> the UE-side data collection whenever receiving the CSI-RS</w:t>
            </w:r>
            <w:r w:rsidR="00311ACB">
              <w:rPr>
                <w:rFonts w:eastAsia="宋体"/>
                <w:lang w:eastAsia="zh-CN"/>
              </w:rPr>
              <w:t xml:space="preserve"> without extra NW configuration</w:t>
            </w:r>
            <w:r>
              <w:rPr>
                <w:rFonts w:eastAsia="宋体"/>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宋体" w:hint="eastAsia"/>
                <w:iCs/>
                <w:lang w:eastAsia="zh-CN"/>
              </w:rPr>
            </w:pPr>
            <w:r w:rsidRPr="00CC1676">
              <w:rPr>
                <w:rFonts w:eastAsia="宋体" w:hint="eastAsia"/>
                <w:b w:val="0"/>
                <w:bCs w:val="0"/>
                <w:lang w:eastAsia="zh-CN"/>
              </w:rPr>
              <w:lastRenderedPageBreak/>
              <w:t>X</w:t>
            </w:r>
            <w:r w:rsidRPr="00CC1676">
              <w:rPr>
                <w:rFonts w:eastAsia="宋体"/>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S</w:t>
            </w:r>
            <w:r>
              <w:rPr>
                <w:rFonts w:eastAsia="宋体"/>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proofErr w:type="spellStart"/>
      <w:r>
        <w:rPr>
          <w:rStyle w:val="af"/>
          <w:bCs/>
        </w:rPr>
        <w:t>Futurewei</w:t>
      </w:r>
      <w:proofErr w:type="spellEnd"/>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f"/>
          <w:bCs/>
        </w:rPr>
      </w:pPr>
    </w:p>
    <w:p w14:paraId="6A33FCC2" w14:textId="77777777" w:rsidR="00C83B63" w:rsidRDefault="005B0E11">
      <w:pPr>
        <w:rPr>
          <w:rStyle w:val="af"/>
          <w:bCs/>
        </w:rPr>
      </w:pPr>
      <w:proofErr w:type="spellStart"/>
      <w:r>
        <w:rPr>
          <w:rStyle w:val="af"/>
          <w:bCs/>
        </w:rPr>
        <w:t>Spreadtrum</w:t>
      </w:r>
      <w:proofErr w:type="spellEnd"/>
      <w:r>
        <w:rPr>
          <w:rStyle w:val="af"/>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lastRenderedPageBreak/>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proofErr w:type="spellStart"/>
      <w:r>
        <w:rPr>
          <w:rStyle w:val="af"/>
          <w:bCs/>
        </w:rPr>
        <w:t>Tejas</w:t>
      </w:r>
      <w:proofErr w:type="spellEnd"/>
      <w:r>
        <w:rPr>
          <w:rStyle w:val="af"/>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89" w:name="_Hlk162705102"/>
      <w:bookmarkStart w:id="290" w:name="_Hlk162705133"/>
      <w:bookmarkEnd w:id="289"/>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lastRenderedPageBreak/>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proofErr w:type="spellStart"/>
      <w:r>
        <w:rPr>
          <w:rFonts w:ascii="Arial" w:hAnsi="Arial" w:cs="Arial"/>
          <w:sz w:val="20"/>
          <w:szCs w:val="20"/>
        </w:rPr>
        <w:t>Signaling</w:t>
      </w:r>
      <w:proofErr w:type="spellEnd"/>
      <w:r>
        <w:rPr>
          <w:rFonts w:ascii="Arial" w:hAnsi="Arial" w:cs="Arial"/>
          <w:sz w:val="20"/>
          <w:szCs w:val="20"/>
        </w:rPr>
        <w:t xml:space="preserve">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lastRenderedPageBreak/>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lastRenderedPageBreak/>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lastRenderedPageBreak/>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lastRenderedPageBreak/>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lastRenderedPageBreak/>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lastRenderedPageBreak/>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lastRenderedPageBreak/>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lastRenderedPageBreak/>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lastRenderedPageBreak/>
              <w:t>For any UE side monitoring,</w:t>
            </w:r>
          </w:p>
          <w:p w14:paraId="6CACF47D" w14:textId="77777777" w:rsidR="00C83B63" w:rsidRDefault="005B0E11" w:rsidP="001A3B3C">
            <w:pPr>
              <w:pStyle w:val="af3"/>
              <w:numPr>
                <w:ilvl w:val="0"/>
                <w:numId w:val="90"/>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lastRenderedPageBreak/>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f3"/>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lastRenderedPageBreak/>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lastRenderedPageBreak/>
              <w:t xml:space="preserve">based on SGCS estimator (direct KPI estimation) </w:t>
            </w:r>
            <w:r>
              <w:rPr>
                <w:b/>
                <w:bCs/>
              </w:rPr>
              <w:t>(4)</w:t>
            </w:r>
          </w:p>
        </w:tc>
        <w:tc>
          <w:tcPr>
            <w:tcW w:w="4230" w:type="dxa"/>
          </w:tcPr>
          <w:p w14:paraId="47CD9F8A" w14:textId="77777777" w:rsidR="00C83B63" w:rsidRDefault="005B0E11">
            <w:pPr>
              <w:spacing w:after="120"/>
            </w:pPr>
            <w:r>
              <w:lastRenderedPageBreak/>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f3"/>
              <w:numPr>
                <w:ilvl w:val="0"/>
                <w:numId w:val="95"/>
              </w:numPr>
              <w:spacing w:after="120"/>
              <w:jc w:val="left"/>
            </w:pPr>
            <w:r>
              <w:lastRenderedPageBreak/>
              <w:t>RAN4 testing</w:t>
            </w:r>
          </w:p>
          <w:p w14:paraId="1F989ED8" w14:textId="77777777" w:rsidR="00C83B63" w:rsidRDefault="005B0E11" w:rsidP="001A3B3C">
            <w:pPr>
              <w:pStyle w:val="af3"/>
              <w:numPr>
                <w:ilvl w:val="0"/>
                <w:numId w:val="95"/>
              </w:numPr>
              <w:spacing w:after="120"/>
              <w:jc w:val="left"/>
            </w:pPr>
            <w:r>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lastRenderedPageBreak/>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lastRenderedPageBreak/>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t>
            </w:r>
            <w:r>
              <w:rPr>
                <w:rFonts w:eastAsia="宋体"/>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2" w:name="_Hlk174782845"/>
            <w:r>
              <w:rPr>
                <w:rFonts w:eastAsia="宋体"/>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lastRenderedPageBreak/>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lastRenderedPageBreak/>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lastRenderedPageBreak/>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21AB2092" w14:textId="6035AA9A" w:rsidR="00B1067B" w:rsidRPr="005E10A1" w:rsidRDefault="00B1067B" w:rsidP="00B1067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FL’s details explanation.  </w:t>
            </w:r>
            <w:r>
              <w:rPr>
                <w:rFonts w:eastAsia="宋体" w:hint="eastAsia"/>
                <w:iCs/>
                <w:lang w:eastAsia="zh-CN"/>
              </w:rPr>
              <w:t>Ac</w:t>
            </w:r>
            <w:r>
              <w:rPr>
                <w:rFonts w:eastAsia="宋体"/>
                <w:iCs/>
                <w:lang w:eastAsia="zh-CN"/>
              </w:rPr>
              <w:t xml:space="preserve">cording to the agreement in the last meeting, the causes of incurring performance degradation may include </w:t>
            </w:r>
            <w:r w:rsidRPr="00FF262C">
              <w:rPr>
                <w:rFonts w:eastAsia="等线" w:hint="eastAsia"/>
              </w:rPr>
              <w:t>NW side, UE side, data drift</w:t>
            </w:r>
            <w:r>
              <w:rPr>
                <w:rFonts w:eastAsia="等线"/>
              </w:rPr>
              <w:t xml:space="preserve">.  If </w:t>
            </w:r>
            <w:r w:rsidRPr="00CC1676">
              <w:rPr>
                <w:rFonts w:eastAsia="等线"/>
                <w:i/>
                <w:iCs/>
              </w:rPr>
              <w:t xml:space="preserve">E1+D </w:t>
            </w:r>
            <w:r>
              <w:rPr>
                <w:rFonts w:eastAsia="等线"/>
              </w:rPr>
              <w:t xml:space="preserve">is bad, the cause is data drift. </w:t>
            </w:r>
            <w:r>
              <w:rPr>
                <w:rFonts w:eastAsia="等线" w:hint="eastAsia"/>
                <w:lang w:eastAsia="zh-CN"/>
              </w:rPr>
              <w:t>If</w:t>
            </w:r>
            <w:r>
              <w:rPr>
                <w:rFonts w:eastAsia="等线"/>
              </w:rPr>
              <w:t xml:space="preserve"> </w:t>
            </w:r>
            <w:r w:rsidRPr="008E282C">
              <w:rPr>
                <w:i/>
                <w:iCs/>
              </w:rPr>
              <w:t>E1+D is good but E2+D is bad</w:t>
            </w:r>
            <w:r>
              <w:rPr>
                <w:i/>
                <w:iCs/>
              </w:rPr>
              <w:t xml:space="preserve">, </w:t>
            </w:r>
            <w:r w:rsidRPr="00CC1676">
              <w:rPr>
                <w:rFonts w:eastAsia="等线"/>
              </w:rPr>
              <w:t xml:space="preserve">the </w:t>
            </w:r>
            <w:r>
              <w:rPr>
                <w:rFonts w:eastAsia="等线"/>
              </w:rPr>
              <w:t xml:space="preserve">cause is UE side. If both </w:t>
            </w:r>
            <w:r w:rsidRPr="00CC1676">
              <w:rPr>
                <w:rFonts w:eastAsia="等线"/>
                <w:i/>
                <w:iCs/>
              </w:rPr>
              <w:t>E1+D</w:t>
            </w:r>
            <w:r>
              <w:rPr>
                <w:rFonts w:eastAsia="等线"/>
                <w:i/>
                <w:iCs/>
              </w:rPr>
              <w:t xml:space="preserve"> </w:t>
            </w:r>
            <w:r w:rsidRPr="00CC1676">
              <w:rPr>
                <w:rFonts w:eastAsia="等线"/>
              </w:rPr>
              <w:t>and</w:t>
            </w:r>
            <w:r>
              <w:rPr>
                <w:rFonts w:eastAsia="等线"/>
                <w:i/>
                <w:iCs/>
              </w:rPr>
              <w:t xml:space="preserve"> </w:t>
            </w:r>
            <w:r w:rsidRPr="008E282C">
              <w:rPr>
                <w:i/>
                <w:iCs/>
              </w:rPr>
              <w:t>E2+D</w:t>
            </w:r>
            <w:r>
              <w:rPr>
                <w:i/>
                <w:iCs/>
              </w:rPr>
              <w:t xml:space="preserve"> </w:t>
            </w:r>
            <w:r w:rsidRPr="00CC1676">
              <w:t>are bad.</w:t>
            </w:r>
            <w:r>
              <w:t xml:space="preserve"> What is the cause? Could it infer that the cause is NW side?</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proofErr w:type="spellStart"/>
      <w:r>
        <w:rPr>
          <w:rStyle w:val="af"/>
        </w:rPr>
        <w:t>Futurewei</w:t>
      </w:r>
      <w:proofErr w:type="spellEnd"/>
    </w:p>
    <w:p w14:paraId="3A571E1B" w14:textId="77777777" w:rsidR="00C83B63" w:rsidRDefault="005B0E11">
      <w:pPr>
        <w:rPr>
          <w:b/>
          <w:bCs/>
          <w:i/>
          <w:iCs/>
        </w:rPr>
      </w:pPr>
      <w:bookmarkStart w:id="343" w:name="OLE_LINK38"/>
      <w:r>
        <w:rPr>
          <w:b/>
          <w:bCs/>
          <w:i/>
          <w:iCs/>
          <w:lang w:eastAsia="x-none"/>
        </w:rPr>
        <w:lastRenderedPageBreak/>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proofErr w:type="spellStart"/>
      <w:r>
        <w:rPr>
          <w:rStyle w:val="af"/>
        </w:rPr>
        <w:t>Spreadtrum</w:t>
      </w:r>
      <w:proofErr w:type="spellEnd"/>
      <w:r>
        <w:rPr>
          <w:rStyle w:val="af"/>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lastRenderedPageBreak/>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lastRenderedPageBreak/>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lastRenderedPageBreak/>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lastRenderedPageBreak/>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lastRenderedPageBreak/>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lastRenderedPageBreak/>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lastRenderedPageBreak/>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lastRenderedPageBreak/>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lastRenderedPageBreak/>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85EF" w14:textId="77777777" w:rsidR="00811C6C" w:rsidRDefault="00811C6C">
      <w:pPr>
        <w:spacing w:after="0"/>
      </w:pPr>
      <w:r>
        <w:separator/>
      </w:r>
    </w:p>
  </w:endnote>
  <w:endnote w:type="continuationSeparator" w:id="0">
    <w:p w14:paraId="4E3A564B" w14:textId="77777777" w:rsidR="00811C6C" w:rsidRDefault="00811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90923"/>
      <w:docPartObj>
        <w:docPartGallery w:val="Page Numbers (Bottom of Page)"/>
        <w:docPartUnique/>
      </w:docPartObj>
    </w:sdtPr>
    <w:sdtEndPr/>
    <w:sdtContent>
      <w:p w14:paraId="7FC7F004" w14:textId="01F7FD89" w:rsidR="00265D4C" w:rsidRDefault="00265D4C">
        <w:pPr>
          <w:pStyle w:val="a6"/>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8444" w14:textId="77777777" w:rsidR="00811C6C" w:rsidRDefault="00811C6C">
      <w:pPr>
        <w:spacing w:after="0"/>
      </w:pPr>
      <w:r>
        <w:separator/>
      </w:r>
    </w:p>
  </w:footnote>
  <w:footnote w:type="continuationSeparator" w:id="0">
    <w:p w14:paraId="16BDEC00" w14:textId="77777777" w:rsidR="00811C6C" w:rsidRDefault="00811C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10"/>
  </w:num>
  <w:num w:numId="2">
    <w:abstractNumId w:val="62"/>
  </w:num>
  <w:num w:numId="3">
    <w:abstractNumId w:val="144"/>
  </w:num>
  <w:num w:numId="4">
    <w:abstractNumId w:val="122"/>
  </w:num>
  <w:num w:numId="5">
    <w:abstractNumId w:val="158"/>
  </w:num>
  <w:num w:numId="6">
    <w:abstractNumId w:val="93"/>
  </w:num>
  <w:num w:numId="7">
    <w:abstractNumId w:val="66"/>
  </w:num>
  <w:num w:numId="8">
    <w:abstractNumId w:val="73"/>
  </w:num>
  <w:num w:numId="9">
    <w:abstractNumId w:val="143"/>
  </w:num>
  <w:num w:numId="10">
    <w:abstractNumId w:val="155"/>
  </w:num>
  <w:num w:numId="11">
    <w:abstractNumId w:val="44"/>
  </w:num>
  <w:num w:numId="12">
    <w:abstractNumId w:val="57"/>
  </w:num>
  <w:num w:numId="13">
    <w:abstractNumId w:val="140"/>
  </w:num>
  <w:num w:numId="14">
    <w:abstractNumId w:val="101"/>
  </w:num>
  <w:num w:numId="15">
    <w:abstractNumId w:val="141"/>
  </w:num>
  <w:num w:numId="16">
    <w:abstractNumId w:val="41"/>
  </w:num>
  <w:num w:numId="17">
    <w:abstractNumId w:val="153"/>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4"/>
  </w:num>
  <w:num w:numId="25">
    <w:abstractNumId w:val="103"/>
  </w:num>
  <w:num w:numId="26">
    <w:abstractNumId w:val="39"/>
  </w:num>
  <w:num w:numId="27">
    <w:abstractNumId w:val="69"/>
  </w:num>
  <w:num w:numId="28">
    <w:abstractNumId w:val="74"/>
  </w:num>
  <w:num w:numId="29">
    <w:abstractNumId w:val="83"/>
  </w:num>
  <w:num w:numId="30">
    <w:abstractNumId w:val="105"/>
  </w:num>
  <w:num w:numId="31">
    <w:abstractNumId w:val="148"/>
  </w:num>
  <w:num w:numId="32">
    <w:abstractNumId w:val="102"/>
  </w:num>
  <w:num w:numId="33">
    <w:abstractNumId w:val="142"/>
  </w:num>
  <w:num w:numId="34">
    <w:abstractNumId w:val="10"/>
  </w:num>
  <w:num w:numId="35">
    <w:abstractNumId w:val="45"/>
  </w:num>
  <w:num w:numId="36">
    <w:abstractNumId w:val="116"/>
  </w:num>
  <w:num w:numId="37">
    <w:abstractNumId w:val="3"/>
  </w:num>
  <w:num w:numId="38">
    <w:abstractNumId w:val="121"/>
  </w:num>
  <w:num w:numId="39">
    <w:abstractNumId w:val="117"/>
  </w:num>
  <w:num w:numId="40">
    <w:abstractNumId w:val="20"/>
  </w:num>
  <w:num w:numId="41">
    <w:abstractNumId w:val="70"/>
  </w:num>
  <w:num w:numId="42">
    <w:abstractNumId w:val="8"/>
  </w:num>
  <w:num w:numId="43">
    <w:abstractNumId w:val="5"/>
  </w:num>
  <w:num w:numId="44">
    <w:abstractNumId w:val="150"/>
  </w:num>
  <w:num w:numId="45">
    <w:abstractNumId w:val="149"/>
  </w:num>
  <w:num w:numId="46">
    <w:abstractNumId w:val="145"/>
  </w:num>
  <w:num w:numId="47">
    <w:abstractNumId w:val="130"/>
  </w:num>
  <w:num w:numId="48">
    <w:abstractNumId w:val="108"/>
  </w:num>
  <w:num w:numId="49">
    <w:abstractNumId w:val="161"/>
  </w:num>
  <w:num w:numId="50">
    <w:abstractNumId w:val="78"/>
  </w:num>
  <w:num w:numId="51">
    <w:abstractNumId w:val="114"/>
  </w:num>
  <w:num w:numId="52">
    <w:abstractNumId w:val="18"/>
  </w:num>
  <w:num w:numId="53">
    <w:abstractNumId w:val="76"/>
  </w:num>
  <w:num w:numId="54">
    <w:abstractNumId w:val="49"/>
  </w:num>
  <w:num w:numId="55">
    <w:abstractNumId w:val="38"/>
  </w:num>
  <w:num w:numId="56">
    <w:abstractNumId w:val="64"/>
  </w:num>
  <w:num w:numId="57">
    <w:abstractNumId w:val="96"/>
  </w:num>
  <w:num w:numId="58">
    <w:abstractNumId w:val="109"/>
  </w:num>
  <w:num w:numId="59">
    <w:abstractNumId w:val="7"/>
  </w:num>
  <w:num w:numId="60">
    <w:abstractNumId w:val="25"/>
  </w:num>
  <w:num w:numId="61">
    <w:abstractNumId w:val="87"/>
  </w:num>
  <w:num w:numId="62">
    <w:abstractNumId w:val="85"/>
  </w:num>
  <w:num w:numId="63">
    <w:abstractNumId w:val="126"/>
  </w:num>
  <w:num w:numId="64">
    <w:abstractNumId w:val="128"/>
  </w:num>
  <w:num w:numId="65">
    <w:abstractNumId w:val="107"/>
  </w:num>
  <w:num w:numId="66">
    <w:abstractNumId w:val="34"/>
  </w:num>
  <w:num w:numId="67">
    <w:abstractNumId w:val="139"/>
  </w:num>
  <w:num w:numId="68">
    <w:abstractNumId w:val="32"/>
  </w:num>
  <w:num w:numId="69">
    <w:abstractNumId w:val="26"/>
  </w:num>
  <w:num w:numId="70">
    <w:abstractNumId w:val="47"/>
  </w:num>
  <w:num w:numId="71">
    <w:abstractNumId w:val="36"/>
  </w:num>
  <w:num w:numId="72">
    <w:abstractNumId w:val="9"/>
  </w:num>
  <w:num w:numId="73">
    <w:abstractNumId w:val="91"/>
  </w:num>
  <w:num w:numId="74">
    <w:abstractNumId w:val="56"/>
  </w:num>
  <w:num w:numId="75">
    <w:abstractNumId w:val="46"/>
  </w:num>
  <w:num w:numId="76">
    <w:abstractNumId w:val="13"/>
  </w:num>
  <w:num w:numId="77">
    <w:abstractNumId w:val="63"/>
  </w:num>
  <w:num w:numId="78">
    <w:abstractNumId w:val="124"/>
  </w:num>
  <w:num w:numId="79">
    <w:abstractNumId w:val="24"/>
  </w:num>
  <w:num w:numId="80">
    <w:abstractNumId w:val="90"/>
  </w:num>
  <w:num w:numId="81">
    <w:abstractNumId w:val="68"/>
  </w:num>
  <w:num w:numId="82">
    <w:abstractNumId w:val="31"/>
  </w:num>
  <w:num w:numId="83">
    <w:abstractNumId w:val="23"/>
  </w:num>
  <w:num w:numId="84">
    <w:abstractNumId w:val="54"/>
  </w:num>
  <w:num w:numId="85">
    <w:abstractNumId w:val="113"/>
  </w:num>
  <w:num w:numId="86">
    <w:abstractNumId w:val="67"/>
  </w:num>
  <w:num w:numId="87">
    <w:abstractNumId w:val="48"/>
  </w:num>
  <w:num w:numId="88">
    <w:abstractNumId w:val="98"/>
  </w:num>
  <w:num w:numId="89">
    <w:abstractNumId w:val="111"/>
  </w:num>
  <w:num w:numId="90">
    <w:abstractNumId w:val="37"/>
  </w:num>
  <w:num w:numId="91">
    <w:abstractNumId w:val="159"/>
  </w:num>
  <w:num w:numId="92">
    <w:abstractNumId w:val="43"/>
  </w:num>
  <w:num w:numId="93">
    <w:abstractNumId w:val="99"/>
  </w:num>
  <w:num w:numId="94">
    <w:abstractNumId w:val="133"/>
  </w:num>
  <w:num w:numId="95">
    <w:abstractNumId w:val="55"/>
  </w:num>
  <w:num w:numId="96">
    <w:abstractNumId w:val="0"/>
  </w:num>
  <w:num w:numId="97">
    <w:abstractNumId w:val="136"/>
  </w:num>
  <w:num w:numId="98">
    <w:abstractNumId w:val="51"/>
  </w:num>
  <w:num w:numId="99">
    <w:abstractNumId w:val="154"/>
  </w:num>
  <w:num w:numId="100">
    <w:abstractNumId w:val="71"/>
  </w:num>
  <w:num w:numId="101">
    <w:abstractNumId w:val="72"/>
  </w:num>
  <w:num w:numId="102">
    <w:abstractNumId w:val="59"/>
  </w:num>
  <w:num w:numId="103">
    <w:abstractNumId w:val="60"/>
  </w:num>
  <w:num w:numId="104">
    <w:abstractNumId w:val="134"/>
  </w:num>
  <w:num w:numId="105">
    <w:abstractNumId w:val="138"/>
  </w:num>
  <w:num w:numId="106">
    <w:abstractNumId w:val="50"/>
  </w:num>
  <w:num w:numId="107">
    <w:abstractNumId w:val="79"/>
  </w:num>
  <w:num w:numId="108">
    <w:abstractNumId w:val="137"/>
  </w:num>
  <w:num w:numId="109">
    <w:abstractNumId w:val="42"/>
  </w:num>
  <w:num w:numId="110">
    <w:abstractNumId w:val="4"/>
  </w:num>
  <w:num w:numId="111">
    <w:abstractNumId w:val="97"/>
  </w:num>
  <w:num w:numId="112">
    <w:abstractNumId w:val="152"/>
  </w:num>
  <w:num w:numId="113">
    <w:abstractNumId w:val="156"/>
  </w:num>
  <w:num w:numId="114">
    <w:abstractNumId w:val="160"/>
  </w:num>
  <w:num w:numId="115">
    <w:abstractNumId w:val="119"/>
  </w:num>
  <w:num w:numId="116">
    <w:abstractNumId w:val="112"/>
  </w:num>
  <w:num w:numId="117">
    <w:abstractNumId w:val="77"/>
  </w:num>
  <w:num w:numId="118">
    <w:abstractNumId w:val="12"/>
  </w:num>
  <w:num w:numId="119">
    <w:abstractNumId w:val="127"/>
  </w:num>
  <w:num w:numId="120">
    <w:abstractNumId w:val="28"/>
  </w:num>
  <w:num w:numId="121">
    <w:abstractNumId w:val="75"/>
  </w:num>
  <w:num w:numId="122">
    <w:abstractNumId w:val="146"/>
  </w:num>
  <w:num w:numId="123">
    <w:abstractNumId w:val="132"/>
  </w:num>
  <w:num w:numId="124">
    <w:abstractNumId w:val="84"/>
  </w:num>
  <w:num w:numId="125">
    <w:abstractNumId w:val="94"/>
  </w:num>
  <w:num w:numId="126">
    <w:abstractNumId w:val="16"/>
  </w:num>
  <w:num w:numId="127">
    <w:abstractNumId w:val="106"/>
  </w:num>
  <w:num w:numId="128">
    <w:abstractNumId w:val="61"/>
  </w:num>
  <w:num w:numId="129">
    <w:abstractNumId w:val="86"/>
  </w:num>
  <w:num w:numId="130">
    <w:abstractNumId w:val="21"/>
  </w:num>
  <w:num w:numId="131">
    <w:abstractNumId w:val="15"/>
  </w:num>
  <w:num w:numId="132">
    <w:abstractNumId w:val="125"/>
  </w:num>
  <w:num w:numId="133">
    <w:abstractNumId w:val="40"/>
  </w:num>
  <w:num w:numId="134">
    <w:abstractNumId w:val="162"/>
  </w:num>
  <w:num w:numId="135">
    <w:abstractNumId w:val="11"/>
  </w:num>
  <w:num w:numId="136">
    <w:abstractNumId w:val="27"/>
  </w:num>
  <w:num w:numId="137">
    <w:abstractNumId w:val="131"/>
  </w:num>
  <w:num w:numId="138">
    <w:abstractNumId w:val="120"/>
  </w:num>
  <w:num w:numId="139">
    <w:abstractNumId w:val="157"/>
  </w:num>
  <w:num w:numId="140">
    <w:abstractNumId w:val="22"/>
  </w:num>
  <w:num w:numId="141">
    <w:abstractNumId w:val="6"/>
  </w:num>
  <w:num w:numId="142">
    <w:abstractNumId w:val="129"/>
  </w:num>
  <w:num w:numId="143">
    <w:abstractNumId w:val="151"/>
  </w:num>
  <w:num w:numId="144">
    <w:abstractNumId w:val="118"/>
  </w:num>
  <w:num w:numId="145">
    <w:abstractNumId w:val="80"/>
  </w:num>
  <w:num w:numId="146">
    <w:abstractNumId w:val="95"/>
  </w:num>
  <w:num w:numId="147">
    <w:abstractNumId w:val="52"/>
  </w:num>
  <w:num w:numId="148">
    <w:abstractNumId w:val="147"/>
  </w:num>
  <w:num w:numId="149">
    <w:abstractNumId w:val="92"/>
  </w:num>
  <w:num w:numId="150">
    <w:abstractNumId w:val="14"/>
  </w:num>
  <w:num w:numId="151">
    <w:abstractNumId w:val="19"/>
  </w:num>
  <w:num w:numId="152">
    <w:abstractNumId w:val="82"/>
  </w:num>
  <w:num w:numId="153">
    <w:abstractNumId w:val="2"/>
  </w:num>
  <w:num w:numId="154">
    <w:abstractNumId w:val="65"/>
  </w:num>
  <w:num w:numId="155">
    <w:abstractNumId w:val="123"/>
  </w:num>
  <w:num w:numId="156">
    <w:abstractNumId w:val="30"/>
  </w:num>
  <w:num w:numId="157">
    <w:abstractNumId w:val="35"/>
  </w:num>
  <w:num w:numId="158">
    <w:abstractNumId w:val="110"/>
    <w:lvlOverride w:ilvl="0">
      <w:startOverride w:val="1"/>
    </w:lvlOverride>
  </w:num>
  <w:num w:numId="159">
    <w:abstractNumId w:val="144"/>
    <w:lvlOverride w:ilvl="0">
      <w:startOverride w:val="1"/>
    </w:lvlOverride>
  </w:num>
  <w:num w:numId="160">
    <w:abstractNumId w:val="144"/>
  </w:num>
  <w:num w:numId="161">
    <w:abstractNumId w:val="144"/>
  </w:num>
  <w:num w:numId="162">
    <w:abstractNumId w:val="144"/>
  </w:num>
  <w:num w:numId="163">
    <w:abstractNumId w:val="144"/>
  </w:num>
  <w:num w:numId="164">
    <w:abstractNumId w:val="144"/>
  </w:num>
  <w:num w:numId="165">
    <w:abstractNumId w:val="144"/>
  </w:num>
  <w:num w:numId="166">
    <w:abstractNumId w:val="144"/>
  </w:num>
  <w:num w:numId="167">
    <w:abstractNumId w:val="144"/>
    <w:lvlOverride w:ilvl="0">
      <w:startOverride w:val="1"/>
    </w:lvlOverride>
  </w:num>
  <w:num w:numId="168">
    <w:abstractNumId w:val="150"/>
  </w:num>
  <w:num w:numId="169">
    <w:abstractNumId w:val="150"/>
  </w:num>
  <w:num w:numId="170">
    <w:abstractNumId w:val="150"/>
  </w:num>
  <w:num w:numId="171">
    <w:abstractNumId w:val="150"/>
  </w:num>
  <w:num w:numId="172">
    <w:abstractNumId w:val="150"/>
  </w:num>
  <w:num w:numId="173">
    <w:abstractNumId w:val="150"/>
  </w:num>
  <w:num w:numId="174">
    <w:abstractNumId w:val="150"/>
  </w:num>
  <w:num w:numId="175">
    <w:abstractNumId w:val="150"/>
  </w:num>
  <w:num w:numId="176">
    <w:abstractNumId w:val="150"/>
  </w:num>
  <w:num w:numId="177">
    <w:abstractNumId w:val="150"/>
  </w:num>
  <w:num w:numId="178">
    <w:abstractNumId w:val="108"/>
  </w:num>
  <w:num w:numId="179">
    <w:abstractNumId w:val="108"/>
  </w:num>
  <w:num w:numId="180">
    <w:abstractNumId w:val="108"/>
  </w:num>
  <w:num w:numId="181">
    <w:abstractNumId w:val="108"/>
  </w:num>
  <w:num w:numId="182">
    <w:abstractNumId w:val="108"/>
  </w:num>
  <w:num w:numId="183">
    <w:abstractNumId w:val="108"/>
  </w:num>
  <w:num w:numId="184">
    <w:abstractNumId w:val="108"/>
  </w:num>
  <w:num w:numId="185">
    <w:abstractNumId w:val="135"/>
  </w:num>
  <w:num w:numId="186">
    <w:abstractNumId w:val="100"/>
  </w:num>
  <w:num w:numId="187">
    <w:abstractNumId w:val="58"/>
  </w:num>
  <w:num w:numId="188">
    <w:abstractNumId w:val="33"/>
  </w:num>
  <w:num w:numId="189">
    <w:abstractNumId w:val="115"/>
  </w:num>
  <w:num w:numId="190">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203B3E"/>
    <w:rsid w:val="00216D1F"/>
    <w:rsid w:val="00240846"/>
    <w:rsid w:val="00265D4C"/>
    <w:rsid w:val="002E352D"/>
    <w:rsid w:val="00311ACB"/>
    <w:rsid w:val="00333B58"/>
    <w:rsid w:val="0038524F"/>
    <w:rsid w:val="00393B84"/>
    <w:rsid w:val="003C0334"/>
    <w:rsid w:val="003D16E6"/>
    <w:rsid w:val="00415B4C"/>
    <w:rsid w:val="00454A8A"/>
    <w:rsid w:val="00497A16"/>
    <w:rsid w:val="004C2FD9"/>
    <w:rsid w:val="005B0E11"/>
    <w:rsid w:val="00610FFD"/>
    <w:rsid w:val="0067667A"/>
    <w:rsid w:val="00682EA4"/>
    <w:rsid w:val="006D0681"/>
    <w:rsid w:val="006F2C3F"/>
    <w:rsid w:val="00760627"/>
    <w:rsid w:val="00811C6C"/>
    <w:rsid w:val="00885AEB"/>
    <w:rsid w:val="009068D9"/>
    <w:rsid w:val="00920E7A"/>
    <w:rsid w:val="00970A75"/>
    <w:rsid w:val="0098491B"/>
    <w:rsid w:val="009C12B0"/>
    <w:rsid w:val="009D663C"/>
    <w:rsid w:val="00A1435E"/>
    <w:rsid w:val="00A4784C"/>
    <w:rsid w:val="00A510C4"/>
    <w:rsid w:val="00A62FE7"/>
    <w:rsid w:val="00AA415C"/>
    <w:rsid w:val="00AD0CB7"/>
    <w:rsid w:val="00B0217E"/>
    <w:rsid w:val="00B040DE"/>
    <w:rsid w:val="00B1067B"/>
    <w:rsid w:val="00B20464"/>
    <w:rsid w:val="00B629F5"/>
    <w:rsid w:val="00BC40D3"/>
    <w:rsid w:val="00C248E3"/>
    <w:rsid w:val="00C2795C"/>
    <w:rsid w:val="00C37DA2"/>
    <w:rsid w:val="00C83B63"/>
    <w:rsid w:val="00CA1D7B"/>
    <w:rsid w:val="00CF6EB5"/>
    <w:rsid w:val="00D050CC"/>
    <w:rsid w:val="00D20CE2"/>
    <w:rsid w:val="00DC455F"/>
    <w:rsid w:val="00DC4E88"/>
    <w:rsid w:val="00DD7C9C"/>
    <w:rsid w:val="00E060AD"/>
    <w:rsid w:val="00E3435D"/>
    <w:rsid w:val="00E367F0"/>
    <w:rsid w:val="00E5132B"/>
    <w:rsid w:val="00E54780"/>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190</Pages>
  <Words>54910</Words>
  <Characters>312993</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Zhengxuan Liu 刘正宣</cp:lastModifiedBy>
  <cp:revision>3</cp:revision>
  <dcterms:created xsi:type="dcterms:W3CDTF">2024-08-20T10:34:00Z</dcterms:created>
  <dcterms:modified xsi:type="dcterms:W3CDTF">2024-08-20T10:35:00Z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