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000000">
      <w:pPr>
        <w:pStyle w:val="0Maintext"/>
        <w:spacing w:after="280"/>
        <w:rPr>
          <w:lang w:val="de-DE"/>
        </w:rPr>
      </w:pPr>
      <w:bookmarkStart w:id="0" w:name="_Hlk145670493"/>
      <w:r>
        <w:rPr>
          <w:lang w:val="de-DE"/>
        </w:rPr>
        <w:tab/>
      </w:r>
    </w:p>
    <w:p w14:paraId="60238DCD" w14:textId="77777777" w:rsidR="00C83B63" w:rsidRDefault="00000000">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000000">
      <w:pPr>
        <w:rPr>
          <w:b/>
        </w:rPr>
      </w:pPr>
      <w:r>
        <w:rPr>
          <w:b/>
          <w:bCs/>
        </w:rPr>
        <w:t>Maastricht, Netherland, August 19</w:t>
      </w:r>
      <w:r>
        <w:rPr>
          <w:b/>
          <w:bCs/>
          <w:vertAlign w:val="superscript"/>
        </w:rPr>
        <w:t>th</w:t>
      </w:r>
      <w:r>
        <w:rPr>
          <w:b/>
          <w:bCs/>
        </w:rPr>
        <w:t xml:space="preserve"> – August </w:t>
      </w:r>
      <w:proofErr w:type="gramStart"/>
      <w:r>
        <w:rPr>
          <w:b/>
          <w:bCs/>
        </w:rPr>
        <w:t>23</w:t>
      </w:r>
      <w:r>
        <w:rPr>
          <w:b/>
          <w:bCs/>
          <w:vertAlign w:val="superscript"/>
        </w:rPr>
        <w:t>th</w:t>
      </w:r>
      <w:proofErr w:type="gramEnd"/>
      <w:r>
        <w:rPr>
          <w:b/>
          <w:bCs/>
        </w:rPr>
        <w:t>, 2024</w:t>
      </w:r>
    </w:p>
    <w:p w14:paraId="61089D4F" w14:textId="77777777" w:rsidR="00C83B63" w:rsidRDefault="00C83B63"/>
    <w:p w14:paraId="2287C6CD" w14:textId="77777777" w:rsidR="00C83B63" w:rsidRDefault="00000000">
      <w:pPr>
        <w:rPr>
          <w:lang w:eastAsia="ja-JP"/>
        </w:rPr>
      </w:pPr>
      <w:r>
        <w:rPr>
          <w:b/>
        </w:rPr>
        <w:t>Agenda item:</w:t>
      </w:r>
      <w:r>
        <w:tab/>
        <w:t>9.1.3.2</w:t>
      </w:r>
    </w:p>
    <w:p w14:paraId="4DE27DEA" w14:textId="77777777" w:rsidR="00C83B63" w:rsidRDefault="00000000">
      <w:pPr>
        <w:rPr>
          <w:lang w:eastAsia="ja-JP"/>
        </w:rPr>
      </w:pPr>
      <w:r>
        <w:rPr>
          <w:b/>
        </w:rPr>
        <w:t xml:space="preserve">Source: </w:t>
      </w:r>
      <w:r>
        <w:rPr>
          <w:b/>
        </w:rPr>
        <w:tab/>
      </w:r>
      <w:r>
        <w:t>Moderator (Qualcomm)</w:t>
      </w:r>
    </w:p>
    <w:p w14:paraId="050552E0" w14:textId="77777777" w:rsidR="00C83B63" w:rsidRDefault="00000000">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000000">
      <w:r>
        <w:rPr>
          <w:b/>
        </w:rPr>
        <w:t>Document for:</w:t>
      </w:r>
      <w:r>
        <w:tab/>
        <w:t>Discussion and Decision</w:t>
      </w:r>
    </w:p>
    <w:p w14:paraId="683E36AC" w14:textId="77777777" w:rsidR="00C83B63" w:rsidRDefault="00C83B63"/>
    <w:p w14:paraId="35C45434" w14:textId="77777777" w:rsidR="00C83B63" w:rsidRDefault="00000000">
      <w:pPr>
        <w:pStyle w:val="Heading1"/>
        <w:numPr>
          <w:ilvl w:val="0"/>
          <w:numId w:val="162"/>
        </w:numPr>
      </w:pPr>
      <w:r>
        <w:t>Introduction</w:t>
      </w:r>
    </w:p>
    <w:p w14:paraId="47DF2210" w14:textId="77777777" w:rsidR="00C83B63" w:rsidRDefault="00000000">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000000">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000000">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000000">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000000">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000000">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000000">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000000">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000000">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000000">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000000">
            <w:r>
              <w:t>……</w:t>
            </w:r>
          </w:p>
        </w:tc>
      </w:tr>
    </w:tbl>
    <w:p w14:paraId="5EF41322" w14:textId="77777777" w:rsidR="00C83B63" w:rsidRDefault="00C83B63"/>
    <w:p w14:paraId="548EEDA5" w14:textId="77777777" w:rsidR="00C83B63" w:rsidRDefault="00000000">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000000">
      <w:pPr>
        <w:pStyle w:val="Heading2"/>
      </w:pPr>
      <w:r>
        <w:t>Contact Information</w:t>
      </w:r>
    </w:p>
    <w:p w14:paraId="6A6A48E9" w14:textId="77777777" w:rsidR="00C83B63" w:rsidRDefault="00000000">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000000">
            <w:pPr>
              <w:rPr>
                <w:b/>
                <w:bCs/>
              </w:rPr>
            </w:pPr>
            <w:r>
              <w:rPr>
                <w:b/>
                <w:bCs/>
              </w:rPr>
              <w:t>Company</w:t>
            </w:r>
          </w:p>
        </w:tc>
        <w:tc>
          <w:tcPr>
            <w:tcW w:w="2736" w:type="dxa"/>
          </w:tcPr>
          <w:p w14:paraId="52765CD3" w14:textId="77777777" w:rsidR="00C83B63" w:rsidRDefault="00000000">
            <w:pPr>
              <w:rPr>
                <w:b/>
                <w:bCs/>
              </w:rPr>
            </w:pPr>
            <w:r>
              <w:rPr>
                <w:b/>
                <w:bCs/>
              </w:rPr>
              <w:t>Name</w:t>
            </w:r>
          </w:p>
        </w:tc>
        <w:tc>
          <w:tcPr>
            <w:tcW w:w="3896" w:type="dxa"/>
          </w:tcPr>
          <w:p w14:paraId="21D3F833" w14:textId="77777777" w:rsidR="00C83B63" w:rsidRDefault="00000000">
            <w:pPr>
              <w:rPr>
                <w:b/>
                <w:bCs/>
              </w:rPr>
            </w:pPr>
            <w:r>
              <w:rPr>
                <w:b/>
                <w:bCs/>
              </w:rPr>
              <w:t>E-mail</w:t>
            </w:r>
          </w:p>
        </w:tc>
      </w:tr>
      <w:tr w:rsidR="00C83B63" w14:paraId="7705C20B" w14:textId="77777777">
        <w:tc>
          <w:tcPr>
            <w:tcW w:w="2718" w:type="dxa"/>
          </w:tcPr>
          <w:p w14:paraId="0F3CC30D" w14:textId="77777777" w:rsidR="00C83B63" w:rsidRDefault="00000000">
            <w:r>
              <w:lastRenderedPageBreak/>
              <w:t>Moderator (Qualcomm)</w:t>
            </w:r>
          </w:p>
        </w:tc>
        <w:tc>
          <w:tcPr>
            <w:tcW w:w="2736" w:type="dxa"/>
          </w:tcPr>
          <w:p w14:paraId="29138764" w14:textId="77777777" w:rsidR="00C83B63" w:rsidRDefault="00000000">
            <w:proofErr w:type="spellStart"/>
            <w:r>
              <w:t>Taesang</w:t>
            </w:r>
            <w:proofErr w:type="spellEnd"/>
            <w:r>
              <w:t xml:space="preserve"> Yoo</w:t>
            </w:r>
          </w:p>
        </w:tc>
        <w:tc>
          <w:tcPr>
            <w:tcW w:w="3896" w:type="dxa"/>
          </w:tcPr>
          <w:p w14:paraId="6D3DCD9C" w14:textId="77777777" w:rsidR="00C83B63" w:rsidRDefault="00000000">
            <w:r>
              <w:t>taesangy@qti.qualcomm.com</w:t>
            </w:r>
          </w:p>
        </w:tc>
      </w:tr>
      <w:tr w:rsidR="00C83B63" w14:paraId="6AED34B3" w14:textId="77777777">
        <w:tc>
          <w:tcPr>
            <w:tcW w:w="2718" w:type="dxa"/>
          </w:tcPr>
          <w:p w14:paraId="32F22140" w14:textId="77777777" w:rsidR="00C83B63" w:rsidRDefault="00000000">
            <w:r>
              <w:t>Lenovo</w:t>
            </w:r>
          </w:p>
        </w:tc>
        <w:tc>
          <w:tcPr>
            <w:tcW w:w="2736" w:type="dxa"/>
          </w:tcPr>
          <w:p w14:paraId="0DF25478" w14:textId="77777777" w:rsidR="00C83B63" w:rsidRDefault="00000000">
            <w:r>
              <w:t xml:space="preserve">Vahid </w:t>
            </w:r>
            <w:proofErr w:type="spellStart"/>
            <w:r>
              <w:t>Pourahmadi</w:t>
            </w:r>
            <w:proofErr w:type="spellEnd"/>
          </w:p>
        </w:tc>
        <w:tc>
          <w:tcPr>
            <w:tcW w:w="3896" w:type="dxa"/>
          </w:tcPr>
          <w:p w14:paraId="249F2642" w14:textId="77777777" w:rsidR="00C83B63" w:rsidRDefault="00000000">
            <w:r>
              <w:t>vpourahmadi@lenovo.com</w:t>
            </w:r>
          </w:p>
          <w:p w14:paraId="088B8154" w14:textId="77777777" w:rsidR="00C83B63" w:rsidRDefault="00000000">
            <w:r>
              <w:t>wangjf20@lenovo.com</w:t>
            </w:r>
          </w:p>
        </w:tc>
      </w:tr>
      <w:tr w:rsidR="00C83B63" w14:paraId="30A1B47C" w14:textId="77777777">
        <w:tc>
          <w:tcPr>
            <w:tcW w:w="2718" w:type="dxa"/>
          </w:tcPr>
          <w:p w14:paraId="290BB848" w14:textId="77777777" w:rsidR="00C83B63" w:rsidRDefault="00000000">
            <w:r>
              <w:rPr>
                <w:rFonts w:ascii="SimSun" w:eastAsia="SimSun" w:hAnsi="SimSun"/>
                <w:lang w:eastAsia="zh-CN"/>
              </w:rPr>
              <w:t>New H3C</w:t>
            </w:r>
          </w:p>
        </w:tc>
        <w:tc>
          <w:tcPr>
            <w:tcW w:w="2736" w:type="dxa"/>
          </w:tcPr>
          <w:p w14:paraId="41A9625F" w14:textId="77777777" w:rsidR="00C83B63" w:rsidRDefault="00000000">
            <w:r>
              <w:t>Lei Zhou</w:t>
            </w:r>
          </w:p>
        </w:tc>
        <w:tc>
          <w:tcPr>
            <w:tcW w:w="3896" w:type="dxa"/>
          </w:tcPr>
          <w:p w14:paraId="1A2FA38A" w14:textId="77777777" w:rsidR="00C83B63" w:rsidRDefault="00000000">
            <w:r>
              <w:t>Zhou.leih@h3c.com</w:t>
            </w:r>
          </w:p>
        </w:tc>
      </w:tr>
      <w:tr w:rsidR="00C83B63" w14:paraId="7BE19F52" w14:textId="77777777">
        <w:tc>
          <w:tcPr>
            <w:tcW w:w="2718" w:type="dxa"/>
          </w:tcPr>
          <w:p w14:paraId="4695BA3C" w14:textId="77777777" w:rsidR="00C83B63" w:rsidRDefault="00000000">
            <w:r>
              <w:t>Samsung</w:t>
            </w:r>
          </w:p>
        </w:tc>
        <w:tc>
          <w:tcPr>
            <w:tcW w:w="2736" w:type="dxa"/>
          </w:tcPr>
          <w:p w14:paraId="79166AAF" w14:textId="77777777" w:rsidR="00C83B63" w:rsidRDefault="00000000">
            <w:proofErr w:type="spellStart"/>
            <w:r>
              <w:t>Ameha</w:t>
            </w:r>
            <w:proofErr w:type="spellEnd"/>
            <w:r>
              <w:t xml:space="preserve"> </w:t>
            </w:r>
            <w:proofErr w:type="spellStart"/>
            <w:r>
              <w:t>Tsegaye</w:t>
            </w:r>
            <w:proofErr w:type="spellEnd"/>
            <w:r>
              <w:t xml:space="preserve"> Abebe</w:t>
            </w:r>
          </w:p>
        </w:tc>
        <w:tc>
          <w:tcPr>
            <w:tcW w:w="3896" w:type="dxa"/>
          </w:tcPr>
          <w:p w14:paraId="6C07A213" w14:textId="77777777" w:rsidR="00C83B63" w:rsidRDefault="00000000">
            <w:r>
              <w:t>amehat.abebe@samsung.com</w:t>
            </w:r>
          </w:p>
        </w:tc>
      </w:tr>
      <w:tr w:rsidR="00C83B63" w14:paraId="273C056C" w14:textId="77777777">
        <w:tc>
          <w:tcPr>
            <w:tcW w:w="2718" w:type="dxa"/>
          </w:tcPr>
          <w:p w14:paraId="19AA06B3" w14:textId="77777777" w:rsidR="00C83B63" w:rsidRDefault="00000000">
            <w:r>
              <w:t>Indian Institute of Technology Madras</w:t>
            </w:r>
          </w:p>
        </w:tc>
        <w:tc>
          <w:tcPr>
            <w:tcW w:w="2736" w:type="dxa"/>
          </w:tcPr>
          <w:p w14:paraId="2ACFC8E3" w14:textId="77777777" w:rsidR="00C83B63" w:rsidRDefault="00000000">
            <w:r>
              <w:t xml:space="preserve">Anil Kumar </w:t>
            </w:r>
            <w:proofErr w:type="spellStart"/>
            <w:r>
              <w:t>Yerrapragada</w:t>
            </w:r>
            <w:proofErr w:type="spellEnd"/>
          </w:p>
        </w:tc>
        <w:tc>
          <w:tcPr>
            <w:tcW w:w="3896" w:type="dxa"/>
          </w:tcPr>
          <w:p w14:paraId="005A675D" w14:textId="77777777" w:rsidR="00C83B63" w:rsidRDefault="00000000">
            <w:r>
              <w:t>anilkumar@5gtbiitm.in</w:t>
            </w:r>
          </w:p>
        </w:tc>
      </w:tr>
      <w:tr w:rsidR="00C83B63" w14:paraId="2AA50DDD" w14:textId="77777777">
        <w:tc>
          <w:tcPr>
            <w:tcW w:w="2718" w:type="dxa"/>
          </w:tcPr>
          <w:p w14:paraId="44A8C146" w14:textId="77777777" w:rsidR="00C83B63" w:rsidRDefault="00000000">
            <w:r>
              <w:t>Fujitsu</w:t>
            </w:r>
          </w:p>
        </w:tc>
        <w:tc>
          <w:tcPr>
            <w:tcW w:w="2736" w:type="dxa"/>
          </w:tcPr>
          <w:p w14:paraId="190B75C5" w14:textId="77777777" w:rsidR="00C83B63" w:rsidRDefault="00000000">
            <w:r>
              <w:t xml:space="preserve">WANG </w:t>
            </w:r>
            <w:proofErr w:type="spellStart"/>
            <w:r>
              <w:t>Guotong</w:t>
            </w:r>
            <w:proofErr w:type="spellEnd"/>
            <w:r>
              <w:t xml:space="preserve"> (David)</w:t>
            </w:r>
          </w:p>
        </w:tc>
        <w:tc>
          <w:tcPr>
            <w:tcW w:w="3896" w:type="dxa"/>
          </w:tcPr>
          <w:p w14:paraId="67B1CA26" w14:textId="77777777" w:rsidR="00C83B63" w:rsidRDefault="00000000">
            <w:r>
              <w:t>wangguotong@fujitsu.com</w:t>
            </w:r>
          </w:p>
        </w:tc>
      </w:tr>
      <w:tr w:rsidR="00C83B63" w14:paraId="6DE17612" w14:textId="77777777">
        <w:tc>
          <w:tcPr>
            <w:tcW w:w="2718" w:type="dxa"/>
          </w:tcPr>
          <w:p w14:paraId="1911AD01" w14:textId="77777777" w:rsidR="00C83B63" w:rsidRDefault="00000000">
            <w:pPr>
              <w:rPr>
                <w:rFonts w:eastAsia="SimSun"/>
                <w:lang w:eastAsia="zh-CN"/>
              </w:rPr>
            </w:pPr>
            <w:r>
              <w:rPr>
                <w:rFonts w:eastAsia="SimSun"/>
                <w:lang w:eastAsia="zh-CN"/>
              </w:rPr>
              <w:t>vivo</w:t>
            </w:r>
          </w:p>
        </w:tc>
        <w:tc>
          <w:tcPr>
            <w:tcW w:w="2736" w:type="dxa"/>
          </w:tcPr>
          <w:p w14:paraId="5626D169" w14:textId="77777777" w:rsidR="00C83B63" w:rsidRDefault="00000000">
            <w:pPr>
              <w:rPr>
                <w:rFonts w:eastAsia="SimSun"/>
                <w:lang w:eastAsia="zh-CN"/>
              </w:rPr>
            </w:pPr>
            <w:r>
              <w:rPr>
                <w:rFonts w:eastAsia="SimSun"/>
                <w:lang w:eastAsia="zh-CN"/>
              </w:rPr>
              <w:t>Peng SUN</w:t>
            </w:r>
          </w:p>
        </w:tc>
        <w:tc>
          <w:tcPr>
            <w:tcW w:w="3896" w:type="dxa"/>
          </w:tcPr>
          <w:p w14:paraId="2A3C7F04" w14:textId="77777777" w:rsidR="00C83B63" w:rsidRDefault="00000000">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000000">
            <w:r>
              <w:rPr>
                <w:rFonts w:eastAsiaTheme="minorEastAsia"/>
                <w:szCs w:val="20"/>
                <w:lang w:eastAsia="ko-KR"/>
              </w:rPr>
              <w:t>SK telecom</w:t>
            </w:r>
          </w:p>
        </w:tc>
        <w:tc>
          <w:tcPr>
            <w:tcW w:w="2736" w:type="dxa"/>
          </w:tcPr>
          <w:p w14:paraId="06980FC7" w14:textId="77777777" w:rsidR="00C83B63" w:rsidRDefault="00000000">
            <w:proofErr w:type="spellStart"/>
            <w:r>
              <w:rPr>
                <w:rFonts w:eastAsiaTheme="minorEastAsia"/>
                <w:szCs w:val="20"/>
                <w:lang w:eastAsia="ko-KR"/>
              </w:rPr>
              <w:t>Yunesung</w:t>
            </w:r>
            <w:proofErr w:type="spellEnd"/>
            <w:r>
              <w:rPr>
                <w:rFonts w:eastAsiaTheme="minorEastAsia"/>
                <w:szCs w:val="20"/>
                <w:lang w:eastAsia="ko-KR"/>
              </w:rPr>
              <w:t xml:space="preserve"> Kim</w:t>
            </w:r>
          </w:p>
        </w:tc>
        <w:tc>
          <w:tcPr>
            <w:tcW w:w="3896" w:type="dxa"/>
          </w:tcPr>
          <w:p w14:paraId="12A20BF4" w14:textId="77777777" w:rsidR="00C83B63" w:rsidRDefault="00000000">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000000">
            <w:r>
              <w:t>Mavenir</w:t>
            </w:r>
          </w:p>
        </w:tc>
        <w:tc>
          <w:tcPr>
            <w:tcW w:w="2736" w:type="dxa"/>
          </w:tcPr>
          <w:p w14:paraId="5060336E" w14:textId="77777777" w:rsidR="00C83B63" w:rsidRDefault="00000000">
            <w:r>
              <w:t xml:space="preserve">Ali </w:t>
            </w:r>
            <w:proofErr w:type="spellStart"/>
            <w:r>
              <w:t>Fatih</w:t>
            </w:r>
            <w:proofErr w:type="spellEnd"/>
            <w:r>
              <w:t xml:space="preserve"> Demir</w:t>
            </w:r>
          </w:p>
        </w:tc>
        <w:tc>
          <w:tcPr>
            <w:tcW w:w="3896" w:type="dxa"/>
          </w:tcPr>
          <w:p w14:paraId="15A1E8DE" w14:textId="77777777" w:rsidR="00C83B63" w:rsidRDefault="00000000">
            <w:r>
              <w:t>ali.demir@mavenir.com</w:t>
            </w:r>
          </w:p>
        </w:tc>
      </w:tr>
      <w:tr w:rsidR="00C83B63" w14:paraId="03B64DD9" w14:textId="77777777">
        <w:tc>
          <w:tcPr>
            <w:tcW w:w="2718" w:type="dxa"/>
          </w:tcPr>
          <w:p w14:paraId="6A29DB3A" w14:textId="77777777" w:rsidR="00C83B63" w:rsidRDefault="00000000">
            <w:r>
              <w:t>Panasonic</w:t>
            </w:r>
          </w:p>
        </w:tc>
        <w:tc>
          <w:tcPr>
            <w:tcW w:w="2736" w:type="dxa"/>
          </w:tcPr>
          <w:p w14:paraId="62CC243F" w14:textId="77777777" w:rsidR="00C83B63" w:rsidRDefault="00000000">
            <w:pPr>
              <w:rPr>
                <w:rFonts w:eastAsiaTheme="minorEastAsia"/>
                <w:lang w:eastAsia="ja-JP"/>
              </w:rPr>
            </w:pPr>
            <w:r>
              <w:rPr>
                <w:rFonts w:eastAsiaTheme="minorEastAsia"/>
                <w:lang w:eastAsia="ja-JP"/>
              </w:rPr>
              <w:t>Tetsuya Yamamoto</w:t>
            </w:r>
          </w:p>
          <w:p w14:paraId="4C977F78" w14:textId="77777777" w:rsidR="00C83B63" w:rsidRDefault="00000000">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Pr>
                  <w:rStyle w:val="Hyperlink"/>
                  <w:rFonts w:eastAsiaTheme="minorEastAsia"/>
                  <w:lang w:val="pt-BR" w:eastAsia="ja-JP"/>
                </w:rPr>
                <w:t>yamamoto.tetsuya001@jp.panasonic.com</w:t>
              </w:r>
            </w:hyperlink>
          </w:p>
          <w:p w14:paraId="46960122" w14:textId="77777777" w:rsidR="00C83B63" w:rsidRDefault="00000000">
            <w:pPr>
              <w:rPr>
                <w:rFonts w:eastAsiaTheme="minorEastAsia"/>
                <w:lang w:val="pt-BR" w:eastAsia="ja-JP"/>
              </w:rPr>
            </w:pPr>
            <w:proofErr w:type="spellStart"/>
            <w:proofErr w:type="gramStart"/>
            <w:r>
              <w:rPr>
                <w:rFonts w:eastAsiaTheme="minorEastAsia"/>
                <w:lang w:val="pt-BR" w:eastAsia="ja-JP"/>
              </w:rPr>
              <w:t>suzuki.hidetoshi</w:t>
            </w:r>
            <w:proofErr w:type="spellEnd"/>
            <w:proofErr w:type="gramEnd"/>
            <w:r>
              <w:rPr>
                <w:rFonts w:eastAsiaTheme="minorEastAsia"/>
                <w:lang w:val="pt-BR" w:eastAsia="ja-JP"/>
              </w:rPr>
              <w:t>@</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000000">
            <w:pPr>
              <w:rPr>
                <w:rFonts w:eastAsia="SimSun"/>
                <w:lang w:eastAsia="zh-CN"/>
              </w:rPr>
            </w:pPr>
            <w:r>
              <w:rPr>
                <w:rFonts w:eastAsia="SimSun"/>
                <w:lang w:eastAsia="zh-CN"/>
              </w:rPr>
              <w:t>OPPO</w:t>
            </w:r>
          </w:p>
        </w:tc>
        <w:tc>
          <w:tcPr>
            <w:tcW w:w="2736" w:type="dxa"/>
          </w:tcPr>
          <w:p w14:paraId="220B7551" w14:textId="77777777" w:rsidR="00C83B63" w:rsidRDefault="00000000">
            <w:pPr>
              <w:rPr>
                <w:rFonts w:eastAsia="SimSun"/>
                <w:lang w:eastAsia="zh-CN"/>
              </w:rPr>
            </w:pPr>
            <w:proofErr w:type="spellStart"/>
            <w:r>
              <w:rPr>
                <w:rFonts w:eastAsia="SimSun"/>
                <w:lang w:eastAsia="zh-CN"/>
              </w:rPr>
              <w:t>Wendong</w:t>
            </w:r>
            <w:proofErr w:type="spellEnd"/>
            <w:r>
              <w:rPr>
                <w:rFonts w:eastAsia="SimSun"/>
                <w:lang w:eastAsia="zh-CN"/>
              </w:rPr>
              <w:t xml:space="preserve"> Liu</w:t>
            </w:r>
          </w:p>
        </w:tc>
        <w:tc>
          <w:tcPr>
            <w:tcW w:w="3896" w:type="dxa"/>
          </w:tcPr>
          <w:p w14:paraId="2CA06BE9" w14:textId="77777777" w:rsidR="00C83B63" w:rsidRDefault="00000000">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000000">
            <w:r>
              <w:t>NTT DOCOMO</w:t>
            </w:r>
          </w:p>
        </w:tc>
        <w:tc>
          <w:tcPr>
            <w:tcW w:w="2736" w:type="dxa"/>
          </w:tcPr>
          <w:p w14:paraId="31F81140" w14:textId="77777777" w:rsidR="00C83B63" w:rsidRDefault="00000000">
            <w:pPr>
              <w:rPr>
                <w:rFonts w:eastAsia="SimSun"/>
                <w:lang w:eastAsia="zh-CN"/>
              </w:rPr>
            </w:pPr>
            <w:r>
              <w:rPr>
                <w:rFonts w:eastAsia="SimSun"/>
                <w:lang w:eastAsia="zh-CN"/>
              </w:rPr>
              <w:t>Xin Wang</w:t>
            </w:r>
          </w:p>
          <w:p w14:paraId="14BAA2D0" w14:textId="77777777" w:rsidR="00C83B63" w:rsidRDefault="00000000">
            <w:proofErr w:type="spellStart"/>
            <w:r>
              <w:rPr>
                <w:rFonts w:eastAsia="SimSun"/>
                <w:lang w:eastAsia="zh-CN"/>
              </w:rPr>
              <w:t>Haruhi</w:t>
            </w:r>
            <w:proofErr w:type="spellEnd"/>
            <w:r>
              <w:rPr>
                <w:rFonts w:eastAsia="SimSun"/>
                <w:lang w:eastAsia="zh-CN"/>
              </w:rPr>
              <w:t xml:space="preserve"> </w:t>
            </w:r>
            <w:proofErr w:type="spellStart"/>
            <w:r>
              <w:rPr>
                <w:rFonts w:eastAsia="SimSun"/>
                <w:lang w:eastAsia="zh-CN"/>
              </w:rPr>
              <w:t>Echigo</w:t>
            </w:r>
            <w:proofErr w:type="spellEnd"/>
          </w:p>
        </w:tc>
        <w:tc>
          <w:tcPr>
            <w:tcW w:w="3896" w:type="dxa"/>
          </w:tcPr>
          <w:p w14:paraId="5704C1E1" w14:textId="77777777" w:rsidR="00C83B63" w:rsidRDefault="00000000">
            <w:pPr>
              <w:rPr>
                <w:rFonts w:eastAsia="SimSun"/>
                <w:lang w:eastAsia="zh-CN"/>
              </w:rPr>
            </w:pPr>
            <w:hyperlink r:id="rId13">
              <w:r>
                <w:rPr>
                  <w:rStyle w:val="Hyperlink"/>
                  <w:rFonts w:eastAsia="SimSun"/>
                  <w:lang w:eastAsia="zh-CN"/>
                </w:rPr>
                <w:t>wangx@docomolabs-beijing.com.cn</w:t>
              </w:r>
            </w:hyperlink>
          </w:p>
          <w:p w14:paraId="6C8EB70B" w14:textId="77777777" w:rsidR="00C83B63" w:rsidRDefault="00000000">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000000">
            <w:r>
              <w:t>ETRI</w:t>
            </w:r>
          </w:p>
        </w:tc>
        <w:tc>
          <w:tcPr>
            <w:tcW w:w="2736" w:type="dxa"/>
          </w:tcPr>
          <w:p w14:paraId="36088B46" w14:textId="77777777" w:rsidR="00C83B63" w:rsidRDefault="00000000">
            <w:proofErr w:type="spellStart"/>
            <w:r>
              <w:t>Anseok</w:t>
            </w:r>
            <w:proofErr w:type="spellEnd"/>
            <w:r>
              <w:t xml:space="preserve"> Lee</w:t>
            </w:r>
          </w:p>
        </w:tc>
        <w:tc>
          <w:tcPr>
            <w:tcW w:w="3896" w:type="dxa"/>
          </w:tcPr>
          <w:p w14:paraId="00D3DC1E" w14:textId="77777777" w:rsidR="00C83B63" w:rsidRDefault="00000000">
            <w:r>
              <w:t>alee@etri.re.kr</w:t>
            </w:r>
          </w:p>
        </w:tc>
      </w:tr>
      <w:tr w:rsidR="00C83B63" w14:paraId="22296149" w14:textId="77777777">
        <w:tc>
          <w:tcPr>
            <w:tcW w:w="2718" w:type="dxa"/>
          </w:tcPr>
          <w:p w14:paraId="3147FD86" w14:textId="77777777" w:rsidR="00C83B63" w:rsidRDefault="00000000">
            <w:r>
              <w:rPr>
                <w:rFonts w:eastAsia="Yu Mincho"/>
                <w:szCs w:val="20"/>
                <w:lang w:eastAsia="ja-JP"/>
              </w:rPr>
              <w:t>Ericsson</w:t>
            </w:r>
          </w:p>
        </w:tc>
        <w:tc>
          <w:tcPr>
            <w:tcW w:w="2736" w:type="dxa"/>
          </w:tcPr>
          <w:p w14:paraId="31D5CE3B" w14:textId="77777777" w:rsidR="00C83B63" w:rsidRDefault="00000000">
            <w:pPr>
              <w:rPr>
                <w:rFonts w:eastAsia="Yu Mincho"/>
                <w:szCs w:val="20"/>
                <w:lang w:val="sv-SE" w:eastAsia="ja-JP"/>
              </w:rPr>
            </w:pPr>
            <w:proofErr w:type="spellStart"/>
            <w:r>
              <w:rPr>
                <w:rFonts w:eastAsia="Yu Mincho"/>
                <w:szCs w:val="20"/>
                <w:lang w:val="sv-SE" w:eastAsia="ja-JP"/>
              </w:rPr>
              <w:t>Jingya</w:t>
            </w:r>
            <w:proofErr w:type="spellEnd"/>
            <w:r>
              <w:rPr>
                <w:rFonts w:eastAsia="Yu Mincho"/>
                <w:szCs w:val="20"/>
                <w:lang w:val="sv-SE" w:eastAsia="ja-JP"/>
              </w:rPr>
              <w:t xml:space="preserve"> Li</w:t>
            </w:r>
          </w:p>
          <w:p w14:paraId="72556B06" w14:textId="77777777" w:rsidR="00C83B63" w:rsidRDefault="00000000">
            <w:pPr>
              <w:rPr>
                <w:rFonts w:eastAsia="Yu Mincho"/>
                <w:szCs w:val="20"/>
                <w:lang w:val="sv-SE" w:eastAsia="ja-JP"/>
              </w:rPr>
            </w:pPr>
            <w:r>
              <w:rPr>
                <w:rFonts w:eastAsia="Yu Mincho"/>
                <w:szCs w:val="20"/>
                <w:lang w:val="sv-SE" w:eastAsia="ja-JP"/>
              </w:rPr>
              <w:t xml:space="preserve">Siva </w:t>
            </w:r>
            <w:proofErr w:type="spellStart"/>
            <w:r>
              <w:rPr>
                <w:rFonts w:eastAsia="Yu Mincho"/>
                <w:szCs w:val="20"/>
                <w:lang w:val="sv-SE" w:eastAsia="ja-JP"/>
              </w:rPr>
              <w:t>Muruganathan</w:t>
            </w:r>
            <w:proofErr w:type="spellEnd"/>
          </w:p>
          <w:p w14:paraId="51F7AADB" w14:textId="77777777" w:rsidR="00C83B63" w:rsidRDefault="00000000">
            <w:pPr>
              <w:rPr>
                <w:lang w:val="sv-SE"/>
              </w:rPr>
            </w:pPr>
            <w:proofErr w:type="spellStart"/>
            <w:r>
              <w:rPr>
                <w:rFonts w:eastAsia="Yu Mincho"/>
                <w:szCs w:val="20"/>
                <w:lang w:val="sv-SE" w:eastAsia="ja-JP"/>
              </w:rPr>
              <w:t>Jianwei</w:t>
            </w:r>
            <w:proofErr w:type="spellEnd"/>
            <w:r>
              <w:rPr>
                <w:rFonts w:eastAsia="Yu Mincho"/>
                <w:szCs w:val="20"/>
                <w:lang w:val="sv-SE" w:eastAsia="ja-JP"/>
              </w:rPr>
              <w:t xml:space="preserve"> Zhang</w:t>
            </w:r>
          </w:p>
        </w:tc>
        <w:tc>
          <w:tcPr>
            <w:tcW w:w="3896" w:type="dxa"/>
          </w:tcPr>
          <w:p w14:paraId="25628022" w14:textId="77777777" w:rsidR="00C83B63" w:rsidRDefault="00000000">
            <w:pPr>
              <w:rPr>
                <w:rFonts w:eastAsia="Yu Mincho"/>
                <w:szCs w:val="20"/>
                <w:lang w:val="sv-SE" w:eastAsia="ja-JP"/>
              </w:rPr>
            </w:pPr>
            <w:hyperlink r:id="rId14">
              <w:r>
                <w:rPr>
                  <w:rStyle w:val="Hyperlink"/>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Pr>
                  <w:rStyle w:val="Hyperlink"/>
                  <w:rFonts w:eastAsia="Yu Mincho"/>
                  <w:szCs w:val="20"/>
                  <w:lang w:val="sv-SE" w:eastAsia="ja-JP"/>
                </w:rPr>
                <w:t>Siva.muruganathan@ericsson.com</w:t>
              </w:r>
            </w:hyperlink>
          </w:p>
          <w:p w14:paraId="28BE28A1" w14:textId="77777777" w:rsidR="00C83B63" w:rsidRDefault="00000000">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000000">
            <w:pPr>
              <w:rPr>
                <w:rFonts w:eastAsia="SimSun"/>
                <w:lang w:eastAsia="zh-CN"/>
              </w:rPr>
            </w:pPr>
            <w:r>
              <w:rPr>
                <w:rFonts w:eastAsia="SimSun"/>
                <w:lang w:eastAsia="zh-CN"/>
              </w:rPr>
              <w:t>ZTE</w:t>
            </w:r>
          </w:p>
        </w:tc>
        <w:tc>
          <w:tcPr>
            <w:tcW w:w="2736" w:type="dxa"/>
          </w:tcPr>
          <w:p w14:paraId="37037B0C" w14:textId="77777777" w:rsidR="00C83B63" w:rsidRDefault="00000000">
            <w:pPr>
              <w:rPr>
                <w:rFonts w:eastAsia="SimSun"/>
                <w:lang w:eastAsia="zh-CN"/>
              </w:rPr>
            </w:pPr>
            <w:r>
              <w:rPr>
                <w:rFonts w:eastAsia="SimSun"/>
                <w:lang w:eastAsia="zh-CN"/>
              </w:rPr>
              <w:t>Lun Li</w:t>
            </w:r>
          </w:p>
          <w:p w14:paraId="1B943DD3" w14:textId="77777777" w:rsidR="00C83B63" w:rsidRDefault="00000000">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Pr>
                  <w:rStyle w:val="Hyperlink"/>
                  <w:rFonts w:eastAsia="SimSun"/>
                  <w:lang w:eastAsia="zh-CN"/>
                </w:rPr>
                <w:t>li.lun1@zte.com.cn</w:t>
              </w:r>
            </w:hyperlink>
          </w:p>
          <w:p w14:paraId="2A6E0B08" w14:textId="77777777" w:rsidR="00C83B63" w:rsidRDefault="00000000">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000000">
            <w:r>
              <w:t>IIT Kanpur</w:t>
            </w:r>
          </w:p>
        </w:tc>
        <w:tc>
          <w:tcPr>
            <w:tcW w:w="2736" w:type="dxa"/>
          </w:tcPr>
          <w:p w14:paraId="7348BE68" w14:textId="77777777" w:rsidR="00C83B63" w:rsidRDefault="00000000">
            <w:r>
              <w:t xml:space="preserve">Shyam Vijay </w:t>
            </w:r>
            <w:proofErr w:type="spellStart"/>
            <w:r>
              <w:t>Gadhai</w:t>
            </w:r>
            <w:proofErr w:type="spellEnd"/>
          </w:p>
          <w:p w14:paraId="48BD9A09" w14:textId="77777777" w:rsidR="00C83B63" w:rsidRDefault="00000000">
            <w:r>
              <w:t>Abhishek Kumar Singh</w:t>
            </w:r>
          </w:p>
        </w:tc>
        <w:tc>
          <w:tcPr>
            <w:tcW w:w="3896" w:type="dxa"/>
          </w:tcPr>
          <w:p w14:paraId="2CCB27A8" w14:textId="77777777" w:rsidR="00C83B63" w:rsidRDefault="00000000">
            <w:hyperlink r:id="rId17">
              <w:r>
                <w:rPr>
                  <w:rStyle w:val="Hyperlink"/>
                </w:rPr>
                <w:t>svgadhai@iitk.ac.in</w:t>
              </w:r>
            </w:hyperlink>
          </w:p>
          <w:p w14:paraId="08BD3073" w14:textId="77777777" w:rsidR="00C83B63" w:rsidRDefault="00000000">
            <w:hyperlink r:id="rId18">
              <w:r>
                <w:rPr>
                  <w:rStyle w:val="Hyperlink"/>
                </w:rPr>
                <w:t>abhishekks@iitk.ac.in</w:t>
              </w:r>
            </w:hyperlink>
          </w:p>
        </w:tc>
      </w:tr>
      <w:tr w:rsidR="00C83B63" w14:paraId="0A1DED3C" w14:textId="77777777">
        <w:tc>
          <w:tcPr>
            <w:tcW w:w="2718" w:type="dxa"/>
          </w:tcPr>
          <w:p w14:paraId="41597C0B" w14:textId="77777777" w:rsidR="00C83B63" w:rsidRDefault="00000000">
            <w:r>
              <w:t>Spreadtrum</w:t>
            </w:r>
          </w:p>
        </w:tc>
        <w:tc>
          <w:tcPr>
            <w:tcW w:w="2736" w:type="dxa"/>
          </w:tcPr>
          <w:p w14:paraId="20F8791B" w14:textId="77777777" w:rsidR="00C83B63" w:rsidRDefault="00000000">
            <w:r>
              <w:t>Mimi Chen</w:t>
            </w:r>
          </w:p>
        </w:tc>
        <w:tc>
          <w:tcPr>
            <w:tcW w:w="3896" w:type="dxa"/>
          </w:tcPr>
          <w:p w14:paraId="774AC2BE" w14:textId="77777777" w:rsidR="00C83B63" w:rsidRDefault="00000000">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000000">
            <w:r>
              <w:rPr>
                <w:lang w:eastAsia="ko-KR"/>
              </w:rPr>
              <w:t>LG</w:t>
            </w:r>
          </w:p>
        </w:tc>
        <w:tc>
          <w:tcPr>
            <w:tcW w:w="2736" w:type="dxa"/>
          </w:tcPr>
          <w:p w14:paraId="08322009" w14:textId="77777777" w:rsidR="00C83B63" w:rsidRDefault="00000000">
            <w:proofErr w:type="spellStart"/>
            <w:r>
              <w:rPr>
                <w:lang w:eastAsia="ko-KR"/>
              </w:rPr>
              <w:t>Jaehoon</w:t>
            </w:r>
            <w:proofErr w:type="spellEnd"/>
            <w:r>
              <w:rPr>
                <w:lang w:eastAsia="ko-KR"/>
              </w:rPr>
              <w:t xml:space="preserve"> Chung</w:t>
            </w:r>
          </w:p>
        </w:tc>
        <w:tc>
          <w:tcPr>
            <w:tcW w:w="3896" w:type="dxa"/>
          </w:tcPr>
          <w:p w14:paraId="0603A568" w14:textId="77777777" w:rsidR="00C83B63" w:rsidRDefault="00000000">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000000">
            <w:pPr>
              <w:rPr>
                <w:lang w:eastAsia="ko-KR"/>
              </w:rPr>
            </w:pPr>
            <w:r>
              <w:t>CATT</w:t>
            </w:r>
          </w:p>
        </w:tc>
        <w:tc>
          <w:tcPr>
            <w:tcW w:w="2736" w:type="dxa"/>
          </w:tcPr>
          <w:p w14:paraId="656B1F75" w14:textId="77777777" w:rsidR="00C83B63" w:rsidRDefault="00000000">
            <w:pPr>
              <w:rPr>
                <w:lang w:eastAsia="ko-KR"/>
              </w:rPr>
            </w:pPr>
            <w:proofErr w:type="spellStart"/>
            <w:r>
              <w:t>Qianrui</w:t>
            </w:r>
            <w:proofErr w:type="spellEnd"/>
            <w:r>
              <w:rPr>
                <w:rFonts w:eastAsia="SimSun"/>
                <w:lang w:eastAsia="zh-CN"/>
              </w:rPr>
              <w:t xml:space="preserve"> Li</w:t>
            </w:r>
          </w:p>
        </w:tc>
        <w:tc>
          <w:tcPr>
            <w:tcW w:w="3896" w:type="dxa"/>
          </w:tcPr>
          <w:p w14:paraId="59A2BD78" w14:textId="77777777" w:rsidR="00C83B63" w:rsidRDefault="00000000">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000000">
            <w:r>
              <w:t>Intel</w:t>
            </w:r>
          </w:p>
        </w:tc>
        <w:tc>
          <w:tcPr>
            <w:tcW w:w="2736" w:type="dxa"/>
          </w:tcPr>
          <w:p w14:paraId="350C179C" w14:textId="77777777" w:rsidR="00C83B63" w:rsidRDefault="00000000">
            <w:r>
              <w:t>Victor Sergeev</w:t>
            </w:r>
          </w:p>
        </w:tc>
        <w:tc>
          <w:tcPr>
            <w:tcW w:w="3896" w:type="dxa"/>
          </w:tcPr>
          <w:p w14:paraId="2BF2985C" w14:textId="77777777" w:rsidR="00C83B63" w:rsidRDefault="00000000">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000000">
            <w:r>
              <w:rPr>
                <w:rFonts w:eastAsia="Yu Mincho"/>
                <w:szCs w:val="20"/>
                <w:lang w:eastAsia="ja-JP"/>
              </w:rPr>
              <w:t>Xiaomi</w:t>
            </w:r>
          </w:p>
        </w:tc>
        <w:tc>
          <w:tcPr>
            <w:tcW w:w="2736" w:type="dxa"/>
          </w:tcPr>
          <w:p w14:paraId="130566DE" w14:textId="77777777" w:rsidR="00C83B63" w:rsidRDefault="00000000">
            <w:pPr>
              <w:rPr>
                <w:rFonts w:ascii="SimSun" w:eastAsia="SimSun" w:hAnsi="SimSun"/>
                <w:szCs w:val="20"/>
                <w:lang w:eastAsia="zh-CN"/>
              </w:rPr>
            </w:pPr>
            <w:proofErr w:type="spellStart"/>
            <w:r>
              <w:rPr>
                <w:rFonts w:ascii="SimSun" w:eastAsia="SimSun" w:hAnsi="SimSun"/>
                <w:szCs w:val="20"/>
                <w:lang w:eastAsia="zh-CN"/>
              </w:rPr>
              <w:t>Liuzhengxuan</w:t>
            </w:r>
            <w:proofErr w:type="spellEnd"/>
          </w:p>
          <w:p w14:paraId="51480BAB" w14:textId="77777777" w:rsidR="00C83B63" w:rsidRDefault="00000000">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000000">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000000">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000000">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000000">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000000">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6" w:type="dxa"/>
          </w:tcPr>
          <w:p w14:paraId="21448A58" w14:textId="77777777" w:rsidR="00C83B63" w:rsidRDefault="00000000">
            <w:pPr>
              <w:rPr>
                <w:rFonts w:eastAsia="SimSun"/>
                <w:szCs w:val="20"/>
                <w:lang w:eastAsia="zh-CN"/>
              </w:rPr>
            </w:pPr>
            <w:hyperlink r:id="rId19">
              <w:r>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20">
              <w:r>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000000">
            <w:r>
              <w:rPr>
                <w:szCs w:val="20"/>
              </w:rPr>
              <w:t>CMCC</w:t>
            </w:r>
          </w:p>
        </w:tc>
        <w:tc>
          <w:tcPr>
            <w:tcW w:w="2736" w:type="dxa"/>
            <w:vAlign w:val="center"/>
          </w:tcPr>
          <w:p w14:paraId="0F8D7AE6" w14:textId="77777777" w:rsidR="00C83B63" w:rsidRDefault="00000000">
            <w:pPr>
              <w:rPr>
                <w:rFonts w:eastAsia="Yu Mincho"/>
                <w:szCs w:val="20"/>
                <w:lang w:eastAsia="ja-JP"/>
              </w:rPr>
            </w:pPr>
            <w:r>
              <w:rPr>
                <w:rFonts w:eastAsia="Yu Mincho"/>
                <w:szCs w:val="20"/>
                <w:lang w:eastAsia="ja-JP"/>
              </w:rPr>
              <w:t>Yuhua Cao</w:t>
            </w:r>
          </w:p>
          <w:p w14:paraId="41B08FC3" w14:textId="77777777" w:rsidR="00C83B63" w:rsidRDefault="00000000">
            <w:pPr>
              <w:rPr>
                <w:rFonts w:eastAsia="Yu Mincho"/>
                <w:szCs w:val="20"/>
                <w:lang w:eastAsia="ja-JP"/>
              </w:rPr>
            </w:pPr>
            <w:r>
              <w:rPr>
                <w:rFonts w:eastAsia="Yu Mincho"/>
                <w:szCs w:val="20"/>
                <w:lang w:eastAsia="ja-JP"/>
              </w:rPr>
              <w:t>Yi Zheng</w:t>
            </w:r>
          </w:p>
          <w:p w14:paraId="2D880D40" w14:textId="77777777" w:rsidR="00C83B63" w:rsidRDefault="00000000">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21">
              <w:r>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2">
              <w:r>
                <w:rPr>
                  <w:rStyle w:val="Hyperlink"/>
                  <w:rFonts w:eastAsia="Malgun Gothic"/>
                  <w:szCs w:val="20"/>
                </w:rPr>
                <w:t>zhengyi@chinamobile.com</w:t>
              </w:r>
            </w:hyperlink>
          </w:p>
          <w:p w14:paraId="21CAEC7B" w14:textId="77777777" w:rsidR="00C83B63" w:rsidRDefault="00000000">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000000">
            <w:pPr>
              <w:rPr>
                <w:szCs w:val="20"/>
              </w:rPr>
            </w:pPr>
            <w:r>
              <w:rPr>
                <w:szCs w:val="20"/>
              </w:rPr>
              <w:t>NVIDIA</w:t>
            </w:r>
          </w:p>
        </w:tc>
        <w:tc>
          <w:tcPr>
            <w:tcW w:w="2736" w:type="dxa"/>
            <w:vAlign w:val="center"/>
          </w:tcPr>
          <w:p w14:paraId="4D4EC5D7" w14:textId="77777777" w:rsidR="00C83B63" w:rsidRDefault="00000000">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6" w:type="dxa"/>
            <w:vAlign w:val="center"/>
          </w:tcPr>
          <w:p w14:paraId="62089B69" w14:textId="77777777" w:rsidR="00C83B63" w:rsidRDefault="00000000">
            <w:pPr>
              <w:pStyle w:val="BodyText"/>
              <w:spacing w:before="0" w:after="0" w:line="300" w:lineRule="auto"/>
            </w:pPr>
            <w:hyperlink r:id="rId23">
              <w:r>
                <w:rPr>
                  <w:rStyle w:val="Hyperlink"/>
                </w:rPr>
                <w:t>xingqinl@nvidia.com</w:t>
              </w:r>
            </w:hyperlink>
          </w:p>
        </w:tc>
      </w:tr>
      <w:tr w:rsidR="00C83B63" w14:paraId="4DC96859" w14:textId="77777777">
        <w:tc>
          <w:tcPr>
            <w:tcW w:w="2718" w:type="dxa"/>
            <w:vAlign w:val="center"/>
          </w:tcPr>
          <w:p w14:paraId="2D618C83" w14:textId="77777777" w:rsidR="00C83B63" w:rsidRDefault="00000000">
            <w:pPr>
              <w:rPr>
                <w:szCs w:val="20"/>
              </w:rPr>
            </w:pPr>
            <w:r>
              <w:rPr>
                <w:szCs w:val="20"/>
              </w:rPr>
              <w:t>MediaTek</w:t>
            </w:r>
          </w:p>
        </w:tc>
        <w:tc>
          <w:tcPr>
            <w:tcW w:w="2736" w:type="dxa"/>
            <w:vAlign w:val="center"/>
          </w:tcPr>
          <w:p w14:paraId="12583677" w14:textId="77777777" w:rsidR="00C83B63" w:rsidRDefault="00000000">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6" w:type="dxa"/>
            <w:vAlign w:val="center"/>
          </w:tcPr>
          <w:p w14:paraId="5D2E2189" w14:textId="77777777" w:rsidR="00C83B63" w:rsidRDefault="00000000">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000000">
            <w:pPr>
              <w:rPr>
                <w:szCs w:val="20"/>
              </w:rPr>
            </w:pPr>
            <w:proofErr w:type="spellStart"/>
            <w:r>
              <w:rPr>
                <w:szCs w:val="20"/>
              </w:rPr>
              <w:t>Futurewei</w:t>
            </w:r>
            <w:proofErr w:type="spellEnd"/>
          </w:p>
        </w:tc>
        <w:tc>
          <w:tcPr>
            <w:tcW w:w="2736" w:type="dxa"/>
            <w:vAlign w:val="center"/>
          </w:tcPr>
          <w:p w14:paraId="35EEC725" w14:textId="77777777" w:rsidR="00C83B63" w:rsidRDefault="00000000">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6" w:type="dxa"/>
            <w:vAlign w:val="center"/>
          </w:tcPr>
          <w:p w14:paraId="245AAF02" w14:textId="77777777" w:rsidR="00C83B63" w:rsidRDefault="00000000">
            <w:pPr>
              <w:pStyle w:val="BodyText"/>
              <w:spacing w:before="0" w:after="0" w:line="300" w:lineRule="auto"/>
            </w:pPr>
            <w:hyperlink r:id="rId24">
              <w:r>
                <w:rPr>
                  <w:rStyle w:val="Hyperlink"/>
                </w:rPr>
                <w:t>bsheen@futurewei.com</w:t>
              </w:r>
            </w:hyperlink>
          </w:p>
        </w:tc>
      </w:tr>
      <w:tr w:rsidR="00C83B63" w14:paraId="68EE761F" w14:textId="77777777">
        <w:tc>
          <w:tcPr>
            <w:tcW w:w="2718" w:type="dxa"/>
            <w:vAlign w:val="center"/>
          </w:tcPr>
          <w:p w14:paraId="70391543" w14:textId="77777777" w:rsidR="00C83B63" w:rsidRDefault="00000000">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000000">
            <w:pPr>
              <w:rPr>
                <w:rFonts w:eastAsia="SimSun"/>
                <w:szCs w:val="20"/>
                <w:lang w:eastAsia="zh-CN"/>
              </w:rPr>
            </w:pPr>
            <w:proofErr w:type="spellStart"/>
            <w:r>
              <w:rPr>
                <w:rFonts w:eastAsia="SimSun"/>
                <w:szCs w:val="20"/>
                <w:lang w:eastAsia="zh-CN"/>
              </w:rPr>
              <w:t>Yunsheng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6" w:type="dxa"/>
            <w:vAlign w:val="center"/>
          </w:tcPr>
          <w:p w14:paraId="479CE448" w14:textId="77777777" w:rsidR="00C83B63" w:rsidRDefault="00000000">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000000">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000000">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000000">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000000">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000000">
            <w:pPr>
              <w:rPr>
                <w:rFonts w:eastAsia="SimSun"/>
                <w:szCs w:val="20"/>
                <w:lang w:eastAsia="zh-CN"/>
              </w:rPr>
            </w:pPr>
            <w:r>
              <w:rPr>
                <w:rFonts w:eastAsia="SimSun"/>
                <w:szCs w:val="20"/>
                <w:lang w:eastAsia="zh-CN"/>
              </w:rPr>
              <w:t>Shiv Shankar</w:t>
            </w:r>
          </w:p>
          <w:p w14:paraId="0E82B31F" w14:textId="77777777" w:rsidR="00C83B63" w:rsidRDefault="00000000">
            <w:pPr>
              <w:rPr>
                <w:rFonts w:eastAsia="SimSun"/>
                <w:szCs w:val="20"/>
                <w:lang w:eastAsia="zh-CN"/>
              </w:rPr>
            </w:pPr>
            <w:proofErr w:type="spellStart"/>
            <w:r>
              <w:rPr>
                <w:rFonts w:eastAsia="SimSun"/>
                <w:szCs w:val="20"/>
                <w:lang w:eastAsia="zh-CN"/>
              </w:rPr>
              <w:t>Dhivagar</w:t>
            </w:r>
            <w:proofErr w:type="spellEnd"/>
            <w:r>
              <w:rPr>
                <w:rFonts w:eastAsia="SimSun"/>
                <w:szCs w:val="20"/>
                <w:lang w:eastAsia="zh-CN"/>
              </w:rPr>
              <w:t xml:space="preserve">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5">
              <w:r>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6">
              <w:r>
                <w:rPr>
                  <w:rStyle w:val="Hyperlink"/>
                </w:rPr>
                <w:t>dhivagar.b@cewit.org.in</w:t>
              </w:r>
            </w:hyperlink>
          </w:p>
        </w:tc>
      </w:tr>
      <w:tr w:rsidR="00C83B63" w14:paraId="7524A4A6" w14:textId="77777777">
        <w:tc>
          <w:tcPr>
            <w:tcW w:w="2718" w:type="dxa"/>
            <w:vAlign w:val="center"/>
          </w:tcPr>
          <w:p w14:paraId="356B3A42" w14:textId="77777777" w:rsidR="00C83B63" w:rsidRDefault="00000000">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000000">
            <w:pPr>
              <w:rPr>
                <w:rFonts w:eastAsia="SimSun"/>
                <w:szCs w:val="20"/>
                <w:lang w:eastAsia="zh-CN"/>
              </w:rPr>
            </w:pPr>
            <w:r>
              <w:rPr>
                <w:rFonts w:eastAsia="SimSun"/>
                <w:szCs w:val="20"/>
                <w:lang w:eastAsia="zh-CN"/>
              </w:rPr>
              <w:t>Zhen He</w:t>
            </w:r>
          </w:p>
          <w:p w14:paraId="308E387B" w14:textId="77777777" w:rsidR="00C83B63" w:rsidRDefault="00000000">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6" w:type="dxa"/>
            <w:vAlign w:val="center"/>
          </w:tcPr>
          <w:p w14:paraId="5B19A59E" w14:textId="77777777" w:rsidR="00C83B63" w:rsidRDefault="00000000">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000000">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000000">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000000">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7">
              <w:r>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000000">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000000">
            <w:pPr>
              <w:rPr>
                <w:rFonts w:eastAsia="SimSun"/>
                <w:szCs w:val="20"/>
                <w:lang w:eastAsia="zh-CN"/>
              </w:rPr>
            </w:pPr>
            <w:r>
              <w:rPr>
                <w:rFonts w:eastAsia="SimSun"/>
                <w:szCs w:val="20"/>
                <w:lang w:eastAsia="zh-CN"/>
              </w:rPr>
              <w:t>Hiroki Matsuda</w:t>
            </w:r>
          </w:p>
          <w:p w14:paraId="11D18FCF" w14:textId="77777777" w:rsidR="00C83B63" w:rsidRDefault="00000000">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6" w:type="dxa"/>
            <w:vAlign w:val="center"/>
          </w:tcPr>
          <w:p w14:paraId="2F86A77B" w14:textId="77777777" w:rsidR="00C83B63" w:rsidRDefault="00000000">
            <w:pPr>
              <w:pStyle w:val="BodyText"/>
              <w:spacing w:before="0" w:after="0" w:line="300" w:lineRule="auto"/>
            </w:pPr>
            <w:hyperlink r:id="rId28">
              <w:r>
                <w:rPr>
                  <w:rStyle w:val="Hyperlink"/>
                </w:rPr>
                <w:t>hiroki.matsuda@sony.com</w:t>
              </w:r>
            </w:hyperlink>
          </w:p>
          <w:p w14:paraId="5BD3E4C3" w14:textId="77777777" w:rsidR="00C83B63" w:rsidRDefault="00000000">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000000">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000000">
            <w:pPr>
              <w:rPr>
                <w:rFonts w:eastAsia="SimSun"/>
                <w:szCs w:val="20"/>
                <w:lang w:eastAsia="zh-CN"/>
              </w:rPr>
            </w:pPr>
            <w:proofErr w:type="spellStart"/>
            <w:r>
              <w:rPr>
                <w:rFonts w:eastAsia="SimSun"/>
                <w:szCs w:val="20"/>
                <w:lang w:eastAsia="zh-CN"/>
              </w:rPr>
              <w:t>Huaning</w:t>
            </w:r>
            <w:proofErr w:type="spellEnd"/>
            <w:r>
              <w:rPr>
                <w:rFonts w:eastAsia="SimSun"/>
                <w:szCs w:val="20"/>
                <w:lang w:eastAsia="zh-CN"/>
              </w:rPr>
              <w:t xml:space="preserve"> </w:t>
            </w:r>
            <w:proofErr w:type="spellStart"/>
            <w:r>
              <w:rPr>
                <w:rFonts w:eastAsia="SimSun"/>
                <w:szCs w:val="20"/>
                <w:lang w:eastAsia="zh-CN"/>
              </w:rPr>
              <w:t>Niu</w:t>
            </w:r>
            <w:proofErr w:type="spellEnd"/>
          </w:p>
        </w:tc>
        <w:tc>
          <w:tcPr>
            <w:tcW w:w="3896" w:type="dxa"/>
            <w:vAlign w:val="center"/>
          </w:tcPr>
          <w:p w14:paraId="09534D68" w14:textId="77777777" w:rsidR="00C83B63" w:rsidRDefault="00000000">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000000">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40696F8C" w14:textId="77777777" w:rsidR="00C83B63" w:rsidRDefault="00000000">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9">
              <w:r>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000000">
      <w:pPr>
        <w:pStyle w:val="Heading1"/>
      </w:pPr>
      <w:r>
        <w:t>FL’s questions and comments to Companies regarding results template</w:t>
      </w:r>
    </w:p>
    <w:p w14:paraId="0CD7D858" w14:textId="77777777" w:rsidR="00C83B63" w:rsidRDefault="00C83B63"/>
    <w:p w14:paraId="4F935467" w14:textId="77777777" w:rsidR="00C83B63" w:rsidRDefault="00000000">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000000">
      <w:pPr>
        <w:rPr>
          <w:b/>
          <w:bCs/>
          <w:sz w:val="36"/>
          <w:szCs w:val="36"/>
        </w:rPr>
      </w:pPr>
      <w:r>
        <w:rPr>
          <w:b/>
          <w:bCs/>
          <w:sz w:val="36"/>
          <w:szCs w:val="36"/>
        </w:rPr>
        <w:lastRenderedPageBreak/>
        <w:t>If you make any corrections in the Results Template, be sure to</w:t>
      </w:r>
    </w:p>
    <w:p w14:paraId="113DA1AA" w14:textId="77777777" w:rsidR="00C83B63" w:rsidRDefault="00000000">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000000">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000000">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000000">
      <w:pPr>
        <w:pStyle w:val="ListParagraph"/>
        <w:numPr>
          <w:ilvl w:val="0"/>
          <w:numId w:val="153"/>
        </w:numPr>
      </w:pPr>
      <w:r>
        <w:t>To Nokia: FLOPs are missing for case 2.</w:t>
      </w:r>
    </w:p>
    <w:p w14:paraId="7565161F" w14:textId="77777777" w:rsidR="00C83B63" w:rsidRDefault="00000000">
      <w:pPr>
        <w:pStyle w:val="ListParagraph"/>
        <w:numPr>
          <w:ilvl w:val="0"/>
          <w:numId w:val="153"/>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000000">
      <w:pPr>
        <w:pStyle w:val="ListParagraph"/>
        <w:numPr>
          <w:ilvl w:val="0"/>
          <w:numId w:val="153"/>
        </w:numPr>
      </w:pPr>
      <w:r>
        <w:t>To CATT: Please specify the FLOPs for CSI generation for case 2 (nothing on Excel and Word doc indicates scattered from 10M-800M).</w:t>
      </w:r>
    </w:p>
    <w:p w14:paraId="44B65404" w14:textId="77777777" w:rsidR="00C83B63" w:rsidRDefault="00000000">
      <w:pPr>
        <w:pStyle w:val="ListParagraph"/>
        <w:numPr>
          <w:ilvl w:val="0"/>
          <w:numId w:val="153"/>
        </w:numPr>
      </w:pPr>
      <w:r>
        <w:t xml:space="preserve">To CATT: Mismatch between Excel and Word </w:t>
      </w:r>
      <w:proofErr w:type="spellStart"/>
      <w:r>
        <w:t>tdoc</w:t>
      </w:r>
      <w:proofErr w:type="spellEnd"/>
      <w:r>
        <w:t xml:space="preserve"> for the SGCS values.</w:t>
      </w:r>
    </w:p>
    <w:p w14:paraId="21C20502" w14:textId="77777777" w:rsidR="00C83B63" w:rsidRDefault="00000000">
      <w:pPr>
        <w:pStyle w:val="ListParagraph"/>
        <w:numPr>
          <w:ilvl w:val="0"/>
          <w:numId w:val="153"/>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000000">
            <w:pPr>
              <w:rPr>
                <w:i/>
              </w:rPr>
            </w:pPr>
            <w:r>
              <w:rPr>
                <w:i/>
              </w:rPr>
              <w:t>Company</w:t>
            </w:r>
          </w:p>
        </w:tc>
        <w:tc>
          <w:tcPr>
            <w:tcW w:w="7554" w:type="dxa"/>
            <w:tcBorders>
              <w:bottom w:val="single" w:sz="12" w:space="0" w:color="666666"/>
            </w:tcBorders>
          </w:tcPr>
          <w:p w14:paraId="3A87FD2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000000">
            <w:pPr>
              <w:rPr>
                <w:b w:val="0"/>
                <w:bCs w:val="0"/>
                <w:iCs/>
              </w:rPr>
            </w:pPr>
            <w:r>
              <w:rPr>
                <w:b w:val="0"/>
                <w:bCs w:val="0"/>
                <w:iCs/>
              </w:rPr>
              <w:t>Samsung</w:t>
            </w:r>
          </w:p>
        </w:tc>
        <w:tc>
          <w:tcPr>
            <w:tcW w:w="7554" w:type="dxa"/>
          </w:tcPr>
          <w:p w14:paraId="4A7D7AD6"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000000">
            <w:pPr>
              <w:rPr>
                <w:b w:val="0"/>
                <w:bCs w:val="0"/>
                <w:iCs/>
              </w:rPr>
            </w:pPr>
            <w:r>
              <w:rPr>
                <w:rFonts w:eastAsia="SimSun"/>
                <w:b w:val="0"/>
                <w:bCs w:val="0"/>
                <w:iCs/>
                <w:lang w:eastAsia="zh-CN"/>
              </w:rPr>
              <w:t>OPPO</w:t>
            </w:r>
          </w:p>
        </w:tc>
        <w:tc>
          <w:tcPr>
            <w:tcW w:w="7554" w:type="dxa"/>
          </w:tcPr>
          <w:p w14:paraId="4240C74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000000">
            <w:pPr>
              <w:rPr>
                <w:rFonts w:eastAsia="SimSun"/>
                <w:iCs/>
                <w:lang w:eastAsia="zh-CN"/>
              </w:rPr>
            </w:pPr>
            <w:r>
              <w:rPr>
                <w:rFonts w:eastAsia="SimSun"/>
                <w:b w:val="0"/>
                <w:iCs/>
                <w:lang w:eastAsia="zh-CN"/>
              </w:rPr>
              <w:t>CATT</w:t>
            </w:r>
          </w:p>
        </w:tc>
        <w:tc>
          <w:tcPr>
            <w:tcW w:w="7554" w:type="dxa"/>
          </w:tcPr>
          <w:p w14:paraId="57709E4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bl>
    <w:p w14:paraId="4A8246DB" w14:textId="77777777" w:rsidR="00C83B63" w:rsidRDefault="00C83B63"/>
    <w:p w14:paraId="02E52CE2" w14:textId="77777777" w:rsidR="00C83B63" w:rsidRDefault="00000000">
      <w:pPr>
        <w:pStyle w:val="Heading2"/>
      </w:pPr>
      <w:proofErr w:type="spellStart"/>
      <w:r>
        <w:t>CSI_Table</w:t>
      </w:r>
      <w:proofErr w:type="spellEnd"/>
      <w:r>
        <w:t xml:space="preserve"> X2 (Cases 3,4)</w:t>
      </w:r>
    </w:p>
    <w:p w14:paraId="2CF78E1A" w14:textId="77777777" w:rsidR="00C83B63" w:rsidRDefault="00000000">
      <w:pPr>
        <w:pStyle w:val="ListParagraph"/>
        <w:numPr>
          <w:ilvl w:val="0"/>
          <w:numId w:val="153"/>
        </w:numPr>
      </w:pPr>
      <w:r>
        <w:t xml:space="preserve">To Samsung, Fujitsu, ZTE, Qualcomm, CATT, CMCC, Nokia, </w:t>
      </w:r>
      <w:proofErr w:type="spellStart"/>
      <w:r>
        <w:t>InterDigital</w:t>
      </w:r>
      <w:proofErr w:type="spellEnd"/>
      <w:r>
        <w:t>: For the “FLOPs/M and FLOPs/M/5msec” row, you only listed one number. I assumed that the number you provided is FLOPs/M and not FLOPs/M/5msec. Please correct the spreadsheet and notify your correction by adding comments in the table below, in case my assumption is wrong.</w:t>
      </w:r>
    </w:p>
    <w:p w14:paraId="30135789" w14:textId="77777777" w:rsidR="00C83B63" w:rsidRDefault="00000000">
      <w:pPr>
        <w:pStyle w:val="ListParagraph"/>
        <w:numPr>
          <w:ilvl w:val="0"/>
          <w:numId w:val="153"/>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000000">
      <w:pPr>
        <w:pStyle w:val="ListParagraph"/>
        <w:numPr>
          <w:ilvl w:val="0"/>
          <w:numId w:val="153"/>
        </w:numPr>
      </w:pPr>
      <w:r>
        <w:t>To Oppo: FLOPs/M and FLOPs/M/5mse, and number of parameters are missing for CSI generation and reconstruction.</w:t>
      </w:r>
    </w:p>
    <w:p w14:paraId="59234935" w14:textId="77777777" w:rsidR="00C83B63" w:rsidRDefault="00000000">
      <w:pPr>
        <w:pStyle w:val="3GPPAgreements"/>
        <w:numPr>
          <w:ilvl w:val="0"/>
          <w:numId w:val="153"/>
        </w:numPr>
      </w:pPr>
      <w:r>
        <w:lastRenderedPageBreak/>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000000">
            <w:pPr>
              <w:rPr>
                <w:i/>
              </w:rPr>
            </w:pPr>
            <w:r>
              <w:rPr>
                <w:i/>
              </w:rPr>
              <w:t>Company</w:t>
            </w:r>
          </w:p>
        </w:tc>
        <w:tc>
          <w:tcPr>
            <w:tcW w:w="7554" w:type="dxa"/>
            <w:tcBorders>
              <w:bottom w:val="single" w:sz="12" w:space="0" w:color="666666"/>
            </w:tcBorders>
          </w:tcPr>
          <w:p w14:paraId="015FA31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000000">
            <w:pPr>
              <w:rPr>
                <w:b w:val="0"/>
                <w:bCs w:val="0"/>
                <w:iCs/>
              </w:rPr>
            </w:pPr>
            <w:r>
              <w:rPr>
                <w:b w:val="0"/>
                <w:bCs w:val="0"/>
                <w:iCs/>
              </w:rPr>
              <w:t>Samsung</w:t>
            </w:r>
          </w:p>
        </w:tc>
        <w:tc>
          <w:tcPr>
            <w:tcW w:w="7554" w:type="dxa"/>
          </w:tcPr>
          <w:p w14:paraId="5639582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000000">
            <w:pPr>
              <w:rPr>
                <w:b w:val="0"/>
                <w:bCs w:val="0"/>
                <w:iCs/>
              </w:rPr>
            </w:pPr>
            <w:r>
              <w:rPr>
                <w:rFonts w:eastAsia="SimSun"/>
                <w:b w:val="0"/>
                <w:bCs w:val="0"/>
                <w:iCs/>
                <w:lang w:eastAsia="zh-CN"/>
              </w:rPr>
              <w:t>OPPO</w:t>
            </w:r>
          </w:p>
        </w:tc>
        <w:tc>
          <w:tcPr>
            <w:tcW w:w="7554" w:type="dxa"/>
          </w:tcPr>
          <w:p w14:paraId="5A751F38"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000000">
            <w:pPr>
              <w:rPr>
                <w:rFonts w:eastAsia="SimSun"/>
                <w:iCs/>
                <w:lang w:eastAsia="zh-CN"/>
              </w:rPr>
            </w:pPr>
            <w:r>
              <w:rPr>
                <w:rFonts w:eastAsia="SimSun"/>
                <w:b w:val="0"/>
                <w:bCs w:val="0"/>
                <w:iCs/>
                <w:lang w:eastAsia="zh-CN"/>
              </w:rPr>
              <w:t>ZTE</w:t>
            </w:r>
          </w:p>
        </w:tc>
        <w:tc>
          <w:tcPr>
            <w:tcW w:w="7554" w:type="dxa"/>
          </w:tcPr>
          <w:p w14:paraId="5251314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000000">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000000">
      <w:pPr>
        <w:pStyle w:val="Heading2"/>
      </w:pPr>
      <w:proofErr w:type="spellStart"/>
      <w:r>
        <w:t>CSI_Table</w:t>
      </w:r>
      <w:proofErr w:type="spellEnd"/>
      <w:r>
        <w:t xml:space="preserve"> X3 (Localized Models):</w:t>
      </w:r>
    </w:p>
    <w:p w14:paraId="4EE7C73F" w14:textId="77777777" w:rsidR="00C83B63" w:rsidRDefault="00000000">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Pr>
          <w:lang w:val="en-US"/>
        </w:rPr>
        <w:t>is, but</w:t>
      </w:r>
      <w:proofErr w:type="gramEnd"/>
      <w:r>
        <w:rPr>
          <w:lang w:val="en-US"/>
        </w:rPr>
        <w:t xml:space="preserve">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000000">
            <w:pPr>
              <w:rPr>
                <w:i/>
              </w:rPr>
            </w:pPr>
            <w:r>
              <w:rPr>
                <w:i/>
              </w:rPr>
              <w:t>Company</w:t>
            </w:r>
          </w:p>
        </w:tc>
        <w:tc>
          <w:tcPr>
            <w:tcW w:w="7554" w:type="dxa"/>
            <w:tcBorders>
              <w:bottom w:val="single" w:sz="12" w:space="0" w:color="666666"/>
            </w:tcBorders>
          </w:tcPr>
          <w:p w14:paraId="6424ADE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000000">
            <w:pPr>
              <w:rPr>
                <w:b w:val="0"/>
                <w:bCs w:val="0"/>
                <w:iCs/>
              </w:rPr>
            </w:pPr>
            <w:r>
              <w:rPr>
                <w:b w:val="0"/>
                <w:bCs w:val="0"/>
                <w:iCs/>
              </w:rPr>
              <w:t>Intel</w:t>
            </w:r>
          </w:p>
        </w:tc>
        <w:tc>
          <w:tcPr>
            <w:tcW w:w="7554" w:type="dxa"/>
          </w:tcPr>
          <w:p w14:paraId="2FA5CA5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Our understanding for the value corresponding to gain comparing to global model was to </w:t>
            </w:r>
            <w:proofErr w:type="gramStart"/>
            <w:r>
              <w:rPr>
                <w:iCs/>
              </w:rPr>
              <w:t>look into</w:t>
            </w:r>
            <w:proofErr w:type="gramEnd"/>
            <w:r>
              <w:rPr>
                <w:iCs/>
              </w:rPr>
              <w:t xml:space="preserve">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000000">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0000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0000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lastRenderedPageBreak/>
              <w:t>Cell-edge UPT</w:t>
            </w:r>
            <w:r>
              <w:rPr>
                <w:iCs/>
              </w:rPr>
              <w:t>: -3.0%</w:t>
            </w:r>
          </w:p>
          <w:p w14:paraId="00F0AFB2" w14:textId="77777777" w:rsidR="00C83B63" w:rsidRDefault="00000000">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000000">
            <w:pPr>
              <w:pStyle w:val="ListParagraph"/>
              <w:numPr>
                <w:ilvl w:val="0"/>
                <w:numId w:val="158"/>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000000">
            <w:pPr>
              <w:pStyle w:val="ListParagraph"/>
              <w:numPr>
                <w:ilvl w:val="0"/>
                <w:numId w:val="158"/>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000000">
      <w:pPr>
        <w:pStyle w:val="Heading2"/>
      </w:pPr>
      <w:r>
        <w:t>Others</w:t>
      </w:r>
    </w:p>
    <w:p w14:paraId="27C86F62"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000000">
            <w:pPr>
              <w:rPr>
                <w:i/>
              </w:rPr>
            </w:pPr>
            <w:r>
              <w:rPr>
                <w:i/>
              </w:rPr>
              <w:t>Company</w:t>
            </w:r>
          </w:p>
        </w:tc>
        <w:tc>
          <w:tcPr>
            <w:tcW w:w="7554" w:type="dxa"/>
            <w:tcBorders>
              <w:bottom w:val="single" w:sz="12" w:space="0" w:color="666666"/>
            </w:tcBorders>
          </w:tcPr>
          <w:p w14:paraId="0DA7BC30"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000000">
      <w:pPr>
        <w:pStyle w:val="Heading1"/>
      </w:pPr>
      <w:r>
        <w:t>Temporal domain aspects of CSI compression</w:t>
      </w:r>
    </w:p>
    <w:p w14:paraId="1B27BAE9" w14:textId="77777777" w:rsidR="00C83B63" w:rsidRDefault="00000000">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000000">
      <w:pPr>
        <w:pStyle w:val="Heading2"/>
      </w:pPr>
      <w:r>
        <w:t>Summary of company proposals</w:t>
      </w:r>
    </w:p>
    <w:p w14:paraId="7A26BD7D" w14:textId="77777777" w:rsidR="00C83B63" w:rsidRDefault="00000000">
      <w:pPr>
        <w:pStyle w:val="Heading3"/>
        <w:rPr>
          <w:lang w:val="en-US"/>
        </w:rPr>
      </w:pPr>
      <w:r>
        <w:rPr>
          <w:lang w:val="en-US"/>
        </w:rPr>
        <w:t xml:space="preserve">Case 1/2/5 </w:t>
      </w:r>
    </w:p>
    <w:p w14:paraId="3B406A3C" w14:textId="77777777" w:rsidR="00C83B63" w:rsidRDefault="00000000">
      <w:pPr>
        <w:rPr>
          <w:rStyle w:val="IntenseEmphasis"/>
          <w:rFonts w:hint="eastAsia"/>
          <w:bCs/>
        </w:rPr>
      </w:pPr>
      <w:r>
        <w:rPr>
          <w:rStyle w:val="IntenseEmphasis"/>
          <w:bCs/>
        </w:rPr>
        <w:t xml:space="preserve">Huawei, </w:t>
      </w:r>
      <w:proofErr w:type="spellStart"/>
      <w:r>
        <w:rPr>
          <w:rStyle w:val="IntenseEmphasis"/>
          <w:bCs/>
        </w:rPr>
        <w:t>HiSilicon</w:t>
      </w:r>
      <w:proofErr w:type="spellEnd"/>
    </w:p>
    <w:p w14:paraId="31384302" w14:textId="77777777" w:rsidR="00C83B63" w:rsidRDefault="00000000">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000000">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000000">
      <w:pPr>
        <w:rPr>
          <w:rStyle w:val="IntenseEmphasis"/>
          <w:rFonts w:hint="eastAsia"/>
          <w:bCs/>
        </w:rPr>
      </w:pPr>
      <w:r>
        <w:rPr>
          <w:rStyle w:val="IntenseEmphasis"/>
          <w:bCs/>
        </w:rPr>
        <w:t>Spreadtrum Communications, BUPT</w:t>
      </w:r>
    </w:p>
    <w:p w14:paraId="73A0B68C" w14:textId="77777777" w:rsidR="00C83B63" w:rsidRDefault="00000000">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000000">
      <w:pPr>
        <w:rPr>
          <w:rStyle w:val="IntenseEmphasis"/>
          <w:rFonts w:hint="eastAsia"/>
          <w:bCs/>
        </w:rPr>
      </w:pPr>
      <w:proofErr w:type="spellStart"/>
      <w:r>
        <w:rPr>
          <w:rStyle w:val="IntenseEmphasis"/>
          <w:bCs/>
        </w:rPr>
        <w:t>Tejas</w:t>
      </w:r>
      <w:proofErr w:type="spellEnd"/>
      <w:r>
        <w:rPr>
          <w:rStyle w:val="IntenseEmphasis"/>
          <w:bCs/>
        </w:rPr>
        <w:t xml:space="preserve"> Networks</w:t>
      </w:r>
    </w:p>
    <w:p w14:paraId="3781B73D" w14:textId="77777777" w:rsidR="00C83B63" w:rsidRDefault="00000000">
      <w:pPr>
        <w:spacing w:before="120"/>
      </w:pPr>
      <w:r>
        <w:rPr>
          <w:b/>
          <w:bCs/>
          <w:i/>
          <w:iCs/>
        </w:rPr>
        <w:lastRenderedPageBreak/>
        <w:t>Proposal 1: For the EVM of temporal domain CSI compression, consider the following assumptions for the CSI generation part and CSI reconstruction part, respectively:</w:t>
      </w:r>
    </w:p>
    <w:p w14:paraId="065F6A78" w14:textId="77777777" w:rsidR="00C83B63" w:rsidRDefault="00000000">
      <w:pPr>
        <w:pStyle w:val="ListParagraph"/>
        <w:numPr>
          <w:ilvl w:val="0"/>
          <w:numId w:val="114"/>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000000">
      <w:pPr>
        <w:pStyle w:val="ListParagraph"/>
        <w:numPr>
          <w:ilvl w:val="0"/>
          <w:numId w:val="115"/>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000000">
      <w:pPr>
        <w:pStyle w:val="ListParagraph"/>
        <w:numPr>
          <w:ilvl w:val="0"/>
          <w:numId w:val="115"/>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000000">
      <w:pPr>
        <w:pStyle w:val="ListParagraph"/>
        <w:numPr>
          <w:ilvl w:val="0"/>
          <w:numId w:val="115"/>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000000">
      <w:pPr>
        <w:pStyle w:val="ListParagraph"/>
        <w:numPr>
          <w:ilvl w:val="0"/>
          <w:numId w:val="114"/>
        </w:numPr>
        <w:spacing w:before="120" w:after="120" w:line="360" w:lineRule="auto"/>
        <w:rPr>
          <w:b/>
          <w:bCs/>
          <w:i/>
          <w:iCs/>
        </w:rPr>
      </w:pPr>
      <w:r>
        <w:rPr>
          <w:b/>
          <w:bCs/>
          <w:i/>
          <w:iCs/>
        </w:rPr>
        <w:t>CSI reconstruction part at t=T+∂ (where ∂ is an uplink latency)</w:t>
      </w:r>
    </w:p>
    <w:p w14:paraId="74BC3B47" w14:textId="77777777" w:rsidR="00C83B63" w:rsidRDefault="00000000">
      <w:pPr>
        <w:pStyle w:val="ListParagraph"/>
        <w:numPr>
          <w:ilvl w:val="0"/>
          <w:numId w:val="116"/>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000000">
      <w:pPr>
        <w:pStyle w:val="ListParagraph"/>
        <w:numPr>
          <w:ilvl w:val="0"/>
          <w:numId w:val="116"/>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000000">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000000">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000000">
      <w:pPr>
        <w:rPr>
          <w:rStyle w:val="IntenseEmphasis"/>
          <w:rFonts w:hint="eastAsia"/>
          <w:bCs/>
        </w:rPr>
      </w:pPr>
      <w:r>
        <w:rPr>
          <w:rStyle w:val="IntenseEmphasis"/>
          <w:bCs/>
        </w:rPr>
        <w:t>Intel</w:t>
      </w:r>
    </w:p>
    <w:p w14:paraId="3A109AB1" w14:textId="77777777" w:rsidR="00C83B63" w:rsidRDefault="00000000">
      <w:pPr>
        <w:spacing w:before="240"/>
      </w:pPr>
      <w:r>
        <w:rPr>
          <w:b/>
          <w:bCs/>
          <w:i/>
          <w:iCs/>
        </w:rPr>
        <w:t>Proposal 1</w:t>
      </w:r>
      <w:r>
        <w:t xml:space="preserve">: </w:t>
      </w:r>
    </w:p>
    <w:p w14:paraId="2A0B50DE" w14:textId="77777777" w:rsidR="00C83B63" w:rsidRDefault="00000000">
      <w:pPr>
        <w:pStyle w:val="ListParagraph"/>
        <w:numPr>
          <w:ilvl w:val="0"/>
          <w:numId w:val="105"/>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000000">
      <w:pPr>
        <w:pStyle w:val="ListParagraph"/>
        <w:numPr>
          <w:ilvl w:val="1"/>
          <w:numId w:val="105"/>
        </w:numPr>
        <w:spacing w:after="240"/>
        <w:contextualSpacing w:val="0"/>
        <w:rPr>
          <w:b/>
          <w:i/>
        </w:rPr>
      </w:pPr>
      <w:r>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000000">
      <w:pPr>
        <w:rPr>
          <w:rStyle w:val="IntenseEmphasis"/>
          <w:rFonts w:hint="eastAsia"/>
          <w:bCs/>
        </w:rPr>
      </w:pPr>
      <w:r>
        <w:rPr>
          <w:rStyle w:val="IntenseEmphasis"/>
          <w:bCs/>
        </w:rPr>
        <w:t>ZTE</w:t>
      </w:r>
    </w:p>
    <w:p w14:paraId="47708CD1" w14:textId="77777777" w:rsidR="00C83B63" w:rsidRDefault="00000000">
      <w:pPr>
        <w:snapToGrid w:val="0"/>
        <w:spacing w:before="72" w:after="72" w:line="288" w:lineRule="auto"/>
        <w:rPr>
          <w:rFonts w:eastAsia="SimSun"/>
          <w:b/>
          <w:bCs/>
          <w:i/>
        </w:rPr>
      </w:pPr>
      <w:bookmarkStart w:id="2" w:name="_Hlk173851870"/>
      <w:r>
        <w:rPr>
          <w:rFonts w:eastAsia="SimSun"/>
          <w:b/>
          <w:bCs/>
          <w:i/>
        </w:rPr>
        <w:t>Proposal 4: For the evaluation of non-ideal UCI feedback in Case 2, Case 4, and Case 5, it can be modelled with a missing rate (e.g., 10%) for each individual CSI report occasion.</w:t>
      </w:r>
      <w:bookmarkEnd w:id="2"/>
    </w:p>
    <w:p w14:paraId="43D6FEEC" w14:textId="77777777" w:rsidR="00C83B63" w:rsidRDefault="00000000">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000000">
      <w:pPr>
        <w:rPr>
          <w:rStyle w:val="IntenseEmphasis"/>
          <w:rFonts w:hint="eastAsia"/>
          <w:bCs/>
        </w:rPr>
      </w:pPr>
      <w:r>
        <w:rPr>
          <w:rStyle w:val="IntenseEmphasis"/>
          <w:bCs/>
        </w:rPr>
        <w:t>OPPO</w:t>
      </w:r>
    </w:p>
    <w:p w14:paraId="252C8AAB" w14:textId="77777777" w:rsidR="00C83B63" w:rsidRDefault="00000000">
      <w:pPr>
        <w:pStyle w:val="Caption"/>
        <w:spacing w:line="360" w:lineRule="auto"/>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000000">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000000">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000000">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000000">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000000">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UCI loss happens in p% probability for each slot of CSI feedback</w:t>
      </w:r>
    </w:p>
    <w:p w14:paraId="0A3315EE"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000000">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000000">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000000">
      <w:pPr>
        <w:rPr>
          <w:rStyle w:val="IntenseEmphasis"/>
          <w:rFonts w:hint="eastAsia"/>
          <w:bCs/>
        </w:rPr>
      </w:pPr>
      <w:r>
        <w:rPr>
          <w:rStyle w:val="IntenseEmphasis"/>
          <w:bCs/>
        </w:rPr>
        <w:t>Xiaomi</w:t>
      </w:r>
    </w:p>
    <w:p w14:paraId="12E33A54" w14:textId="77777777" w:rsidR="00C83B63" w:rsidRDefault="00000000">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000000">
      <w:pPr>
        <w:rPr>
          <w:rStyle w:val="IntenseEmphasis"/>
          <w:rFonts w:hint="eastAsia"/>
          <w:bCs/>
        </w:rPr>
      </w:pPr>
      <w:r>
        <w:rPr>
          <w:rStyle w:val="IntenseEmphasis"/>
          <w:bCs/>
        </w:rPr>
        <w:lastRenderedPageBreak/>
        <w:t>Fujitsu</w:t>
      </w:r>
    </w:p>
    <w:p w14:paraId="10BACDB7" w14:textId="77777777" w:rsidR="00C83B63" w:rsidRDefault="00000000">
      <w:pPr>
        <w:rPr>
          <w:b/>
          <w:i/>
        </w:rPr>
      </w:pPr>
      <w:r>
        <w:rPr>
          <w:b/>
          <w:i/>
        </w:rPr>
        <w:t>Proposal 1:</w:t>
      </w:r>
    </w:p>
    <w:p w14:paraId="6972A491" w14:textId="77777777" w:rsidR="00C83B63" w:rsidRDefault="00000000">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000000">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000000">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000000">
      <w:pPr>
        <w:rPr>
          <w:b/>
          <w:i/>
        </w:rPr>
      </w:pPr>
      <w:r>
        <w:rPr>
          <w:b/>
          <w:i/>
        </w:rPr>
        <w:t>Proposal 2:</w:t>
      </w:r>
    </w:p>
    <w:p w14:paraId="66F027E9" w14:textId="77777777" w:rsidR="00C83B63" w:rsidRDefault="00000000">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000000">
      <w:pPr>
        <w:pStyle w:val="List"/>
        <w:ind w:left="0" w:firstLine="0"/>
        <w:rPr>
          <w:b/>
          <w:i/>
        </w:rPr>
      </w:pPr>
      <w:r>
        <w:rPr>
          <w:b/>
          <w:i/>
        </w:rPr>
        <w:t>Proposal</w:t>
      </w:r>
      <w:r>
        <w:rPr>
          <w:b/>
          <w:i/>
          <w:lang w:eastAsia="zh-CN"/>
        </w:rPr>
        <w:t xml:space="preserve"> 3</w:t>
      </w:r>
      <w:r>
        <w:rPr>
          <w:b/>
          <w:i/>
        </w:rPr>
        <w:t>:</w:t>
      </w:r>
    </w:p>
    <w:p w14:paraId="4D24601D" w14:textId="77777777" w:rsidR="00C83B63" w:rsidRDefault="00000000">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000000">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000000">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000000">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000000">
      <w:pPr>
        <w:rPr>
          <w:rStyle w:val="IntenseEmphasis"/>
          <w:rFonts w:hint="eastAsia"/>
          <w:bCs/>
        </w:rPr>
      </w:pPr>
      <w:r>
        <w:rPr>
          <w:rStyle w:val="IntenseEmphasis"/>
          <w:bCs/>
        </w:rPr>
        <w:t>CATT</w:t>
      </w:r>
    </w:p>
    <w:p w14:paraId="473EBD61" w14:textId="77777777" w:rsidR="00C83B63" w:rsidRDefault="00000000">
      <w:pPr>
        <w:spacing w:after="120"/>
        <w:rPr>
          <w:rFonts w:eastAsiaTheme="minorEastAsia"/>
          <w:lang w:eastAsia="zh-CN"/>
        </w:rPr>
      </w:pPr>
      <w:bookmarkStart w:id="3"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3"/>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000000">
      <w:pPr>
        <w:rPr>
          <w:rStyle w:val="IntenseEmphasis"/>
          <w:rFonts w:hint="eastAsia"/>
          <w:bCs/>
        </w:rPr>
      </w:pPr>
      <w:r>
        <w:rPr>
          <w:rStyle w:val="IntenseEmphasis"/>
          <w:bCs/>
        </w:rPr>
        <w:t>LG Electronics</w:t>
      </w:r>
    </w:p>
    <w:p w14:paraId="6CF54917" w14:textId="77777777" w:rsidR="00C83B63" w:rsidRDefault="00000000">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000000">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000000">
      <w:pPr>
        <w:spacing w:after="0" w:line="360" w:lineRule="auto"/>
        <w:rPr>
          <w:b/>
        </w:rPr>
      </w:pPr>
      <w:r>
        <w:rPr>
          <w:b/>
        </w:rPr>
        <w:t xml:space="preserve">Proposal #4: Regarding non-ideal UCI feedback on TSF-domain CSI compression, </w:t>
      </w:r>
    </w:p>
    <w:p w14:paraId="1C94B08C" w14:textId="77777777" w:rsidR="00C83B63" w:rsidRDefault="00000000">
      <w:pPr>
        <w:pStyle w:val="ListParagraph"/>
        <w:widowControl w:val="0"/>
        <w:numPr>
          <w:ilvl w:val="0"/>
          <w:numId w:val="26"/>
        </w:numPr>
        <w:spacing w:after="0" w:line="360" w:lineRule="auto"/>
        <w:contextualSpacing w:val="0"/>
        <w:rPr>
          <w:b/>
        </w:rPr>
      </w:pPr>
      <w:r>
        <w:rPr>
          <w:b/>
        </w:rPr>
        <w:t xml:space="preserve">Consider two-step performance monitoring to check that the performance degradation of </w:t>
      </w:r>
      <w:r>
        <w:rPr>
          <w:b/>
        </w:rPr>
        <w:lastRenderedPageBreak/>
        <w:t xml:space="preserve">the AI/ML model is originated from whether the accumulated past CSI has a </w:t>
      </w:r>
      <w:proofErr w:type="gramStart"/>
      <w:r>
        <w:rPr>
          <w:b/>
        </w:rPr>
        <w:t>problem</w:t>
      </w:r>
      <w:proofErr w:type="gramEnd"/>
      <w:r>
        <w:rPr>
          <w:b/>
        </w:rPr>
        <w:t xml:space="preserve"> or the AI/ML model is not suitable for the deployed environment</w:t>
      </w:r>
    </w:p>
    <w:p w14:paraId="0F459C8A" w14:textId="77777777" w:rsidR="00C83B63" w:rsidRDefault="00000000">
      <w:pPr>
        <w:pStyle w:val="ListParagraph"/>
        <w:widowControl w:val="0"/>
        <w:numPr>
          <w:ilvl w:val="0"/>
          <w:numId w:val="26"/>
        </w:numPr>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000000">
      <w:pPr>
        <w:rPr>
          <w:rStyle w:val="IntenseEmphasis"/>
          <w:rFonts w:hint="eastAsia"/>
          <w:bCs/>
        </w:rPr>
      </w:pPr>
      <w:r>
        <w:rPr>
          <w:rStyle w:val="IntenseEmphasis"/>
          <w:bCs/>
        </w:rPr>
        <w:t>Lenovo</w:t>
      </w:r>
    </w:p>
    <w:p w14:paraId="3FF6FE7D" w14:textId="77777777" w:rsidR="00C83B63" w:rsidRDefault="00000000">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000000">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000000">
      <w:pPr>
        <w:rPr>
          <w:rStyle w:val="IntenseEmphasis"/>
          <w:rFonts w:hint="eastAsia"/>
          <w:bCs/>
        </w:rPr>
      </w:pPr>
      <w:proofErr w:type="spellStart"/>
      <w:r>
        <w:rPr>
          <w:rStyle w:val="IntenseEmphasis"/>
          <w:bCs/>
        </w:rPr>
        <w:t>InterDigital</w:t>
      </w:r>
      <w:proofErr w:type="spellEnd"/>
      <w:r>
        <w:rPr>
          <w:rStyle w:val="IntenseEmphasis"/>
          <w:bCs/>
        </w:rPr>
        <w:t>, Inc.</w:t>
      </w:r>
    </w:p>
    <w:p w14:paraId="04AB6125" w14:textId="77777777" w:rsidR="00C83B63" w:rsidRDefault="00000000">
      <w:pPr>
        <w:rPr>
          <w:b/>
          <w:bCs/>
        </w:rPr>
      </w:pPr>
      <w:r>
        <w:rPr>
          <w:b/>
          <w:bCs/>
          <w:u w:val="single"/>
        </w:rPr>
        <w:t>Proposal 3</w:t>
      </w:r>
      <w:r>
        <w:rPr>
          <w:b/>
          <w:bCs/>
        </w:rPr>
        <w:t>: TSF compression performance should be evaluated under multiple observation window lengths.</w:t>
      </w:r>
    </w:p>
    <w:p w14:paraId="3DBA6C7B" w14:textId="77777777" w:rsidR="00C83B63" w:rsidRDefault="00000000">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000000">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000000">
      <w:pPr>
        <w:rPr>
          <w:rStyle w:val="IntenseEmphasis"/>
          <w:rFonts w:hint="eastAsia"/>
          <w:bCs/>
        </w:rPr>
      </w:pPr>
      <w:r>
        <w:rPr>
          <w:rStyle w:val="IntenseEmphasis"/>
          <w:bCs/>
        </w:rPr>
        <w:t>NEC</w:t>
      </w:r>
    </w:p>
    <w:p w14:paraId="32E1B88B"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000000">
      <w:pPr>
        <w:spacing w:beforeAutospacing="1" w:afterAutospacing="1"/>
        <w:rPr>
          <w:rFonts w:eastAsiaTheme="minorEastAsia"/>
          <w:b/>
          <w:i/>
          <w:szCs w:val="24"/>
          <w:lang w:val="en-US" w:eastAsia="zh-CN"/>
        </w:rPr>
      </w:pPr>
      <w:bookmarkStart w:id="4" w:name="OLE_LINK166"/>
      <w:bookmarkStart w:id="5" w:name="OLE_LINK165"/>
      <w:bookmarkEnd w:id="4"/>
      <w:bookmarkEnd w:id="5"/>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000000">
      <w:pPr>
        <w:spacing w:beforeAutospacing="1" w:afterAutospacing="1"/>
        <w:rPr>
          <w:rFonts w:eastAsiaTheme="minorEastAsia"/>
          <w:b/>
          <w:i/>
          <w:szCs w:val="24"/>
          <w:lang w:val="en-US" w:eastAsia="zh-CN"/>
        </w:rPr>
      </w:pPr>
      <w:bookmarkStart w:id="6" w:name="OLE_LINK168"/>
      <w:bookmarkStart w:id="7" w:name="OLE_LINK167"/>
      <w:bookmarkStart w:id="8" w:name="OLE_LINK153"/>
      <w:bookmarkStart w:id="9" w:name="OLE_LINK152"/>
      <w:bookmarkEnd w:id="6"/>
      <w:bookmarkEnd w:id="7"/>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8"/>
      <w:bookmarkEnd w:id="9"/>
    </w:p>
    <w:p w14:paraId="285CB687" w14:textId="77777777" w:rsidR="00C83B63" w:rsidRDefault="00000000">
      <w:pPr>
        <w:rPr>
          <w:rStyle w:val="IntenseEmphasis"/>
          <w:rFonts w:hint="eastAsia"/>
          <w:bCs/>
        </w:rPr>
      </w:pPr>
      <w:r>
        <w:rPr>
          <w:rStyle w:val="IntenseEmphasis"/>
          <w:bCs/>
        </w:rPr>
        <w:t>Nokia</w:t>
      </w:r>
    </w:p>
    <w:p w14:paraId="07D310DE" w14:textId="77777777" w:rsidR="00C83B63" w:rsidRDefault="00000000">
      <w:pPr>
        <w:pStyle w:val="Caption"/>
        <w:jc w:val="both"/>
        <w:rPr>
          <w:sz w:val="20"/>
          <w:szCs w:val="20"/>
        </w:rPr>
      </w:pPr>
      <w:bookmarkStart w:id="10"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0"/>
    </w:p>
    <w:p w14:paraId="473AD47D" w14:textId="77777777" w:rsidR="00C83B63" w:rsidRDefault="00000000">
      <w:pPr>
        <w:pStyle w:val="Caption"/>
        <w:jc w:val="both"/>
        <w:rPr>
          <w:sz w:val="20"/>
          <w:szCs w:val="20"/>
        </w:rPr>
      </w:pPr>
      <w:bookmarkStart w:id="11"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36F68FF5" w14:textId="77777777" w:rsidR="00C83B63" w:rsidRDefault="00000000">
      <w:pPr>
        <w:rPr>
          <w:rStyle w:val="IntenseEmphasis"/>
          <w:rFonts w:hint="eastAsia"/>
          <w:bCs/>
        </w:rPr>
      </w:pPr>
      <w:r>
        <w:rPr>
          <w:rStyle w:val="IntenseEmphasis"/>
          <w:bCs/>
        </w:rPr>
        <w:t>Samsung</w:t>
      </w:r>
    </w:p>
    <w:p w14:paraId="2BFD8DF6" w14:textId="77777777" w:rsidR="00C83B63" w:rsidRDefault="00000000">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000000">
      <w:pPr>
        <w:pStyle w:val="Caption"/>
        <w:jc w:val="both"/>
        <w:rPr>
          <w:sz w:val="20"/>
          <w:szCs w:val="20"/>
        </w:rPr>
      </w:pPr>
      <w:r>
        <w:rPr>
          <w:sz w:val="20"/>
          <w:szCs w:val="20"/>
        </w:rPr>
        <w:lastRenderedPageBreak/>
        <w:t>Proposal#2: Among the identified six cases for AI/ML-based CSI compression using two-sided model, for Case 2, consider at least the following two options for the past CSI information</w:t>
      </w:r>
    </w:p>
    <w:p w14:paraId="478160B5" w14:textId="77777777" w:rsidR="00C83B63" w:rsidRDefault="00000000">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000000">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000000">
      <w:pPr>
        <w:pStyle w:val="Caption"/>
        <w:jc w:val="both"/>
        <w:rPr>
          <w:sz w:val="20"/>
          <w:szCs w:val="20"/>
        </w:rPr>
      </w:pPr>
      <w:r>
        <w:rPr>
          <w:sz w:val="20"/>
          <w:szCs w:val="20"/>
        </w:rPr>
        <w:t xml:space="preserve"> </w:t>
      </w:r>
    </w:p>
    <w:p w14:paraId="669EEC57" w14:textId="77777777" w:rsidR="00C83B63" w:rsidRDefault="00000000">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000000">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000000">
      <w:pPr>
        <w:pStyle w:val="Caption"/>
        <w:jc w:val="both"/>
        <w:rPr>
          <w:sz w:val="20"/>
          <w:szCs w:val="20"/>
        </w:rPr>
      </w:pPr>
      <w:r>
        <w:rPr>
          <w:sz w:val="20"/>
          <w:szCs w:val="20"/>
        </w:rPr>
        <w:t>•FFS on the values of N.</w:t>
      </w:r>
    </w:p>
    <w:p w14:paraId="56CE1E0C" w14:textId="77777777" w:rsidR="00C83B63" w:rsidRDefault="00000000">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000000">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000000">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000000">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000000">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000000">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000000">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000000">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000000">
      <w:pPr>
        <w:pStyle w:val="Caption"/>
        <w:jc w:val="both"/>
        <w:rPr>
          <w:sz w:val="20"/>
          <w:szCs w:val="20"/>
        </w:rPr>
      </w:pPr>
      <w:r>
        <w:rPr>
          <w:sz w:val="20"/>
          <w:szCs w:val="20"/>
        </w:rPr>
        <w:t>Note: Companies to report the partitioning of part I and part II CSI</w:t>
      </w:r>
    </w:p>
    <w:p w14:paraId="02B20D70" w14:textId="77777777" w:rsidR="00C83B63" w:rsidRDefault="00000000">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000000">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000000">
      <w:pPr>
        <w:rPr>
          <w:rStyle w:val="IntenseEmphasis"/>
          <w:rFonts w:hint="eastAsia"/>
          <w:bCs/>
        </w:rPr>
      </w:pPr>
      <w:r>
        <w:rPr>
          <w:rStyle w:val="IntenseEmphasis"/>
          <w:bCs/>
        </w:rPr>
        <w:t>ETRI</w:t>
      </w:r>
    </w:p>
    <w:p w14:paraId="2B0FED30" w14:textId="77777777" w:rsidR="00C83B63" w:rsidRDefault="00000000">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000000">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000000">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000000">
      <w:pPr>
        <w:pStyle w:val="maintext"/>
        <w:ind w:firstLine="0"/>
        <w:rPr>
          <w:b/>
          <w:lang w:val="en-US"/>
        </w:rPr>
      </w:pPr>
      <w:r>
        <w:rPr>
          <w:b/>
          <w:bCs/>
          <w:lang w:val="en-US"/>
        </w:rPr>
        <w:lastRenderedPageBreak/>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000000">
      <w:pPr>
        <w:rPr>
          <w:rStyle w:val="IntenseEmphasis"/>
          <w:rFonts w:hint="eastAsia"/>
          <w:bCs/>
        </w:rPr>
      </w:pPr>
      <w:proofErr w:type="spellStart"/>
      <w:r>
        <w:rPr>
          <w:rStyle w:val="IntenseEmphasis"/>
          <w:bCs/>
        </w:rPr>
        <w:t>Mediatek</w:t>
      </w:r>
      <w:proofErr w:type="spellEnd"/>
      <w:r>
        <w:rPr>
          <w:rStyle w:val="IntenseEmphasis"/>
          <w:bCs/>
        </w:rPr>
        <w:t xml:space="preserve"> Inc </w:t>
      </w:r>
    </w:p>
    <w:p w14:paraId="17D912E2" w14:textId="77777777" w:rsidR="00C83B63" w:rsidRDefault="00000000">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000000">
      <w:pPr>
        <w:rPr>
          <w:rStyle w:val="IntenseEmphasis"/>
          <w:rFonts w:hint="eastAsia"/>
          <w:bCs/>
        </w:rPr>
      </w:pPr>
      <w:r>
        <w:rPr>
          <w:rStyle w:val="IntenseEmphasis"/>
          <w:bCs/>
        </w:rPr>
        <w:t xml:space="preserve">Apple Inc </w:t>
      </w:r>
    </w:p>
    <w:p w14:paraId="5199E86A" w14:textId="77777777" w:rsidR="00C83B63" w:rsidRDefault="00000000">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000000">
      <w:pPr>
        <w:rPr>
          <w:b/>
          <w:bCs/>
        </w:rPr>
      </w:pPr>
      <w:r>
        <w:rPr>
          <w:rFonts w:eastAsia="Times New Roman"/>
          <w:b/>
          <w:bCs/>
        </w:rPr>
        <w:t>For RI, consider longer term RI update across different CSI reports</w:t>
      </w:r>
    </w:p>
    <w:p w14:paraId="06BCA71D" w14:textId="77777777" w:rsidR="00C83B63" w:rsidRDefault="00000000">
      <w:r>
        <w:rPr>
          <w:b/>
          <w:bCs/>
        </w:rPr>
        <w:t xml:space="preserve">Proposal 6: For time-frequency-spatial domain CSI compression, flexible CSI report configuration to support different cases should be studied.  </w:t>
      </w:r>
    </w:p>
    <w:p w14:paraId="0E63B404" w14:textId="77777777" w:rsidR="00C83B63" w:rsidRDefault="00000000">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000000">
      <w:pPr>
        <w:rPr>
          <w:rStyle w:val="IntenseEmphasis"/>
          <w:rFonts w:hint="eastAsia"/>
          <w:bCs/>
        </w:rPr>
      </w:pPr>
      <w:r>
        <w:rPr>
          <w:rStyle w:val="IntenseEmphasis"/>
          <w:bCs/>
        </w:rPr>
        <w:t xml:space="preserve">AT&amp;T </w:t>
      </w:r>
    </w:p>
    <w:p w14:paraId="7CA69E8B" w14:textId="77777777" w:rsidR="00C83B63" w:rsidRDefault="00000000">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000000">
      <w:pPr>
        <w:rPr>
          <w:rStyle w:val="IntenseEmphasis"/>
          <w:rFonts w:hint="eastAsia"/>
          <w:bCs/>
        </w:rPr>
      </w:pPr>
      <w:r>
        <w:rPr>
          <w:rStyle w:val="IntenseEmphasis"/>
          <w:bCs/>
        </w:rPr>
        <w:t xml:space="preserve">Qualcomm </w:t>
      </w:r>
    </w:p>
    <w:p w14:paraId="5596313B" w14:textId="77777777" w:rsidR="00C83B63" w:rsidRDefault="00000000">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000000">
      <w:pPr>
        <w:pStyle w:val="Heading3"/>
        <w:rPr>
          <w:lang w:val="en-US"/>
        </w:rPr>
      </w:pPr>
      <w:r>
        <w:rPr>
          <w:lang w:val="en-US"/>
        </w:rPr>
        <w:t xml:space="preserve">Case 3/4 </w:t>
      </w:r>
    </w:p>
    <w:p w14:paraId="61698EBA" w14:textId="77777777" w:rsidR="00C83B63" w:rsidRDefault="00000000">
      <w:pPr>
        <w:rPr>
          <w:rStyle w:val="IntenseEmphasis"/>
          <w:rFonts w:hint="eastAsia"/>
          <w:bCs/>
        </w:rPr>
      </w:pPr>
      <w:r>
        <w:rPr>
          <w:rStyle w:val="IntenseEmphasis"/>
          <w:bCs/>
        </w:rPr>
        <w:t xml:space="preserve">Huawei, </w:t>
      </w:r>
      <w:proofErr w:type="spellStart"/>
      <w:r>
        <w:rPr>
          <w:rStyle w:val="IntenseEmphasis"/>
          <w:bCs/>
        </w:rPr>
        <w:t>HiSilicon</w:t>
      </w:r>
      <w:proofErr w:type="spellEnd"/>
    </w:p>
    <w:p w14:paraId="29955B40" w14:textId="77777777" w:rsidR="00C83B63" w:rsidRDefault="00000000">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000000">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000000">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000000">
      <w:pPr>
        <w:numPr>
          <w:ilvl w:val="0"/>
          <w:numId w:val="24"/>
        </w:numPr>
        <w:snapToGrid w:val="0"/>
        <w:spacing w:before="120" w:after="120"/>
        <w:jc w:val="left"/>
        <w:rPr>
          <w:rFonts w:eastAsiaTheme="minorEastAsia"/>
          <w:b/>
          <w:i/>
          <w:lang w:eastAsia="zh-CN"/>
        </w:rPr>
      </w:pPr>
      <w:r>
        <w:rPr>
          <w:rFonts w:eastAsiaTheme="minorEastAsia"/>
          <w:b/>
          <w:i/>
          <w:lang w:eastAsia="zh-CN"/>
        </w:rPr>
        <w:lastRenderedPageBreak/>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000000">
      <w:pPr>
        <w:rPr>
          <w:rStyle w:val="IntenseEmphasis"/>
          <w:rFonts w:hint="eastAsia"/>
          <w:bCs/>
        </w:rPr>
      </w:pPr>
      <w:proofErr w:type="spellStart"/>
      <w:r>
        <w:rPr>
          <w:rStyle w:val="IntenseEmphasis"/>
          <w:bCs/>
        </w:rPr>
        <w:t>Tejas</w:t>
      </w:r>
      <w:proofErr w:type="spellEnd"/>
      <w:r>
        <w:rPr>
          <w:rStyle w:val="IntenseEmphasis"/>
          <w:bCs/>
        </w:rPr>
        <w:t xml:space="preserve"> Networks</w:t>
      </w:r>
    </w:p>
    <w:p w14:paraId="7048B1E7" w14:textId="77777777" w:rsidR="00C83B63" w:rsidRDefault="00000000">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000000">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000000">
      <w:pPr>
        <w:rPr>
          <w:rStyle w:val="IntenseEmphasis"/>
          <w:rFonts w:hint="eastAsia"/>
          <w:bCs/>
        </w:rPr>
      </w:pPr>
      <w:r>
        <w:rPr>
          <w:rStyle w:val="IntenseEmphasis"/>
          <w:bCs/>
        </w:rPr>
        <w:t>ZTE</w:t>
      </w:r>
    </w:p>
    <w:p w14:paraId="0C4A76E0" w14:textId="77777777" w:rsidR="00C83B63" w:rsidRDefault="00000000">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000000">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000000">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000000">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000000">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000000">
      <w:pPr>
        <w:rPr>
          <w:b/>
          <w:bCs/>
          <w:i/>
          <w:iCs/>
          <w:lang w:eastAsia="zh-CN"/>
        </w:rPr>
      </w:pPr>
      <w:r>
        <w:rPr>
          <w:b/>
          <w:bCs/>
          <w:i/>
          <w:iCs/>
          <w:lang w:eastAsia="zh-CN"/>
        </w:rPr>
        <w:t>•</w:t>
      </w:r>
      <w:r>
        <w:rPr>
          <w:b/>
          <w:bCs/>
          <w:i/>
          <w:iCs/>
          <w:lang w:eastAsia="zh-CN"/>
        </w:rPr>
        <w:tab/>
        <w:t xml:space="preserve">When the length of prediction window is 1, the legacy parameters in Rel-18 evaluation table are </w:t>
      </w:r>
      <w:proofErr w:type="gramStart"/>
      <w:r>
        <w:rPr>
          <w:b/>
          <w:bCs/>
          <w:i/>
          <w:iCs/>
          <w:lang w:eastAsia="zh-CN"/>
        </w:rPr>
        <w:t>reused;</w:t>
      </w:r>
      <w:proofErr w:type="gramEnd"/>
    </w:p>
    <w:p w14:paraId="75543E8B" w14:textId="77777777" w:rsidR="00C83B63" w:rsidRDefault="00000000">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000000">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000000">
      <w:pPr>
        <w:rPr>
          <w:rStyle w:val="IntenseEmphasis"/>
          <w:rFonts w:hint="eastAsia"/>
          <w:bCs/>
        </w:rPr>
      </w:pPr>
      <w:r>
        <w:rPr>
          <w:rStyle w:val="IntenseEmphasis"/>
          <w:bCs/>
        </w:rPr>
        <w:t>OPPO</w:t>
      </w:r>
    </w:p>
    <w:p w14:paraId="69E251BD" w14:textId="77777777" w:rsidR="00C83B63" w:rsidRDefault="00000000">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000000">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000000">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000000">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000000">
      <w:pPr>
        <w:spacing w:before="240" w:after="120"/>
        <w:rPr>
          <w:b/>
          <w:i/>
          <w:lang w:eastAsia="zh-CN"/>
        </w:rPr>
      </w:pPr>
      <w:r>
        <w:rPr>
          <w:b/>
          <w:bCs/>
          <w:i/>
          <w:iCs/>
          <w:lang w:eastAsia="zh-CN"/>
        </w:rPr>
        <w:lastRenderedPageBreak/>
        <w:t>Note: Companies report how the past CSI information is used in different cases.</w:t>
      </w:r>
    </w:p>
    <w:p w14:paraId="26E4C831" w14:textId="77777777" w:rsidR="00C83B63" w:rsidRDefault="00000000">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000000">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000000">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000000">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000000">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000000">
      <w:pPr>
        <w:rPr>
          <w:rStyle w:val="IntenseEmphasis"/>
          <w:rFonts w:hint="eastAsia"/>
          <w:bCs/>
        </w:rPr>
      </w:pPr>
      <w:r>
        <w:rPr>
          <w:rStyle w:val="IntenseEmphasis"/>
          <w:bCs/>
        </w:rPr>
        <w:t xml:space="preserve">Xiaomi </w:t>
      </w:r>
    </w:p>
    <w:p w14:paraId="565C067B" w14:textId="77777777" w:rsidR="00C83B63" w:rsidRDefault="00000000">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000000">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000000">
      <w:pPr>
        <w:rPr>
          <w:rStyle w:val="IntenseEmphasis"/>
          <w:rFonts w:hint="eastAsia"/>
          <w:bCs/>
        </w:rPr>
      </w:pPr>
      <w:r>
        <w:rPr>
          <w:rStyle w:val="IntenseEmphasis"/>
          <w:bCs/>
        </w:rPr>
        <w:t>Fujitsu</w:t>
      </w:r>
    </w:p>
    <w:p w14:paraId="7436F8FD" w14:textId="77777777" w:rsidR="00C83B63" w:rsidRDefault="00000000">
      <w:pPr>
        <w:pStyle w:val="List"/>
        <w:ind w:left="0" w:firstLine="0"/>
        <w:rPr>
          <w:b/>
          <w:i/>
          <w:lang w:eastAsia="zh-CN"/>
        </w:rPr>
      </w:pPr>
      <w:r>
        <w:rPr>
          <w:b/>
          <w:i/>
          <w:lang w:eastAsia="zh-CN"/>
        </w:rPr>
        <w:t>Proposal 3:</w:t>
      </w:r>
    </w:p>
    <w:p w14:paraId="7BFAFC57" w14:textId="77777777" w:rsidR="00C83B63" w:rsidRDefault="00000000">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000000">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000000">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000000">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000000">
      <w:pPr>
        <w:rPr>
          <w:rStyle w:val="IntenseEmphasis"/>
          <w:rFonts w:hint="eastAsia"/>
          <w:bCs/>
        </w:rPr>
      </w:pPr>
      <w:r>
        <w:rPr>
          <w:rStyle w:val="IntenseEmphasis"/>
          <w:bCs/>
        </w:rPr>
        <w:t>CATT</w:t>
      </w:r>
    </w:p>
    <w:p w14:paraId="6F84B86C" w14:textId="77777777" w:rsidR="00C83B63" w:rsidRDefault="00000000">
      <w:pPr>
        <w:spacing w:before="240" w:after="120"/>
        <w:rPr>
          <w:b/>
          <w:i/>
          <w:lang w:eastAsia="zh-CN"/>
        </w:rPr>
      </w:pPr>
      <w:r>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000000">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000000">
      <w:pPr>
        <w:rPr>
          <w:rStyle w:val="IntenseEmphasis"/>
          <w:rFonts w:hint="eastAsia"/>
          <w:bCs/>
        </w:rPr>
      </w:pPr>
      <w:r>
        <w:rPr>
          <w:rStyle w:val="IntenseEmphasis"/>
          <w:bCs/>
        </w:rPr>
        <w:t>LG</w:t>
      </w:r>
    </w:p>
    <w:p w14:paraId="6B857864" w14:textId="77777777" w:rsidR="00C83B63" w:rsidRDefault="00000000">
      <w:pPr>
        <w:spacing w:after="0" w:line="360" w:lineRule="auto"/>
        <w:rPr>
          <w:b/>
          <w:i/>
          <w:lang w:eastAsia="zh-CN"/>
        </w:rPr>
      </w:pPr>
      <w:r>
        <w:rPr>
          <w:b/>
          <w:i/>
          <w:lang w:eastAsia="zh-CN"/>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000000">
      <w:pPr>
        <w:rPr>
          <w:rStyle w:val="IntenseEmphasis"/>
          <w:rFonts w:hint="eastAsia"/>
          <w:bCs/>
        </w:rPr>
      </w:pPr>
      <w:r>
        <w:rPr>
          <w:rStyle w:val="IntenseEmphasis"/>
          <w:bCs/>
        </w:rPr>
        <w:t>Lenovo</w:t>
      </w:r>
    </w:p>
    <w:p w14:paraId="158AA006" w14:textId="77777777" w:rsidR="00C83B63" w:rsidRDefault="00000000">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000000">
      <w:pPr>
        <w:rPr>
          <w:rStyle w:val="IntenseEmphasis"/>
          <w:rFonts w:hint="eastAsia"/>
          <w:bCs/>
        </w:rPr>
      </w:pPr>
      <w:r>
        <w:rPr>
          <w:rStyle w:val="IntenseEmphasis"/>
          <w:bCs/>
        </w:rPr>
        <w:t>NEC</w:t>
      </w:r>
    </w:p>
    <w:p w14:paraId="1670ABF2" w14:textId="77777777" w:rsidR="00C83B63" w:rsidRDefault="00000000">
      <w:pPr>
        <w:spacing w:before="240" w:after="120"/>
        <w:rPr>
          <w:b/>
          <w:i/>
          <w:lang w:eastAsia="zh-CN"/>
        </w:rPr>
      </w:pPr>
      <w:r>
        <w:rPr>
          <w:b/>
          <w:i/>
          <w:lang w:eastAsia="zh-CN"/>
        </w:rPr>
        <w:t>Proposal 1: RAN1 to prioritize to study Case 2 and Case 3.</w:t>
      </w:r>
    </w:p>
    <w:p w14:paraId="7B812B38" w14:textId="77777777" w:rsidR="00C83B63" w:rsidRDefault="00000000">
      <w:pPr>
        <w:rPr>
          <w:rStyle w:val="IntenseEmphasis"/>
          <w:rFonts w:hint="eastAsia"/>
          <w:bCs/>
        </w:rPr>
      </w:pPr>
      <w:r>
        <w:rPr>
          <w:rStyle w:val="IntenseEmphasis"/>
          <w:bCs/>
        </w:rPr>
        <w:t>Nokia</w:t>
      </w:r>
    </w:p>
    <w:p w14:paraId="2563FF0D" w14:textId="77777777" w:rsidR="00C83B63" w:rsidRDefault="00000000">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000000">
      <w:pPr>
        <w:rPr>
          <w:rStyle w:val="IntenseEmphasis"/>
          <w:rFonts w:hint="eastAsia"/>
          <w:bCs/>
        </w:rPr>
      </w:pPr>
      <w:r>
        <w:rPr>
          <w:rStyle w:val="IntenseEmphasis"/>
          <w:bCs/>
        </w:rPr>
        <w:t>Samsung</w:t>
      </w:r>
    </w:p>
    <w:p w14:paraId="10EFC03B" w14:textId="77777777" w:rsidR="00C83B63" w:rsidRDefault="00000000">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000000">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000000">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000000">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000000">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000000">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000000">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000000">
      <w:pPr>
        <w:spacing w:before="240" w:after="120"/>
        <w:rPr>
          <w:b/>
          <w:i/>
          <w:lang w:eastAsia="zh-CN"/>
        </w:rPr>
      </w:pPr>
      <w:r>
        <w:rPr>
          <w:b/>
          <w:i/>
          <w:lang w:eastAsia="zh-CN"/>
        </w:rPr>
        <w:t>-</w:t>
      </w:r>
      <w:r>
        <w:rPr>
          <w:b/>
          <w:i/>
          <w:lang w:eastAsia="zh-CN"/>
        </w:rPr>
        <w:tab/>
        <w:t>UCI transmission loss</w:t>
      </w:r>
    </w:p>
    <w:p w14:paraId="333FFD42" w14:textId="77777777" w:rsidR="00C83B63" w:rsidRDefault="00000000">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000000">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000000">
      <w:pPr>
        <w:spacing w:before="240" w:after="120"/>
        <w:rPr>
          <w:b/>
          <w:i/>
          <w:lang w:eastAsia="zh-CN"/>
        </w:rPr>
      </w:pPr>
      <w:r>
        <w:rPr>
          <w:b/>
          <w:i/>
          <w:lang w:eastAsia="zh-CN"/>
        </w:rPr>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000000">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000000">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000000">
      <w:pPr>
        <w:spacing w:before="240" w:after="120"/>
        <w:rPr>
          <w:b/>
          <w:i/>
          <w:lang w:eastAsia="zh-CN"/>
        </w:rPr>
      </w:pPr>
      <w:r>
        <w:rPr>
          <w:b/>
          <w:i/>
          <w:lang w:eastAsia="zh-CN"/>
        </w:rPr>
        <w:lastRenderedPageBreak/>
        <w:t>Proposal#9: For the cases of CSI compression with temporal aspects, consider the following for the network’s ground-truth CSI collection</w:t>
      </w:r>
    </w:p>
    <w:p w14:paraId="04BBDD76" w14:textId="77777777" w:rsidR="00C83B63" w:rsidRDefault="00000000">
      <w:pPr>
        <w:pStyle w:val="ListParagraph"/>
        <w:numPr>
          <w:ilvl w:val="0"/>
          <w:numId w:val="122"/>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000000">
      <w:pPr>
        <w:pStyle w:val="ListParagraph"/>
        <w:numPr>
          <w:ilvl w:val="0"/>
          <w:numId w:val="122"/>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000000">
      <w:pPr>
        <w:rPr>
          <w:rStyle w:val="IntenseEmphasis"/>
          <w:rFonts w:hint="eastAsia"/>
          <w:bCs/>
        </w:rPr>
      </w:pPr>
      <w:r>
        <w:rPr>
          <w:rStyle w:val="IntenseEmphasis"/>
          <w:bCs/>
        </w:rPr>
        <w:t>ETRI</w:t>
      </w:r>
    </w:p>
    <w:p w14:paraId="599F05FF" w14:textId="77777777" w:rsidR="00C83B63" w:rsidRDefault="00000000">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000000">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000000">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000000">
      <w:pPr>
        <w:pStyle w:val="ListParagraph"/>
        <w:numPr>
          <w:ilvl w:val="0"/>
          <w:numId w:val="123"/>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000000">
      <w:pPr>
        <w:pStyle w:val="ListParagraph"/>
        <w:numPr>
          <w:ilvl w:val="0"/>
          <w:numId w:val="123"/>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000000">
      <w:pPr>
        <w:rPr>
          <w:rStyle w:val="IntenseEmphasis"/>
          <w:rFonts w:hint="eastAsia"/>
          <w:bCs/>
        </w:rPr>
      </w:pPr>
      <w:r>
        <w:rPr>
          <w:rStyle w:val="IntenseEmphasis"/>
          <w:bCs/>
        </w:rPr>
        <w:t>MediaTek Inc.</w:t>
      </w:r>
    </w:p>
    <w:p w14:paraId="147680C7" w14:textId="77777777" w:rsidR="00C83B63" w:rsidRDefault="00000000">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000000">
      <w:pPr>
        <w:rPr>
          <w:rStyle w:val="IntenseEmphasis"/>
          <w:rFonts w:hint="eastAsia"/>
          <w:bCs/>
        </w:rPr>
      </w:pPr>
      <w:r>
        <w:rPr>
          <w:rStyle w:val="IntenseEmphasis"/>
          <w:bCs/>
        </w:rPr>
        <w:t>Apple Inc.</w:t>
      </w:r>
    </w:p>
    <w:p w14:paraId="78964D9F" w14:textId="77777777" w:rsidR="00C83B63" w:rsidRDefault="00000000">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000000">
      <w:pPr>
        <w:spacing w:after="0"/>
        <w:rPr>
          <w:b/>
          <w:i/>
          <w:lang w:eastAsia="zh-CN"/>
        </w:rPr>
      </w:pPr>
      <w:r>
        <w:rPr>
          <w:b/>
          <w:i/>
          <w:lang w:eastAsia="zh-CN"/>
        </w:rPr>
        <w:t>•</w:t>
      </w:r>
      <w:r>
        <w:rPr>
          <w:b/>
          <w:i/>
          <w:lang w:eastAsia="zh-CN"/>
        </w:rPr>
        <w:tab/>
        <w:t>Enable semi-persistent CSI reporting</w:t>
      </w:r>
    </w:p>
    <w:p w14:paraId="0427EF48" w14:textId="77777777" w:rsidR="00C83B63" w:rsidRDefault="00000000">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000000">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000000">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000000">
      <w:pPr>
        <w:spacing w:after="0"/>
        <w:rPr>
          <w:b/>
          <w:i/>
          <w:lang w:eastAsia="zh-CN"/>
        </w:rPr>
      </w:pPr>
      <w:r>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000000">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000000">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000000">
      <w:pPr>
        <w:rPr>
          <w:rStyle w:val="IntenseEmphasis"/>
          <w:rFonts w:hint="eastAsia"/>
          <w:bCs/>
        </w:rPr>
      </w:pPr>
      <w:r>
        <w:rPr>
          <w:rStyle w:val="IntenseEmphasis"/>
          <w:bCs/>
        </w:rPr>
        <w:t>AT&amp;T</w:t>
      </w:r>
    </w:p>
    <w:p w14:paraId="740705A9" w14:textId="77777777" w:rsidR="00C83B63" w:rsidRDefault="00000000">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000000">
      <w:pPr>
        <w:rPr>
          <w:rStyle w:val="IntenseEmphasis"/>
          <w:rFonts w:hint="eastAsia"/>
          <w:bCs/>
        </w:rPr>
      </w:pPr>
      <w:r>
        <w:rPr>
          <w:rStyle w:val="IntenseEmphasis"/>
          <w:bCs/>
        </w:rPr>
        <w:t xml:space="preserve">Qualcomm </w:t>
      </w:r>
    </w:p>
    <w:p w14:paraId="27DB7E44" w14:textId="77777777" w:rsidR="00C83B63" w:rsidRDefault="00000000">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000000">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000000">
      <w:pPr>
        <w:rPr>
          <w:rStyle w:val="IntenseEmphasis"/>
          <w:rFonts w:hint="eastAsia"/>
          <w:bCs/>
        </w:rPr>
      </w:pPr>
      <w:proofErr w:type="spellStart"/>
      <w:r>
        <w:rPr>
          <w:rStyle w:val="IntenseEmphasis"/>
          <w:bCs/>
        </w:rPr>
        <w:t>CEWiT</w:t>
      </w:r>
      <w:proofErr w:type="spellEnd"/>
    </w:p>
    <w:p w14:paraId="30C1C04E" w14:textId="77777777" w:rsidR="00C83B63" w:rsidRDefault="00000000">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000000">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000000">
      <w:pPr>
        <w:pStyle w:val="Heading2"/>
      </w:pPr>
      <w:r>
        <w:t>Discussion</w:t>
      </w:r>
    </w:p>
    <w:p w14:paraId="6ADA88B0" w14:textId="77777777" w:rsidR="00C83B63" w:rsidRDefault="00C83B63"/>
    <w:p w14:paraId="5CBAC358" w14:textId="77777777" w:rsidR="00C83B63" w:rsidRDefault="00000000">
      <w:pPr>
        <w:pStyle w:val="Heading3"/>
      </w:pPr>
      <w:r>
        <w:t>Prioritization of Temporal Cases</w:t>
      </w:r>
    </w:p>
    <w:p w14:paraId="03E4E71B" w14:textId="77777777" w:rsidR="00C83B63" w:rsidRDefault="00C83B63"/>
    <w:p w14:paraId="7F82AC01" w14:textId="77777777" w:rsidR="00C83B63" w:rsidRDefault="00000000">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000000">
            <w:pPr>
              <w:jc w:val="center"/>
              <w:rPr>
                <w:b/>
              </w:rPr>
            </w:pPr>
            <w:r>
              <w:rPr>
                <w:b/>
              </w:rPr>
              <w:t>Cases</w:t>
            </w:r>
          </w:p>
        </w:tc>
        <w:tc>
          <w:tcPr>
            <w:tcW w:w="1078" w:type="dxa"/>
            <w:shd w:val="clear" w:color="auto" w:fill="D9D9D9" w:themeFill="background1" w:themeFillShade="D9"/>
            <w:vAlign w:val="center"/>
          </w:tcPr>
          <w:p w14:paraId="4CEEA8C0" w14:textId="77777777" w:rsidR="00C83B63" w:rsidRDefault="00000000">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000000">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000000">
            <w:pPr>
              <w:jc w:val="center"/>
              <w:rPr>
                <w:b/>
              </w:rPr>
            </w:pPr>
            <w:r>
              <w:rPr>
                <w:b/>
              </w:rPr>
              <w:t>Case1</w:t>
            </w:r>
          </w:p>
        </w:tc>
        <w:tc>
          <w:tcPr>
            <w:tcW w:w="1078" w:type="dxa"/>
            <w:vAlign w:val="center"/>
          </w:tcPr>
          <w:p w14:paraId="035EF42C" w14:textId="77777777" w:rsidR="00C83B63" w:rsidRDefault="00000000">
            <w:pPr>
              <w:jc w:val="center"/>
            </w:pPr>
            <w:r>
              <w:t>3</w:t>
            </w:r>
          </w:p>
        </w:tc>
        <w:tc>
          <w:tcPr>
            <w:tcW w:w="5941" w:type="dxa"/>
            <w:vAlign w:val="center"/>
          </w:tcPr>
          <w:p w14:paraId="6CC9E26C" w14:textId="77777777" w:rsidR="00C83B63" w:rsidRDefault="00000000">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000000">
            <w:pPr>
              <w:jc w:val="center"/>
              <w:rPr>
                <w:b/>
              </w:rPr>
            </w:pPr>
            <w:r>
              <w:rPr>
                <w:b/>
              </w:rPr>
              <w:t>Case2</w:t>
            </w:r>
          </w:p>
        </w:tc>
        <w:tc>
          <w:tcPr>
            <w:tcW w:w="1078" w:type="dxa"/>
            <w:shd w:val="clear" w:color="auto" w:fill="E2EFD9" w:themeFill="accent6" w:themeFillTint="33"/>
            <w:vAlign w:val="center"/>
          </w:tcPr>
          <w:p w14:paraId="6196959F" w14:textId="77777777" w:rsidR="00C83B63" w:rsidRDefault="00000000">
            <w:pPr>
              <w:jc w:val="center"/>
            </w:pPr>
            <w:r>
              <w:t>17</w:t>
            </w:r>
          </w:p>
        </w:tc>
        <w:tc>
          <w:tcPr>
            <w:tcW w:w="5941" w:type="dxa"/>
            <w:shd w:val="clear" w:color="auto" w:fill="E2EFD9" w:themeFill="accent6" w:themeFillTint="33"/>
            <w:vAlign w:val="center"/>
          </w:tcPr>
          <w:p w14:paraId="68F6E5D4" w14:textId="77777777" w:rsidR="00C83B63" w:rsidRDefault="00000000">
            <w:pPr>
              <w:jc w:val="center"/>
            </w:pPr>
            <w:r>
              <w:rPr>
                <w:lang w:eastAsia="ko-KR"/>
              </w:rPr>
              <w:t xml:space="preserve">[Fujitsu, ZTE, Apple, QC, Samsung, vivo, OPPO, Xiaomi, Spreadtrum,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000000">
            <w:pPr>
              <w:jc w:val="center"/>
              <w:rPr>
                <w:b/>
              </w:rPr>
            </w:pPr>
            <w:r>
              <w:rPr>
                <w:b/>
              </w:rPr>
              <w:t>Case3</w:t>
            </w:r>
          </w:p>
        </w:tc>
        <w:tc>
          <w:tcPr>
            <w:tcW w:w="1078" w:type="dxa"/>
            <w:shd w:val="clear" w:color="auto" w:fill="E2EFD9" w:themeFill="accent6" w:themeFillTint="33"/>
            <w:vAlign w:val="center"/>
          </w:tcPr>
          <w:p w14:paraId="33BEB377" w14:textId="77777777" w:rsidR="00C83B63" w:rsidRDefault="00000000">
            <w:pPr>
              <w:jc w:val="center"/>
            </w:pPr>
            <w:r>
              <w:t>12</w:t>
            </w:r>
          </w:p>
        </w:tc>
        <w:tc>
          <w:tcPr>
            <w:tcW w:w="5941" w:type="dxa"/>
            <w:shd w:val="clear" w:color="auto" w:fill="E2EFD9" w:themeFill="accent6" w:themeFillTint="33"/>
            <w:vAlign w:val="center"/>
          </w:tcPr>
          <w:p w14:paraId="35F7BCD0" w14:textId="77777777" w:rsidR="00C83B63" w:rsidRDefault="00000000">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000000">
            <w:pPr>
              <w:jc w:val="center"/>
              <w:rPr>
                <w:b/>
              </w:rPr>
            </w:pPr>
            <w:r>
              <w:rPr>
                <w:b/>
              </w:rPr>
              <w:t>Case4</w:t>
            </w:r>
          </w:p>
        </w:tc>
        <w:tc>
          <w:tcPr>
            <w:tcW w:w="1078" w:type="dxa"/>
            <w:vAlign w:val="center"/>
          </w:tcPr>
          <w:p w14:paraId="7BEC0C46" w14:textId="77777777" w:rsidR="00C83B63" w:rsidRDefault="00000000">
            <w:pPr>
              <w:jc w:val="center"/>
            </w:pPr>
            <w:r>
              <w:t>4</w:t>
            </w:r>
          </w:p>
        </w:tc>
        <w:tc>
          <w:tcPr>
            <w:tcW w:w="5941" w:type="dxa"/>
            <w:vAlign w:val="center"/>
          </w:tcPr>
          <w:p w14:paraId="299FC87A" w14:textId="77777777" w:rsidR="00C83B63" w:rsidRDefault="00000000">
            <w:pPr>
              <w:jc w:val="center"/>
            </w:pPr>
            <w:r>
              <w:t>[QC, ETRI, Apple, Nokia]</w:t>
            </w:r>
          </w:p>
        </w:tc>
      </w:tr>
      <w:tr w:rsidR="00C83B63" w14:paraId="14D06E48" w14:textId="77777777">
        <w:tc>
          <w:tcPr>
            <w:tcW w:w="2336" w:type="dxa"/>
            <w:vAlign w:val="center"/>
          </w:tcPr>
          <w:p w14:paraId="6CE44E1B" w14:textId="77777777" w:rsidR="00C83B63" w:rsidRDefault="00000000">
            <w:pPr>
              <w:jc w:val="center"/>
              <w:rPr>
                <w:b/>
              </w:rPr>
            </w:pPr>
            <w:r>
              <w:rPr>
                <w:b/>
              </w:rPr>
              <w:lastRenderedPageBreak/>
              <w:t>Case5</w:t>
            </w:r>
          </w:p>
        </w:tc>
        <w:tc>
          <w:tcPr>
            <w:tcW w:w="1078" w:type="dxa"/>
            <w:vAlign w:val="center"/>
          </w:tcPr>
          <w:p w14:paraId="0D954D56" w14:textId="77777777" w:rsidR="00C83B63" w:rsidRDefault="00000000">
            <w:pPr>
              <w:jc w:val="center"/>
            </w:pPr>
            <w:r>
              <w:t>3</w:t>
            </w:r>
          </w:p>
        </w:tc>
        <w:tc>
          <w:tcPr>
            <w:tcW w:w="5941" w:type="dxa"/>
            <w:vAlign w:val="center"/>
          </w:tcPr>
          <w:p w14:paraId="33C48288" w14:textId="77777777" w:rsidR="00C83B63" w:rsidRDefault="00000000">
            <w:pPr>
              <w:jc w:val="center"/>
            </w:pPr>
            <w:r>
              <w:t>[Fujitsu, OPPO, IIT-Kanpur]</w:t>
            </w:r>
          </w:p>
        </w:tc>
      </w:tr>
    </w:tbl>
    <w:p w14:paraId="1B236F97" w14:textId="77777777" w:rsidR="00C83B63" w:rsidRDefault="00C83B63"/>
    <w:p w14:paraId="397CA682" w14:textId="77777777" w:rsidR="00C83B63" w:rsidRDefault="00000000">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000000">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000000">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000000">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000000">
            <w:pPr>
              <w:rPr>
                <w:i/>
              </w:rPr>
            </w:pPr>
            <w:r>
              <w:rPr>
                <w:i/>
              </w:rPr>
              <w:t>Company</w:t>
            </w:r>
          </w:p>
        </w:tc>
        <w:tc>
          <w:tcPr>
            <w:tcW w:w="7555" w:type="dxa"/>
            <w:tcBorders>
              <w:bottom w:val="single" w:sz="12" w:space="0" w:color="666666"/>
            </w:tcBorders>
          </w:tcPr>
          <w:p w14:paraId="52A509B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000000">
            <w:pPr>
              <w:rPr>
                <w:b w:val="0"/>
                <w:bCs w:val="0"/>
                <w:iCs/>
              </w:rPr>
            </w:pPr>
            <w:r>
              <w:rPr>
                <w:b w:val="0"/>
                <w:bCs w:val="0"/>
                <w:iCs/>
              </w:rPr>
              <w:t>vivo</w:t>
            </w:r>
          </w:p>
        </w:tc>
        <w:tc>
          <w:tcPr>
            <w:tcW w:w="7555" w:type="dxa"/>
          </w:tcPr>
          <w:p w14:paraId="360DE95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000000">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000000">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000000">
            <w:pPr>
              <w:rPr>
                <w:rFonts w:eastAsia="SimSun"/>
                <w:b w:val="0"/>
                <w:iCs/>
                <w:lang w:eastAsia="zh-CN"/>
              </w:rPr>
            </w:pPr>
            <w:r>
              <w:rPr>
                <w:rFonts w:eastAsia="SimSun"/>
                <w:b w:val="0"/>
                <w:iCs/>
                <w:lang w:eastAsia="zh-CN"/>
              </w:rPr>
              <w:t>NEC</w:t>
            </w:r>
          </w:p>
        </w:tc>
        <w:tc>
          <w:tcPr>
            <w:tcW w:w="7555" w:type="dxa"/>
          </w:tcPr>
          <w:p w14:paraId="22717D0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000000">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000000">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000000">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000000">
            <w:pPr>
              <w:rPr>
                <w:b w:val="0"/>
                <w:iCs/>
                <w:lang w:eastAsia="ko-KR"/>
              </w:rPr>
            </w:pPr>
            <w:r>
              <w:rPr>
                <w:b w:val="0"/>
                <w:iCs/>
                <w:lang w:eastAsia="ko-KR"/>
              </w:rPr>
              <w:t>SK telecom</w:t>
            </w:r>
          </w:p>
        </w:tc>
        <w:tc>
          <w:tcPr>
            <w:tcW w:w="7555" w:type="dxa"/>
          </w:tcPr>
          <w:p w14:paraId="28F5A08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000000">
            <w:pPr>
              <w:rPr>
                <w:b w:val="0"/>
                <w:iCs/>
                <w:lang w:eastAsia="ko-KR"/>
              </w:rPr>
            </w:pPr>
            <w:r>
              <w:rPr>
                <w:b w:val="0"/>
                <w:iCs/>
                <w:lang w:eastAsia="ko-KR"/>
              </w:rPr>
              <w:t>LG</w:t>
            </w:r>
          </w:p>
        </w:tc>
        <w:tc>
          <w:tcPr>
            <w:tcW w:w="7555" w:type="dxa"/>
          </w:tcPr>
          <w:p w14:paraId="6F845700"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000000">
            <w:pPr>
              <w:rPr>
                <w:rFonts w:eastAsia="SimSun"/>
                <w:b w:val="0"/>
                <w:iCs/>
                <w:lang w:eastAsia="zh-CN"/>
              </w:rPr>
            </w:pPr>
            <w:r>
              <w:rPr>
                <w:rFonts w:eastAsia="SimSun"/>
                <w:b w:val="0"/>
                <w:iCs/>
                <w:lang w:eastAsia="zh-CN"/>
              </w:rPr>
              <w:t>OPPO</w:t>
            </w:r>
          </w:p>
        </w:tc>
        <w:tc>
          <w:tcPr>
            <w:tcW w:w="7555" w:type="dxa"/>
          </w:tcPr>
          <w:p w14:paraId="27E60CC5"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000000">
            <w:pPr>
              <w:rPr>
                <w:rFonts w:eastAsia="SimSun"/>
                <w:b w:val="0"/>
                <w:iCs/>
                <w:lang w:eastAsia="zh-CN"/>
              </w:rPr>
            </w:pPr>
            <w:r>
              <w:rPr>
                <w:rFonts w:eastAsia="SimSun"/>
                <w:b w:val="0"/>
                <w:iCs/>
                <w:lang w:eastAsia="zh-CN"/>
              </w:rPr>
              <w:t>ZTE</w:t>
            </w:r>
          </w:p>
        </w:tc>
        <w:tc>
          <w:tcPr>
            <w:tcW w:w="7555" w:type="dxa"/>
          </w:tcPr>
          <w:p w14:paraId="23A5F4E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000000">
            <w:pPr>
              <w:rPr>
                <w:rFonts w:eastAsia="SimSun"/>
                <w:iCs/>
                <w:lang w:eastAsia="zh-CN"/>
              </w:rPr>
            </w:pPr>
            <w:r>
              <w:rPr>
                <w:rFonts w:eastAsia="SimSun"/>
                <w:b w:val="0"/>
                <w:iCs/>
                <w:lang w:eastAsia="zh-CN"/>
              </w:rPr>
              <w:t>Spreadtrum</w:t>
            </w:r>
          </w:p>
        </w:tc>
        <w:tc>
          <w:tcPr>
            <w:tcW w:w="7555" w:type="dxa"/>
          </w:tcPr>
          <w:p w14:paraId="2FF9C39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000000">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000000">
            <w:pPr>
              <w:rPr>
                <w:rFonts w:eastAsia="SimSun"/>
                <w:iCs/>
                <w:lang w:eastAsia="zh-CN"/>
              </w:rPr>
            </w:pPr>
            <w:r>
              <w:rPr>
                <w:rFonts w:eastAsia="SimSun"/>
                <w:b w:val="0"/>
                <w:bCs w:val="0"/>
                <w:iCs/>
                <w:lang w:val="en-US" w:eastAsia="zh-CN"/>
              </w:rPr>
              <w:lastRenderedPageBreak/>
              <w:t>CMCC</w:t>
            </w:r>
          </w:p>
        </w:tc>
        <w:tc>
          <w:tcPr>
            <w:tcW w:w="7555" w:type="dxa"/>
          </w:tcPr>
          <w:p w14:paraId="79F14E7F"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000000">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000000">
            <w:pPr>
              <w:rPr>
                <w:rFonts w:eastAsia="SimSun"/>
                <w:iCs/>
                <w:lang w:val="en-US" w:eastAsia="zh-CN"/>
              </w:rPr>
            </w:pPr>
            <w:proofErr w:type="spellStart"/>
            <w:r>
              <w:rPr>
                <w:rFonts w:eastAsia="SimSun"/>
                <w:b w:val="0"/>
                <w:iCs/>
                <w:lang w:val="en-US" w:eastAsia="zh-CN"/>
              </w:rPr>
              <w:t>Tejas</w:t>
            </w:r>
            <w:proofErr w:type="spellEnd"/>
            <w:r>
              <w:rPr>
                <w:rFonts w:eastAsia="SimSun"/>
                <w:b w:val="0"/>
                <w:iCs/>
                <w:lang w:val="en-US" w:eastAsia="zh-CN"/>
              </w:rPr>
              <w:t xml:space="preserve"> Networks</w:t>
            </w:r>
          </w:p>
        </w:tc>
        <w:tc>
          <w:tcPr>
            <w:tcW w:w="7555" w:type="dxa"/>
          </w:tcPr>
          <w:p w14:paraId="7A24D8E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000000">
      <w:r>
        <w:t xml:space="preserve"> </w:t>
      </w:r>
    </w:p>
    <w:p w14:paraId="28E52739" w14:textId="77777777" w:rsidR="00C83B63" w:rsidRDefault="00C83B63"/>
    <w:p w14:paraId="7A1E7B89" w14:textId="77777777" w:rsidR="00C83B63" w:rsidRDefault="00000000">
      <w:pPr>
        <w:pStyle w:val="Heading3"/>
      </w:pPr>
      <w:r>
        <w:t>Separate vs. joint prediction and compression for Case 3</w:t>
      </w:r>
    </w:p>
    <w:p w14:paraId="7E76420F" w14:textId="77777777" w:rsidR="00C83B63" w:rsidRDefault="00000000">
      <w:r>
        <w:t xml:space="preserve">For temporal domain aspects Case 3, the UE may perform prediction as a separate step or jointly with compression. Companies noted that whether the prediction and compression is performed jointly or separately may affect LCM aspects such as data collection, training, monitoring, and model control. So, it is suggested to study this further. </w:t>
      </w:r>
    </w:p>
    <w:p w14:paraId="19D12D11" w14:textId="77777777" w:rsidR="00C83B63" w:rsidRDefault="00000000">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000000">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000000">
            <w:pPr>
              <w:rPr>
                <w:b/>
              </w:rPr>
            </w:pPr>
            <w:proofErr w:type="gramStart"/>
            <w:r>
              <w:rPr>
                <w:b/>
              </w:rPr>
              <w:t>Companies</w:t>
            </w:r>
            <w:proofErr w:type="gramEnd"/>
            <w:r>
              <w:rPr>
                <w:b/>
              </w:rPr>
              <w:t xml:space="preserve"> evaluation</w:t>
            </w:r>
          </w:p>
        </w:tc>
        <w:tc>
          <w:tcPr>
            <w:tcW w:w="3677" w:type="dxa"/>
            <w:shd w:val="clear" w:color="auto" w:fill="F2F2F2" w:themeFill="background1" w:themeFillShade="F2"/>
          </w:tcPr>
          <w:p w14:paraId="69249BB0" w14:textId="77777777" w:rsidR="00C83B63" w:rsidRDefault="00000000">
            <w:pPr>
              <w:rPr>
                <w:b/>
              </w:rPr>
            </w:pPr>
            <w:r>
              <w:rPr>
                <w:b/>
                <w:bCs/>
              </w:rPr>
              <w:t>Support</w:t>
            </w:r>
          </w:p>
        </w:tc>
      </w:tr>
      <w:tr w:rsidR="00C83B63" w14:paraId="4C0DA4B5" w14:textId="77777777">
        <w:tc>
          <w:tcPr>
            <w:tcW w:w="1658" w:type="dxa"/>
          </w:tcPr>
          <w:p w14:paraId="046EC792" w14:textId="77777777" w:rsidR="00C83B63" w:rsidRDefault="00000000">
            <w:pPr>
              <w:spacing w:after="120"/>
            </w:pPr>
            <w:r>
              <w:t>Case3-SPC</w:t>
            </w:r>
          </w:p>
        </w:tc>
        <w:tc>
          <w:tcPr>
            <w:tcW w:w="4015" w:type="dxa"/>
          </w:tcPr>
          <w:p w14:paraId="28EAEC67" w14:textId="77777777" w:rsidR="00C83B63" w:rsidRDefault="00000000">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000000">
            <w:r>
              <w:t>[QC, MediaTek]</w:t>
            </w:r>
          </w:p>
        </w:tc>
      </w:tr>
      <w:tr w:rsidR="00C83B63" w14:paraId="01E336B5" w14:textId="77777777">
        <w:tc>
          <w:tcPr>
            <w:tcW w:w="1658" w:type="dxa"/>
          </w:tcPr>
          <w:p w14:paraId="42749C0E" w14:textId="77777777" w:rsidR="00C83B63" w:rsidRDefault="00000000">
            <w:pPr>
              <w:spacing w:after="120"/>
            </w:pPr>
            <w:r>
              <w:t>Case3-JPC</w:t>
            </w:r>
          </w:p>
        </w:tc>
        <w:tc>
          <w:tcPr>
            <w:tcW w:w="4015" w:type="dxa"/>
          </w:tcPr>
          <w:p w14:paraId="0E9398EF" w14:textId="77777777" w:rsidR="00C83B63" w:rsidRDefault="00000000">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000000">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000000">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000000">
      <w:r>
        <w:t>For SPC, study the following options for training data collection</w:t>
      </w:r>
    </w:p>
    <w:p w14:paraId="483D5BD7" w14:textId="77777777" w:rsidR="00C83B63" w:rsidRDefault="00000000">
      <w:pPr>
        <w:pStyle w:val="ListParagraph"/>
        <w:numPr>
          <w:ilvl w:val="0"/>
          <w:numId w:val="123"/>
        </w:numPr>
      </w:pPr>
      <w:r>
        <w:t>Option 1: The target CSI for training is derived based on the predicted CSI of the future slot(s).</w:t>
      </w:r>
    </w:p>
    <w:p w14:paraId="74F91507" w14:textId="77777777" w:rsidR="00C83B63" w:rsidRDefault="00000000">
      <w:pPr>
        <w:pStyle w:val="ListParagraph"/>
        <w:numPr>
          <w:ilvl w:val="0"/>
          <w:numId w:val="123"/>
        </w:numPr>
      </w:pPr>
      <w:r>
        <w:t>Option 2: The target CSI for training is derived based on the measured CSI of the future slot(s).</w:t>
      </w:r>
    </w:p>
    <w:p w14:paraId="12A8AA27" w14:textId="77777777" w:rsidR="00C83B63" w:rsidRDefault="00000000">
      <w:pPr>
        <w:pStyle w:val="ListParagraph"/>
        <w:numPr>
          <w:ilvl w:val="0"/>
          <w:numId w:val="123"/>
        </w:numPr>
      </w:pPr>
      <w:r>
        <w:t>Note: During inference, the input to the CSI generation part is derived based on the predicted CSI.</w:t>
      </w:r>
    </w:p>
    <w:p w14:paraId="6B945057" w14:textId="77777777" w:rsidR="00C83B63" w:rsidRDefault="00000000">
      <w:r>
        <w:t xml:space="preserve">For SPC, study the following options for the monitoring target </w:t>
      </w:r>
    </w:p>
    <w:p w14:paraId="33DAFFF5" w14:textId="77777777" w:rsidR="00C83B63" w:rsidRDefault="00000000">
      <w:pPr>
        <w:pStyle w:val="ListParagraph"/>
        <w:numPr>
          <w:ilvl w:val="0"/>
          <w:numId w:val="123"/>
        </w:numPr>
      </w:pPr>
      <w:r>
        <w:t>Option 1: The monitoring target is derived based on the predicted CSI of the future slot(s).</w:t>
      </w:r>
    </w:p>
    <w:p w14:paraId="739A387C" w14:textId="77777777" w:rsidR="00C83B63" w:rsidRDefault="00000000">
      <w:pPr>
        <w:pStyle w:val="ListParagraph"/>
        <w:numPr>
          <w:ilvl w:val="1"/>
          <w:numId w:val="123"/>
        </w:numPr>
      </w:pPr>
      <w:r>
        <w:t>Note: This corresponds to monitoring of CSI compression only. CSI prediction may be monitored separately.</w:t>
      </w:r>
    </w:p>
    <w:p w14:paraId="7E75EF1E" w14:textId="77777777" w:rsidR="00C83B63" w:rsidRDefault="00000000">
      <w:pPr>
        <w:pStyle w:val="ListParagraph"/>
        <w:numPr>
          <w:ilvl w:val="0"/>
          <w:numId w:val="123"/>
        </w:numPr>
      </w:pPr>
      <w:r>
        <w:t>Option 2: The monitoring target is derived based on the measured CSI of the future slot(s)</w:t>
      </w:r>
    </w:p>
    <w:p w14:paraId="0D635EB1" w14:textId="77777777" w:rsidR="00C83B63" w:rsidRDefault="00000000">
      <w:pPr>
        <w:pStyle w:val="ListParagraph"/>
        <w:numPr>
          <w:ilvl w:val="1"/>
          <w:numId w:val="123"/>
        </w:numPr>
      </w:pPr>
      <w:r>
        <w:t>Note: This corresponds to end-to-end monitoring of CSI prediction and compression.</w:t>
      </w:r>
    </w:p>
    <w:p w14:paraId="38346B77" w14:textId="77777777" w:rsidR="00C83B63" w:rsidRDefault="00000000">
      <w:r>
        <w:lastRenderedPageBreak/>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000000">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000000">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000000">
            <w:pPr>
              <w:rPr>
                <w:i/>
              </w:rPr>
            </w:pPr>
            <w:r>
              <w:rPr>
                <w:i/>
              </w:rPr>
              <w:t>Company</w:t>
            </w:r>
          </w:p>
        </w:tc>
        <w:tc>
          <w:tcPr>
            <w:tcW w:w="7555" w:type="dxa"/>
            <w:tcBorders>
              <w:bottom w:val="single" w:sz="12" w:space="0" w:color="666666"/>
            </w:tcBorders>
          </w:tcPr>
          <w:p w14:paraId="237AB56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000000">
            <w:pPr>
              <w:rPr>
                <w:rFonts w:eastAsiaTheme="minorEastAsia"/>
                <w:iCs/>
                <w:lang w:eastAsia="ja-JP"/>
              </w:rPr>
            </w:pPr>
            <w:proofErr w:type="spellStart"/>
            <w:r>
              <w:rPr>
                <w:rFonts w:eastAsia="SimSun"/>
                <w:b w:val="0"/>
                <w:bCs w:val="0"/>
                <w:iCs/>
                <w:lang w:eastAsia="zh-CN"/>
              </w:rPr>
              <w:t>Futurewei</w:t>
            </w:r>
            <w:proofErr w:type="spellEnd"/>
          </w:p>
        </w:tc>
        <w:tc>
          <w:tcPr>
            <w:tcW w:w="7555" w:type="dxa"/>
          </w:tcPr>
          <w:p w14:paraId="19FED5F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000000">
            <w:pPr>
              <w:rPr>
                <w:rFonts w:eastAsia="SimSun"/>
                <w:b w:val="0"/>
                <w:bCs w:val="0"/>
                <w:iCs/>
                <w:lang w:eastAsia="zh-CN"/>
              </w:rPr>
            </w:pPr>
            <w:r>
              <w:rPr>
                <w:b w:val="0"/>
                <w:bCs w:val="0"/>
                <w:iCs/>
              </w:rPr>
              <w:t>Samsung</w:t>
            </w:r>
          </w:p>
        </w:tc>
        <w:tc>
          <w:tcPr>
            <w:tcW w:w="7555" w:type="dxa"/>
          </w:tcPr>
          <w:p w14:paraId="0FB78E3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000000">
            <w:pPr>
              <w:rPr>
                <w:b w:val="0"/>
                <w:bCs w:val="0"/>
                <w:iCs/>
              </w:rPr>
            </w:pPr>
            <w:r>
              <w:rPr>
                <w:b w:val="0"/>
                <w:bCs w:val="0"/>
                <w:iCs/>
              </w:rPr>
              <w:t>ETRI</w:t>
            </w:r>
          </w:p>
        </w:tc>
        <w:tc>
          <w:tcPr>
            <w:tcW w:w="7555" w:type="dxa"/>
          </w:tcPr>
          <w:p w14:paraId="49649DF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000000">
            <w:pPr>
              <w:rPr>
                <w:b w:val="0"/>
                <w:iCs/>
                <w:lang w:eastAsia="ko-KR"/>
              </w:rPr>
            </w:pPr>
            <w:r>
              <w:rPr>
                <w:b w:val="0"/>
                <w:iCs/>
                <w:lang w:eastAsia="ko-KR"/>
              </w:rPr>
              <w:t>LG</w:t>
            </w:r>
          </w:p>
        </w:tc>
        <w:tc>
          <w:tcPr>
            <w:tcW w:w="7555" w:type="dxa"/>
          </w:tcPr>
          <w:p w14:paraId="024A9E4D"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000000">
            <w:pPr>
              <w:rPr>
                <w:iCs/>
                <w:lang w:eastAsia="ko-KR"/>
              </w:rPr>
            </w:pPr>
            <w:r>
              <w:rPr>
                <w:rFonts w:eastAsia="SimSun"/>
                <w:b w:val="0"/>
                <w:bCs w:val="0"/>
                <w:iCs/>
                <w:lang w:eastAsia="zh-CN"/>
              </w:rPr>
              <w:t>OPPO</w:t>
            </w:r>
          </w:p>
        </w:tc>
        <w:tc>
          <w:tcPr>
            <w:tcW w:w="7555" w:type="dxa"/>
          </w:tcPr>
          <w:p w14:paraId="6975E28F"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000000">
            <w:pPr>
              <w:rPr>
                <w:rFonts w:eastAsia="SimSun"/>
                <w:iCs/>
                <w:lang w:eastAsia="zh-CN"/>
              </w:rPr>
            </w:pPr>
            <w:r>
              <w:rPr>
                <w:rFonts w:eastAsia="SimSun"/>
                <w:b w:val="0"/>
                <w:iCs/>
                <w:lang w:eastAsia="zh-CN"/>
              </w:rPr>
              <w:t>ZTE</w:t>
            </w:r>
          </w:p>
        </w:tc>
        <w:tc>
          <w:tcPr>
            <w:tcW w:w="7555" w:type="dxa"/>
          </w:tcPr>
          <w:p w14:paraId="7F5647D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000000">
            <w:pPr>
              <w:rPr>
                <w:rFonts w:eastAsia="SimSun"/>
                <w:iCs/>
                <w:lang w:eastAsia="zh-CN"/>
              </w:rPr>
            </w:pPr>
            <w:r>
              <w:rPr>
                <w:rFonts w:eastAsia="SimSun"/>
                <w:b w:val="0"/>
                <w:bCs w:val="0"/>
                <w:iCs/>
                <w:lang w:eastAsia="zh-CN"/>
              </w:rPr>
              <w:lastRenderedPageBreak/>
              <w:t>NTT DOCOMO</w:t>
            </w:r>
          </w:p>
        </w:tc>
        <w:tc>
          <w:tcPr>
            <w:tcW w:w="7555" w:type="dxa"/>
          </w:tcPr>
          <w:p w14:paraId="2EC3EB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000000">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000000">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5" w:type="dxa"/>
          </w:tcPr>
          <w:p w14:paraId="251F6B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000000">
      <w:pPr>
        <w:pStyle w:val="Heading3"/>
      </w:pPr>
      <w:r>
        <w:t>Non-ideal UCI feedback for Case 2</w:t>
      </w:r>
    </w:p>
    <w:p w14:paraId="2F2E43D6"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000000">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000000">
      <w:pPr>
        <w:pStyle w:val="ListParagraph"/>
        <w:numPr>
          <w:ilvl w:val="0"/>
          <w:numId w:val="123"/>
        </w:numPr>
      </w:pPr>
      <w:r>
        <w:t>Scenario A: no UCI loss</w:t>
      </w:r>
    </w:p>
    <w:p w14:paraId="3CBD3FED" w14:textId="77777777" w:rsidR="00C83B63" w:rsidRDefault="00000000">
      <w:pPr>
        <w:pStyle w:val="ListParagraph"/>
        <w:numPr>
          <w:ilvl w:val="1"/>
          <w:numId w:val="123"/>
        </w:numPr>
      </w:pPr>
      <w:r>
        <w:t>Note: Corresponds to an upper bound or re-aligning missing historical CSI information</w:t>
      </w:r>
    </w:p>
    <w:p w14:paraId="434A2AD5" w14:textId="77777777" w:rsidR="00C83B63" w:rsidRDefault="00000000">
      <w:pPr>
        <w:pStyle w:val="ListParagraph"/>
        <w:numPr>
          <w:ilvl w:val="0"/>
          <w:numId w:val="123"/>
        </w:numPr>
      </w:pPr>
      <w:r>
        <w:t>Scenario B: UCI loss, known at NW and unknown at UE, with mitigation at NW</w:t>
      </w:r>
    </w:p>
    <w:p w14:paraId="0F5A0F04" w14:textId="77777777" w:rsidR="00C83B63" w:rsidRDefault="00000000">
      <w:pPr>
        <w:pStyle w:val="ListParagraph"/>
        <w:numPr>
          <w:ilvl w:val="1"/>
          <w:numId w:val="123"/>
        </w:numPr>
      </w:pPr>
      <w:r>
        <w:t>Note: Corresponds to implementation-based mitigation at NW but no signaling to UE.</w:t>
      </w:r>
    </w:p>
    <w:p w14:paraId="0CFEB392" w14:textId="77777777" w:rsidR="00C83B63" w:rsidRDefault="00000000">
      <w:pPr>
        <w:pStyle w:val="ListParagraph"/>
        <w:numPr>
          <w:ilvl w:val="0"/>
          <w:numId w:val="123"/>
        </w:numPr>
      </w:pPr>
      <w:r>
        <w:t>Scenario C: UCI loss, known at NW and UE, with mitigation at NW and UE</w:t>
      </w:r>
    </w:p>
    <w:p w14:paraId="223B9479" w14:textId="77777777" w:rsidR="00C83B63" w:rsidRDefault="00000000">
      <w:pPr>
        <w:pStyle w:val="ListParagraph"/>
        <w:numPr>
          <w:ilvl w:val="1"/>
          <w:numId w:val="123"/>
        </w:numPr>
      </w:pPr>
      <w:r>
        <w:t>Note: Corresponds to reset of historical CSI information at both UE and NW or any other mitigation approach enabled by signaling.</w:t>
      </w:r>
    </w:p>
    <w:p w14:paraId="62BBB4C8" w14:textId="77777777" w:rsidR="00C83B63" w:rsidRDefault="00000000">
      <w:pPr>
        <w:pStyle w:val="ListParagraph"/>
        <w:numPr>
          <w:ilvl w:val="0"/>
          <w:numId w:val="123"/>
        </w:numPr>
      </w:pPr>
      <w:r>
        <w:t xml:space="preserve">UCI loss </w:t>
      </w:r>
      <w:proofErr w:type="spellStart"/>
      <w:r>
        <w:t>modeling</w:t>
      </w:r>
      <w:proofErr w:type="spellEnd"/>
    </w:p>
    <w:p w14:paraId="561339CB" w14:textId="77777777" w:rsidR="00C83B63" w:rsidRDefault="00000000">
      <w:pPr>
        <w:pStyle w:val="ListParagraph"/>
        <w:numPr>
          <w:ilvl w:val="1"/>
          <w:numId w:val="123"/>
        </w:numPr>
      </w:pPr>
      <w:r>
        <w:t>Option 1: 10% UCI loss probability on all UCI reports</w:t>
      </w:r>
    </w:p>
    <w:p w14:paraId="3A9CF21E" w14:textId="77777777" w:rsidR="00C83B63" w:rsidRDefault="00000000">
      <w:pPr>
        <w:pStyle w:val="ListParagraph"/>
        <w:numPr>
          <w:ilvl w:val="1"/>
          <w:numId w:val="123"/>
        </w:numPr>
      </w:pPr>
      <w:r>
        <w:t>Option 2: No UCI loss for the first UCI report of each observation window, and 10% UCI loss probability for the subsequent reports of each observation window.</w:t>
      </w:r>
    </w:p>
    <w:p w14:paraId="32014CC7" w14:textId="77777777" w:rsidR="00C83B63" w:rsidRDefault="00000000">
      <w:pPr>
        <w:pStyle w:val="ListParagraph"/>
        <w:numPr>
          <w:ilvl w:val="1"/>
          <w:numId w:val="123"/>
        </w:numPr>
      </w:pPr>
      <w:r>
        <w:t>Other values for UCI loss probability are not precluded.</w:t>
      </w:r>
    </w:p>
    <w:p w14:paraId="76EB4D00" w14:textId="77777777" w:rsidR="00C83B63" w:rsidRDefault="00000000">
      <w:pPr>
        <w:pStyle w:val="ListParagraph"/>
        <w:numPr>
          <w:ilvl w:val="0"/>
          <w:numId w:val="123"/>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000000">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000000">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000000">
            <w:pPr>
              <w:rPr>
                <w:i/>
              </w:rPr>
            </w:pPr>
            <w:r>
              <w:rPr>
                <w:i/>
              </w:rPr>
              <w:lastRenderedPageBreak/>
              <w:t>Company</w:t>
            </w:r>
          </w:p>
        </w:tc>
        <w:tc>
          <w:tcPr>
            <w:tcW w:w="7554" w:type="dxa"/>
            <w:tcBorders>
              <w:bottom w:val="single" w:sz="12" w:space="0" w:color="666666"/>
            </w:tcBorders>
          </w:tcPr>
          <w:p w14:paraId="2732A5F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000000">
            <w:pPr>
              <w:rPr>
                <w:rFonts w:eastAsia="SimSun"/>
                <w:iCs/>
                <w:lang w:eastAsia="zh-CN"/>
              </w:rPr>
            </w:pPr>
            <w:r>
              <w:rPr>
                <w:rFonts w:eastAsia="SimSun"/>
                <w:b w:val="0"/>
                <w:iCs/>
                <w:lang w:eastAsia="zh-CN"/>
              </w:rPr>
              <w:t>NEC</w:t>
            </w:r>
          </w:p>
        </w:tc>
        <w:tc>
          <w:tcPr>
            <w:tcW w:w="7554" w:type="dxa"/>
          </w:tcPr>
          <w:p w14:paraId="0E09F21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000000">
            <w:pPr>
              <w:rPr>
                <w:rFonts w:eastAsiaTheme="minorEastAsia"/>
                <w:iCs/>
                <w:lang w:eastAsia="ja-JP"/>
              </w:rPr>
            </w:pPr>
            <w:proofErr w:type="spellStart"/>
            <w:r>
              <w:rPr>
                <w:rFonts w:eastAsia="SimSun"/>
                <w:b w:val="0"/>
                <w:bCs w:val="0"/>
                <w:iCs/>
                <w:lang w:eastAsia="zh-CN"/>
              </w:rPr>
              <w:t>Futurewei</w:t>
            </w:r>
            <w:proofErr w:type="spellEnd"/>
          </w:p>
        </w:tc>
        <w:tc>
          <w:tcPr>
            <w:tcW w:w="7554" w:type="dxa"/>
          </w:tcPr>
          <w:p w14:paraId="44CC5F2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000000">
            <w:pPr>
              <w:rPr>
                <w:rFonts w:eastAsia="SimSun"/>
                <w:iCs/>
                <w:lang w:eastAsia="zh-CN"/>
              </w:rPr>
            </w:pPr>
            <w:r>
              <w:rPr>
                <w:b w:val="0"/>
                <w:bCs w:val="0"/>
                <w:iCs/>
              </w:rPr>
              <w:t>Samsung</w:t>
            </w:r>
          </w:p>
        </w:tc>
        <w:tc>
          <w:tcPr>
            <w:tcW w:w="7554" w:type="dxa"/>
          </w:tcPr>
          <w:p w14:paraId="47C8656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000000">
            <w:pPr>
              <w:rPr>
                <w:b w:val="0"/>
                <w:iCs/>
                <w:lang w:eastAsia="ko-KR"/>
              </w:rPr>
            </w:pPr>
            <w:r>
              <w:rPr>
                <w:b w:val="0"/>
                <w:iCs/>
                <w:lang w:eastAsia="ko-KR"/>
              </w:rPr>
              <w:t>LG</w:t>
            </w:r>
          </w:p>
        </w:tc>
        <w:tc>
          <w:tcPr>
            <w:tcW w:w="7554" w:type="dxa"/>
          </w:tcPr>
          <w:p w14:paraId="48ED2ED2"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000000">
            <w:pPr>
              <w:rPr>
                <w:iCs/>
                <w:lang w:eastAsia="ko-KR"/>
              </w:rPr>
            </w:pPr>
            <w:r>
              <w:rPr>
                <w:rFonts w:eastAsia="SimSun"/>
                <w:b w:val="0"/>
                <w:bCs w:val="0"/>
                <w:iCs/>
                <w:lang w:eastAsia="zh-CN"/>
              </w:rPr>
              <w:t>OPPO</w:t>
            </w:r>
          </w:p>
        </w:tc>
        <w:tc>
          <w:tcPr>
            <w:tcW w:w="7554" w:type="dxa"/>
          </w:tcPr>
          <w:p w14:paraId="3AE430F7"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000000">
            <w:pPr>
              <w:rPr>
                <w:rFonts w:eastAsia="SimSun"/>
                <w:iCs/>
                <w:lang w:eastAsia="zh-CN"/>
              </w:rPr>
            </w:pPr>
            <w:r>
              <w:rPr>
                <w:rFonts w:eastAsia="SimSun"/>
                <w:b w:val="0"/>
                <w:iCs/>
                <w:lang w:eastAsia="zh-CN"/>
              </w:rPr>
              <w:t>ZTE</w:t>
            </w:r>
          </w:p>
        </w:tc>
        <w:tc>
          <w:tcPr>
            <w:tcW w:w="7554" w:type="dxa"/>
          </w:tcPr>
          <w:p w14:paraId="32590B5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also not clear about why to skip the first UCI report for UCI loss </w:t>
            </w:r>
            <w:proofErr w:type="gramStart"/>
            <w:r>
              <w:rPr>
                <w:rFonts w:eastAsia="SimSun"/>
                <w:iCs/>
                <w:lang w:eastAsia="zh-CN"/>
              </w:rPr>
              <w:t>modelling?</w:t>
            </w:r>
            <w:proofErr w:type="gramEnd"/>
            <w:r>
              <w:rPr>
                <w:rFonts w:eastAsia="SimSun"/>
                <w:iCs/>
                <w:lang w:eastAsia="zh-CN"/>
              </w:rPr>
              <w:t xml:space="preserve">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000000">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in general, </w:t>
            </w:r>
            <w:proofErr w:type="gramStart"/>
            <w:r>
              <w:rPr>
                <w:rFonts w:eastAsia="SimSun"/>
                <w:iCs/>
                <w:lang w:eastAsia="zh-CN"/>
              </w:rPr>
              <w:t>and also</w:t>
            </w:r>
            <w:proofErr w:type="gramEnd"/>
            <w:r>
              <w:rPr>
                <w:rFonts w:eastAsia="SimSun"/>
                <w:iCs/>
                <w:lang w:eastAsia="zh-CN"/>
              </w:rPr>
              <w:t xml:space="preserve">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000000">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4" w:type="dxa"/>
          </w:tcPr>
          <w:p w14:paraId="7AB891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1D90148E" w14:textId="77777777" w:rsidR="00C83B63" w:rsidRDefault="00000000">
      <w:pPr>
        <w:pStyle w:val="Heading3"/>
      </w:pPr>
      <w:r>
        <w:t>Evaluation results Case 1</w:t>
      </w:r>
    </w:p>
    <w:p w14:paraId="3B715BFC"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000000">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000000">
      <w:pPr>
        <w:pStyle w:val="ListParagraph"/>
        <w:numPr>
          <w:ilvl w:val="0"/>
          <w:numId w:val="23"/>
        </w:numPr>
        <w:rPr>
          <w:lang w:eastAsia="ko-KR"/>
        </w:rPr>
      </w:pPr>
      <w:r>
        <w:rPr>
          <w:lang w:eastAsia="ko-KR"/>
        </w:rPr>
        <w:t>For Layer 1,</w:t>
      </w:r>
    </w:p>
    <w:p w14:paraId="2BE8E52F" w14:textId="77777777" w:rsidR="00C83B63" w:rsidRDefault="00000000">
      <w:pPr>
        <w:pStyle w:val="ListParagraph"/>
        <w:numPr>
          <w:ilvl w:val="1"/>
          <w:numId w:val="23"/>
        </w:numPr>
        <w:rPr>
          <w:lang w:eastAsia="ko-KR"/>
        </w:rPr>
      </w:pPr>
      <w:r>
        <w:rPr>
          <w:lang w:eastAsia="ko-KR"/>
        </w:rPr>
        <w:lastRenderedPageBreak/>
        <w:t>1 source [OPPO] observes performance gain of 4.9% at CSI payload X (small payload</w:t>
      </w:r>
      <w:proofErr w:type="gramStart"/>
      <w:r>
        <w:rPr>
          <w:lang w:eastAsia="ko-KR"/>
        </w:rPr>
        <w:t>);</w:t>
      </w:r>
      <w:proofErr w:type="gramEnd"/>
    </w:p>
    <w:p w14:paraId="20ACF732" w14:textId="77777777" w:rsidR="00C83B63" w:rsidRDefault="00000000">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000000">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000000">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000000">
      <w:pPr>
        <w:pStyle w:val="ListParagraph"/>
        <w:numPr>
          <w:ilvl w:val="0"/>
          <w:numId w:val="43"/>
        </w:numPr>
        <w:rPr>
          <w:lang w:eastAsia="ko-KR"/>
        </w:rPr>
      </w:pPr>
      <w:r>
        <w:rPr>
          <w:lang w:eastAsia="ko-KR"/>
        </w:rPr>
        <w:t>For Layer 1,</w:t>
      </w:r>
    </w:p>
    <w:p w14:paraId="14F5EF13" w14:textId="77777777" w:rsidR="00C83B63" w:rsidRDefault="00000000">
      <w:pPr>
        <w:pStyle w:val="ListParagraph"/>
        <w:numPr>
          <w:ilvl w:val="1"/>
          <w:numId w:val="43"/>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000000">
      <w:pPr>
        <w:pStyle w:val="ListParagraph"/>
        <w:numPr>
          <w:ilvl w:val="1"/>
          <w:numId w:val="43"/>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000000">
      <w:pPr>
        <w:pStyle w:val="ListParagraph"/>
        <w:numPr>
          <w:ilvl w:val="1"/>
          <w:numId w:val="43"/>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000000">
            <w:pPr>
              <w:rPr>
                <w:i/>
              </w:rPr>
            </w:pPr>
            <w:r>
              <w:rPr>
                <w:i/>
              </w:rPr>
              <w:t>Company</w:t>
            </w:r>
          </w:p>
        </w:tc>
        <w:tc>
          <w:tcPr>
            <w:tcW w:w="7554" w:type="dxa"/>
            <w:tcBorders>
              <w:bottom w:val="single" w:sz="12" w:space="0" w:color="666666"/>
            </w:tcBorders>
          </w:tcPr>
          <w:p w14:paraId="5F28F39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77777777" w:rsidR="00C83B63" w:rsidRDefault="00C83B63">
            <w:pPr>
              <w:rPr>
                <w:b w:val="0"/>
                <w:bCs w:val="0"/>
                <w:iCs/>
              </w:rPr>
            </w:pPr>
          </w:p>
        </w:tc>
        <w:tc>
          <w:tcPr>
            <w:tcW w:w="7554" w:type="dxa"/>
          </w:tcPr>
          <w:p w14:paraId="7E88959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000000">
      <w:pPr>
        <w:pStyle w:val="ListParagraph"/>
        <w:numPr>
          <w:ilvl w:val="0"/>
          <w:numId w:val="43"/>
        </w:numPr>
        <w:rPr>
          <w:lang w:eastAsia="ko-KR"/>
        </w:rPr>
      </w:pPr>
      <w:r>
        <w:rPr>
          <w:lang w:eastAsia="ko-KR"/>
        </w:rPr>
        <w:t>For Max Rank 1, performance gains are TBD</w:t>
      </w:r>
    </w:p>
    <w:p w14:paraId="10D65D7A" w14:textId="77777777" w:rsidR="00C83B63" w:rsidRDefault="00000000">
      <w:pPr>
        <w:pStyle w:val="ListParagraph"/>
        <w:numPr>
          <w:ilvl w:val="0"/>
          <w:numId w:val="43"/>
        </w:numPr>
        <w:rPr>
          <w:lang w:eastAsia="ko-KR"/>
        </w:rPr>
      </w:pPr>
      <w:r>
        <w:rPr>
          <w:lang w:eastAsia="ko-KR"/>
        </w:rPr>
        <w:t>For Max Rank 2,</w:t>
      </w:r>
    </w:p>
    <w:p w14:paraId="0ACCBB6F" w14:textId="77777777" w:rsidR="00C83B63" w:rsidRDefault="00000000">
      <w:pPr>
        <w:pStyle w:val="ListParagraph"/>
        <w:numPr>
          <w:ilvl w:val="1"/>
          <w:numId w:val="43"/>
        </w:numPr>
        <w:rPr>
          <w:lang w:eastAsia="ko-KR"/>
        </w:rPr>
      </w:pPr>
      <w:r>
        <w:rPr>
          <w:lang w:eastAsia="ko-KR"/>
        </w:rPr>
        <w:t>For RU &lt;=39%, performance gains are TBD</w:t>
      </w:r>
    </w:p>
    <w:p w14:paraId="6B3F47F2" w14:textId="77777777" w:rsidR="00C83B63" w:rsidRDefault="00000000">
      <w:pPr>
        <w:pStyle w:val="ListParagraph"/>
        <w:numPr>
          <w:ilvl w:val="1"/>
          <w:numId w:val="43"/>
        </w:numPr>
        <w:rPr>
          <w:lang w:eastAsia="ko-KR"/>
        </w:rPr>
      </w:pPr>
      <w:r>
        <w:rPr>
          <w:lang w:eastAsia="ko-KR"/>
        </w:rPr>
        <w:t>For RU of 40-69%, performance gains are TBD.</w:t>
      </w:r>
    </w:p>
    <w:p w14:paraId="75B7F8B6" w14:textId="77777777" w:rsidR="00C83B63" w:rsidRDefault="00000000">
      <w:pPr>
        <w:pStyle w:val="ListParagraph"/>
        <w:numPr>
          <w:ilvl w:val="1"/>
          <w:numId w:val="43"/>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000000">
      <w:pPr>
        <w:pStyle w:val="ListParagraph"/>
        <w:numPr>
          <w:ilvl w:val="2"/>
          <w:numId w:val="43"/>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72302A6D"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3CD896C0" w14:textId="77777777" w:rsidR="00C83B63" w:rsidRDefault="00000000">
      <w:pPr>
        <w:pStyle w:val="ListParagraph"/>
        <w:numPr>
          <w:ilvl w:val="0"/>
          <w:numId w:val="43"/>
        </w:numPr>
        <w:rPr>
          <w:lang w:eastAsia="ko-KR"/>
        </w:rPr>
      </w:pPr>
      <w:r>
        <w:rPr>
          <w:lang w:eastAsia="ko-KR"/>
        </w:rPr>
        <w:t>For Max Rank 4, performance gains are TBD.</w:t>
      </w:r>
    </w:p>
    <w:p w14:paraId="5C1C2707"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000000">
      <w:pPr>
        <w:pStyle w:val="ListParagraph"/>
        <w:numPr>
          <w:ilvl w:val="0"/>
          <w:numId w:val="43"/>
        </w:numPr>
        <w:rPr>
          <w:lang w:eastAsia="ko-KR"/>
        </w:rPr>
      </w:pPr>
      <w:r>
        <w:rPr>
          <w:lang w:eastAsia="ko-KR"/>
        </w:rPr>
        <w:t>For Max Rank 1, performance gains are TBD</w:t>
      </w:r>
    </w:p>
    <w:p w14:paraId="371161A8" w14:textId="77777777" w:rsidR="00C83B63" w:rsidRDefault="00000000">
      <w:pPr>
        <w:pStyle w:val="ListParagraph"/>
        <w:numPr>
          <w:ilvl w:val="0"/>
          <w:numId w:val="43"/>
        </w:numPr>
        <w:rPr>
          <w:lang w:eastAsia="ko-KR"/>
        </w:rPr>
      </w:pPr>
      <w:r>
        <w:rPr>
          <w:lang w:eastAsia="ko-KR"/>
        </w:rPr>
        <w:t>For Max Rank 2,</w:t>
      </w:r>
    </w:p>
    <w:p w14:paraId="30DC4119" w14:textId="77777777" w:rsidR="00C83B63" w:rsidRDefault="00000000">
      <w:pPr>
        <w:pStyle w:val="ListParagraph"/>
        <w:numPr>
          <w:ilvl w:val="1"/>
          <w:numId w:val="43"/>
        </w:numPr>
        <w:rPr>
          <w:lang w:eastAsia="ko-KR"/>
        </w:rPr>
      </w:pPr>
      <w:r>
        <w:rPr>
          <w:lang w:eastAsia="ko-KR"/>
        </w:rPr>
        <w:t>For RU &lt;=39%, performance gains are TBD</w:t>
      </w:r>
    </w:p>
    <w:p w14:paraId="0CBA3879" w14:textId="77777777" w:rsidR="00C83B63" w:rsidRDefault="00000000">
      <w:pPr>
        <w:pStyle w:val="ListParagraph"/>
        <w:numPr>
          <w:ilvl w:val="1"/>
          <w:numId w:val="43"/>
        </w:numPr>
        <w:rPr>
          <w:lang w:eastAsia="ko-KR"/>
        </w:rPr>
      </w:pPr>
      <w:r>
        <w:rPr>
          <w:lang w:eastAsia="ko-KR"/>
        </w:rPr>
        <w:t>For RU of 40-69%, performance gains are TBD.</w:t>
      </w:r>
    </w:p>
    <w:p w14:paraId="5F152C02" w14:textId="77777777" w:rsidR="00C83B63" w:rsidRDefault="00000000">
      <w:pPr>
        <w:pStyle w:val="ListParagraph"/>
        <w:numPr>
          <w:ilvl w:val="1"/>
          <w:numId w:val="43"/>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000000">
      <w:pPr>
        <w:pStyle w:val="ListParagraph"/>
        <w:numPr>
          <w:ilvl w:val="2"/>
          <w:numId w:val="43"/>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24E8E2EB"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15561350" w14:textId="77777777" w:rsidR="00C83B63" w:rsidRDefault="00000000">
      <w:pPr>
        <w:pStyle w:val="ListParagraph"/>
        <w:numPr>
          <w:ilvl w:val="0"/>
          <w:numId w:val="43"/>
        </w:numPr>
        <w:rPr>
          <w:lang w:eastAsia="ko-KR"/>
        </w:rPr>
      </w:pPr>
      <w:r>
        <w:rPr>
          <w:lang w:eastAsia="ko-KR"/>
        </w:rPr>
        <w:lastRenderedPageBreak/>
        <w:t>For Max Rank 4, performance gains are TBD.</w:t>
      </w:r>
    </w:p>
    <w:p w14:paraId="222F9D0C"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000000">
      <w:pPr>
        <w:pStyle w:val="ListParagraph"/>
        <w:numPr>
          <w:ilvl w:val="0"/>
          <w:numId w:val="43"/>
        </w:numPr>
        <w:rPr>
          <w:lang w:eastAsia="ko-KR"/>
        </w:rPr>
      </w:pPr>
      <w:r>
        <w:rPr>
          <w:lang w:eastAsia="ko-KR"/>
        </w:rPr>
        <w:t>For Max Rank 1, performance gains are TBD</w:t>
      </w:r>
    </w:p>
    <w:p w14:paraId="3B40D131" w14:textId="77777777" w:rsidR="00C83B63" w:rsidRDefault="00000000">
      <w:pPr>
        <w:pStyle w:val="ListParagraph"/>
        <w:numPr>
          <w:ilvl w:val="0"/>
          <w:numId w:val="43"/>
        </w:numPr>
        <w:rPr>
          <w:lang w:eastAsia="ko-KR"/>
        </w:rPr>
      </w:pPr>
      <w:r>
        <w:rPr>
          <w:lang w:eastAsia="ko-KR"/>
        </w:rPr>
        <w:t>For Max Rank 2,</w:t>
      </w:r>
    </w:p>
    <w:p w14:paraId="40A60833" w14:textId="77777777" w:rsidR="00C83B63" w:rsidRDefault="00000000">
      <w:pPr>
        <w:pStyle w:val="ListParagraph"/>
        <w:numPr>
          <w:ilvl w:val="1"/>
          <w:numId w:val="43"/>
        </w:numPr>
        <w:rPr>
          <w:lang w:eastAsia="ko-KR"/>
        </w:rPr>
      </w:pPr>
      <w:r>
        <w:rPr>
          <w:lang w:eastAsia="ko-KR"/>
        </w:rPr>
        <w:t>For RU &lt;=39%, performance gains are TBD</w:t>
      </w:r>
    </w:p>
    <w:p w14:paraId="3C956205" w14:textId="77777777" w:rsidR="00C83B63" w:rsidRDefault="00000000">
      <w:pPr>
        <w:pStyle w:val="ListParagraph"/>
        <w:numPr>
          <w:ilvl w:val="1"/>
          <w:numId w:val="43"/>
        </w:numPr>
        <w:rPr>
          <w:lang w:eastAsia="ko-KR"/>
        </w:rPr>
      </w:pPr>
      <w:r>
        <w:rPr>
          <w:lang w:eastAsia="ko-KR"/>
        </w:rPr>
        <w:t>For RU of 40-69%, performance gains are TBD.</w:t>
      </w:r>
    </w:p>
    <w:p w14:paraId="49DE3D52" w14:textId="77777777" w:rsidR="00C83B63" w:rsidRDefault="00000000">
      <w:pPr>
        <w:pStyle w:val="ListParagraph"/>
        <w:numPr>
          <w:ilvl w:val="1"/>
          <w:numId w:val="43"/>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000000">
      <w:pPr>
        <w:pStyle w:val="ListParagraph"/>
        <w:numPr>
          <w:ilvl w:val="2"/>
          <w:numId w:val="43"/>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7CCBE809"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35919975" w14:textId="77777777" w:rsidR="00C83B63" w:rsidRDefault="00000000">
      <w:pPr>
        <w:pStyle w:val="ListParagraph"/>
        <w:numPr>
          <w:ilvl w:val="0"/>
          <w:numId w:val="43"/>
        </w:numPr>
        <w:rPr>
          <w:lang w:eastAsia="ko-KR"/>
        </w:rPr>
      </w:pPr>
      <w:r>
        <w:rPr>
          <w:lang w:eastAsia="ko-KR"/>
        </w:rPr>
        <w:t>For Max Rank 4, performance gains are TBD.</w:t>
      </w:r>
    </w:p>
    <w:p w14:paraId="2DB8DE78"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000000">
      <w:pPr>
        <w:pStyle w:val="ListParagraph"/>
        <w:numPr>
          <w:ilvl w:val="0"/>
          <w:numId w:val="43"/>
        </w:numPr>
        <w:rPr>
          <w:lang w:eastAsia="ko-KR"/>
        </w:rPr>
      </w:pPr>
      <w:r>
        <w:rPr>
          <w:lang w:eastAsia="ko-KR"/>
        </w:rPr>
        <w:t>For Max Rank 1, performance gains are TBD</w:t>
      </w:r>
    </w:p>
    <w:p w14:paraId="0A016545" w14:textId="77777777" w:rsidR="00C83B63" w:rsidRDefault="00000000">
      <w:pPr>
        <w:pStyle w:val="ListParagraph"/>
        <w:numPr>
          <w:ilvl w:val="0"/>
          <w:numId w:val="43"/>
        </w:numPr>
        <w:rPr>
          <w:lang w:eastAsia="ko-KR"/>
        </w:rPr>
      </w:pPr>
      <w:r>
        <w:rPr>
          <w:lang w:eastAsia="ko-KR"/>
        </w:rPr>
        <w:t>For Max Rank 2,</w:t>
      </w:r>
    </w:p>
    <w:p w14:paraId="7296CCFF" w14:textId="77777777" w:rsidR="00C83B63" w:rsidRDefault="00000000">
      <w:pPr>
        <w:pStyle w:val="ListParagraph"/>
        <w:numPr>
          <w:ilvl w:val="1"/>
          <w:numId w:val="43"/>
        </w:numPr>
        <w:rPr>
          <w:lang w:eastAsia="ko-KR"/>
        </w:rPr>
      </w:pPr>
      <w:r>
        <w:rPr>
          <w:lang w:eastAsia="ko-KR"/>
        </w:rPr>
        <w:t>For RU &lt;=39%, performance gains are TBD</w:t>
      </w:r>
    </w:p>
    <w:p w14:paraId="1E43570A" w14:textId="77777777" w:rsidR="00C83B63" w:rsidRDefault="00000000">
      <w:pPr>
        <w:pStyle w:val="ListParagraph"/>
        <w:numPr>
          <w:ilvl w:val="1"/>
          <w:numId w:val="43"/>
        </w:numPr>
        <w:rPr>
          <w:lang w:eastAsia="ko-KR"/>
        </w:rPr>
      </w:pPr>
      <w:r>
        <w:rPr>
          <w:lang w:eastAsia="ko-KR"/>
        </w:rPr>
        <w:t>For RU of 40-69%, performance gains are TBD.</w:t>
      </w:r>
    </w:p>
    <w:p w14:paraId="186ECC9D" w14:textId="77777777" w:rsidR="00C83B63" w:rsidRDefault="00000000">
      <w:pPr>
        <w:pStyle w:val="ListParagraph"/>
        <w:numPr>
          <w:ilvl w:val="1"/>
          <w:numId w:val="43"/>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000000">
      <w:pPr>
        <w:pStyle w:val="ListParagraph"/>
        <w:numPr>
          <w:ilvl w:val="2"/>
          <w:numId w:val="43"/>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507ADE2A"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14A9E40D" w14:textId="77777777" w:rsidR="00C83B63" w:rsidRDefault="00000000">
      <w:pPr>
        <w:pStyle w:val="ListParagraph"/>
        <w:numPr>
          <w:ilvl w:val="0"/>
          <w:numId w:val="43"/>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000000">
            <w:pPr>
              <w:rPr>
                <w:i/>
              </w:rPr>
            </w:pPr>
            <w:r>
              <w:rPr>
                <w:i/>
              </w:rPr>
              <w:t>Company</w:t>
            </w:r>
          </w:p>
        </w:tc>
        <w:tc>
          <w:tcPr>
            <w:tcW w:w="7554" w:type="dxa"/>
            <w:tcBorders>
              <w:bottom w:val="single" w:sz="12" w:space="0" w:color="666666"/>
            </w:tcBorders>
          </w:tcPr>
          <w:p w14:paraId="40090E9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000000">
            <w:pPr>
              <w:rPr>
                <w:i/>
              </w:rPr>
            </w:pPr>
            <w:r>
              <w:rPr>
                <w:i/>
              </w:rPr>
              <w:t>Company</w:t>
            </w:r>
          </w:p>
        </w:tc>
        <w:tc>
          <w:tcPr>
            <w:tcW w:w="7554" w:type="dxa"/>
            <w:tcBorders>
              <w:bottom w:val="single" w:sz="12" w:space="0" w:color="666666"/>
            </w:tcBorders>
          </w:tcPr>
          <w:p w14:paraId="7E7A74D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000000">
      <w:pPr>
        <w:keepNext/>
        <w:keepLines/>
        <w:spacing w:before="120" w:after="120"/>
        <w:textAlignment w:val="baseline"/>
        <w:outlineLvl w:val="4"/>
        <w:rPr>
          <w:sz w:val="24"/>
          <w:szCs w:val="24"/>
          <w:u w:val="single"/>
          <w:lang w:eastAsia="ko-KR"/>
        </w:rPr>
      </w:pPr>
      <w:r>
        <w:rPr>
          <w:sz w:val="24"/>
          <w:szCs w:val="24"/>
          <w:u w:val="single"/>
        </w:rPr>
        <w:lastRenderedPageBreak/>
        <w:t>Observation 114a:</w:t>
      </w:r>
      <w:r>
        <w:rPr>
          <w:sz w:val="24"/>
          <w:szCs w:val="24"/>
          <w:u w:val="single"/>
          <w:lang w:eastAsia="ko-KR"/>
        </w:rPr>
        <w:t xml:space="preserve"> CSI feedback reduction Case 1</w:t>
      </w:r>
    </w:p>
    <w:p w14:paraId="1EAFA24E"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000000">
      <w:pPr>
        <w:pStyle w:val="B1"/>
        <w:numPr>
          <w:ilvl w:val="0"/>
          <w:numId w:val="154"/>
        </w:numPr>
      </w:pPr>
      <w:r>
        <w:t>For Max rank = 1, CSI feedback reduction is TBD.</w:t>
      </w:r>
    </w:p>
    <w:p w14:paraId="36507729" w14:textId="77777777" w:rsidR="00C83B63" w:rsidRDefault="00000000">
      <w:pPr>
        <w:pStyle w:val="B1"/>
        <w:numPr>
          <w:ilvl w:val="0"/>
          <w:numId w:val="154"/>
        </w:numPr>
      </w:pPr>
      <w:r>
        <w:t xml:space="preserve">For Max rank = 2, </w:t>
      </w:r>
    </w:p>
    <w:p w14:paraId="47F83563" w14:textId="77777777" w:rsidR="00C83B63" w:rsidRDefault="00000000">
      <w:pPr>
        <w:pStyle w:val="B2"/>
        <w:numPr>
          <w:ilvl w:val="1"/>
          <w:numId w:val="154"/>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000000">
      <w:pPr>
        <w:pStyle w:val="B2"/>
        <w:numPr>
          <w:ilvl w:val="0"/>
          <w:numId w:val="154"/>
        </w:numPr>
        <w:rPr>
          <w:sz w:val="22"/>
          <w:szCs w:val="22"/>
        </w:rPr>
      </w:pPr>
      <w:r>
        <w:rPr>
          <w:sz w:val="22"/>
          <w:szCs w:val="22"/>
        </w:rPr>
        <w:t xml:space="preserve">For Max rank = 4, CSI feedback reduction is TBD. </w:t>
      </w:r>
    </w:p>
    <w:p w14:paraId="5DA9AFD3"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000000">
      <w:pPr>
        <w:pStyle w:val="ListParagraph"/>
        <w:numPr>
          <w:ilvl w:val="0"/>
          <w:numId w:val="155"/>
        </w:numPr>
        <w:rPr>
          <w:lang w:eastAsia="ko-KR"/>
        </w:rPr>
      </w:pPr>
      <w:r>
        <w:rPr>
          <w:lang w:eastAsia="ko-KR"/>
        </w:rPr>
        <w:t>CSI feedback reduction is TBD.</w:t>
      </w:r>
    </w:p>
    <w:p w14:paraId="764549C7" w14:textId="77777777" w:rsidR="00C83B63" w:rsidRDefault="00000000">
      <w:r>
        <w:t>The above results are based on the following assumptions besides the assumptions of the agreed EVM table:</w:t>
      </w:r>
    </w:p>
    <w:p w14:paraId="5B2C4F7A" w14:textId="77777777" w:rsidR="00C83B63" w:rsidRDefault="00000000">
      <w:pPr>
        <w:pStyle w:val="ListParagraph"/>
        <w:numPr>
          <w:ilvl w:val="0"/>
          <w:numId w:val="42"/>
        </w:numPr>
      </w:pPr>
      <w:r>
        <w:t>Precoding matrix is used as the model input.</w:t>
      </w:r>
    </w:p>
    <w:p w14:paraId="4DF1E2A5" w14:textId="77777777" w:rsidR="00C83B63" w:rsidRDefault="00000000">
      <w:pPr>
        <w:pStyle w:val="ListParagraph"/>
        <w:numPr>
          <w:ilvl w:val="0"/>
          <w:numId w:val="42"/>
        </w:numPr>
      </w:pPr>
      <w:r>
        <w:t>Training data samples are not quantized, i.e., Float32 is used/represented.</w:t>
      </w:r>
    </w:p>
    <w:p w14:paraId="5390C049" w14:textId="77777777" w:rsidR="00C83B63" w:rsidRDefault="00000000">
      <w:pPr>
        <w:pStyle w:val="ListParagraph"/>
        <w:numPr>
          <w:ilvl w:val="0"/>
          <w:numId w:val="42"/>
        </w:numPr>
      </w:pPr>
      <w:r>
        <w:t>1-on-1 joint training is assumed.</w:t>
      </w:r>
    </w:p>
    <w:p w14:paraId="732DA362" w14:textId="77777777" w:rsidR="00C83B63" w:rsidRDefault="00000000">
      <w:pPr>
        <w:pStyle w:val="ListParagraph"/>
        <w:numPr>
          <w:ilvl w:val="0"/>
          <w:numId w:val="42"/>
        </w:numPr>
      </w:pPr>
      <w:r>
        <w:t>The performance metric is SGCS for Layer 1 of Max rank 1 or Layer 1/2 of Max rank 2.</w:t>
      </w:r>
    </w:p>
    <w:p w14:paraId="38E1D1E6" w14:textId="77777777" w:rsidR="00C83B63" w:rsidRDefault="00000000">
      <w:pPr>
        <w:pStyle w:val="ListParagraph"/>
        <w:numPr>
          <w:ilvl w:val="0"/>
          <w:numId w:val="42"/>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000000">
      <w:pPr>
        <w:pStyle w:val="ListParagraph"/>
        <w:numPr>
          <w:ilvl w:val="0"/>
          <w:numId w:val="42"/>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000000">
            <w:pPr>
              <w:rPr>
                <w:i/>
              </w:rPr>
            </w:pPr>
            <w:r>
              <w:rPr>
                <w:i/>
              </w:rPr>
              <w:t>Company</w:t>
            </w:r>
          </w:p>
        </w:tc>
        <w:tc>
          <w:tcPr>
            <w:tcW w:w="7554" w:type="dxa"/>
            <w:tcBorders>
              <w:bottom w:val="single" w:sz="12" w:space="0" w:color="666666"/>
            </w:tcBorders>
          </w:tcPr>
          <w:p w14:paraId="4C13E6E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000000">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000000">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000000">
      <w:pPr>
        <w:pStyle w:val="Heading3"/>
      </w:pPr>
      <w:r>
        <w:lastRenderedPageBreak/>
        <w:t>Evaluation results Case 2</w:t>
      </w:r>
    </w:p>
    <w:p w14:paraId="57FC6D3B"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000000">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000000">
      <w:pPr>
        <w:rPr>
          <w:lang w:eastAsia="ko-KR"/>
        </w:rPr>
      </w:pPr>
      <w:r>
        <w:rPr>
          <w:lang w:eastAsia="ko-KR"/>
        </w:rPr>
        <w:t>For Layer 1,</w:t>
      </w:r>
    </w:p>
    <w:p w14:paraId="691CD3EF" w14:textId="77777777" w:rsidR="00C83B63" w:rsidRDefault="00000000">
      <w:pPr>
        <w:pStyle w:val="ListParagraph"/>
        <w:numPr>
          <w:ilvl w:val="0"/>
          <w:numId w:val="25"/>
        </w:numPr>
        <w:rPr>
          <w:lang w:eastAsia="ko-KR"/>
        </w:rPr>
      </w:pPr>
      <w:r>
        <w:rPr>
          <w:lang w:eastAsia="ko-KR"/>
        </w:rPr>
        <w:t xml:space="preserve">13 sources [Fujitsu, ZTE, Apple, QC, Samsung, vivo, OPPO, Xiaomi, Spreadtrum, Huawei, ETRI, Nokia, </w:t>
      </w:r>
      <w:proofErr w:type="spellStart"/>
      <w:r>
        <w:rPr>
          <w:lang w:eastAsia="ko-KR"/>
        </w:rPr>
        <w:t>Futurewei</w:t>
      </w:r>
      <w:proofErr w:type="spellEnd"/>
      <w:r>
        <w:rPr>
          <w:lang w:eastAsia="ko-KR"/>
        </w:rPr>
        <w:t>] observe performance gain of 9.12-27.8% at CSI payload X (small payload)</w:t>
      </w:r>
      <w:r>
        <w:t xml:space="preserve">, for which the median SGCS gain is </w:t>
      </w:r>
      <w:proofErr w:type="gramStart"/>
      <w:r>
        <w:t>14.8%;</w:t>
      </w:r>
      <w:proofErr w:type="gramEnd"/>
    </w:p>
    <w:p w14:paraId="11FB63F3" w14:textId="77777777" w:rsidR="00C83B63" w:rsidRDefault="00000000">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xml:space="preserve">, for which the median SGCS gain is </w:t>
      </w:r>
      <w:proofErr w:type="gramStart"/>
      <w:r>
        <w:t>11%;</w:t>
      </w:r>
      <w:proofErr w:type="gramEnd"/>
      <w:r>
        <w:rPr>
          <w:lang w:eastAsia="ko-KR"/>
        </w:rPr>
        <w:t xml:space="preserve"> </w:t>
      </w:r>
    </w:p>
    <w:p w14:paraId="743618DF" w14:textId="77777777" w:rsidR="00C83B63" w:rsidRDefault="00000000">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000000">
      <w:pPr>
        <w:pStyle w:val="ListParagraph"/>
        <w:jc w:val="center"/>
        <w:rPr>
          <w:highlight w:val="yellow"/>
          <w:lang w:eastAsia="ko-KR"/>
        </w:rPr>
      </w:pPr>
      <w:r>
        <w:rPr>
          <w:noProof/>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000000">
      <w:pPr>
        <w:rPr>
          <w:lang w:eastAsia="ko-KR"/>
        </w:rPr>
      </w:pPr>
      <w:r>
        <w:rPr>
          <w:lang w:eastAsia="ko-KR"/>
        </w:rPr>
        <w:t>For Layer 2,</w:t>
      </w:r>
    </w:p>
    <w:p w14:paraId="581D97BC" w14:textId="77777777" w:rsidR="00C83B63" w:rsidRDefault="00000000">
      <w:pPr>
        <w:pStyle w:val="ListParagraph"/>
        <w:numPr>
          <w:ilvl w:val="0"/>
          <w:numId w:val="25"/>
        </w:numPr>
        <w:rPr>
          <w:lang w:eastAsia="ko-KR"/>
        </w:rPr>
      </w:pPr>
      <w:r>
        <w:rPr>
          <w:lang w:eastAsia="ko-KR"/>
        </w:rPr>
        <w:lastRenderedPageBreak/>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000000">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000000">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2" w:name="_Hlk174615838"/>
      <w:r>
        <w:t>, for which the median SGCS gain is 13.07%.</w:t>
      </w:r>
      <w:r>
        <w:rPr>
          <w:lang w:eastAsia="ko-KR"/>
        </w:rPr>
        <w:t xml:space="preserve"> </w:t>
      </w:r>
      <w:bookmarkEnd w:id="12"/>
    </w:p>
    <w:p w14:paraId="72B3C8D6"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000000">
      <w:pPr>
        <w:pStyle w:val="ListParagraph"/>
        <w:rPr>
          <w:highlight w:val="yellow"/>
          <w:lang w:eastAsia="ko-KR"/>
        </w:rPr>
      </w:pPr>
      <w:r>
        <w:rPr>
          <w:noProof/>
        </w:rPr>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000000">
      <w:pPr>
        <w:rPr>
          <w:lang w:eastAsia="ko-KR"/>
        </w:rPr>
      </w:pPr>
      <w:r>
        <w:rPr>
          <w:lang w:eastAsia="ko-KR"/>
        </w:rPr>
        <w:t>For Layer 3,</w:t>
      </w:r>
    </w:p>
    <w:p w14:paraId="17A5F78D" w14:textId="77777777" w:rsidR="00C83B63" w:rsidRDefault="00000000">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000000">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000000">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000000">
      <w:pPr>
        <w:rPr>
          <w:lang w:eastAsia="ko-KR"/>
        </w:rPr>
      </w:pPr>
      <w:r>
        <w:rPr>
          <w:lang w:eastAsia="ko-KR"/>
        </w:rPr>
        <w:t>For Layer 4,</w:t>
      </w:r>
    </w:p>
    <w:p w14:paraId="00A579AD" w14:textId="77777777" w:rsidR="00C83B63" w:rsidRDefault="00000000">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000000">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000000">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000000">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000000">
      <w:pPr>
        <w:rPr>
          <w:lang w:eastAsia="ko-KR"/>
        </w:rPr>
      </w:pPr>
      <w:r>
        <w:rPr>
          <w:lang w:eastAsia="ko-KR"/>
        </w:rPr>
        <w:lastRenderedPageBreak/>
        <w:t>For Layer 1,</w:t>
      </w:r>
    </w:p>
    <w:p w14:paraId="5816A9EC" w14:textId="77777777" w:rsidR="00C83B63" w:rsidRDefault="00000000">
      <w:pPr>
        <w:pStyle w:val="ListParagraph"/>
        <w:numPr>
          <w:ilvl w:val="0"/>
          <w:numId w:val="25"/>
        </w:numPr>
        <w:rPr>
          <w:lang w:eastAsia="ko-KR"/>
        </w:rPr>
      </w:pPr>
      <w:r>
        <w:rPr>
          <w:lang w:eastAsia="ko-KR"/>
        </w:rPr>
        <w:t xml:space="preserve">14 sources [Fujitsu, ZTE, Apple, QC, Samsung, vivo, OPPO, Xiaomi, Spreadtrum,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000000">
      <w:pPr>
        <w:pStyle w:val="ListParagraph"/>
        <w:numPr>
          <w:ilvl w:val="0"/>
          <w:numId w:val="25"/>
        </w:numPr>
        <w:rPr>
          <w:lang w:eastAsia="ko-KR"/>
        </w:rPr>
      </w:pPr>
      <w:r>
        <w:rPr>
          <w:lang w:eastAsia="ko-KR"/>
        </w:rPr>
        <w:t xml:space="preserve">11 sources [ZTE, QC, vivo, CATT, CMCC, Xiaomi, Spreadtrum,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000000">
      <w:pPr>
        <w:pStyle w:val="ListParagraph"/>
        <w:numPr>
          <w:ilvl w:val="0"/>
          <w:numId w:val="25"/>
        </w:numPr>
        <w:rPr>
          <w:lang w:eastAsia="ko-KR"/>
        </w:rPr>
      </w:pPr>
      <w:r>
        <w:rPr>
          <w:lang w:eastAsia="ko-KR"/>
        </w:rPr>
        <w:t>9 sources [ZTE, QC, vivo, Huawei, CATT, Xiaomi, Spreadtrum,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000000">
      <w:pPr>
        <w:pStyle w:val="ListParagraph"/>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000000">
      <w:pPr>
        <w:rPr>
          <w:lang w:eastAsia="ko-KR"/>
        </w:rPr>
      </w:pPr>
      <w:r>
        <w:rPr>
          <w:lang w:eastAsia="ko-KR"/>
        </w:rPr>
        <w:t>For Layer 2,</w:t>
      </w:r>
    </w:p>
    <w:p w14:paraId="5CE40034" w14:textId="77777777" w:rsidR="00C83B63" w:rsidRDefault="00000000">
      <w:pPr>
        <w:pStyle w:val="ListParagraph"/>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000000">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000000">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000000">
      <w:pPr>
        <w:pStyle w:val="ListParagraph"/>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000000">
      <w:pPr>
        <w:rPr>
          <w:lang w:eastAsia="ko-KR"/>
        </w:rPr>
      </w:pPr>
      <w:r>
        <w:rPr>
          <w:lang w:eastAsia="ko-KR"/>
        </w:rPr>
        <w:t>For Layer 3,</w:t>
      </w:r>
    </w:p>
    <w:p w14:paraId="4D7B097C" w14:textId="77777777" w:rsidR="00C83B63" w:rsidRDefault="00000000">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000000">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000000">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000000">
      <w:pPr>
        <w:rPr>
          <w:lang w:eastAsia="ko-KR"/>
        </w:rPr>
      </w:pPr>
      <w:r>
        <w:rPr>
          <w:lang w:eastAsia="ko-KR"/>
        </w:rPr>
        <w:t>For Layer 4,</w:t>
      </w:r>
    </w:p>
    <w:p w14:paraId="57961709" w14:textId="77777777" w:rsidR="00C83B63" w:rsidRDefault="00000000">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000000">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000000">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000000">
      <w:r>
        <w:t>The above results are based on the following assumptions besides the assumptions of the agreed EVM table:</w:t>
      </w:r>
    </w:p>
    <w:p w14:paraId="32B92A47" w14:textId="77777777" w:rsidR="00C83B63" w:rsidRDefault="00000000">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000000">
      <w:pPr>
        <w:pStyle w:val="B1"/>
        <w:numPr>
          <w:ilvl w:val="0"/>
          <w:numId w:val="26"/>
        </w:numPr>
      </w:pPr>
      <w:r>
        <w:t>Training data samples are not quantized, i.e., Float32 is used/represented.</w:t>
      </w:r>
    </w:p>
    <w:p w14:paraId="4AF60EAA" w14:textId="77777777" w:rsidR="00C83B63" w:rsidRDefault="00000000">
      <w:pPr>
        <w:pStyle w:val="B1"/>
        <w:numPr>
          <w:ilvl w:val="0"/>
          <w:numId w:val="26"/>
        </w:numPr>
      </w:pPr>
      <w:r>
        <w:t>1-on-1 joint training is assumed.</w:t>
      </w:r>
    </w:p>
    <w:p w14:paraId="5C9D6540" w14:textId="77777777" w:rsidR="00C83B63" w:rsidRDefault="00000000">
      <w:pPr>
        <w:pStyle w:val="B1"/>
        <w:numPr>
          <w:ilvl w:val="0"/>
          <w:numId w:val="26"/>
        </w:numPr>
      </w:pPr>
      <w:r>
        <w:t>The performance metric is SGCS for Layer 1 of Max rank 1, Layer 1/2 of Max rank 2, Layer 1/2/3/4 of Max Rank 4.</w:t>
      </w:r>
    </w:p>
    <w:p w14:paraId="1D422BC2" w14:textId="77777777" w:rsidR="00C83B63" w:rsidRDefault="00000000">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000000">
      <w:pPr>
        <w:pStyle w:val="B1"/>
        <w:numPr>
          <w:ilvl w:val="0"/>
          <w:numId w:val="26"/>
        </w:numPr>
      </w:pPr>
      <w:r>
        <w:t>Benchmark is Rel-16 Type II codebook.</w:t>
      </w:r>
    </w:p>
    <w:p w14:paraId="1590A7D5" w14:textId="77777777" w:rsidR="00C83B63" w:rsidRDefault="00000000">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000000">
      <w:pPr>
        <w:pStyle w:val="B1"/>
        <w:numPr>
          <w:ilvl w:val="0"/>
          <w:numId w:val="152"/>
        </w:numPr>
      </w:pPr>
      <w:r>
        <w:t>The line inside of each box is the median</w:t>
      </w:r>
    </w:p>
    <w:p w14:paraId="6C75EB13" w14:textId="77777777" w:rsidR="00C83B63" w:rsidRDefault="00000000">
      <w:pPr>
        <w:pStyle w:val="B1"/>
        <w:numPr>
          <w:ilvl w:val="0"/>
          <w:numId w:val="152"/>
        </w:numPr>
      </w:pPr>
      <w:r>
        <w:t xml:space="preserve">The top and bottom box edges represent the 0.75 quantile (upper quartile) and 0.25 quantile (lower quartile), respectively. </w:t>
      </w:r>
    </w:p>
    <w:p w14:paraId="02C81F3C" w14:textId="77777777" w:rsidR="00C83B63" w:rsidRDefault="00000000">
      <w:pPr>
        <w:pStyle w:val="B1"/>
        <w:numPr>
          <w:ilvl w:val="0"/>
          <w:numId w:val="152"/>
        </w:numPr>
      </w:pPr>
      <w:r>
        <w:t xml:space="preserve">Interquartile range (IQR) is the distance between the top and bottom box edges, which is used to determine the outliers (values more than 1.5 IQR away from the box edge). </w:t>
      </w:r>
    </w:p>
    <w:p w14:paraId="5262E07E" w14:textId="77777777" w:rsidR="00C83B63" w:rsidRDefault="00000000">
      <w:pPr>
        <w:pStyle w:val="B1"/>
        <w:numPr>
          <w:ilvl w:val="0"/>
          <w:numId w:val="152"/>
        </w:numPr>
      </w:pPr>
      <w:r>
        <w:t xml:space="preserve">Outliers are represented by the ‘o’ marks. </w:t>
      </w:r>
    </w:p>
    <w:p w14:paraId="364B153F" w14:textId="77777777" w:rsidR="00C83B63" w:rsidRDefault="00000000">
      <w:pPr>
        <w:pStyle w:val="B1"/>
        <w:numPr>
          <w:ilvl w:val="0"/>
          <w:numId w:val="152"/>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000000">
            <w:pPr>
              <w:rPr>
                <w:i/>
              </w:rPr>
            </w:pPr>
            <w:r>
              <w:rPr>
                <w:i/>
              </w:rPr>
              <w:t>Company</w:t>
            </w:r>
          </w:p>
        </w:tc>
        <w:tc>
          <w:tcPr>
            <w:tcW w:w="7554" w:type="dxa"/>
            <w:tcBorders>
              <w:bottom w:val="single" w:sz="12" w:space="0" w:color="666666"/>
            </w:tcBorders>
          </w:tcPr>
          <w:p w14:paraId="57B8C8F0"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000000">
            <w:pPr>
              <w:rPr>
                <w:b w:val="0"/>
                <w:bCs w:val="0"/>
                <w:iCs/>
              </w:rPr>
            </w:pPr>
            <w:r>
              <w:rPr>
                <w:rFonts w:eastAsia="SimSun"/>
                <w:b w:val="0"/>
                <w:bCs w:val="0"/>
                <w:iCs/>
                <w:lang w:eastAsia="zh-CN"/>
              </w:rPr>
              <w:t>ZTE</w:t>
            </w:r>
          </w:p>
        </w:tc>
        <w:tc>
          <w:tcPr>
            <w:tcW w:w="7554" w:type="dxa"/>
          </w:tcPr>
          <w:p w14:paraId="218EB5C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xml:space="preserve">) is used as the model input.” To our understanding, only one company provides the GCS performance in angular-delay domain precoding matrix, while </w:t>
            </w:r>
            <w:proofErr w:type="gramStart"/>
            <w:r>
              <w:rPr>
                <w:rFonts w:eastAsia="SimSun"/>
                <w:iCs/>
                <w:lang w:eastAsia="zh-CN"/>
              </w:rPr>
              <w:t>the majority of</w:t>
            </w:r>
            <w:proofErr w:type="gramEnd"/>
            <w:r>
              <w:rPr>
                <w:rFonts w:eastAsia="SimSun"/>
                <w:iCs/>
                <w:lang w:eastAsia="zh-CN"/>
              </w:rPr>
              <w:t xml:space="preserve">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000000">
      <w:pPr>
        <w:pStyle w:val="B1"/>
      </w:pPr>
      <w:r>
        <w:lastRenderedPageBreak/>
        <w:t>For Max Rank 1,</w:t>
      </w:r>
    </w:p>
    <w:p w14:paraId="44369F56" w14:textId="77777777" w:rsidR="00C83B63" w:rsidRDefault="00000000">
      <w:pPr>
        <w:pStyle w:val="B1"/>
        <w:numPr>
          <w:ilvl w:val="0"/>
          <w:numId w:val="26"/>
        </w:numPr>
      </w:pPr>
      <w:r>
        <w:t>For RU &lt;= 39%, 2 sources [Huawei, QC] observes performance gain of 0-3.4%:</w:t>
      </w:r>
    </w:p>
    <w:p w14:paraId="7E8B8EC3" w14:textId="77777777" w:rsidR="00C83B63" w:rsidRDefault="00000000">
      <w:pPr>
        <w:pStyle w:val="B1"/>
        <w:numPr>
          <w:ilvl w:val="1"/>
          <w:numId w:val="26"/>
        </w:numPr>
      </w:pPr>
      <w:r>
        <w:t>2 sources [Huawei, QC] observes performance gain of 0-3.4% at CSI feedback overhead A (small overhead)</w:t>
      </w:r>
    </w:p>
    <w:p w14:paraId="4AF0DDF4" w14:textId="77777777" w:rsidR="00C83B63" w:rsidRDefault="00000000">
      <w:pPr>
        <w:pStyle w:val="B1"/>
        <w:numPr>
          <w:ilvl w:val="1"/>
          <w:numId w:val="26"/>
        </w:numPr>
      </w:pPr>
      <w:r>
        <w:t>2 sources [Huawei, QC] observes performance gain of 0-2.4% at CSI feedback overhead B (medium overhead)</w:t>
      </w:r>
    </w:p>
    <w:p w14:paraId="157FB0EF" w14:textId="77777777" w:rsidR="00C83B63" w:rsidRDefault="00000000">
      <w:pPr>
        <w:pStyle w:val="B1"/>
        <w:numPr>
          <w:ilvl w:val="1"/>
          <w:numId w:val="26"/>
        </w:numPr>
      </w:pPr>
      <w:r>
        <w:t>2 source [Huawei, QC] observes performance gain if 0-2% at CSI feedback overhead C (large overhead)</w:t>
      </w:r>
    </w:p>
    <w:p w14:paraId="5EB38BC0" w14:textId="77777777" w:rsidR="00C83B63" w:rsidRDefault="00000000">
      <w:pPr>
        <w:pStyle w:val="B1"/>
        <w:numPr>
          <w:ilvl w:val="0"/>
          <w:numId w:val="26"/>
        </w:numPr>
      </w:pPr>
      <w:r>
        <w:t xml:space="preserve">For RU 40-69%, 3 sources [Huawei, Spreadtrum, QC] observed performance gain of 2-6%  </w:t>
      </w:r>
    </w:p>
    <w:p w14:paraId="2905372B" w14:textId="77777777" w:rsidR="00C83B63" w:rsidRDefault="00000000">
      <w:pPr>
        <w:pStyle w:val="B1"/>
        <w:numPr>
          <w:ilvl w:val="1"/>
          <w:numId w:val="26"/>
        </w:numPr>
      </w:pPr>
      <w:r>
        <w:t>3 sources [Huawei, Spreadtrum, QC] observe performance gain of 3-6% at CSI feedback overhead A (small overhead)</w:t>
      </w:r>
    </w:p>
    <w:p w14:paraId="48222E1C" w14:textId="77777777" w:rsidR="00C83B63" w:rsidRDefault="00000000">
      <w:pPr>
        <w:pStyle w:val="B1"/>
        <w:numPr>
          <w:ilvl w:val="1"/>
          <w:numId w:val="26"/>
        </w:numPr>
      </w:pPr>
      <w:r>
        <w:t>3 sources [Huawei, Spreadtrum, QC] observe performance gain of 2-5% at CSI feedback overhead B (medium overhead)</w:t>
      </w:r>
    </w:p>
    <w:p w14:paraId="624FB891" w14:textId="77777777" w:rsidR="00C83B63" w:rsidRDefault="00000000">
      <w:pPr>
        <w:pStyle w:val="B1"/>
        <w:numPr>
          <w:ilvl w:val="1"/>
          <w:numId w:val="26"/>
        </w:numPr>
      </w:pPr>
      <w:r>
        <w:t>3 sources [Huawei, Spreadtrum, QC] observe performance gain of 2-6% at CSI feedback overhead C (large overhead)</w:t>
      </w:r>
    </w:p>
    <w:p w14:paraId="27688F0F" w14:textId="77777777" w:rsidR="00C83B63" w:rsidRDefault="00000000">
      <w:pPr>
        <w:pStyle w:val="B1"/>
        <w:numPr>
          <w:ilvl w:val="0"/>
          <w:numId w:val="26"/>
        </w:numPr>
      </w:pPr>
      <w:r>
        <w:t>For RU &gt; 70%, 4 sources [Huawei, Spreadtrum, QC, Oppo] observes performance gain of 3-15%</w:t>
      </w:r>
    </w:p>
    <w:p w14:paraId="7144FA01" w14:textId="77777777" w:rsidR="00C83B63" w:rsidRDefault="00000000">
      <w:pPr>
        <w:pStyle w:val="B1"/>
        <w:numPr>
          <w:ilvl w:val="1"/>
          <w:numId w:val="26"/>
        </w:numPr>
      </w:pPr>
      <w:r>
        <w:t>4 sources [Huawei, Spreadtrum, QC, Oppo] observed performance gain of 3-15% at CSI feedback overhead A (small overhead)</w:t>
      </w:r>
    </w:p>
    <w:p w14:paraId="7E37E41B" w14:textId="77777777" w:rsidR="00C83B63" w:rsidRDefault="00000000">
      <w:pPr>
        <w:pStyle w:val="B1"/>
        <w:numPr>
          <w:ilvl w:val="1"/>
          <w:numId w:val="26"/>
        </w:numPr>
      </w:pPr>
      <w:r>
        <w:t>4 sources [Huawei, Spreadtrum, QC, Oppo] observes performance gain of 4-8% at CSI feedback overhead B (medium overhead)</w:t>
      </w:r>
    </w:p>
    <w:p w14:paraId="4136E7A7" w14:textId="77777777" w:rsidR="00C83B63" w:rsidRDefault="00000000">
      <w:pPr>
        <w:pStyle w:val="B1"/>
        <w:numPr>
          <w:ilvl w:val="1"/>
          <w:numId w:val="26"/>
        </w:numPr>
      </w:pPr>
      <w:r>
        <w:t>4 sources [Huawei, Spreadtrum, QC, Oppo] observes performance gain of 4-8% at CSI feedback overhead C (large overhead)</w:t>
      </w:r>
    </w:p>
    <w:p w14:paraId="7261D7A5" w14:textId="77777777" w:rsidR="00C83B63" w:rsidRDefault="00000000">
      <w:pPr>
        <w:pStyle w:val="B1"/>
      </w:pPr>
      <w:r>
        <w:t>For Max Rank 2,</w:t>
      </w:r>
    </w:p>
    <w:p w14:paraId="2E9AB6F3" w14:textId="77777777" w:rsidR="00C83B63" w:rsidRDefault="00000000">
      <w:pPr>
        <w:pStyle w:val="B1"/>
        <w:numPr>
          <w:ilvl w:val="0"/>
          <w:numId w:val="26"/>
        </w:numPr>
      </w:pPr>
      <w:r>
        <w:t>For RU &lt;= 39%, 5 sources [Huawei, Interdigital, QC, Nokia, ZTE] observes performance gain of 0-12%:</w:t>
      </w:r>
    </w:p>
    <w:p w14:paraId="0069523C" w14:textId="77777777" w:rsidR="00C83B63" w:rsidRDefault="00000000">
      <w:pPr>
        <w:pStyle w:val="B1"/>
        <w:numPr>
          <w:ilvl w:val="1"/>
          <w:numId w:val="26"/>
        </w:numPr>
      </w:pPr>
      <w:r>
        <w:t>5 sources [Huawei, Interdigital, QC, Nokia, ZTE] observe performance gain of 1-12% at CSI feedback overhead A (small overhead)</w:t>
      </w:r>
    </w:p>
    <w:p w14:paraId="638485FC" w14:textId="77777777" w:rsidR="00C83B63" w:rsidRDefault="00000000">
      <w:pPr>
        <w:pStyle w:val="B1"/>
        <w:numPr>
          <w:ilvl w:val="1"/>
          <w:numId w:val="26"/>
        </w:numPr>
      </w:pPr>
      <w:r>
        <w:t>4 sources [Huawei, QC, Nokia, ZTE] observes performance gain of 0-3.3% at CSI feedback overhead B (medium overhead)</w:t>
      </w:r>
    </w:p>
    <w:p w14:paraId="6E150B9B" w14:textId="77777777" w:rsidR="00C83B63" w:rsidRDefault="00000000">
      <w:pPr>
        <w:pStyle w:val="B1"/>
        <w:numPr>
          <w:ilvl w:val="1"/>
          <w:numId w:val="26"/>
        </w:numPr>
      </w:pPr>
      <w:r>
        <w:t>4 source [Huawei, QC, Nokia, ZTE] observes performance gain if 0-5.6% at CSI feedback overhead C (large overhead)</w:t>
      </w:r>
    </w:p>
    <w:p w14:paraId="386B3996" w14:textId="77777777" w:rsidR="00C83B63" w:rsidRDefault="00000000">
      <w:pPr>
        <w:pStyle w:val="B1"/>
        <w:numPr>
          <w:ilvl w:val="0"/>
          <w:numId w:val="26"/>
        </w:numPr>
      </w:pPr>
      <w:r>
        <w:t xml:space="preserve">For RU 40-69%, 5 sources [Huawei, Interdigital, QC, Nokia, ZTE] observed performance gain of 1-17%  </w:t>
      </w:r>
    </w:p>
    <w:p w14:paraId="048D0823" w14:textId="77777777" w:rsidR="00C83B63" w:rsidRDefault="00000000">
      <w:pPr>
        <w:pStyle w:val="B1"/>
        <w:numPr>
          <w:ilvl w:val="1"/>
          <w:numId w:val="26"/>
        </w:numPr>
      </w:pPr>
      <w:r>
        <w:t>5 sources [Huawei, Interdigital, QC, Nokia, ZTE] observe performance gain of 4-17% at CSI feedback overhead A (small overhead)</w:t>
      </w:r>
    </w:p>
    <w:p w14:paraId="317DD59F" w14:textId="77777777" w:rsidR="00C83B63" w:rsidRDefault="00000000">
      <w:pPr>
        <w:pStyle w:val="B1"/>
        <w:numPr>
          <w:ilvl w:val="1"/>
          <w:numId w:val="26"/>
        </w:numPr>
      </w:pPr>
      <w:r>
        <w:t>4 sources [Huawei, QC, Nokia, ZTE] observes performance gain of 2-11% at CSI feedback overhead B (medium overhead)</w:t>
      </w:r>
    </w:p>
    <w:p w14:paraId="4379035D" w14:textId="77777777" w:rsidR="00C83B63" w:rsidRDefault="00000000">
      <w:pPr>
        <w:pStyle w:val="B1"/>
        <w:numPr>
          <w:ilvl w:val="1"/>
          <w:numId w:val="26"/>
        </w:numPr>
      </w:pPr>
      <w:r>
        <w:lastRenderedPageBreak/>
        <w:t>4 sources [Huawei, QC, Nokia, ZTE] observes performance gain of 1-9% at CSI feedback overhead C (large overhead)</w:t>
      </w:r>
    </w:p>
    <w:p w14:paraId="1482CF05" w14:textId="77777777" w:rsidR="00C83B63" w:rsidRDefault="00000000">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000000">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000000">
      <w:pPr>
        <w:pStyle w:val="B1"/>
        <w:numPr>
          <w:ilvl w:val="1"/>
          <w:numId w:val="26"/>
        </w:numPr>
      </w:pPr>
      <w:r>
        <w:t>4 sources [Huawei, QC, Nokia, ZTE] observes performance gain of 3-17% at CSI feedback overhead B (medium overhead)</w:t>
      </w:r>
    </w:p>
    <w:p w14:paraId="190AFF14" w14:textId="77777777" w:rsidR="00C83B63" w:rsidRDefault="00000000">
      <w:pPr>
        <w:pStyle w:val="B1"/>
        <w:numPr>
          <w:ilvl w:val="1"/>
          <w:numId w:val="26"/>
        </w:numPr>
      </w:pPr>
      <w:r>
        <w:t>4 source [Huawei, QC, Nokia, ZTE] observes performance gain of 3-17% at CSI feedback overhead C (large overhead)</w:t>
      </w:r>
    </w:p>
    <w:p w14:paraId="55E85D9C" w14:textId="77777777" w:rsidR="00C83B63" w:rsidRDefault="00000000">
      <w:pPr>
        <w:pStyle w:val="B1"/>
      </w:pPr>
      <w:r>
        <w:t>For Max Rank 4,</w:t>
      </w:r>
    </w:p>
    <w:p w14:paraId="4E5BFE1E" w14:textId="77777777" w:rsidR="00C83B63" w:rsidRDefault="00000000">
      <w:pPr>
        <w:pStyle w:val="B1"/>
        <w:numPr>
          <w:ilvl w:val="0"/>
          <w:numId w:val="26"/>
        </w:numPr>
      </w:pPr>
      <w:r>
        <w:t>For RU &lt;= 39%, 1 source [QC] observes a performance gain of 0-6%</w:t>
      </w:r>
    </w:p>
    <w:p w14:paraId="3A309393" w14:textId="77777777" w:rsidR="00C83B63" w:rsidRDefault="00000000">
      <w:pPr>
        <w:pStyle w:val="B1"/>
        <w:numPr>
          <w:ilvl w:val="1"/>
          <w:numId w:val="26"/>
        </w:numPr>
      </w:pPr>
      <w:r>
        <w:t>1 source [QC] observes a performance gain of 5.5% at CSI feedback overhead A (small overhead).</w:t>
      </w:r>
    </w:p>
    <w:p w14:paraId="749A3D99" w14:textId="77777777" w:rsidR="00C83B63" w:rsidRDefault="00000000">
      <w:pPr>
        <w:pStyle w:val="B1"/>
        <w:numPr>
          <w:ilvl w:val="1"/>
          <w:numId w:val="26"/>
        </w:numPr>
      </w:pPr>
      <w:r>
        <w:t>1 source [QC] observes a performance gain of 5.3% at CSI feedback overhead B (medium overhead).</w:t>
      </w:r>
    </w:p>
    <w:p w14:paraId="5C3A168F" w14:textId="77777777" w:rsidR="00C83B63" w:rsidRDefault="00000000">
      <w:pPr>
        <w:pStyle w:val="B1"/>
        <w:numPr>
          <w:ilvl w:val="1"/>
          <w:numId w:val="26"/>
        </w:numPr>
      </w:pPr>
      <w:r>
        <w:t>1 source [QC] observes a performance gain of 0.1% at CSI feedback overhead C (large overhead).</w:t>
      </w:r>
    </w:p>
    <w:p w14:paraId="3B804F14" w14:textId="77777777" w:rsidR="00C83B63" w:rsidRDefault="00000000">
      <w:pPr>
        <w:pStyle w:val="B1"/>
        <w:numPr>
          <w:ilvl w:val="0"/>
          <w:numId w:val="26"/>
        </w:numPr>
      </w:pPr>
      <w:r>
        <w:t>For RU 40-69%, 1 source [QC] observes a performance gain of 8-18%</w:t>
      </w:r>
    </w:p>
    <w:p w14:paraId="44669805" w14:textId="77777777" w:rsidR="00C83B63" w:rsidRDefault="00000000">
      <w:pPr>
        <w:pStyle w:val="B1"/>
        <w:numPr>
          <w:ilvl w:val="1"/>
          <w:numId w:val="26"/>
        </w:numPr>
      </w:pPr>
      <w:r>
        <w:t>1 source [QC] observes a performance gain of 17.5% at CSI feedback overhead A (small overhead).</w:t>
      </w:r>
    </w:p>
    <w:p w14:paraId="2EE2C4EB" w14:textId="77777777" w:rsidR="00C83B63" w:rsidRDefault="00000000">
      <w:pPr>
        <w:pStyle w:val="B1"/>
        <w:numPr>
          <w:ilvl w:val="1"/>
          <w:numId w:val="26"/>
        </w:numPr>
      </w:pPr>
      <w:r>
        <w:t>1 source [QC] observes a performance gain of 16.4% at CSI feedback overhead B (medium overhead).</w:t>
      </w:r>
    </w:p>
    <w:p w14:paraId="4CA941B0" w14:textId="77777777" w:rsidR="00C83B63" w:rsidRDefault="00000000">
      <w:pPr>
        <w:pStyle w:val="B1"/>
        <w:numPr>
          <w:ilvl w:val="1"/>
          <w:numId w:val="26"/>
        </w:numPr>
      </w:pPr>
      <w:r>
        <w:t>1 source [QC] observes a performance gain of 8.8% at CSI feedback overhead C (large overhead).</w:t>
      </w:r>
    </w:p>
    <w:p w14:paraId="1449E05F" w14:textId="77777777" w:rsidR="00C83B63" w:rsidRDefault="00000000">
      <w:pPr>
        <w:pStyle w:val="B1"/>
        <w:numPr>
          <w:ilvl w:val="0"/>
          <w:numId w:val="26"/>
        </w:numPr>
      </w:pPr>
      <w:r>
        <w:t>For RU &gt; 70%, 1 source [QC] observes a performance gain of 12-24%</w:t>
      </w:r>
    </w:p>
    <w:p w14:paraId="71315169" w14:textId="77777777" w:rsidR="00C83B63" w:rsidRDefault="00000000">
      <w:pPr>
        <w:pStyle w:val="B1"/>
        <w:numPr>
          <w:ilvl w:val="1"/>
          <w:numId w:val="26"/>
        </w:numPr>
      </w:pPr>
      <w:r>
        <w:t>1 source [QC] observes a performance gain of 23.5% at CSI feedback overhead A (small overhead).</w:t>
      </w:r>
    </w:p>
    <w:p w14:paraId="0C0D0C21" w14:textId="77777777" w:rsidR="00C83B63" w:rsidRDefault="00000000">
      <w:pPr>
        <w:pStyle w:val="B1"/>
        <w:numPr>
          <w:ilvl w:val="1"/>
          <w:numId w:val="26"/>
        </w:numPr>
      </w:pPr>
      <w:r>
        <w:t>1 source [QC] observes a performance gain of 22.7% at CSI feedback overhead B (medium overhead).</w:t>
      </w:r>
    </w:p>
    <w:p w14:paraId="6B96FF83" w14:textId="77777777" w:rsidR="00C83B63" w:rsidRDefault="00000000">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000000">
      <w:pPr>
        <w:pStyle w:val="B1"/>
      </w:pPr>
      <w:r>
        <w:t>For Max Rank 1,</w:t>
      </w:r>
    </w:p>
    <w:p w14:paraId="1E3D8243" w14:textId="77777777" w:rsidR="00C83B63" w:rsidRDefault="00000000">
      <w:pPr>
        <w:pStyle w:val="B1"/>
        <w:numPr>
          <w:ilvl w:val="0"/>
          <w:numId w:val="26"/>
        </w:numPr>
      </w:pPr>
      <w:r>
        <w:t>For RU &lt;= 39%, 1 source [Huawei] observes performance gain of 0.8-1.6%:</w:t>
      </w:r>
    </w:p>
    <w:p w14:paraId="38BAFF9C" w14:textId="77777777" w:rsidR="00C83B63" w:rsidRDefault="00000000">
      <w:pPr>
        <w:pStyle w:val="B1"/>
        <w:numPr>
          <w:ilvl w:val="1"/>
          <w:numId w:val="26"/>
        </w:numPr>
      </w:pPr>
      <w:r>
        <w:lastRenderedPageBreak/>
        <w:t>1 source [Huawei] observes performance gain of 1.6% at CSI feedback overhead A (small overhead)</w:t>
      </w:r>
    </w:p>
    <w:p w14:paraId="78ECD125" w14:textId="77777777" w:rsidR="00C83B63" w:rsidRDefault="00000000">
      <w:pPr>
        <w:pStyle w:val="B1"/>
        <w:numPr>
          <w:ilvl w:val="1"/>
          <w:numId w:val="26"/>
        </w:numPr>
      </w:pPr>
      <w:r>
        <w:t>1 source [Huawei] observes performance gain of 1.4% at CSI feedback overhead B (medium overhead)</w:t>
      </w:r>
    </w:p>
    <w:p w14:paraId="3020719A" w14:textId="77777777" w:rsidR="00C83B63" w:rsidRDefault="00000000">
      <w:pPr>
        <w:pStyle w:val="B1"/>
        <w:numPr>
          <w:ilvl w:val="1"/>
          <w:numId w:val="26"/>
        </w:numPr>
      </w:pPr>
      <w:r>
        <w:t>1 source [Huawei] observes performance gain if 0.8% at CSI feedback overhead C (large overhead)</w:t>
      </w:r>
    </w:p>
    <w:p w14:paraId="67B2EFD8" w14:textId="77777777" w:rsidR="00C83B63" w:rsidRDefault="00000000">
      <w:pPr>
        <w:pStyle w:val="B1"/>
        <w:numPr>
          <w:ilvl w:val="0"/>
          <w:numId w:val="26"/>
        </w:numPr>
      </w:pPr>
      <w:r>
        <w:t xml:space="preserve">For RU 40-69%, 3 sources [Huawei, Spreadtrum, QC] observed performance gain of 0-3%  </w:t>
      </w:r>
    </w:p>
    <w:p w14:paraId="56A81592" w14:textId="77777777" w:rsidR="00C83B63" w:rsidRDefault="00000000">
      <w:pPr>
        <w:pStyle w:val="B1"/>
        <w:numPr>
          <w:ilvl w:val="1"/>
          <w:numId w:val="26"/>
        </w:numPr>
      </w:pPr>
      <w:r>
        <w:t>3 sources [Huawei, Spreadtrum, QC] observes performance gain of 0-3% at CSI feedback overhead A (small overhead)</w:t>
      </w:r>
    </w:p>
    <w:p w14:paraId="095075A8" w14:textId="77777777" w:rsidR="00C83B63" w:rsidRDefault="00000000">
      <w:pPr>
        <w:pStyle w:val="B1"/>
        <w:numPr>
          <w:ilvl w:val="1"/>
          <w:numId w:val="26"/>
        </w:numPr>
      </w:pPr>
      <w:r>
        <w:t>3 sources [Huawei, Spreadtrum, QC] observes performance gain of 0-2% at CSI feedback overhead B (medium overhead)</w:t>
      </w:r>
    </w:p>
    <w:p w14:paraId="6EBE6BEB" w14:textId="77777777" w:rsidR="00C83B63" w:rsidRDefault="00000000">
      <w:pPr>
        <w:pStyle w:val="B1"/>
        <w:numPr>
          <w:ilvl w:val="1"/>
          <w:numId w:val="26"/>
        </w:numPr>
      </w:pPr>
      <w:r>
        <w:t>3 sources [Huawei, Spreadtrum, QC] observes performance gain of 0-1.4% at CSI feedback overhead C (large overhead)</w:t>
      </w:r>
    </w:p>
    <w:p w14:paraId="1A3F17ED" w14:textId="77777777" w:rsidR="00C83B63" w:rsidRDefault="00000000">
      <w:pPr>
        <w:pStyle w:val="B1"/>
        <w:numPr>
          <w:ilvl w:val="0"/>
          <w:numId w:val="26"/>
        </w:numPr>
      </w:pPr>
      <w:r>
        <w:t>For RU &gt; 70%, 4 sources [Huawei, Spreadtrum, QC, Oppo] observes performance gain of 0-6%</w:t>
      </w:r>
    </w:p>
    <w:p w14:paraId="018594D3" w14:textId="77777777" w:rsidR="00C83B63" w:rsidRDefault="00000000">
      <w:pPr>
        <w:pStyle w:val="B1"/>
        <w:numPr>
          <w:ilvl w:val="1"/>
          <w:numId w:val="26"/>
        </w:numPr>
      </w:pPr>
      <w:r>
        <w:t>4 sources [Huawei, Spreadtrum, QC, Oppo] observed performance gain of 0-6% at CSI feedback overhead A (small overhead)</w:t>
      </w:r>
    </w:p>
    <w:p w14:paraId="7CAB1F31" w14:textId="77777777" w:rsidR="00C83B63" w:rsidRDefault="00000000">
      <w:pPr>
        <w:pStyle w:val="B1"/>
        <w:numPr>
          <w:ilvl w:val="1"/>
          <w:numId w:val="26"/>
        </w:numPr>
      </w:pPr>
      <w:r>
        <w:t>3 sources [Huawei, Spreadtrum, QC] observes performance gain of 2-3.3% at CSI feedback overhead B (medium overhead)</w:t>
      </w:r>
    </w:p>
    <w:p w14:paraId="4BD89203" w14:textId="77777777" w:rsidR="00C83B63" w:rsidRDefault="00000000">
      <w:pPr>
        <w:pStyle w:val="B1"/>
        <w:numPr>
          <w:ilvl w:val="1"/>
          <w:numId w:val="26"/>
        </w:numPr>
      </w:pPr>
      <w:r>
        <w:t>3 sources [Huawei, Spreadtrum, QC] observes performance gain of 0.9-1.4% at CSI feedback overhead C (large overhead)</w:t>
      </w:r>
    </w:p>
    <w:p w14:paraId="4E666205" w14:textId="77777777" w:rsidR="00C83B63" w:rsidRDefault="00000000">
      <w:pPr>
        <w:pStyle w:val="B1"/>
      </w:pPr>
      <w:r>
        <w:t>For Max Rank 2,</w:t>
      </w:r>
    </w:p>
    <w:p w14:paraId="48CB26FE" w14:textId="77777777" w:rsidR="00C83B63" w:rsidRDefault="00000000">
      <w:pPr>
        <w:pStyle w:val="B1"/>
        <w:numPr>
          <w:ilvl w:val="0"/>
          <w:numId w:val="26"/>
        </w:numPr>
      </w:pPr>
      <w:r>
        <w:t>For RU &lt;= 39%, 5 sources [Huawei, Interdigital, QC, Nokia, ZTE] observe performance gain of -1% to 3.3%:</w:t>
      </w:r>
    </w:p>
    <w:p w14:paraId="34A3BB8F" w14:textId="77777777" w:rsidR="00C83B63" w:rsidRDefault="00000000">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000000">
      <w:pPr>
        <w:pStyle w:val="B1"/>
        <w:numPr>
          <w:ilvl w:val="1"/>
          <w:numId w:val="26"/>
        </w:numPr>
      </w:pPr>
      <w:r>
        <w:t>3 source [Huawei, Nokia, ZTE] observes performance gain of 0.17%-2% at CSI feedback overhead B (medium overhead)</w:t>
      </w:r>
    </w:p>
    <w:p w14:paraId="48978B9D" w14:textId="77777777" w:rsidR="00C83B63" w:rsidRDefault="00000000">
      <w:pPr>
        <w:pStyle w:val="B1"/>
        <w:numPr>
          <w:ilvl w:val="1"/>
          <w:numId w:val="26"/>
        </w:numPr>
      </w:pPr>
      <w:r>
        <w:t>3 sources [Huawei, Nokia, ZTE] observes performance gain if -0.05% to 2% at CSI feedback overhead C (large overhead)</w:t>
      </w:r>
    </w:p>
    <w:p w14:paraId="78D3E57E" w14:textId="77777777" w:rsidR="00C83B63" w:rsidRDefault="00000000">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000000">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000000">
      <w:pPr>
        <w:pStyle w:val="B1"/>
        <w:numPr>
          <w:ilvl w:val="1"/>
          <w:numId w:val="26"/>
        </w:numPr>
      </w:pPr>
      <w:r>
        <w:t>4 source [Huawei, QC, Nokia, ZTE] observes performance gain of 0-4.2% at CSI feedback overhead B (medium overhead)</w:t>
      </w:r>
    </w:p>
    <w:p w14:paraId="3635FA21" w14:textId="77777777" w:rsidR="00C83B63" w:rsidRDefault="00000000">
      <w:pPr>
        <w:pStyle w:val="B1"/>
        <w:numPr>
          <w:ilvl w:val="1"/>
          <w:numId w:val="26"/>
        </w:numPr>
      </w:pPr>
      <w:r>
        <w:t>4 source [Huawei, QC, Nokia, ZTE] observes performance gain of 0-3% at CSI feedback overhead C (large overhead)</w:t>
      </w:r>
    </w:p>
    <w:p w14:paraId="4FC99702" w14:textId="77777777" w:rsidR="00C83B63" w:rsidRDefault="00000000">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000000">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000000">
      <w:pPr>
        <w:pStyle w:val="B1"/>
        <w:numPr>
          <w:ilvl w:val="1"/>
          <w:numId w:val="26"/>
        </w:numPr>
      </w:pPr>
      <w:r>
        <w:t>4 sources [Huawei, QC, Nokia, ZTE] observes performance gain of 1-12% at CSI feedback overhead B (medium overhead)</w:t>
      </w:r>
    </w:p>
    <w:p w14:paraId="42066E4A" w14:textId="77777777" w:rsidR="00C83B63" w:rsidRDefault="00000000">
      <w:pPr>
        <w:pStyle w:val="B1"/>
        <w:numPr>
          <w:ilvl w:val="1"/>
          <w:numId w:val="26"/>
        </w:numPr>
      </w:pPr>
      <w:r>
        <w:t>4 sources [Huawei, QC, Nokia, ZTE] observes performance gain of 0-10% at CSI feedback overhead C (large overhead)</w:t>
      </w:r>
    </w:p>
    <w:p w14:paraId="0BC1E633" w14:textId="77777777" w:rsidR="00C83B63" w:rsidRDefault="00000000">
      <w:pPr>
        <w:pStyle w:val="B1"/>
      </w:pPr>
      <w:r>
        <w:t xml:space="preserve">For Max Rank 4, </w:t>
      </w:r>
    </w:p>
    <w:p w14:paraId="28A8F9C9" w14:textId="77777777" w:rsidR="00C83B63" w:rsidRDefault="00000000">
      <w:pPr>
        <w:pStyle w:val="B1"/>
        <w:numPr>
          <w:ilvl w:val="0"/>
          <w:numId w:val="136"/>
        </w:numPr>
      </w:pPr>
      <w:r>
        <w:t>For RU &lt;= 39%, 1 source [QC] observes performance gain of -0.2% to 0.9%:</w:t>
      </w:r>
    </w:p>
    <w:p w14:paraId="758363E4" w14:textId="77777777" w:rsidR="00C83B63" w:rsidRDefault="00000000">
      <w:pPr>
        <w:pStyle w:val="B1"/>
        <w:numPr>
          <w:ilvl w:val="1"/>
          <w:numId w:val="136"/>
        </w:numPr>
      </w:pPr>
      <w:r>
        <w:t>1 source [QC] observes a performance gain of -0.2% at CSI feedback overhead A (small overhead).</w:t>
      </w:r>
    </w:p>
    <w:p w14:paraId="4C9C13CB" w14:textId="77777777" w:rsidR="00C83B63" w:rsidRDefault="00000000">
      <w:pPr>
        <w:pStyle w:val="B1"/>
        <w:numPr>
          <w:ilvl w:val="1"/>
          <w:numId w:val="136"/>
        </w:numPr>
      </w:pPr>
      <w:r>
        <w:t>1 source [QC] observes a performance gain of 0.5% at CSI feedback overhead B (medium overhead).</w:t>
      </w:r>
    </w:p>
    <w:p w14:paraId="1AB0373A" w14:textId="77777777" w:rsidR="00C83B63" w:rsidRDefault="00000000">
      <w:pPr>
        <w:pStyle w:val="B1"/>
        <w:numPr>
          <w:ilvl w:val="1"/>
          <w:numId w:val="136"/>
        </w:numPr>
      </w:pPr>
      <w:r>
        <w:t>1 source [QC] observes a performance gain of 0.9% at CSI feedback overhead C (large overhead).</w:t>
      </w:r>
    </w:p>
    <w:p w14:paraId="754375CC" w14:textId="77777777" w:rsidR="00C83B63" w:rsidRDefault="00000000">
      <w:pPr>
        <w:pStyle w:val="B1"/>
        <w:numPr>
          <w:ilvl w:val="0"/>
          <w:numId w:val="136"/>
        </w:numPr>
      </w:pPr>
      <w:r>
        <w:t>For RU 40-69%, 1 source [QC] observes a performance gain of 4.2-6.5%</w:t>
      </w:r>
    </w:p>
    <w:p w14:paraId="380B091F" w14:textId="77777777" w:rsidR="00C83B63" w:rsidRDefault="00000000">
      <w:pPr>
        <w:pStyle w:val="B1"/>
        <w:numPr>
          <w:ilvl w:val="1"/>
          <w:numId w:val="136"/>
        </w:numPr>
      </w:pPr>
      <w:r>
        <w:t>1 source [QC] observes a performance gain of 6.5% at CSI feedback overhead A (small overhead).</w:t>
      </w:r>
    </w:p>
    <w:p w14:paraId="1A69C766" w14:textId="77777777" w:rsidR="00C83B63" w:rsidRDefault="00000000">
      <w:pPr>
        <w:pStyle w:val="B1"/>
        <w:numPr>
          <w:ilvl w:val="1"/>
          <w:numId w:val="136"/>
        </w:numPr>
      </w:pPr>
      <w:r>
        <w:t>1 source [QC] observes a performance gain of 6.0% at CSI feedback overhead B (medium overhead).</w:t>
      </w:r>
    </w:p>
    <w:p w14:paraId="6713656D" w14:textId="77777777" w:rsidR="00C83B63" w:rsidRDefault="00000000">
      <w:pPr>
        <w:pStyle w:val="B1"/>
        <w:numPr>
          <w:ilvl w:val="1"/>
          <w:numId w:val="136"/>
        </w:numPr>
      </w:pPr>
      <w:r>
        <w:t>1 source [QC] observes a performance gain of 4.2% at CSI feedback overhead C (large overhead).</w:t>
      </w:r>
    </w:p>
    <w:p w14:paraId="6E26EA79" w14:textId="77777777" w:rsidR="00C83B63" w:rsidRDefault="00000000">
      <w:pPr>
        <w:pStyle w:val="B1"/>
        <w:numPr>
          <w:ilvl w:val="0"/>
          <w:numId w:val="136"/>
        </w:numPr>
      </w:pPr>
      <w:r>
        <w:t>For RU &gt; 70%, 1 source [QC] observes a performance gain of 7.5-11.1%</w:t>
      </w:r>
    </w:p>
    <w:p w14:paraId="65FE2907" w14:textId="77777777" w:rsidR="00C83B63" w:rsidRDefault="00000000">
      <w:pPr>
        <w:pStyle w:val="B1"/>
        <w:numPr>
          <w:ilvl w:val="1"/>
          <w:numId w:val="136"/>
        </w:numPr>
      </w:pPr>
      <w:r>
        <w:t>1 source [QC] observes a performance gain of 11.1% at CSI feedback overhead A (small overhead).</w:t>
      </w:r>
    </w:p>
    <w:p w14:paraId="6278E229" w14:textId="77777777" w:rsidR="00C83B63" w:rsidRDefault="00000000">
      <w:pPr>
        <w:pStyle w:val="B1"/>
        <w:numPr>
          <w:ilvl w:val="1"/>
          <w:numId w:val="136"/>
        </w:numPr>
      </w:pPr>
      <w:r>
        <w:t>1 source [QC] observes a performance gain of 10.9% at CSI feedback overhead B (medium overhead).</w:t>
      </w:r>
    </w:p>
    <w:p w14:paraId="528918F5" w14:textId="77777777" w:rsidR="00C83B63" w:rsidRDefault="00000000">
      <w:pPr>
        <w:pStyle w:val="B1"/>
        <w:numPr>
          <w:ilvl w:val="1"/>
          <w:numId w:val="136"/>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000000">
      <w:r>
        <w:t>For Max rank 1:</w:t>
      </w:r>
    </w:p>
    <w:p w14:paraId="5497AA4A" w14:textId="77777777" w:rsidR="00C83B63" w:rsidRDefault="00000000">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000000">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000000">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000000">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000000">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000000">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000000">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000000">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000000">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000000">
      <w:r>
        <w:rPr>
          <w:bCs/>
        </w:rPr>
        <w:t>For Max Rank 2</w:t>
      </w:r>
      <w:r>
        <w:t>:</w:t>
      </w:r>
    </w:p>
    <w:p w14:paraId="088EC701" w14:textId="77777777" w:rsidR="00C83B63" w:rsidRDefault="00000000">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000000">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000000">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000000">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000000">
      <w:pPr>
        <w:pStyle w:val="ListParagraph"/>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000000">
      <w:pPr>
        <w:pStyle w:val="ListParagraph"/>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000000">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000000">
      <w:r>
        <w:rPr>
          <w:bCs/>
        </w:rPr>
        <w:t>For Max Rank 4:</w:t>
      </w:r>
    </w:p>
    <w:p w14:paraId="0F458493" w14:textId="77777777" w:rsidR="00C83B63" w:rsidRDefault="00000000">
      <w:pPr>
        <w:pStyle w:val="B1"/>
        <w:numPr>
          <w:ilvl w:val="0"/>
          <w:numId w:val="136"/>
        </w:numPr>
      </w:pPr>
      <w:r>
        <w:t>For RU &lt;= 39%, 1 source [QC] observes performance gain of 10-23%:</w:t>
      </w:r>
    </w:p>
    <w:p w14:paraId="78FBBE4F" w14:textId="77777777" w:rsidR="00C83B63" w:rsidRDefault="00000000">
      <w:pPr>
        <w:pStyle w:val="B1"/>
        <w:numPr>
          <w:ilvl w:val="1"/>
          <w:numId w:val="136"/>
        </w:numPr>
      </w:pPr>
      <w:r>
        <w:lastRenderedPageBreak/>
        <w:t>1 source [QC] observes a performance gain of 22.5% at CSI feedback overhead A (small overhead).</w:t>
      </w:r>
    </w:p>
    <w:p w14:paraId="6CC0E4C4" w14:textId="77777777" w:rsidR="00C83B63" w:rsidRDefault="00000000">
      <w:pPr>
        <w:pStyle w:val="B1"/>
        <w:numPr>
          <w:ilvl w:val="1"/>
          <w:numId w:val="136"/>
        </w:numPr>
      </w:pPr>
      <w:r>
        <w:t>1 source [QC] observes a performance gain of 18.9% at CSI feedback overhead B (medium overhead).</w:t>
      </w:r>
    </w:p>
    <w:p w14:paraId="3F152E03" w14:textId="77777777" w:rsidR="00C83B63" w:rsidRDefault="00000000">
      <w:pPr>
        <w:pStyle w:val="B1"/>
        <w:numPr>
          <w:ilvl w:val="1"/>
          <w:numId w:val="136"/>
        </w:numPr>
      </w:pPr>
      <w:r>
        <w:t>1 source [QC] observes a performance gain of 10.2% at CSI feedback overhead C (large overhead).</w:t>
      </w:r>
    </w:p>
    <w:p w14:paraId="2A92F7D7" w14:textId="77777777" w:rsidR="00C83B63" w:rsidRDefault="00000000">
      <w:pPr>
        <w:pStyle w:val="B1"/>
        <w:numPr>
          <w:ilvl w:val="0"/>
          <w:numId w:val="136"/>
        </w:numPr>
      </w:pPr>
      <w:r>
        <w:t>For RU 40-69%, 1 source [QC] observes a performance gain of 33-56%</w:t>
      </w:r>
    </w:p>
    <w:p w14:paraId="633AC945" w14:textId="77777777" w:rsidR="00C83B63" w:rsidRDefault="00000000">
      <w:pPr>
        <w:pStyle w:val="B1"/>
        <w:numPr>
          <w:ilvl w:val="1"/>
          <w:numId w:val="136"/>
        </w:numPr>
      </w:pPr>
      <w:r>
        <w:t>1 source [QC] observes a performance gain of 55.4% at CSI feedback overhead A (small overhead).</w:t>
      </w:r>
    </w:p>
    <w:p w14:paraId="614857EC" w14:textId="77777777" w:rsidR="00C83B63" w:rsidRDefault="00000000">
      <w:pPr>
        <w:pStyle w:val="B1"/>
        <w:numPr>
          <w:ilvl w:val="1"/>
          <w:numId w:val="136"/>
        </w:numPr>
      </w:pPr>
      <w:r>
        <w:t>1 source [QC] observes a performance gain of 48.1% at CSI feedback overhead B (medium overhead).</w:t>
      </w:r>
    </w:p>
    <w:p w14:paraId="2F61DC3E" w14:textId="77777777" w:rsidR="00C83B63" w:rsidRDefault="00000000">
      <w:pPr>
        <w:pStyle w:val="B1"/>
        <w:numPr>
          <w:ilvl w:val="1"/>
          <w:numId w:val="136"/>
        </w:numPr>
      </w:pPr>
      <w:r>
        <w:t>1 source [QC] observes a performance gain of 33.1% at CSI feedback overhead C (large overhead).</w:t>
      </w:r>
    </w:p>
    <w:p w14:paraId="584AF264" w14:textId="77777777" w:rsidR="00C83B63" w:rsidRDefault="00000000">
      <w:pPr>
        <w:pStyle w:val="B1"/>
        <w:numPr>
          <w:ilvl w:val="0"/>
          <w:numId w:val="136"/>
        </w:numPr>
      </w:pPr>
      <w:r>
        <w:t>For RU &gt; 70%, 1 source [QC] observes a performance gain of 47-79%</w:t>
      </w:r>
    </w:p>
    <w:p w14:paraId="4E41C530" w14:textId="77777777" w:rsidR="00C83B63" w:rsidRDefault="00000000">
      <w:pPr>
        <w:pStyle w:val="B1"/>
        <w:numPr>
          <w:ilvl w:val="1"/>
          <w:numId w:val="136"/>
        </w:numPr>
      </w:pPr>
      <w:r>
        <w:t>1 source [QC] observes a performance gain of 79% at CSI feedback overhead A (small overhead).</w:t>
      </w:r>
    </w:p>
    <w:p w14:paraId="4C369AA1" w14:textId="77777777" w:rsidR="00C83B63" w:rsidRDefault="00000000">
      <w:pPr>
        <w:pStyle w:val="B1"/>
        <w:numPr>
          <w:ilvl w:val="1"/>
          <w:numId w:val="136"/>
        </w:numPr>
      </w:pPr>
      <w:r>
        <w:t>1 source [QC] observes a performance gain of 69.9% at CSI feedback overhead B (medium overhead).</w:t>
      </w:r>
    </w:p>
    <w:p w14:paraId="65D6E44F" w14:textId="77777777" w:rsidR="00C83B63" w:rsidRDefault="00000000">
      <w:pPr>
        <w:pStyle w:val="B1"/>
        <w:numPr>
          <w:ilvl w:val="1"/>
          <w:numId w:val="136"/>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000000">
      <w:pPr>
        <w:pStyle w:val="B1"/>
        <w:rPr>
          <w:bCs/>
        </w:rPr>
      </w:pPr>
      <w:r>
        <w:t>For Max rank 1,</w:t>
      </w:r>
    </w:p>
    <w:p w14:paraId="2F503FDB" w14:textId="77777777" w:rsidR="00C83B63" w:rsidRDefault="00000000">
      <w:pPr>
        <w:pStyle w:val="B1"/>
        <w:numPr>
          <w:ilvl w:val="0"/>
          <w:numId w:val="26"/>
        </w:numPr>
      </w:pPr>
      <w:r>
        <w:t>For RU &lt;= 39%, 1 source [Huawei] observes performance gain of 1-5%:</w:t>
      </w:r>
    </w:p>
    <w:p w14:paraId="34AE91B2" w14:textId="77777777" w:rsidR="00C83B63" w:rsidRDefault="00000000">
      <w:pPr>
        <w:pStyle w:val="B1"/>
        <w:numPr>
          <w:ilvl w:val="1"/>
          <w:numId w:val="26"/>
        </w:numPr>
      </w:pPr>
      <w:r>
        <w:t>1 source [Huawei] observes the performance gain of 5% at CSI feedback overhead A (small overhead)</w:t>
      </w:r>
    </w:p>
    <w:p w14:paraId="28182B0A" w14:textId="77777777" w:rsidR="00C83B63" w:rsidRDefault="00000000">
      <w:pPr>
        <w:pStyle w:val="B1"/>
        <w:numPr>
          <w:ilvl w:val="1"/>
          <w:numId w:val="26"/>
        </w:numPr>
      </w:pPr>
      <w:r>
        <w:t>1 source [Huawei] observes the performance gain of 3% at CSI feedback overhead B (medium overhead)</w:t>
      </w:r>
    </w:p>
    <w:p w14:paraId="4237DC26" w14:textId="77777777" w:rsidR="00C83B63" w:rsidRDefault="00000000">
      <w:pPr>
        <w:pStyle w:val="B1"/>
        <w:numPr>
          <w:ilvl w:val="1"/>
          <w:numId w:val="26"/>
        </w:numPr>
      </w:pPr>
      <w:r>
        <w:t>1 source [Huawei] observes the performance gain of 1% at CSI feedback overhead C (large overhead)</w:t>
      </w:r>
    </w:p>
    <w:p w14:paraId="74057C83" w14:textId="77777777" w:rsidR="00C83B63" w:rsidRDefault="00000000">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000000">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000000">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000000">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000000">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000000">
      <w:pPr>
        <w:pStyle w:val="B1"/>
      </w:pPr>
      <w:r>
        <w:t>For Max Rank 2,</w:t>
      </w:r>
    </w:p>
    <w:p w14:paraId="16895012" w14:textId="77777777" w:rsidR="00C83B63" w:rsidRDefault="00000000">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000000">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000000">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000000">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000000">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000000">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000000">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000000">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000000">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000000">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000000">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000000">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000000">
      <w:r>
        <w:rPr>
          <w:bCs/>
        </w:rPr>
        <w:t>For Max Rank 4</w:t>
      </w:r>
      <w:r>
        <w:t>:</w:t>
      </w:r>
    </w:p>
    <w:p w14:paraId="3C46C501" w14:textId="77777777" w:rsidR="00C83B63" w:rsidRDefault="00000000">
      <w:pPr>
        <w:pStyle w:val="B1"/>
        <w:numPr>
          <w:ilvl w:val="0"/>
          <w:numId w:val="136"/>
        </w:numPr>
      </w:pPr>
      <w:r>
        <w:lastRenderedPageBreak/>
        <w:t>For RU &lt;= 39%, 1 source [QC] observes performance gain of 4-10.1%:</w:t>
      </w:r>
    </w:p>
    <w:p w14:paraId="02007F4C" w14:textId="77777777" w:rsidR="00C83B63" w:rsidRDefault="00000000">
      <w:pPr>
        <w:pStyle w:val="B1"/>
        <w:numPr>
          <w:ilvl w:val="1"/>
          <w:numId w:val="136"/>
        </w:numPr>
      </w:pPr>
      <w:r>
        <w:t>1 source [QC] observes a performance gain of 4.6% at CSI feedback overhead A (small overhead).</w:t>
      </w:r>
    </w:p>
    <w:p w14:paraId="68204878" w14:textId="77777777" w:rsidR="00C83B63" w:rsidRDefault="00000000">
      <w:pPr>
        <w:pStyle w:val="B1"/>
        <w:numPr>
          <w:ilvl w:val="1"/>
          <w:numId w:val="136"/>
        </w:numPr>
      </w:pPr>
      <w:r>
        <w:t>1 source [QC] observes a performance gain of 10.1% at CSI feedback overhead B (medium overhead).</w:t>
      </w:r>
    </w:p>
    <w:p w14:paraId="398916D6" w14:textId="77777777" w:rsidR="00C83B63" w:rsidRDefault="00000000">
      <w:pPr>
        <w:pStyle w:val="B1"/>
        <w:numPr>
          <w:ilvl w:val="1"/>
          <w:numId w:val="136"/>
        </w:numPr>
      </w:pPr>
      <w:r>
        <w:t>1 source [QC] observes a performance gain of 6.8% at CSI feedback overhead C (large overhead).</w:t>
      </w:r>
    </w:p>
    <w:p w14:paraId="5B3DE828" w14:textId="77777777" w:rsidR="00C83B63" w:rsidRDefault="00000000">
      <w:pPr>
        <w:pStyle w:val="B1"/>
        <w:numPr>
          <w:ilvl w:val="0"/>
          <w:numId w:val="136"/>
        </w:numPr>
      </w:pPr>
      <w:r>
        <w:t>For RU 40-69%, 1 source [QC] observes a performance gain of 4-17%</w:t>
      </w:r>
    </w:p>
    <w:p w14:paraId="71002D41" w14:textId="77777777" w:rsidR="00C83B63" w:rsidRDefault="00000000">
      <w:pPr>
        <w:pStyle w:val="B1"/>
        <w:numPr>
          <w:ilvl w:val="1"/>
          <w:numId w:val="136"/>
        </w:numPr>
      </w:pPr>
      <w:r>
        <w:t>1 source [QC] observes a performance gain of 16.4% at CSI feedback overhead A (small overhead).</w:t>
      </w:r>
    </w:p>
    <w:p w14:paraId="2ED517F1" w14:textId="77777777" w:rsidR="00C83B63" w:rsidRDefault="00000000">
      <w:pPr>
        <w:pStyle w:val="B1"/>
        <w:numPr>
          <w:ilvl w:val="1"/>
          <w:numId w:val="136"/>
        </w:numPr>
      </w:pPr>
      <w:r>
        <w:t>1 source [QC] observes a performance gain of 15% at CSI feedback overhead B (medium overhead).</w:t>
      </w:r>
    </w:p>
    <w:p w14:paraId="40043FA8" w14:textId="77777777" w:rsidR="00C83B63" w:rsidRDefault="00000000">
      <w:pPr>
        <w:pStyle w:val="B1"/>
        <w:numPr>
          <w:ilvl w:val="1"/>
          <w:numId w:val="136"/>
        </w:numPr>
      </w:pPr>
      <w:r>
        <w:t>1 source [QC] observes a performance gain of 4.6% at CSI feedback overhead C (large overhead).</w:t>
      </w:r>
    </w:p>
    <w:p w14:paraId="7E0AF854" w14:textId="77777777" w:rsidR="00C83B63" w:rsidRDefault="00000000">
      <w:pPr>
        <w:pStyle w:val="B1"/>
        <w:numPr>
          <w:ilvl w:val="0"/>
          <w:numId w:val="136"/>
        </w:numPr>
      </w:pPr>
      <w:r>
        <w:t>For RU &gt; 70%, 1 source [QC] observes a performance gain of 11-19.1%</w:t>
      </w:r>
    </w:p>
    <w:p w14:paraId="05E5A8BA" w14:textId="77777777" w:rsidR="00C83B63" w:rsidRDefault="00000000">
      <w:pPr>
        <w:pStyle w:val="B1"/>
        <w:numPr>
          <w:ilvl w:val="1"/>
          <w:numId w:val="136"/>
        </w:numPr>
      </w:pPr>
      <w:r>
        <w:t>1 source [QC] observes a performance gain of 14.3% at CSI feedback overhead A (small overhead).</w:t>
      </w:r>
    </w:p>
    <w:p w14:paraId="5686A4EF" w14:textId="77777777" w:rsidR="00C83B63" w:rsidRDefault="00000000">
      <w:pPr>
        <w:pStyle w:val="B1"/>
        <w:numPr>
          <w:ilvl w:val="1"/>
          <w:numId w:val="136"/>
        </w:numPr>
      </w:pPr>
      <w:r>
        <w:t>1 source [QC] observes a performance gain of 19.1% at CSI feedback overhead B (medium overhead).</w:t>
      </w:r>
    </w:p>
    <w:p w14:paraId="06725BF7" w14:textId="77777777" w:rsidR="00C83B63" w:rsidRDefault="00000000">
      <w:pPr>
        <w:pStyle w:val="B1"/>
        <w:numPr>
          <w:ilvl w:val="1"/>
          <w:numId w:val="136"/>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000000">
            <w:pPr>
              <w:rPr>
                <w:i/>
              </w:rPr>
            </w:pPr>
            <w:r>
              <w:rPr>
                <w:i/>
              </w:rPr>
              <w:t>Company</w:t>
            </w:r>
          </w:p>
        </w:tc>
        <w:tc>
          <w:tcPr>
            <w:tcW w:w="7554" w:type="dxa"/>
            <w:tcBorders>
              <w:bottom w:val="single" w:sz="12" w:space="0" w:color="666666"/>
            </w:tcBorders>
          </w:tcPr>
          <w:p w14:paraId="5F09C43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000000">
            <w:pPr>
              <w:rPr>
                <w:b w:val="0"/>
                <w:bCs w:val="0"/>
                <w:iCs/>
              </w:rPr>
            </w:pPr>
            <w:r>
              <w:rPr>
                <w:rFonts w:eastAsia="SimSun"/>
                <w:b w:val="0"/>
                <w:bCs w:val="0"/>
                <w:iCs/>
                <w:lang w:eastAsia="zh-CN"/>
              </w:rPr>
              <w:t>ZTE</w:t>
            </w:r>
          </w:p>
        </w:tc>
        <w:tc>
          <w:tcPr>
            <w:tcW w:w="7554" w:type="dxa"/>
          </w:tcPr>
          <w:p w14:paraId="6CACF2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000000">
      <w:pPr>
        <w:pStyle w:val="B1"/>
        <w:numPr>
          <w:ilvl w:val="0"/>
          <w:numId w:val="26"/>
        </w:numPr>
      </w:pPr>
      <w:r>
        <w:t>For Max Rank 1, 5 sources [Huawei, QC, Oppo, Xiaomi and Vivo] observe performance gains of 0-25%</w:t>
      </w:r>
    </w:p>
    <w:p w14:paraId="49279CD8" w14:textId="77777777" w:rsidR="00C83B63" w:rsidRDefault="00000000">
      <w:pPr>
        <w:pStyle w:val="B1"/>
        <w:numPr>
          <w:ilvl w:val="1"/>
          <w:numId w:val="26"/>
        </w:numPr>
      </w:pPr>
      <w:r>
        <w:t>5 sources [Huawei, QC, Oppo, Xiaomi and Vivo] observe performance gains of 0-25% at CSI feedback overhead A (small overhead)</w:t>
      </w:r>
    </w:p>
    <w:p w14:paraId="0FB8E702" w14:textId="77777777" w:rsidR="00C83B63" w:rsidRDefault="00000000">
      <w:pPr>
        <w:pStyle w:val="B1"/>
        <w:numPr>
          <w:ilvl w:val="1"/>
          <w:numId w:val="26"/>
        </w:numPr>
      </w:pPr>
      <w:r>
        <w:t>5 source [Huawei, QC, Oppo, Xiaomi and Vivo] observes performance gains of 0-20% at CSI feedback overhead B (medium overhead)</w:t>
      </w:r>
    </w:p>
    <w:p w14:paraId="4382F7B7" w14:textId="77777777" w:rsidR="00C83B63" w:rsidRDefault="00000000">
      <w:pPr>
        <w:pStyle w:val="B1"/>
        <w:numPr>
          <w:ilvl w:val="1"/>
          <w:numId w:val="26"/>
        </w:numPr>
      </w:pPr>
      <w:r>
        <w:t>5 source [Huawei, QC, Oppo, Xiaomi and Vivo] observes performance gains of 0-18% at CSI feedback overhead C (large overhead)</w:t>
      </w:r>
    </w:p>
    <w:p w14:paraId="126605F8" w14:textId="77777777" w:rsidR="00C83B63" w:rsidRDefault="00000000">
      <w:pPr>
        <w:pStyle w:val="B2"/>
        <w:numPr>
          <w:ilvl w:val="0"/>
          <w:numId w:val="26"/>
        </w:numPr>
      </w:pPr>
      <w:r>
        <w:t xml:space="preserve">For Max Rank 2, 7 sources [Huawei, Fujitsu, Xiaomi, QC, Vivo, Nokia, ZTE] observe performance gains of 1-30% </w:t>
      </w:r>
    </w:p>
    <w:p w14:paraId="6EFFB071" w14:textId="77777777" w:rsidR="00C83B63" w:rsidRDefault="00000000">
      <w:pPr>
        <w:pStyle w:val="B2"/>
        <w:numPr>
          <w:ilvl w:val="1"/>
          <w:numId w:val="26"/>
        </w:numPr>
      </w:pPr>
      <w:r>
        <w:t>7 sources [Huawei, Fujitsu, Xiaomi, QC, Vivo, Nokia, ZTE] observe performance gains of 6-30% at CSI feedback overhead A (small overhead)</w:t>
      </w:r>
    </w:p>
    <w:p w14:paraId="6220C57A" w14:textId="77777777" w:rsidR="00C83B63" w:rsidRDefault="00000000">
      <w:pPr>
        <w:pStyle w:val="B2"/>
        <w:numPr>
          <w:ilvl w:val="1"/>
          <w:numId w:val="26"/>
        </w:numPr>
      </w:pPr>
      <w:r>
        <w:t>7 sources [Huawei, Fujitsu, Xiaomi, QC, Vivo, Nokia, ZTE] observe performance gains of 3-23% at CSI feedback overhead B (medium overhead)</w:t>
      </w:r>
    </w:p>
    <w:p w14:paraId="1E44BEDA" w14:textId="77777777" w:rsidR="00C83B63" w:rsidRDefault="00000000">
      <w:pPr>
        <w:pStyle w:val="B2"/>
        <w:numPr>
          <w:ilvl w:val="1"/>
          <w:numId w:val="26"/>
        </w:numPr>
      </w:pPr>
      <w:r>
        <w:t>7 sources [Huawei, Fujitsu, Xiaomi, QC, Vivo, Nokia, ZTE] observe performance gains of 2-24% at CSI feedback overhead C (large overhead)</w:t>
      </w:r>
    </w:p>
    <w:p w14:paraId="4E5A6964" w14:textId="77777777" w:rsidR="00C83B63" w:rsidRDefault="00000000">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000000">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000000">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000000">
      <w:pPr>
        <w:pStyle w:val="B2"/>
        <w:numPr>
          <w:ilvl w:val="0"/>
          <w:numId w:val="26"/>
        </w:numPr>
      </w:pPr>
      <w:r>
        <w:t>For Max Rank 4, 2 sources [QC, Samsung] observe performance gains of 9-16%</w:t>
      </w:r>
    </w:p>
    <w:p w14:paraId="23B6B35E" w14:textId="77777777" w:rsidR="00C83B63" w:rsidRDefault="00000000">
      <w:pPr>
        <w:pStyle w:val="B2"/>
        <w:numPr>
          <w:ilvl w:val="1"/>
          <w:numId w:val="26"/>
        </w:numPr>
      </w:pPr>
      <w:r>
        <w:t>2 sources [QC, Samsung] observe performance gains of 9-16% at CSI overhead A (small overhead)</w:t>
      </w:r>
    </w:p>
    <w:p w14:paraId="330BEF59" w14:textId="77777777" w:rsidR="00C83B63" w:rsidRDefault="00000000">
      <w:pPr>
        <w:pStyle w:val="B2"/>
        <w:numPr>
          <w:ilvl w:val="1"/>
          <w:numId w:val="26"/>
        </w:numPr>
      </w:pPr>
      <w:r>
        <w:t>1 source [QC] observes performance gains of 14.3% at CSI overhead B (medium overhead)</w:t>
      </w:r>
    </w:p>
    <w:p w14:paraId="6BE9E6C5" w14:textId="77777777" w:rsidR="00C83B63" w:rsidRDefault="00000000">
      <w:pPr>
        <w:pStyle w:val="B2"/>
        <w:numPr>
          <w:ilvl w:val="1"/>
          <w:numId w:val="26"/>
        </w:numPr>
      </w:pPr>
      <w:r>
        <w:t>1 source [QC] observes performance gains of 9.2% at CSI overhead C (large overhead)</w:t>
      </w:r>
    </w:p>
    <w:p w14:paraId="074711AD"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000000">
      <w:pPr>
        <w:pStyle w:val="B1"/>
        <w:numPr>
          <w:ilvl w:val="0"/>
          <w:numId w:val="26"/>
        </w:numPr>
      </w:pPr>
      <w:r>
        <w:t>For Max Rank 1, 6 sources [Huawei, IIT Kanpur, QC, Oppo, Xiaomi and Vivo] observe performance gains of 0-13%</w:t>
      </w:r>
    </w:p>
    <w:p w14:paraId="0F85CE7C" w14:textId="77777777" w:rsidR="00C83B63" w:rsidRDefault="00000000">
      <w:pPr>
        <w:pStyle w:val="B1"/>
        <w:numPr>
          <w:ilvl w:val="1"/>
          <w:numId w:val="26"/>
        </w:numPr>
      </w:pPr>
      <w:r>
        <w:t>5 sources [Huawei, QC, Oppo, Xiaomi and Vivo] observe performance gains of 0-13% at CSI feedback overhead A (small overhead)</w:t>
      </w:r>
    </w:p>
    <w:p w14:paraId="1B4F2AAA" w14:textId="77777777" w:rsidR="00C83B63" w:rsidRDefault="00000000">
      <w:pPr>
        <w:pStyle w:val="B1"/>
        <w:numPr>
          <w:ilvl w:val="1"/>
          <w:numId w:val="26"/>
        </w:numPr>
      </w:pPr>
      <w:r>
        <w:t>6 sources [Huawei, IIT Kanpur, QC, Oppo, Xiaomi and Vivo] observe performance gains of 0-12% at CSI feedback overhead B (medium overhead)</w:t>
      </w:r>
    </w:p>
    <w:p w14:paraId="47247767" w14:textId="77777777" w:rsidR="00C83B63" w:rsidRDefault="00000000">
      <w:pPr>
        <w:pStyle w:val="B1"/>
        <w:numPr>
          <w:ilvl w:val="1"/>
          <w:numId w:val="26"/>
        </w:numPr>
      </w:pPr>
      <w:r>
        <w:t>2 sources [Huawei, IIT Kanpur, QC, Oppo, Xiaomi and Vivo] observe performance gains of 0-7.7% at CSI feedback overhead C (large overhead)</w:t>
      </w:r>
    </w:p>
    <w:p w14:paraId="5D05745F" w14:textId="77777777" w:rsidR="00C83B63" w:rsidRDefault="00000000">
      <w:pPr>
        <w:pStyle w:val="B1"/>
        <w:numPr>
          <w:ilvl w:val="0"/>
          <w:numId w:val="26"/>
        </w:numPr>
      </w:pPr>
      <w:r>
        <w:t xml:space="preserve">For Max Rank 2, 7 sources [Huawei, Fujitsu, Xiaomi, QC, Vivo, Nokia, ZTE] observe performance gains of 1-14% </w:t>
      </w:r>
    </w:p>
    <w:p w14:paraId="354E4511" w14:textId="77777777" w:rsidR="00C83B63" w:rsidRDefault="00000000">
      <w:pPr>
        <w:pStyle w:val="B1"/>
        <w:numPr>
          <w:ilvl w:val="1"/>
          <w:numId w:val="26"/>
        </w:numPr>
      </w:pPr>
      <w:r>
        <w:t>6 sources [Huawei, Fujitsu, Xiaomi, QC, Nokia, ZTE] observe performance gains of 2-14% at CSI feedback overhead A (small overhead)</w:t>
      </w:r>
    </w:p>
    <w:p w14:paraId="16BC6DE0" w14:textId="77777777" w:rsidR="00C83B63" w:rsidRDefault="00000000">
      <w:pPr>
        <w:pStyle w:val="B1"/>
        <w:numPr>
          <w:ilvl w:val="1"/>
          <w:numId w:val="26"/>
        </w:numPr>
      </w:pPr>
      <w:r>
        <w:t>5 sources [Huawei, Xiaomi, QC, Nokia, ZTE] observe performance gains of 1-14% at CSI feedback overhead B (medium overhead)</w:t>
      </w:r>
    </w:p>
    <w:p w14:paraId="55CFF5E7" w14:textId="77777777" w:rsidR="00C83B63" w:rsidRDefault="00000000">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000000">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000000">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000000">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000000">
      <w:pPr>
        <w:pStyle w:val="B1"/>
        <w:numPr>
          <w:ilvl w:val="0"/>
          <w:numId w:val="26"/>
        </w:numPr>
      </w:pPr>
      <w:r>
        <w:t>For Max Rank 4, 1 source [QC] observes performance gains of 8-12%</w:t>
      </w:r>
    </w:p>
    <w:p w14:paraId="621E54CA" w14:textId="77777777" w:rsidR="00C83B63" w:rsidRDefault="00000000">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000000">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000000">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000000">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000000">
      <w:pPr>
        <w:pStyle w:val="B1"/>
        <w:numPr>
          <w:ilvl w:val="0"/>
          <w:numId w:val="26"/>
        </w:numPr>
      </w:pPr>
      <w:r>
        <w:t>For Max Rank 1, 2 sources [QC, vivo] observe performance gains of 7-16%</w:t>
      </w:r>
    </w:p>
    <w:p w14:paraId="154DD23A" w14:textId="77777777" w:rsidR="00C83B63" w:rsidRDefault="00000000">
      <w:pPr>
        <w:pStyle w:val="B1"/>
        <w:numPr>
          <w:ilvl w:val="1"/>
          <w:numId w:val="26"/>
        </w:numPr>
      </w:pPr>
      <w:r>
        <w:t>2 sources [QC, vivo] observe performance gain of 10-15.3% at CSI feedback overhead A (small overhead)</w:t>
      </w:r>
    </w:p>
    <w:p w14:paraId="6586A8B3" w14:textId="77777777" w:rsidR="00C83B63" w:rsidRDefault="00000000">
      <w:pPr>
        <w:pStyle w:val="B1"/>
        <w:numPr>
          <w:ilvl w:val="1"/>
          <w:numId w:val="26"/>
        </w:numPr>
      </w:pPr>
      <w:r>
        <w:t>2 sources [QC, vivo) observe performance gain of 7.5-8.1% at CSI feedback overhead B (medium overhead)</w:t>
      </w:r>
    </w:p>
    <w:p w14:paraId="7A02CC9E" w14:textId="77777777" w:rsidR="00C83B63" w:rsidRDefault="00000000">
      <w:pPr>
        <w:pStyle w:val="B1"/>
        <w:numPr>
          <w:ilvl w:val="1"/>
          <w:numId w:val="26"/>
        </w:numPr>
      </w:pPr>
      <w:r>
        <w:t>2 sources [QC, vivo] observe performance gain of 7.2-8.5% at CSI feedback overhead C (large overhead)</w:t>
      </w:r>
    </w:p>
    <w:p w14:paraId="5870B153" w14:textId="77777777" w:rsidR="00C83B63" w:rsidRDefault="00000000">
      <w:pPr>
        <w:pStyle w:val="B1"/>
        <w:numPr>
          <w:ilvl w:val="0"/>
          <w:numId w:val="26"/>
        </w:numPr>
      </w:pPr>
      <w:r>
        <w:t xml:space="preserve">For Max Rank 2, 5 sources [Fujitsu, QC, vivo, Nokia, ZTE] observes performance gains of 6-58% </w:t>
      </w:r>
    </w:p>
    <w:p w14:paraId="764F9497" w14:textId="77777777" w:rsidR="00C83B63" w:rsidRDefault="00000000">
      <w:pPr>
        <w:pStyle w:val="B1"/>
        <w:numPr>
          <w:ilvl w:val="1"/>
          <w:numId w:val="26"/>
        </w:numPr>
      </w:pPr>
      <w:r>
        <w:t>5 sources [Fujitsu, QC, vivo, Nokia, ZTE] observe performance gains of 12-58% at CSI feedback overhead A (small overhead)</w:t>
      </w:r>
    </w:p>
    <w:p w14:paraId="66046415" w14:textId="77777777" w:rsidR="00C83B63" w:rsidRDefault="00000000">
      <w:pPr>
        <w:pStyle w:val="B1"/>
        <w:numPr>
          <w:ilvl w:val="1"/>
          <w:numId w:val="26"/>
        </w:numPr>
      </w:pPr>
      <w:r>
        <w:t>4 sources [QC, Vivo, Nokia, ZTE] observe performance gain of 8-12% at CSI feedback overhead B (medium overhead)</w:t>
      </w:r>
    </w:p>
    <w:p w14:paraId="518063CD" w14:textId="77777777" w:rsidR="00C83B63" w:rsidRDefault="00000000">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000000">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000000">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000000">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000000">
      <w:pPr>
        <w:pStyle w:val="B1"/>
        <w:numPr>
          <w:ilvl w:val="0"/>
          <w:numId w:val="26"/>
        </w:numPr>
      </w:pPr>
      <w:r>
        <w:t>For Max Rank 4, 1 source [QC] observes performance gain of 4.3-10.2%</w:t>
      </w:r>
    </w:p>
    <w:p w14:paraId="691A54B3" w14:textId="77777777" w:rsidR="00C83B63" w:rsidRDefault="00000000">
      <w:pPr>
        <w:pStyle w:val="B1"/>
        <w:numPr>
          <w:ilvl w:val="1"/>
          <w:numId w:val="26"/>
        </w:numPr>
      </w:pPr>
      <w:r>
        <w:t>1 source [QC] observes performance gain of 10.2% at CSI feedback overhead A (small overhead)</w:t>
      </w:r>
    </w:p>
    <w:p w14:paraId="323050A3" w14:textId="77777777" w:rsidR="00C83B63" w:rsidRDefault="00000000">
      <w:pPr>
        <w:pStyle w:val="B1"/>
        <w:numPr>
          <w:ilvl w:val="1"/>
          <w:numId w:val="26"/>
        </w:numPr>
      </w:pPr>
      <w:r>
        <w:t>1 source [QC] observes performance gain of 7.4% at CSI feedback overhead B (medium overhead)</w:t>
      </w:r>
    </w:p>
    <w:p w14:paraId="02924F7D" w14:textId="77777777" w:rsidR="00C83B63" w:rsidRDefault="00000000">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000000">
      <w:pPr>
        <w:pStyle w:val="ListParagraph"/>
        <w:numPr>
          <w:ilvl w:val="0"/>
          <w:numId w:val="26"/>
        </w:numPr>
      </w:pPr>
      <w:r>
        <w:t>For Max Rank 1, 2 sources [IIT Kanpur, QC] observe performance gains of 2-14%.</w:t>
      </w:r>
    </w:p>
    <w:p w14:paraId="39918328" w14:textId="77777777" w:rsidR="00C83B63" w:rsidRDefault="00000000">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000000">
      <w:pPr>
        <w:pStyle w:val="ListParagraph"/>
        <w:numPr>
          <w:ilvl w:val="1"/>
          <w:numId w:val="26"/>
        </w:numPr>
      </w:pPr>
      <w:r>
        <w:t>2 sources [IIT Kanpur, QC] observe performance gains of 3.4-14% at CSI feedback overhead B (medium overhead)</w:t>
      </w:r>
    </w:p>
    <w:p w14:paraId="1A734744" w14:textId="77777777" w:rsidR="00C83B63" w:rsidRDefault="00000000">
      <w:pPr>
        <w:pStyle w:val="ListParagraph"/>
        <w:numPr>
          <w:ilvl w:val="1"/>
          <w:numId w:val="26"/>
        </w:numPr>
      </w:pPr>
      <w:r>
        <w:t>2 sources [IIT Kanpur, QC] observe performance gains of 2.8-4.54% at CSI feedback overhead C (large overhead)</w:t>
      </w:r>
    </w:p>
    <w:p w14:paraId="5381B09A" w14:textId="77777777" w:rsidR="00C83B63" w:rsidRDefault="00000000">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000000">
      <w:pPr>
        <w:pStyle w:val="ListParagraph"/>
        <w:numPr>
          <w:ilvl w:val="1"/>
          <w:numId w:val="26"/>
        </w:numPr>
      </w:pPr>
      <w:r>
        <w:t>4 sources [QC, Fujitsu, Nokia, ZTE] observe performance gains of 3-35% at CSI feedback overhead A (small overhead)</w:t>
      </w:r>
    </w:p>
    <w:p w14:paraId="6D87E9E9" w14:textId="77777777" w:rsidR="00C83B63" w:rsidRDefault="00000000">
      <w:pPr>
        <w:pStyle w:val="ListParagraph"/>
        <w:numPr>
          <w:ilvl w:val="1"/>
          <w:numId w:val="26"/>
        </w:numPr>
      </w:pPr>
      <w:r>
        <w:t>3 sources [QC, Nokia, ZTE] observe performance gains of 2-6.31% at CSI feedback overhead B (medium overhead)</w:t>
      </w:r>
    </w:p>
    <w:p w14:paraId="12258B5B" w14:textId="77777777" w:rsidR="00C83B63" w:rsidRDefault="00000000">
      <w:pPr>
        <w:pStyle w:val="ListParagraph"/>
        <w:numPr>
          <w:ilvl w:val="1"/>
          <w:numId w:val="26"/>
        </w:numPr>
      </w:pPr>
      <w:r>
        <w:t>3 sources [QC, Nokia, ZTE] observe performance gains of 2-8% at CSI feedback overhead C (large overhead)</w:t>
      </w:r>
    </w:p>
    <w:p w14:paraId="455FD157" w14:textId="77777777" w:rsidR="00C83B63" w:rsidRDefault="00000000">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000000">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000000">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000000">
      <w:pPr>
        <w:pStyle w:val="ListParagraph"/>
        <w:numPr>
          <w:ilvl w:val="0"/>
          <w:numId w:val="26"/>
        </w:numPr>
      </w:pPr>
      <w:r>
        <w:t>For Max Rank 4, 1 source [QC] observes performance gain of 3-3.5%</w:t>
      </w:r>
    </w:p>
    <w:p w14:paraId="0DA49E14" w14:textId="77777777" w:rsidR="00C83B63" w:rsidRDefault="00000000">
      <w:pPr>
        <w:pStyle w:val="ListParagraph"/>
        <w:numPr>
          <w:ilvl w:val="1"/>
          <w:numId w:val="26"/>
        </w:numPr>
      </w:pPr>
      <w:r>
        <w:t>1 source [QC] observes performance gain of 3.5% at CSI feedback overhead A (small overhead)</w:t>
      </w:r>
    </w:p>
    <w:p w14:paraId="7F5129F9" w14:textId="77777777" w:rsidR="00C83B63" w:rsidRDefault="00000000">
      <w:pPr>
        <w:pStyle w:val="ListParagraph"/>
        <w:numPr>
          <w:ilvl w:val="1"/>
          <w:numId w:val="26"/>
        </w:numPr>
      </w:pPr>
      <w:r>
        <w:t>1 source [QC] observes performance gain of 3% at CSI feedback overhead B (medium overhead)</w:t>
      </w:r>
    </w:p>
    <w:p w14:paraId="67C424F3" w14:textId="77777777" w:rsidR="00C83B63" w:rsidRDefault="00000000">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000000">
            <w:pPr>
              <w:rPr>
                <w:i/>
              </w:rPr>
            </w:pPr>
            <w:r>
              <w:rPr>
                <w:i/>
              </w:rPr>
              <w:t>Company</w:t>
            </w:r>
          </w:p>
        </w:tc>
        <w:tc>
          <w:tcPr>
            <w:tcW w:w="7554" w:type="dxa"/>
            <w:tcBorders>
              <w:bottom w:val="single" w:sz="12" w:space="0" w:color="666666"/>
            </w:tcBorders>
          </w:tcPr>
          <w:p w14:paraId="6DBF72AE"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000000">
            <w:pPr>
              <w:rPr>
                <w:b w:val="0"/>
                <w:bCs w:val="0"/>
                <w:iCs/>
              </w:rPr>
            </w:pPr>
            <w:r>
              <w:rPr>
                <w:rFonts w:eastAsia="SimSun"/>
                <w:b w:val="0"/>
                <w:bCs w:val="0"/>
                <w:iCs/>
                <w:lang w:eastAsia="zh-CN"/>
              </w:rPr>
              <w:t>ZTE</w:t>
            </w:r>
          </w:p>
        </w:tc>
        <w:tc>
          <w:tcPr>
            <w:tcW w:w="7554" w:type="dxa"/>
          </w:tcPr>
          <w:p w14:paraId="61B3DEB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000000">
      <w:pPr>
        <w:pStyle w:val="B1"/>
      </w:pPr>
      <w:r>
        <w:t xml:space="preserve">-    For Max rank = 1, </w:t>
      </w:r>
    </w:p>
    <w:p w14:paraId="58E57F76" w14:textId="77777777" w:rsidR="00C83B63" w:rsidRDefault="00000000">
      <w:pPr>
        <w:pStyle w:val="B2"/>
      </w:pPr>
      <w:r>
        <w:t>-</w:t>
      </w:r>
      <w:r>
        <w:tab/>
        <w:t xml:space="preserve">For CSI feedback overhead A (small overhead), </w:t>
      </w:r>
    </w:p>
    <w:p w14:paraId="7757C1A8" w14:textId="77777777" w:rsidR="00C83B63" w:rsidRDefault="00000000">
      <w:pPr>
        <w:pStyle w:val="B2"/>
        <w:numPr>
          <w:ilvl w:val="0"/>
          <w:numId w:val="137"/>
        </w:numPr>
      </w:pPr>
      <w:r>
        <w:t xml:space="preserve">1 source [QC] observes CSI feedback reduction of 67% for full </w:t>
      </w:r>
      <w:proofErr w:type="gramStart"/>
      <w:r>
        <w:t>buffer;</w:t>
      </w:r>
      <w:proofErr w:type="gramEnd"/>
      <w:r>
        <w:t xml:space="preserve"> </w:t>
      </w:r>
    </w:p>
    <w:p w14:paraId="7CAD4A88" w14:textId="77777777" w:rsidR="00C83B63" w:rsidRDefault="00000000">
      <w:pPr>
        <w:pStyle w:val="B2"/>
        <w:numPr>
          <w:ilvl w:val="0"/>
          <w:numId w:val="137"/>
        </w:numPr>
      </w:pPr>
      <w:r>
        <w:t>1 source [QC] observes CSI feedback reduction of 17% for FTP traffic at RU &lt;= 39%</w:t>
      </w:r>
    </w:p>
    <w:p w14:paraId="1F113107" w14:textId="77777777" w:rsidR="00C83B63" w:rsidRDefault="00000000">
      <w:pPr>
        <w:pStyle w:val="B2"/>
        <w:numPr>
          <w:ilvl w:val="0"/>
          <w:numId w:val="137"/>
        </w:numPr>
      </w:pPr>
      <w:r>
        <w:t>1 source [QC] observes CSI feedback reduction of 73% for FTP traffic at RU of 40-69%</w:t>
      </w:r>
    </w:p>
    <w:p w14:paraId="7192A97D" w14:textId="77777777" w:rsidR="00C83B63" w:rsidRDefault="00000000">
      <w:pPr>
        <w:pStyle w:val="B2"/>
        <w:numPr>
          <w:ilvl w:val="0"/>
          <w:numId w:val="137"/>
        </w:numPr>
      </w:pPr>
      <w:r>
        <w:t>1 source [QC] observes CSI feedback reduction of 55% for FTP traffic at RU &gt;=70%</w:t>
      </w:r>
    </w:p>
    <w:p w14:paraId="227D1959" w14:textId="77777777" w:rsidR="00C83B63" w:rsidRDefault="00000000">
      <w:pPr>
        <w:pStyle w:val="B2"/>
      </w:pPr>
      <w:r>
        <w:t>-</w:t>
      </w:r>
      <w:r>
        <w:tab/>
        <w:t>For CSI feedback overhead B (medium overhead),</w:t>
      </w:r>
    </w:p>
    <w:p w14:paraId="34422541" w14:textId="77777777" w:rsidR="00C83B63" w:rsidRDefault="00000000">
      <w:pPr>
        <w:pStyle w:val="B2"/>
        <w:numPr>
          <w:ilvl w:val="0"/>
          <w:numId w:val="138"/>
        </w:numPr>
      </w:pPr>
      <w:r>
        <w:t xml:space="preserve">1 source [QC] observes CSI feedback reduction of 67% for full </w:t>
      </w:r>
      <w:proofErr w:type="gramStart"/>
      <w:r>
        <w:t>buffer;</w:t>
      </w:r>
      <w:proofErr w:type="gramEnd"/>
      <w:r>
        <w:t xml:space="preserve"> </w:t>
      </w:r>
    </w:p>
    <w:p w14:paraId="689BF1BF" w14:textId="77777777" w:rsidR="00C83B63" w:rsidRDefault="00000000">
      <w:pPr>
        <w:pStyle w:val="B2"/>
        <w:numPr>
          <w:ilvl w:val="0"/>
          <w:numId w:val="137"/>
        </w:numPr>
      </w:pPr>
      <w:r>
        <w:t>1 source [QC] observes CSI feedback reduction of 18% for FTP traffic at RU &lt;= 39%</w:t>
      </w:r>
    </w:p>
    <w:p w14:paraId="41962300" w14:textId="77777777" w:rsidR="00C83B63" w:rsidRDefault="00000000">
      <w:pPr>
        <w:pStyle w:val="B2"/>
        <w:numPr>
          <w:ilvl w:val="0"/>
          <w:numId w:val="137"/>
        </w:numPr>
      </w:pPr>
      <w:r>
        <w:t>1 source [QC] observes CSI feedback reduction of 73% for FTP traffic at RU of 40-69%</w:t>
      </w:r>
    </w:p>
    <w:p w14:paraId="37C97F15" w14:textId="77777777" w:rsidR="00C83B63" w:rsidRDefault="00000000">
      <w:pPr>
        <w:pStyle w:val="B2"/>
        <w:numPr>
          <w:ilvl w:val="0"/>
          <w:numId w:val="137"/>
        </w:numPr>
      </w:pPr>
      <w:r>
        <w:t>1 source [QC] observes CSI feedback reduction of 55% for FTP traffic at RU &gt;=70%</w:t>
      </w:r>
    </w:p>
    <w:p w14:paraId="481D186D" w14:textId="77777777" w:rsidR="00C83B63" w:rsidRDefault="00000000">
      <w:pPr>
        <w:pStyle w:val="B2"/>
      </w:pPr>
      <w:r>
        <w:t>-</w:t>
      </w:r>
      <w:r>
        <w:tab/>
        <w:t xml:space="preserve">For CSI feedback overhead C (large overhead), </w:t>
      </w:r>
    </w:p>
    <w:p w14:paraId="1F3EF899" w14:textId="77777777" w:rsidR="00C83B63" w:rsidRDefault="00000000">
      <w:pPr>
        <w:pStyle w:val="B2"/>
        <w:numPr>
          <w:ilvl w:val="0"/>
          <w:numId w:val="139"/>
        </w:numPr>
      </w:pPr>
      <w:r>
        <w:t xml:space="preserve">2 sources [QC, Huawei] observes CSI feedback reduction of 68-75% for full </w:t>
      </w:r>
      <w:proofErr w:type="gramStart"/>
      <w:r>
        <w:t>buffer;</w:t>
      </w:r>
      <w:proofErr w:type="gramEnd"/>
      <w:r>
        <w:t xml:space="preserve"> </w:t>
      </w:r>
    </w:p>
    <w:p w14:paraId="4DD3C7BE" w14:textId="77777777" w:rsidR="00C83B63" w:rsidRDefault="00000000">
      <w:pPr>
        <w:pStyle w:val="B2"/>
        <w:numPr>
          <w:ilvl w:val="0"/>
          <w:numId w:val="137"/>
        </w:numPr>
      </w:pPr>
      <w:r>
        <w:t>2 sources [QC, Huawei] observe the CSI feedback reduction of 47-74% for FTP traffic at RU &lt;= 39%</w:t>
      </w:r>
    </w:p>
    <w:p w14:paraId="50A2ACC6" w14:textId="77777777" w:rsidR="00C83B63" w:rsidRDefault="00000000">
      <w:pPr>
        <w:pStyle w:val="B2"/>
        <w:numPr>
          <w:ilvl w:val="0"/>
          <w:numId w:val="137"/>
        </w:numPr>
      </w:pPr>
      <w:r>
        <w:t>2 sources [QC, Huawei] observes CSI feedback reduction of 78-80% for FTP traffic at RU of 40-69%</w:t>
      </w:r>
    </w:p>
    <w:p w14:paraId="0BCAFF3A" w14:textId="77777777" w:rsidR="00C83B63" w:rsidRDefault="00000000">
      <w:pPr>
        <w:pStyle w:val="B2"/>
        <w:numPr>
          <w:ilvl w:val="0"/>
          <w:numId w:val="137"/>
        </w:numPr>
      </w:pPr>
      <w:r>
        <w:t>2 sources [QC, Huawei] observes CSI feedback reduction of 52-73% for FTP traffic at RU &gt;=70</w:t>
      </w:r>
      <w:proofErr w:type="gramStart"/>
      <w:r>
        <w:t>%;</w:t>
      </w:r>
      <w:proofErr w:type="gramEnd"/>
    </w:p>
    <w:p w14:paraId="05ADF8A4" w14:textId="77777777" w:rsidR="00C83B63" w:rsidRDefault="00000000">
      <w:pPr>
        <w:pStyle w:val="B1"/>
      </w:pPr>
      <w:r>
        <w:t xml:space="preserve">-   For Max rank = 2, </w:t>
      </w:r>
    </w:p>
    <w:p w14:paraId="7E285143" w14:textId="77777777" w:rsidR="00C83B63" w:rsidRDefault="00000000">
      <w:pPr>
        <w:pStyle w:val="B2"/>
      </w:pPr>
      <w:r>
        <w:t>-</w:t>
      </w:r>
      <w:r>
        <w:tab/>
        <w:t xml:space="preserve">For CSI feedback overhead A (small overhead), </w:t>
      </w:r>
    </w:p>
    <w:p w14:paraId="6BC2858D" w14:textId="77777777" w:rsidR="00C83B63" w:rsidRDefault="00000000">
      <w:pPr>
        <w:pStyle w:val="B2"/>
        <w:numPr>
          <w:ilvl w:val="0"/>
          <w:numId w:val="140"/>
        </w:numPr>
      </w:pPr>
      <w:r>
        <w:lastRenderedPageBreak/>
        <w:t xml:space="preserve">2 sources [QC, Nokia] observes CSI feedback reduction of 76-80% for full </w:t>
      </w:r>
      <w:proofErr w:type="gramStart"/>
      <w:r>
        <w:t>buffer;</w:t>
      </w:r>
      <w:proofErr w:type="gramEnd"/>
    </w:p>
    <w:p w14:paraId="208A68FC" w14:textId="77777777" w:rsidR="00C83B63" w:rsidRDefault="00000000">
      <w:pPr>
        <w:pStyle w:val="B2"/>
        <w:numPr>
          <w:ilvl w:val="0"/>
          <w:numId w:val="140"/>
        </w:numPr>
      </w:pPr>
      <w:r>
        <w:t>1 source [QC] observes CSI feedback reduction of 38% for FTP traffic at RU &lt;= 39%</w:t>
      </w:r>
    </w:p>
    <w:p w14:paraId="78EA61A3" w14:textId="77777777" w:rsidR="00C83B63" w:rsidRDefault="00000000">
      <w:pPr>
        <w:pStyle w:val="B2"/>
        <w:numPr>
          <w:ilvl w:val="0"/>
          <w:numId w:val="140"/>
        </w:numPr>
      </w:pPr>
      <w:r>
        <w:t>1 source [QC] observes CSI feedback reduction of 83% for FTP traffic at RU of 40-69%</w:t>
      </w:r>
    </w:p>
    <w:p w14:paraId="52B09F1A" w14:textId="77777777" w:rsidR="00C83B63" w:rsidRDefault="00000000">
      <w:pPr>
        <w:pStyle w:val="B2"/>
        <w:numPr>
          <w:ilvl w:val="0"/>
          <w:numId w:val="140"/>
        </w:numPr>
      </w:pPr>
      <w:r>
        <w:t xml:space="preserve">2 sources [QC, </w:t>
      </w:r>
      <w:proofErr w:type="spellStart"/>
      <w:r>
        <w:t>Futurewei</w:t>
      </w:r>
      <w:proofErr w:type="spellEnd"/>
      <w:r>
        <w:t xml:space="preserve">] observe CSI feedback reduction of 69-92% at RU &gt;= 70% </w:t>
      </w:r>
    </w:p>
    <w:p w14:paraId="5CD49012" w14:textId="77777777" w:rsidR="00C83B63" w:rsidRDefault="00000000">
      <w:pPr>
        <w:pStyle w:val="B2"/>
      </w:pPr>
      <w:r>
        <w:t>-</w:t>
      </w:r>
      <w:r>
        <w:tab/>
        <w:t xml:space="preserve">For CSI feedback overhead B (medium overhead), </w:t>
      </w:r>
    </w:p>
    <w:p w14:paraId="61A7E465" w14:textId="77777777" w:rsidR="00C83B63" w:rsidRDefault="00000000">
      <w:pPr>
        <w:pStyle w:val="B2"/>
        <w:numPr>
          <w:ilvl w:val="0"/>
          <w:numId w:val="141"/>
        </w:numPr>
      </w:pPr>
      <w:r>
        <w:t xml:space="preserve">2 sources [QC, Nokia] observes CSI-feedback reduction of 73-80% for full </w:t>
      </w:r>
      <w:proofErr w:type="gramStart"/>
      <w:r>
        <w:t>buffer;</w:t>
      </w:r>
      <w:proofErr w:type="gramEnd"/>
    </w:p>
    <w:p w14:paraId="00F1D914" w14:textId="77777777" w:rsidR="00C83B63" w:rsidRDefault="00000000">
      <w:pPr>
        <w:pStyle w:val="B2"/>
        <w:numPr>
          <w:ilvl w:val="0"/>
          <w:numId w:val="141"/>
        </w:numPr>
      </w:pPr>
      <w:r>
        <w:t>1 source [QC] observes CSI feedback reduction of 54% for FTP traffic at RU &lt;= 39%</w:t>
      </w:r>
    </w:p>
    <w:p w14:paraId="59217455" w14:textId="77777777" w:rsidR="00C83B63" w:rsidRDefault="00000000">
      <w:pPr>
        <w:pStyle w:val="B2"/>
        <w:numPr>
          <w:ilvl w:val="0"/>
          <w:numId w:val="141"/>
        </w:numPr>
      </w:pPr>
      <w:r>
        <w:t>1 source [QC] observes CSI feedback reduction of 76% for FTP traffic at RU of 40-69%</w:t>
      </w:r>
    </w:p>
    <w:p w14:paraId="7378D730" w14:textId="77777777" w:rsidR="00C83B63" w:rsidRDefault="00000000">
      <w:pPr>
        <w:pStyle w:val="B2"/>
        <w:numPr>
          <w:ilvl w:val="0"/>
          <w:numId w:val="141"/>
        </w:numPr>
      </w:pPr>
      <w:r>
        <w:t xml:space="preserve">1 source [QC] observe CSI feedback reduction of 67% at RU &gt;= 70% </w:t>
      </w:r>
    </w:p>
    <w:p w14:paraId="7DE450D5" w14:textId="77777777" w:rsidR="00C83B63" w:rsidRDefault="00000000">
      <w:pPr>
        <w:pStyle w:val="B2"/>
      </w:pPr>
      <w:r>
        <w:t>-</w:t>
      </w:r>
      <w:r>
        <w:tab/>
        <w:t xml:space="preserve">For CSI feedback overhead C (large overhead), </w:t>
      </w:r>
    </w:p>
    <w:p w14:paraId="3AFDFA15" w14:textId="77777777" w:rsidR="00C83B63" w:rsidRDefault="00000000">
      <w:pPr>
        <w:pStyle w:val="B2"/>
        <w:numPr>
          <w:ilvl w:val="0"/>
          <w:numId w:val="142"/>
        </w:numPr>
      </w:pPr>
      <w:r>
        <w:t xml:space="preserve">3 sources [Huawei, QC, Nokia] observe the CSI feedback reduction of 70-80% for full </w:t>
      </w:r>
      <w:proofErr w:type="gramStart"/>
      <w:r>
        <w:t>buffer;</w:t>
      </w:r>
      <w:proofErr w:type="gramEnd"/>
    </w:p>
    <w:p w14:paraId="3C6FD776" w14:textId="77777777" w:rsidR="00C83B63" w:rsidRDefault="00000000">
      <w:pPr>
        <w:pStyle w:val="B2"/>
        <w:numPr>
          <w:ilvl w:val="0"/>
          <w:numId w:val="142"/>
        </w:numPr>
      </w:pPr>
      <w:r>
        <w:t>2 sources [Huawei, QC] observes the CSI feedback reduction of 5-53% for FTP traffic at RU &lt;= 39%</w:t>
      </w:r>
    </w:p>
    <w:p w14:paraId="29A9AFEC" w14:textId="77777777" w:rsidR="00C83B63" w:rsidRDefault="00000000">
      <w:pPr>
        <w:pStyle w:val="B2"/>
        <w:numPr>
          <w:ilvl w:val="0"/>
          <w:numId w:val="142"/>
        </w:numPr>
      </w:pPr>
      <w:r>
        <w:t>2 sources [Huawei, QC] observes the CSI feedback reduction of 60-62% for FTP traffic at RU of 40-69%</w:t>
      </w:r>
    </w:p>
    <w:p w14:paraId="6DCEB358" w14:textId="77777777" w:rsidR="00C83B63" w:rsidRDefault="00000000">
      <w:pPr>
        <w:pStyle w:val="B2"/>
        <w:numPr>
          <w:ilvl w:val="0"/>
          <w:numId w:val="142"/>
        </w:numPr>
      </w:pPr>
      <w:r>
        <w:t>2 sources [Huawei, QC] observes the CSI feedback reduction of 54-70% for FTP traffic at RU &gt;= 70%</w:t>
      </w:r>
    </w:p>
    <w:p w14:paraId="2DC3232B" w14:textId="77777777" w:rsidR="00C83B63" w:rsidRDefault="00000000">
      <w:pPr>
        <w:pStyle w:val="B1"/>
      </w:pPr>
      <w:r>
        <w:t xml:space="preserve"> -   For Max rank = 4,</w:t>
      </w:r>
    </w:p>
    <w:p w14:paraId="3228E730" w14:textId="77777777" w:rsidR="00C83B63" w:rsidRDefault="00000000">
      <w:pPr>
        <w:pStyle w:val="B2"/>
      </w:pPr>
      <w:r>
        <w:t>. -</w:t>
      </w:r>
      <w:r>
        <w:tab/>
        <w:t xml:space="preserve">For CSI feedback overhead A (small overhead), </w:t>
      </w:r>
    </w:p>
    <w:p w14:paraId="6639E99D" w14:textId="77777777" w:rsidR="00C83B63" w:rsidRDefault="00000000">
      <w:pPr>
        <w:pStyle w:val="B2"/>
        <w:numPr>
          <w:ilvl w:val="0"/>
          <w:numId w:val="140"/>
        </w:numPr>
      </w:pPr>
      <w:r>
        <w:t xml:space="preserve">1 source [QC] observes CSI feedback reduction of 70% for full </w:t>
      </w:r>
      <w:proofErr w:type="gramStart"/>
      <w:r>
        <w:t>buffer;</w:t>
      </w:r>
      <w:proofErr w:type="gramEnd"/>
    </w:p>
    <w:p w14:paraId="56C40952" w14:textId="77777777" w:rsidR="00C83B63" w:rsidRDefault="00000000">
      <w:pPr>
        <w:pStyle w:val="B2"/>
        <w:numPr>
          <w:ilvl w:val="0"/>
          <w:numId w:val="140"/>
        </w:numPr>
      </w:pPr>
      <w:r>
        <w:t>1 source [QC] observes CSI feedback reduction of 73% for FTP traffic at RU &lt;= 39%</w:t>
      </w:r>
    </w:p>
    <w:p w14:paraId="39A66E19" w14:textId="77777777" w:rsidR="00C83B63" w:rsidRDefault="00000000">
      <w:pPr>
        <w:pStyle w:val="B2"/>
        <w:numPr>
          <w:ilvl w:val="0"/>
          <w:numId w:val="140"/>
        </w:numPr>
      </w:pPr>
      <w:r>
        <w:t>TBD CSI feedback reduction for FTP traffic at RU of 40-69%</w:t>
      </w:r>
    </w:p>
    <w:p w14:paraId="40DA90B8" w14:textId="77777777" w:rsidR="00C83B63" w:rsidRDefault="00000000">
      <w:pPr>
        <w:pStyle w:val="B2"/>
        <w:numPr>
          <w:ilvl w:val="0"/>
          <w:numId w:val="140"/>
        </w:numPr>
      </w:pPr>
      <w:r>
        <w:t xml:space="preserve">1 </w:t>
      </w:r>
      <w:proofErr w:type="gramStart"/>
      <w:r>
        <w:t>sources</w:t>
      </w:r>
      <w:proofErr w:type="gramEnd"/>
      <w:r>
        <w:t xml:space="preserve"> [QC] observe CSI feedback reduction of 87% at RU &gt;= 70% </w:t>
      </w:r>
    </w:p>
    <w:p w14:paraId="1BEEC24E" w14:textId="77777777" w:rsidR="00C83B63" w:rsidRDefault="00000000">
      <w:pPr>
        <w:pStyle w:val="B2"/>
      </w:pPr>
      <w:r>
        <w:t>-</w:t>
      </w:r>
      <w:r>
        <w:tab/>
        <w:t xml:space="preserve">For CSI feedback overhead B (medium overhead), </w:t>
      </w:r>
    </w:p>
    <w:p w14:paraId="31A0ED8C" w14:textId="77777777" w:rsidR="00C83B63" w:rsidRDefault="00000000">
      <w:pPr>
        <w:pStyle w:val="B2"/>
        <w:numPr>
          <w:ilvl w:val="0"/>
          <w:numId w:val="141"/>
        </w:numPr>
      </w:pPr>
      <w:r>
        <w:t xml:space="preserve">1 source [QC] observes CSI-feedback reduction of 68% for full </w:t>
      </w:r>
      <w:proofErr w:type="gramStart"/>
      <w:r>
        <w:t>buffer;</w:t>
      </w:r>
      <w:proofErr w:type="gramEnd"/>
    </w:p>
    <w:p w14:paraId="05C5EB14" w14:textId="77777777" w:rsidR="00C83B63" w:rsidRDefault="00000000">
      <w:pPr>
        <w:pStyle w:val="B2"/>
        <w:numPr>
          <w:ilvl w:val="0"/>
          <w:numId w:val="141"/>
        </w:numPr>
      </w:pPr>
      <w:r>
        <w:t>1 source [QC] observes CSI feedback reduction of 55% for FTP traffic at RU &lt;= 39%</w:t>
      </w:r>
    </w:p>
    <w:p w14:paraId="14D8223B" w14:textId="77777777" w:rsidR="00C83B63" w:rsidRDefault="00000000">
      <w:pPr>
        <w:pStyle w:val="B2"/>
        <w:numPr>
          <w:ilvl w:val="0"/>
          <w:numId w:val="141"/>
        </w:numPr>
      </w:pPr>
      <w:r>
        <w:t>1 source [QC] observes CSI feedback reduction of 83% for FTP traffic at RU of 40-69%</w:t>
      </w:r>
    </w:p>
    <w:p w14:paraId="42A5DB3E" w14:textId="77777777" w:rsidR="00C83B63" w:rsidRDefault="00000000">
      <w:pPr>
        <w:pStyle w:val="B2"/>
        <w:numPr>
          <w:ilvl w:val="0"/>
          <w:numId w:val="141"/>
        </w:numPr>
      </w:pPr>
      <w:r>
        <w:t xml:space="preserve">1 source [QC] observe CSI feedback reduction of 80% at RU &gt;= 70% </w:t>
      </w:r>
    </w:p>
    <w:p w14:paraId="6FD8C0FF" w14:textId="77777777" w:rsidR="00C83B63" w:rsidRDefault="00000000">
      <w:pPr>
        <w:pStyle w:val="B2"/>
      </w:pPr>
      <w:r>
        <w:t>-</w:t>
      </w:r>
      <w:r>
        <w:tab/>
        <w:t xml:space="preserve">For CSI feedback overhead C (large overhead), </w:t>
      </w:r>
    </w:p>
    <w:p w14:paraId="6970F0EB" w14:textId="77777777" w:rsidR="00C83B63" w:rsidRDefault="00000000">
      <w:pPr>
        <w:pStyle w:val="B2"/>
        <w:numPr>
          <w:ilvl w:val="0"/>
          <w:numId w:val="142"/>
        </w:numPr>
      </w:pPr>
      <w:r>
        <w:t xml:space="preserve">1 source [QC] observe the CSI feedback reduction of 66% for full </w:t>
      </w:r>
      <w:proofErr w:type="gramStart"/>
      <w:r>
        <w:t>buffer;</w:t>
      </w:r>
      <w:proofErr w:type="gramEnd"/>
    </w:p>
    <w:p w14:paraId="2CD751FF" w14:textId="77777777" w:rsidR="00C83B63" w:rsidRDefault="00000000">
      <w:pPr>
        <w:pStyle w:val="B2"/>
        <w:numPr>
          <w:ilvl w:val="0"/>
          <w:numId w:val="142"/>
        </w:numPr>
      </w:pPr>
      <w:r>
        <w:t>1 source [QC] observes the CSI feedback reduction of 3% for FTP traffic at RU &lt;= 39%</w:t>
      </w:r>
    </w:p>
    <w:p w14:paraId="5B716952" w14:textId="77777777" w:rsidR="00C83B63" w:rsidRDefault="00000000">
      <w:pPr>
        <w:pStyle w:val="B2"/>
        <w:numPr>
          <w:ilvl w:val="0"/>
          <w:numId w:val="142"/>
        </w:numPr>
      </w:pPr>
      <w:r>
        <w:t>1 source [QC] observes the CSI feedback reduction of 67% for FTP traffic at RU of 40-69%</w:t>
      </w:r>
    </w:p>
    <w:p w14:paraId="28E245C8" w14:textId="77777777" w:rsidR="00C83B63" w:rsidRDefault="00000000">
      <w:pPr>
        <w:pStyle w:val="B2"/>
        <w:numPr>
          <w:ilvl w:val="0"/>
          <w:numId w:val="142"/>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000000">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000000">
      <w:pPr>
        <w:pStyle w:val="B1"/>
      </w:pPr>
      <w:r>
        <w:t xml:space="preserve">-    For Max rank = 1, </w:t>
      </w:r>
    </w:p>
    <w:p w14:paraId="0D0A691F" w14:textId="77777777" w:rsidR="00C83B63" w:rsidRDefault="00000000">
      <w:pPr>
        <w:pStyle w:val="B2"/>
      </w:pPr>
      <w:r>
        <w:t>-</w:t>
      </w:r>
      <w:r>
        <w:tab/>
        <w:t xml:space="preserve">For CSI feedback overhead A (small overhead), </w:t>
      </w:r>
    </w:p>
    <w:p w14:paraId="636F7F9C" w14:textId="77777777" w:rsidR="00C83B63" w:rsidRDefault="00000000">
      <w:pPr>
        <w:pStyle w:val="B2"/>
        <w:numPr>
          <w:ilvl w:val="0"/>
          <w:numId w:val="143"/>
        </w:numPr>
      </w:pPr>
      <w:r>
        <w:t xml:space="preserve">1 source [QC] observes CSI feedback reduction of 40% for full </w:t>
      </w:r>
      <w:proofErr w:type="gramStart"/>
      <w:r>
        <w:t>buffer;</w:t>
      </w:r>
      <w:proofErr w:type="gramEnd"/>
      <w:r>
        <w:t xml:space="preserve"> </w:t>
      </w:r>
    </w:p>
    <w:p w14:paraId="477F6A19" w14:textId="77777777" w:rsidR="00C83B63" w:rsidRDefault="00000000">
      <w:pPr>
        <w:pStyle w:val="B2"/>
        <w:numPr>
          <w:ilvl w:val="0"/>
          <w:numId w:val="143"/>
        </w:numPr>
      </w:pPr>
      <w:r>
        <w:t>TBD CSI feedback reduction for FTP traffic at RU &lt;= 39%</w:t>
      </w:r>
    </w:p>
    <w:p w14:paraId="7E162688" w14:textId="77777777" w:rsidR="00C83B63" w:rsidRDefault="00000000">
      <w:pPr>
        <w:pStyle w:val="B2"/>
        <w:numPr>
          <w:ilvl w:val="0"/>
          <w:numId w:val="143"/>
        </w:numPr>
      </w:pPr>
      <w:r>
        <w:t>1 source [QC] observes CSI feedback reduction of 28% at RU of 40-69%</w:t>
      </w:r>
    </w:p>
    <w:p w14:paraId="32D12D5D" w14:textId="77777777" w:rsidR="00C83B63" w:rsidRDefault="00000000">
      <w:pPr>
        <w:pStyle w:val="B2"/>
        <w:numPr>
          <w:ilvl w:val="0"/>
          <w:numId w:val="143"/>
        </w:numPr>
      </w:pPr>
      <w:r>
        <w:t>1 source [QC] observes CSI feedback reduction of 23% at RU &gt;=70%</w:t>
      </w:r>
    </w:p>
    <w:p w14:paraId="1DC6094D" w14:textId="77777777" w:rsidR="00C83B63" w:rsidRDefault="00000000">
      <w:pPr>
        <w:pStyle w:val="B2"/>
      </w:pPr>
      <w:r>
        <w:t>-</w:t>
      </w:r>
      <w:r>
        <w:tab/>
        <w:t xml:space="preserve">For CSI feedback overhead B (medium overhead), </w:t>
      </w:r>
    </w:p>
    <w:p w14:paraId="515F9182" w14:textId="77777777" w:rsidR="00C83B63" w:rsidRDefault="00000000">
      <w:pPr>
        <w:pStyle w:val="B2"/>
        <w:numPr>
          <w:ilvl w:val="0"/>
          <w:numId w:val="144"/>
        </w:numPr>
      </w:pPr>
      <w:r>
        <w:t xml:space="preserve">1 source [QC] observes CSI-feedback reduction of 51% for full </w:t>
      </w:r>
      <w:proofErr w:type="gramStart"/>
      <w:r>
        <w:t>buffer;</w:t>
      </w:r>
      <w:proofErr w:type="gramEnd"/>
    </w:p>
    <w:p w14:paraId="5A5E0D74" w14:textId="77777777" w:rsidR="00C83B63" w:rsidRDefault="00000000">
      <w:pPr>
        <w:pStyle w:val="B2"/>
        <w:numPr>
          <w:ilvl w:val="0"/>
          <w:numId w:val="144"/>
        </w:numPr>
      </w:pPr>
      <w:r>
        <w:t>TBD CSI feedback reduction for FTP traffic at RU &lt;= 39%</w:t>
      </w:r>
    </w:p>
    <w:p w14:paraId="65370430" w14:textId="77777777" w:rsidR="00C83B63" w:rsidRDefault="00000000">
      <w:pPr>
        <w:pStyle w:val="B2"/>
        <w:numPr>
          <w:ilvl w:val="0"/>
          <w:numId w:val="144"/>
        </w:numPr>
      </w:pPr>
      <w:r>
        <w:t>1 source [QC] observes CSI feedback reduction of 31% at RU of 40-69%</w:t>
      </w:r>
    </w:p>
    <w:p w14:paraId="0AA8989B" w14:textId="77777777" w:rsidR="00C83B63" w:rsidRDefault="00000000">
      <w:pPr>
        <w:pStyle w:val="B2"/>
        <w:numPr>
          <w:ilvl w:val="0"/>
          <w:numId w:val="144"/>
        </w:numPr>
      </w:pPr>
      <w:r>
        <w:t>1 source [QC] observes CSI feedback reduction of 41% at RU &gt;=70%</w:t>
      </w:r>
    </w:p>
    <w:p w14:paraId="00F32CC2" w14:textId="77777777" w:rsidR="00C83B63" w:rsidRDefault="00000000">
      <w:pPr>
        <w:pStyle w:val="B2"/>
      </w:pPr>
      <w:r>
        <w:t>-</w:t>
      </w:r>
      <w:r>
        <w:tab/>
        <w:t xml:space="preserve">For CSI feedback overhead C (large overhead), </w:t>
      </w:r>
    </w:p>
    <w:p w14:paraId="0C08B5AB" w14:textId="77777777" w:rsidR="00C83B63" w:rsidRDefault="00000000">
      <w:pPr>
        <w:pStyle w:val="B2"/>
        <w:numPr>
          <w:ilvl w:val="0"/>
          <w:numId w:val="144"/>
        </w:numPr>
      </w:pPr>
      <w:r>
        <w:t xml:space="preserve">1 source [QC] observes CSI feedback reduction of 34% for full </w:t>
      </w:r>
      <w:proofErr w:type="gramStart"/>
      <w:r>
        <w:t>buffer;</w:t>
      </w:r>
      <w:proofErr w:type="gramEnd"/>
    </w:p>
    <w:p w14:paraId="452E1486" w14:textId="77777777" w:rsidR="00C83B63" w:rsidRDefault="00000000">
      <w:pPr>
        <w:pStyle w:val="B2"/>
        <w:numPr>
          <w:ilvl w:val="0"/>
          <w:numId w:val="144"/>
        </w:numPr>
      </w:pPr>
      <w:r>
        <w:t>TBD CSI feedback reduction for FTP traffic at RU &lt;= 39%</w:t>
      </w:r>
    </w:p>
    <w:p w14:paraId="13D62EE3" w14:textId="77777777" w:rsidR="00C83B63" w:rsidRDefault="00000000">
      <w:pPr>
        <w:pStyle w:val="B2"/>
        <w:numPr>
          <w:ilvl w:val="0"/>
          <w:numId w:val="144"/>
        </w:numPr>
      </w:pPr>
      <w:r>
        <w:t>1 source [QC] observes CSI feedback reduction of 17% at RU of 40-69%</w:t>
      </w:r>
    </w:p>
    <w:p w14:paraId="1AD1804D" w14:textId="77777777" w:rsidR="00C83B63" w:rsidRDefault="00000000">
      <w:pPr>
        <w:pStyle w:val="B2"/>
        <w:numPr>
          <w:ilvl w:val="0"/>
          <w:numId w:val="144"/>
        </w:numPr>
      </w:pPr>
      <w:r>
        <w:t>1 source [QC] observes CSI feedback reduction of 29% at RU &gt;=70</w:t>
      </w:r>
      <w:proofErr w:type="gramStart"/>
      <w:r>
        <w:t>%;</w:t>
      </w:r>
      <w:proofErr w:type="gramEnd"/>
    </w:p>
    <w:p w14:paraId="7233C889" w14:textId="77777777" w:rsidR="00C83B63" w:rsidRDefault="00000000">
      <w:pPr>
        <w:pStyle w:val="B1"/>
      </w:pPr>
      <w:r>
        <w:t xml:space="preserve">-   For Max rank = 2, </w:t>
      </w:r>
    </w:p>
    <w:p w14:paraId="47A1234F" w14:textId="77777777" w:rsidR="00C83B63" w:rsidRDefault="00000000">
      <w:pPr>
        <w:pStyle w:val="B2"/>
      </w:pPr>
      <w:r>
        <w:t>-</w:t>
      </w:r>
      <w:r>
        <w:tab/>
        <w:t xml:space="preserve">For CSI feedback overhead A (small overhead), </w:t>
      </w:r>
    </w:p>
    <w:p w14:paraId="0BD46AFD" w14:textId="77777777" w:rsidR="00C83B63" w:rsidRDefault="00000000">
      <w:pPr>
        <w:pStyle w:val="B2"/>
        <w:numPr>
          <w:ilvl w:val="0"/>
          <w:numId w:val="145"/>
        </w:numPr>
      </w:pPr>
      <w:r>
        <w:t>2 sources [QC, Nokia] observe CSI feedback reduction of 45-50</w:t>
      </w:r>
      <w:proofErr w:type="gramStart"/>
      <w:r>
        <w:t>%;</w:t>
      </w:r>
      <w:proofErr w:type="gramEnd"/>
    </w:p>
    <w:p w14:paraId="6F1924DA" w14:textId="77777777" w:rsidR="00C83B63" w:rsidRDefault="00000000">
      <w:pPr>
        <w:pStyle w:val="B2"/>
        <w:numPr>
          <w:ilvl w:val="0"/>
          <w:numId w:val="145"/>
        </w:numPr>
      </w:pPr>
      <w:r>
        <w:t>TBD CSI feedback reduction for FTP traffic at RU &lt;= 39%</w:t>
      </w:r>
    </w:p>
    <w:p w14:paraId="32A7C132" w14:textId="77777777" w:rsidR="00C83B63" w:rsidRDefault="00000000">
      <w:pPr>
        <w:pStyle w:val="B2"/>
        <w:numPr>
          <w:ilvl w:val="0"/>
          <w:numId w:val="145"/>
        </w:numPr>
      </w:pPr>
      <w:r>
        <w:t>1 source [QC] observes CSI feedback reduction of 39% at RU of 40-69%</w:t>
      </w:r>
    </w:p>
    <w:p w14:paraId="68AB7AB2" w14:textId="77777777" w:rsidR="00C83B63" w:rsidRDefault="00000000">
      <w:pPr>
        <w:pStyle w:val="B2"/>
        <w:numPr>
          <w:ilvl w:val="0"/>
          <w:numId w:val="145"/>
        </w:numPr>
      </w:pPr>
      <w:r>
        <w:t>1 source [QC] observes CSI feedback reduction of 42% at RU &gt;= 70%</w:t>
      </w:r>
    </w:p>
    <w:p w14:paraId="158EEF36" w14:textId="77777777" w:rsidR="00C83B63" w:rsidRDefault="00000000">
      <w:pPr>
        <w:pStyle w:val="B2"/>
      </w:pPr>
      <w:r>
        <w:t>-</w:t>
      </w:r>
      <w:r>
        <w:tab/>
        <w:t xml:space="preserve">For CSI feedback overhead B (medium overhead), </w:t>
      </w:r>
    </w:p>
    <w:p w14:paraId="277B975A" w14:textId="77777777" w:rsidR="00C83B63" w:rsidRDefault="00000000">
      <w:pPr>
        <w:pStyle w:val="B2"/>
        <w:numPr>
          <w:ilvl w:val="0"/>
          <w:numId w:val="146"/>
        </w:numPr>
      </w:pPr>
      <w:r>
        <w:t xml:space="preserve">2 sources [QC, Nokia] observes CSI-feedback reduction of 50-56% for full </w:t>
      </w:r>
      <w:proofErr w:type="gramStart"/>
      <w:r>
        <w:t>buffer;</w:t>
      </w:r>
      <w:proofErr w:type="gramEnd"/>
    </w:p>
    <w:p w14:paraId="4B6A1C08" w14:textId="77777777" w:rsidR="00C83B63" w:rsidRDefault="00000000">
      <w:pPr>
        <w:pStyle w:val="B2"/>
        <w:numPr>
          <w:ilvl w:val="0"/>
          <w:numId w:val="146"/>
        </w:numPr>
      </w:pPr>
      <w:r>
        <w:t>TBD CSI feedback reduction for FTP traffic at RU &lt;= 39%</w:t>
      </w:r>
    </w:p>
    <w:p w14:paraId="40C22B8F" w14:textId="77777777" w:rsidR="00C83B63" w:rsidRDefault="00000000">
      <w:pPr>
        <w:pStyle w:val="B2"/>
        <w:numPr>
          <w:ilvl w:val="0"/>
          <w:numId w:val="146"/>
        </w:numPr>
      </w:pPr>
      <w:r>
        <w:t>1 source [QC] observes CSI feedback reduction of 45% at RU of 40-69%</w:t>
      </w:r>
    </w:p>
    <w:p w14:paraId="740DDFD1" w14:textId="77777777" w:rsidR="00C83B63" w:rsidRDefault="00000000">
      <w:pPr>
        <w:pStyle w:val="B2"/>
        <w:numPr>
          <w:ilvl w:val="0"/>
          <w:numId w:val="146"/>
        </w:numPr>
      </w:pPr>
      <w:r>
        <w:t>1 source [QC] observes CSI feedback reduction of 45% at RU &gt;= 70%</w:t>
      </w:r>
    </w:p>
    <w:p w14:paraId="53505115" w14:textId="77777777" w:rsidR="00C83B63" w:rsidRDefault="00000000">
      <w:pPr>
        <w:pStyle w:val="B2"/>
      </w:pPr>
      <w:r>
        <w:t>-</w:t>
      </w:r>
      <w:r>
        <w:tab/>
        <w:t>For CSI feedback overhead C (large overhead),</w:t>
      </w:r>
    </w:p>
    <w:p w14:paraId="4B436BB8" w14:textId="77777777" w:rsidR="00C83B63" w:rsidRDefault="00000000">
      <w:pPr>
        <w:pStyle w:val="B2"/>
        <w:numPr>
          <w:ilvl w:val="0"/>
          <w:numId w:val="146"/>
        </w:numPr>
      </w:pPr>
      <w:r>
        <w:t>3 sources [Huawei, QC, Nokia] observe CSI feedback reduction of 50-60% for full buffer,</w:t>
      </w:r>
    </w:p>
    <w:p w14:paraId="74884A8E" w14:textId="77777777" w:rsidR="00C83B63" w:rsidRDefault="00000000">
      <w:pPr>
        <w:pStyle w:val="B2"/>
        <w:numPr>
          <w:ilvl w:val="0"/>
          <w:numId w:val="146"/>
        </w:numPr>
      </w:pPr>
      <w:r>
        <w:lastRenderedPageBreak/>
        <w:t>TBD CSI feedback reduction for FTP traffic at RU &lt;= 39%</w:t>
      </w:r>
    </w:p>
    <w:p w14:paraId="2BA12C30" w14:textId="77777777" w:rsidR="00C83B63" w:rsidRDefault="00000000">
      <w:pPr>
        <w:pStyle w:val="B2"/>
        <w:numPr>
          <w:ilvl w:val="0"/>
          <w:numId w:val="146"/>
        </w:numPr>
      </w:pPr>
      <w:r>
        <w:t>1 source [QC] observes CSI feedback reduction of 39% at RU of 40-69%</w:t>
      </w:r>
    </w:p>
    <w:p w14:paraId="6128F7FD" w14:textId="77777777" w:rsidR="00C83B63" w:rsidRDefault="00000000">
      <w:pPr>
        <w:pStyle w:val="B2"/>
        <w:numPr>
          <w:ilvl w:val="0"/>
          <w:numId w:val="146"/>
        </w:numPr>
      </w:pPr>
      <w:r>
        <w:t xml:space="preserve">1 source [QC] observes CSI feedback reduction of 32% at RU &gt;= </w:t>
      </w:r>
      <w:proofErr w:type="gramStart"/>
      <w:r>
        <w:t>70%;</w:t>
      </w:r>
      <w:proofErr w:type="gramEnd"/>
    </w:p>
    <w:p w14:paraId="7BBE9AD8" w14:textId="77777777" w:rsidR="00C83B63" w:rsidRDefault="00000000">
      <w:r>
        <w:t xml:space="preserve"> -   For Max rank = 4, </w:t>
      </w:r>
    </w:p>
    <w:p w14:paraId="5A474CEC" w14:textId="77777777" w:rsidR="00C83B63" w:rsidRDefault="00000000">
      <w:pPr>
        <w:pStyle w:val="B2"/>
      </w:pPr>
      <w:r>
        <w:t>. -</w:t>
      </w:r>
      <w:r>
        <w:tab/>
        <w:t xml:space="preserve">For CSI feedback overhead A (small overhead), </w:t>
      </w:r>
    </w:p>
    <w:p w14:paraId="7C5EEEB2" w14:textId="77777777" w:rsidR="00C83B63" w:rsidRDefault="00000000">
      <w:pPr>
        <w:pStyle w:val="B2"/>
        <w:numPr>
          <w:ilvl w:val="0"/>
          <w:numId w:val="140"/>
        </w:numPr>
      </w:pPr>
      <w:r>
        <w:t xml:space="preserve">1 source [QC] observes CSI feedback reduction of 55% for full </w:t>
      </w:r>
      <w:proofErr w:type="gramStart"/>
      <w:r>
        <w:t>buffer;</w:t>
      </w:r>
      <w:proofErr w:type="gramEnd"/>
    </w:p>
    <w:p w14:paraId="60F81142" w14:textId="77777777" w:rsidR="00C83B63" w:rsidRDefault="00000000">
      <w:pPr>
        <w:pStyle w:val="B2"/>
        <w:numPr>
          <w:ilvl w:val="0"/>
          <w:numId w:val="140"/>
        </w:numPr>
      </w:pPr>
      <w:r>
        <w:t>1 source [QC] observes CSI feedback reduction of -3% for FTP traffic at RU &lt;= 39%</w:t>
      </w:r>
    </w:p>
    <w:p w14:paraId="27BAEEB7" w14:textId="77777777" w:rsidR="00C83B63" w:rsidRDefault="00000000">
      <w:pPr>
        <w:pStyle w:val="B2"/>
        <w:numPr>
          <w:ilvl w:val="0"/>
          <w:numId w:val="140"/>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000000">
      <w:pPr>
        <w:pStyle w:val="B2"/>
        <w:numPr>
          <w:ilvl w:val="0"/>
          <w:numId w:val="140"/>
        </w:numPr>
      </w:pPr>
      <w:r>
        <w:t xml:space="preserve">1 </w:t>
      </w:r>
      <w:proofErr w:type="gramStart"/>
      <w:r>
        <w:t>sources</w:t>
      </w:r>
      <w:proofErr w:type="gramEnd"/>
      <w:r>
        <w:t xml:space="preserve"> [QC] observe CSI feedback reduction of 50% at RU &gt;= 70% </w:t>
      </w:r>
    </w:p>
    <w:p w14:paraId="342FBA49" w14:textId="77777777" w:rsidR="00C83B63" w:rsidRDefault="00000000">
      <w:pPr>
        <w:pStyle w:val="B2"/>
      </w:pPr>
      <w:r>
        <w:t>-</w:t>
      </w:r>
      <w:r>
        <w:tab/>
        <w:t xml:space="preserve">For CSI feedback overhead B (medium overhead), </w:t>
      </w:r>
    </w:p>
    <w:p w14:paraId="260A643A" w14:textId="77777777" w:rsidR="00C83B63" w:rsidRDefault="00000000">
      <w:pPr>
        <w:pStyle w:val="B2"/>
        <w:numPr>
          <w:ilvl w:val="0"/>
          <w:numId w:val="141"/>
        </w:numPr>
      </w:pPr>
      <w:r>
        <w:t xml:space="preserve">1 source [QC] observes CSI-feedback reduction of 59% for full </w:t>
      </w:r>
      <w:proofErr w:type="gramStart"/>
      <w:r>
        <w:t>buffer;</w:t>
      </w:r>
      <w:proofErr w:type="gramEnd"/>
    </w:p>
    <w:p w14:paraId="77B3D983" w14:textId="77777777" w:rsidR="00C83B63" w:rsidRDefault="00000000">
      <w:pPr>
        <w:pStyle w:val="B2"/>
        <w:numPr>
          <w:ilvl w:val="0"/>
          <w:numId w:val="141"/>
        </w:numPr>
      </w:pPr>
      <w:r>
        <w:t>1 source [QC] observes CSI feedback reduction of 6% for FTP traffic at RU &lt;= 39%</w:t>
      </w:r>
    </w:p>
    <w:p w14:paraId="49AC6BA1" w14:textId="77777777" w:rsidR="00C83B63" w:rsidRDefault="00000000">
      <w:pPr>
        <w:pStyle w:val="B2"/>
        <w:numPr>
          <w:ilvl w:val="0"/>
          <w:numId w:val="141"/>
        </w:numPr>
      </w:pPr>
      <w:r>
        <w:t>1 source [QC] observes CSI feedback reduction of 44% for FTP traffic at RU of 40-69%</w:t>
      </w:r>
    </w:p>
    <w:p w14:paraId="76A9CEAF" w14:textId="77777777" w:rsidR="00C83B63" w:rsidRDefault="00000000">
      <w:pPr>
        <w:pStyle w:val="B2"/>
        <w:numPr>
          <w:ilvl w:val="0"/>
          <w:numId w:val="141"/>
        </w:numPr>
      </w:pPr>
      <w:r>
        <w:t xml:space="preserve">1 source [QC] observe CSI feedback reduction of 55% at RU &gt;= 70% </w:t>
      </w:r>
    </w:p>
    <w:p w14:paraId="6B6B0F8D" w14:textId="77777777" w:rsidR="00C83B63" w:rsidRDefault="00000000">
      <w:pPr>
        <w:pStyle w:val="B2"/>
      </w:pPr>
      <w:r>
        <w:t>-</w:t>
      </w:r>
      <w:r>
        <w:tab/>
        <w:t xml:space="preserve">For CSI feedback overhead C (large overhead), </w:t>
      </w:r>
    </w:p>
    <w:p w14:paraId="0540775B" w14:textId="77777777" w:rsidR="00C83B63" w:rsidRDefault="00000000">
      <w:pPr>
        <w:pStyle w:val="B2"/>
        <w:numPr>
          <w:ilvl w:val="0"/>
          <w:numId w:val="142"/>
        </w:numPr>
      </w:pPr>
      <w:r>
        <w:t xml:space="preserve">1 source [QC] observe the CSI feedback reduction of 64% for full </w:t>
      </w:r>
      <w:proofErr w:type="gramStart"/>
      <w:r>
        <w:t>buffer;</w:t>
      </w:r>
      <w:proofErr w:type="gramEnd"/>
    </w:p>
    <w:p w14:paraId="152F9D87" w14:textId="77777777" w:rsidR="00C83B63" w:rsidRDefault="00000000">
      <w:pPr>
        <w:pStyle w:val="B2"/>
        <w:numPr>
          <w:ilvl w:val="0"/>
          <w:numId w:val="142"/>
        </w:numPr>
      </w:pPr>
      <w:r>
        <w:t>1 source [QC] observes the CSI feedback reduction of 22% for FTP traffic at RU &lt;= 39%</w:t>
      </w:r>
    </w:p>
    <w:p w14:paraId="5EBAF1BF" w14:textId="77777777" w:rsidR="00C83B63" w:rsidRDefault="00000000">
      <w:pPr>
        <w:pStyle w:val="B2"/>
        <w:numPr>
          <w:ilvl w:val="0"/>
          <w:numId w:val="142"/>
        </w:numPr>
      </w:pPr>
      <w:r>
        <w:t>1 source [QC] observes the CSI feedback reduction of 49% for FTP traffic at RU of 40-69%</w:t>
      </w:r>
    </w:p>
    <w:p w14:paraId="44D924F2" w14:textId="77777777" w:rsidR="00C83B63" w:rsidRDefault="00000000">
      <w:pPr>
        <w:pStyle w:val="B2"/>
        <w:numPr>
          <w:ilvl w:val="0"/>
          <w:numId w:val="142"/>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000000">
            <w:pPr>
              <w:rPr>
                <w:i/>
              </w:rPr>
            </w:pPr>
            <w:r>
              <w:rPr>
                <w:i/>
              </w:rPr>
              <w:t>Company</w:t>
            </w:r>
          </w:p>
        </w:tc>
        <w:tc>
          <w:tcPr>
            <w:tcW w:w="7554" w:type="dxa"/>
            <w:tcBorders>
              <w:bottom w:val="single" w:sz="12" w:space="0" w:color="666666"/>
            </w:tcBorders>
          </w:tcPr>
          <w:p w14:paraId="5D4E1DDE"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000000">
      <w:pPr>
        <w:pStyle w:val="Heading3"/>
      </w:pPr>
      <w:r>
        <w:t>Evaluation results Case 5</w:t>
      </w:r>
    </w:p>
    <w:p w14:paraId="16E75F4D"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000000">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000000">
      <w:pPr>
        <w:pStyle w:val="ListParagraph"/>
        <w:numPr>
          <w:ilvl w:val="0"/>
          <w:numId w:val="23"/>
        </w:numPr>
        <w:rPr>
          <w:lang w:eastAsia="ko-KR"/>
        </w:rPr>
      </w:pPr>
      <w:r>
        <w:rPr>
          <w:lang w:eastAsia="ko-KR"/>
        </w:rPr>
        <w:t>For Layer 1,</w:t>
      </w:r>
    </w:p>
    <w:p w14:paraId="2BC375A3" w14:textId="77777777" w:rsidR="00C83B63" w:rsidRDefault="00000000">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000000">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000000">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000000">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000000">
      <w:pPr>
        <w:pStyle w:val="ListParagraph"/>
        <w:numPr>
          <w:ilvl w:val="0"/>
          <w:numId w:val="43"/>
        </w:numPr>
        <w:rPr>
          <w:lang w:eastAsia="ko-KR"/>
        </w:rPr>
      </w:pPr>
      <w:r>
        <w:rPr>
          <w:lang w:eastAsia="ko-KR"/>
        </w:rPr>
        <w:t>For Layer 1,</w:t>
      </w:r>
    </w:p>
    <w:p w14:paraId="0DEE6DFF" w14:textId="77777777" w:rsidR="00C83B63" w:rsidRDefault="00000000">
      <w:pPr>
        <w:pStyle w:val="ListParagraph"/>
        <w:numPr>
          <w:ilvl w:val="1"/>
          <w:numId w:val="43"/>
        </w:numPr>
        <w:rPr>
          <w:lang w:eastAsia="ko-KR"/>
        </w:rPr>
      </w:pPr>
      <w:r>
        <w:rPr>
          <w:lang w:eastAsia="ko-KR"/>
        </w:rPr>
        <w:t>2 sources [Fujitsu, OPPO] observe performance gain of 1.7-6.3% at CSI payload X (small payload)</w:t>
      </w:r>
    </w:p>
    <w:p w14:paraId="0EFE99F8" w14:textId="77777777" w:rsidR="00C83B63" w:rsidRDefault="00000000">
      <w:pPr>
        <w:pStyle w:val="ListParagraph"/>
        <w:numPr>
          <w:ilvl w:val="1"/>
          <w:numId w:val="43"/>
        </w:numPr>
        <w:rPr>
          <w:lang w:eastAsia="ko-KR"/>
        </w:rPr>
      </w:pPr>
      <w:r>
        <w:rPr>
          <w:lang w:eastAsia="ko-KR"/>
        </w:rPr>
        <w:t>1 source [IIT Kanpur] observes performance gain of 39.5% at CSI payload Y (medium payload)</w:t>
      </w:r>
    </w:p>
    <w:p w14:paraId="586579C3" w14:textId="77777777" w:rsidR="00C83B63" w:rsidRDefault="00000000">
      <w:pPr>
        <w:pStyle w:val="ListParagraph"/>
        <w:numPr>
          <w:ilvl w:val="1"/>
          <w:numId w:val="43"/>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000000">
      <w:r>
        <w:t>The above results are based on the following assumptions besides the assumptions of the agreed EVM table:</w:t>
      </w:r>
    </w:p>
    <w:p w14:paraId="549E9BEB" w14:textId="77777777" w:rsidR="00C83B63" w:rsidRDefault="00000000">
      <w:pPr>
        <w:pStyle w:val="ListParagraph"/>
        <w:numPr>
          <w:ilvl w:val="0"/>
          <w:numId w:val="42"/>
        </w:numPr>
      </w:pPr>
      <w:r>
        <w:t>Precoding matrix is used as the model input.</w:t>
      </w:r>
    </w:p>
    <w:p w14:paraId="63D05951" w14:textId="77777777" w:rsidR="00C83B63" w:rsidRDefault="00000000">
      <w:pPr>
        <w:pStyle w:val="ListParagraph"/>
        <w:numPr>
          <w:ilvl w:val="0"/>
          <w:numId w:val="42"/>
        </w:numPr>
      </w:pPr>
      <w:r>
        <w:t>Training data samples are not quantized, i.e., Float32 is used/represented.</w:t>
      </w:r>
    </w:p>
    <w:p w14:paraId="4AFF5530" w14:textId="77777777" w:rsidR="00C83B63" w:rsidRDefault="00000000">
      <w:pPr>
        <w:pStyle w:val="ListParagraph"/>
        <w:numPr>
          <w:ilvl w:val="0"/>
          <w:numId w:val="42"/>
        </w:numPr>
      </w:pPr>
      <w:r>
        <w:t>1-on-1 joint training is assumed.</w:t>
      </w:r>
    </w:p>
    <w:p w14:paraId="4073E755" w14:textId="77777777" w:rsidR="00C83B63" w:rsidRDefault="00000000">
      <w:pPr>
        <w:pStyle w:val="ListParagraph"/>
        <w:numPr>
          <w:ilvl w:val="0"/>
          <w:numId w:val="42"/>
        </w:numPr>
      </w:pPr>
      <w:r>
        <w:t>The performance metric is SGCS for Layer 1 of Max rank 1 or Layer 1/2 of Max rank 2.</w:t>
      </w:r>
    </w:p>
    <w:p w14:paraId="397E7A00" w14:textId="77777777" w:rsidR="00C83B63" w:rsidRDefault="00000000">
      <w:pPr>
        <w:pStyle w:val="ListParagraph"/>
        <w:numPr>
          <w:ilvl w:val="0"/>
          <w:numId w:val="42"/>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000000">
      <w:pPr>
        <w:pStyle w:val="ListParagraph"/>
        <w:numPr>
          <w:ilvl w:val="0"/>
          <w:numId w:val="42"/>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000000">
            <w:pPr>
              <w:rPr>
                <w:i/>
              </w:rPr>
            </w:pPr>
            <w:r>
              <w:rPr>
                <w:i/>
              </w:rPr>
              <w:t>Company</w:t>
            </w:r>
          </w:p>
        </w:tc>
        <w:tc>
          <w:tcPr>
            <w:tcW w:w="7554" w:type="dxa"/>
            <w:tcBorders>
              <w:bottom w:val="single" w:sz="12" w:space="0" w:color="666666"/>
            </w:tcBorders>
          </w:tcPr>
          <w:p w14:paraId="1F1696EA"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000000">
      <w:pPr>
        <w:pStyle w:val="Heading3"/>
      </w:pPr>
      <w:r>
        <w:t>Evaluation results Case 3</w:t>
      </w:r>
    </w:p>
    <w:p w14:paraId="5A251A3A"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000000">
      <w:r>
        <w:t>For Layer 1,</w:t>
      </w:r>
    </w:p>
    <w:p w14:paraId="09FDA714" w14:textId="77777777" w:rsidR="00C83B63" w:rsidRDefault="00000000">
      <w:pPr>
        <w:pStyle w:val="B1"/>
      </w:pPr>
      <w:r>
        <w:t>-</w:t>
      </w:r>
      <w:r>
        <w:tab/>
        <w:t>6 sources [oppo, vivo, QC, Fujitsu, ZTE, DOCOMO] observe the performance gain of 1.37-28% at CSI payload X (small payload), for which the median SGCS gain is 6.95%.</w:t>
      </w:r>
    </w:p>
    <w:p w14:paraId="62FF6B4D" w14:textId="77777777" w:rsidR="00C83B63" w:rsidRDefault="00000000">
      <w:pPr>
        <w:pStyle w:val="B1"/>
      </w:pPr>
      <w:r>
        <w:t>-</w:t>
      </w:r>
      <w:r>
        <w:tab/>
        <w:t>4 sources [CATT, ZTE, QC, DOCOMO] observes the performance gain of 3.9-22% at CSI payload Y (medium payload), for which the median SGCS gain is 11.05%.</w:t>
      </w:r>
    </w:p>
    <w:p w14:paraId="7BC45C49" w14:textId="77777777" w:rsidR="00C83B63" w:rsidRDefault="00000000">
      <w:pPr>
        <w:pStyle w:val="B1"/>
      </w:pPr>
      <w:r>
        <w:t>-</w:t>
      </w:r>
      <w:r>
        <w:tab/>
        <w:t>4 sources [CATT, ZTE, QC, DOCOMO] observes the performance gain of 1.37-21% at CSI payload Z (large payload), for which the median SGCS gain is 8.2%.</w:t>
      </w:r>
    </w:p>
    <w:p w14:paraId="37154B44" w14:textId="77777777" w:rsidR="00C83B63" w:rsidRDefault="00000000">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000000">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000000">
      <w:r>
        <w:t>For Layer 2,</w:t>
      </w:r>
    </w:p>
    <w:p w14:paraId="320E93F8" w14:textId="77777777" w:rsidR="00C83B63" w:rsidRDefault="00000000">
      <w:pPr>
        <w:pStyle w:val="B1"/>
      </w:pPr>
      <w:r>
        <w:t>-</w:t>
      </w:r>
      <w:r>
        <w:tab/>
        <w:t>4 sources [ZTE, QC, vivo, DOCOMO] observes the performance gain of 8.6-47% at CSI payload X (small payload</w:t>
      </w:r>
      <w:proofErr w:type="gramStart"/>
      <w:r>
        <w:t>);</w:t>
      </w:r>
      <w:proofErr w:type="gramEnd"/>
    </w:p>
    <w:p w14:paraId="744F6BC1" w14:textId="77777777" w:rsidR="00C83B63" w:rsidRDefault="00000000">
      <w:pPr>
        <w:pStyle w:val="B1"/>
      </w:pPr>
      <w:r>
        <w:t>-</w:t>
      </w:r>
      <w:r>
        <w:tab/>
        <w:t>3 sources [ZTE, QC, DOCOMO] observes the performance gain of 4.3-40% at CSI payload Y (medium payload</w:t>
      </w:r>
      <w:proofErr w:type="gramStart"/>
      <w:r>
        <w:t>);</w:t>
      </w:r>
      <w:proofErr w:type="gramEnd"/>
    </w:p>
    <w:p w14:paraId="25E5C313" w14:textId="77777777" w:rsidR="00C83B63" w:rsidRDefault="00000000">
      <w:pPr>
        <w:pStyle w:val="B1"/>
      </w:pPr>
      <w:r>
        <w:t>-</w:t>
      </w:r>
      <w:r>
        <w:tab/>
        <w:t>3 sources [ZTE, QC, DOCOMO] observes the performance gain of 3.61-38% at CSI payload Z (large payload).</w:t>
      </w:r>
    </w:p>
    <w:p w14:paraId="7A798265" w14:textId="77777777" w:rsidR="00C83B63" w:rsidRDefault="00000000">
      <w:r>
        <w:t>For Layer 3,</w:t>
      </w:r>
    </w:p>
    <w:p w14:paraId="228C5C5F" w14:textId="77777777" w:rsidR="00C83B63" w:rsidRDefault="00000000">
      <w:pPr>
        <w:pStyle w:val="B1"/>
      </w:pPr>
      <w:r>
        <w:t>-</w:t>
      </w:r>
      <w:r>
        <w:tab/>
        <w:t>1 source [QC] observes the performance gain of 79.7% at CSI payload X (small payload</w:t>
      </w:r>
      <w:proofErr w:type="gramStart"/>
      <w:r>
        <w:t>);</w:t>
      </w:r>
      <w:proofErr w:type="gramEnd"/>
    </w:p>
    <w:p w14:paraId="7DC06FC4" w14:textId="77777777" w:rsidR="00C83B63" w:rsidRDefault="00000000">
      <w:pPr>
        <w:pStyle w:val="B1"/>
      </w:pPr>
      <w:r>
        <w:t>-</w:t>
      </w:r>
      <w:r>
        <w:tab/>
        <w:t>1 source [QC] observes the performance gain of 28.9% at CSI payload Y (medium payload</w:t>
      </w:r>
      <w:proofErr w:type="gramStart"/>
      <w:r>
        <w:t>);</w:t>
      </w:r>
      <w:proofErr w:type="gramEnd"/>
    </w:p>
    <w:p w14:paraId="5A8CA870" w14:textId="77777777" w:rsidR="00C83B63" w:rsidRDefault="00000000">
      <w:pPr>
        <w:pStyle w:val="B1"/>
      </w:pPr>
      <w:r>
        <w:t>-</w:t>
      </w:r>
      <w:r>
        <w:tab/>
        <w:t>1 source [QC] observes the performance gain of 37.7% at CSI payload Z (large payload).</w:t>
      </w:r>
    </w:p>
    <w:p w14:paraId="6126C2A7" w14:textId="77777777" w:rsidR="00C83B63" w:rsidRDefault="00000000">
      <w:r>
        <w:t>For Layer 4,</w:t>
      </w:r>
    </w:p>
    <w:p w14:paraId="27066513" w14:textId="77777777" w:rsidR="00C83B63" w:rsidRDefault="00000000">
      <w:pPr>
        <w:pStyle w:val="B1"/>
      </w:pPr>
      <w:r>
        <w:t>-</w:t>
      </w:r>
      <w:r>
        <w:tab/>
        <w:t>1 source [QC] observes the performance gain of 98.5% at CSI payload X (small payload</w:t>
      </w:r>
      <w:proofErr w:type="gramStart"/>
      <w:r>
        <w:t>);</w:t>
      </w:r>
      <w:proofErr w:type="gramEnd"/>
    </w:p>
    <w:p w14:paraId="3B604CAA" w14:textId="77777777" w:rsidR="00C83B63" w:rsidRDefault="00000000">
      <w:pPr>
        <w:pStyle w:val="B1"/>
      </w:pPr>
      <w:r>
        <w:t>-</w:t>
      </w:r>
      <w:r>
        <w:tab/>
        <w:t>1 source [QC] observes the performance gain of 33.6% at CSI payload Y (medium payload</w:t>
      </w:r>
      <w:proofErr w:type="gramStart"/>
      <w:r>
        <w:t>);</w:t>
      </w:r>
      <w:proofErr w:type="gramEnd"/>
    </w:p>
    <w:p w14:paraId="7869E986" w14:textId="77777777" w:rsidR="00C83B63" w:rsidRDefault="00000000">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000000">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000000">
      <w:r>
        <w:t>For Layer 1,</w:t>
      </w:r>
    </w:p>
    <w:p w14:paraId="7B39BE9B" w14:textId="77777777" w:rsidR="00C83B63" w:rsidRDefault="00000000">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w:t>
      </w:r>
      <w:proofErr w:type="gramStart"/>
      <w:r>
        <w:t>7.44%;</w:t>
      </w:r>
      <w:proofErr w:type="gramEnd"/>
      <w:r>
        <w:t xml:space="preserve"> </w:t>
      </w:r>
    </w:p>
    <w:p w14:paraId="7152466D" w14:textId="77777777" w:rsidR="00C83B63" w:rsidRDefault="00000000">
      <w:pPr>
        <w:pStyle w:val="B1"/>
      </w:pPr>
      <w:r>
        <w:t>-</w:t>
      </w:r>
      <w:r>
        <w:tab/>
        <w:t>4 sources [</w:t>
      </w:r>
      <w:r>
        <w:rPr>
          <w:strike/>
        </w:rPr>
        <w:t>Samsung</w:t>
      </w:r>
      <w:r>
        <w:t xml:space="preserve">, ZTE, Ericsson, CMCC, Xiaomi] observe the performance gain of 1.03- 20.84% at CSI payload Y (medium payload), for which the median SGCS gain is </w:t>
      </w:r>
      <w:proofErr w:type="gramStart"/>
      <w:r>
        <w:t>5.99%;</w:t>
      </w:r>
      <w:proofErr w:type="gramEnd"/>
    </w:p>
    <w:p w14:paraId="7C64C90B" w14:textId="77777777" w:rsidR="00C83B63" w:rsidRDefault="00000000">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000000">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000000">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000000">
      <w:r>
        <w:t>For Layer 2,</w:t>
      </w:r>
    </w:p>
    <w:p w14:paraId="7EA938CF" w14:textId="77777777" w:rsidR="00C83B63" w:rsidRDefault="00000000">
      <w:pPr>
        <w:pStyle w:val="B1"/>
      </w:pPr>
      <w:r>
        <w:t>-</w:t>
      </w:r>
      <w:r>
        <w:tab/>
        <w:t>1 source [ZTE] observes the performance gain of 7.6% at CSI payload X (small payload</w:t>
      </w:r>
      <w:proofErr w:type="gramStart"/>
      <w:r>
        <w:t>);</w:t>
      </w:r>
      <w:proofErr w:type="gramEnd"/>
    </w:p>
    <w:p w14:paraId="3CF55C5A" w14:textId="77777777" w:rsidR="00C83B63" w:rsidRDefault="00000000">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000000">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000000">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000000">
      <w:pPr>
        <w:pStyle w:val="B1"/>
        <w:numPr>
          <w:ilvl w:val="0"/>
          <w:numId w:val="152"/>
        </w:numPr>
      </w:pPr>
      <w:r>
        <w:t>The line inside of each box is the median</w:t>
      </w:r>
    </w:p>
    <w:p w14:paraId="3126400A" w14:textId="77777777" w:rsidR="00C83B63" w:rsidRDefault="00000000">
      <w:pPr>
        <w:pStyle w:val="B1"/>
        <w:numPr>
          <w:ilvl w:val="0"/>
          <w:numId w:val="152"/>
        </w:numPr>
      </w:pPr>
      <w:r>
        <w:lastRenderedPageBreak/>
        <w:t xml:space="preserve">The top and bottom box edges represent the 0.75 quantile (upper quartile) and 0.25 quantile (lower quartile), respectively. </w:t>
      </w:r>
    </w:p>
    <w:p w14:paraId="2373980D" w14:textId="77777777" w:rsidR="00C83B63" w:rsidRDefault="00000000">
      <w:pPr>
        <w:pStyle w:val="B1"/>
        <w:numPr>
          <w:ilvl w:val="0"/>
          <w:numId w:val="152"/>
        </w:numPr>
      </w:pPr>
      <w:r>
        <w:t xml:space="preserve">Interquartile range (IQR) is the distance between the top and bottom box edges, which is used to determine the outliers (values more than 1.5 IQR away from the box edge). </w:t>
      </w:r>
    </w:p>
    <w:p w14:paraId="249CEB17" w14:textId="77777777" w:rsidR="00C83B63" w:rsidRDefault="00000000">
      <w:pPr>
        <w:pStyle w:val="B1"/>
        <w:numPr>
          <w:ilvl w:val="0"/>
          <w:numId w:val="152"/>
        </w:numPr>
      </w:pPr>
      <w:r>
        <w:t xml:space="preserve">Outliers are represented by the ‘o’ marks. </w:t>
      </w:r>
    </w:p>
    <w:p w14:paraId="32F385F5" w14:textId="77777777" w:rsidR="00C83B63" w:rsidRDefault="00000000">
      <w:pPr>
        <w:pStyle w:val="B1"/>
        <w:numPr>
          <w:ilvl w:val="0"/>
          <w:numId w:val="152"/>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000000">
            <w:pPr>
              <w:rPr>
                <w:i/>
              </w:rPr>
            </w:pPr>
            <w:r>
              <w:rPr>
                <w:i/>
              </w:rPr>
              <w:t>Company</w:t>
            </w:r>
          </w:p>
        </w:tc>
        <w:tc>
          <w:tcPr>
            <w:tcW w:w="7554" w:type="dxa"/>
            <w:tcBorders>
              <w:bottom w:val="single" w:sz="12" w:space="0" w:color="666666"/>
            </w:tcBorders>
          </w:tcPr>
          <w:p w14:paraId="3DBCEEC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77777777" w:rsidR="00C83B63" w:rsidRDefault="00C83B63">
            <w:pPr>
              <w:rPr>
                <w:b w:val="0"/>
                <w:bCs w:val="0"/>
                <w:iCs/>
              </w:rPr>
            </w:pPr>
          </w:p>
        </w:tc>
        <w:tc>
          <w:tcPr>
            <w:tcW w:w="7554" w:type="dxa"/>
          </w:tcPr>
          <w:p w14:paraId="2B25B92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7183177" w14:textId="77777777" w:rsidR="00C83B63" w:rsidRDefault="00C83B63">
      <w:pPr>
        <w:pStyle w:val="B1"/>
        <w:ind w:left="0" w:firstLine="0"/>
      </w:pPr>
    </w:p>
    <w:p w14:paraId="262E8297"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3" w:name="_Hlk174526396"/>
      <w:r>
        <w:rPr>
          <w:lang w:eastAsia="ko-KR"/>
        </w:rPr>
        <w:t>for the mixed scenario of 80% indoor and 20% outdoor users:</w:t>
      </w:r>
      <w:bookmarkEnd w:id="13"/>
    </w:p>
    <w:p w14:paraId="07493D80" w14:textId="77777777" w:rsidR="00C83B63" w:rsidRDefault="00000000">
      <w:pPr>
        <w:pStyle w:val="B1"/>
      </w:pPr>
      <w:r>
        <w:t>For Max Rank 1,</w:t>
      </w:r>
    </w:p>
    <w:p w14:paraId="1FC8F998" w14:textId="77777777" w:rsidR="00C83B63" w:rsidRDefault="00000000">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000000">
      <w:pPr>
        <w:pStyle w:val="B1"/>
        <w:numPr>
          <w:ilvl w:val="1"/>
          <w:numId w:val="26"/>
        </w:numPr>
      </w:pPr>
      <w:r>
        <w:t>TBD performance gain at CSI feedback overhead A (small overhead)</w:t>
      </w:r>
    </w:p>
    <w:p w14:paraId="5A7EC687" w14:textId="77777777" w:rsidR="00C83B63" w:rsidRDefault="00000000">
      <w:pPr>
        <w:pStyle w:val="B1"/>
        <w:numPr>
          <w:ilvl w:val="1"/>
          <w:numId w:val="26"/>
        </w:numPr>
      </w:pPr>
      <w:r>
        <w:t>1 source [CATT] observes a performance gain of 0.86% at CSI feedback overhead B (medium overhead)</w:t>
      </w:r>
    </w:p>
    <w:p w14:paraId="4C931384" w14:textId="77777777" w:rsidR="00C83B63" w:rsidRDefault="00000000">
      <w:pPr>
        <w:pStyle w:val="B1"/>
        <w:numPr>
          <w:ilvl w:val="1"/>
          <w:numId w:val="26"/>
        </w:numPr>
      </w:pPr>
      <w:r>
        <w:t>1 source [CATT] observes performance gain if 1.28% at CSI feedback overhead C (large overhead)</w:t>
      </w:r>
    </w:p>
    <w:p w14:paraId="41608D10"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000000">
      <w:pPr>
        <w:pStyle w:val="B1"/>
        <w:numPr>
          <w:ilvl w:val="1"/>
          <w:numId w:val="26"/>
        </w:numPr>
      </w:pPr>
      <w:r>
        <w:lastRenderedPageBreak/>
        <w:t xml:space="preserve">1 </w:t>
      </w:r>
      <w:proofErr w:type="gramStart"/>
      <w:r>
        <w:t>sources</w:t>
      </w:r>
      <w:proofErr w:type="gramEnd"/>
      <w:r>
        <w:t xml:space="preserve"> [QC] observe performance gain of 4.5% at CSI feedback overhead A (small overhead)</w:t>
      </w:r>
    </w:p>
    <w:p w14:paraId="03C06708" w14:textId="77777777" w:rsidR="00C83B63" w:rsidRDefault="00000000">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000000">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000000">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000000">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000000">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000000">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000000">
      <w:pPr>
        <w:pStyle w:val="B1"/>
      </w:pPr>
      <w:r>
        <w:t>For Max Rank 2,</w:t>
      </w:r>
    </w:p>
    <w:p w14:paraId="13632EE6" w14:textId="77777777" w:rsidR="00C83B63" w:rsidRDefault="00000000">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000000">
      <w:pPr>
        <w:pStyle w:val="B1"/>
        <w:numPr>
          <w:ilvl w:val="1"/>
          <w:numId w:val="26"/>
        </w:numPr>
      </w:pPr>
      <w:r>
        <w:t>1 source [NTT Docomo] observes performance gain of 6.3% at CSI feedback overhead A (small overhead)</w:t>
      </w:r>
    </w:p>
    <w:p w14:paraId="408454C6" w14:textId="77777777" w:rsidR="00C83B63" w:rsidRDefault="00000000">
      <w:pPr>
        <w:pStyle w:val="B1"/>
        <w:numPr>
          <w:ilvl w:val="1"/>
          <w:numId w:val="26"/>
        </w:numPr>
      </w:pPr>
      <w:r>
        <w:t>1 source [NTT Docomo] observes a performance gain of 4.2% at CSI feedback overhead B (medium overhead)</w:t>
      </w:r>
    </w:p>
    <w:p w14:paraId="2FB51755" w14:textId="77777777" w:rsidR="00C83B63" w:rsidRDefault="00000000">
      <w:pPr>
        <w:pStyle w:val="B1"/>
        <w:numPr>
          <w:ilvl w:val="1"/>
          <w:numId w:val="26"/>
        </w:numPr>
      </w:pPr>
      <w:r>
        <w:t>1 source [NTT Docomo] observes performance gain if 4.2% at CSI feedback overhead C (large overhead)</w:t>
      </w:r>
    </w:p>
    <w:p w14:paraId="514CE4D4" w14:textId="77777777" w:rsidR="00C83B63" w:rsidRDefault="00000000">
      <w:pPr>
        <w:pStyle w:val="B1"/>
        <w:numPr>
          <w:ilvl w:val="0"/>
          <w:numId w:val="26"/>
        </w:numPr>
      </w:pPr>
      <w:r>
        <w:t xml:space="preserve">For RU 40-69%, 2 sources [QC, NTT Docomo] observed performance gain of 1-12%  </w:t>
      </w:r>
    </w:p>
    <w:p w14:paraId="0DF387C3" w14:textId="77777777" w:rsidR="00C83B63" w:rsidRDefault="00000000">
      <w:pPr>
        <w:pStyle w:val="B1"/>
        <w:numPr>
          <w:ilvl w:val="1"/>
          <w:numId w:val="26"/>
        </w:numPr>
      </w:pPr>
      <w:r>
        <w:t>2 sources [QC, NTT Docomo] observe performance gain of 2-12% at CSI feedback overhead A (small overhead)</w:t>
      </w:r>
    </w:p>
    <w:p w14:paraId="52AC0926" w14:textId="77777777" w:rsidR="00C83B63" w:rsidRDefault="00000000">
      <w:pPr>
        <w:pStyle w:val="B1"/>
        <w:numPr>
          <w:ilvl w:val="1"/>
          <w:numId w:val="26"/>
        </w:numPr>
      </w:pPr>
      <w:r>
        <w:t>2 sources [QC, NTT Docomo] observe performance gain of 1-9.4% at CSI feedback overhead B (medium overhead)</w:t>
      </w:r>
    </w:p>
    <w:p w14:paraId="2CE7D152" w14:textId="77777777" w:rsidR="00C83B63" w:rsidRDefault="00000000">
      <w:pPr>
        <w:pStyle w:val="B1"/>
        <w:numPr>
          <w:ilvl w:val="1"/>
          <w:numId w:val="26"/>
        </w:numPr>
      </w:pPr>
      <w:r>
        <w:t>2 sources [QC, NTT Docomo] observe performance gain of 1.6-7.1% at CSI feedback overhead C (large overhead)</w:t>
      </w:r>
    </w:p>
    <w:p w14:paraId="5455FA73" w14:textId="77777777" w:rsidR="00C83B63" w:rsidRDefault="00000000">
      <w:pPr>
        <w:pStyle w:val="B1"/>
        <w:numPr>
          <w:ilvl w:val="0"/>
          <w:numId w:val="26"/>
        </w:numPr>
      </w:pPr>
      <w:r>
        <w:t>For RU &gt; 70%, 2 sources [QC, NTT Docomo] observes performance gain of -0.2% to 22.1%</w:t>
      </w:r>
    </w:p>
    <w:p w14:paraId="0175E872" w14:textId="77777777" w:rsidR="00C83B63" w:rsidRDefault="00000000">
      <w:pPr>
        <w:pStyle w:val="B1"/>
        <w:numPr>
          <w:ilvl w:val="1"/>
          <w:numId w:val="26"/>
        </w:numPr>
      </w:pPr>
      <w:r>
        <w:t>2 sources [QC, NTT Docomo] observed performance gain of -0.1% to 22.1% at CSI feedback overhead A (small overhead)</w:t>
      </w:r>
    </w:p>
    <w:p w14:paraId="236308A6" w14:textId="77777777" w:rsidR="00C83B63" w:rsidRDefault="00000000">
      <w:pPr>
        <w:pStyle w:val="B1"/>
        <w:numPr>
          <w:ilvl w:val="1"/>
          <w:numId w:val="26"/>
        </w:numPr>
      </w:pPr>
      <w:r>
        <w:t>2 sources [QC, NTT Docomo] observes performance gain of -0.2% to 16.1% at CSI feedback overhead B (medium overhead)</w:t>
      </w:r>
    </w:p>
    <w:p w14:paraId="294F9ABB" w14:textId="77777777" w:rsidR="00C83B63" w:rsidRDefault="00000000">
      <w:pPr>
        <w:pStyle w:val="B1"/>
        <w:numPr>
          <w:ilvl w:val="1"/>
          <w:numId w:val="26"/>
        </w:numPr>
      </w:pPr>
      <w:r>
        <w:t>2 sources [QC, NTT Docomo] observes performance gain of 4.3-15.2% at CSI feedback overhead C (large overhead)</w:t>
      </w:r>
    </w:p>
    <w:p w14:paraId="6DEFAF6A" w14:textId="77777777" w:rsidR="00C83B63" w:rsidRDefault="00000000">
      <w:pPr>
        <w:pStyle w:val="B1"/>
      </w:pPr>
      <w:r>
        <w:t>For Max Rank 4,</w:t>
      </w:r>
    </w:p>
    <w:p w14:paraId="1F2975E6" w14:textId="77777777" w:rsidR="00C83B63" w:rsidRDefault="00000000">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000000">
      <w:pPr>
        <w:pStyle w:val="B1"/>
        <w:numPr>
          <w:ilvl w:val="1"/>
          <w:numId w:val="26"/>
        </w:numPr>
      </w:pPr>
      <w:r>
        <w:lastRenderedPageBreak/>
        <w:t>1 source [QC] observes performance gain of 4.1% at CSI feedback overhead A (small overhead)</w:t>
      </w:r>
    </w:p>
    <w:p w14:paraId="5DC4CF6F" w14:textId="77777777" w:rsidR="00C83B63" w:rsidRDefault="00000000">
      <w:pPr>
        <w:pStyle w:val="B1"/>
        <w:numPr>
          <w:ilvl w:val="1"/>
          <w:numId w:val="26"/>
        </w:numPr>
      </w:pPr>
      <w:r>
        <w:t>1 source [QC] observes a performance gain of 0.4% at CSI feedback overhead B (medium overhead)</w:t>
      </w:r>
    </w:p>
    <w:p w14:paraId="6256B59B" w14:textId="77777777" w:rsidR="00C83B63" w:rsidRDefault="00000000">
      <w:pPr>
        <w:pStyle w:val="B1"/>
        <w:numPr>
          <w:ilvl w:val="1"/>
          <w:numId w:val="26"/>
        </w:numPr>
      </w:pPr>
      <w:r>
        <w:t>1 source [QC] observes performance gain if 0.5% at CSI feedback overhead C (large overhead)</w:t>
      </w:r>
    </w:p>
    <w:p w14:paraId="3381E4CF"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000000">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000000">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000000">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000000">
      <w:pPr>
        <w:pStyle w:val="B1"/>
        <w:numPr>
          <w:ilvl w:val="0"/>
          <w:numId w:val="26"/>
        </w:numPr>
      </w:pPr>
      <w:r>
        <w:t xml:space="preserve">For RU &gt; 70%, 2 sources [QC] </w:t>
      </w:r>
      <w:proofErr w:type="gramStart"/>
      <w:r>
        <w:t>observes</w:t>
      </w:r>
      <w:proofErr w:type="gramEnd"/>
      <w:r>
        <w:t xml:space="preserve"> performance gain of 5.9% to 7.6%</w:t>
      </w:r>
    </w:p>
    <w:p w14:paraId="0669B094" w14:textId="77777777" w:rsidR="00C83B63" w:rsidRDefault="00000000">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000000">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000000">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000000">
      <w:pPr>
        <w:pStyle w:val="B1"/>
      </w:pPr>
      <w:r>
        <w:t>For Max Rank 1,</w:t>
      </w:r>
    </w:p>
    <w:p w14:paraId="66322FC4" w14:textId="77777777" w:rsidR="00C83B63" w:rsidRDefault="00000000">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000000">
      <w:pPr>
        <w:pStyle w:val="B1"/>
        <w:numPr>
          <w:ilvl w:val="1"/>
          <w:numId w:val="26"/>
        </w:numPr>
      </w:pPr>
      <w:r>
        <w:t>TBD performance gain at CSI feedback overhead A (small overhead)</w:t>
      </w:r>
    </w:p>
    <w:p w14:paraId="1D25436F" w14:textId="77777777" w:rsidR="00C83B63" w:rsidRDefault="00000000">
      <w:pPr>
        <w:pStyle w:val="B1"/>
        <w:numPr>
          <w:ilvl w:val="1"/>
          <w:numId w:val="26"/>
        </w:numPr>
      </w:pPr>
      <w:r>
        <w:t>1 source [CATT] observes a performance gain of -0.6% at CSI feedback overhead B (medium overhead)</w:t>
      </w:r>
    </w:p>
    <w:p w14:paraId="3998A9BB" w14:textId="77777777" w:rsidR="00C83B63" w:rsidRDefault="00000000">
      <w:pPr>
        <w:pStyle w:val="B1"/>
        <w:numPr>
          <w:ilvl w:val="1"/>
          <w:numId w:val="26"/>
        </w:numPr>
      </w:pPr>
      <w:r>
        <w:t>1 source [CATT] observes performance gain if 9.3% at CSI feedback overhead C (large overhead)</w:t>
      </w:r>
    </w:p>
    <w:p w14:paraId="30B42B73"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000000">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000000">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000000">
      <w:pPr>
        <w:pStyle w:val="B1"/>
        <w:numPr>
          <w:ilvl w:val="1"/>
          <w:numId w:val="26"/>
        </w:numPr>
      </w:pPr>
      <w:r>
        <w:lastRenderedPageBreak/>
        <w:t xml:space="preserve">1 </w:t>
      </w:r>
      <w:proofErr w:type="gramStart"/>
      <w:r>
        <w:t>sources</w:t>
      </w:r>
      <w:proofErr w:type="gramEnd"/>
      <w:r>
        <w:t xml:space="preserve"> [QC] observe performance gain of 7.5% at CSI feedback overhead C (large overhead)</w:t>
      </w:r>
    </w:p>
    <w:p w14:paraId="368FC3A0" w14:textId="77777777" w:rsidR="00C83B63" w:rsidRDefault="00000000">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000000">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000000">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000000">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000000">
      <w:pPr>
        <w:pStyle w:val="B1"/>
      </w:pPr>
      <w:r>
        <w:t>For Max Rank 2,</w:t>
      </w:r>
    </w:p>
    <w:p w14:paraId="45C780BE" w14:textId="77777777" w:rsidR="00C83B63" w:rsidRDefault="00000000">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000000">
      <w:pPr>
        <w:pStyle w:val="B1"/>
        <w:numPr>
          <w:ilvl w:val="1"/>
          <w:numId w:val="26"/>
        </w:numPr>
      </w:pPr>
      <w:r>
        <w:t>1 source [NTT Docomo] observes performance gain of 20.6% at CSI feedback overhead A (small overhead)</w:t>
      </w:r>
    </w:p>
    <w:p w14:paraId="2DBFA2A0" w14:textId="77777777" w:rsidR="00C83B63" w:rsidRDefault="00000000">
      <w:pPr>
        <w:pStyle w:val="B1"/>
        <w:numPr>
          <w:ilvl w:val="1"/>
          <w:numId w:val="26"/>
        </w:numPr>
      </w:pPr>
      <w:r>
        <w:t>1 source [NTT Docomo] observes a performance gain of 12.5% at CSI feedback overhead B (medium overhead)</w:t>
      </w:r>
    </w:p>
    <w:p w14:paraId="2BCE8EB8" w14:textId="77777777" w:rsidR="00C83B63" w:rsidRDefault="00000000">
      <w:pPr>
        <w:pStyle w:val="B1"/>
        <w:numPr>
          <w:ilvl w:val="1"/>
          <w:numId w:val="26"/>
        </w:numPr>
      </w:pPr>
      <w:r>
        <w:t>1 source [NTT Docomo] observes performance gain if 12.9% at CSI feedback overhead C (large overhead)</w:t>
      </w:r>
    </w:p>
    <w:p w14:paraId="2E460455" w14:textId="77777777" w:rsidR="00C83B63" w:rsidRDefault="00000000">
      <w:pPr>
        <w:pStyle w:val="B1"/>
        <w:numPr>
          <w:ilvl w:val="0"/>
          <w:numId w:val="26"/>
        </w:numPr>
      </w:pPr>
      <w:r>
        <w:t xml:space="preserve">For RU 40-69%, 2 sources [QC, NTT Docomo] observed performance gain of 13.4-25.3%  </w:t>
      </w:r>
    </w:p>
    <w:p w14:paraId="4F210266" w14:textId="77777777" w:rsidR="00C83B63" w:rsidRDefault="00000000">
      <w:pPr>
        <w:pStyle w:val="B1"/>
        <w:numPr>
          <w:ilvl w:val="1"/>
          <w:numId w:val="26"/>
        </w:numPr>
      </w:pPr>
      <w:r>
        <w:t>2 sources [QC, NTT Docomo] observe performance gain of 21-25.3% at CSI feedback overhead A (small overhead)</w:t>
      </w:r>
    </w:p>
    <w:p w14:paraId="4065F4DF" w14:textId="77777777" w:rsidR="00C83B63" w:rsidRDefault="00000000">
      <w:pPr>
        <w:pStyle w:val="B1"/>
        <w:numPr>
          <w:ilvl w:val="1"/>
          <w:numId w:val="26"/>
        </w:numPr>
      </w:pPr>
      <w:r>
        <w:t>2 sources [QC, NTT Docomo] observe performance gain of 14.6-21% at CSI feedback overhead B (medium overhead)</w:t>
      </w:r>
    </w:p>
    <w:p w14:paraId="226FE57B" w14:textId="77777777" w:rsidR="00C83B63" w:rsidRDefault="00000000">
      <w:pPr>
        <w:pStyle w:val="B1"/>
        <w:numPr>
          <w:ilvl w:val="1"/>
          <w:numId w:val="26"/>
        </w:numPr>
      </w:pPr>
      <w:r>
        <w:t>2 sources [QC, NTT Docomo] observe performance gain of 13.4-18.9% at CSI feedback overhead C (large overhead)</w:t>
      </w:r>
    </w:p>
    <w:p w14:paraId="39C36AB0" w14:textId="77777777" w:rsidR="00C83B63" w:rsidRDefault="00000000">
      <w:pPr>
        <w:pStyle w:val="B1"/>
        <w:numPr>
          <w:ilvl w:val="0"/>
          <w:numId w:val="26"/>
        </w:numPr>
      </w:pPr>
      <w:r>
        <w:t>For RU &gt; 70%, 2 sources [QC, NTT Docomo] observes performance gain of 27% to 51%</w:t>
      </w:r>
    </w:p>
    <w:p w14:paraId="18E0B4F6" w14:textId="77777777" w:rsidR="00C83B63" w:rsidRDefault="00000000">
      <w:pPr>
        <w:pStyle w:val="B1"/>
        <w:numPr>
          <w:ilvl w:val="1"/>
          <w:numId w:val="26"/>
        </w:numPr>
      </w:pPr>
      <w:r>
        <w:t>2 sources [QC, NTT Docomo] observed performance gain of 37.2-50.7% at CSI feedback overhead A (small overhead)</w:t>
      </w:r>
    </w:p>
    <w:p w14:paraId="7F8AFEBB" w14:textId="77777777" w:rsidR="00C83B63" w:rsidRDefault="00000000">
      <w:pPr>
        <w:pStyle w:val="B1"/>
        <w:numPr>
          <w:ilvl w:val="1"/>
          <w:numId w:val="26"/>
        </w:numPr>
      </w:pPr>
      <w:r>
        <w:t>2 sources [QC, NTT Docomo] observes performance gain of 29.6-34.6% at CSI feedback overhead B (medium overhead)</w:t>
      </w:r>
    </w:p>
    <w:p w14:paraId="125B4313" w14:textId="77777777" w:rsidR="00C83B63" w:rsidRDefault="00000000">
      <w:pPr>
        <w:pStyle w:val="B1"/>
        <w:numPr>
          <w:ilvl w:val="1"/>
          <w:numId w:val="26"/>
        </w:numPr>
      </w:pPr>
      <w:r>
        <w:t>2 sources [QC, NTT Docomo] observes performance gain of 27.7-31% at CSI feedback overhead C (large overhead)</w:t>
      </w:r>
    </w:p>
    <w:p w14:paraId="5228DC09" w14:textId="77777777" w:rsidR="00C83B63" w:rsidRDefault="00000000">
      <w:pPr>
        <w:pStyle w:val="B1"/>
      </w:pPr>
      <w:r>
        <w:t>For Max Rank 4,</w:t>
      </w:r>
    </w:p>
    <w:p w14:paraId="048E1E97" w14:textId="77777777" w:rsidR="00C83B63" w:rsidRDefault="00000000">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000000">
      <w:pPr>
        <w:pStyle w:val="B1"/>
        <w:numPr>
          <w:ilvl w:val="1"/>
          <w:numId w:val="26"/>
        </w:numPr>
      </w:pPr>
      <w:r>
        <w:t>1 source [QC] observes performance gain of 15.6% at CSI feedback overhead A (small overhead)</w:t>
      </w:r>
    </w:p>
    <w:p w14:paraId="1459C0A0" w14:textId="77777777" w:rsidR="00C83B63" w:rsidRDefault="00000000">
      <w:pPr>
        <w:pStyle w:val="B1"/>
        <w:numPr>
          <w:ilvl w:val="1"/>
          <w:numId w:val="26"/>
        </w:numPr>
      </w:pPr>
      <w:r>
        <w:t>1 source [QC] observes a performance gain of 13.3% at CSI feedback overhead B (medium overhead)</w:t>
      </w:r>
    </w:p>
    <w:p w14:paraId="523F85BA" w14:textId="77777777" w:rsidR="00C83B63" w:rsidRDefault="00000000">
      <w:pPr>
        <w:pStyle w:val="B1"/>
        <w:numPr>
          <w:ilvl w:val="1"/>
          <w:numId w:val="26"/>
        </w:numPr>
      </w:pPr>
      <w:r>
        <w:lastRenderedPageBreak/>
        <w:t>1 source [QC] observes performance gain if 15.7% at CSI feedback overhead C (large overhead)</w:t>
      </w:r>
    </w:p>
    <w:p w14:paraId="69FA14F9"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000000">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000000">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000000">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000000">
      <w:pPr>
        <w:pStyle w:val="B1"/>
        <w:numPr>
          <w:ilvl w:val="0"/>
          <w:numId w:val="26"/>
        </w:numPr>
      </w:pPr>
      <w:r>
        <w:t xml:space="preserve">For RU &gt; 70%, 2 sources [QC] </w:t>
      </w:r>
      <w:proofErr w:type="gramStart"/>
      <w:r>
        <w:t>observes</w:t>
      </w:r>
      <w:proofErr w:type="gramEnd"/>
      <w:r>
        <w:t xml:space="preserve"> performance gain of 25-33%</w:t>
      </w:r>
    </w:p>
    <w:p w14:paraId="362D8E05" w14:textId="77777777" w:rsidR="00C83B63" w:rsidRDefault="00000000">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000000">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000000">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000000">
      <w:pPr>
        <w:pStyle w:val="B1"/>
      </w:pPr>
      <w:r>
        <w:t>For Max Rank 1,</w:t>
      </w:r>
    </w:p>
    <w:p w14:paraId="00B340C6" w14:textId="77777777" w:rsidR="00C83B63" w:rsidRDefault="00000000">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000000">
      <w:pPr>
        <w:pStyle w:val="B1"/>
        <w:numPr>
          <w:ilvl w:val="1"/>
          <w:numId w:val="26"/>
        </w:numPr>
      </w:pPr>
      <w:r>
        <w:t>1 source [Ericsson] observes performance gain of 0% at CSI feedback overhead A (small overhead)</w:t>
      </w:r>
    </w:p>
    <w:p w14:paraId="65AC750F" w14:textId="77777777" w:rsidR="00C83B63" w:rsidRDefault="00000000">
      <w:pPr>
        <w:pStyle w:val="B1"/>
        <w:numPr>
          <w:ilvl w:val="1"/>
          <w:numId w:val="26"/>
        </w:numPr>
      </w:pPr>
      <w:r>
        <w:t>1 source [Ericsson] observes performance gain of 1% at CSI feedback overhead B (medium overhead)</w:t>
      </w:r>
    </w:p>
    <w:p w14:paraId="24139E09" w14:textId="77777777" w:rsidR="00C83B63" w:rsidRDefault="00000000">
      <w:pPr>
        <w:pStyle w:val="B1"/>
        <w:numPr>
          <w:ilvl w:val="1"/>
          <w:numId w:val="26"/>
        </w:numPr>
      </w:pPr>
      <w:r>
        <w:t>1 source [Ericsson] observes performance gain of 1% at CSI feedback overhead C (large overhead)</w:t>
      </w:r>
    </w:p>
    <w:p w14:paraId="1FA29417" w14:textId="77777777" w:rsidR="00C83B63" w:rsidRDefault="00000000">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000000">
      <w:pPr>
        <w:pStyle w:val="B1"/>
        <w:numPr>
          <w:ilvl w:val="1"/>
          <w:numId w:val="26"/>
        </w:numPr>
      </w:pPr>
      <w:r>
        <w:t>1 source [Ericsson] observes performance gain of 4% at CSI feedback overhead A (small overhead)</w:t>
      </w:r>
    </w:p>
    <w:p w14:paraId="22FEB930" w14:textId="77777777" w:rsidR="00C83B63" w:rsidRDefault="00000000">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000000">
      <w:pPr>
        <w:pStyle w:val="B1"/>
        <w:numPr>
          <w:ilvl w:val="1"/>
          <w:numId w:val="26"/>
        </w:numPr>
      </w:pPr>
      <w:r>
        <w:t>1 source [Ericsson] observes performance gain of 8% at CSI feedback overhead C (large overhead)</w:t>
      </w:r>
    </w:p>
    <w:p w14:paraId="751534D5" w14:textId="77777777" w:rsidR="00C83B63" w:rsidRDefault="00000000">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000000">
      <w:pPr>
        <w:pStyle w:val="B1"/>
      </w:pPr>
      <w:r>
        <w:lastRenderedPageBreak/>
        <w:t>For Max Rank 1,</w:t>
      </w:r>
    </w:p>
    <w:p w14:paraId="312EF479" w14:textId="77777777" w:rsidR="00C83B63" w:rsidRDefault="00000000">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000000">
      <w:pPr>
        <w:pStyle w:val="B1"/>
        <w:numPr>
          <w:ilvl w:val="1"/>
          <w:numId w:val="26"/>
        </w:numPr>
      </w:pPr>
      <w:r>
        <w:t>1 source [Ericsson] observes performance gain of -1% at CSI feedback overhead A (small overhead)</w:t>
      </w:r>
    </w:p>
    <w:p w14:paraId="5E7A3747" w14:textId="77777777" w:rsidR="00C83B63" w:rsidRDefault="00000000">
      <w:pPr>
        <w:pStyle w:val="B1"/>
        <w:numPr>
          <w:ilvl w:val="1"/>
          <w:numId w:val="26"/>
        </w:numPr>
      </w:pPr>
      <w:r>
        <w:t>1 source [Ericsson] observes performance gain of 2% at CSI feedback overhead B (medium overhead)</w:t>
      </w:r>
    </w:p>
    <w:p w14:paraId="11A78320" w14:textId="77777777" w:rsidR="00C83B63" w:rsidRDefault="00000000">
      <w:pPr>
        <w:pStyle w:val="B1"/>
        <w:numPr>
          <w:ilvl w:val="1"/>
          <w:numId w:val="26"/>
        </w:numPr>
      </w:pPr>
      <w:r>
        <w:t>1 source [Ericsson] observes performance gain of 5% at CSI feedback overhead C (large overhead)</w:t>
      </w:r>
    </w:p>
    <w:p w14:paraId="625E1E6A" w14:textId="77777777" w:rsidR="00C83B63" w:rsidRDefault="00000000">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000000">
      <w:pPr>
        <w:pStyle w:val="B1"/>
        <w:numPr>
          <w:ilvl w:val="1"/>
          <w:numId w:val="26"/>
        </w:numPr>
      </w:pPr>
      <w:r>
        <w:t>1 source [Ericsson] observes performance gain of 8% at CSI feedback overhead A (small overhead)</w:t>
      </w:r>
    </w:p>
    <w:p w14:paraId="57F30326" w14:textId="77777777" w:rsidR="00C83B63" w:rsidRDefault="00000000">
      <w:pPr>
        <w:pStyle w:val="B1"/>
        <w:numPr>
          <w:ilvl w:val="1"/>
          <w:numId w:val="26"/>
        </w:numPr>
      </w:pPr>
      <w:r>
        <w:t>1 source [Ericsson] observes performance gain of 7% at CSI feedback overhead B (medium overhead)</w:t>
      </w:r>
    </w:p>
    <w:p w14:paraId="20CCC09E" w14:textId="77777777" w:rsidR="00C83B63" w:rsidRDefault="00000000">
      <w:pPr>
        <w:pStyle w:val="B1"/>
        <w:numPr>
          <w:ilvl w:val="1"/>
          <w:numId w:val="26"/>
        </w:numPr>
      </w:pPr>
      <w:r>
        <w:t>1 source [Ericsson] observes performance gain of 17% at CSI feedback overhead C (large overhead)</w:t>
      </w:r>
    </w:p>
    <w:p w14:paraId="6A0631E1" w14:textId="77777777" w:rsidR="00C83B63" w:rsidRDefault="00000000">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000000">
            <w:pPr>
              <w:rPr>
                <w:i/>
              </w:rPr>
            </w:pPr>
            <w:r>
              <w:rPr>
                <w:i/>
              </w:rPr>
              <w:t>Company</w:t>
            </w:r>
          </w:p>
        </w:tc>
        <w:tc>
          <w:tcPr>
            <w:tcW w:w="7554" w:type="dxa"/>
            <w:tcBorders>
              <w:bottom w:val="single" w:sz="12" w:space="0" w:color="666666"/>
            </w:tcBorders>
          </w:tcPr>
          <w:p w14:paraId="3745FE0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5427B1F8"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000000">
      <w:pPr>
        <w:pStyle w:val="ListParagraph"/>
        <w:numPr>
          <w:ilvl w:val="0"/>
          <w:numId w:val="43"/>
        </w:numPr>
        <w:rPr>
          <w:lang w:eastAsia="ko-KR"/>
        </w:rPr>
      </w:pPr>
      <w:r>
        <w:t>For Max rank 1,</w:t>
      </w:r>
    </w:p>
    <w:p w14:paraId="39A353A1" w14:textId="77777777" w:rsidR="00C83B63" w:rsidRDefault="00000000">
      <w:pPr>
        <w:pStyle w:val="B1"/>
        <w:numPr>
          <w:ilvl w:val="1"/>
          <w:numId w:val="43"/>
        </w:numPr>
      </w:pPr>
      <w:r>
        <w:lastRenderedPageBreak/>
        <w:t xml:space="preserve">3 sources [QC, Xiaomi, </w:t>
      </w:r>
      <w:proofErr w:type="gramStart"/>
      <w:r>
        <w:t>Vivo</w:t>
      </w:r>
      <w:proofErr w:type="gramEnd"/>
      <w:r>
        <w:t>] observes the performance gain of 1-11% at CSI feedback overhead A (small overhead);</w:t>
      </w:r>
    </w:p>
    <w:p w14:paraId="49CC1437" w14:textId="77777777" w:rsidR="00C83B63" w:rsidRDefault="00000000">
      <w:pPr>
        <w:pStyle w:val="B1"/>
        <w:numPr>
          <w:ilvl w:val="1"/>
          <w:numId w:val="43"/>
        </w:numPr>
      </w:pPr>
      <w:r>
        <w:t>2 sources [QC, Xiaomi] observe performance gain of 2-5% at CSI feedback overhead B (medium overhead</w:t>
      </w:r>
      <w:proofErr w:type="gramStart"/>
      <w:r>
        <w:t>);</w:t>
      </w:r>
      <w:proofErr w:type="gramEnd"/>
    </w:p>
    <w:p w14:paraId="35305BD2" w14:textId="77777777" w:rsidR="00C83B63" w:rsidRDefault="00000000">
      <w:pPr>
        <w:pStyle w:val="B1"/>
        <w:numPr>
          <w:ilvl w:val="1"/>
          <w:numId w:val="43"/>
        </w:numPr>
      </w:pPr>
      <w:r>
        <w:t>2 sources [QC, Xiaomi] observe performance gain of 2-10% at CSI feedback overhead C (large overhead</w:t>
      </w:r>
      <w:proofErr w:type="gramStart"/>
      <w:r>
        <w:t>);</w:t>
      </w:r>
      <w:proofErr w:type="gramEnd"/>
    </w:p>
    <w:p w14:paraId="1B3F58F7" w14:textId="77777777" w:rsidR="00C83B63" w:rsidRDefault="00000000">
      <w:pPr>
        <w:pStyle w:val="ListParagraph"/>
        <w:numPr>
          <w:ilvl w:val="0"/>
          <w:numId w:val="43"/>
        </w:numPr>
        <w:rPr>
          <w:lang w:eastAsia="ko-KR"/>
        </w:rPr>
      </w:pPr>
      <w:r>
        <w:t>For Max rank 2,</w:t>
      </w:r>
    </w:p>
    <w:p w14:paraId="6844AEC1" w14:textId="77777777" w:rsidR="00C83B63" w:rsidRDefault="00000000">
      <w:pPr>
        <w:pStyle w:val="B1"/>
        <w:numPr>
          <w:ilvl w:val="1"/>
          <w:numId w:val="43"/>
        </w:numPr>
      </w:pPr>
      <w:r>
        <w:t>4 sources [QC, Vivo, Fujitsu, ZTE] observes the performance gain of 1-19% at CSI feedback overhead A (small overhead</w:t>
      </w:r>
      <w:proofErr w:type="gramStart"/>
      <w:r>
        <w:t>);</w:t>
      </w:r>
      <w:proofErr w:type="gramEnd"/>
    </w:p>
    <w:p w14:paraId="2DF116B4" w14:textId="77777777" w:rsidR="00C83B63" w:rsidRDefault="00000000">
      <w:pPr>
        <w:pStyle w:val="B1"/>
        <w:numPr>
          <w:ilvl w:val="1"/>
          <w:numId w:val="43"/>
        </w:numPr>
      </w:pPr>
      <w:r>
        <w:t>2 sources [QC, ZTE] observe performance gain of 5-7% at CSI feedback overhead B (medium overhead</w:t>
      </w:r>
      <w:proofErr w:type="gramStart"/>
      <w:r>
        <w:t>);</w:t>
      </w:r>
      <w:proofErr w:type="gramEnd"/>
    </w:p>
    <w:p w14:paraId="1500C325" w14:textId="77777777" w:rsidR="00C83B63" w:rsidRDefault="00000000">
      <w:pPr>
        <w:pStyle w:val="B1"/>
        <w:numPr>
          <w:ilvl w:val="1"/>
          <w:numId w:val="43"/>
        </w:numPr>
      </w:pPr>
      <w:r>
        <w:t>2 sources [QC, ZTE] observe performance gain of 1-9% at CSI feedback overhead C (large overhead</w:t>
      </w:r>
      <w:proofErr w:type="gramStart"/>
      <w:r>
        <w:t>);</w:t>
      </w:r>
      <w:proofErr w:type="gramEnd"/>
    </w:p>
    <w:p w14:paraId="594B2E6B" w14:textId="77777777" w:rsidR="00C83B63" w:rsidRDefault="00000000">
      <w:pPr>
        <w:pStyle w:val="ListParagraph"/>
        <w:numPr>
          <w:ilvl w:val="0"/>
          <w:numId w:val="43"/>
        </w:numPr>
        <w:rPr>
          <w:lang w:eastAsia="ko-KR"/>
        </w:rPr>
      </w:pPr>
      <w:r>
        <w:t>For Max rank 4,</w:t>
      </w:r>
    </w:p>
    <w:p w14:paraId="34409FC1" w14:textId="77777777" w:rsidR="00C83B63" w:rsidRDefault="00000000">
      <w:pPr>
        <w:pStyle w:val="B1"/>
        <w:numPr>
          <w:ilvl w:val="1"/>
          <w:numId w:val="43"/>
        </w:numPr>
      </w:pPr>
      <w:r>
        <w:t>1 source [QC] observes the performance gain of 7.3% at CSI feedback overhead A (small overhead</w:t>
      </w:r>
      <w:proofErr w:type="gramStart"/>
      <w:r>
        <w:t>);</w:t>
      </w:r>
      <w:proofErr w:type="gramEnd"/>
    </w:p>
    <w:p w14:paraId="2E3D83A2" w14:textId="77777777" w:rsidR="00C83B63" w:rsidRDefault="00000000">
      <w:pPr>
        <w:pStyle w:val="B1"/>
        <w:numPr>
          <w:ilvl w:val="1"/>
          <w:numId w:val="43"/>
        </w:numPr>
      </w:pPr>
      <w:r>
        <w:t>1 source [QC] observes performance gain of 6.3% at CSI feedback overhead B (medium overhead</w:t>
      </w:r>
      <w:proofErr w:type="gramStart"/>
      <w:r>
        <w:t>);</w:t>
      </w:r>
      <w:proofErr w:type="gramEnd"/>
    </w:p>
    <w:p w14:paraId="08EFB380" w14:textId="77777777" w:rsidR="00C83B63" w:rsidRDefault="00000000">
      <w:pPr>
        <w:pStyle w:val="B1"/>
        <w:numPr>
          <w:ilvl w:val="1"/>
          <w:numId w:val="43"/>
        </w:numPr>
      </w:pPr>
      <w:r>
        <w:t>1 source [QC] observes performance gain of 8.6% at CSI feedback overhead C (large overhead</w:t>
      </w:r>
      <w:proofErr w:type="gramStart"/>
      <w:r>
        <w:t>);</w:t>
      </w:r>
      <w:proofErr w:type="gramEnd"/>
    </w:p>
    <w:p w14:paraId="6EC5DA36"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000000">
      <w:pPr>
        <w:pStyle w:val="ListParagraph"/>
        <w:numPr>
          <w:ilvl w:val="0"/>
          <w:numId w:val="43"/>
        </w:numPr>
        <w:rPr>
          <w:lang w:eastAsia="ko-KR"/>
        </w:rPr>
      </w:pPr>
      <w:r>
        <w:t>For Max rank 1,</w:t>
      </w:r>
    </w:p>
    <w:p w14:paraId="448F8EC7" w14:textId="77777777" w:rsidR="00C83B63" w:rsidRDefault="00000000">
      <w:pPr>
        <w:pStyle w:val="B1"/>
        <w:numPr>
          <w:ilvl w:val="1"/>
          <w:numId w:val="43"/>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000000">
      <w:pPr>
        <w:pStyle w:val="B1"/>
        <w:numPr>
          <w:ilvl w:val="1"/>
          <w:numId w:val="43"/>
        </w:numPr>
      </w:pPr>
      <w:r>
        <w:t>2 sources [QC, Xiaomi] observe performance gain of 2-5.3% at CSI feedback overhead B (medium overhead</w:t>
      </w:r>
      <w:proofErr w:type="gramStart"/>
      <w:r>
        <w:t>);</w:t>
      </w:r>
      <w:proofErr w:type="gramEnd"/>
    </w:p>
    <w:p w14:paraId="1164C700" w14:textId="77777777" w:rsidR="00C83B63" w:rsidRDefault="00000000">
      <w:pPr>
        <w:pStyle w:val="B1"/>
        <w:numPr>
          <w:ilvl w:val="1"/>
          <w:numId w:val="43"/>
        </w:numPr>
      </w:pPr>
      <w:r>
        <w:t>2 sources [QC, Xiaomi] observe performance gain of 4-13% at CSI feedback overhead C (large overhead</w:t>
      </w:r>
      <w:proofErr w:type="gramStart"/>
      <w:r>
        <w:t>);</w:t>
      </w:r>
      <w:proofErr w:type="gramEnd"/>
    </w:p>
    <w:p w14:paraId="62331015" w14:textId="77777777" w:rsidR="00C83B63" w:rsidRDefault="00000000">
      <w:pPr>
        <w:pStyle w:val="ListParagraph"/>
        <w:numPr>
          <w:ilvl w:val="0"/>
          <w:numId w:val="43"/>
        </w:numPr>
        <w:rPr>
          <w:lang w:eastAsia="ko-KR"/>
        </w:rPr>
      </w:pPr>
      <w:r>
        <w:t>For Max rank 2,</w:t>
      </w:r>
    </w:p>
    <w:p w14:paraId="5BFCE199" w14:textId="77777777" w:rsidR="00C83B63" w:rsidRDefault="00000000">
      <w:pPr>
        <w:pStyle w:val="B1"/>
        <w:numPr>
          <w:ilvl w:val="1"/>
          <w:numId w:val="43"/>
        </w:numPr>
      </w:pPr>
      <w:r>
        <w:t>4 sources [QC, Vivo, Fujitsu, ZTE] observes the performance gain of 1-34% at CSI feedback overhead A (small overhead</w:t>
      </w:r>
      <w:proofErr w:type="gramStart"/>
      <w:r>
        <w:t>);</w:t>
      </w:r>
      <w:proofErr w:type="gramEnd"/>
    </w:p>
    <w:p w14:paraId="0F67A0F9" w14:textId="77777777" w:rsidR="00C83B63" w:rsidRDefault="00000000">
      <w:pPr>
        <w:pStyle w:val="B1"/>
        <w:numPr>
          <w:ilvl w:val="1"/>
          <w:numId w:val="43"/>
        </w:numPr>
      </w:pPr>
      <w:r>
        <w:t>2 sources [QC, ZTE] observe performance gain of 2-9% at CSI feedback overhead B (medium overhead</w:t>
      </w:r>
      <w:proofErr w:type="gramStart"/>
      <w:r>
        <w:t>);</w:t>
      </w:r>
      <w:proofErr w:type="gramEnd"/>
    </w:p>
    <w:p w14:paraId="159723A3" w14:textId="77777777" w:rsidR="00C83B63" w:rsidRDefault="00000000">
      <w:pPr>
        <w:pStyle w:val="B1"/>
        <w:numPr>
          <w:ilvl w:val="1"/>
          <w:numId w:val="43"/>
        </w:numPr>
      </w:pPr>
      <w:r>
        <w:t>2 sources [QC, ZTE] observe performance gain of 1.5-9% at CSI feedback overhead C (large overhead</w:t>
      </w:r>
      <w:proofErr w:type="gramStart"/>
      <w:r>
        <w:t>);</w:t>
      </w:r>
      <w:proofErr w:type="gramEnd"/>
    </w:p>
    <w:p w14:paraId="623EDA03" w14:textId="77777777" w:rsidR="00C83B63" w:rsidRDefault="00000000">
      <w:pPr>
        <w:pStyle w:val="ListParagraph"/>
        <w:numPr>
          <w:ilvl w:val="0"/>
          <w:numId w:val="43"/>
        </w:numPr>
        <w:rPr>
          <w:lang w:eastAsia="ko-KR"/>
        </w:rPr>
      </w:pPr>
      <w:r>
        <w:lastRenderedPageBreak/>
        <w:t>For Max rank 4,</w:t>
      </w:r>
    </w:p>
    <w:p w14:paraId="203E8EF7" w14:textId="77777777" w:rsidR="00C83B63" w:rsidRDefault="00000000">
      <w:pPr>
        <w:pStyle w:val="B1"/>
        <w:numPr>
          <w:ilvl w:val="1"/>
          <w:numId w:val="43"/>
        </w:numPr>
      </w:pPr>
      <w:r>
        <w:t>1 source [QC] observes the performance gain of 3% at CSI feedback overhead A (small overhead</w:t>
      </w:r>
      <w:proofErr w:type="gramStart"/>
      <w:r>
        <w:t>);</w:t>
      </w:r>
      <w:proofErr w:type="gramEnd"/>
    </w:p>
    <w:p w14:paraId="1AFF6676" w14:textId="77777777" w:rsidR="00C83B63" w:rsidRDefault="00000000">
      <w:pPr>
        <w:pStyle w:val="B1"/>
        <w:numPr>
          <w:ilvl w:val="1"/>
          <w:numId w:val="43"/>
        </w:numPr>
      </w:pPr>
      <w:r>
        <w:t>1 source [QC] observes performance gain of 1.2% at CSI feedback overhead B (medium overhead</w:t>
      </w:r>
      <w:proofErr w:type="gramStart"/>
      <w:r>
        <w:t>);</w:t>
      </w:r>
      <w:proofErr w:type="gramEnd"/>
    </w:p>
    <w:p w14:paraId="530A7058" w14:textId="77777777" w:rsidR="00C83B63" w:rsidRDefault="00000000">
      <w:pPr>
        <w:pStyle w:val="B1"/>
        <w:numPr>
          <w:ilvl w:val="1"/>
          <w:numId w:val="43"/>
        </w:numPr>
      </w:pPr>
      <w:r>
        <w:t>1 source [QC] observes performance gain of 7.5% at CSI feedback overhead C (large overhead</w:t>
      </w:r>
      <w:proofErr w:type="gramStart"/>
      <w:r>
        <w:t>);</w:t>
      </w:r>
      <w:proofErr w:type="gramEnd"/>
    </w:p>
    <w:p w14:paraId="5284B1A4" w14:textId="77777777" w:rsidR="00C83B63" w:rsidRDefault="00000000">
      <w:r>
        <w:t>The above results are based on the following assumptions besides the assumptions of the agreed EVM table:</w:t>
      </w:r>
    </w:p>
    <w:p w14:paraId="479FB9F8" w14:textId="77777777" w:rsidR="00C83B63" w:rsidRDefault="00000000">
      <w:pPr>
        <w:pStyle w:val="B1"/>
      </w:pPr>
      <w:r>
        <w:t>-</w:t>
      </w:r>
      <w:r>
        <w:tab/>
        <w:t>Precoding matrix of the current CSI is used as the model input.</w:t>
      </w:r>
    </w:p>
    <w:p w14:paraId="55AE2D51" w14:textId="77777777" w:rsidR="00C83B63" w:rsidRDefault="00000000">
      <w:pPr>
        <w:pStyle w:val="B1"/>
      </w:pPr>
      <w:r>
        <w:t>-</w:t>
      </w:r>
      <w:r>
        <w:tab/>
        <w:t>Training data samples are not quantized, i.e., Float32 is used/represented.</w:t>
      </w:r>
    </w:p>
    <w:p w14:paraId="160D6E8B" w14:textId="77777777" w:rsidR="00C83B63" w:rsidRDefault="00000000">
      <w:pPr>
        <w:pStyle w:val="B1"/>
      </w:pPr>
      <w:r>
        <w:t>-</w:t>
      </w:r>
      <w:r>
        <w:tab/>
        <w:t>1-on-1 joint training is assumed.</w:t>
      </w:r>
    </w:p>
    <w:p w14:paraId="1C56967A" w14:textId="77777777" w:rsidR="00C83B63" w:rsidRDefault="00000000">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000000">
            <w:pPr>
              <w:rPr>
                <w:i/>
              </w:rPr>
            </w:pPr>
            <w:r>
              <w:rPr>
                <w:i/>
              </w:rPr>
              <w:t>Company</w:t>
            </w:r>
          </w:p>
        </w:tc>
        <w:tc>
          <w:tcPr>
            <w:tcW w:w="7554" w:type="dxa"/>
            <w:tcBorders>
              <w:bottom w:val="single" w:sz="12" w:space="0" w:color="666666"/>
            </w:tcBorders>
          </w:tcPr>
          <w:p w14:paraId="2CFDABC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000000">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000000">
      <w:pPr>
        <w:pStyle w:val="B1"/>
        <w:numPr>
          <w:ilvl w:val="0"/>
          <w:numId w:val="26"/>
        </w:numPr>
      </w:pPr>
      <w:r>
        <w:t xml:space="preserve">For Max rank 1, </w:t>
      </w:r>
    </w:p>
    <w:p w14:paraId="0598BFE9" w14:textId="77777777" w:rsidR="00C83B63" w:rsidRDefault="00000000">
      <w:pPr>
        <w:pStyle w:val="B1"/>
        <w:numPr>
          <w:ilvl w:val="1"/>
          <w:numId w:val="26"/>
        </w:numPr>
      </w:pPr>
      <w:r>
        <w:t xml:space="preserve">For CSI feedback overhead A (small overhead), </w:t>
      </w:r>
    </w:p>
    <w:p w14:paraId="50070A56" w14:textId="77777777" w:rsidR="00C83B63" w:rsidRDefault="00000000">
      <w:pPr>
        <w:pStyle w:val="B1"/>
        <w:numPr>
          <w:ilvl w:val="2"/>
          <w:numId w:val="26"/>
        </w:numPr>
      </w:pPr>
      <w:r>
        <w:t>1 source [QC] observes CSI feedback reduction of 47% for full buffer.</w:t>
      </w:r>
    </w:p>
    <w:p w14:paraId="39246407" w14:textId="77777777" w:rsidR="00C83B63" w:rsidRDefault="00000000">
      <w:pPr>
        <w:pStyle w:val="B1"/>
        <w:numPr>
          <w:ilvl w:val="2"/>
          <w:numId w:val="26"/>
        </w:numPr>
      </w:pPr>
      <w:r>
        <w:t>CSI feedback reduction is TBD for FTP traffic at RU &lt;= 39%</w:t>
      </w:r>
    </w:p>
    <w:p w14:paraId="441E31C4" w14:textId="77777777" w:rsidR="00C83B63" w:rsidRDefault="00000000">
      <w:pPr>
        <w:pStyle w:val="B1"/>
        <w:numPr>
          <w:ilvl w:val="2"/>
          <w:numId w:val="26"/>
        </w:numPr>
      </w:pPr>
      <w:r>
        <w:t>1 source [QC] observes CSI feedback reduction of 0% for FTP traffic at RU of 40-69%</w:t>
      </w:r>
    </w:p>
    <w:p w14:paraId="55680225" w14:textId="77777777" w:rsidR="00C83B63" w:rsidRDefault="00000000">
      <w:pPr>
        <w:pStyle w:val="B1"/>
        <w:numPr>
          <w:ilvl w:val="2"/>
          <w:numId w:val="26"/>
        </w:numPr>
      </w:pPr>
      <w:r>
        <w:lastRenderedPageBreak/>
        <w:t>1 source [QC] observes CSI feedback reduction of 29% for FTP traffic at RU &gt;= 70%</w:t>
      </w:r>
    </w:p>
    <w:p w14:paraId="12272C65" w14:textId="77777777" w:rsidR="00C83B63" w:rsidRDefault="00000000">
      <w:pPr>
        <w:pStyle w:val="B1"/>
        <w:numPr>
          <w:ilvl w:val="1"/>
          <w:numId w:val="26"/>
        </w:numPr>
      </w:pPr>
      <w:r>
        <w:t>For CSI feedback overhead B (medium overhead),</w:t>
      </w:r>
    </w:p>
    <w:p w14:paraId="03DEE833" w14:textId="77777777" w:rsidR="00C83B63" w:rsidRDefault="00000000">
      <w:pPr>
        <w:pStyle w:val="B1"/>
        <w:numPr>
          <w:ilvl w:val="2"/>
          <w:numId w:val="26"/>
        </w:numPr>
      </w:pPr>
      <w:r>
        <w:t>1 source [QC] observes CSI feedback reduction of 29% for full buffer.</w:t>
      </w:r>
    </w:p>
    <w:p w14:paraId="197EA746" w14:textId="77777777" w:rsidR="00C83B63" w:rsidRDefault="00000000">
      <w:pPr>
        <w:pStyle w:val="B1"/>
        <w:numPr>
          <w:ilvl w:val="2"/>
          <w:numId w:val="26"/>
        </w:numPr>
      </w:pPr>
      <w:r>
        <w:t>CSI feedback reduction is TBD for FTP traffic at RU &lt;= 39%</w:t>
      </w:r>
    </w:p>
    <w:p w14:paraId="2AE3EB7E" w14:textId="77777777" w:rsidR="00C83B63" w:rsidRDefault="00000000">
      <w:pPr>
        <w:pStyle w:val="B1"/>
        <w:numPr>
          <w:ilvl w:val="2"/>
          <w:numId w:val="26"/>
        </w:numPr>
      </w:pPr>
      <w:r>
        <w:t>1 source [QC] observes CSI feedback reduction of 20% for FTP traffic at RU of 40-69%</w:t>
      </w:r>
    </w:p>
    <w:p w14:paraId="04CE0A0F" w14:textId="77777777" w:rsidR="00C83B63" w:rsidRDefault="00000000">
      <w:pPr>
        <w:pStyle w:val="B1"/>
        <w:numPr>
          <w:ilvl w:val="2"/>
          <w:numId w:val="26"/>
        </w:numPr>
      </w:pPr>
      <w:r>
        <w:t>1 source [QC] observes CSI feedback reduction of 8% for FTP traffic at RU &gt;= 70%</w:t>
      </w:r>
    </w:p>
    <w:p w14:paraId="6F648749" w14:textId="77777777" w:rsidR="00C83B63" w:rsidRDefault="00000000">
      <w:pPr>
        <w:pStyle w:val="B1"/>
        <w:numPr>
          <w:ilvl w:val="1"/>
          <w:numId w:val="26"/>
        </w:numPr>
      </w:pPr>
      <w:r>
        <w:t>For CSI feedback overhead C (large overhead),</w:t>
      </w:r>
    </w:p>
    <w:p w14:paraId="7EA6F14E" w14:textId="77777777" w:rsidR="00C83B63" w:rsidRDefault="00000000">
      <w:pPr>
        <w:pStyle w:val="B1"/>
        <w:numPr>
          <w:ilvl w:val="2"/>
          <w:numId w:val="26"/>
        </w:numPr>
      </w:pPr>
      <w:r>
        <w:t>1 source [QC] observes CSI feedback reduction of 57%</w:t>
      </w:r>
    </w:p>
    <w:p w14:paraId="65842BDA" w14:textId="77777777" w:rsidR="00C83B63" w:rsidRDefault="00000000">
      <w:pPr>
        <w:pStyle w:val="B1"/>
        <w:numPr>
          <w:ilvl w:val="2"/>
          <w:numId w:val="26"/>
        </w:numPr>
      </w:pPr>
      <w:r>
        <w:t xml:space="preserve"> CSI feedback reduction is TBD for FTP traffic at RU &lt;= 39%</w:t>
      </w:r>
    </w:p>
    <w:p w14:paraId="1A934767" w14:textId="77777777" w:rsidR="00C83B63" w:rsidRDefault="00000000">
      <w:pPr>
        <w:pStyle w:val="B1"/>
        <w:numPr>
          <w:ilvl w:val="2"/>
          <w:numId w:val="26"/>
        </w:numPr>
      </w:pPr>
      <w:r>
        <w:t>1 source [QC] observes CSI feedback reduction of 53% for FTP traffic at RU of 40-69%</w:t>
      </w:r>
    </w:p>
    <w:p w14:paraId="1F2701E7" w14:textId="77777777" w:rsidR="00C83B63" w:rsidRDefault="00000000">
      <w:pPr>
        <w:pStyle w:val="B1"/>
        <w:numPr>
          <w:ilvl w:val="2"/>
          <w:numId w:val="26"/>
        </w:numPr>
      </w:pPr>
      <w:r>
        <w:t>1 source [QC] observes CSI feedback reduction of 47% for FTP traffic at RU &gt;= 70%</w:t>
      </w:r>
    </w:p>
    <w:p w14:paraId="3680B956" w14:textId="77777777" w:rsidR="00C83B63" w:rsidRDefault="00000000">
      <w:pPr>
        <w:pStyle w:val="B1"/>
        <w:numPr>
          <w:ilvl w:val="0"/>
          <w:numId w:val="26"/>
        </w:numPr>
      </w:pPr>
      <w:r>
        <w:t xml:space="preserve">For Max rank 2, </w:t>
      </w:r>
    </w:p>
    <w:p w14:paraId="0352D77C" w14:textId="77777777" w:rsidR="00C83B63" w:rsidRDefault="00000000">
      <w:pPr>
        <w:pStyle w:val="B1"/>
        <w:numPr>
          <w:ilvl w:val="1"/>
          <w:numId w:val="26"/>
        </w:numPr>
      </w:pPr>
      <w:r>
        <w:t xml:space="preserve">For CSI feedback overhead A (small overhead), </w:t>
      </w:r>
    </w:p>
    <w:p w14:paraId="1C216F37" w14:textId="77777777" w:rsidR="00C83B63" w:rsidRDefault="00000000">
      <w:pPr>
        <w:pStyle w:val="B1"/>
        <w:numPr>
          <w:ilvl w:val="2"/>
          <w:numId w:val="26"/>
        </w:numPr>
      </w:pPr>
      <w:r>
        <w:t>1 source [QC] observes CSI feedback reduction of 39% for full buffer.</w:t>
      </w:r>
    </w:p>
    <w:p w14:paraId="49B4492E" w14:textId="77777777" w:rsidR="00C83B63" w:rsidRDefault="00000000">
      <w:pPr>
        <w:pStyle w:val="B1"/>
        <w:numPr>
          <w:ilvl w:val="2"/>
          <w:numId w:val="26"/>
        </w:numPr>
      </w:pPr>
      <w:r>
        <w:t>CSI feedback reduction is TBD for FTP traffic at RU &lt;= 39%</w:t>
      </w:r>
    </w:p>
    <w:p w14:paraId="24683D09" w14:textId="77777777" w:rsidR="00C83B63" w:rsidRDefault="00000000">
      <w:pPr>
        <w:pStyle w:val="B1"/>
        <w:numPr>
          <w:ilvl w:val="2"/>
          <w:numId w:val="26"/>
        </w:numPr>
      </w:pPr>
      <w:r>
        <w:t>1 source [QC] observes CSI feedback reduction of 23% for FTP traffic at RU of 40-69%</w:t>
      </w:r>
    </w:p>
    <w:p w14:paraId="4DFA3525" w14:textId="77777777" w:rsidR="00C83B63" w:rsidRDefault="00000000">
      <w:pPr>
        <w:pStyle w:val="B1"/>
        <w:numPr>
          <w:ilvl w:val="2"/>
          <w:numId w:val="26"/>
        </w:numPr>
      </w:pPr>
      <w:r>
        <w:t>1 source [QC] observes CSI feedback reduction of 0% for FTP traffic at RU &gt;= 70%</w:t>
      </w:r>
    </w:p>
    <w:p w14:paraId="12D5B319" w14:textId="77777777" w:rsidR="00C83B63" w:rsidRDefault="00000000">
      <w:pPr>
        <w:pStyle w:val="B1"/>
        <w:numPr>
          <w:ilvl w:val="1"/>
          <w:numId w:val="26"/>
        </w:numPr>
      </w:pPr>
      <w:r>
        <w:t>For CSI feedback overhead B (medium overhead),</w:t>
      </w:r>
    </w:p>
    <w:p w14:paraId="2B4473B7" w14:textId="77777777" w:rsidR="00C83B63" w:rsidRDefault="00000000">
      <w:pPr>
        <w:pStyle w:val="B1"/>
        <w:numPr>
          <w:ilvl w:val="2"/>
          <w:numId w:val="26"/>
        </w:numPr>
      </w:pPr>
      <w:r>
        <w:t>1 source [QC] observes CSI feedback reduction of 37% for full buffer.</w:t>
      </w:r>
    </w:p>
    <w:p w14:paraId="7C17FEB5" w14:textId="77777777" w:rsidR="00C83B63" w:rsidRDefault="00000000">
      <w:pPr>
        <w:pStyle w:val="B1"/>
        <w:numPr>
          <w:ilvl w:val="2"/>
          <w:numId w:val="26"/>
        </w:numPr>
      </w:pPr>
      <w:r>
        <w:t>CSI feedback reduction is TBD for FTP traffic at RU &lt;= 39%</w:t>
      </w:r>
    </w:p>
    <w:p w14:paraId="3F934DAE" w14:textId="77777777" w:rsidR="00C83B63" w:rsidRDefault="00000000">
      <w:pPr>
        <w:pStyle w:val="B1"/>
        <w:numPr>
          <w:ilvl w:val="2"/>
          <w:numId w:val="26"/>
        </w:numPr>
      </w:pPr>
      <w:r>
        <w:t>1 source [QC] observes CSI feedback reduction of 11% for FTP traffic at RU of 40-69%</w:t>
      </w:r>
    </w:p>
    <w:p w14:paraId="1117E3A8" w14:textId="77777777" w:rsidR="00C83B63" w:rsidRDefault="00000000">
      <w:pPr>
        <w:pStyle w:val="B1"/>
        <w:numPr>
          <w:ilvl w:val="2"/>
          <w:numId w:val="26"/>
        </w:numPr>
      </w:pPr>
      <w:r>
        <w:t>1 source [QC] observes CSI feedback reduction of 0% for FTP traffic at RU &gt;= 70%</w:t>
      </w:r>
    </w:p>
    <w:p w14:paraId="5C855688" w14:textId="77777777" w:rsidR="00C83B63" w:rsidRDefault="00000000">
      <w:pPr>
        <w:pStyle w:val="B1"/>
        <w:numPr>
          <w:ilvl w:val="1"/>
          <w:numId w:val="26"/>
        </w:numPr>
      </w:pPr>
      <w:r>
        <w:t>For CSI feedback overhead C (large overhead),</w:t>
      </w:r>
    </w:p>
    <w:p w14:paraId="02558995" w14:textId="77777777" w:rsidR="00C83B63" w:rsidRDefault="00000000">
      <w:pPr>
        <w:pStyle w:val="B1"/>
        <w:numPr>
          <w:ilvl w:val="2"/>
          <w:numId w:val="26"/>
        </w:numPr>
      </w:pPr>
      <w:r>
        <w:t>1 source [QC] observes CSI feedback reduction of 49%</w:t>
      </w:r>
    </w:p>
    <w:p w14:paraId="268BDB5E" w14:textId="77777777" w:rsidR="00C83B63" w:rsidRDefault="00000000">
      <w:pPr>
        <w:pStyle w:val="B1"/>
        <w:numPr>
          <w:ilvl w:val="2"/>
          <w:numId w:val="26"/>
        </w:numPr>
      </w:pPr>
      <w:r>
        <w:t xml:space="preserve"> CSI feedback reduction is TBD for FTP traffic at RU &lt;= 39%</w:t>
      </w:r>
    </w:p>
    <w:p w14:paraId="5E6B6E81" w14:textId="77777777" w:rsidR="00C83B63" w:rsidRDefault="00000000">
      <w:pPr>
        <w:pStyle w:val="B1"/>
        <w:numPr>
          <w:ilvl w:val="2"/>
          <w:numId w:val="26"/>
        </w:numPr>
      </w:pPr>
      <w:r>
        <w:t>1 source [QC] observes CSI feedback reduction of 20% for FTP traffic at RU of 40-69%</w:t>
      </w:r>
    </w:p>
    <w:p w14:paraId="5A7B3509" w14:textId="77777777" w:rsidR="00C83B63" w:rsidRDefault="00000000">
      <w:pPr>
        <w:pStyle w:val="B1"/>
        <w:numPr>
          <w:ilvl w:val="2"/>
          <w:numId w:val="26"/>
        </w:numPr>
      </w:pPr>
      <w:r>
        <w:t>1 source [QC] observes CSI feedback reduction of 30% for FTP traffic at RU &gt;= 70%</w:t>
      </w:r>
    </w:p>
    <w:p w14:paraId="43AE82DF" w14:textId="77777777" w:rsidR="00C83B63" w:rsidRDefault="00000000">
      <w:pPr>
        <w:pStyle w:val="B1"/>
        <w:numPr>
          <w:ilvl w:val="0"/>
          <w:numId w:val="26"/>
        </w:numPr>
      </w:pPr>
      <w:r>
        <w:t xml:space="preserve">For Max rank 4, </w:t>
      </w:r>
    </w:p>
    <w:p w14:paraId="18DF6E5F" w14:textId="77777777" w:rsidR="00C83B63" w:rsidRDefault="00000000">
      <w:pPr>
        <w:pStyle w:val="B1"/>
        <w:numPr>
          <w:ilvl w:val="1"/>
          <w:numId w:val="26"/>
        </w:numPr>
      </w:pPr>
      <w:r>
        <w:t xml:space="preserve">For CSI feedback overhead A (small overhead), </w:t>
      </w:r>
    </w:p>
    <w:p w14:paraId="4E99DF51" w14:textId="77777777" w:rsidR="00C83B63" w:rsidRDefault="00000000">
      <w:pPr>
        <w:pStyle w:val="B1"/>
        <w:numPr>
          <w:ilvl w:val="2"/>
          <w:numId w:val="26"/>
        </w:numPr>
      </w:pPr>
      <w:r>
        <w:t>1 source [QC] observes CSI feedback reduction of 42% for full buffer.</w:t>
      </w:r>
    </w:p>
    <w:p w14:paraId="00191819" w14:textId="77777777" w:rsidR="00C83B63" w:rsidRDefault="00000000">
      <w:pPr>
        <w:pStyle w:val="B1"/>
        <w:numPr>
          <w:ilvl w:val="2"/>
          <w:numId w:val="26"/>
        </w:numPr>
      </w:pPr>
      <w:r>
        <w:t>1 source [QC] observes CSI feedback reduction of 49% for FTP traffic at RU &lt;= 39%</w:t>
      </w:r>
    </w:p>
    <w:p w14:paraId="5DBE193F" w14:textId="77777777" w:rsidR="00C83B63" w:rsidRDefault="00000000">
      <w:pPr>
        <w:pStyle w:val="B1"/>
        <w:numPr>
          <w:ilvl w:val="2"/>
          <w:numId w:val="26"/>
        </w:numPr>
      </w:pPr>
      <w:r>
        <w:t>1 source [QC] observes CSI feedback reduction of 52% for FTP traffic at RU of 40-69%</w:t>
      </w:r>
    </w:p>
    <w:p w14:paraId="60DB7F7F" w14:textId="77777777" w:rsidR="00C83B63" w:rsidRDefault="00000000">
      <w:pPr>
        <w:pStyle w:val="B1"/>
        <w:numPr>
          <w:ilvl w:val="2"/>
          <w:numId w:val="26"/>
        </w:numPr>
      </w:pPr>
      <w:r>
        <w:t>1 source [QC] observes CSI feedback reduction of 43% for FTP traffic at RU &gt;= 70%</w:t>
      </w:r>
    </w:p>
    <w:p w14:paraId="5FB70B0B" w14:textId="77777777" w:rsidR="00C83B63" w:rsidRDefault="00000000">
      <w:pPr>
        <w:pStyle w:val="B1"/>
        <w:numPr>
          <w:ilvl w:val="1"/>
          <w:numId w:val="26"/>
        </w:numPr>
      </w:pPr>
      <w:r>
        <w:lastRenderedPageBreak/>
        <w:t>For CSI feedback overhead B (medium overhead),</w:t>
      </w:r>
    </w:p>
    <w:p w14:paraId="0C2F9205" w14:textId="77777777" w:rsidR="00C83B63" w:rsidRDefault="00000000">
      <w:pPr>
        <w:pStyle w:val="B1"/>
        <w:numPr>
          <w:ilvl w:val="2"/>
          <w:numId w:val="26"/>
        </w:numPr>
      </w:pPr>
      <w:r>
        <w:t>1 source [QC] observes CSI feedback reduction of 40% for full buffer.</w:t>
      </w:r>
    </w:p>
    <w:p w14:paraId="1801884F" w14:textId="77777777" w:rsidR="00C83B63" w:rsidRDefault="00000000">
      <w:pPr>
        <w:pStyle w:val="B1"/>
        <w:numPr>
          <w:ilvl w:val="2"/>
          <w:numId w:val="26"/>
        </w:numPr>
      </w:pPr>
      <w:r>
        <w:t>1 source [QC] observes CSI feedback reduction of 5% for FTP traffic at RU &lt;= 39%</w:t>
      </w:r>
    </w:p>
    <w:p w14:paraId="0DD704E9" w14:textId="77777777" w:rsidR="00C83B63" w:rsidRDefault="00000000">
      <w:pPr>
        <w:pStyle w:val="B1"/>
        <w:numPr>
          <w:ilvl w:val="2"/>
          <w:numId w:val="26"/>
        </w:numPr>
      </w:pPr>
      <w:r>
        <w:t>1 source [QC] observes CSI feedback reduction of 22% for FTP traffic at RU of 40-69%</w:t>
      </w:r>
    </w:p>
    <w:p w14:paraId="0CE419B1" w14:textId="77777777" w:rsidR="00C83B63" w:rsidRDefault="00000000">
      <w:pPr>
        <w:pStyle w:val="B1"/>
        <w:numPr>
          <w:ilvl w:val="2"/>
          <w:numId w:val="26"/>
        </w:numPr>
      </w:pPr>
      <w:r>
        <w:t>1 source [QC] observes CSI feedback reduction of 34% for FTP traffic at RU &gt;= 70%</w:t>
      </w:r>
    </w:p>
    <w:p w14:paraId="25BA53E0" w14:textId="77777777" w:rsidR="00C83B63" w:rsidRDefault="00000000">
      <w:pPr>
        <w:pStyle w:val="B1"/>
        <w:numPr>
          <w:ilvl w:val="1"/>
          <w:numId w:val="26"/>
        </w:numPr>
      </w:pPr>
      <w:r>
        <w:t>For CSI feedback overhead C (large overhead),</w:t>
      </w:r>
    </w:p>
    <w:p w14:paraId="7830712B" w14:textId="77777777" w:rsidR="00C83B63" w:rsidRDefault="00000000">
      <w:pPr>
        <w:pStyle w:val="B1"/>
        <w:numPr>
          <w:ilvl w:val="2"/>
          <w:numId w:val="26"/>
        </w:numPr>
      </w:pPr>
      <w:r>
        <w:t>1 source [QC] observes CSI feedback reduction of 51%</w:t>
      </w:r>
    </w:p>
    <w:p w14:paraId="757272AF" w14:textId="77777777" w:rsidR="00C83B63" w:rsidRDefault="00000000">
      <w:pPr>
        <w:pStyle w:val="B1"/>
        <w:numPr>
          <w:ilvl w:val="2"/>
          <w:numId w:val="26"/>
        </w:numPr>
      </w:pPr>
      <w:r>
        <w:t>1 source [QC] observes CSI feedback reduction of 12% for FTP traffic at RU &lt;= 39%</w:t>
      </w:r>
    </w:p>
    <w:p w14:paraId="42A68B5A" w14:textId="77777777" w:rsidR="00C83B63" w:rsidRDefault="00000000">
      <w:pPr>
        <w:pStyle w:val="B1"/>
        <w:numPr>
          <w:ilvl w:val="2"/>
          <w:numId w:val="26"/>
        </w:numPr>
      </w:pPr>
      <w:r>
        <w:t>1 source [QC] observes CSI feedback reduction of 25% for FTP traffic at RU of 40-69%</w:t>
      </w:r>
    </w:p>
    <w:p w14:paraId="0A3CC534" w14:textId="77777777" w:rsidR="00C83B63" w:rsidRDefault="00000000">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000000">
            <w:pPr>
              <w:rPr>
                <w:i/>
              </w:rPr>
            </w:pPr>
            <w:r>
              <w:rPr>
                <w:i/>
              </w:rPr>
              <w:t>Company</w:t>
            </w:r>
          </w:p>
        </w:tc>
        <w:tc>
          <w:tcPr>
            <w:tcW w:w="7554" w:type="dxa"/>
            <w:tcBorders>
              <w:bottom w:val="single" w:sz="12" w:space="0" w:color="666666"/>
            </w:tcBorders>
          </w:tcPr>
          <w:p w14:paraId="2D1F231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24E61FB1"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000000">
      <w:pPr>
        <w:pStyle w:val="Heading3"/>
      </w:pPr>
      <w:r>
        <w:t>Evaluation results Case 4</w:t>
      </w:r>
    </w:p>
    <w:p w14:paraId="57145E9C"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000000">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000000">
      <w:r>
        <w:t>For Layer 1,</w:t>
      </w:r>
    </w:p>
    <w:p w14:paraId="0661BCB9" w14:textId="77777777" w:rsidR="00C83B63" w:rsidRDefault="00000000">
      <w:pPr>
        <w:pStyle w:val="B1"/>
      </w:pPr>
      <w:r>
        <w:t>-</w:t>
      </w:r>
      <w:r>
        <w:tab/>
        <w:t>1 source [QC] observes the performance gain of 7.2% at CSI payload X (small payload</w:t>
      </w:r>
      <w:proofErr w:type="gramStart"/>
      <w:r>
        <w:t>);</w:t>
      </w:r>
      <w:proofErr w:type="gramEnd"/>
    </w:p>
    <w:p w14:paraId="6E91CB43" w14:textId="77777777" w:rsidR="00C83B63" w:rsidRDefault="00000000">
      <w:pPr>
        <w:pStyle w:val="B1"/>
      </w:pPr>
      <w:r>
        <w:t>-</w:t>
      </w:r>
      <w:r>
        <w:tab/>
        <w:t>2 sources [QC, ETRI] observe the performance gain of 3.61-4.7% at CSI payload Y (medium payload</w:t>
      </w:r>
      <w:proofErr w:type="gramStart"/>
      <w:r>
        <w:t>) ;</w:t>
      </w:r>
      <w:proofErr w:type="gramEnd"/>
    </w:p>
    <w:p w14:paraId="6A2FC32C" w14:textId="77777777" w:rsidR="00C83B63" w:rsidRDefault="00000000">
      <w:pPr>
        <w:pStyle w:val="B1"/>
      </w:pPr>
      <w:r>
        <w:t>-</w:t>
      </w:r>
      <w:r>
        <w:tab/>
        <w:t>1 source [QC] observes the performance gain of 7.9% at CSI payload Z (large payload</w:t>
      </w:r>
      <w:proofErr w:type="gramStart"/>
      <w:r>
        <w:t>) .</w:t>
      </w:r>
      <w:proofErr w:type="gramEnd"/>
    </w:p>
    <w:p w14:paraId="455F5629" w14:textId="77777777" w:rsidR="00C83B63" w:rsidRDefault="00000000">
      <w:r>
        <w:t>For Layer 2,</w:t>
      </w:r>
    </w:p>
    <w:p w14:paraId="7579414D" w14:textId="77777777" w:rsidR="00C83B63" w:rsidRDefault="00000000">
      <w:pPr>
        <w:pStyle w:val="B1"/>
      </w:pPr>
      <w:r>
        <w:t>-</w:t>
      </w:r>
      <w:r>
        <w:tab/>
        <w:t>1 source [QC] observes the performance gain of 22.9% at CSI payload X (small payload</w:t>
      </w:r>
      <w:proofErr w:type="gramStart"/>
      <w:r>
        <w:t>);</w:t>
      </w:r>
      <w:proofErr w:type="gramEnd"/>
    </w:p>
    <w:p w14:paraId="47CB2214" w14:textId="77777777" w:rsidR="00C83B63" w:rsidRDefault="00000000">
      <w:pPr>
        <w:pStyle w:val="B1"/>
      </w:pPr>
      <w:r>
        <w:lastRenderedPageBreak/>
        <w:t>-</w:t>
      </w:r>
      <w:r>
        <w:tab/>
        <w:t>1 source [QC] observes the performance gain of 10.1% at CSI payload Y (medium payload</w:t>
      </w:r>
      <w:proofErr w:type="gramStart"/>
      <w:r>
        <w:t>) ;</w:t>
      </w:r>
      <w:proofErr w:type="gramEnd"/>
    </w:p>
    <w:p w14:paraId="56E743E3" w14:textId="77777777" w:rsidR="00C83B63" w:rsidRDefault="00000000">
      <w:pPr>
        <w:pStyle w:val="B1"/>
      </w:pPr>
      <w:r>
        <w:t>-</w:t>
      </w:r>
      <w:r>
        <w:tab/>
        <w:t>1 source [QC] observes the performance gain of 16.6% at CSI payload Z (large payload</w:t>
      </w:r>
      <w:proofErr w:type="gramStart"/>
      <w:r>
        <w:t>) .</w:t>
      </w:r>
      <w:proofErr w:type="gramEnd"/>
    </w:p>
    <w:p w14:paraId="01244784" w14:textId="77777777" w:rsidR="00C83B63" w:rsidRDefault="00000000">
      <w:r>
        <w:t>For Layer 3,</w:t>
      </w:r>
    </w:p>
    <w:p w14:paraId="67D84394" w14:textId="77777777" w:rsidR="00C83B63" w:rsidRDefault="00000000">
      <w:pPr>
        <w:pStyle w:val="B1"/>
      </w:pPr>
      <w:r>
        <w:t>-</w:t>
      </w:r>
      <w:r>
        <w:tab/>
        <w:t>1 source [QC] observes the performance gain of 80.1% at CSI payload X (small payload</w:t>
      </w:r>
      <w:proofErr w:type="gramStart"/>
      <w:r>
        <w:t>);</w:t>
      </w:r>
      <w:proofErr w:type="gramEnd"/>
    </w:p>
    <w:p w14:paraId="6EA5808C" w14:textId="77777777" w:rsidR="00C83B63" w:rsidRDefault="00000000">
      <w:pPr>
        <w:pStyle w:val="B1"/>
      </w:pPr>
      <w:r>
        <w:t>-</w:t>
      </w:r>
      <w:r>
        <w:tab/>
        <w:t>1 source [QC] observes the performance gain of 26.2% at CSI payload Y (medium payload</w:t>
      </w:r>
      <w:proofErr w:type="gramStart"/>
      <w:r>
        <w:t>) ;</w:t>
      </w:r>
      <w:proofErr w:type="gramEnd"/>
    </w:p>
    <w:p w14:paraId="5E4162DC" w14:textId="77777777" w:rsidR="00C83B63" w:rsidRDefault="00000000">
      <w:pPr>
        <w:pStyle w:val="B1"/>
      </w:pPr>
      <w:r>
        <w:t>-</w:t>
      </w:r>
      <w:r>
        <w:tab/>
        <w:t>1 source [QC] observes the performance gain of 34% at CSI payload Z (large payload</w:t>
      </w:r>
      <w:proofErr w:type="gramStart"/>
      <w:r>
        <w:t>) .</w:t>
      </w:r>
      <w:proofErr w:type="gramEnd"/>
    </w:p>
    <w:p w14:paraId="0D7A7043" w14:textId="77777777" w:rsidR="00C83B63" w:rsidRDefault="00000000">
      <w:r>
        <w:t>For Layer 4,</w:t>
      </w:r>
    </w:p>
    <w:p w14:paraId="2D3161C1" w14:textId="77777777" w:rsidR="00C83B63" w:rsidRDefault="00000000">
      <w:pPr>
        <w:pStyle w:val="B1"/>
      </w:pPr>
      <w:r>
        <w:t>-</w:t>
      </w:r>
      <w:r>
        <w:tab/>
        <w:t>1 source [QC] observes the performance gain of 104.1% at CSI payload X (small payload</w:t>
      </w:r>
      <w:proofErr w:type="gramStart"/>
      <w:r>
        <w:t>);</w:t>
      </w:r>
      <w:proofErr w:type="gramEnd"/>
    </w:p>
    <w:p w14:paraId="5A7FF16B" w14:textId="77777777" w:rsidR="00C83B63" w:rsidRDefault="00000000">
      <w:pPr>
        <w:pStyle w:val="B1"/>
      </w:pPr>
      <w:r>
        <w:t>-</w:t>
      </w:r>
      <w:r>
        <w:tab/>
        <w:t>1 source [QC] observes the performance gain of 32.4% at CSI payload Y (medium payload</w:t>
      </w:r>
      <w:proofErr w:type="gramStart"/>
      <w:r>
        <w:t>) ;</w:t>
      </w:r>
      <w:proofErr w:type="gramEnd"/>
    </w:p>
    <w:p w14:paraId="795D7A92" w14:textId="77777777" w:rsidR="00C83B63" w:rsidRDefault="00000000">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000000">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000000">
      <w:r>
        <w:t>For Layer 1,</w:t>
      </w:r>
    </w:p>
    <w:p w14:paraId="5EAF22AD" w14:textId="77777777" w:rsidR="00C83B63" w:rsidRDefault="00000000">
      <w:pPr>
        <w:pStyle w:val="B1"/>
      </w:pPr>
      <w:r>
        <w:t>-</w:t>
      </w:r>
      <w:r>
        <w:tab/>
        <w:t>1 source [Apple] observes the performance gain of 10% at CSI payload X (small payload</w:t>
      </w:r>
      <w:proofErr w:type="gramStart"/>
      <w:r>
        <w:t>);</w:t>
      </w:r>
      <w:proofErr w:type="gramEnd"/>
    </w:p>
    <w:p w14:paraId="7FD23E21" w14:textId="77777777" w:rsidR="00C83B63" w:rsidRDefault="00000000">
      <w:pPr>
        <w:pStyle w:val="B1"/>
        <w:rPr>
          <w:strike/>
        </w:rPr>
      </w:pPr>
      <w:r>
        <w:t>-</w:t>
      </w:r>
      <w:r>
        <w:rPr>
          <w:strike/>
        </w:rPr>
        <w:tab/>
        <w:t xml:space="preserve">The performance gain at CSI payload Y (medium payload) is </w:t>
      </w:r>
      <w:proofErr w:type="gramStart"/>
      <w:r>
        <w:rPr>
          <w:strike/>
        </w:rPr>
        <w:t>TBD;</w:t>
      </w:r>
      <w:proofErr w:type="gramEnd"/>
    </w:p>
    <w:p w14:paraId="3FA67EC9" w14:textId="77777777" w:rsidR="00C83B63" w:rsidRDefault="00000000">
      <w:pPr>
        <w:pStyle w:val="B1"/>
        <w:rPr>
          <w:strike/>
        </w:rPr>
      </w:pPr>
      <w:r>
        <w:rPr>
          <w:strike/>
        </w:rPr>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000000">
            <w:pPr>
              <w:rPr>
                <w:i/>
              </w:rPr>
            </w:pPr>
            <w:r>
              <w:rPr>
                <w:i/>
              </w:rPr>
              <w:t>Company</w:t>
            </w:r>
          </w:p>
        </w:tc>
        <w:tc>
          <w:tcPr>
            <w:tcW w:w="7554" w:type="dxa"/>
            <w:tcBorders>
              <w:bottom w:val="single" w:sz="12" w:space="0" w:color="666666"/>
            </w:tcBorders>
          </w:tcPr>
          <w:p w14:paraId="0F38D84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000000">
      <w:pPr>
        <w:pStyle w:val="Heading3"/>
      </w:pPr>
      <w:r>
        <w:t>Evaluation results on inter-vendor training</w:t>
      </w:r>
    </w:p>
    <w:p w14:paraId="21ED0446" w14:textId="77777777" w:rsidR="00C83B63" w:rsidRDefault="00C83B63">
      <w:pPr>
        <w:rPr>
          <w:lang w:eastAsia="ko-KR"/>
        </w:rPr>
      </w:pPr>
    </w:p>
    <w:p w14:paraId="1CC9BE62"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000000">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000000">
      <w:pPr>
        <w:spacing w:before="240" w:after="120"/>
      </w:pPr>
      <w:r>
        <w:t>For Case 2</w:t>
      </w:r>
    </w:p>
    <w:p w14:paraId="1B853914" w14:textId="77777777" w:rsidR="00C83B63" w:rsidRDefault="00000000">
      <w:pPr>
        <w:pStyle w:val="B1"/>
      </w:pPr>
      <w:r>
        <w:t>-</w:t>
      </w:r>
      <w:r>
        <w:tab/>
        <w:t>1 source [Huawei] observes the performance gain of 0.1% at CSI payload X (small payload</w:t>
      </w:r>
      <w:proofErr w:type="gramStart"/>
      <w:r>
        <w:t>);</w:t>
      </w:r>
      <w:proofErr w:type="gramEnd"/>
    </w:p>
    <w:p w14:paraId="60EB6890" w14:textId="77777777" w:rsidR="00C83B63" w:rsidRDefault="00000000">
      <w:pPr>
        <w:pStyle w:val="B1"/>
      </w:pPr>
      <w:r>
        <w:t>-</w:t>
      </w:r>
      <w:r>
        <w:tab/>
        <w:t>2 sources [QC, Huawei] observe the performance gain of -0.86% to -0.12% at CSI payload Y (medium payload</w:t>
      </w:r>
      <w:proofErr w:type="gramStart"/>
      <w:r>
        <w:t>) ;</w:t>
      </w:r>
      <w:proofErr w:type="gramEnd"/>
    </w:p>
    <w:p w14:paraId="42175446" w14:textId="77777777" w:rsidR="00C83B63" w:rsidRDefault="00000000">
      <w:pPr>
        <w:pStyle w:val="B1"/>
      </w:pPr>
      <w:r>
        <w:lastRenderedPageBreak/>
        <w:t>-</w:t>
      </w:r>
      <w:r>
        <w:tab/>
        <w:t>2 sources [QC, Huawei] observe the performance gain of -0.74% to -0.02% at CSI payload Z (large payload</w:t>
      </w:r>
      <w:proofErr w:type="gramStart"/>
      <w:r>
        <w:t>) .</w:t>
      </w:r>
      <w:proofErr w:type="gramEnd"/>
    </w:p>
    <w:p w14:paraId="1408D3DB" w14:textId="77777777" w:rsidR="00C83B63" w:rsidRDefault="00000000">
      <w:pPr>
        <w:spacing w:before="240" w:after="120"/>
      </w:pPr>
      <w:r>
        <w:t>For Case 3</w:t>
      </w:r>
    </w:p>
    <w:p w14:paraId="31B4248B" w14:textId="77777777" w:rsidR="00C83B63" w:rsidRDefault="00000000">
      <w:pPr>
        <w:pStyle w:val="B1"/>
      </w:pPr>
      <w:r>
        <w:t>-</w:t>
      </w:r>
      <w:r>
        <w:tab/>
        <w:t>1 source [QC] observes the performance gain of -0.65% to -0.53% at CSI payload Y (medium payload</w:t>
      </w:r>
      <w:proofErr w:type="gramStart"/>
      <w:r>
        <w:t>) ;</w:t>
      </w:r>
      <w:proofErr w:type="gramEnd"/>
    </w:p>
    <w:p w14:paraId="66EAB3DF" w14:textId="77777777" w:rsidR="00C83B63" w:rsidRDefault="00000000">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000000">
            <w:pPr>
              <w:rPr>
                <w:i/>
              </w:rPr>
            </w:pPr>
            <w:r>
              <w:rPr>
                <w:i/>
              </w:rPr>
              <w:t>Company</w:t>
            </w:r>
          </w:p>
        </w:tc>
        <w:tc>
          <w:tcPr>
            <w:tcW w:w="7554" w:type="dxa"/>
            <w:tcBorders>
              <w:bottom w:val="single" w:sz="12" w:space="0" w:color="666666"/>
            </w:tcBorders>
          </w:tcPr>
          <w:p w14:paraId="78EFC02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000000">
            <w:pPr>
              <w:rPr>
                <w:b w:val="0"/>
                <w:bCs w:val="0"/>
                <w:iCs/>
              </w:rPr>
            </w:pPr>
            <w:r>
              <w:rPr>
                <w:b w:val="0"/>
                <w:bCs w:val="0"/>
                <w:iCs/>
              </w:rPr>
              <w:t>Ericsson</w:t>
            </w:r>
          </w:p>
        </w:tc>
        <w:tc>
          <w:tcPr>
            <w:tcW w:w="7554" w:type="dxa"/>
          </w:tcPr>
          <w:p w14:paraId="18F84E9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000000">
      <w:pPr>
        <w:pStyle w:val="Heading3"/>
      </w:pPr>
      <w:r>
        <w:t>Others</w:t>
      </w:r>
    </w:p>
    <w:p w14:paraId="74F102FC"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000000">
            <w:pPr>
              <w:rPr>
                <w:i/>
              </w:rPr>
            </w:pPr>
            <w:r>
              <w:rPr>
                <w:i/>
              </w:rPr>
              <w:t>Company</w:t>
            </w:r>
          </w:p>
        </w:tc>
        <w:tc>
          <w:tcPr>
            <w:tcW w:w="7554" w:type="dxa"/>
            <w:tcBorders>
              <w:bottom w:val="single" w:sz="12" w:space="0" w:color="666666"/>
            </w:tcBorders>
          </w:tcPr>
          <w:p w14:paraId="439CFC5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000000">
      <w:pPr>
        <w:pStyle w:val="Heading1"/>
      </w:pPr>
      <w:r>
        <w:t>Localized models</w:t>
      </w:r>
    </w:p>
    <w:p w14:paraId="533DCD2E" w14:textId="77777777" w:rsidR="00C83B63" w:rsidRDefault="00000000">
      <w:pPr>
        <w:pStyle w:val="Heading2"/>
      </w:pPr>
      <w:r>
        <w:t>Summary of company proposals</w:t>
      </w:r>
    </w:p>
    <w:p w14:paraId="04F53934" w14:textId="77777777" w:rsidR="00C83B63" w:rsidRDefault="00000000">
      <w:r>
        <w:t>From the submitted contributions, proposals related to the study of localized models, i.e., models specific to a cell, site, location, or region, are summarized below.</w:t>
      </w:r>
    </w:p>
    <w:p w14:paraId="4EA02B0C" w14:textId="77777777" w:rsidR="00C83B63" w:rsidRDefault="00000000">
      <w:pPr>
        <w:rPr>
          <w:rStyle w:val="IntenseEmphasis"/>
          <w:rFonts w:hint="eastAsia"/>
          <w:bCs/>
        </w:rPr>
      </w:pPr>
      <w:proofErr w:type="spellStart"/>
      <w:r>
        <w:rPr>
          <w:rStyle w:val="IntenseEmphasis"/>
          <w:bCs/>
        </w:rPr>
        <w:t>Tejas</w:t>
      </w:r>
      <w:proofErr w:type="spellEnd"/>
      <w:r>
        <w:rPr>
          <w:rStyle w:val="IntenseEmphasis"/>
          <w:bCs/>
        </w:rPr>
        <w:t xml:space="preserve"> Networks</w:t>
      </w:r>
    </w:p>
    <w:p w14:paraId="71A05D2C" w14:textId="77777777" w:rsidR="00C83B63" w:rsidRDefault="00000000">
      <w:pPr>
        <w:spacing w:line="276" w:lineRule="auto"/>
        <w:rPr>
          <w:rFonts w:eastAsia="SimSun"/>
          <w:b/>
          <w:u w:val="single"/>
        </w:rPr>
      </w:pPr>
      <w:r>
        <w:rPr>
          <w:rFonts w:eastAsia="SimSun"/>
          <w:b/>
          <w:u w:val="single"/>
        </w:rPr>
        <w:lastRenderedPageBreak/>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000000">
      <w:pPr>
        <w:rPr>
          <w:rStyle w:val="IntenseEmphasis"/>
          <w:rFonts w:hint="eastAsia"/>
          <w:bCs/>
        </w:rPr>
      </w:pPr>
      <w:r>
        <w:rPr>
          <w:rStyle w:val="IntenseEmphasis"/>
          <w:bCs/>
        </w:rPr>
        <w:t>ZTE</w:t>
      </w:r>
    </w:p>
    <w:p w14:paraId="57D2E5EE" w14:textId="77777777" w:rsidR="00C83B63" w:rsidRDefault="00000000">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000000">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000000">
      <w:pPr>
        <w:rPr>
          <w:rStyle w:val="IntenseEmphasis"/>
          <w:rFonts w:hint="eastAsia"/>
          <w:bCs/>
        </w:rPr>
      </w:pPr>
      <w:r>
        <w:rPr>
          <w:rStyle w:val="IntenseEmphasis"/>
          <w:bCs/>
        </w:rPr>
        <w:t>OPPO</w:t>
      </w:r>
    </w:p>
    <w:p w14:paraId="3D0B1B48" w14:textId="77777777" w:rsidR="00C83B63" w:rsidRDefault="00000000">
      <w:pPr>
        <w:pStyle w:val="Caption"/>
        <w:keepNext/>
        <w:spacing w:line="360" w:lineRule="auto"/>
        <w:jc w:val="left"/>
        <w:rPr>
          <w:i/>
          <w:sz w:val="20"/>
          <w:szCs w:val="20"/>
        </w:rPr>
      </w:pPr>
      <w:bookmarkStart w:id="14"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4"/>
    </w:p>
    <w:p w14:paraId="6E226BA6" w14:textId="77777777" w:rsidR="00C83B63" w:rsidRDefault="00000000">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000000">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000000">
      <w:pPr>
        <w:rPr>
          <w:rStyle w:val="IntenseEmphasis"/>
          <w:rFonts w:hint="eastAsia"/>
          <w:bCs/>
        </w:rPr>
      </w:pPr>
      <w:r>
        <w:rPr>
          <w:rStyle w:val="IntenseEmphasis"/>
          <w:bCs/>
        </w:rPr>
        <w:t>NVIDIA</w:t>
      </w:r>
    </w:p>
    <w:p w14:paraId="5FA6FEB5" w14:textId="77777777" w:rsidR="00C83B63" w:rsidRDefault="00000000">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000000">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000000">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000000">
      <w:pPr>
        <w:pStyle w:val="ListParagraph"/>
        <w:numPr>
          <w:ilvl w:val="0"/>
          <w:numId w:val="74"/>
        </w:numPr>
        <w:textAlignment w:val="baseline"/>
        <w:rPr>
          <w:b/>
          <w:i/>
        </w:rPr>
      </w:pPr>
      <w:r>
        <w:rPr>
          <w:b/>
          <w:i/>
        </w:rPr>
        <w:t xml:space="preserve">Option 1: Real-scenario map that is a virtual representation of a real area on earth. </w:t>
      </w:r>
    </w:p>
    <w:p w14:paraId="1EC01ADD" w14:textId="77777777" w:rsidR="00C83B63" w:rsidRDefault="00000000">
      <w:pPr>
        <w:pStyle w:val="ListParagraph"/>
        <w:numPr>
          <w:ilvl w:val="0"/>
          <w:numId w:val="74"/>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000000">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rFonts w:hint="eastAsia"/>
          <w:b w:val="0"/>
          <w:bCs/>
          <w:iCs w:val="0"/>
        </w:rPr>
      </w:pPr>
    </w:p>
    <w:p w14:paraId="4AAC6FD3" w14:textId="77777777" w:rsidR="00C83B63" w:rsidRDefault="00000000">
      <w:pPr>
        <w:pStyle w:val="Heading2"/>
      </w:pPr>
      <w:r>
        <w:t>Discussion</w:t>
      </w:r>
    </w:p>
    <w:p w14:paraId="544ACE1D"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000000">
      <w:pPr>
        <w:rPr>
          <w:lang w:eastAsia="ko-KR"/>
        </w:rPr>
      </w:pPr>
      <w:r>
        <w:rPr>
          <w:lang w:eastAsia="ko-KR"/>
        </w:rPr>
        <w:t>For Layer 1,</w:t>
      </w:r>
    </w:p>
    <w:p w14:paraId="7EE69C28" w14:textId="77777777" w:rsidR="00C83B63" w:rsidRDefault="00000000">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000000">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000000">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000000">
      <w:pPr>
        <w:rPr>
          <w:lang w:eastAsia="ko-KR"/>
        </w:rPr>
      </w:pPr>
      <w:r>
        <w:rPr>
          <w:lang w:eastAsia="ko-KR"/>
        </w:rPr>
        <w:lastRenderedPageBreak/>
        <w:t>For Layer 2,</w:t>
      </w:r>
    </w:p>
    <w:p w14:paraId="090644ED"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000000">
      <w:pPr>
        <w:rPr>
          <w:lang w:eastAsia="ko-KR"/>
        </w:rPr>
      </w:pPr>
      <w:r>
        <w:rPr>
          <w:lang w:eastAsia="ko-KR"/>
        </w:rPr>
        <w:t>For Layer 1,</w:t>
      </w:r>
    </w:p>
    <w:p w14:paraId="1DCFEADC" w14:textId="77777777" w:rsidR="00C83B63" w:rsidRDefault="00000000">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000000">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000000">
      <w:pPr>
        <w:rPr>
          <w:lang w:eastAsia="ko-KR"/>
        </w:rPr>
      </w:pPr>
      <w:r>
        <w:rPr>
          <w:lang w:eastAsia="ko-KR"/>
        </w:rPr>
        <w:t>For Layer 2,</w:t>
      </w:r>
    </w:p>
    <w:p w14:paraId="1A9B01B6"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000000">
      <w:pPr>
        <w:rPr>
          <w:lang w:eastAsia="ko-KR"/>
        </w:rPr>
      </w:pPr>
      <w:r>
        <w:rPr>
          <w:lang w:eastAsia="ko-KR"/>
        </w:rPr>
        <w:t>For Layer 1,</w:t>
      </w:r>
    </w:p>
    <w:p w14:paraId="0E6A00A9" w14:textId="77777777" w:rsidR="00C83B63" w:rsidRDefault="00000000">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000000">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000000">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000000">
      <w:r>
        <w:t>The above results are based on the following assumptions besides the assumptions of the agreed EVM table:</w:t>
      </w:r>
    </w:p>
    <w:p w14:paraId="540F04BA" w14:textId="77777777" w:rsidR="00C83B63" w:rsidRDefault="00000000">
      <w:pPr>
        <w:pStyle w:val="B1"/>
        <w:numPr>
          <w:ilvl w:val="0"/>
          <w:numId w:val="26"/>
        </w:numPr>
      </w:pPr>
      <w:r>
        <w:t>Precoding matrix of the current CSI is used as the model input.</w:t>
      </w:r>
    </w:p>
    <w:p w14:paraId="5F353BA5" w14:textId="77777777" w:rsidR="00C83B63" w:rsidRDefault="00000000">
      <w:pPr>
        <w:pStyle w:val="B1"/>
        <w:numPr>
          <w:ilvl w:val="0"/>
          <w:numId w:val="26"/>
        </w:numPr>
      </w:pPr>
      <w:r>
        <w:t>Training data samples are not quantized, i.e., Float32 is used/represented.</w:t>
      </w:r>
    </w:p>
    <w:p w14:paraId="183E0E3F" w14:textId="77777777" w:rsidR="00C83B63" w:rsidRDefault="00000000">
      <w:pPr>
        <w:pStyle w:val="B1"/>
        <w:numPr>
          <w:ilvl w:val="0"/>
          <w:numId w:val="26"/>
        </w:numPr>
      </w:pPr>
      <w:r>
        <w:t>1-on-1 joint training is assumed.</w:t>
      </w:r>
    </w:p>
    <w:p w14:paraId="1FB5508B" w14:textId="77777777" w:rsidR="00C83B63" w:rsidRDefault="00000000">
      <w:pPr>
        <w:pStyle w:val="B1"/>
        <w:numPr>
          <w:ilvl w:val="0"/>
          <w:numId w:val="26"/>
        </w:numPr>
      </w:pPr>
      <w:r>
        <w:t>The performance metric is SGCS for Layer 1 of Max rank 1 or Layer 1/2 of Max rank 2.</w:t>
      </w:r>
    </w:p>
    <w:p w14:paraId="09DFAD2E" w14:textId="77777777" w:rsidR="00C83B63" w:rsidRDefault="00000000">
      <w:pPr>
        <w:pStyle w:val="B1"/>
        <w:numPr>
          <w:ilvl w:val="0"/>
          <w:numId w:val="26"/>
        </w:numPr>
      </w:pPr>
      <w:r>
        <w:lastRenderedPageBreak/>
        <w:t>CSI payload X is ≤ 80 bits; CSI payload Y is 100 bits - 140 bits; CSI payload Z is ≥ 230 bits; where X, Y, Z are applicable per layer.</w:t>
      </w:r>
    </w:p>
    <w:p w14:paraId="65037887" w14:textId="77777777" w:rsidR="00C83B63" w:rsidRDefault="00000000">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000000">
            <w:pPr>
              <w:rPr>
                <w:i/>
              </w:rPr>
            </w:pPr>
            <w:r>
              <w:rPr>
                <w:i/>
              </w:rPr>
              <w:t>Company</w:t>
            </w:r>
          </w:p>
        </w:tc>
        <w:tc>
          <w:tcPr>
            <w:tcW w:w="7554" w:type="dxa"/>
            <w:tcBorders>
              <w:bottom w:val="single" w:sz="12" w:space="0" w:color="666666"/>
            </w:tcBorders>
          </w:tcPr>
          <w:p w14:paraId="4D72A569"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000000">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000000">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000000">
            <w:pPr>
              <w:rPr>
                <w:rFonts w:eastAsia="SimSun"/>
                <w:iCs/>
                <w:lang w:eastAsia="zh-CN"/>
              </w:rPr>
            </w:pPr>
            <w:r>
              <w:rPr>
                <w:rFonts w:eastAsia="SimSun"/>
                <w:b w:val="0"/>
                <w:bCs w:val="0"/>
                <w:iCs/>
                <w:lang w:eastAsia="zh-CN"/>
              </w:rPr>
              <w:t>ZTE</w:t>
            </w:r>
          </w:p>
        </w:tc>
        <w:tc>
          <w:tcPr>
            <w:tcW w:w="7554" w:type="dxa"/>
          </w:tcPr>
          <w:p w14:paraId="660804C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000000">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000000">
      <w:pPr>
        <w:rPr>
          <w:lang w:eastAsia="ko-KR"/>
        </w:rPr>
      </w:pPr>
      <w:r>
        <w:rPr>
          <w:lang w:eastAsia="ko-KR"/>
        </w:rPr>
        <w:t>For Layer 1,</w:t>
      </w:r>
    </w:p>
    <w:p w14:paraId="487C88E7" w14:textId="77777777" w:rsidR="00C83B63" w:rsidRDefault="00000000">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000000">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000000">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000000">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000000">
      <w:pPr>
        <w:rPr>
          <w:lang w:eastAsia="ko-KR"/>
        </w:rPr>
      </w:pPr>
      <w:r>
        <w:rPr>
          <w:lang w:eastAsia="ko-KR"/>
        </w:rPr>
        <w:t>For Layer 1,</w:t>
      </w:r>
    </w:p>
    <w:p w14:paraId="373DCCF7" w14:textId="77777777" w:rsidR="00C83B63" w:rsidRDefault="00000000">
      <w:pPr>
        <w:pStyle w:val="ListParagraph"/>
        <w:numPr>
          <w:ilvl w:val="1"/>
          <w:numId w:val="14"/>
        </w:numPr>
        <w:rPr>
          <w:lang w:eastAsia="ko-KR"/>
        </w:rPr>
      </w:pPr>
      <w:r>
        <w:rPr>
          <w:lang w:eastAsia="ko-KR"/>
        </w:rPr>
        <w:t xml:space="preserve">6 sources [Nokia, Vivo, Panasonic, Oppo,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000000">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000000">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000000">
      <w:pPr>
        <w:rPr>
          <w:lang w:eastAsia="ko-KR"/>
        </w:rPr>
      </w:pPr>
      <w:r>
        <w:lastRenderedPageBreak/>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000000">
      <w:pPr>
        <w:rPr>
          <w:lang w:eastAsia="ko-KR"/>
        </w:rPr>
      </w:pPr>
      <w:r>
        <w:rPr>
          <w:lang w:eastAsia="ko-KR"/>
        </w:rPr>
        <w:t>For Layer 1,</w:t>
      </w:r>
    </w:p>
    <w:p w14:paraId="5A092E5B" w14:textId="77777777" w:rsidR="00C83B63" w:rsidRDefault="00000000">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000000">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000000">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000000">
      <w:r>
        <w:t>The above results are based on the following assumptions besides the assumptions of the agreed EVM table:</w:t>
      </w:r>
    </w:p>
    <w:p w14:paraId="1CE7E5D6" w14:textId="77777777" w:rsidR="00C83B63" w:rsidRDefault="00000000">
      <w:pPr>
        <w:pStyle w:val="B1"/>
        <w:numPr>
          <w:ilvl w:val="0"/>
          <w:numId w:val="26"/>
        </w:numPr>
      </w:pPr>
      <w:r>
        <w:t>Precoding matrix of the current CSI is used as the model input.</w:t>
      </w:r>
    </w:p>
    <w:p w14:paraId="076906A2" w14:textId="77777777" w:rsidR="00C83B63" w:rsidRDefault="00000000">
      <w:pPr>
        <w:pStyle w:val="B1"/>
        <w:numPr>
          <w:ilvl w:val="0"/>
          <w:numId w:val="26"/>
        </w:numPr>
      </w:pPr>
      <w:r>
        <w:t>Training data samples are not quantized, i.e., Float32 is used/represented.</w:t>
      </w:r>
    </w:p>
    <w:p w14:paraId="633017B1" w14:textId="77777777" w:rsidR="00C83B63" w:rsidRDefault="00000000">
      <w:pPr>
        <w:pStyle w:val="B1"/>
        <w:numPr>
          <w:ilvl w:val="0"/>
          <w:numId w:val="26"/>
        </w:numPr>
      </w:pPr>
      <w:r>
        <w:t>1-on-1 joint training is assumed.</w:t>
      </w:r>
    </w:p>
    <w:p w14:paraId="4709CCE6" w14:textId="77777777" w:rsidR="00C83B63" w:rsidRDefault="00000000">
      <w:pPr>
        <w:pStyle w:val="B1"/>
        <w:numPr>
          <w:ilvl w:val="0"/>
          <w:numId w:val="26"/>
        </w:numPr>
      </w:pPr>
      <w:r>
        <w:t>The performance metric is SGCS for Layer 1 of Max rank 1 or Layer 1/2 of Max rank 2.</w:t>
      </w:r>
    </w:p>
    <w:p w14:paraId="5E066719" w14:textId="77777777" w:rsidR="00C83B63" w:rsidRDefault="00000000">
      <w:pPr>
        <w:pStyle w:val="B1"/>
        <w:numPr>
          <w:ilvl w:val="0"/>
          <w:numId w:val="26"/>
        </w:numPr>
      </w:pPr>
      <w:r>
        <w:t>CSI payload X is ≤ 80 bits; CSI payload Y is 100 bits - 140 bits; CSI payload Z is ≥ 230 bits; where X, Y, Z are applicable per layer.</w:t>
      </w:r>
    </w:p>
    <w:p w14:paraId="36AE183A" w14:textId="77777777" w:rsidR="00C83B63" w:rsidRDefault="00000000">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000000">
            <w:pPr>
              <w:rPr>
                <w:i/>
              </w:rPr>
            </w:pPr>
            <w:r>
              <w:rPr>
                <w:i/>
              </w:rPr>
              <w:t>Company</w:t>
            </w:r>
          </w:p>
        </w:tc>
        <w:tc>
          <w:tcPr>
            <w:tcW w:w="7554" w:type="dxa"/>
            <w:tcBorders>
              <w:bottom w:val="single" w:sz="12" w:space="0" w:color="666666"/>
            </w:tcBorders>
          </w:tcPr>
          <w:p w14:paraId="23F09629"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4E070C7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000000">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000000">
      <w:pPr>
        <w:pStyle w:val="ListParagraph"/>
        <w:numPr>
          <w:ilvl w:val="0"/>
          <w:numId w:val="149"/>
        </w:numPr>
        <w:spacing w:before="240" w:after="120"/>
        <w:rPr>
          <w:lang w:val="en-US"/>
        </w:rPr>
      </w:pPr>
      <w:r>
        <w:rPr>
          <w:lang w:val="en-US"/>
        </w:rPr>
        <w:t>For Max Rank 1,</w:t>
      </w:r>
    </w:p>
    <w:p w14:paraId="5F3C3624" w14:textId="77777777" w:rsidR="00C83B63" w:rsidRDefault="00000000">
      <w:pPr>
        <w:pStyle w:val="ListParagraph"/>
        <w:numPr>
          <w:ilvl w:val="0"/>
          <w:numId w:val="148"/>
        </w:numPr>
        <w:spacing w:before="240" w:after="120"/>
        <w:rPr>
          <w:lang w:val="en-US"/>
        </w:rPr>
      </w:pPr>
      <w:r>
        <w:rPr>
          <w:lang w:val="en-US"/>
        </w:rPr>
        <w:t>For RU &lt;= 39%, 1 source [Intel] observes 0% performance gain</w:t>
      </w:r>
    </w:p>
    <w:p w14:paraId="23F5EC94" w14:textId="77777777" w:rsidR="00C83B63" w:rsidRDefault="00000000">
      <w:pPr>
        <w:pStyle w:val="ListParagraph"/>
        <w:numPr>
          <w:ilvl w:val="0"/>
          <w:numId w:val="148"/>
        </w:numPr>
        <w:spacing w:before="240" w:after="120"/>
        <w:rPr>
          <w:lang w:val="en-US"/>
        </w:rPr>
      </w:pPr>
      <w:r>
        <w:rPr>
          <w:lang w:val="en-US"/>
        </w:rPr>
        <w:t xml:space="preserve">For RU of 40-69%, 1 source [Intel] observes 0.1% performance gains </w:t>
      </w:r>
    </w:p>
    <w:p w14:paraId="2C81BA04" w14:textId="77777777" w:rsidR="00C83B63" w:rsidRDefault="00000000">
      <w:pPr>
        <w:pStyle w:val="ListParagraph"/>
        <w:numPr>
          <w:ilvl w:val="0"/>
          <w:numId w:val="148"/>
        </w:numPr>
        <w:spacing w:before="240" w:after="120"/>
        <w:rPr>
          <w:lang w:val="en-US"/>
        </w:rPr>
      </w:pPr>
      <w:r>
        <w:rPr>
          <w:lang w:val="en-US"/>
        </w:rPr>
        <w:t>For RU &gt;= 70%, 1 source [Intel] observes 0.9% performance gains</w:t>
      </w:r>
    </w:p>
    <w:p w14:paraId="07C9F38A"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000000">
      <w:pPr>
        <w:pStyle w:val="ListParagraph"/>
        <w:numPr>
          <w:ilvl w:val="0"/>
          <w:numId w:val="149"/>
        </w:numPr>
        <w:spacing w:before="240" w:after="120"/>
        <w:rPr>
          <w:lang w:val="en-US"/>
        </w:rPr>
      </w:pPr>
      <w:r>
        <w:rPr>
          <w:lang w:val="en-US"/>
        </w:rPr>
        <w:t>For Max Rank 1,</w:t>
      </w:r>
    </w:p>
    <w:p w14:paraId="6C200BAC" w14:textId="77777777" w:rsidR="00C83B63" w:rsidRDefault="00000000">
      <w:pPr>
        <w:pStyle w:val="ListParagraph"/>
        <w:numPr>
          <w:ilvl w:val="0"/>
          <w:numId w:val="148"/>
        </w:numPr>
        <w:spacing w:before="240" w:after="120"/>
        <w:rPr>
          <w:lang w:val="en-US"/>
        </w:rPr>
      </w:pPr>
      <w:r>
        <w:rPr>
          <w:lang w:val="en-US"/>
        </w:rPr>
        <w:t>For RU &lt;= 39%, 1 source [Intel] observes 0% performance gain</w:t>
      </w:r>
    </w:p>
    <w:p w14:paraId="246CAE03" w14:textId="77777777" w:rsidR="00C83B63" w:rsidRDefault="00000000">
      <w:pPr>
        <w:pStyle w:val="ListParagraph"/>
        <w:numPr>
          <w:ilvl w:val="0"/>
          <w:numId w:val="148"/>
        </w:numPr>
        <w:spacing w:before="240" w:after="120"/>
        <w:rPr>
          <w:lang w:val="en-US"/>
        </w:rPr>
      </w:pPr>
      <w:r>
        <w:rPr>
          <w:lang w:val="en-US"/>
        </w:rPr>
        <w:t xml:space="preserve">For RU of 40-69%, 1 source [Intel] observes 0.2% performance gains </w:t>
      </w:r>
    </w:p>
    <w:p w14:paraId="785C6B8C" w14:textId="77777777" w:rsidR="00C83B63" w:rsidRDefault="00000000">
      <w:pPr>
        <w:pStyle w:val="ListParagraph"/>
        <w:numPr>
          <w:ilvl w:val="0"/>
          <w:numId w:val="148"/>
        </w:numPr>
        <w:spacing w:before="240" w:after="120"/>
        <w:rPr>
          <w:lang w:val="en-US"/>
        </w:rPr>
      </w:pPr>
      <w:r>
        <w:rPr>
          <w:lang w:val="en-US"/>
        </w:rPr>
        <w:lastRenderedPageBreak/>
        <w:t>For RU &gt;= 70%, 1 source [Intel] observes 1.2% performance gains</w:t>
      </w:r>
    </w:p>
    <w:p w14:paraId="0C96DE7C"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000000">
      <w:pPr>
        <w:pStyle w:val="ListParagraph"/>
        <w:numPr>
          <w:ilvl w:val="0"/>
          <w:numId w:val="149"/>
        </w:numPr>
        <w:spacing w:before="240" w:after="120"/>
        <w:rPr>
          <w:lang w:val="en-US"/>
        </w:rPr>
      </w:pPr>
      <w:r>
        <w:rPr>
          <w:lang w:val="en-US"/>
        </w:rPr>
        <w:t>For Max Rank 1,</w:t>
      </w:r>
    </w:p>
    <w:p w14:paraId="036DFAFD" w14:textId="77777777" w:rsidR="00C83B63" w:rsidRDefault="00000000">
      <w:pPr>
        <w:pStyle w:val="ListParagraph"/>
        <w:numPr>
          <w:ilvl w:val="0"/>
          <w:numId w:val="148"/>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000000">
      <w:pPr>
        <w:pStyle w:val="ListParagraph"/>
        <w:numPr>
          <w:ilvl w:val="0"/>
          <w:numId w:val="148"/>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000000">
      <w:pPr>
        <w:pStyle w:val="ListParagraph"/>
        <w:numPr>
          <w:ilvl w:val="0"/>
          <w:numId w:val="148"/>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000000">
      <w:pPr>
        <w:pStyle w:val="ListParagraph"/>
        <w:numPr>
          <w:ilvl w:val="0"/>
          <w:numId w:val="149"/>
        </w:numPr>
        <w:spacing w:before="240" w:after="120"/>
        <w:rPr>
          <w:lang w:val="en-US"/>
        </w:rPr>
      </w:pPr>
      <w:r>
        <w:rPr>
          <w:lang w:val="en-US"/>
        </w:rPr>
        <w:t>For Max Rank 1,</w:t>
      </w:r>
    </w:p>
    <w:p w14:paraId="7DE05E8E" w14:textId="77777777" w:rsidR="00C83B63" w:rsidRDefault="00000000">
      <w:pPr>
        <w:pStyle w:val="ListParagraph"/>
        <w:numPr>
          <w:ilvl w:val="0"/>
          <w:numId w:val="148"/>
        </w:numPr>
        <w:spacing w:before="240" w:after="120"/>
        <w:rPr>
          <w:lang w:val="en-US"/>
        </w:rPr>
      </w:pPr>
      <w:r>
        <w:rPr>
          <w:lang w:val="en-US"/>
        </w:rPr>
        <w:t>For RU &lt;= 39%, 1 source [Intel] observes -0.4% performance gain</w:t>
      </w:r>
    </w:p>
    <w:p w14:paraId="23986E8A" w14:textId="77777777" w:rsidR="00C83B63" w:rsidRDefault="00000000">
      <w:pPr>
        <w:pStyle w:val="ListParagraph"/>
        <w:numPr>
          <w:ilvl w:val="0"/>
          <w:numId w:val="148"/>
        </w:numPr>
        <w:spacing w:before="240" w:after="120"/>
        <w:rPr>
          <w:lang w:val="en-US"/>
        </w:rPr>
      </w:pPr>
      <w:r>
        <w:rPr>
          <w:lang w:val="en-US"/>
        </w:rPr>
        <w:t xml:space="preserve">For RU of 40-69%, 1 source [Intel] observes 0.6% performance gains </w:t>
      </w:r>
    </w:p>
    <w:p w14:paraId="29D56ED7" w14:textId="77777777" w:rsidR="00C83B63" w:rsidRDefault="00000000">
      <w:pPr>
        <w:pStyle w:val="ListParagraph"/>
        <w:numPr>
          <w:ilvl w:val="0"/>
          <w:numId w:val="148"/>
        </w:numPr>
        <w:spacing w:before="240" w:after="120"/>
        <w:rPr>
          <w:lang w:val="en-US"/>
        </w:rPr>
      </w:pPr>
      <w:r>
        <w:rPr>
          <w:lang w:val="en-US"/>
        </w:rPr>
        <w:t>For RU &gt;= 70%, 1 source [Intel] observes 0.6% performance gains</w:t>
      </w:r>
    </w:p>
    <w:p w14:paraId="7C09E540"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000000">
      <w:pPr>
        <w:pStyle w:val="ListParagraph"/>
        <w:numPr>
          <w:ilvl w:val="0"/>
          <w:numId w:val="149"/>
        </w:numPr>
        <w:spacing w:before="240" w:after="120"/>
        <w:rPr>
          <w:lang w:val="en-US"/>
        </w:rPr>
      </w:pPr>
      <w:r>
        <w:rPr>
          <w:lang w:val="en-US"/>
        </w:rPr>
        <w:t>For Max Rank 1,</w:t>
      </w:r>
    </w:p>
    <w:p w14:paraId="57C6F094" w14:textId="77777777" w:rsidR="00C83B63" w:rsidRDefault="00000000">
      <w:pPr>
        <w:pStyle w:val="ListParagraph"/>
        <w:numPr>
          <w:ilvl w:val="0"/>
          <w:numId w:val="148"/>
        </w:numPr>
        <w:spacing w:before="240" w:after="120"/>
        <w:rPr>
          <w:lang w:val="en-US"/>
        </w:rPr>
      </w:pPr>
      <w:r>
        <w:rPr>
          <w:lang w:val="en-US"/>
        </w:rPr>
        <w:t>For RU &lt;= 39%, 1 source [Intel] observes -0.6% performance gain</w:t>
      </w:r>
    </w:p>
    <w:p w14:paraId="06084552" w14:textId="77777777" w:rsidR="00C83B63" w:rsidRDefault="00000000">
      <w:pPr>
        <w:pStyle w:val="ListParagraph"/>
        <w:numPr>
          <w:ilvl w:val="0"/>
          <w:numId w:val="148"/>
        </w:numPr>
        <w:spacing w:before="240" w:after="120"/>
        <w:rPr>
          <w:lang w:val="en-US"/>
        </w:rPr>
      </w:pPr>
      <w:r>
        <w:rPr>
          <w:lang w:val="en-US"/>
        </w:rPr>
        <w:t xml:space="preserve">For RU of 40-69%, 1 source [Intel] observes 0.8% performance gains </w:t>
      </w:r>
    </w:p>
    <w:p w14:paraId="06580F51" w14:textId="77777777" w:rsidR="00C83B63" w:rsidRDefault="00000000">
      <w:pPr>
        <w:pStyle w:val="ListParagraph"/>
        <w:numPr>
          <w:ilvl w:val="0"/>
          <w:numId w:val="148"/>
        </w:numPr>
        <w:spacing w:before="240" w:after="120"/>
        <w:rPr>
          <w:lang w:val="en-US"/>
        </w:rPr>
      </w:pPr>
      <w:r>
        <w:rPr>
          <w:lang w:val="en-US"/>
        </w:rPr>
        <w:t>For RU &gt;= 70%, 1 source [Intel] observes 2.5% performance gains</w:t>
      </w:r>
    </w:p>
    <w:p w14:paraId="7B505690"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000000">
      <w:pPr>
        <w:pStyle w:val="ListParagraph"/>
        <w:numPr>
          <w:ilvl w:val="0"/>
          <w:numId w:val="149"/>
        </w:numPr>
        <w:spacing w:before="240" w:after="120"/>
        <w:rPr>
          <w:lang w:val="en-US"/>
        </w:rPr>
      </w:pPr>
      <w:r>
        <w:rPr>
          <w:lang w:val="en-US"/>
        </w:rPr>
        <w:t>For Max Rank 1,</w:t>
      </w:r>
    </w:p>
    <w:p w14:paraId="614305D7" w14:textId="77777777" w:rsidR="00C83B63" w:rsidRDefault="00000000">
      <w:pPr>
        <w:pStyle w:val="ListParagraph"/>
        <w:numPr>
          <w:ilvl w:val="0"/>
          <w:numId w:val="148"/>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000000">
      <w:pPr>
        <w:pStyle w:val="ListParagraph"/>
        <w:numPr>
          <w:ilvl w:val="0"/>
          <w:numId w:val="148"/>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000000">
      <w:pPr>
        <w:pStyle w:val="ListParagraph"/>
        <w:numPr>
          <w:ilvl w:val="0"/>
          <w:numId w:val="148"/>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000000">
            <w:pPr>
              <w:rPr>
                <w:i/>
              </w:rPr>
            </w:pPr>
            <w:r>
              <w:rPr>
                <w:i/>
              </w:rPr>
              <w:t>Company</w:t>
            </w:r>
          </w:p>
        </w:tc>
        <w:tc>
          <w:tcPr>
            <w:tcW w:w="7554" w:type="dxa"/>
            <w:tcBorders>
              <w:bottom w:val="single" w:sz="12" w:space="0" w:color="666666"/>
            </w:tcBorders>
          </w:tcPr>
          <w:p w14:paraId="0693F14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000000">
            <w:pPr>
              <w:rPr>
                <w:b w:val="0"/>
                <w:bCs w:val="0"/>
                <w:iCs/>
              </w:rPr>
            </w:pPr>
            <w:r>
              <w:rPr>
                <w:b w:val="0"/>
                <w:bCs w:val="0"/>
                <w:iCs/>
              </w:rPr>
              <w:t>Intel</w:t>
            </w:r>
          </w:p>
        </w:tc>
        <w:tc>
          <w:tcPr>
            <w:tcW w:w="7554" w:type="dxa"/>
          </w:tcPr>
          <w:p w14:paraId="40F24EC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000000">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000000">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000000">
      <w:pPr>
        <w:pStyle w:val="ListParagraph"/>
        <w:numPr>
          <w:ilvl w:val="0"/>
          <w:numId w:val="149"/>
        </w:numPr>
        <w:spacing w:before="240" w:after="120"/>
        <w:rPr>
          <w:lang w:val="en-US"/>
        </w:rPr>
      </w:pPr>
      <w:r>
        <w:rPr>
          <w:lang w:val="en-US"/>
        </w:rPr>
        <w:t>For Max Rank 1, TBD performance gains</w:t>
      </w:r>
    </w:p>
    <w:p w14:paraId="52AC1256" w14:textId="77777777" w:rsidR="00C83B63" w:rsidRDefault="00000000">
      <w:pPr>
        <w:pStyle w:val="ListParagraph"/>
        <w:numPr>
          <w:ilvl w:val="0"/>
          <w:numId w:val="149"/>
        </w:numPr>
        <w:spacing w:before="240" w:after="120"/>
        <w:rPr>
          <w:lang w:val="en-US"/>
        </w:rPr>
      </w:pPr>
      <w:r>
        <w:rPr>
          <w:lang w:val="en-US"/>
        </w:rPr>
        <w:t>For Max Rank 2,</w:t>
      </w:r>
    </w:p>
    <w:p w14:paraId="2E4854B8" w14:textId="77777777" w:rsidR="00C83B63" w:rsidRDefault="00000000">
      <w:pPr>
        <w:pStyle w:val="ListParagraph"/>
        <w:numPr>
          <w:ilvl w:val="0"/>
          <w:numId w:val="148"/>
        </w:numPr>
        <w:spacing w:before="240" w:after="120"/>
        <w:rPr>
          <w:lang w:val="en-US"/>
        </w:rPr>
      </w:pPr>
      <w:r>
        <w:rPr>
          <w:lang w:val="en-US"/>
        </w:rPr>
        <w:lastRenderedPageBreak/>
        <w:t>1 source [Vivo] observes performance gain of 10.8-15.2%,</w:t>
      </w:r>
    </w:p>
    <w:p w14:paraId="27E6EAC4" w14:textId="77777777" w:rsidR="00C83B63" w:rsidRDefault="00000000">
      <w:pPr>
        <w:pStyle w:val="B1"/>
        <w:numPr>
          <w:ilvl w:val="1"/>
          <w:numId w:val="148"/>
        </w:numPr>
      </w:pPr>
      <w:r>
        <w:t>1 source [Vivo] observes the performance gain of 15.2% at CSI feedback overhead A (small overhead</w:t>
      </w:r>
      <w:proofErr w:type="gramStart"/>
      <w:r>
        <w:t>);</w:t>
      </w:r>
      <w:proofErr w:type="gramEnd"/>
    </w:p>
    <w:p w14:paraId="60C92576" w14:textId="77777777" w:rsidR="00C83B63" w:rsidRDefault="00000000">
      <w:pPr>
        <w:pStyle w:val="B1"/>
        <w:numPr>
          <w:ilvl w:val="1"/>
          <w:numId w:val="148"/>
        </w:numPr>
      </w:pPr>
      <w:r>
        <w:t>1 source [Vivo] observes the performance gain of 10.8% at CSI feedback overhead B (medium overhead</w:t>
      </w:r>
      <w:proofErr w:type="gramStart"/>
      <w:r>
        <w:t>);</w:t>
      </w:r>
      <w:proofErr w:type="gramEnd"/>
    </w:p>
    <w:p w14:paraId="1FAF0BEB" w14:textId="77777777" w:rsidR="00C83B63" w:rsidRDefault="00000000">
      <w:pPr>
        <w:pStyle w:val="B1"/>
        <w:numPr>
          <w:ilvl w:val="1"/>
          <w:numId w:val="148"/>
        </w:numPr>
      </w:pPr>
      <w:r>
        <w:t>1 source [Vivo] observes the performance gain of 11.9% at CSI feedback overhead A (small overhead)</w:t>
      </w:r>
    </w:p>
    <w:p w14:paraId="1968E701"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6872C06B"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000000">
      <w:pPr>
        <w:pStyle w:val="ListParagraph"/>
        <w:numPr>
          <w:ilvl w:val="0"/>
          <w:numId w:val="149"/>
        </w:numPr>
        <w:spacing w:before="240" w:after="120"/>
        <w:rPr>
          <w:lang w:val="en-US"/>
        </w:rPr>
      </w:pPr>
      <w:r>
        <w:rPr>
          <w:lang w:val="en-US"/>
        </w:rPr>
        <w:t>For Max Rank 1, TBD performance gains</w:t>
      </w:r>
    </w:p>
    <w:p w14:paraId="38726D22" w14:textId="77777777" w:rsidR="00C83B63" w:rsidRDefault="00000000">
      <w:pPr>
        <w:pStyle w:val="ListParagraph"/>
        <w:numPr>
          <w:ilvl w:val="0"/>
          <w:numId w:val="149"/>
        </w:numPr>
        <w:spacing w:before="240" w:after="120"/>
        <w:rPr>
          <w:lang w:val="en-US"/>
        </w:rPr>
      </w:pPr>
      <w:r>
        <w:rPr>
          <w:lang w:val="en-US"/>
        </w:rPr>
        <w:t>For Max Rank 2,</w:t>
      </w:r>
    </w:p>
    <w:p w14:paraId="18D18FD7" w14:textId="77777777" w:rsidR="00C83B63" w:rsidRDefault="00000000">
      <w:pPr>
        <w:pStyle w:val="ListParagraph"/>
        <w:numPr>
          <w:ilvl w:val="0"/>
          <w:numId w:val="148"/>
        </w:numPr>
        <w:spacing w:before="240" w:after="120"/>
        <w:rPr>
          <w:lang w:val="en-US"/>
        </w:rPr>
      </w:pPr>
      <w:r>
        <w:rPr>
          <w:lang w:val="en-US"/>
        </w:rPr>
        <w:t>1 source [Vivo] observes performance gain of 3.87-6.43%,</w:t>
      </w:r>
    </w:p>
    <w:p w14:paraId="3A87E074" w14:textId="77777777" w:rsidR="00C83B63" w:rsidRDefault="00000000">
      <w:pPr>
        <w:pStyle w:val="B1"/>
        <w:numPr>
          <w:ilvl w:val="1"/>
          <w:numId w:val="148"/>
        </w:numPr>
      </w:pPr>
      <w:r>
        <w:t>1 source [Vivo] observes the performance gain of 3.87% at CSI feedback overhead A (small overhead</w:t>
      </w:r>
      <w:proofErr w:type="gramStart"/>
      <w:r>
        <w:t>);</w:t>
      </w:r>
      <w:proofErr w:type="gramEnd"/>
    </w:p>
    <w:p w14:paraId="09BAA892" w14:textId="77777777" w:rsidR="00C83B63" w:rsidRDefault="00000000">
      <w:pPr>
        <w:pStyle w:val="B1"/>
        <w:numPr>
          <w:ilvl w:val="1"/>
          <w:numId w:val="148"/>
        </w:numPr>
      </w:pPr>
      <w:r>
        <w:t>1 source [Vivo] observes the performance gain of 6.43% at CSI feedback overhead B (medium overhead</w:t>
      </w:r>
      <w:proofErr w:type="gramStart"/>
      <w:r>
        <w:t>);</w:t>
      </w:r>
      <w:proofErr w:type="gramEnd"/>
    </w:p>
    <w:p w14:paraId="58E1A821" w14:textId="77777777" w:rsidR="00C83B63" w:rsidRDefault="00000000">
      <w:pPr>
        <w:pStyle w:val="B1"/>
        <w:numPr>
          <w:ilvl w:val="1"/>
          <w:numId w:val="148"/>
        </w:numPr>
      </w:pPr>
      <w:r>
        <w:t>1 source [Vivo] observes the performance gain of 6.36% at CSI feedback overhead A (small overhead)</w:t>
      </w:r>
    </w:p>
    <w:p w14:paraId="63FBD194"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4EA40191" w14:textId="77777777" w:rsidR="00C83B63" w:rsidRDefault="00000000">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000000">
      <w:pPr>
        <w:pStyle w:val="ListParagraph"/>
        <w:numPr>
          <w:ilvl w:val="0"/>
          <w:numId w:val="149"/>
        </w:numPr>
        <w:spacing w:before="240" w:after="120"/>
        <w:rPr>
          <w:lang w:val="en-US"/>
        </w:rPr>
      </w:pPr>
      <w:r>
        <w:rPr>
          <w:lang w:val="en-US"/>
        </w:rPr>
        <w:t>For Max Rank 1, TBD performance gains</w:t>
      </w:r>
    </w:p>
    <w:p w14:paraId="2C6098A9" w14:textId="77777777" w:rsidR="00C83B63" w:rsidRDefault="00000000">
      <w:pPr>
        <w:pStyle w:val="ListParagraph"/>
        <w:numPr>
          <w:ilvl w:val="0"/>
          <w:numId w:val="149"/>
        </w:numPr>
        <w:spacing w:before="240" w:after="120"/>
        <w:rPr>
          <w:lang w:val="en-US"/>
        </w:rPr>
      </w:pPr>
      <w:r>
        <w:rPr>
          <w:lang w:val="en-US"/>
        </w:rPr>
        <w:t>For Max Rank 2,</w:t>
      </w:r>
    </w:p>
    <w:p w14:paraId="10CD4DB6" w14:textId="77777777" w:rsidR="00C83B63" w:rsidRDefault="00000000">
      <w:pPr>
        <w:pStyle w:val="ListParagraph"/>
        <w:numPr>
          <w:ilvl w:val="0"/>
          <w:numId w:val="148"/>
        </w:numPr>
        <w:spacing w:before="240" w:after="120"/>
        <w:rPr>
          <w:lang w:val="en-US"/>
        </w:rPr>
      </w:pPr>
      <w:r>
        <w:rPr>
          <w:lang w:val="en-US"/>
        </w:rPr>
        <w:t>1 source [Vivo] observes performance gain of 12.8-20.5%,</w:t>
      </w:r>
    </w:p>
    <w:p w14:paraId="2F2AE914" w14:textId="77777777" w:rsidR="00C83B63" w:rsidRDefault="00000000">
      <w:pPr>
        <w:pStyle w:val="B1"/>
        <w:numPr>
          <w:ilvl w:val="1"/>
          <w:numId w:val="148"/>
        </w:numPr>
      </w:pPr>
      <w:r>
        <w:t>1 source [Vivo] observes the performance gain of 17.6% at CSI feedback overhead A (small overhead</w:t>
      </w:r>
      <w:proofErr w:type="gramStart"/>
      <w:r>
        <w:t>);</w:t>
      </w:r>
      <w:proofErr w:type="gramEnd"/>
    </w:p>
    <w:p w14:paraId="1C3C7351" w14:textId="77777777" w:rsidR="00C83B63" w:rsidRDefault="00000000">
      <w:pPr>
        <w:pStyle w:val="B1"/>
        <w:numPr>
          <w:ilvl w:val="1"/>
          <w:numId w:val="148"/>
        </w:numPr>
      </w:pPr>
      <w:r>
        <w:t>1 source [Vivo] observes the performance gain of 12.8% at CSI feedback overhead B (medium overhead</w:t>
      </w:r>
      <w:proofErr w:type="gramStart"/>
      <w:r>
        <w:t>);</w:t>
      </w:r>
      <w:proofErr w:type="gramEnd"/>
    </w:p>
    <w:p w14:paraId="5620B61A" w14:textId="77777777" w:rsidR="00C83B63" w:rsidRDefault="00000000">
      <w:pPr>
        <w:pStyle w:val="B1"/>
        <w:numPr>
          <w:ilvl w:val="1"/>
          <w:numId w:val="148"/>
        </w:numPr>
      </w:pPr>
      <w:r>
        <w:t>1 source [Vivo] observes the performance gain of 20.5% at CSI feedback overhead A (small overhead)</w:t>
      </w:r>
    </w:p>
    <w:p w14:paraId="3FF6EED1"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7F34ACED"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000000">
      <w:pPr>
        <w:pStyle w:val="ListParagraph"/>
        <w:numPr>
          <w:ilvl w:val="0"/>
          <w:numId w:val="149"/>
        </w:numPr>
        <w:spacing w:before="240" w:after="120"/>
        <w:rPr>
          <w:lang w:val="en-US"/>
        </w:rPr>
      </w:pPr>
      <w:r>
        <w:rPr>
          <w:lang w:val="en-US"/>
        </w:rPr>
        <w:lastRenderedPageBreak/>
        <w:t>For Max Rank 1, TBD performance gains</w:t>
      </w:r>
    </w:p>
    <w:p w14:paraId="45CCE58C" w14:textId="77777777" w:rsidR="00C83B63" w:rsidRDefault="00000000">
      <w:pPr>
        <w:pStyle w:val="ListParagraph"/>
        <w:numPr>
          <w:ilvl w:val="0"/>
          <w:numId w:val="149"/>
        </w:numPr>
        <w:spacing w:before="240" w:after="120"/>
        <w:rPr>
          <w:lang w:val="en-US"/>
        </w:rPr>
      </w:pPr>
      <w:r>
        <w:rPr>
          <w:lang w:val="en-US"/>
        </w:rPr>
        <w:t>For Max Rank 2,</w:t>
      </w:r>
    </w:p>
    <w:p w14:paraId="608F1282" w14:textId="77777777" w:rsidR="00C83B63" w:rsidRDefault="00000000">
      <w:pPr>
        <w:pStyle w:val="ListParagraph"/>
        <w:numPr>
          <w:ilvl w:val="0"/>
          <w:numId w:val="148"/>
        </w:numPr>
        <w:spacing w:before="240" w:after="120"/>
        <w:rPr>
          <w:lang w:val="en-US"/>
        </w:rPr>
      </w:pPr>
      <w:r>
        <w:rPr>
          <w:lang w:val="en-US"/>
        </w:rPr>
        <w:t>1 source [Vivo] observes performance gain of 2.52-9.83%,</w:t>
      </w:r>
    </w:p>
    <w:p w14:paraId="6BC5FF95" w14:textId="77777777" w:rsidR="00C83B63" w:rsidRDefault="00000000">
      <w:pPr>
        <w:pStyle w:val="B1"/>
        <w:numPr>
          <w:ilvl w:val="1"/>
          <w:numId w:val="148"/>
        </w:numPr>
      </w:pPr>
      <w:r>
        <w:t>1 source [Vivo] observes the performance gain of 2.52% at CSI feedback overhead A (small overhead</w:t>
      </w:r>
      <w:proofErr w:type="gramStart"/>
      <w:r>
        <w:t>);</w:t>
      </w:r>
      <w:proofErr w:type="gramEnd"/>
    </w:p>
    <w:p w14:paraId="25EAE8B9" w14:textId="77777777" w:rsidR="00C83B63" w:rsidRDefault="00000000">
      <w:pPr>
        <w:pStyle w:val="B1"/>
        <w:numPr>
          <w:ilvl w:val="1"/>
          <w:numId w:val="148"/>
        </w:numPr>
      </w:pPr>
      <w:r>
        <w:t>1 source [Vivo] observes the performance gain of 9.83% at CSI feedback overhead B (medium overhead</w:t>
      </w:r>
      <w:proofErr w:type="gramStart"/>
      <w:r>
        <w:t>);</w:t>
      </w:r>
      <w:proofErr w:type="gramEnd"/>
    </w:p>
    <w:p w14:paraId="3FEEC2C5" w14:textId="77777777" w:rsidR="00C83B63" w:rsidRDefault="00000000">
      <w:pPr>
        <w:pStyle w:val="B1"/>
        <w:numPr>
          <w:ilvl w:val="1"/>
          <w:numId w:val="148"/>
        </w:numPr>
      </w:pPr>
      <w:r>
        <w:t>1 source [Vivo] observes the performance gain of 9.24% at CSI feedback overhead A (small overhead)</w:t>
      </w:r>
    </w:p>
    <w:p w14:paraId="45B2D6EF"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000000">
            <w:pPr>
              <w:rPr>
                <w:i/>
              </w:rPr>
            </w:pPr>
            <w:r>
              <w:rPr>
                <w:i/>
              </w:rPr>
              <w:t>Company</w:t>
            </w:r>
          </w:p>
        </w:tc>
        <w:tc>
          <w:tcPr>
            <w:tcW w:w="7554" w:type="dxa"/>
            <w:tcBorders>
              <w:bottom w:val="single" w:sz="12" w:space="0" w:color="666666"/>
            </w:tcBorders>
          </w:tcPr>
          <w:p w14:paraId="106663F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000000">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000000">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000000">
      <w:pPr>
        <w:pStyle w:val="ListParagraph"/>
        <w:numPr>
          <w:ilvl w:val="0"/>
          <w:numId w:val="149"/>
        </w:numPr>
        <w:spacing w:before="240" w:after="120"/>
        <w:rPr>
          <w:lang w:val="en-US"/>
        </w:rPr>
      </w:pPr>
      <w:r>
        <w:rPr>
          <w:lang w:val="en-US"/>
        </w:rPr>
        <w:t>For Max Rank 1,</w:t>
      </w:r>
    </w:p>
    <w:p w14:paraId="0BB5E48E" w14:textId="77777777" w:rsidR="00C83B63" w:rsidRDefault="00000000">
      <w:pPr>
        <w:pStyle w:val="ListParagraph"/>
        <w:numPr>
          <w:ilvl w:val="0"/>
          <w:numId w:val="148"/>
        </w:numPr>
        <w:spacing w:before="240" w:after="120"/>
        <w:rPr>
          <w:lang w:val="en-US"/>
        </w:rPr>
      </w:pPr>
      <w:r>
        <w:rPr>
          <w:lang w:val="en-US"/>
        </w:rPr>
        <w:t>1 source [Intel] observes performance gain of 3.7%,</w:t>
      </w:r>
    </w:p>
    <w:p w14:paraId="5C0DC851" w14:textId="77777777" w:rsidR="00C83B63" w:rsidRDefault="00000000">
      <w:pPr>
        <w:pStyle w:val="B1"/>
        <w:numPr>
          <w:ilvl w:val="1"/>
          <w:numId w:val="148"/>
        </w:numPr>
      </w:pPr>
      <w:r>
        <w:t>1 source [Intel] observes the performance gain of 3.7% at CSI feedback overhead A (small overhead</w:t>
      </w:r>
      <w:proofErr w:type="gramStart"/>
      <w:r>
        <w:t>);</w:t>
      </w:r>
      <w:proofErr w:type="gramEnd"/>
    </w:p>
    <w:p w14:paraId="17CAB620"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56B9B647"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2D9294AA"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6B5E138C"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320E13E"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000000">
      <w:pPr>
        <w:pStyle w:val="ListParagraph"/>
        <w:numPr>
          <w:ilvl w:val="0"/>
          <w:numId w:val="150"/>
        </w:numPr>
        <w:spacing w:before="240" w:after="120"/>
        <w:rPr>
          <w:lang w:val="en-US"/>
        </w:rPr>
      </w:pPr>
      <w:r>
        <w:rPr>
          <w:lang w:val="en-US"/>
        </w:rPr>
        <w:t>For Max Rank 1,</w:t>
      </w:r>
    </w:p>
    <w:p w14:paraId="5E754EA3" w14:textId="77777777" w:rsidR="00C83B63" w:rsidRDefault="00000000">
      <w:pPr>
        <w:pStyle w:val="ListParagraph"/>
        <w:numPr>
          <w:ilvl w:val="0"/>
          <w:numId w:val="148"/>
        </w:numPr>
        <w:spacing w:before="240" w:after="120"/>
        <w:rPr>
          <w:lang w:val="en-US"/>
        </w:rPr>
      </w:pPr>
      <w:r>
        <w:rPr>
          <w:lang w:val="en-US"/>
        </w:rPr>
        <w:t>1 source [Intel] observes performance gain of 3.8%,</w:t>
      </w:r>
    </w:p>
    <w:p w14:paraId="5556B3AE" w14:textId="77777777" w:rsidR="00C83B63" w:rsidRDefault="00000000">
      <w:pPr>
        <w:pStyle w:val="B1"/>
        <w:numPr>
          <w:ilvl w:val="1"/>
          <w:numId w:val="148"/>
        </w:numPr>
      </w:pPr>
      <w:r>
        <w:t>1 source [Intel] observes the performance gain of 3.8% at CSI feedback overhead A (small overhead</w:t>
      </w:r>
      <w:proofErr w:type="gramStart"/>
      <w:r>
        <w:t>);</w:t>
      </w:r>
      <w:proofErr w:type="gramEnd"/>
    </w:p>
    <w:p w14:paraId="7A380CB3" w14:textId="77777777" w:rsidR="00C83B63" w:rsidRDefault="00000000">
      <w:pPr>
        <w:pStyle w:val="ListParagraph"/>
        <w:numPr>
          <w:ilvl w:val="1"/>
          <w:numId w:val="148"/>
        </w:numPr>
        <w:spacing w:before="240" w:after="120"/>
        <w:rPr>
          <w:lang w:val="en-US"/>
        </w:rPr>
      </w:pPr>
      <w:r>
        <w:rPr>
          <w:lang w:val="en-US"/>
        </w:rPr>
        <w:lastRenderedPageBreak/>
        <w:t>TBD performance gain at CSI feedback overhead B (medium overhead)</w:t>
      </w:r>
    </w:p>
    <w:p w14:paraId="534C1DD8"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2A21DA30"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6FBC1A6F"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E4EFA9B"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000000">
      <w:pPr>
        <w:pStyle w:val="ListParagraph"/>
        <w:numPr>
          <w:ilvl w:val="0"/>
          <w:numId w:val="149"/>
        </w:numPr>
        <w:spacing w:before="240" w:after="120"/>
        <w:rPr>
          <w:lang w:val="en-US"/>
        </w:rPr>
      </w:pPr>
      <w:r>
        <w:rPr>
          <w:lang w:val="en-US"/>
        </w:rPr>
        <w:t>For Max Rank 1,</w:t>
      </w:r>
    </w:p>
    <w:p w14:paraId="6CA41792" w14:textId="77777777" w:rsidR="00C83B63" w:rsidRDefault="00000000">
      <w:pPr>
        <w:pStyle w:val="ListParagraph"/>
        <w:numPr>
          <w:ilvl w:val="0"/>
          <w:numId w:val="148"/>
        </w:numPr>
        <w:spacing w:before="240" w:after="120"/>
        <w:rPr>
          <w:lang w:val="en-US"/>
        </w:rPr>
      </w:pPr>
      <w:r>
        <w:rPr>
          <w:lang w:val="en-US"/>
        </w:rPr>
        <w:t>1 source [Intel] observes performance gain of 2.7%,</w:t>
      </w:r>
    </w:p>
    <w:p w14:paraId="6E291DF8" w14:textId="77777777" w:rsidR="00C83B63" w:rsidRDefault="00000000">
      <w:pPr>
        <w:pStyle w:val="B1"/>
        <w:numPr>
          <w:ilvl w:val="1"/>
          <w:numId w:val="148"/>
        </w:numPr>
      </w:pPr>
      <w:r>
        <w:t>1 source [Intel] observes the performance gain of 2.7</w:t>
      </w:r>
      <w:r>
        <w:rPr>
          <w:lang w:eastAsia="ko-KR"/>
        </w:rPr>
        <w:t>%</w:t>
      </w:r>
      <w:r>
        <w:t xml:space="preserve"> over the global model, with 2.8% of parameters and 2.6% of FLOPs as the global model, at CSI feedback overhead A (small overhead</w:t>
      </w:r>
      <w:proofErr w:type="gramStart"/>
      <w:r>
        <w:t>);</w:t>
      </w:r>
      <w:proofErr w:type="gramEnd"/>
    </w:p>
    <w:p w14:paraId="3A6F9C85"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66D463AB"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D0090A7"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19BA4856"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000000">
      <w:pPr>
        <w:pStyle w:val="ListParagraph"/>
        <w:numPr>
          <w:ilvl w:val="0"/>
          <w:numId w:val="149"/>
        </w:numPr>
        <w:spacing w:before="240" w:after="120"/>
        <w:rPr>
          <w:lang w:val="en-US"/>
        </w:rPr>
      </w:pPr>
      <w:r>
        <w:rPr>
          <w:lang w:val="en-US"/>
        </w:rPr>
        <w:t>For Max Rank 1,</w:t>
      </w:r>
    </w:p>
    <w:p w14:paraId="4B320E60" w14:textId="77777777" w:rsidR="00C83B63" w:rsidRDefault="00000000">
      <w:pPr>
        <w:pStyle w:val="ListParagraph"/>
        <w:numPr>
          <w:ilvl w:val="0"/>
          <w:numId w:val="148"/>
        </w:numPr>
        <w:spacing w:before="240" w:after="120"/>
        <w:rPr>
          <w:lang w:val="en-US"/>
        </w:rPr>
      </w:pPr>
      <w:r>
        <w:rPr>
          <w:lang w:val="en-US"/>
        </w:rPr>
        <w:t>1 source [Intel] observes performance gain of -2.0%,</w:t>
      </w:r>
    </w:p>
    <w:p w14:paraId="5A5E48F9" w14:textId="77777777" w:rsidR="00C83B63" w:rsidRDefault="00000000">
      <w:pPr>
        <w:pStyle w:val="B1"/>
        <w:numPr>
          <w:ilvl w:val="1"/>
          <w:numId w:val="148"/>
        </w:numPr>
      </w:pPr>
      <w:r>
        <w:t>1 source [Intel] observes the performance gain of -2% at CSI feedback overhead A (small overhead</w:t>
      </w:r>
      <w:proofErr w:type="gramStart"/>
      <w:r>
        <w:t>);</w:t>
      </w:r>
      <w:proofErr w:type="gramEnd"/>
    </w:p>
    <w:p w14:paraId="6E2258F6"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36BBD3C6"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5EB816E3"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5752F900"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25275C7A" w14:textId="77777777" w:rsidR="00C83B63" w:rsidRDefault="00000000">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000000">
      <w:pPr>
        <w:pStyle w:val="ListParagraph"/>
        <w:numPr>
          <w:ilvl w:val="0"/>
          <w:numId w:val="149"/>
        </w:numPr>
        <w:spacing w:before="240" w:after="120"/>
        <w:rPr>
          <w:lang w:val="en-US"/>
        </w:rPr>
      </w:pPr>
      <w:r>
        <w:rPr>
          <w:lang w:val="en-US"/>
        </w:rPr>
        <w:t>For Max Rank 1,</w:t>
      </w:r>
    </w:p>
    <w:p w14:paraId="725E76C8" w14:textId="77777777" w:rsidR="00C83B63" w:rsidRDefault="00000000">
      <w:pPr>
        <w:pStyle w:val="ListParagraph"/>
        <w:numPr>
          <w:ilvl w:val="0"/>
          <w:numId w:val="148"/>
        </w:numPr>
        <w:spacing w:before="240" w:after="120"/>
        <w:rPr>
          <w:lang w:val="en-US"/>
        </w:rPr>
      </w:pPr>
      <w:r>
        <w:rPr>
          <w:lang w:val="en-US"/>
        </w:rPr>
        <w:t>1 source [Intel] observes performance gain of 2.2%,</w:t>
      </w:r>
    </w:p>
    <w:p w14:paraId="2CFFC2C7" w14:textId="77777777" w:rsidR="00C83B63" w:rsidRDefault="00000000">
      <w:pPr>
        <w:pStyle w:val="B1"/>
        <w:numPr>
          <w:ilvl w:val="1"/>
          <w:numId w:val="148"/>
        </w:numPr>
      </w:pPr>
      <w:r>
        <w:t>1 source [Intel] observes the performance gain of 2.2% at CSI feedback overhead A (small overhead</w:t>
      </w:r>
      <w:proofErr w:type="gramStart"/>
      <w:r>
        <w:t>);</w:t>
      </w:r>
      <w:proofErr w:type="gramEnd"/>
    </w:p>
    <w:p w14:paraId="6AE02A53"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34C4B0C8"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8BEC171"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4910159E"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091A3B20" w14:textId="77777777" w:rsidR="00C83B63" w:rsidRDefault="00000000">
      <w:pPr>
        <w:spacing w:before="240" w:after="120"/>
        <w:rPr>
          <w:lang w:val="en-US"/>
        </w:rPr>
      </w:pPr>
      <w:r>
        <w:lastRenderedPageBreak/>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000000">
      <w:pPr>
        <w:pStyle w:val="ListParagraph"/>
        <w:numPr>
          <w:ilvl w:val="0"/>
          <w:numId w:val="149"/>
        </w:numPr>
        <w:spacing w:before="240" w:after="120"/>
        <w:rPr>
          <w:lang w:val="en-US"/>
        </w:rPr>
      </w:pPr>
      <w:r>
        <w:rPr>
          <w:lang w:val="en-US"/>
        </w:rPr>
        <w:t>For Max Rank 1,</w:t>
      </w:r>
    </w:p>
    <w:p w14:paraId="0EE66A38" w14:textId="77777777" w:rsidR="00C83B63" w:rsidRDefault="00000000">
      <w:pPr>
        <w:pStyle w:val="ListParagraph"/>
        <w:numPr>
          <w:ilvl w:val="0"/>
          <w:numId w:val="148"/>
        </w:numPr>
        <w:spacing w:before="240" w:after="120"/>
        <w:rPr>
          <w:lang w:val="en-US"/>
        </w:rPr>
      </w:pPr>
      <w:r>
        <w:rPr>
          <w:lang w:val="en-US"/>
        </w:rPr>
        <w:t>1 source [Intel] observes performance gain of 3.4%,</w:t>
      </w:r>
    </w:p>
    <w:p w14:paraId="38859FE4" w14:textId="77777777" w:rsidR="00C83B63" w:rsidRDefault="00000000">
      <w:pPr>
        <w:pStyle w:val="B1"/>
        <w:numPr>
          <w:ilvl w:val="1"/>
          <w:numId w:val="148"/>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1B3FDDE7"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C30AD1F"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726E8607"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000000">
            <w:pPr>
              <w:rPr>
                <w:i/>
              </w:rPr>
            </w:pPr>
            <w:r>
              <w:rPr>
                <w:i/>
              </w:rPr>
              <w:t>Company</w:t>
            </w:r>
          </w:p>
        </w:tc>
        <w:tc>
          <w:tcPr>
            <w:tcW w:w="7554" w:type="dxa"/>
            <w:tcBorders>
              <w:bottom w:val="single" w:sz="12" w:space="0" w:color="666666"/>
            </w:tcBorders>
          </w:tcPr>
          <w:p w14:paraId="0256304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000000">
            <w:pPr>
              <w:rPr>
                <w:b w:val="0"/>
                <w:bCs w:val="0"/>
                <w:iCs/>
              </w:rPr>
            </w:pPr>
            <w:r>
              <w:rPr>
                <w:b w:val="0"/>
                <w:bCs w:val="0"/>
                <w:iCs/>
              </w:rPr>
              <w:t>Intel</w:t>
            </w:r>
          </w:p>
        </w:tc>
        <w:tc>
          <w:tcPr>
            <w:tcW w:w="7554" w:type="dxa"/>
          </w:tcPr>
          <w:p w14:paraId="55D143F8"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000000">
            <w:pPr>
              <w:pStyle w:val="B1"/>
              <w:numPr>
                <w:ilvl w:val="1"/>
                <w:numId w:val="148"/>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roofErr w:type="gramStart"/>
            <w:r>
              <w:rPr>
                <w:i/>
                <w:iCs/>
              </w:rPr>
              <w:t>);</w:t>
            </w:r>
            <w:proofErr w:type="gramEnd"/>
          </w:p>
          <w:p w14:paraId="1D844BDF"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lastRenderedPageBreak/>
              <w:t xml:space="preserve">1 source [Intel] observes performance gain of </w:t>
            </w:r>
            <w:r>
              <w:rPr>
                <w:i/>
                <w:iCs/>
                <w:color w:val="FF0000"/>
                <w:lang w:val="en-US"/>
              </w:rPr>
              <w:t>-3.0%,</w:t>
            </w:r>
          </w:p>
          <w:p w14:paraId="1CA060B0" w14:textId="77777777" w:rsidR="00C83B63" w:rsidRDefault="00000000">
            <w:pPr>
              <w:pStyle w:val="B1"/>
              <w:numPr>
                <w:ilvl w:val="1"/>
                <w:numId w:val="148"/>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000000">
      <w:pPr>
        <w:pStyle w:val="Heading3"/>
      </w:pPr>
      <w:r>
        <w:t>Others</w:t>
      </w:r>
    </w:p>
    <w:p w14:paraId="71C0731A"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000000">
            <w:pPr>
              <w:rPr>
                <w:i/>
              </w:rPr>
            </w:pPr>
            <w:r>
              <w:rPr>
                <w:i/>
              </w:rPr>
              <w:t>Company</w:t>
            </w:r>
          </w:p>
        </w:tc>
        <w:tc>
          <w:tcPr>
            <w:tcW w:w="7554" w:type="dxa"/>
            <w:tcBorders>
              <w:bottom w:val="single" w:sz="12" w:space="0" w:color="666666"/>
            </w:tcBorders>
          </w:tcPr>
          <w:p w14:paraId="2376576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000000">
      <w:pPr>
        <w:pStyle w:val="Heading1"/>
      </w:pPr>
      <w:r>
        <w:t>Inter-vendor training collaboration</w:t>
      </w:r>
    </w:p>
    <w:p w14:paraId="75EB0628" w14:textId="77777777" w:rsidR="00C83B63" w:rsidRDefault="00000000">
      <w:pPr>
        <w:pStyle w:val="Heading2"/>
      </w:pPr>
      <w:r>
        <w:t>Summary of company proposals</w:t>
      </w:r>
    </w:p>
    <w:p w14:paraId="545826BD" w14:textId="77777777" w:rsidR="00C83B63" w:rsidRDefault="00000000">
      <w:r>
        <w:t>From the submitted contributions, proposals related to inter-vendor training collaboration are summarized below.</w:t>
      </w:r>
    </w:p>
    <w:p w14:paraId="54D30464" w14:textId="77777777" w:rsidR="00C83B63" w:rsidRDefault="00000000">
      <w:pPr>
        <w:rPr>
          <w:rStyle w:val="IntenseEmphasis"/>
          <w:rFonts w:hint="eastAsia"/>
          <w:bCs/>
        </w:rPr>
      </w:pPr>
      <w:proofErr w:type="spellStart"/>
      <w:r>
        <w:rPr>
          <w:rStyle w:val="IntenseEmphasis"/>
          <w:bCs/>
        </w:rPr>
        <w:t>Futurewei</w:t>
      </w:r>
      <w:proofErr w:type="spellEnd"/>
    </w:p>
    <w:p w14:paraId="3E5C411A" w14:textId="77777777" w:rsidR="00C83B63" w:rsidRDefault="00000000">
      <w:pPr>
        <w:spacing w:before="120" w:after="240" w:line="288" w:lineRule="auto"/>
        <w:rPr>
          <w:b/>
          <w:bCs/>
          <w:i/>
          <w:iCs/>
          <w:lang w:eastAsia="x-none"/>
        </w:rPr>
      </w:pPr>
      <w:bookmarkStart w:id="15"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5"/>
      <w:r>
        <w:rPr>
          <w:b/>
          <w:bCs/>
          <w:i/>
          <w:iCs/>
          <w:lang w:eastAsia="x-none"/>
        </w:rPr>
        <w:t>.</w:t>
      </w:r>
    </w:p>
    <w:p w14:paraId="743A54F0" w14:textId="77777777" w:rsidR="00C83B63" w:rsidRDefault="00000000">
      <w:pPr>
        <w:spacing w:before="240" w:line="288" w:lineRule="auto"/>
        <w:rPr>
          <w:b/>
          <w:bCs/>
          <w:i/>
          <w:iCs/>
          <w:lang w:eastAsia="x-none"/>
        </w:rPr>
      </w:pPr>
      <w:bookmarkStart w:id="16" w:name="OLE_LINK69"/>
      <w:bookmarkStart w:id="17" w:name="OLE_LINK95"/>
      <w:bookmarkStart w:id="18" w:name="OLE_LINK7"/>
      <w:bookmarkEnd w:id="16"/>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7CD97ADD" w14:textId="77777777" w:rsidR="00C83B63" w:rsidRDefault="00000000">
      <w:pPr>
        <w:pStyle w:val="ListParagraph"/>
        <w:numPr>
          <w:ilvl w:val="0"/>
          <w:numId w:val="52"/>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7B2B7300" w14:textId="77777777" w:rsidR="00C83B63" w:rsidRDefault="00000000">
      <w:pPr>
        <w:pStyle w:val="ListParagraph"/>
        <w:numPr>
          <w:ilvl w:val="0"/>
          <w:numId w:val="52"/>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000000">
      <w:pPr>
        <w:pStyle w:val="ListParagraph"/>
        <w:numPr>
          <w:ilvl w:val="1"/>
          <w:numId w:val="52"/>
        </w:numPr>
        <w:spacing w:before="60" w:after="60" w:line="288" w:lineRule="auto"/>
        <w:contextualSpacing w:val="0"/>
        <w:jc w:val="left"/>
        <w:rPr>
          <w:b/>
          <w:bCs/>
          <w:i/>
          <w:iCs/>
          <w:lang w:eastAsia="x-none"/>
        </w:rPr>
      </w:pPr>
      <w:bookmarkStart w:id="19" w:name="OLE_LINK66"/>
      <w:r>
        <w:rPr>
          <w:b/>
          <w:bCs/>
          <w:i/>
          <w:iCs/>
          <w:lang w:eastAsia="x-none"/>
        </w:rPr>
        <w:t>Exchange of scalar quantization dictionary</w:t>
      </w:r>
      <w:bookmarkEnd w:id="19"/>
      <w:r>
        <w:rPr>
          <w:b/>
          <w:bCs/>
          <w:i/>
          <w:iCs/>
          <w:lang w:eastAsia="x-none"/>
        </w:rPr>
        <w:t>.</w:t>
      </w:r>
      <w:bookmarkEnd w:id="18"/>
    </w:p>
    <w:p w14:paraId="0557CB2C" w14:textId="77777777" w:rsidR="00C83B63" w:rsidRDefault="00C83B63">
      <w:pPr>
        <w:rPr>
          <w:rStyle w:val="IntenseEmphasis"/>
          <w:rFonts w:hint="eastAsia"/>
          <w:b w:val="0"/>
          <w:bCs/>
        </w:rPr>
      </w:pPr>
    </w:p>
    <w:p w14:paraId="141A1AF3" w14:textId="77777777" w:rsidR="00C83B63" w:rsidRDefault="00000000">
      <w:pPr>
        <w:rPr>
          <w:rStyle w:val="IntenseEmphasis"/>
          <w:rFonts w:hint="eastAsia"/>
          <w:bCs/>
        </w:rPr>
      </w:pPr>
      <w:r>
        <w:rPr>
          <w:rStyle w:val="IntenseEmphasis"/>
          <w:bCs/>
        </w:rPr>
        <w:t>Huawei</w:t>
      </w:r>
    </w:p>
    <w:p w14:paraId="48888616" w14:textId="77777777" w:rsidR="00C83B63" w:rsidRDefault="00000000">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000000">
      <w:pPr>
        <w:pStyle w:val="Caption"/>
        <w:keepNext/>
        <w:rPr>
          <w:rFonts w:eastAsiaTheme="minorEastAsia"/>
          <w:lang w:eastAsia="zh-CN"/>
        </w:rPr>
      </w:pPr>
      <w:bookmarkStart w:id="20" w:name="_Ref163065472"/>
      <w:r>
        <w:t xml:space="preserve">Table </w:t>
      </w:r>
      <w:r>
        <w:fldChar w:fldCharType="begin"/>
      </w:r>
      <w:r>
        <w:instrText xml:space="preserve"> SEQ Table \* ARABIC </w:instrText>
      </w:r>
      <w:r>
        <w:fldChar w:fldCharType="separate"/>
      </w:r>
      <w:r>
        <w:t>1</w:t>
      </w:r>
      <w:r>
        <w:fldChar w:fldCharType="end"/>
      </w:r>
      <w:bookmarkEnd w:id="20"/>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000000">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000000">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000000">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000000">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000000">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000000">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000000">
            <w:pPr>
              <w:spacing w:after="0"/>
              <w:rPr>
                <w:sz w:val="20"/>
                <w:lang w:eastAsia="zh-CN"/>
              </w:rPr>
            </w:pPr>
            <w:r>
              <w:rPr>
                <w:sz w:val="20"/>
                <w:lang w:eastAsia="zh-CN"/>
              </w:rPr>
              <w:t>Option 3</w:t>
            </w:r>
          </w:p>
          <w:p w14:paraId="4DD29A34" w14:textId="77777777" w:rsidR="00C83B63" w:rsidRDefault="00000000">
            <w:pPr>
              <w:spacing w:after="0"/>
              <w:rPr>
                <w:sz w:val="20"/>
                <w:lang w:eastAsia="zh-CN"/>
              </w:rPr>
            </w:pPr>
            <w:r>
              <w:rPr>
                <w:sz w:val="20"/>
                <w:lang w:eastAsia="zh-CN"/>
              </w:rPr>
              <w:t>Parameters exchange</w:t>
            </w:r>
          </w:p>
        </w:tc>
        <w:tc>
          <w:tcPr>
            <w:tcW w:w="1275" w:type="dxa"/>
            <w:vMerge w:val="restart"/>
            <w:vAlign w:val="center"/>
          </w:tcPr>
          <w:p w14:paraId="2372A352" w14:textId="77777777" w:rsidR="00C83B63" w:rsidRDefault="00000000">
            <w:pPr>
              <w:spacing w:after="0"/>
              <w:rPr>
                <w:sz w:val="20"/>
                <w:lang w:eastAsia="zh-CN"/>
              </w:rPr>
            </w:pPr>
            <w:r>
              <w:rPr>
                <w:sz w:val="20"/>
                <w:lang w:eastAsia="zh-CN"/>
              </w:rPr>
              <w:t>3a</w:t>
            </w:r>
          </w:p>
          <w:p w14:paraId="7FF03FE0" w14:textId="77777777" w:rsidR="00C83B63" w:rsidRDefault="00000000">
            <w:pPr>
              <w:spacing w:after="0"/>
              <w:rPr>
                <w:sz w:val="20"/>
                <w:lang w:eastAsia="zh-CN"/>
              </w:rPr>
            </w:pPr>
            <w:r>
              <w:rPr>
                <w:sz w:val="20"/>
                <w:lang w:eastAsia="zh-CN"/>
              </w:rPr>
              <w:t>With offline engineering</w:t>
            </w:r>
          </w:p>
        </w:tc>
        <w:tc>
          <w:tcPr>
            <w:tcW w:w="709" w:type="dxa"/>
            <w:vAlign w:val="center"/>
          </w:tcPr>
          <w:p w14:paraId="3ECF7254" w14:textId="77777777" w:rsidR="00C83B63" w:rsidRDefault="00000000">
            <w:pPr>
              <w:spacing w:after="0"/>
              <w:rPr>
                <w:sz w:val="20"/>
                <w:lang w:eastAsia="zh-CN"/>
              </w:rPr>
            </w:pPr>
            <w:r>
              <w:rPr>
                <w:sz w:val="20"/>
                <w:lang w:eastAsia="zh-CN"/>
              </w:rPr>
              <w:t>3a-1</w:t>
            </w:r>
          </w:p>
        </w:tc>
        <w:tc>
          <w:tcPr>
            <w:tcW w:w="1418" w:type="dxa"/>
            <w:vMerge w:val="restart"/>
            <w:vAlign w:val="center"/>
          </w:tcPr>
          <w:p w14:paraId="3761E765" w14:textId="77777777" w:rsidR="00C83B63" w:rsidRDefault="00000000">
            <w:pPr>
              <w:spacing w:after="0"/>
              <w:jc w:val="left"/>
              <w:rPr>
                <w:sz w:val="20"/>
                <w:lang w:eastAsia="zh-CN"/>
              </w:rPr>
            </w:pPr>
            <w:r>
              <w:rPr>
                <w:sz w:val="20"/>
                <w:lang w:eastAsia="zh-CN"/>
              </w:rPr>
              <w:t>Relieved if the parameter exchange is performed with standardized procedure</w:t>
            </w:r>
          </w:p>
        </w:tc>
        <w:tc>
          <w:tcPr>
            <w:tcW w:w="991" w:type="dxa"/>
            <w:vMerge w:val="restart"/>
            <w:vAlign w:val="center"/>
          </w:tcPr>
          <w:p w14:paraId="41F6D03A" w14:textId="77777777" w:rsidR="00C83B63" w:rsidRDefault="00000000">
            <w:pPr>
              <w:spacing w:after="0"/>
              <w:jc w:val="left"/>
              <w:rPr>
                <w:sz w:val="20"/>
                <w:lang w:eastAsia="zh-CN"/>
              </w:rPr>
            </w:pPr>
            <w:r>
              <w:rPr>
                <w:sz w:val="20"/>
                <w:lang w:eastAsia="zh-CN"/>
              </w:rPr>
              <w:t>More limited than 3b</w:t>
            </w:r>
          </w:p>
        </w:tc>
        <w:tc>
          <w:tcPr>
            <w:tcW w:w="1418" w:type="dxa"/>
            <w:vMerge w:val="restart"/>
            <w:vAlign w:val="center"/>
          </w:tcPr>
          <w:p w14:paraId="349F264D" w14:textId="77777777" w:rsidR="00C83B63" w:rsidRDefault="00000000">
            <w:pPr>
              <w:spacing w:after="0"/>
              <w:jc w:val="left"/>
              <w:rPr>
                <w:sz w:val="20"/>
              </w:rPr>
            </w:pPr>
            <w:r>
              <w:rPr>
                <w:sz w:val="20"/>
                <w:lang w:eastAsia="zh-CN"/>
              </w:rPr>
              <w:t>Depends on feasibility of model transfer. Non-trivial spec effort/spec evolution</w:t>
            </w:r>
          </w:p>
        </w:tc>
        <w:tc>
          <w:tcPr>
            <w:tcW w:w="1134" w:type="dxa"/>
            <w:vAlign w:val="center"/>
          </w:tcPr>
          <w:p w14:paraId="588D1AA8"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8449232"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000000">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000000">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000000">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000000">
            <w:pPr>
              <w:spacing w:after="0"/>
              <w:rPr>
                <w:sz w:val="20"/>
                <w:lang w:eastAsia="zh-CN"/>
              </w:rPr>
            </w:pPr>
            <w:r>
              <w:rPr>
                <w:sz w:val="20"/>
                <w:lang w:eastAsia="zh-CN"/>
              </w:rPr>
              <w:t>3b</w:t>
            </w:r>
          </w:p>
          <w:p w14:paraId="128008C3" w14:textId="77777777" w:rsidR="00C83B63" w:rsidRDefault="00000000">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000000">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000000">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000000">
            <w:pPr>
              <w:spacing w:after="0"/>
              <w:rPr>
                <w:sz w:val="20"/>
                <w:lang w:eastAsia="zh-CN"/>
              </w:rPr>
            </w:pPr>
            <w:r>
              <w:rPr>
                <w:sz w:val="20"/>
                <w:lang w:eastAsia="zh-CN"/>
              </w:rPr>
              <w:t>Option 5</w:t>
            </w:r>
          </w:p>
          <w:p w14:paraId="04C27C79" w14:textId="77777777" w:rsidR="00C83B63" w:rsidRDefault="00000000">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000000">
            <w:pPr>
              <w:spacing w:after="0"/>
              <w:rPr>
                <w:sz w:val="20"/>
                <w:lang w:eastAsia="zh-CN"/>
              </w:rPr>
            </w:pPr>
            <w:r>
              <w:rPr>
                <w:sz w:val="20"/>
                <w:lang w:eastAsia="zh-CN"/>
              </w:rPr>
              <w:t>5a</w:t>
            </w:r>
          </w:p>
          <w:p w14:paraId="5D68056E" w14:textId="77777777" w:rsidR="00C83B63" w:rsidRDefault="00000000">
            <w:pPr>
              <w:spacing w:after="0"/>
              <w:rPr>
                <w:sz w:val="20"/>
                <w:lang w:eastAsia="zh-CN"/>
              </w:rPr>
            </w:pPr>
            <w:r>
              <w:rPr>
                <w:sz w:val="20"/>
                <w:lang w:eastAsia="zh-CN"/>
              </w:rPr>
              <w:t>With offline engineering</w:t>
            </w:r>
          </w:p>
        </w:tc>
        <w:tc>
          <w:tcPr>
            <w:tcW w:w="709" w:type="dxa"/>
            <w:vAlign w:val="center"/>
          </w:tcPr>
          <w:p w14:paraId="7AA5254C" w14:textId="77777777" w:rsidR="00C83B63" w:rsidRDefault="00000000">
            <w:pPr>
              <w:spacing w:after="0"/>
              <w:rPr>
                <w:sz w:val="20"/>
                <w:lang w:eastAsia="zh-CN"/>
              </w:rPr>
            </w:pPr>
            <w:r>
              <w:rPr>
                <w:sz w:val="20"/>
                <w:lang w:eastAsia="zh-CN"/>
              </w:rPr>
              <w:t>5a-1</w:t>
            </w:r>
          </w:p>
        </w:tc>
        <w:tc>
          <w:tcPr>
            <w:tcW w:w="1418" w:type="dxa"/>
            <w:vMerge w:val="restart"/>
            <w:vAlign w:val="center"/>
          </w:tcPr>
          <w:p w14:paraId="2C94DABC" w14:textId="77777777" w:rsidR="00C83B63" w:rsidRDefault="00000000">
            <w:pPr>
              <w:spacing w:after="0"/>
              <w:jc w:val="left"/>
              <w:rPr>
                <w:sz w:val="20"/>
                <w:lang w:eastAsia="zh-CN"/>
              </w:rPr>
            </w:pPr>
            <w:r>
              <w:rPr>
                <w:sz w:val="20"/>
                <w:lang w:eastAsia="zh-CN"/>
              </w:rPr>
              <w:t>Not relieved.</w:t>
            </w:r>
          </w:p>
          <w:p w14:paraId="65981704" w14:textId="77777777" w:rsidR="00C83B63" w:rsidRDefault="00000000">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000000">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000000">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000000">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000000">
            <w:pPr>
              <w:spacing w:after="0"/>
              <w:rPr>
                <w:sz w:val="20"/>
                <w:lang w:eastAsia="zh-CN"/>
              </w:rPr>
            </w:pPr>
            <w:r>
              <w:rPr>
                <w:sz w:val="20"/>
                <w:lang w:eastAsia="zh-CN"/>
              </w:rPr>
              <w:t>5b</w:t>
            </w:r>
          </w:p>
          <w:p w14:paraId="7EC757A1" w14:textId="77777777" w:rsidR="00C83B63" w:rsidRDefault="00000000">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000000">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000000">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000000">
      <w:pPr>
        <w:pStyle w:val="Caption"/>
        <w:keepNext/>
        <w:rPr>
          <w:rFonts w:eastAsiaTheme="minorEastAsia"/>
          <w:bCs w:val="0"/>
          <w:lang w:eastAsia="zh-CN"/>
        </w:rPr>
      </w:pPr>
      <w:bookmarkStart w:id="21" w:name="_Ref166090878"/>
      <w:r>
        <w:t xml:space="preserve">Table </w:t>
      </w:r>
      <w:r>
        <w:fldChar w:fldCharType="begin"/>
      </w:r>
      <w:r>
        <w:instrText xml:space="preserve"> SEQ Table \* ARABIC </w:instrText>
      </w:r>
      <w:r>
        <w:fldChar w:fldCharType="separate"/>
      </w:r>
      <w:r>
        <w:t>2</w:t>
      </w:r>
      <w:r>
        <w:fldChar w:fldCharType="end"/>
      </w:r>
      <w:bookmarkEnd w:id="21"/>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000000">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000000">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000000">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000000">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000000">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000000">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000000">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000000">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000000">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000000">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000000">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000000">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000000">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000000">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000000">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000000">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000000">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000000">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000000">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000000">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000000">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000000">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rFonts w:hint="eastAsia"/>
          <w:b w:val="0"/>
          <w:bCs/>
        </w:rPr>
      </w:pPr>
    </w:p>
    <w:p w14:paraId="40514F46" w14:textId="77777777" w:rsidR="00C83B63" w:rsidRDefault="00000000">
      <w:r>
        <w:rPr>
          <w:b/>
          <w:i/>
          <w:lang w:eastAsia="zh-CN"/>
        </w:rPr>
        <w:t>Observation 10: RAN1 may need more time/effort to justify the feasibility for standardizing Option 1/3/4/5, considering:</w:t>
      </w:r>
    </w:p>
    <w:p w14:paraId="0A5AF811"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lastRenderedPageBreak/>
        <w:t>For Option 1/3, the discussions leading to an exact model/model structure to be standardized have not started and are expected to be time consuming.</w:t>
      </w:r>
    </w:p>
    <w:p w14:paraId="5EEB4A2A"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000000">
      <w:pPr>
        <w:rPr>
          <w:rStyle w:val="IntenseEmphasis"/>
          <w:rFonts w:hint="eastAsia"/>
          <w:bCs/>
        </w:rPr>
      </w:pPr>
      <w:r>
        <w:rPr>
          <w:rStyle w:val="IntenseEmphasis"/>
          <w:bCs/>
        </w:rPr>
        <w:t>Spreadtrum, BUPT</w:t>
      </w:r>
    </w:p>
    <w:p w14:paraId="1603A09F" w14:textId="77777777" w:rsidR="00C83B63" w:rsidRDefault="00000000">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000000">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000000">
      <w:pPr>
        <w:rPr>
          <w:rStyle w:val="IntenseEmphasis"/>
          <w:rFonts w:hint="eastAsia"/>
          <w:bCs/>
        </w:rPr>
      </w:pPr>
      <w:r>
        <w:rPr>
          <w:rStyle w:val="IntenseEmphasis"/>
          <w:bCs/>
        </w:rPr>
        <w:t>Google</w:t>
      </w:r>
    </w:p>
    <w:p w14:paraId="0EC550F3"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13: Consider </w:t>
      </w:r>
      <w:proofErr w:type="gramStart"/>
      <w:r>
        <w:rPr>
          <w:b/>
          <w:bCs/>
          <w:i/>
          <w:iCs/>
          <w:lang w:val="en-US" w:eastAsia="zh-CN"/>
        </w:rPr>
        <w:t>to prioritize</w:t>
      </w:r>
      <w:proofErr w:type="gramEnd"/>
      <w:r>
        <w:rPr>
          <w:b/>
          <w:bCs/>
          <w:i/>
          <w:iCs/>
          <w:lang w:val="en-US" w:eastAsia="zh-CN"/>
        </w:rPr>
        <w:t xml:space="preserve"> the option 3 and option 5 for inter-vendor training collaboration for further study.</w:t>
      </w:r>
    </w:p>
    <w:p w14:paraId="42BF38D8" w14:textId="77777777" w:rsidR="00C83B63" w:rsidRDefault="00000000">
      <w:pPr>
        <w:pStyle w:val="0Maintext"/>
        <w:numPr>
          <w:ilvl w:val="0"/>
          <w:numId w:val="39"/>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000000">
      <w:pPr>
        <w:rPr>
          <w:rStyle w:val="IntenseEmphasis"/>
          <w:rFonts w:hint="eastAsia"/>
          <w:bCs/>
        </w:rPr>
      </w:pPr>
      <w:proofErr w:type="spellStart"/>
      <w:r>
        <w:rPr>
          <w:rStyle w:val="IntenseEmphasis"/>
          <w:bCs/>
        </w:rPr>
        <w:t>Tejas</w:t>
      </w:r>
      <w:proofErr w:type="spellEnd"/>
      <w:r>
        <w:rPr>
          <w:rStyle w:val="IntenseEmphasis"/>
          <w:bCs/>
        </w:rPr>
        <w:t xml:space="preserve"> Networks</w:t>
      </w:r>
    </w:p>
    <w:p w14:paraId="0B6B2E3B" w14:textId="77777777" w:rsidR="00C83B63" w:rsidRDefault="00000000">
      <w:pPr>
        <w:pStyle w:val="ListParagraph"/>
        <w:spacing w:before="120" w:after="120"/>
        <w:ind w:left="420"/>
      </w:pPr>
      <w:r>
        <w:rPr>
          <w:rFonts w:eastAsiaTheme="minorEastAsia"/>
          <w:b/>
        </w:rPr>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000000">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000000">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000000">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000000">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000000">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000000">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000000">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000000">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000000">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000000">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000000">
      <w:pPr>
        <w:rPr>
          <w:rStyle w:val="IntenseEmphasis"/>
          <w:rFonts w:hint="eastAsia"/>
          <w:bCs/>
        </w:rPr>
      </w:pPr>
      <w:r>
        <w:rPr>
          <w:rStyle w:val="IntenseEmphasis"/>
          <w:bCs/>
        </w:rPr>
        <w:t>CMCC</w:t>
      </w:r>
    </w:p>
    <w:p w14:paraId="056D16D5" w14:textId="77777777" w:rsidR="00C83B63" w:rsidRDefault="00000000">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000000">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000000">
      <w:pPr>
        <w:pStyle w:val="proposal"/>
        <w:numPr>
          <w:ilvl w:val="0"/>
          <w:numId w:val="53"/>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000000">
      <w:pPr>
        <w:pStyle w:val="proposal"/>
        <w:numPr>
          <w:ilvl w:val="0"/>
          <w:numId w:val="53"/>
        </w:numPr>
        <w:spacing w:before="120" w:after="180"/>
        <w:rPr>
          <w:bCs/>
          <w:i/>
          <w:iCs/>
        </w:rPr>
      </w:pPr>
      <w:r>
        <w:rPr>
          <w:bCs/>
          <w:i/>
          <w:iCs/>
        </w:rPr>
        <w:t xml:space="preserve">For Option 3a-2, </w:t>
      </w:r>
      <w:r>
        <w:rPr>
          <w:i/>
          <w:iCs/>
        </w:rPr>
        <w:t>at least</w:t>
      </w:r>
      <w:r>
        <w:rPr>
          <w:bCs/>
          <w:i/>
          <w:iCs/>
        </w:rPr>
        <w:t xml:space="preserve"> </w:t>
      </w:r>
      <w:bookmarkStart w:id="22" w:name="_Hlk166090929"/>
      <w:r>
        <w:rPr>
          <w:bCs/>
          <w:i/>
          <w:iCs/>
        </w:rPr>
        <w:t>the reference model structure of CSI reconstruction part should be standardized</w:t>
      </w:r>
      <w:bookmarkEnd w:id="22"/>
    </w:p>
    <w:p w14:paraId="3717B692" w14:textId="77777777" w:rsidR="00C83B63" w:rsidRDefault="00000000">
      <w:pPr>
        <w:pStyle w:val="proposal"/>
        <w:numPr>
          <w:ilvl w:val="0"/>
          <w:numId w:val="53"/>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000000">
      <w:pPr>
        <w:pStyle w:val="proposal"/>
        <w:numPr>
          <w:ilvl w:val="0"/>
          <w:numId w:val="53"/>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000000">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41987F26" w14:textId="77777777" w:rsidR="00C83B63" w:rsidRDefault="00000000">
      <w:pPr>
        <w:pStyle w:val="proposal"/>
        <w:numPr>
          <w:ilvl w:val="0"/>
          <w:numId w:val="54"/>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000000">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000000">
      <w:pPr>
        <w:pStyle w:val="proposal"/>
        <w:numPr>
          <w:ilvl w:val="1"/>
          <w:numId w:val="54"/>
        </w:numPr>
        <w:spacing w:before="120" w:after="180"/>
        <w:rPr>
          <w:i/>
          <w:iCs/>
        </w:rPr>
      </w:pPr>
      <w:r>
        <w:rPr>
          <w:i/>
          <w:iCs/>
        </w:rPr>
        <w:t>The reference model structure of both CSI generation part and reconstruction part should be standardized.</w:t>
      </w:r>
    </w:p>
    <w:p w14:paraId="3282F952" w14:textId="77777777" w:rsidR="00C83B63" w:rsidRDefault="00000000">
      <w:pPr>
        <w:pStyle w:val="proposal"/>
        <w:numPr>
          <w:ilvl w:val="0"/>
          <w:numId w:val="54"/>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000000">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000000">
      <w:pPr>
        <w:pStyle w:val="proposal"/>
        <w:numPr>
          <w:ilvl w:val="1"/>
          <w:numId w:val="54"/>
        </w:numPr>
        <w:spacing w:before="120" w:after="180"/>
        <w:rPr>
          <w:i/>
          <w:iCs/>
        </w:rPr>
      </w:pPr>
      <w:r>
        <w:rPr>
          <w:i/>
          <w:iCs/>
        </w:rPr>
        <w:t>The standardized reference model structure of CSI generation part is applied for actual model deployment.</w:t>
      </w:r>
    </w:p>
    <w:p w14:paraId="248FD97A" w14:textId="77777777" w:rsidR="00C83B63" w:rsidRDefault="00000000">
      <w:pPr>
        <w:pStyle w:val="proposal"/>
        <w:numPr>
          <w:ilvl w:val="0"/>
          <w:numId w:val="54"/>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000000">
      <w:pPr>
        <w:pStyle w:val="proposal"/>
        <w:numPr>
          <w:ilvl w:val="1"/>
          <w:numId w:val="54"/>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000000">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lastRenderedPageBreak/>
        <w:t xml:space="preserve">The capability to support the standardized model </w:t>
      </w:r>
      <w:proofErr w:type="gramStart"/>
      <w:r>
        <w:rPr>
          <w:b/>
          <w:bCs/>
          <w:i/>
          <w:iCs/>
          <w:lang w:val="en-US" w:eastAsia="zh-CN"/>
        </w:rPr>
        <w:t>structure;</w:t>
      </w:r>
      <w:proofErr w:type="gramEnd"/>
    </w:p>
    <w:p w14:paraId="265DD19D"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access the UE-side OTT server, including upload and download the model related </w:t>
      </w:r>
      <w:proofErr w:type="gramStart"/>
      <w:r>
        <w:rPr>
          <w:b/>
          <w:bCs/>
          <w:i/>
          <w:iCs/>
          <w:lang w:val="en-US" w:eastAsia="zh-CN"/>
        </w:rPr>
        <w:t>information;</w:t>
      </w:r>
      <w:proofErr w:type="gramEnd"/>
    </w:p>
    <w:p w14:paraId="783F42E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2DF7AEE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11FEADB7" w14:textId="77777777" w:rsidR="00C83B63" w:rsidRDefault="00C83B63">
      <w:pPr>
        <w:rPr>
          <w:lang w:val="en-US" w:eastAsia="zh-CN"/>
        </w:rPr>
      </w:pPr>
    </w:p>
    <w:p w14:paraId="725B035E" w14:textId="77777777" w:rsidR="00C83B63" w:rsidRDefault="00000000">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support the standardized model </w:t>
      </w:r>
      <w:proofErr w:type="gramStart"/>
      <w:r>
        <w:rPr>
          <w:b/>
          <w:bCs/>
          <w:i/>
          <w:iCs/>
          <w:lang w:val="en-US" w:eastAsia="zh-CN"/>
        </w:rPr>
        <w:t>structure;</w:t>
      </w:r>
      <w:proofErr w:type="gramEnd"/>
    </w:p>
    <w:p w14:paraId="3115651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Good model scalability over different parameters during UE implementation, including chipset design and model </w:t>
      </w:r>
      <w:proofErr w:type="gramStart"/>
      <w:r>
        <w:rPr>
          <w:b/>
          <w:bCs/>
          <w:i/>
          <w:iCs/>
          <w:lang w:val="en-US" w:eastAsia="zh-CN"/>
        </w:rPr>
        <w:t>design;</w:t>
      </w:r>
      <w:proofErr w:type="gramEnd"/>
    </w:p>
    <w:p w14:paraId="1CD4EC71"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over the air-</w:t>
      </w:r>
      <w:proofErr w:type="gramStart"/>
      <w:r>
        <w:rPr>
          <w:b/>
          <w:bCs/>
          <w:i/>
          <w:iCs/>
          <w:lang w:val="en-US" w:eastAsia="zh-CN"/>
        </w:rPr>
        <w:t>interface;</w:t>
      </w:r>
      <w:proofErr w:type="gramEnd"/>
    </w:p>
    <w:p w14:paraId="2F7F7BE6" w14:textId="77777777" w:rsidR="00C83B63" w:rsidRDefault="00C83B63">
      <w:pPr>
        <w:rPr>
          <w:rStyle w:val="IntenseEmphasis"/>
          <w:rFonts w:hint="eastAsia"/>
          <w:b w:val="0"/>
          <w:bCs/>
          <w:lang w:val="en-US"/>
        </w:rPr>
      </w:pPr>
    </w:p>
    <w:p w14:paraId="48C10005" w14:textId="77777777" w:rsidR="00C83B63" w:rsidRDefault="00000000">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000000">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access the UE-side OTT server, including upload received dataset and potential additional information, and download the trained </w:t>
      </w:r>
      <w:proofErr w:type="gramStart"/>
      <w:r>
        <w:rPr>
          <w:b/>
          <w:bCs/>
          <w:i/>
          <w:iCs/>
          <w:lang w:val="en-US" w:eastAsia="zh-CN"/>
        </w:rPr>
        <w:t>model;</w:t>
      </w:r>
      <w:proofErr w:type="gramEnd"/>
    </w:p>
    <w:p w14:paraId="09029490"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430A0F4F"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73FA2FF9" w14:textId="77777777" w:rsidR="00C83B63" w:rsidRDefault="00000000">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000000">
      <w:pPr>
        <w:pStyle w:val="proposal"/>
        <w:numPr>
          <w:ilvl w:val="0"/>
          <w:numId w:val="53"/>
        </w:numPr>
        <w:spacing w:before="120" w:after="180"/>
        <w:rPr>
          <w:bCs/>
          <w:i/>
          <w:iCs/>
        </w:rPr>
      </w:pPr>
      <w:r>
        <w:rPr>
          <w:bCs/>
          <w:i/>
          <w:iCs/>
        </w:rPr>
        <w:t>For Option 5a-1, at least the model structure of CSI generation part should be aligned offline</w:t>
      </w:r>
    </w:p>
    <w:p w14:paraId="49160013" w14:textId="77777777" w:rsidR="00C83B63" w:rsidRDefault="00000000">
      <w:pPr>
        <w:pStyle w:val="proposal"/>
        <w:numPr>
          <w:ilvl w:val="0"/>
          <w:numId w:val="53"/>
        </w:numPr>
        <w:spacing w:before="120" w:after="180"/>
        <w:rPr>
          <w:bCs/>
          <w:i/>
          <w:iCs/>
        </w:rPr>
      </w:pPr>
      <w:r>
        <w:rPr>
          <w:bCs/>
          <w:i/>
          <w:iCs/>
        </w:rPr>
        <w:t>For Option 5a-2, at least the model structure of CSI reconstruction part should be aligned offline</w:t>
      </w:r>
    </w:p>
    <w:p w14:paraId="6C0DBEF4" w14:textId="77777777" w:rsidR="00C83B63" w:rsidRDefault="00000000">
      <w:pPr>
        <w:pStyle w:val="proposal"/>
        <w:numPr>
          <w:ilvl w:val="0"/>
          <w:numId w:val="53"/>
        </w:numPr>
        <w:spacing w:before="120" w:after="180"/>
        <w:rPr>
          <w:bCs/>
          <w:i/>
          <w:iCs/>
        </w:rPr>
      </w:pPr>
      <w:r>
        <w:rPr>
          <w:bCs/>
          <w:i/>
          <w:iCs/>
        </w:rPr>
        <w:t>For Option 5a-3, the model structure of CSI generation part and reconstruction part should be aligned offline</w:t>
      </w:r>
    </w:p>
    <w:p w14:paraId="66637F9D" w14:textId="77777777" w:rsidR="00C83B63" w:rsidRDefault="00000000">
      <w:pPr>
        <w:pStyle w:val="proposal"/>
        <w:numPr>
          <w:ilvl w:val="0"/>
          <w:numId w:val="53"/>
        </w:numPr>
        <w:spacing w:before="120" w:after="180"/>
        <w:rPr>
          <w:bCs/>
          <w:i/>
          <w:iCs/>
        </w:rPr>
      </w:pPr>
      <w:r>
        <w:rPr>
          <w:bCs/>
          <w:i/>
          <w:iCs/>
        </w:rPr>
        <w:t>For Option 5b, at least the model structure of CSI generation part should be aligned offline</w:t>
      </w:r>
    </w:p>
    <w:p w14:paraId="1223964F" w14:textId="77777777" w:rsidR="00C83B63" w:rsidRDefault="00000000">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000000">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000000">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000000">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000000">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000000">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000000">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000000">
      <w:pPr>
        <w:pStyle w:val="proposal"/>
        <w:numPr>
          <w:ilvl w:val="0"/>
          <w:numId w:val="0"/>
        </w:numPr>
        <w:spacing w:before="120" w:after="180"/>
        <w:rPr>
          <w:bCs/>
          <w:i/>
          <w:iCs/>
        </w:rPr>
      </w:pPr>
      <w:r>
        <w:rPr>
          <w:bCs/>
          <w:i/>
          <w:iCs/>
          <w:u w:val="single"/>
        </w:rPr>
        <w:lastRenderedPageBreak/>
        <w:t>Observation 18:</w:t>
      </w:r>
      <w:r>
        <w:rPr>
          <w:bCs/>
          <w:i/>
          <w:iCs/>
        </w:rPr>
        <w:t xml:space="preserve"> Option 5a need UE have the following capabilities:</w:t>
      </w:r>
    </w:p>
    <w:p w14:paraId="7830C978"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access the UE-side OTT server, including upload and download the model related </w:t>
      </w:r>
      <w:proofErr w:type="gramStart"/>
      <w:r>
        <w:rPr>
          <w:b/>
          <w:bCs/>
          <w:i/>
          <w:iCs/>
          <w:lang w:val="en-US" w:eastAsia="zh-CN"/>
        </w:rPr>
        <w:t>information;</w:t>
      </w:r>
      <w:proofErr w:type="gramEnd"/>
    </w:p>
    <w:p w14:paraId="02ADF62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66C93638"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5031EC72" w14:textId="77777777" w:rsidR="00C83B63" w:rsidRDefault="00C83B63">
      <w:pPr>
        <w:rPr>
          <w:lang w:val="en-US" w:eastAsia="zh-CN"/>
        </w:rPr>
      </w:pPr>
    </w:p>
    <w:p w14:paraId="2648A3B0" w14:textId="77777777" w:rsidR="00C83B63" w:rsidRDefault="00000000">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Good model scalability over different parameters during UE implementation, including chipset design and model </w:t>
      </w:r>
      <w:proofErr w:type="gramStart"/>
      <w:r>
        <w:rPr>
          <w:b/>
          <w:bCs/>
          <w:i/>
          <w:iCs/>
          <w:lang w:val="en-US" w:eastAsia="zh-CN"/>
        </w:rPr>
        <w:t>design;</w:t>
      </w:r>
      <w:proofErr w:type="gramEnd"/>
    </w:p>
    <w:p w14:paraId="140938F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over the air-</w:t>
      </w:r>
      <w:proofErr w:type="gramStart"/>
      <w:r>
        <w:rPr>
          <w:b/>
          <w:bCs/>
          <w:i/>
          <w:iCs/>
          <w:lang w:val="en-US" w:eastAsia="zh-CN"/>
        </w:rPr>
        <w:t>interface;</w:t>
      </w:r>
      <w:proofErr w:type="gramEnd"/>
    </w:p>
    <w:p w14:paraId="40DAB764" w14:textId="77777777" w:rsidR="00C83B63" w:rsidRDefault="00C83B63">
      <w:pPr>
        <w:rPr>
          <w:lang w:val="en-US" w:eastAsia="zh-CN"/>
        </w:rPr>
      </w:pPr>
    </w:p>
    <w:p w14:paraId="21BA4D7F" w14:textId="77777777" w:rsidR="00C83B63" w:rsidRDefault="00000000">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000000">
      <w:pPr>
        <w:rPr>
          <w:rStyle w:val="IntenseEmphasis"/>
          <w:rFonts w:hint="eastAsia"/>
          <w:b w:val="0"/>
          <w:bCs/>
          <w:lang w:val="en-US"/>
        </w:rPr>
      </w:pPr>
      <w:r>
        <w:rPr>
          <w:rStyle w:val="IntenseEmphasis"/>
          <w:b w:val="0"/>
          <w:bCs/>
          <w:lang w:val="en-US"/>
        </w:rPr>
        <w:t>Intel</w:t>
      </w:r>
    </w:p>
    <w:p w14:paraId="29A5C1FF" w14:textId="77777777" w:rsidR="00C83B63" w:rsidRDefault="00000000">
      <w:pPr>
        <w:spacing w:before="240"/>
        <w:rPr>
          <w:lang w:val="en-US"/>
        </w:rPr>
      </w:pPr>
      <w:r>
        <w:rPr>
          <w:b/>
          <w:bCs/>
          <w:i/>
          <w:iCs/>
          <w:lang w:val="en-US"/>
        </w:rPr>
        <w:t>Proposal 2</w:t>
      </w:r>
      <w:r>
        <w:rPr>
          <w:lang w:val="en-US"/>
        </w:rPr>
        <w:t xml:space="preserve">: </w:t>
      </w:r>
    </w:p>
    <w:p w14:paraId="57100F81" w14:textId="77777777" w:rsidR="00C83B63" w:rsidRDefault="00000000">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000000">
      <w:pPr>
        <w:spacing w:before="240"/>
        <w:rPr>
          <w:lang w:val="en-US"/>
        </w:rPr>
      </w:pPr>
      <w:r>
        <w:rPr>
          <w:b/>
          <w:bCs/>
          <w:i/>
          <w:iCs/>
          <w:lang w:val="en-US"/>
        </w:rPr>
        <w:t>Observation 5</w:t>
      </w:r>
      <w:r>
        <w:rPr>
          <w:lang w:val="en-US"/>
        </w:rPr>
        <w:t xml:space="preserve">: </w:t>
      </w:r>
    </w:p>
    <w:p w14:paraId="288E57B2" w14:textId="77777777" w:rsidR="00C83B63" w:rsidRDefault="00000000">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000000">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000000">
      <w:pPr>
        <w:rPr>
          <w:lang w:val="en-US"/>
        </w:rPr>
      </w:pPr>
      <w:r>
        <w:rPr>
          <w:b/>
          <w:bCs/>
          <w:i/>
          <w:iCs/>
          <w:lang w:val="en-US"/>
        </w:rPr>
        <w:t>Proposal 3</w:t>
      </w:r>
      <w:r>
        <w:rPr>
          <w:lang w:val="en-US"/>
        </w:rPr>
        <w:t xml:space="preserve">: </w:t>
      </w:r>
    </w:p>
    <w:p w14:paraId="0EC162A9" w14:textId="77777777" w:rsidR="00C83B63" w:rsidRDefault="00000000">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000000">
      <w:pPr>
        <w:spacing w:before="240"/>
        <w:rPr>
          <w:lang w:val="en-US"/>
        </w:rPr>
      </w:pPr>
      <w:r>
        <w:rPr>
          <w:b/>
          <w:bCs/>
          <w:i/>
          <w:iCs/>
          <w:lang w:val="en-US"/>
        </w:rPr>
        <w:t>Proposal 4</w:t>
      </w:r>
      <w:r>
        <w:rPr>
          <w:lang w:val="en-US"/>
        </w:rPr>
        <w:t xml:space="preserve">: </w:t>
      </w:r>
    </w:p>
    <w:p w14:paraId="14B0CC98" w14:textId="77777777" w:rsidR="00C83B63" w:rsidRDefault="00000000">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000000">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000000">
      <w:pPr>
        <w:spacing w:before="240"/>
        <w:rPr>
          <w:lang w:val="en-US"/>
        </w:rPr>
      </w:pPr>
      <w:r>
        <w:rPr>
          <w:b/>
          <w:bCs/>
          <w:i/>
          <w:iCs/>
          <w:lang w:val="en-US"/>
        </w:rPr>
        <w:t>Proposal 5</w:t>
      </w:r>
      <w:r>
        <w:rPr>
          <w:lang w:val="en-US"/>
        </w:rPr>
        <w:t xml:space="preserve">: </w:t>
      </w:r>
    </w:p>
    <w:p w14:paraId="643BE35E" w14:textId="77777777" w:rsidR="00C83B63" w:rsidRDefault="00000000">
      <w:pPr>
        <w:pStyle w:val="ListParagraph"/>
        <w:numPr>
          <w:ilvl w:val="0"/>
          <w:numId w:val="32"/>
        </w:numPr>
        <w:spacing w:after="240"/>
        <w:contextualSpacing w:val="0"/>
      </w:pPr>
      <w:r>
        <w:rPr>
          <w:i/>
          <w:iCs/>
        </w:rPr>
        <w:t>If performance targets are provided by NW-side to UE-side</w:t>
      </w:r>
      <w:r>
        <w:t xml:space="preserve"> </w:t>
      </w:r>
      <w:r>
        <w:rPr>
          <w:i/>
          <w:iCs/>
        </w:rPr>
        <w:t xml:space="preserve">to help UE-side offline engineering and/or on-device adjustments and provide performance guidance, they are interpreted as assistance </w:t>
      </w:r>
      <w:proofErr w:type="gramStart"/>
      <w:r>
        <w:rPr>
          <w:i/>
          <w:iCs/>
        </w:rPr>
        <w:t>information</w:t>
      </w:r>
      <w:proofErr w:type="gramEnd"/>
      <w:r>
        <w:rPr>
          <w:i/>
          <w:iCs/>
        </w:rPr>
        <w:t xml:space="preserve"> and it is not expected that the UE should achieve the corresponding targets.</w:t>
      </w:r>
    </w:p>
    <w:p w14:paraId="688E81F6" w14:textId="77777777" w:rsidR="00C83B63" w:rsidRDefault="00000000">
      <w:pPr>
        <w:spacing w:before="240"/>
        <w:rPr>
          <w:lang w:val="en-US"/>
        </w:rPr>
      </w:pPr>
      <w:r>
        <w:rPr>
          <w:b/>
          <w:bCs/>
          <w:i/>
          <w:iCs/>
          <w:lang w:val="en-US"/>
        </w:rPr>
        <w:t>Proposal 6</w:t>
      </w:r>
      <w:r>
        <w:rPr>
          <w:lang w:val="en-US"/>
        </w:rPr>
        <w:t xml:space="preserve">: </w:t>
      </w:r>
    </w:p>
    <w:p w14:paraId="3E1C9B06" w14:textId="77777777" w:rsidR="00C83B63" w:rsidRDefault="00000000">
      <w:pPr>
        <w:pStyle w:val="ListParagraph"/>
        <w:numPr>
          <w:ilvl w:val="0"/>
          <w:numId w:val="32"/>
        </w:numPr>
        <w:spacing w:after="240"/>
        <w:contextualSpacing w:val="0"/>
      </w:pPr>
      <w:r>
        <w:rPr>
          <w:i/>
          <w:iCs/>
        </w:rPr>
        <w:lastRenderedPageBreak/>
        <w:t xml:space="preserve">Towards </w:t>
      </w:r>
      <w:proofErr w:type="gramStart"/>
      <w:r>
        <w:rPr>
          <w:i/>
          <w:iCs/>
        </w:rPr>
        <w:t>providing assistance to</w:t>
      </w:r>
      <w:proofErr w:type="gramEnd"/>
      <w:r>
        <w:rPr>
          <w:i/>
          <w:iCs/>
        </w:rPr>
        <w:t xml:space="preserve">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000000">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000000">
      <w:pPr>
        <w:spacing w:before="240"/>
        <w:rPr>
          <w:lang w:val="en-US"/>
        </w:rPr>
      </w:pPr>
      <w:r>
        <w:rPr>
          <w:b/>
          <w:bCs/>
          <w:i/>
          <w:iCs/>
          <w:lang w:val="en-US"/>
        </w:rPr>
        <w:t>Proposal 7</w:t>
      </w:r>
      <w:r>
        <w:rPr>
          <w:lang w:val="en-US"/>
        </w:rPr>
        <w:t xml:space="preserve">: </w:t>
      </w:r>
    </w:p>
    <w:p w14:paraId="30550B17" w14:textId="77777777" w:rsidR="00C83B63" w:rsidRDefault="00000000">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000000">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000000">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000000">
      <w:pPr>
        <w:rPr>
          <w:rStyle w:val="IntenseEmphasis"/>
          <w:rFonts w:hint="eastAsia"/>
          <w:b w:val="0"/>
          <w:bCs/>
        </w:rPr>
      </w:pPr>
      <w:r>
        <w:rPr>
          <w:rStyle w:val="IntenseEmphasis"/>
          <w:b w:val="0"/>
          <w:bCs/>
        </w:rPr>
        <w:t>ZTE</w:t>
      </w:r>
    </w:p>
    <w:p w14:paraId="48882530" w14:textId="77777777" w:rsidR="00C83B63" w:rsidRDefault="00000000">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000000">
      <w:pPr>
        <w:snapToGrid w:val="0"/>
        <w:spacing w:before="72" w:after="72" w:line="288" w:lineRule="auto"/>
        <w:rPr>
          <w:rFonts w:eastAsiaTheme="minorEastAsia"/>
          <w:i/>
        </w:rPr>
      </w:pPr>
      <w:bookmarkStart w:id="23" w:name="_Hlk166264052"/>
      <w:bookmarkStart w:id="24" w:name="_Hlk166255940"/>
      <w:r>
        <w:rPr>
          <w:rFonts w:eastAsiaTheme="minorEastAsia"/>
          <w:b/>
          <w:i/>
        </w:rPr>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bookmarkEnd w:id="24"/>
    </w:p>
    <w:p w14:paraId="7F1D2018" w14:textId="77777777" w:rsidR="00C83B63" w:rsidRDefault="00000000">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000000">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000000">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000000">
      <w:pPr>
        <w:snapToGrid w:val="0"/>
        <w:spacing w:before="72" w:after="72" w:line="288" w:lineRule="auto"/>
        <w:rPr>
          <w:rFonts w:eastAsiaTheme="minorEastAsia"/>
          <w:b/>
          <w:i/>
        </w:rPr>
      </w:pPr>
      <w:bookmarkStart w:id="25" w:name="_Hlk166140783"/>
      <w:bookmarkStart w:id="26" w:name="_Hlk166247769"/>
      <w:bookmarkEnd w:id="25"/>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26"/>
    </w:p>
    <w:p w14:paraId="2A25FE7D" w14:textId="77777777" w:rsidR="00C83B63" w:rsidRDefault="00000000">
      <w:pPr>
        <w:snapToGrid w:val="0"/>
        <w:spacing w:before="72" w:after="72" w:line="288" w:lineRule="auto"/>
        <w:rPr>
          <w:rFonts w:eastAsiaTheme="minorEastAsia"/>
          <w:i/>
        </w:rPr>
      </w:pPr>
      <w:bookmarkStart w:id="27" w:name="_Hlk166264157"/>
      <w:bookmarkEnd w:id="27"/>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000000">
      <w:pPr>
        <w:snapToGrid w:val="0"/>
        <w:spacing w:before="72" w:after="72" w:line="288" w:lineRule="auto"/>
        <w:rPr>
          <w:rFonts w:eastAsiaTheme="minorEastAsia"/>
        </w:rPr>
      </w:pPr>
      <w:bookmarkStart w:id="28" w:name="_Hlk166264219"/>
      <w:bookmarkEnd w:id="28"/>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000000">
      <w:pPr>
        <w:snapToGrid w:val="0"/>
        <w:spacing w:before="72" w:after="72" w:line="288" w:lineRule="auto"/>
        <w:rPr>
          <w:rFonts w:eastAsiaTheme="minorEastAsia"/>
        </w:rPr>
      </w:pPr>
      <w:bookmarkStart w:id="29" w:name="_Hlk166247799"/>
      <w:bookmarkStart w:id="30" w:name="_Hlk166247822"/>
      <w:bookmarkStart w:id="31" w:name="_Hlk166143921"/>
      <w:bookmarkEnd w:id="29"/>
      <w:r>
        <w:rPr>
          <w:rFonts w:eastAsiaTheme="minorEastAsia"/>
          <w:b/>
          <w:i/>
        </w:rPr>
        <w:t>Observation 29:</w:t>
      </w:r>
      <w:r>
        <w:rPr>
          <w:rFonts w:eastAsiaTheme="minorEastAsia"/>
          <w:i/>
        </w:rPr>
        <w:t xml:space="preserve"> Option 5 shares the same conclusion of interoperability issue as Option </w:t>
      </w:r>
      <w:proofErr w:type="gramStart"/>
      <w:r>
        <w:rPr>
          <w:rFonts w:eastAsiaTheme="minorEastAsia"/>
          <w:i/>
        </w:rPr>
        <w:t>3,</w:t>
      </w:r>
      <w:proofErr w:type="gramEnd"/>
      <w:r>
        <w:rPr>
          <w:rFonts w:eastAsiaTheme="minorEastAsia"/>
          <w:i/>
        </w:rPr>
        <w:t xml:space="preserve"> however, Option 5 incurs more offline additional inter-vendor collaboration complexity for reference model structure alignment. </w:t>
      </w:r>
      <w:bookmarkEnd w:id="30"/>
      <w:bookmarkEnd w:id="31"/>
    </w:p>
    <w:p w14:paraId="3F9719B7" w14:textId="77777777" w:rsidR="00C83B63" w:rsidRDefault="00000000">
      <w:pPr>
        <w:widowControl w:val="0"/>
        <w:snapToGrid w:val="0"/>
        <w:spacing w:before="72" w:after="72" w:line="288" w:lineRule="auto"/>
      </w:pPr>
      <w:r>
        <w:rPr>
          <w:rFonts w:eastAsiaTheme="minorEastAsia"/>
          <w:b/>
          <w:i/>
        </w:rPr>
        <w:lastRenderedPageBreak/>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000000">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000000">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000000">
      <w:pPr>
        <w:tabs>
          <w:tab w:val="left" w:pos="432"/>
        </w:tabs>
        <w:snapToGrid w:val="0"/>
        <w:spacing w:before="72" w:after="72" w:line="288" w:lineRule="auto"/>
        <w:rPr>
          <w:rFonts w:eastAsiaTheme="minorEastAsia"/>
          <w:i/>
        </w:rPr>
      </w:pPr>
      <w:bookmarkStart w:id="32" w:name="_Hlk166145881"/>
      <w:r>
        <w:rPr>
          <w:b/>
          <w:i/>
        </w:rPr>
        <w:t>Proposal 14</w:t>
      </w:r>
      <w:r>
        <w:rPr>
          <w:i/>
        </w:rPr>
        <w:t>: For comprehensive analysis on AI/ML framework for two-sided model, further study a complete and unified solution for model identification, multi-vendor collaboration, and model pairing.</w:t>
      </w:r>
      <w:bookmarkEnd w:id="32"/>
    </w:p>
    <w:p w14:paraId="3D54E120" w14:textId="77777777" w:rsidR="00C83B63" w:rsidRDefault="00000000">
      <w:pPr>
        <w:rPr>
          <w:rStyle w:val="IntenseEmphasis"/>
          <w:rFonts w:hint="eastAsia"/>
          <w:b w:val="0"/>
          <w:bCs/>
        </w:rPr>
      </w:pPr>
      <w:r>
        <w:rPr>
          <w:rStyle w:val="IntenseEmphasis"/>
          <w:b w:val="0"/>
          <w:bCs/>
        </w:rPr>
        <w:t>Ericsson</w:t>
      </w:r>
    </w:p>
    <w:p w14:paraId="7C4D4FCE"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3"/>
    </w:p>
    <w:p w14:paraId="3CFB811B"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4"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4"/>
    </w:p>
    <w:p w14:paraId="1794B89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5" w:name="_Toc174112361"/>
      <w:r>
        <w:rPr>
          <w:rFonts w:ascii="Arial" w:hAnsi="Arial" w:cs="Arial"/>
          <w:sz w:val="20"/>
          <w:szCs w:val="20"/>
        </w:rPr>
        <w:t>Option 5a for inter-vendor training collaboration is not supported.</w:t>
      </w:r>
      <w:bookmarkEnd w:id="35"/>
    </w:p>
    <w:p w14:paraId="3F7AFD4E" w14:textId="77777777" w:rsidR="00C83B63" w:rsidRDefault="00000000">
      <w:pPr>
        <w:pStyle w:val="Proposal0"/>
        <w:numPr>
          <w:ilvl w:val="0"/>
          <w:numId w:val="0"/>
        </w:numPr>
        <w:ind w:left="360"/>
        <w:rPr>
          <w:rFonts w:eastAsia="SimSun"/>
        </w:rPr>
      </w:pPr>
      <w:bookmarkStart w:id="36"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36"/>
    </w:p>
    <w:p w14:paraId="6C5481D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62"/>
      <w:r>
        <w:rPr>
          <w:rFonts w:ascii="Arial" w:hAnsi="Arial" w:cs="Arial"/>
          <w:sz w:val="20"/>
          <w:szCs w:val="20"/>
        </w:rPr>
        <w:t>Option 3a-2/3 for inter-vendor training collaboration is not supported.</w:t>
      </w:r>
      <w:bookmarkEnd w:id="37"/>
    </w:p>
    <w:p w14:paraId="0106BDAD"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3"/>
      <w:r>
        <w:rPr>
          <w:rFonts w:ascii="Arial" w:hAnsi="Arial" w:cs="Arial"/>
          <w:sz w:val="20"/>
          <w:szCs w:val="20"/>
        </w:rPr>
        <w:t>For Option 3a, Over-the-air delivery method for exchanging information from the NW-side to UE-side is not supported.</w:t>
      </w:r>
      <w:bookmarkEnd w:id="38"/>
    </w:p>
    <w:p w14:paraId="7AA746C6" w14:textId="77777777" w:rsidR="00C83B63" w:rsidRDefault="00000000">
      <w:pPr>
        <w:pStyle w:val="Proposal0"/>
        <w:overflowPunct w:val="0"/>
        <w:spacing w:line="276" w:lineRule="auto"/>
        <w:ind w:left="1701" w:hanging="1701"/>
        <w:textAlignment w:val="auto"/>
        <w:rPr>
          <w:rFonts w:ascii="Arial" w:hAnsi="Arial" w:cs="Arial"/>
          <w:sz w:val="20"/>
          <w:szCs w:val="20"/>
        </w:rPr>
      </w:pPr>
      <w:bookmarkStart w:id="39"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39"/>
    </w:p>
    <w:p w14:paraId="7E530B38" w14:textId="77777777" w:rsidR="00C83B63" w:rsidRDefault="00000000">
      <w:pPr>
        <w:pStyle w:val="Proposal0"/>
        <w:overflowPunct w:val="0"/>
        <w:spacing w:line="276" w:lineRule="auto"/>
        <w:ind w:left="1701" w:hanging="1701"/>
        <w:textAlignment w:val="auto"/>
        <w:rPr>
          <w:rFonts w:ascii="Arial" w:hAnsi="Arial" w:cs="Arial"/>
          <w:sz w:val="20"/>
          <w:szCs w:val="20"/>
        </w:rPr>
      </w:pPr>
      <w:bookmarkStart w:id="40" w:name="_Toc174112365"/>
      <w:r>
        <w:rPr>
          <w:rFonts w:ascii="Arial" w:hAnsi="Arial" w:cs="Arial"/>
          <w:sz w:val="20"/>
          <w:szCs w:val="20"/>
        </w:rPr>
        <w:t>For Option 3b, the following aspects needs to be studied and concluded:</w:t>
      </w:r>
      <w:bookmarkEnd w:id="40"/>
    </w:p>
    <w:p w14:paraId="52E2614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1" w:name="_Toc174112366"/>
      <w:r>
        <w:rPr>
          <w:rFonts w:ascii="Arial" w:hAnsi="Arial" w:cs="Arial"/>
          <w:sz w:val="20"/>
          <w:szCs w:val="20"/>
        </w:rPr>
        <w:t>The feasibility and complexity of standardizing the CSI generation model structure.</w:t>
      </w:r>
      <w:bookmarkEnd w:id="41"/>
    </w:p>
    <w:p w14:paraId="51BB877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2" w:name="_Toc174112367"/>
      <w:r>
        <w:rPr>
          <w:rFonts w:ascii="Arial" w:hAnsi="Arial" w:cs="Arial"/>
          <w:sz w:val="20"/>
          <w:szCs w:val="20"/>
        </w:rPr>
        <w:t>The feasibility and complexity of standardizing the model parameter precision and input data pre-processing for the CSI generation model.</w:t>
      </w:r>
      <w:bookmarkEnd w:id="42"/>
      <w:r>
        <w:rPr>
          <w:rFonts w:ascii="Arial" w:hAnsi="Arial" w:cs="Arial"/>
          <w:sz w:val="20"/>
          <w:szCs w:val="20"/>
        </w:rPr>
        <w:t xml:space="preserve"> </w:t>
      </w:r>
    </w:p>
    <w:p w14:paraId="224988F3"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3" w:name="_Toc174112368"/>
      <w:r>
        <w:rPr>
          <w:rFonts w:ascii="Arial" w:hAnsi="Arial" w:cs="Arial"/>
          <w:sz w:val="20"/>
          <w:szCs w:val="20"/>
        </w:rPr>
        <w:t>Any additional information that needs to be standardized to improve the feasibility for a UE to use received parameters directly for inference?</w:t>
      </w:r>
      <w:bookmarkEnd w:id="43"/>
    </w:p>
    <w:p w14:paraId="7A179124"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44" w:name="_Toc174112369"/>
      <w:r>
        <w:rPr>
          <w:rFonts w:ascii="Arial" w:hAnsi="Arial" w:cs="Arial"/>
          <w:sz w:val="20"/>
          <w:szCs w:val="20"/>
        </w:rPr>
        <w:t>Option 5b for inter-vendor training collaboration is not supported.</w:t>
      </w:r>
      <w:bookmarkEnd w:id="44"/>
    </w:p>
    <w:p w14:paraId="7527FB20"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45" w:name="_Toc174112370"/>
      <w:r>
        <w:rPr>
          <w:rFonts w:ascii="Arial" w:hAnsi="Arial" w:cs="Arial"/>
          <w:sz w:val="20"/>
          <w:szCs w:val="20"/>
        </w:rPr>
        <w:t>For option 4, conclude that the UE-side training should be assisted by additional information about the NW side training/testing procedure:</w:t>
      </w:r>
      <w:bookmarkEnd w:id="45"/>
    </w:p>
    <w:p w14:paraId="19D9EDCB"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46" w:name="_Toc174112326"/>
      <w:r>
        <w:rPr>
          <w:rFonts w:ascii="Arial" w:hAnsi="Arial" w:cs="Arial"/>
          <w:sz w:val="20"/>
          <w:szCs w:val="20"/>
        </w:rPr>
        <w:t>Any data preprocessing steps applied to the input of the encoder.</w:t>
      </w:r>
      <w:bookmarkEnd w:id="46"/>
    </w:p>
    <w:p w14:paraId="58843F44"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47" w:name="_Toc174112327"/>
      <w:r>
        <w:rPr>
          <w:rFonts w:ascii="Arial" w:hAnsi="Arial" w:cs="Arial"/>
          <w:sz w:val="20"/>
          <w:szCs w:val="20"/>
        </w:rPr>
        <w:lastRenderedPageBreak/>
        <w:t>Training objectives:</w:t>
      </w:r>
      <w:bookmarkEnd w:id="47"/>
      <w:r>
        <w:rPr>
          <w:rFonts w:ascii="Arial" w:hAnsi="Arial" w:cs="Arial"/>
          <w:sz w:val="20"/>
          <w:szCs w:val="20"/>
        </w:rPr>
        <w:t xml:space="preserve"> </w:t>
      </w:r>
    </w:p>
    <w:p w14:paraId="647BE838"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48" w:name="_Toc174112328"/>
      <w:r>
        <w:rPr>
          <w:rFonts w:ascii="Arial" w:hAnsi="Arial" w:cs="Arial"/>
          <w:sz w:val="20"/>
          <w:szCs w:val="20"/>
        </w:rPr>
        <w:t>Loss function that aligns with the decoder’s requirements</w:t>
      </w:r>
      <w:bookmarkEnd w:id="48"/>
    </w:p>
    <w:p w14:paraId="0088A85B"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49" w:name="_Toc174112329"/>
      <w:r>
        <w:rPr>
          <w:rFonts w:ascii="Arial" w:hAnsi="Arial" w:cs="Arial"/>
          <w:sz w:val="20"/>
          <w:szCs w:val="20"/>
        </w:rPr>
        <w:t>If the NW side expects that the training and the corresponding latent space should capture certain features or distribution.</w:t>
      </w:r>
      <w:bookmarkEnd w:id="49"/>
    </w:p>
    <w:p w14:paraId="15AF4FC7"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0" w:name="_Toc174112330"/>
      <w:r>
        <w:rPr>
          <w:rFonts w:ascii="Arial" w:hAnsi="Arial" w:cs="Arial"/>
          <w:sz w:val="20"/>
          <w:szCs w:val="20"/>
        </w:rPr>
        <w:t>Evaluation metric including how well the latent space aligns with the expected input to the decoder, and how the reconstruction accuracy should be.</w:t>
      </w:r>
      <w:bookmarkEnd w:id="50"/>
      <w:r>
        <w:rPr>
          <w:rFonts w:ascii="Arial" w:hAnsi="Arial" w:cs="Arial"/>
          <w:sz w:val="20"/>
          <w:szCs w:val="20"/>
        </w:rPr>
        <w:t xml:space="preserve"> </w:t>
      </w:r>
    </w:p>
    <w:p w14:paraId="019438ED"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1" w:name="_Toc174112331"/>
      <w:r>
        <w:rPr>
          <w:rFonts w:ascii="Arial" w:hAnsi="Arial" w:cs="Arial"/>
          <w:sz w:val="20"/>
          <w:szCs w:val="20"/>
        </w:rPr>
        <w:t>Postprocessing steps applied to the output of the encoder, e.g. if the encoder output is regularized or constrained to match this distribution.</w:t>
      </w:r>
      <w:bookmarkEnd w:id="51"/>
    </w:p>
    <w:p w14:paraId="2E587A7C"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2" w:name="_Toc174112332"/>
      <w:r>
        <w:rPr>
          <w:rFonts w:ascii="Arial" w:hAnsi="Arial" w:cs="Arial"/>
          <w:sz w:val="20"/>
          <w:szCs w:val="20"/>
        </w:rPr>
        <w:t>Potentially, the following could also help improve the performance:</w:t>
      </w:r>
      <w:bookmarkEnd w:id="52"/>
    </w:p>
    <w:p w14:paraId="135FA07C"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3" w:name="_Toc174112333"/>
      <w:r>
        <w:rPr>
          <w:rFonts w:ascii="Arial" w:hAnsi="Arial" w:cs="Arial"/>
          <w:sz w:val="20"/>
          <w:szCs w:val="20"/>
        </w:rPr>
        <w:t>Model architecture, optimization strategies, regularization (e.g. drop out or added noise)</w:t>
      </w:r>
      <w:bookmarkEnd w:id="53"/>
    </w:p>
    <w:p w14:paraId="569C6992"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4" w:name="_Toc174112334"/>
      <w:r>
        <w:rPr>
          <w:rFonts w:ascii="Arial" w:hAnsi="Arial" w:cs="Arial"/>
          <w:sz w:val="20"/>
          <w:szCs w:val="20"/>
        </w:rPr>
        <w:t>Validation/testing data to assess compatibility.</w:t>
      </w:r>
      <w:bookmarkEnd w:id="54"/>
    </w:p>
    <w:p w14:paraId="498AEC8A"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5"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5"/>
    </w:p>
    <w:p w14:paraId="71A1568D"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56" w:name="_Toc174112371"/>
      <w:r>
        <w:rPr>
          <w:rFonts w:ascii="Arial" w:hAnsi="Arial" w:cs="Arial"/>
          <w:sz w:val="20"/>
          <w:szCs w:val="20"/>
        </w:rPr>
        <w:t>For Option 4, over-the-air delivery method for exchanging information from the NW-side to UE-side is not supported.</w:t>
      </w:r>
      <w:bookmarkEnd w:id="56"/>
    </w:p>
    <w:p w14:paraId="5582590E"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57" w:name="_Toc174112372"/>
      <w:r>
        <w:rPr>
          <w:rFonts w:ascii="Arial" w:hAnsi="Arial" w:cs="Arial"/>
          <w:sz w:val="20"/>
          <w:szCs w:val="20"/>
        </w:rPr>
        <w:t>Option 4-2 and 4-3 for inter-vendor training collaboration is not supported.</w:t>
      </w:r>
      <w:bookmarkEnd w:id="57"/>
    </w:p>
    <w:p w14:paraId="049F5544" w14:textId="77777777" w:rsidR="00C83B63" w:rsidRDefault="00C83B63">
      <w:pPr>
        <w:rPr>
          <w:rStyle w:val="IntenseEmphasis"/>
          <w:rFonts w:hint="eastAsia"/>
          <w:b w:val="0"/>
          <w:bCs/>
        </w:rPr>
      </w:pPr>
    </w:p>
    <w:p w14:paraId="6F96C9BF" w14:textId="77777777" w:rsidR="00C83B63" w:rsidRDefault="00000000">
      <w:pPr>
        <w:rPr>
          <w:rStyle w:val="IntenseEmphasis"/>
          <w:rFonts w:eastAsia="SimSun" w:hint="eastAsia"/>
          <w:b w:val="0"/>
          <w:bCs/>
          <w:lang w:eastAsia="zh-CN"/>
        </w:rPr>
      </w:pPr>
      <w:r>
        <w:rPr>
          <w:rStyle w:val="IntenseEmphasis"/>
          <w:rFonts w:eastAsia="SimSun"/>
          <w:b w:val="0"/>
          <w:bCs/>
          <w:lang w:eastAsia="zh-CN"/>
        </w:rPr>
        <w:t>Vivo</w:t>
      </w:r>
    </w:p>
    <w:p w14:paraId="06C69F7F" w14:textId="77777777" w:rsidR="00C83B63" w:rsidRDefault="00000000">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000000">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000000">
      <w:pPr>
        <w:pStyle w:val="ListParagraph"/>
        <w:widowControl w:val="0"/>
        <w:numPr>
          <w:ilvl w:val="0"/>
          <w:numId w:val="57"/>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000000">
            <w:pPr>
              <w:spacing w:line="259" w:lineRule="auto"/>
              <w:rPr>
                <w:szCs w:val="20"/>
              </w:rPr>
            </w:pPr>
            <w:r>
              <w:rPr>
                <w:b/>
                <w:bCs/>
              </w:rPr>
              <w:t>Inter-vendor collaboration complexity</w:t>
            </w:r>
          </w:p>
        </w:tc>
        <w:tc>
          <w:tcPr>
            <w:tcW w:w="1752" w:type="dxa"/>
          </w:tcPr>
          <w:p w14:paraId="173849D5" w14:textId="77777777" w:rsidR="00C83B63" w:rsidRDefault="00000000">
            <w:pPr>
              <w:spacing w:line="259" w:lineRule="auto"/>
              <w:rPr>
                <w:szCs w:val="20"/>
              </w:rPr>
            </w:pPr>
            <w:r>
              <w:rPr>
                <w:b/>
                <w:bCs/>
              </w:rPr>
              <w:t>Performance</w:t>
            </w:r>
          </w:p>
        </w:tc>
        <w:tc>
          <w:tcPr>
            <w:tcW w:w="1983" w:type="dxa"/>
          </w:tcPr>
          <w:p w14:paraId="6575219B" w14:textId="77777777" w:rsidR="00C83B63" w:rsidRDefault="00000000">
            <w:pPr>
              <w:spacing w:line="259" w:lineRule="auto"/>
              <w:rPr>
                <w:szCs w:val="20"/>
              </w:rPr>
            </w:pPr>
            <w:r>
              <w:rPr>
                <w:b/>
                <w:bCs/>
              </w:rPr>
              <w:t>Interoperability and RAN4 / testing related aspects</w:t>
            </w:r>
          </w:p>
        </w:tc>
        <w:tc>
          <w:tcPr>
            <w:tcW w:w="1471" w:type="dxa"/>
          </w:tcPr>
          <w:p w14:paraId="59971E1C" w14:textId="77777777" w:rsidR="00C83B63" w:rsidRDefault="00000000">
            <w:pPr>
              <w:spacing w:line="259" w:lineRule="auto"/>
              <w:rPr>
                <w:szCs w:val="20"/>
              </w:rPr>
            </w:pPr>
            <w:r>
              <w:rPr>
                <w:b/>
                <w:bCs/>
              </w:rPr>
              <w:t>Feasibility</w:t>
            </w:r>
          </w:p>
        </w:tc>
        <w:tc>
          <w:tcPr>
            <w:tcW w:w="1426" w:type="dxa"/>
          </w:tcPr>
          <w:p w14:paraId="156AFA1B" w14:textId="77777777" w:rsidR="00C83B63" w:rsidRDefault="00000000">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000000">
            <w:pPr>
              <w:spacing w:line="259" w:lineRule="auto"/>
              <w:rPr>
                <w:rFonts w:eastAsiaTheme="minorEastAsia"/>
                <w:szCs w:val="20"/>
                <w:lang w:eastAsia="zh-CN"/>
              </w:rPr>
            </w:pPr>
            <w:r>
              <w:rPr>
                <w:b/>
                <w:bCs/>
              </w:rPr>
              <w:t>Option 1</w:t>
            </w:r>
          </w:p>
        </w:tc>
        <w:tc>
          <w:tcPr>
            <w:tcW w:w="2021" w:type="dxa"/>
          </w:tcPr>
          <w:p w14:paraId="4F01238F" w14:textId="77777777" w:rsidR="00C83B63" w:rsidRDefault="00000000">
            <w:pPr>
              <w:spacing w:line="259" w:lineRule="auto"/>
              <w:rPr>
                <w:bCs/>
                <w:szCs w:val="20"/>
              </w:rPr>
            </w:pPr>
            <w:r>
              <w:rPr>
                <w:bCs/>
              </w:rPr>
              <w:t>Minimum complexity</w:t>
            </w:r>
          </w:p>
        </w:tc>
        <w:tc>
          <w:tcPr>
            <w:tcW w:w="1752" w:type="dxa"/>
          </w:tcPr>
          <w:p w14:paraId="79BDF3FF" w14:textId="77777777" w:rsidR="00C83B63" w:rsidRDefault="00000000">
            <w:pPr>
              <w:spacing w:line="259" w:lineRule="auto"/>
              <w:rPr>
                <w:bCs/>
                <w:szCs w:val="20"/>
              </w:rPr>
            </w:pPr>
            <w:r>
              <w:rPr>
                <w:bCs/>
              </w:rPr>
              <w:t>Restricted</w:t>
            </w:r>
          </w:p>
        </w:tc>
        <w:tc>
          <w:tcPr>
            <w:tcW w:w="1983" w:type="dxa"/>
          </w:tcPr>
          <w:p w14:paraId="07466FAE" w14:textId="77777777" w:rsidR="00C83B63" w:rsidRDefault="00000000">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000000">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000000">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000000">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000000">
            <w:pPr>
              <w:spacing w:line="259" w:lineRule="auto"/>
              <w:rPr>
                <w:szCs w:val="20"/>
              </w:rPr>
            </w:pPr>
            <w:r>
              <w:rPr>
                <w:bCs/>
              </w:rPr>
              <w:t xml:space="preserve">Minimum complexity with </w:t>
            </w:r>
            <w:r>
              <w:rPr>
                <w:bCs/>
              </w:rPr>
              <w:lastRenderedPageBreak/>
              <w:t>over the air signalling;</w:t>
            </w:r>
          </w:p>
        </w:tc>
        <w:tc>
          <w:tcPr>
            <w:tcW w:w="1752" w:type="dxa"/>
          </w:tcPr>
          <w:p w14:paraId="7E55250C" w14:textId="77777777" w:rsidR="00C83B63" w:rsidRDefault="00000000">
            <w:pPr>
              <w:spacing w:line="259" w:lineRule="auto"/>
              <w:rPr>
                <w:szCs w:val="20"/>
              </w:rPr>
            </w:pPr>
            <w:r>
              <w:rPr>
                <w:rFonts w:eastAsiaTheme="minorEastAsia"/>
                <w:szCs w:val="20"/>
                <w:lang w:eastAsia="zh-CN"/>
              </w:rPr>
              <w:lastRenderedPageBreak/>
              <w:t>Optimum</w:t>
            </w:r>
          </w:p>
        </w:tc>
        <w:tc>
          <w:tcPr>
            <w:tcW w:w="1983" w:type="dxa"/>
          </w:tcPr>
          <w:p w14:paraId="237B2E94" w14:textId="77777777" w:rsidR="00C83B63" w:rsidRDefault="00000000">
            <w:pPr>
              <w:spacing w:line="259" w:lineRule="auto"/>
              <w:rPr>
                <w:szCs w:val="20"/>
              </w:rPr>
            </w:pPr>
            <w:r>
              <w:rPr>
                <w:rFonts w:eastAsiaTheme="minorEastAsia"/>
                <w:szCs w:val="20"/>
                <w:lang w:eastAsia="zh-CN"/>
              </w:rPr>
              <w:t>Solved</w:t>
            </w:r>
          </w:p>
        </w:tc>
        <w:tc>
          <w:tcPr>
            <w:tcW w:w="1471" w:type="dxa"/>
          </w:tcPr>
          <w:p w14:paraId="47B6A8ED" w14:textId="77777777" w:rsidR="00C83B63" w:rsidRDefault="00000000">
            <w:pPr>
              <w:spacing w:line="259" w:lineRule="auto"/>
              <w:rPr>
                <w:szCs w:val="20"/>
              </w:rPr>
            </w:pPr>
            <w:r>
              <w:rPr>
                <w:rFonts w:eastAsiaTheme="minorEastAsia"/>
                <w:szCs w:val="20"/>
                <w:lang w:eastAsia="zh-CN"/>
              </w:rPr>
              <w:t>Feasible</w:t>
            </w:r>
          </w:p>
        </w:tc>
        <w:tc>
          <w:tcPr>
            <w:tcW w:w="1426" w:type="dxa"/>
          </w:tcPr>
          <w:p w14:paraId="457B58AD" w14:textId="77777777" w:rsidR="00C83B63" w:rsidRDefault="00000000">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000000">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000000">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w:t>
            </w:r>
          </w:p>
        </w:tc>
        <w:tc>
          <w:tcPr>
            <w:tcW w:w="1752" w:type="dxa"/>
          </w:tcPr>
          <w:p w14:paraId="79E4319F" w14:textId="77777777" w:rsidR="00C83B63" w:rsidRDefault="00000000">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000000">
            <w:pPr>
              <w:spacing w:line="259" w:lineRule="auto"/>
              <w:rPr>
                <w:szCs w:val="20"/>
              </w:rPr>
            </w:pPr>
            <w:r>
              <w:rPr>
                <w:rFonts w:eastAsiaTheme="minorEastAsia"/>
                <w:szCs w:val="20"/>
                <w:lang w:eastAsia="zh-CN"/>
              </w:rPr>
              <w:t>Not solved</w:t>
            </w:r>
          </w:p>
        </w:tc>
        <w:tc>
          <w:tcPr>
            <w:tcW w:w="1471" w:type="dxa"/>
          </w:tcPr>
          <w:p w14:paraId="26FA5AFC" w14:textId="77777777" w:rsidR="00C83B63" w:rsidRDefault="00000000">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000000">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000000">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000000">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w:t>
            </w:r>
          </w:p>
        </w:tc>
        <w:tc>
          <w:tcPr>
            <w:tcW w:w="1752" w:type="dxa"/>
          </w:tcPr>
          <w:p w14:paraId="2D58C754" w14:textId="77777777" w:rsidR="00C83B63" w:rsidRDefault="00000000">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000000">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000000">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000000">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000000">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000000">
            <w:pPr>
              <w:spacing w:line="259" w:lineRule="auto"/>
              <w:rPr>
                <w:rFonts w:eastAsiaTheme="minorEastAsia"/>
                <w:szCs w:val="20"/>
                <w:lang w:eastAsia="zh-CN"/>
              </w:rPr>
            </w:pPr>
            <w:r>
              <w:rPr>
                <w:bCs/>
              </w:rPr>
              <w:t>Need clarification</w:t>
            </w:r>
          </w:p>
        </w:tc>
      </w:tr>
    </w:tbl>
    <w:p w14:paraId="723D1E65" w14:textId="77777777" w:rsidR="00C83B63" w:rsidRDefault="00000000">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hint="eastAsia"/>
          <w:b w:val="0"/>
          <w:bCs/>
          <w:lang w:eastAsia="zh-CN"/>
        </w:rPr>
      </w:pPr>
    </w:p>
    <w:p w14:paraId="535F98E8" w14:textId="77777777" w:rsidR="00C83B63" w:rsidRDefault="00000000">
      <w:pPr>
        <w:rPr>
          <w:rStyle w:val="IntenseEmphasis"/>
          <w:rFonts w:eastAsia="SimSun" w:hint="eastAsia"/>
          <w:b w:val="0"/>
          <w:bCs/>
          <w:lang w:eastAsia="zh-CN"/>
        </w:rPr>
      </w:pPr>
      <w:r>
        <w:rPr>
          <w:rStyle w:val="IntenseEmphasis"/>
          <w:rFonts w:eastAsia="SimSun"/>
          <w:b w:val="0"/>
          <w:bCs/>
          <w:lang w:eastAsia="zh-CN"/>
        </w:rPr>
        <w:t>OPPO</w:t>
      </w:r>
    </w:p>
    <w:p w14:paraId="1579CD5B" w14:textId="77777777" w:rsidR="00C83B63" w:rsidRDefault="00000000">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 xml:space="preserve">Suggest </w:t>
      </w:r>
      <w:proofErr w:type="gramStart"/>
      <w:r>
        <w:rPr>
          <w:i/>
          <w:sz w:val="20"/>
        </w:rPr>
        <w:t>to distinguish</w:t>
      </w:r>
      <w:proofErr w:type="gramEnd"/>
      <w:r>
        <w:rPr>
          <w:i/>
          <w:sz w:val="20"/>
        </w:rPr>
        <w:t xml:space="preserve"> the reference model in RAN1 to in RAN4</w:t>
      </w:r>
    </w:p>
    <w:p w14:paraId="7CC7E410" w14:textId="77777777" w:rsidR="00C83B63" w:rsidRDefault="00000000">
      <w:pPr>
        <w:pStyle w:val="BodyText"/>
        <w:numPr>
          <w:ilvl w:val="0"/>
          <w:numId w:val="40"/>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000000">
      <w:pPr>
        <w:pStyle w:val="BodyText"/>
        <w:numPr>
          <w:ilvl w:val="0"/>
          <w:numId w:val="40"/>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000000">
      <w:pPr>
        <w:rPr>
          <w:rStyle w:val="IntenseEmphasis"/>
          <w:rFonts w:eastAsia="SimSun" w:hint="eastAsia"/>
          <w:b w:val="0"/>
          <w:bCs/>
          <w:lang w:eastAsia="zh-CN"/>
        </w:rPr>
      </w:pPr>
      <w:r>
        <w:rPr>
          <w:rStyle w:val="IntenseEmphasis"/>
          <w:rFonts w:eastAsia="SimSun"/>
          <w:b w:val="0"/>
          <w:bCs/>
          <w:lang w:eastAsia="zh-CN"/>
        </w:rPr>
        <w:t>Xiaomi</w:t>
      </w:r>
    </w:p>
    <w:p w14:paraId="6E5846F1" w14:textId="77777777" w:rsidR="00C83B63" w:rsidRDefault="00000000">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000000">
      <w:pPr>
        <w:pStyle w:val="ListParagraph"/>
        <w:numPr>
          <w:ilvl w:val="0"/>
          <w:numId w:val="61"/>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000000">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000000">
      <w:pPr>
        <w:pStyle w:val="ListParagraph"/>
        <w:numPr>
          <w:ilvl w:val="0"/>
          <w:numId w:val="61"/>
        </w:numPr>
        <w:jc w:val="left"/>
        <w:rPr>
          <w:rFonts w:eastAsia="SimSun"/>
          <w:b/>
          <w:bCs/>
          <w:i/>
          <w:iCs/>
          <w:lang w:eastAsia="zh-CN"/>
        </w:rPr>
      </w:pPr>
      <w:r>
        <w:rPr>
          <w:rFonts w:eastAsia="SimSun"/>
          <w:b/>
          <w:bCs/>
          <w:i/>
          <w:iCs/>
          <w:lang w:eastAsia="zh-CN"/>
        </w:rPr>
        <w:lastRenderedPageBreak/>
        <w:t xml:space="preserve">The contents of dataset are </w:t>
      </w:r>
      <w:proofErr w:type="gramStart"/>
      <w:r>
        <w:rPr>
          <w:rFonts w:eastAsia="SimSun"/>
          <w:b/>
          <w:bCs/>
          <w:i/>
          <w:iCs/>
          <w:lang w:eastAsia="zh-CN"/>
        </w:rPr>
        <w:t>target</w:t>
      </w:r>
      <w:proofErr w:type="gramEnd"/>
      <w:r>
        <w:rPr>
          <w:rFonts w:eastAsia="SimSun"/>
          <w:b/>
          <w:bCs/>
          <w:i/>
          <w:iCs/>
          <w:lang w:eastAsia="zh-CN"/>
        </w:rPr>
        <w:t xml:space="preserve"> CSI, CSI feedback and/or CSI feedback and reconstructed target CSI.</w:t>
      </w:r>
    </w:p>
    <w:p w14:paraId="1085C909" w14:textId="77777777" w:rsidR="00C83B63" w:rsidRDefault="00000000">
      <w:pPr>
        <w:rPr>
          <w:b/>
          <w:bCs/>
          <w:i/>
          <w:iCs/>
          <w:lang w:eastAsia="zh-CN"/>
        </w:rPr>
      </w:pPr>
      <w:r>
        <w:rPr>
          <w:b/>
          <w:bCs/>
          <w:i/>
          <w:iCs/>
          <w:lang w:eastAsia="zh-CN"/>
        </w:rPr>
        <w:t xml:space="preserve">Proposal 3: </w:t>
      </w:r>
      <w:proofErr w:type="gramStart"/>
      <w:r>
        <w:rPr>
          <w:b/>
          <w:bCs/>
          <w:i/>
          <w:iCs/>
          <w:lang w:eastAsia="zh-CN"/>
        </w:rPr>
        <w:t>In order to</w:t>
      </w:r>
      <w:proofErr w:type="gramEnd"/>
      <w:r>
        <w:rPr>
          <w:b/>
          <w:bCs/>
          <w:i/>
          <w:iCs/>
          <w:lang w:eastAsia="zh-CN"/>
        </w:rPr>
        <w:t xml:space="preserve">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000000">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000000">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000000">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hint="eastAsia"/>
          <w:b w:val="0"/>
          <w:bCs/>
          <w:lang w:val="en-US" w:eastAsia="zh-CN"/>
        </w:rPr>
      </w:pPr>
    </w:p>
    <w:p w14:paraId="59B666C5" w14:textId="77777777" w:rsidR="00C83B63" w:rsidRDefault="00000000">
      <w:pPr>
        <w:rPr>
          <w:rStyle w:val="IntenseEmphasis"/>
          <w:rFonts w:eastAsia="SimSun" w:hint="eastAsia"/>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000000">
      <w:pPr>
        <w:rPr>
          <w:lang w:eastAsia="zh-CN"/>
        </w:rPr>
      </w:pPr>
      <w:r>
        <w:rPr>
          <w:b/>
          <w:i/>
          <w:lang w:eastAsia="zh-CN"/>
        </w:rPr>
        <w:t>Proposal 20:</w:t>
      </w:r>
      <w:r>
        <w:rPr>
          <w:lang w:eastAsia="zh-CN"/>
        </w:rPr>
        <w:t xml:space="preserve"> </w:t>
      </w:r>
    </w:p>
    <w:p w14:paraId="789A6F61" w14:textId="77777777" w:rsidR="00C83B63" w:rsidRDefault="00000000">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000000">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000000">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000000">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000000">
      <w:pPr>
        <w:rPr>
          <w:lang w:eastAsia="zh-CN"/>
        </w:rPr>
      </w:pPr>
      <w:r>
        <w:rPr>
          <w:b/>
          <w:i/>
          <w:lang w:eastAsia="zh-CN"/>
        </w:rPr>
        <w:t>Proposal 21:</w:t>
      </w:r>
      <w:r>
        <w:rPr>
          <w:lang w:eastAsia="zh-CN"/>
        </w:rPr>
        <w:t xml:space="preserve"> </w:t>
      </w:r>
    </w:p>
    <w:p w14:paraId="50F29C11" w14:textId="77777777" w:rsidR="00C83B63" w:rsidRDefault="00000000">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000000">
      <w:pPr>
        <w:rPr>
          <w:lang w:eastAsia="zh-CN"/>
        </w:rPr>
      </w:pPr>
      <w:r>
        <w:rPr>
          <w:b/>
          <w:i/>
          <w:lang w:eastAsia="zh-CN"/>
        </w:rPr>
        <w:t>Proposal 22:</w:t>
      </w:r>
      <w:r>
        <w:rPr>
          <w:lang w:eastAsia="zh-CN"/>
        </w:rPr>
        <w:t xml:space="preserve"> </w:t>
      </w:r>
    </w:p>
    <w:p w14:paraId="4A8B7CF1" w14:textId="77777777" w:rsidR="00C83B63" w:rsidRDefault="00000000">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000000">
      <w:pPr>
        <w:rPr>
          <w:lang w:eastAsia="zh-CN"/>
        </w:rPr>
      </w:pPr>
      <w:r>
        <w:rPr>
          <w:b/>
          <w:i/>
          <w:lang w:eastAsia="zh-CN"/>
        </w:rPr>
        <w:t>Proposal 23:</w:t>
      </w:r>
      <w:r>
        <w:rPr>
          <w:lang w:eastAsia="zh-CN"/>
        </w:rPr>
        <w:t xml:space="preserve"> </w:t>
      </w:r>
    </w:p>
    <w:p w14:paraId="460D4B98" w14:textId="77777777" w:rsidR="00C83B63" w:rsidRDefault="00000000">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000000">
      <w:pPr>
        <w:rPr>
          <w:b/>
          <w:i/>
          <w:iCs/>
        </w:rPr>
      </w:pPr>
      <w:r>
        <w:rPr>
          <w:b/>
          <w:i/>
          <w:iCs/>
        </w:rPr>
        <w:t>Proposal</w:t>
      </w:r>
      <w:r>
        <w:rPr>
          <w:b/>
          <w:i/>
          <w:iCs/>
          <w:lang w:eastAsia="zh-CN"/>
        </w:rPr>
        <w:t xml:space="preserve"> 24</w:t>
      </w:r>
      <w:r>
        <w:rPr>
          <w:b/>
          <w:i/>
          <w:iCs/>
        </w:rPr>
        <w:t>:</w:t>
      </w:r>
    </w:p>
    <w:p w14:paraId="09647237" w14:textId="77777777" w:rsidR="00C83B63" w:rsidRDefault="00000000">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000000">
      <w:pPr>
        <w:rPr>
          <w:lang w:eastAsia="zh-CN"/>
        </w:rPr>
      </w:pPr>
      <w:r>
        <w:rPr>
          <w:b/>
          <w:i/>
          <w:lang w:eastAsia="zh-CN"/>
        </w:rPr>
        <w:t>Proposal 25:</w:t>
      </w:r>
      <w:r>
        <w:rPr>
          <w:lang w:eastAsia="zh-CN"/>
        </w:rPr>
        <w:t xml:space="preserve"> </w:t>
      </w:r>
    </w:p>
    <w:p w14:paraId="2556345B" w14:textId="77777777" w:rsidR="00C83B63" w:rsidRDefault="00000000">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hint="eastAsia"/>
          <w:b w:val="0"/>
          <w:bCs/>
          <w:lang w:eastAsia="zh-CN"/>
        </w:rPr>
      </w:pPr>
    </w:p>
    <w:p w14:paraId="2188BD67" w14:textId="77777777" w:rsidR="00C83B63" w:rsidRDefault="00000000">
      <w:pPr>
        <w:rPr>
          <w:rStyle w:val="IntenseEmphasis"/>
          <w:rFonts w:eastAsia="SimSun" w:hint="eastAsia"/>
          <w:b w:val="0"/>
          <w:bCs/>
          <w:lang w:eastAsia="zh-CN"/>
        </w:rPr>
      </w:pPr>
      <w:r>
        <w:rPr>
          <w:rStyle w:val="IntenseEmphasis"/>
          <w:rFonts w:eastAsia="SimSun"/>
          <w:b w:val="0"/>
          <w:bCs/>
          <w:lang w:eastAsia="zh-CN"/>
        </w:rPr>
        <w:t>CATT</w:t>
      </w:r>
    </w:p>
    <w:p w14:paraId="15D6E885" w14:textId="77777777" w:rsidR="00C83B63" w:rsidRDefault="00000000">
      <w:pPr>
        <w:spacing w:after="120"/>
        <w:rPr>
          <w:rFonts w:eastAsiaTheme="minorEastAsia"/>
          <w:lang w:eastAsia="zh-CN"/>
        </w:rPr>
      </w:pPr>
      <w:bookmarkStart w:id="58"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58"/>
    </w:p>
    <w:p w14:paraId="70A2F075" w14:textId="77777777" w:rsidR="00C83B63" w:rsidRDefault="00000000">
      <w:pPr>
        <w:spacing w:after="120"/>
        <w:rPr>
          <w:rFonts w:eastAsia="SimSun"/>
          <w:b/>
          <w:lang w:eastAsia="zh-CN"/>
        </w:rPr>
      </w:pPr>
      <w:bookmarkStart w:id="59"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59"/>
    </w:p>
    <w:p w14:paraId="35EFB6E9" w14:textId="77777777" w:rsidR="00C83B63" w:rsidRDefault="00000000">
      <w:pPr>
        <w:pStyle w:val="Caption"/>
        <w:spacing w:after="120"/>
        <w:jc w:val="both"/>
        <w:rPr>
          <w:bCs w:val="0"/>
          <w:sz w:val="22"/>
          <w:szCs w:val="22"/>
        </w:rPr>
      </w:pPr>
      <w:bookmarkStart w:id="60"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0"/>
    </w:p>
    <w:p w14:paraId="4848CC9B" w14:textId="77777777" w:rsidR="00C83B63" w:rsidRDefault="00000000">
      <w:pPr>
        <w:pStyle w:val="Caption"/>
        <w:spacing w:after="120"/>
        <w:jc w:val="both"/>
        <w:rPr>
          <w:bCs w:val="0"/>
          <w:sz w:val="22"/>
          <w:szCs w:val="22"/>
        </w:rPr>
      </w:pPr>
      <w:bookmarkStart w:id="61"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1"/>
    </w:p>
    <w:p w14:paraId="2BDE267C" w14:textId="77777777" w:rsidR="00C83B63" w:rsidRDefault="00000000">
      <w:pPr>
        <w:pStyle w:val="Caption"/>
        <w:spacing w:after="120"/>
        <w:jc w:val="both"/>
        <w:rPr>
          <w:bCs w:val="0"/>
          <w:sz w:val="22"/>
          <w:szCs w:val="22"/>
        </w:rPr>
      </w:pPr>
      <w:bookmarkStart w:id="62"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2"/>
    </w:p>
    <w:p w14:paraId="0477242A" w14:textId="77777777" w:rsidR="00C83B63" w:rsidRDefault="00000000">
      <w:pPr>
        <w:pStyle w:val="Caption"/>
        <w:spacing w:after="120"/>
        <w:jc w:val="both"/>
        <w:rPr>
          <w:bCs w:val="0"/>
          <w:sz w:val="22"/>
          <w:szCs w:val="22"/>
        </w:rPr>
      </w:pPr>
      <w:bookmarkStart w:id="63"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3"/>
    </w:p>
    <w:p w14:paraId="69B30CD0" w14:textId="77777777" w:rsidR="00C83B63" w:rsidRDefault="00000000">
      <w:pPr>
        <w:pStyle w:val="Caption"/>
        <w:spacing w:after="120"/>
        <w:jc w:val="both"/>
        <w:rPr>
          <w:bCs w:val="0"/>
          <w:sz w:val="22"/>
          <w:szCs w:val="22"/>
        </w:rPr>
      </w:pPr>
      <w:bookmarkStart w:id="64"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4"/>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000000">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000000">
            <w:pPr>
              <w:pStyle w:val="3GPPText"/>
              <w:jc w:val="center"/>
              <w:rPr>
                <w:b/>
                <w:bCs/>
                <w:sz w:val="20"/>
              </w:rPr>
            </w:pPr>
            <w:r>
              <w:rPr>
                <w:b/>
                <w:bCs/>
                <w:sz w:val="20"/>
              </w:rPr>
              <w:t>Performance</w:t>
            </w:r>
          </w:p>
        </w:tc>
        <w:tc>
          <w:tcPr>
            <w:tcW w:w="1955" w:type="dxa"/>
            <w:vAlign w:val="center"/>
          </w:tcPr>
          <w:p w14:paraId="41EDC808" w14:textId="77777777" w:rsidR="00C83B63" w:rsidRDefault="00000000">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000000">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000000">
            <w:pPr>
              <w:pStyle w:val="3GPPText"/>
              <w:jc w:val="center"/>
              <w:rPr>
                <w:b/>
                <w:bCs/>
                <w:sz w:val="20"/>
              </w:rPr>
            </w:pPr>
            <w:r>
              <w:rPr>
                <w:b/>
                <w:bCs/>
                <w:sz w:val="20"/>
              </w:rPr>
              <w:t>Option 1</w:t>
            </w:r>
          </w:p>
        </w:tc>
        <w:tc>
          <w:tcPr>
            <w:tcW w:w="1586" w:type="dxa"/>
            <w:vAlign w:val="center"/>
          </w:tcPr>
          <w:p w14:paraId="422942A1" w14:textId="77777777" w:rsidR="00C83B63" w:rsidRDefault="00000000">
            <w:pPr>
              <w:pStyle w:val="3GPPText"/>
              <w:jc w:val="left"/>
              <w:rPr>
                <w:sz w:val="20"/>
              </w:rPr>
            </w:pPr>
            <w:r>
              <w:rPr>
                <w:sz w:val="20"/>
              </w:rPr>
              <w:t>Low / None</w:t>
            </w:r>
          </w:p>
        </w:tc>
        <w:tc>
          <w:tcPr>
            <w:tcW w:w="1737" w:type="dxa"/>
            <w:vAlign w:val="center"/>
          </w:tcPr>
          <w:p w14:paraId="43EE00EA" w14:textId="77777777" w:rsidR="00C83B63" w:rsidRDefault="00000000">
            <w:pPr>
              <w:pStyle w:val="3GPPText"/>
              <w:jc w:val="left"/>
              <w:rPr>
                <w:sz w:val="20"/>
              </w:rPr>
            </w:pPr>
            <w:r>
              <w:rPr>
                <w:sz w:val="20"/>
              </w:rPr>
              <w:t>Limited</w:t>
            </w:r>
          </w:p>
        </w:tc>
        <w:tc>
          <w:tcPr>
            <w:tcW w:w="1955" w:type="dxa"/>
            <w:vAlign w:val="center"/>
          </w:tcPr>
          <w:p w14:paraId="1CA5F677" w14:textId="77777777" w:rsidR="00C83B63" w:rsidRDefault="00000000">
            <w:pPr>
              <w:pStyle w:val="3GPPText"/>
              <w:jc w:val="left"/>
              <w:rPr>
                <w:sz w:val="20"/>
                <w:lang w:eastAsia="zh-CN"/>
              </w:rPr>
            </w:pPr>
            <w:r>
              <w:rPr>
                <w:sz w:val="20"/>
              </w:rPr>
              <w:t>Good</w:t>
            </w:r>
            <w:r>
              <w:rPr>
                <w:sz w:val="20"/>
                <w:lang w:eastAsia="zh-CN"/>
              </w:rPr>
              <w:t xml:space="preserve"> and up to RAN4</w:t>
            </w:r>
          </w:p>
          <w:p w14:paraId="25ECE476" w14:textId="77777777" w:rsidR="00C83B63" w:rsidRDefault="00000000">
            <w:pPr>
              <w:pStyle w:val="3GPPText"/>
              <w:jc w:val="left"/>
              <w:rPr>
                <w:sz w:val="20"/>
              </w:rPr>
            </w:pPr>
            <w:r>
              <w:rPr>
                <w:sz w:val="20"/>
              </w:rPr>
              <w:t>Related to RAN4-Option3 and RAN4-Option4</w:t>
            </w:r>
          </w:p>
        </w:tc>
        <w:tc>
          <w:tcPr>
            <w:tcW w:w="2795" w:type="dxa"/>
            <w:vAlign w:val="center"/>
          </w:tcPr>
          <w:p w14:paraId="0C05434F" w14:textId="77777777" w:rsidR="00C83B63" w:rsidRDefault="00000000">
            <w:pPr>
              <w:pStyle w:val="3GPPText"/>
              <w:ind w:left="144"/>
              <w:jc w:val="left"/>
              <w:rPr>
                <w:sz w:val="20"/>
                <w:lang w:eastAsia="zh-CN"/>
              </w:rPr>
            </w:pPr>
            <w:r>
              <w:rPr>
                <w:sz w:val="20"/>
              </w:rPr>
              <w:t>Feasible</w:t>
            </w:r>
          </w:p>
          <w:p w14:paraId="40F3E944" w14:textId="77777777" w:rsidR="00C83B63" w:rsidRDefault="00000000">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000000">
            <w:pPr>
              <w:pStyle w:val="3GPPText"/>
              <w:jc w:val="center"/>
              <w:rPr>
                <w:b/>
                <w:bCs/>
                <w:sz w:val="20"/>
              </w:rPr>
            </w:pPr>
            <w:r>
              <w:rPr>
                <w:b/>
                <w:bCs/>
                <w:sz w:val="20"/>
              </w:rPr>
              <w:t>Option 2</w:t>
            </w:r>
          </w:p>
        </w:tc>
        <w:tc>
          <w:tcPr>
            <w:tcW w:w="1586" w:type="dxa"/>
            <w:vAlign w:val="center"/>
          </w:tcPr>
          <w:p w14:paraId="3B249F61" w14:textId="77777777" w:rsidR="00C83B63" w:rsidRDefault="00000000">
            <w:pPr>
              <w:pStyle w:val="3GPPText"/>
              <w:jc w:val="left"/>
              <w:rPr>
                <w:sz w:val="20"/>
              </w:rPr>
            </w:pPr>
            <w:r>
              <w:rPr>
                <w:sz w:val="20"/>
              </w:rPr>
              <w:t>Low / None</w:t>
            </w:r>
          </w:p>
        </w:tc>
        <w:tc>
          <w:tcPr>
            <w:tcW w:w="1737" w:type="dxa"/>
            <w:vAlign w:val="center"/>
          </w:tcPr>
          <w:p w14:paraId="07031B4B" w14:textId="77777777" w:rsidR="00C83B63" w:rsidRDefault="00000000">
            <w:pPr>
              <w:pStyle w:val="3GPPText"/>
              <w:jc w:val="left"/>
              <w:rPr>
                <w:sz w:val="20"/>
              </w:rPr>
            </w:pPr>
            <w:r>
              <w:rPr>
                <w:sz w:val="20"/>
              </w:rPr>
              <w:t>Limited</w:t>
            </w:r>
          </w:p>
        </w:tc>
        <w:tc>
          <w:tcPr>
            <w:tcW w:w="1955" w:type="dxa"/>
            <w:vAlign w:val="center"/>
          </w:tcPr>
          <w:p w14:paraId="1D3AB190" w14:textId="77777777" w:rsidR="00C83B63" w:rsidRDefault="00000000">
            <w:pPr>
              <w:pStyle w:val="3GPPText"/>
              <w:jc w:val="left"/>
              <w:rPr>
                <w:sz w:val="20"/>
                <w:lang w:eastAsia="zh-CN"/>
              </w:rPr>
            </w:pPr>
            <w:r>
              <w:rPr>
                <w:sz w:val="20"/>
              </w:rPr>
              <w:t>Good</w:t>
            </w:r>
            <w:r>
              <w:rPr>
                <w:sz w:val="20"/>
                <w:lang w:eastAsia="zh-CN"/>
              </w:rPr>
              <w:t xml:space="preserve"> and up to RAN4</w:t>
            </w:r>
          </w:p>
          <w:p w14:paraId="6FBAA652" w14:textId="77777777" w:rsidR="00C83B63" w:rsidRDefault="00000000">
            <w:pPr>
              <w:pStyle w:val="3GPPText"/>
              <w:jc w:val="left"/>
              <w:rPr>
                <w:sz w:val="20"/>
              </w:rPr>
            </w:pPr>
            <w:r>
              <w:rPr>
                <w:sz w:val="20"/>
              </w:rPr>
              <w:t>Related to RAN4-Option4</w:t>
            </w:r>
          </w:p>
        </w:tc>
        <w:tc>
          <w:tcPr>
            <w:tcW w:w="2795" w:type="dxa"/>
            <w:vAlign w:val="center"/>
          </w:tcPr>
          <w:p w14:paraId="668B7CCA" w14:textId="77777777" w:rsidR="00C83B63" w:rsidRDefault="00000000">
            <w:pPr>
              <w:pStyle w:val="3GPPText"/>
              <w:ind w:left="144"/>
              <w:jc w:val="left"/>
              <w:rPr>
                <w:sz w:val="20"/>
              </w:rPr>
            </w:pPr>
            <w:r>
              <w:rPr>
                <w:sz w:val="20"/>
              </w:rPr>
              <w:t>Feasible</w:t>
            </w:r>
          </w:p>
          <w:p w14:paraId="103F4BE5" w14:textId="77777777" w:rsidR="00C83B63" w:rsidRDefault="00000000">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000000">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000000">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 xml:space="preserve">igh if model parameters /model is </w:t>
            </w:r>
            <w:r>
              <w:rPr>
                <w:rFonts w:eastAsiaTheme="minorEastAsia"/>
                <w:sz w:val="20"/>
                <w:lang w:eastAsia="zh-CN"/>
              </w:rPr>
              <w:lastRenderedPageBreak/>
              <w:t>exchanged offline</w:t>
            </w:r>
          </w:p>
        </w:tc>
        <w:tc>
          <w:tcPr>
            <w:tcW w:w="1737" w:type="dxa"/>
            <w:vAlign w:val="center"/>
          </w:tcPr>
          <w:p w14:paraId="1513B41B" w14:textId="77777777" w:rsidR="00C83B63" w:rsidRDefault="00000000">
            <w:pPr>
              <w:pStyle w:val="3GPPText"/>
              <w:jc w:val="left"/>
              <w:rPr>
                <w:sz w:val="20"/>
                <w:lang w:eastAsia="zh-CN"/>
              </w:rPr>
            </w:pPr>
            <w:r>
              <w:rPr>
                <w:sz w:val="20"/>
                <w:lang w:eastAsia="zh-CN"/>
              </w:rPr>
              <w:lastRenderedPageBreak/>
              <w:t xml:space="preserve">Depends on whether additional information (e.g., dataset or information related to collecting dataset) is provided by NW-side. If the additional information is </w:t>
            </w:r>
            <w:r>
              <w:rPr>
                <w:sz w:val="20"/>
                <w:lang w:eastAsia="zh-CN"/>
              </w:rPr>
              <w:lastRenderedPageBreak/>
              <w:t>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000000">
            <w:pPr>
              <w:pStyle w:val="3GPPText"/>
              <w:jc w:val="left"/>
              <w:rPr>
                <w:sz w:val="20"/>
                <w:lang w:eastAsia="zh-CN"/>
              </w:rPr>
            </w:pPr>
            <w:r>
              <w:rPr>
                <w:rFonts w:eastAsiaTheme="minorEastAsia"/>
                <w:sz w:val="20"/>
                <w:lang w:eastAsia="zh-CN"/>
              </w:rPr>
              <w:lastRenderedPageBreak/>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000000">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000000">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000000">
            <w:pPr>
              <w:pStyle w:val="3GPPText"/>
              <w:ind w:left="144"/>
              <w:jc w:val="left"/>
              <w:rPr>
                <w:sz w:val="20"/>
              </w:rPr>
            </w:pPr>
            <w:r>
              <w:rPr>
                <w:sz w:val="20"/>
              </w:rPr>
              <w:lastRenderedPageBreak/>
              <w:t>Large spec effort (initially &amp; for evolution)</w:t>
            </w:r>
          </w:p>
        </w:tc>
      </w:tr>
      <w:tr w:rsidR="00C83B63" w14:paraId="2FDF74DD" w14:textId="77777777">
        <w:tc>
          <w:tcPr>
            <w:tcW w:w="1350" w:type="dxa"/>
            <w:vAlign w:val="center"/>
          </w:tcPr>
          <w:p w14:paraId="55613045" w14:textId="77777777" w:rsidR="00C83B63" w:rsidRDefault="00000000">
            <w:pPr>
              <w:pStyle w:val="3GPPText"/>
              <w:jc w:val="center"/>
              <w:rPr>
                <w:b/>
                <w:bCs/>
                <w:sz w:val="20"/>
              </w:rPr>
            </w:pPr>
            <w:r>
              <w:rPr>
                <w:b/>
                <w:bCs/>
                <w:sz w:val="20"/>
              </w:rPr>
              <w:lastRenderedPageBreak/>
              <w:t>Option 3b</w:t>
            </w:r>
          </w:p>
        </w:tc>
        <w:tc>
          <w:tcPr>
            <w:tcW w:w="1586" w:type="dxa"/>
            <w:vAlign w:val="center"/>
          </w:tcPr>
          <w:p w14:paraId="0C859C0A" w14:textId="77777777" w:rsidR="00C83B63" w:rsidRDefault="00000000">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000000">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000000">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000000">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000000">
            <w:pPr>
              <w:pStyle w:val="3GPPText"/>
              <w:jc w:val="center"/>
              <w:rPr>
                <w:b/>
                <w:bCs/>
                <w:sz w:val="20"/>
              </w:rPr>
            </w:pPr>
            <w:r>
              <w:rPr>
                <w:b/>
                <w:bCs/>
                <w:sz w:val="20"/>
              </w:rPr>
              <w:t>Option 4</w:t>
            </w:r>
          </w:p>
        </w:tc>
        <w:tc>
          <w:tcPr>
            <w:tcW w:w="1586" w:type="dxa"/>
            <w:vAlign w:val="center"/>
          </w:tcPr>
          <w:p w14:paraId="66EA5D78" w14:textId="77777777" w:rsidR="00C83B63" w:rsidRDefault="00000000">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000000">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000000">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000000">
            <w:pPr>
              <w:pStyle w:val="3GPPText"/>
              <w:ind w:left="144"/>
              <w:jc w:val="left"/>
              <w:rPr>
                <w:sz w:val="20"/>
                <w:lang w:eastAsia="zh-CN"/>
              </w:rPr>
            </w:pPr>
            <w:r>
              <w:rPr>
                <w:sz w:val="20"/>
              </w:rPr>
              <w:t>Feasible</w:t>
            </w:r>
          </w:p>
          <w:p w14:paraId="7705AF46" w14:textId="77777777" w:rsidR="00C83B63" w:rsidRDefault="00000000">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000000">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000000">
            <w:pPr>
              <w:pStyle w:val="3GPPText"/>
              <w:jc w:val="center"/>
              <w:rPr>
                <w:b/>
                <w:bCs/>
                <w:sz w:val="20"/>
                <w:lang w:eastAsia="zh-CN"/>
              </w:rPr>
            </w:pPr>
            <w:r>
              <w:rPr>
                <w:b/>
                <w:bCs/>
                <w:sz w:val="20"/>
              </w:rPr>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000000">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000000">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000000">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000000">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000000">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000000">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000000">
            <w:pPr>
              <w:pStyle w:val="3GPPText"/>
              <w:jc w:val="left"/>
              <w:rPr>
                <w:sz w:val="20"/>
                <w:lang w:eastAsia="zh-CN"/>
              </w:rPr>
            </w:pPr>
            <w:r>
              <w:rPr>
                <w:sz w:val="20"/>
              </w:rPr>
              <w:t>Best</w:t>
            </w:r>
          </w:p>
        </w:tc>
        <w:tc>
          <w:tcPr>
            <w:tcW w:w="1955" w:type="dxa"/>
            <w:vAlign w:val="center"/>
          </w:tcPr>
          <w:p w14:paraId="4CE73825"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000000">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000000">
            <w:pPr>
              <w:pStyle w:val="3GPPText"/>
              <w:ind w:left="144"/>
              <w:jc w:val="left"/>
              <w:rPr>
                <w:sz w:val="20"/>
                <w:lang w:eastAsia="zh-CN"/>
              </w:rPr>
            </w:pPr>
            <w:r>
              <w:rPr>
                <w:sz w:val="20"/>
              </w:rPr>
              <w:lastRenderedPageBreak/>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000000">
      <w:pPr>
        <w:rPr>
          <w:rStyle w:val="IntenseEmphasis"/>
          <w:rFonts w:eastAsia="SimSun" w:hint="eastAsia"/>
          <w:b w:val="0"/>
          <w:bCs/>
          <w:lang w:eastAsia="zh-CN"/>
        </w:rPr>
      </w:pPr>
      <w:r>
        <w:rPr>
          <w:rStyle w:val="IntenseEmphasis"/>
          <w:rFonts w:eastAsia="SimSun"/>
          <w:b w:val="0"/>
          <w:bCs/>
          <w:lang w:eastAsia="zh-CN"/>
        </w:rPr>
        <w:t>Panasonic</w:t>
      </w:r>
    </w:p>
    <w:p w14:paraId="596B4CF0" w14:textId="77777777" w:rsidR="00C83B63" w:rsidRDefault="00000000">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000000">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000000">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000000">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000000">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000000">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000000">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000000">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000000">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000000">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000000">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000000">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000000">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000000">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000000">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000000">
            <w:pPr>
              <w:pStyle w:val="TAL"/>
              <w:widowControl w:val="0"/>
              <w:rPr>
                <w:lang w:val="en-US" w:eastAsia="ja-JP"/>
              </w:rPr>
            </w:pPr>
            <w:r>
              <w:rPr>
                <w:lang w:val="en-US" w:eastAsia="ja-JP"/>
              </w:rPr>
              <w:t>Low</w:t>
            </w:r>
          </w:p>
          <w:p w14:paraId="58A2755B" w14:textId="77777777" w:rsidR="00C83B63" w:rsidRDefault="00000000">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000000">
            <w:pPr>
              <w:pStyle w:val="TAL"/>
              <w:widowControl w:val="0"/>
              <w:rPr>
                <w:lang w:val="en-US" w:eastAsia="ja-JP"/>
              </w:rPr>
            </w:pPr>
            <w:r>
              <w:rPr>
                <w:lang w:val="en-US" w:eastAsia="ja-JP"/>
              </w:rPr>
              <w:t>Potential to support localized model by updating the parameters.</w:t>
            </w:r>
          </w:p>
          <w:p w14:paraId="39BCDD55" w14:textId="77777777" w:rsidR="00C83B63" w:rsidRDefault="00000000">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000000">
            <w:pPr>
              <w:pStyle w:val="TAL"/>
              <w:widowControl w:val="0"/>
              <w:rPr>
                <w:lang w:val="en-US" w:eastAsia="ja-JP"/>
              </w:rPr>
            </w:pPr>
            <w:r>
              <w:rPr>
                <w:lang w:val="en-US" w:eastAsia="ja-JP"/>
              </w:rPr>
              <w:t>FFS:</w:t>
            </w:r>
          </w:p>
          <w:p w14:paraId="677AE3E4" w14:textId="77777777" w:rsidR="00C83B63" w:rsidRDefault="00000000">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000000">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000000">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000000">
            <w:pPr>
              <w:pStyle w:val="TAL"/>
              <w:widowControl w:val="0"/>
              <w:rPr>
                <w:lang w:val="en-US" w:eastAsia="ja-JP"/>
              </w:rPr>
            </w:pPr>
            <w:r>
              <w:rPr>
                <w:lang w:val="en-US" w:eastAsia="ja-JP"/>
              </w:rPr>
              <w:t>Low</w:t>
            </w:r>
          </w:p>
          <w:p w14:paraId="7BDED97B"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000000">
            <w:pPr>
              <w:pStyle w:val="TAL"/>
              <w:widowControl w:val="0"/>
              <w:rPr>
                <w:lang w:val="en-US" w:eastAsia="ja-JP"/>
              </w:rPr>
            </w:pPr>
            <w:r>
              <w:rPr>
                <w:lang w:val="en-US" w:eastAsia="ja-JP"/>
              </w:rPr>
              <w:t>Low</w:t>
            </w:r>
          </w:p>
          <w:p w14:paraId="3DE86D9A"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000000">
            <w:pPr>
              <w:pStyle w:val="TAL"/>
              <w:widowControl w:val="0"/>
              <w:rPr>
                <w:lang w:val="en-US" w:eastAsia="ja-JP"/>
              </w:rPr>
            </w:pPr>
            <w:r>
              <w:rPr>
                <w:lang w:val="en-US" w:eastAsia="ja-JP"/>
              </w:rPr>
              <w:t>Low</w:t>
            </w:r>
          </w:p>
          <w:p w14:paraId="076A1DFD"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000000">
            <w:pPr>
              <w:pStyle w:val="TAL"/>
              <w:widowControl w:val="0"/>
              <w:rPr>
                <w:lang w:val="en-US" w:eastAsia="ja-JP"/>
              </w:rPr>
            </w:pPr>
            <w:r>
              <w:rPr>
                <w:lang w:val="en-US" w:eastAsia="ja-JP"/>
              </w:rPr>
              <w:t>FFS:</w:t>
            </w:r>
          </w:p>
          <w:p w14:paraId="4D4ADB58" w14:textId="77777777" w:rsidR="00C83B63" w:rsidRDefault="00000000">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000000">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000000">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000000">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000000">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000000">
            <w:pPr>
              <w:pStyle w:val="TAL"/>
              <w:widowControl w:val="0"/>
              <w:rPr>
                <w:lang w:val="en-US" w:eastAsia="ja-JP"/>
              </w:rPr>
            </w:pPr>
            <w:r>
              <w:rPr>
                <w:lang w:val="en-US" w:eastAsia="ja-JP"/>
              </w:rPr>
              <w:t>FFS:</w:t>
            </w:r>
          </w:p>
          <w:p w14:paraId="7DE67382" w14:textId="77777777" w:rsidR="00C83B63" w:rsidRDefault="00000000">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000000">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000000">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000000">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000000">
            <w:pPr>
              <w:pStyle w:val="TAL"/>
              <w:widowControl w:val="0"/>
              <w:rPr>
                <w:lang w:val="en-US" w:eastAsia="ja-JP"/>
              </w:rPr>
            </w:pPr>
            <w:r>
              <w:rPr>
                <w:lang w:val="en-US" w:eastAsia="ja-JP"/>
              </w:rPr>
              <w:t>FFS:</w:t>
            </w:r>
          </w:p>
          <w:p w14:paraId="7B02CEF3" w14:textId="77777777" w:rsidR="00C83B63" w:rsidRDefault="00000000">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000000">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000000">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000000">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000000">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000000">
            <w:pPr>
              <w:pStyle w:val="TAL"/>
              <w:widowControl w:val="0"/>
              <w:rPr>
                <w:lang w:val="en-US" w:eastAsia="ja-JP"/>
              </w:rPr>
            </w:pPr>
            <w:r>
              <w:rPr>
                <w:lang w:val="en-US" w:eastAsia="ja-JP"/>
              </w:rPr>
              <w:t>FFS:</w:t>
            </w:r>
          </w:p>
          <w:p w14:paraId="668EBDD6" w14:textId="77777777" w:rsidR="00C83B63" w:rsidRDefault="00000000">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000000">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000000">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000000">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000000">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000000">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000000">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000000">
            <w:pPr>
              <w:pStyle w:val="TAL"/>
              <w:widowControl w:val="0"/>
              <w:rPr>
                <w:lang w:val="en-US" w:eastAsia="ja-JP"/>
              </w:rPr>
            </w:pPr>
            <w:r>
              <w:rPr>
                <w:lang w:val="en-US" w:eastAsia="ja-JP"/>
              </w:rPr>
              <w:t>Model exchange (CSI generation part)</w:t>
            </w:r>
          </w:p>
          <w:p w14:paraId="52C7EA1C" w14:textId="77777777" w:rsidR="00C83B63" w:rsidRDefault="00000000">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000000">
            <w:pPr>
              <w:pStyle w:val="TAL"/>
              <w:widowControl w:val="0"/>
              <w:rPr>
                <w:lang w:val="en-US" w:eastAsia="ja-JP"/>
              </w:rPr>
            </w:pPr>
            <w:r>
              <w:rPr>
                <w:lang w:val="en-US" w:eastAsia="ja-JP"/>
              </w:rPr>
              <w:t>FFS:</w:t>
            </w:r>
          </w:p>
          <w:p w14:paraId="656D1B71" w14:textId="77777777" w:rsidR="00C83B63" w:rsidRDefault="00000000">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000000">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hint="eastAsia"/>
          <w:b w:val="0"/>
          <w:bCs/>
          <w:lang w:eastAsia="zh-CN"/>
        </w:rPr>
      </w:pPr>
    </w:p>
    <w:p w14:paraId="5D6608C7" w14:textId="77777777" w:rsidR="00C83B63" w:rsidRDefault="00000000">
      <w:pPr>
        <w:rPr>
          <w:rStyle w:val="IntenseEmphasis"/>
          <w:rFonts w:eastAsia="SimSun" w:hint="eastAsia"/>
          <w:b w:val="0"/>
          <w:bCs/>
          <w:lang w:eastAsia="zh-CN"/>
        </w:rPr>
      </w:pPr>
      <w:r>
        <w:rPr>
          <w:rStyle w:val="IntenseEmphasis"/>
          <w:rFonts w:eastAsia="SimSun"/>
          <w:b w:val="0"/>
          <w:bCs/>
          <w:lang w:eastAsia="zh-CN"/>
        </w:rPr>
        <w:t>TCL</w:t>
      </w:r>
    </w:p>
    <w:p w14:paraId="2E6BA49E" w14:textId="77777777" w:rsidR="00C83B63" w:rsidRDefault="00000000">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000000">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000000">
      <w:pPr>
        <w:pStyle w:val="ListParagraph"/>
        <w:numPr>
          <w:ilvl w:val="0"/>
          <w:numId w:val="33"/>
        </w:numPr>
        <w:rPr>
          <w:b/>
          <w:bCs/>
          <w:i/>
          <w:iCs/>
        </w:rPr>
      </w:pPr>
      <w:r>
        <w:rPr>
          <w:b/>
          <w:bCs/>
          <w:i/>
          <w:iCs/>
        </w:rPr>
        <w:t xml:space="preserve">For </w:t>
      </w:r>
      <w:r>
        <w:rPr>
          <w:b/>
          <w:bCs/>
          <w:i/>
          <w:iCs/>
          <w:lang w:eastAsia="zh-CN"/>
        </w:rPr>
        <w:t xml:space="preserve">option 4, there may be no need for </w:t>
      </w:r>
      <w:proofErr w:type="gramStart"/>
      <w:r>
        <w:rPr>
          <w:b/>
          <w:bCs/>
          <w:i/>
          <w:iCs/>
          <w:lang w:eastAsia="zh-CN"/>
        </w:rPr>
        <w:t>offline-engineering</w:t>
      </w:r>
      <w:proofErr w:type="gramEnd"/>
      <w:r>
        <w:rPr>
          <w:b/>
          <w:bCs/>
          <w:i/>
          <w:iCs/>
          <w:lang w:eastAsia="zh-CN"/>
        </w:rPr>
        <w:t>.</w:t>
      </w:r>
    </w:p>
    <w:p w14:paraId="4F9C9CF2" w14:textId="77777777" w:rsidR="00C83B63" w:rsidRDefault="00000000">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000000">
      <w:pPr>
        <w:rPr>
          <w:rStyle w:val="IntenseEmphasis"/>
          <w:rFonts w:eastAsia="SimSun" w:hint="eastAsia"/>
          <w:b w:val="0"/>
          <w:bCs/>
          <w:lang w:eastAsia="zh-CN"/>
        </w:rPr>
      </w:pPr>
      <w:r>
        <w:rPr>
          <w:rStyle w:val="IntenseEmphasis"/>
          <w:rFonts w:eastAsia="SimSun"/>
          <w:b w:val="0"/>
          <w:bCs/>
          <w:lang w:eastAsia="zh-CN"/>
        </w:rPr>
        <w:t>LGE</w:t>
      </w:r>
    </w:p>
    <w:p w14:paraId="4F00F9CA" w14:textId="77777777" w:rsidR="00C83B63" w:rsidRDefault="00000000">
      <w:pPr>
        <w:spacing w:after="0" w:line="360" w:lineRule="auto"/>
        <w:rPr>
          <w:b/>
        </w:rPr>
      </w:pPr>
      <w:r>
        <w:rPr>
          <w:b/>
        </w:rPr>
        <w:t>Proposal #7: Prioritize Option 4 for addressing inter-vendor training collaboration.</w:t>
      </w:r>
    </w:p>
    <w:p w14:paraId="737B91BF" w14:textId="77777777" w:rsidR="00C83B63" w:rsidRDefault="00000000">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000000">
      <w:pPr>
        <w:rPr>
          <w:rStyle w:val="IntenseEmphasis"/>
          <w:rFonts w:eastAsia="SimSun" w:hint="eastAsia"/>
          <w:b w:val="0"/>
          <w:bCs/>
          <w:lang w:eastAsia="zh-CN"/>
        </w:rPr>
      </w:pPr>
      <w:r>
        <w:rPr>
          <w:rStyle w:val="IntenseEmphasis"/>
          <w:rFonts w:eastAsia="SimSun"/>
          <w:b w:val="0"/>
          <w:bCs/>
          <w:lang w:eastAsia="zh-CN"/>
        </w:rPr>
        <w:t>Lenovo</w:t>
      </w:r>
    </w:p>
    <w:p w14:paraId="3ABD5C50" w14:textId="77777777" w:rsidR="00C83B63" w:rsidRDefault="00000000">
      <w:pPr>
        <w:pStyle w:val="Proposal0"/>
        <w:tabs>
          <w:tab w:val="clear" w:pos="1701"/>
        </w:tabs>
        <w:overflowPunct w:val="0"/>
        <w:spacing w:after="160" w:line="276" w:lineRule="auto"/>
        <w:ind w:left="0" w:firstLine="0"/>
        <w:textAlignment w:val="auto"/>
        <w:rPr>
          <w:lang w:val="en-US"/>
        </w:rPr>
      </w:pPr>
      <w:bookmarkStart w:id="65" w:name="_Toc166058323"/>
      <w:bookmarkStart w:id="66" w:name="_Toc161998000"/>
      <w:bookmarkStart w:id="67" w:name="_Toc161310086"/>
      <w:bookmarkStart w:id="68" w:name="_Toc174089466"/>
      <w:bookmarkStart w:id="69" w:name="_Toc174089341"/>
      <w:bookmarkStart w:id="70" w:name="_Toc173918037"/>
      <w:bookmarkStart w:id="71" w:name="_Toc173315409"/>
      <w:bookmarkStart w:id="72" w:name="_Toc173315337"/>
      <w:bookmarkStart w:id="73" w:name="_Toc173243435"/>
      <w:bookmarkStart w:id="74" w:name="_Toc173226197"/>
      <w:bookmarkStart w:id="75" w:name="_Toc166068760"/>
      <w:r>
        <w:rPr>
          <w:lang w:val="en-US"/>
        </w:rPr>
        <w:t xml:space="preserve">Due to performance limitation </w:t>
      </w:r>
      <w:proofErr w:type="gramStart"/>
      <w:r>
        <w:rPr>
          <w:lang w:val="en-US"/>
        </w:rPr>
        <w:t>and also</w:t>
      </w:r>
      <w:proofErr w:type="gramEnd"/>
      <w:r>
        <w:rPr>
          <w:lang w:val="en-US"/>
        </w:rPr>
        <w:t xml:space="preserve"> required high specification effort, we suggest deprioritizing Option 1 for inter-vendor training collaboration</w:t>
      </w:r>
      <w:bookmarkEnd w:id="65"/>
      <w:r>
        <w:rPr>
          <w:lang w:val="en-US"/>
        </w:rPr>
        <w:t>.</w:t>
      </w:r>
      <w:bookmarkEnd w:id="66"/>
      <w:bookmarkEnd w:id="67"/>
      <w:bookmarkEnd w:id="68"/>
      <w:bookmarkEnd w:id="69"/>
      <w:bookmarkEnd w:id="70"/>
      <w:bookmarkEnd w:id="71"/>
      <w:bookmarkEnd w:id="72"/>
      <w:bookmarkEnd w:id="73"/>
      <w:bookmarkEnd w:id="74"/>
      <w:bookmarkEnd w:id="75"/>
    </w:p>
    <w:p w14:paraId="0D8B31E5" w14:textId="77777777" w:rsidR="00C83B63" w:rsidRDefault="00000000">
      <w:pPr>
        <w:pStyle w:val="Proposal0"/>
        <w:tabs>
          <w:tab w:val="clear" w:pos="1701"/>
        </w:tabs>
        <w:overflowPunct w:val="0"/>
        <w:spacing w:after="160" w:line="276" w:lineRule="auto"/>
        <w:ind w:left="0" w:firstLine="0"/>
        <w:textAlignment w:val="auto"/>
        <w:rPr>
          <w:lang w:val="en-US"/>
        </w:rPr>
      </w:pPr>
      <w:bookmarkStart w:id="76" w:name="_Toc174089472"/>
      <w:bookmarkStart w:id="77" w:name="_Toc174089347"/>
      <w:bookmarkStart w:id="78" w:name="_Toc173918043"/>
      <w:bookmarkStart w:id="79" w:name="_Toc173315415"/>
      <w:bookmarkStart w:id="80" w:name="_Toc173315343"/>
      <w:bookmarkStart w:id="81" w:name="_Toc173243441"/>
      <w:bookmarkStart w:id="82" w:name="_Toc173226203"/>
      <w:bookmarkStart w:id="83" w:name="_Toc166068766"/>
      <w:bookmarkStart w:id="84"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005E6F3" w14:textId="77777777" w:rsidR="00C83B63" w:rsidRDefault="00000000">
      <w:pPr>
        <w:pStyle w:val="Proposal0"/>
        <w:tabs>
          <w:tab w:val="clear" w:pos="1701"/>
        </w:tabs>
        <w:overflowPunct w:val="0"/>
        <w:spacing w:after="160" w:line="276" w:lineRule="auto"/>
        <w:ind w:left="0" w:firstLine="0"/>
        <w:textAlignment w:val="auto"/>
        <w:rPr>
          <w:lang w:val="en-US"/>
        </w:rPr>
      </w:pPr>
      <w:bookmarkStart w:id="85" w:name="_Toc166058330"/>
      <w:bookmarkStart w:id="86" w:name="_Toc173226204"/>
      <w:bookmarkStart w:id="87" w:name="_Toc166068767"/>
      <w:bookmarkStart w:id="88" w:name="_Toc174089348"/>
      <w:bookmarkStart w:id="89" w:name="_Toc173918044"/>
      <w:bookmarkStart w:id="90" w:name="_Toc173315416"/>
      <w:bookmarkStart w:id="91" w:name="_Toc173315344"/>
      <w:bookmarkStart w:id="92" w:name="_Toc173243442"/>
      <w:bookmarkStart w:id="93" w:name="_Toc174089473"/>
      <w:r>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6D79BA10" w14:textId="77777777" w:rsidR="00C83B63" w:rsidRDefault="00000000">
      <w:pPr>
        <w:pStyle w:val="Proposal0"/>
        <w:tabs>
          <w:tab w:val="clear" w:pos="1701"/>
        </w:tabs>
        <w:overflowPunct w:val="0"/>
        <w:spacing w:after="160" w:line="276" w:lineRule="auto"/>
        <w:ind w:left="0" w:firstLine="0"/>
        <w:textAlignment w:val="auto"/>
        <w:rPr>
          <w:lang w:val="en-US"/>
        </w:rPr>
      </w:pPr>
      <w:bookmarkStart w:id="94" w:name="_Toc174089350"/>
      <w:bookmarkStart w:id="95" w:name="_Toc173243444"/>
      <w:bookmarkStart w:id="96" w:name="_Toc173315346"/>
      <w:bookmarkStart w:id="97" w:name="_Toc173918046"/>
      <w:bookmarkStart w:id="98" w:name="_Toc173226206"/>
      <w:bookmarkStart w:id="99" w:name="_Toc166068769"/>
      <w:bookmarkStart w:id="100" w:name="_Toc166058332"/>
      <w:bookmarkStart w:id="101" w:name="_Toc173315418"/>
      <w:bookmarkStart w:id="102"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4"/>
      <w:bookmarkEnd w:id="95"/>
      <w:bookmarkEnd w:id="96"/>
      <w:bookmarkEnd w:id="97"/>
      <w:bookmarkEnd w:id="98"/>
      <w:bookmarkEnd w:id="99"/>
      <w:bookmarkEnd w:id="100"/>
      <w:bookmarkEnd w:id="101"/>
      <w:bookmarkEnd w:id="102"/>
    </w:p>
    <w:p w14:paraId="71E3E415" w14:textId="77777777" w:rsidR="00C83B63" w:rsidRDefault="00000000">
      <w:pPr>
        <w:pStyle w:val="Proposal0"/>
        <w:tabs>
          <w:tab w:val="clear" w:pos="1701"/>
        </w:tabs>
        <w:overflowPunct w:val="0"/>
        <w:spacing w:after="160" w:line="276" w:lineRule="auto"/>
        <w:ind w:left="0" w:firstLine="0"/>
        <w:jc w:val="left"/>
        <w:textAlignment w:val="auto"/>
      </w:pPr>
      <w:bookmarkStart w:id="103" w:name="_Toc173226207"/>
      <w:bookmarkStart w:id="104" w:name="_Toc173243445"/>
      <w:bookmarkStart w:id="105" w:name="_Toc174089476"/>
      <w:bookmarkStart w:id="106" w:name="_Toc174089351"/>
      <w:bookmarkStart w:id="107" w:name="_Toc173918047"/>
      <w:bookmarkStart w:id="108" w:name="_Toc166068770"/>
      <w:bookmarkStart w:id="109" w:name="_Toc166058333"/>
      <w:bookmarkStart w:id="110" w:name="_Toc173315347"/>
      <w:bookmarkStart w:id="111"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4EB1E59A"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12" w:name="_Toc174089477"/>
      <w:bookmarkStart w:id="113" w:name="_Toc174089352"/>
      <w:bookmarkStart w:id="114" w:name="_Toc173918048"/>
      <w:bookmarkStart w:id="115" w:name="_Toc173315420"/>
      <w:bookmarkStart w:id="116" w:name="_Toc173315348"/>
      <w:bookmarkStart w:id="117" w:name="_Toc173243446"/>
      <w:bookmarkStart w:id="118" w:name="_Toc173226208"/>
      <w:bookmarkStart w:id="119" w:name="_Toc166068771"/>
      <w:bookmarkStart w:id="120" w:name="_Toc166058334"/>
      <w:r>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Pr>
          <w:lang w:val="en-US"/>
        </w:rPr>
        <w:t xml:space="preserve"> </w:t>
      </w:r>
    </w:p>
    <w:p w14:paraId="19C2150C" w14:textId="77777777" w:rsidR="00C83B63" w:rsidRDefault="00000000">
      <w:pPr>
        <w:pStyle w:val="Proposal0"/>
        <w:tabs>
          <w:tab w:val="clear" w:pos="1701"/>
        </w:tabs>
        <w:overflowPunct w:val="0"/>
        <w:spacing w:after="160" w:line="276" w:lineRule="auto"/>
        <w:ind w:left="0" w:firstLine="0"/>
        <w:textAlignment w:val="auto"/>
        <w:rPr>
          <w:lang w:val="en-US"/>
        </w:rPr>
      </w:pPr>
      <w:bookmarkStart w:id="121" w:name="_Toc173315422"/>
      <w:bookmarkStart w:id="122" w:name="_Toc174089354"/>
      <w:bookmarkStart w:id="123" w:name="_Toc173315350"/>
      <w:bookmarkStart w:id="124" w:name="_Toc174089479"/>
      <w:bookmarkStart w:id="125" w:name="_Toc173918050"/>
      <w:bookmarkStart w:id="126" w:name="_Toc166068773"/>
      <w:bookmarkStart w:id="127" w:name="_Toc166058336"/>
      <w:bookmarkStart w:id="128" w:name="_Toc173243448"/>
      <w:bookmarkStart w:id="129" w:name="_Toc173226210"/>
      <w:r>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45AE2781" w14:textId="77777777" w:rsidR="00C83B63" w:rsidRDefault="00000000">
      <w:pPr>
        <w:pStyle w:val="Proposal0"/>
        <w:tabs>
          <w:tab w:val="clear" w:pos="1701"/>
        </w:tabs>
        <w:overflowPunct w:val="0"/>
        <w:spacing w:after="160" w:line="276" w:lineRule="auto"/>
        <w:ind w:left="0" w:firstLine="0"/>
        <w:textAlignment w:val="auto"/>
        <w:rPr>
          <w:lang w:val="en-US"/>
        </w:rPr>
      </w:pPr>
      <w:bookmarkStart w:id="130" w:name="_Toc173226212"/>
      <w:bookmarkStart w:id="131" w:name="_Toc166068775"/>
      <w:bookmarkStart w:id="132" w:name="_Toc166058338"/>
      <w:bookmarkStart w:id="133" w:name="_Toc174089481"/>
      <w:bookmarkStart w:id="134" w:name="_Toc174089356"/>
      <w:bookmarkStart w:id="135" w:name="_Toc173918052"/>
      <w:bookmarkStart w:id="136" w:name="_Toc173315424"/>
      <w:bookmarkStart w:id="137" w:name="_Toc173315352"/>
      <w:bookmarkStart w:id="138" w:name="_Toc173243450"/>
      <w:r>
        <w:rPr>
          <w:lang w:val="en-US"/>
        </w:rPr>
        <w:t xml:space="preserve">Based on the above observations and proposals, we suggest </w:t>
      </w:r>
      <w:proofErr w:type="gramStart"/>
      <w:r>
        <w:rPr>
          <w:lang w:val="en-US"/>
        </w:rPr>
        <w:t>to prioritize</w:t>
      </w:r>
      <w:proofErr w:type="gramEnd"/>
      <w:r>
        <w:rPr>
          <w:lang w:val="en-US"/>
        </w:rPr>
        <w:t xml:space="preserv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0"/>
      <w:bookmarkEnd w:id="131"/>
      <w:bookmarkEnd w:id="132"/>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3"/>
      <w:bookmarkEnd w:id="134"/>
      <w:bookmarkEnd w:id="135"/>
      <w:bookmarkEnd w:id="136"/>
      <w:bookmarkEnd w:id="137"/>
      <w:bookmarkEnd w:id="138"/>
    </w:p>
    <w:p w14:paraId="452E57E7"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39" w:name="_Toc158973328"/>
      <w:bookmarkStart w:id="140" w:name="_Toc159238679"/>
      <w:bookmarkStart w:id="141" w:name="_Toc159238149"/>
      <w:bookmarkStart w:id="142" w:name="_Toc161310090"/>
      <w:bookmarkStart w:id="143" w:name="_Toc174089483"/>
      <w:bookmarkStart w:id="144" w:name="_Toc174089358"/>
      <w:bookmarkStart w:id="145" w:name="_Toc173918054"/>
      <w:bookmarkStart w:id="146" w:name="_Toc173315426"/>
      <w:bookmarkStart w:id="147" w:name="_Toc173315354"/>
      <w:bookmarkStart w:id="148" w:name="_Toc173243452"/>
      <w:bookmarkStart w:id="149" w:name="_Toc158973606"/>
      <w:bookmarkStart w:id="150" w:name="_Toc158973288"/>
      <w:bookmarkStart w:id="151" w:name="_Toc158663622"/>
      <w:bookmarkStart w:id="152" w:name="_Toc158650822"/>
      <w:bookmarkStart w:id="153" w:name="_Toc158086043"/>
      <w:bookmarkStart w:id="154" w:name="_Toc158085949"/>
      <w:bookmarkStart w:id="155" w:name="_Toc166058340"/>
      <w:bookmarkStart w:id="156" w:name="_Toc161998004"/>
      <w:bookmarkStart w:id="157" w:name="_Toc173226214"/>
      <w:bookmarkStart w:id="158" w:name="_Toc166068777"/>
      <w:r>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DEF232B"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59" w:name="_Toc174089485"/>
      <w:bookmarkStart w:id="160" w:name="_Toc174089360"/>
      <w:bookmarkStart w:id="161" w:name="_Toc173918056"/>
      <w:bookmarkStart w:id="162" w:name="_Toc173315428"/>
      <w:bookmarkStart w:id="163" w:name="_Toc173315356"/>
      <w:bookmarkStart w:id="164" w:name="_Toc173243454"/>
      <w:bookmarkStart w:id="165" w:name="_Toc173226216"/>
      <w:bookmarkStart w:id="166" w:name="_Toc166068779"/>
      <w:bookmarkStart w:id="167" w:name="_Toc166058342"/>
      <w:bookmarkStart w:id="168" w:name="_Toc161998006"/>
      <w:bookmarkStart w:id="169" w:name="_Toc161310092"/>
      <w:bookmarkStart w:id="170" w:name="_Toc159238681"/>
      <w:bookmarkStart w:id="171" w:name="_Toc159238151"/>
      <w:bookmarkStart w:id="172" w:name="_Toc158973608"/>
      <w:bookmarkStart w:id="173" w:name="_Toc158973330"/>
      <w:bookmarkStart w:id="174" w:name="_Toc158973290"/>
      <w:bookmarkStart w:id="175" w:name="_Toc158663624"/>
      <w:bookmarkStart w:id="176" w:name="_Toc158650824"/>
      <w:bookmarkStart w:id="177" w:name="_Toc158086045"/>
      <w:bookmarkStart w:id="178" w:name="_Toc158085951"/>
      <w:r>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lang w:val="en-US"/>
        </w:rPr>
        <w:t xml:space="preserve">  </w:t>
      </w:r>
    </w:p>
    <w:p w14:paraId="7A24F1D3" w14:textId="77777777" w:rsidR="00C83B63" w:rsidRDefault="00C83B63">
      <w:pPr>
        <w:rPr>
          <w:rStyle w:val="IntenseEmphasis"/>
          <w:rFonts w:eastAsia="SimSun" w:hint="eastAsia"/>
          <w:b w:val="0"/>
          <w:bCs/>
          <w:lang w:val="en-US" w:eastAsia="zh-CN"/>
        </w:rPr>
      </w:pPr>
    </w:p>
    <w:p w14:paraId="765E173F" w14:textId="77777777" w:rsidR="00C83B63" w:rsidRDefault="00000000">
      <w:pPr>
        <w:rPr>
          <w:rStyle w:val="IntenseEmphasis"/>
          <w:rFonts w:eastAsia="SimSun" w:hint="eastAsia"/>
          <w:b w:val="0"/>
          <w:bCs/>
          <w:lang w:val="en-US" w:eastAsia="zh-CN"/>
        </w:rPr>
      </w:pPr>
      <w:r>
        <w:rPr>
          <w:rStyle w:val="IntenseEmphasis"/>
          <w:rFonts w:eastAsia="SimSun"/>
          <w:b w:val="0"/>
          <w:bCs/>
          <w:lang w:val="en-US" w:eastAsia="zh-CN"/>
        </w:rPr>
        <w:t>Sony</w:t>
      </w:r>
    </w:p>
    <w:p w14:paraId="12AEC5CC" w14:textId="77777777" w:rsidR="00C83B63" w:rsidRDefault="00000000">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000000">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000000">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000000">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hint="eastAsia"/>
          <w:b w:val="0"/>
          <w:bCs/>
          <w:lang w:eastAsia="zh-CN"/>
        </w:rPr>
      </w:pPr>
    </w:p>
    <w:p w14:paraId="5AC4AD86" w14:textId="77777777" w:rsidR="00C83B63" w:rsidRDefault="00000000">
      <w:pPr>
        <w:rPr>
          <w:rStyle w:val="IntenseEmphasis"/>
          <w:rFonts w:eastAsia="SimSun" w:hint="eastAsia"/>
          <w:b w:val="0"/>
          <w:bCs/>
          <w:lang w:eastAsia="zh-CN"/>
        </w:rPr>
      </w:pPr>
      <w:r>
        <w:rPr>
          <w:rStyle w:val="IntenseEmphasis"/>
          <w:rFonts w:eastAsia="SimSun"/>
          <w:b w:val="0"/>
          <w:bCs/>
          <w:lang w:eastAsia="zh-CN"/>
        </w:rPr>
        <w:t>Nvidia</w:t>
      </w:r>
    </w:p>
    <w:p w14:paraId="4641DC6C" w14:textId="77777777" w:rsidR="00C83B63" w:rsidRDefault="00000000">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hint="eastAsia"/>
          <w:b w:val="0"/>
          <w:bCs/>
          <w:lang w:eastAsia="zh-CN"/>
        </w:rPr>
      </w:pPr>
    </w:p>
    <w:p w14:paraId="33BFCCCC" w14:textId="77777777" w:rsidR="00C83B63" w:rsidRDefault="00000000">
      <w:pPr>
        <w:rPr>
          <w:rStyle w:val="IntenseEmphasis"/>
          <w:rFonts w:eastAsia="SimSun" w:hint="eastAsia"/>
          <w:b w:val="0"/>
          <w:bCs/>
          <w:lang w:eastAsia="zh-CN"/>
        </w:rPr>
      </w:pPr>
      <w:r>
        <w:rPr>
          <w:rStyle w:val="IntenseEmphasis"/>
          <w:rFonts w:eastAsia="SimSun"/>
          <w:b w:val="0"/>
          <w:bCs/>
          <w:lang w:eastAsia="zh-CN"/>
        </w:rPr>
        <w:t>NEC</w:t>
      </w:r>
    </w:p>
    <w:p w14:paraId="602071C5"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79" w:name="OLE_LINK193"/>
      <w:r>
        <w:rPr>
          <w:rFonts w:eastAsiaTheme="minorEastAsia"/>
          <w:b/>
          <w:i/>
          <w:szCs w:val="24"/>
          <w:lang w:val="en-US" w:eastAsia="zh-CN"/>
        </w:rPr>
        <w:t>RAN1 to prioritize the following options</w:t>
      </w:r>
      <w:bookmarkEnd w:id="179"/>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000000">
      <w:pPr>
        <w:pStyle w:val="ListParagraph"/>
        <w:numPr>
          <w:ilvl w:val="0"/>
          <w:numId w:val="37"/>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000000">
      <w:pPr>
        <w:pStyle w:val="ListParagraph"/>
        <w:numPr>
          <w:ilvl w:val="0"/>
          <w:numId w:val="37"/>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000000">
      <w:pPr>
        <w:spacing w:before="120" w:after="120"/>
        <w:rPr>
          <w:rFonts w:eastAsiaTheme="minorEastAsia"/>
          <w:b/>
          <w:i/>
          <w:szCs w:val="24"/>
          <w:lang w:val="en-US" w:eastAsia="zh-CN"/>
        </w:rPr>
      </w:pPr>
      <w:bookmarkStart w:id="180" w:name="OLE_LINK73"/>
      <w:bookmarkEnd w:id="180"/>
      <w:r>
        <w:rPr>
          <w:rFonts w:eastAsiaTheme="minorEastAsia"/>
          <w:b/>
          <w:i/>
          <w:szCs w:val="24"/>
          <w:lang w:val="en-US" w:eastAsia="zh-CN"/>
        </w:rPr>
        <w:t>Proposal 3: For Option 3/5, RAN1 to prioritize the following options:</w:t>
      </w:r>
    </w:p>
    <w:p w14:paraId="477D0BDD" w14:textId="77777777" w:rsidR="00C83B63" w:rsidRDefault="00000000">
      <w:pPr>
        <w:pStyle w:val="ListParagraph"/>
        <w:numPr>
          <w:ilvl w:val="0"/>
          <w:numId w:val="37"/>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000000">
      <w:pPr>
        <w:pStyle w:val="ListParagraph"/>
        <w:numPr>
          <w:ilvl w:val="0"/>
          <w:numId w:val="37"/>
        </w:numPr>
        <w:spacing w:before="120"/>
        <w:jc w:val="left"/>
        <w:rPr>
          <w:rFonts w:eastAsiaTheme="minorEastAsia"/>
          <w:b/>
          <w:i/>
          <w:szCs w:val="24"/>
          <w:lang w:eastAsia="zh-CN"/>
        </w:rPr>
      </w:pPr>
      <w:bookmarkStart w:id="181" w:name="OLE_LINK179"/>
      <w:bookmarkStart w:id="182"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1"/>
      <w:bookmarkEnd w:id="182"/>
    </w:p>
    <w:p w14:paraId="72B69141"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3" w:name="OLE_LINK68"/>
      <w:r>
        <w:rPr>
          <w:rFonts w:eastAsiaTheme="minorEastAsia"/>
          <w:b/>
          <w:i/>
          <w:szCs w:val="24"/>
          <w:lang w:val="en-US" w:eastAsia="zh-CN"/>
        </w:rPr>
        <w:t>RAN1 to prioritize the following options:</w:t>
      </w:r>
      <w:bookmarkEnd w:id="183"/>
    </w:p>
    <w:p w14:paraId="60EF6019" w14:textId="77777777" w:rsidR="00C83B63" w:rsidRDefault="00000000">
      <w:pPr>
        <w:pStyle w:val="ListParagraph"/>
        <w:numPr>
          <w:ilvl w:val="0"/>
          <w:numId w:val="38"/>
        </w:numPr>
        <w:spacing w:before="120" w:after="120"/>
        <w:rPr>
          <w:rFonts w:eastAsiaTheme="minorEastAsia"/>
          <w:b/>
          <w:i/>
          <w:szCs w:val="24"/>
          <w:lang w:eastAsia="zh-CN"/>
        </w:rPr>
      </w:pPr>
      <w:bookmarkStart w:id="184" w:name="OLE_LINK122"/>
      <w:bookmarkStart w:id="185" w:name="OLE_LINK117"/>
      <w:r>
        <w:rPr>
          <w:rFonts w:eastAsiaTheme="minorEastAsia"/>
          <w:b/>
          <w:i/>
          <w:szCs w:val="24"/>
          <w:lang w:eastAsia="zh-CN"/>
        </w:rPr>
        <w:lastRenderedPageBreak/>
        <w:t>Option 3a-2/5a-2: Model/Parameters exchanged from the NW-side to UE-side is CSI reconstruction part.</w:t>
      </w:r>
      <w:bookmarkEnd w:id="184"/>
      <w:bookmarkEnd w:id="185"/>
    </w:p>
    <w:p w14:paraId="5A469817" w14:textId="77777777" w:rsidR="00C83B63" w:rsidRDefault="00C83B63">
      <w:pPr>
        <w:rPr>
          <w:rStyle w:val="IntenseEmphasis"/>
          <w:rFonts w:eastAsia="SimSun" w:hint="eastAsia"/>
          <w:b w:val="0"/>
          <w:bCs/>
          <w:lang w:eastAsia="zh-CN"/>
        </w:rPr>
      </w:pPr>
    </w:p>
    <w:p w14:paraId="6145919B" w14:textId="77777777" w:rsidR="00C83B63" w:rsidRDefault="00000000">
      <w:pPr>
        <w:rPr>
          <w:rStyle w:val="IntenseEmphasis"/>
          <w:rFonts w:eastAsia="SimSun" w:hint="eastAsia"/>
          <w:b w:val="0"/>
          <w:bCs/>
          <w:lang w:eastAsia="zh-CN"/>
        </w:rPr>
      </w:pPr>
      <w:r>
        <w:rPr>
          <w:rStyle w:val="IntenseEmphasis"/>
          <w:rFonts w:eastAsia="SimSun"/>
          <w:b w:val="0"/>
          <w:bCs/>
          <w:lang w:eastAsia="zh-CN"/>
        </w:rPr>
        <w:t>Nokia</w:t>
      </w:r>
    </w:p>
    <w:p w14:paraId="44EFCCB0" w14:textId="77777777" w:rsidR="00C83B63" w:rsidRDefault="00000000">
      <w:pPr>
        <w:pStyle w:val="Caption"/>
        <w:rPr>
          <w:sz w:val="20"/>
          <w:szCs w:val="20"/>
          <w:lang w:eastAsia="ko-KR"/>
        </w:rPr>
      </w:pPr>
      <w:bookmarkStart w:id="186"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86"/>
    </w:p>
    <w:p w14:paraId="3E8C4C90" w14:textId="77777777" w:rsidR="00C83B63" w:rsidRDefault="00000000">
      <w:pPr>
        <w:pStyle w:val="Caption"/>
        <w:jc w:val="both"/>
        <w:rPr>
          <w:sz w:val="20"/>
          <w:szCs w:val="20"/>
        </w:rPr>
      </w:pPr>
      <w:bookmarkStart w:id="187"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761F4E0" w14:textId="77777777" w:rsidR="00C83B63" w:rsidRDefault="00000000">
      <w:pPr>
        <w:pStyle w:val="Caption"/>
        <w:jc w:val="both"/>
        <w:rPr>
          <w:sz w:val="20"/>
          <w:szCs w:val="20"/>
        </w:rPr>
      </w:pPr>
      <w:bookmarkStart w:id="188"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88"/>
    </w:p>
    <w:p w14:paraId="73FBF091" w14:textId="77777777" w:rsidR="00C83B63" w:rsidRDefault="00C83B63">
      <w:pPr>
        <w:rPr>
          <w:rStyle w:val="IntenseEmphasis"/>
          <w:rFonts w:eastAsia="SimSun" w:hint="eastAsia"/>
          <w:b w:val="0"/>
          <w:bCs/>
          <w:lang w:eastAsia="zh-CN"/>
        </w:rPr>
      </w:pPr>
    </w:p>
    <w:p w14:paraId="2348D78C" w14:textId="77777777" w:rsidR="00C83B63" w:rsidRDefault="00000000">
      <w:pPr>
        <w:rPr>
          <w:rStyle w:val="IntenseEmphasis"/>
          <w:rFonts w:eastAsia="SimSun" w:hint="eastAsia"/>
          <w:b w:val="0"/>
          <w:bCs/>
          <w:lang w:eastAsia="zh-CN"/>
        </w:rPr>
      </w:pPr>
      <w:r>
        <w:rPr>
          <w:rStyle w:val="IntenseEmphasis"/>
          <w:rFonts w:eastAsia="SimSun"/>
          <w:b w:val="0"/>
          <w:bCs/>
          <w:lang w:eastAsia="zh-CN"/>
        </w:rPr>
        <w:t>Samsung</w:t>
      </w:r>
    </w:p>
    <w:p w14:paraId="3C81ECDA" w14:textId="77777777" w:rsidR="00C83B63" w:rsidRDefault="00000000">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000000">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000000">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000000">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000000">
      <w:pPr>
        <w:pStyle w:val="0Maintext"/>
        <w:numPr>
          <w:ilvl w:val="0"/>
          <w:numId w:val="64"/>
        </w:numPr>
        <w:spacing w:after="0"/>
        <w:rPr>
          <w:b/>
          <w:bCs/>
        </w:rPr>
      </w:pPr>
      <w:r>
        <w:rPr>
          <w:b/>
          <w:bCs/>
        </w:rPr>
        <w:t xml:space="preserve">Case 1: UE-side directly trains CSI generation part of two-sided model </w:t>
      </w:r>
    </w:p>
    <w:p w14:paraId="6D2A6359" w14:textId="77777777" w:rsidR="00C83B63" w:rsidRDefault="00000000">
      <w:pPr>
        <w:pStyle w:val="0Maintext"/>
        <w:numPr>
          <w:ilvl w:val="0"/>
          <w:numId w:val="64"/>
        </w:numPr>
        <w:spacing w:after="280"/>
        <w:rPr>
          <w:iCs/>
        </w:rPr>
      </w:pPr>
      <w:r>
        <w:rPr>
          <w:b/>
          <w:bCs/>
        </w:rPr>
        <w:t>Case 2: UE-side trains the CSI generation part after training a nominal CSI reconstruction part of two-sided model</w:t>
      </w:r>
    </w:p>
    <w:p w14:paraId="0E323ABB" w14:textId="77777777" w:rsidR="00C83B63" w:rsidRDefault="00000000">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hint="eastAsia"/>
          <w:b w:val="0"/>
          <w:bCs/>
          <w:lang w:eastAsia="zh-CN"/>
        </w:rPr>
      </w:pPr>
    </w:p>
    <w:p w14:paraId="05BEBFE3" w14:textId="77777777" w:rsidR="00C83B63" w:rsidRDefault="00000000">
      <w:pPr>
        <w:rPr>
          <w:rStyle w:val="IntenseEmphasis"/>
          <w:rFonts w:eastAsia="SimSun" w:hint="eastAsia"/>
          <w:b w:val="0"/>
          <w:bCs/>
          <w:lang w:eastAsia="zh-CN"/>
        </w:rPr>
      </w:pPr>
      <w:r>
        <w:rPr>
          <w:rStyle w:val="IntenseEmphasis"/>
          <w:rFonts w:eastAsia="SimSun"/>
          <w:b w:val="0"/>
          <w:bCs/>
          <w:lang w:eastAsia="zh-CN"/>
        </w:rPr>
        <w:t>ETRI</w:t>
      </w:r>
    </w:p>
    <w:p w14:paraId="01D42463" w14:textId="77777777" w:rsidR="00C83B63" w:rsidRDefault="00000000">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000000">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000000">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000000">
      <w:pPr>
        <w:pStyle w:val="3GPPAgreements"/>
        <w:ind w:firstLine="141"/>
      </w:pPr>
      <w:r>
        <w:rPr>
          <w:b/>
          <w:bCs/>
        </w:rPr>
        <w:t>Options 3a/5a have high inter-vendor training collaboration complexity due to the offline engineering</w:t>
      </w:r>
    </w:p>
    <w:p w14:paraId="2A91BD52" w14:textId="77777777" w:rsidR="00C83B63" w:rsidRDefault="00000000">
      <w:pPr>
        <w:pStyle w:val="3GPPAgreements"/>
        <w:ind w:firstLine="141"/>
        <w:rPr>
          <w:b/>
          <w:bCs/>
        </w:rPr>
      </w:pPr>
      <w:r>
        <w:rPr>
          <w:b/>
          <w:bCs/>
        </w:rPr>
        <w:t>Options 3a/5a, datasets are additionally required for performance assessment</w:t>
      </w:r>
    </w:p>
    <w:p w14:paraId="3418ACA2" w14:textId="77777777" w:rsidR="00C83B63" w:rsidRDefault="00000000">
      <w:pPr>
        <w:pStyle w:val="3GPPAgreements"/>
        <w:ind w:firstLine="141"/>
      </w:pPr>
      <w:r>
        <w:rPr>
          <w:b/>
          <w:bCs/>
        </w:rPr>
        <w:lastRenderedPageBreak/>
        <w:t>Options 3a/5a may have reduced alignment performance compared to Options 3b/5b</w:t>
      </w:r>
    </w:p>
    <w:p w14:paraId="31A3A562" w14:textId="77777777" w:rsidR="00C83B63" w:rsidRDefault="00000000">
      <w:pPr>
        <w:pStyle w:val="3GPPAgreements"/>
        <w:ind w:firstLine="141"/>
      </w:pPr>
      <w:r>
        <w:rPr>
          <w:b/>
          <w:bCs/>
        </w:rPr>
        <w:t>Option 3 is expected to require significantly larger standardization efforts compared to Option 5</w:t>
      </w:r>
    </w:p>
    <w:p w14:paraId="6E0C74F8" w14:textId="77777777" w:rsidR="00C83B63" w:rsidRDefault="00000000">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hint="eastAsia"/>
          <w:b w:val="0"/>
          <w:bCs/>
          <w:lang w:val="en-US" w:eastAsia="zh-CN"/>
        </w:rPr>
      </w:pPr>
    </w:p>
    <w:p w14:paraId="1140EAA8" w14:textId="77777777" w:rsidR="00C83B63" w:rsidRDefault="00000000">
      <w:pPr>
        <w:rPr>
          <w:rStyle w:val="IntenseEmphasis"/>
          <w:rFonts w:eastAsia="SimSun" w:hint="eastAsia"/>
          <w:b w:val="0"/>
          <w:bCs/>
          <w:lang w:val="en-US" w:eastAsia="zh-CN"/>
        </w:rPr>
      </w:pPr>
      <w:r>
        <w:rPr>
          <w:rStyle w:val="IntenseEmphasis"/>
          <w:rFonts w:eastAsia="SimSun"/>
          <w:b w:val="0"/>
          <w:bCs/>
          <w:lang w:val="en-US" w:eastAsia="zh-CN"/>
        </w:rPr>
        <w:t>MTK</w:t>
      </w:r>
    </w:p>
    <w:p w14:paraId="0276E8F4" w14:textId="77777777" w:rsidR="00C83B63" w:rsidRDefault="00000000">
      <w:pPr>
        <w:pStyle w:val="Proposal0"/>
        <w:tabs>
          <w:tab w:val="clear" w:pos="1701"/>
        </w:tabs>
        <w:overflowPunct w:val="0"/>
        <w:spacing w:after="180" w:line="254"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26D39BC7" w14:textId="77777777" w:rsidR="00C83B63" w:rsidRDefault="00C83B63">
      <w:pPr>
        <w:rPr>
          <w:rStyle w:val="IntenseEmphasis"/>
          <w:rFonts w:eastAsia="SimSun" w:hint="eastAsia"/>
          <w:b w:val="0"/>
          <w:bCs/>
          <w:lang w:eastAsia="zh-CN"/>
        </w:rPr>
      </w:pPr>
    </w:p>
    <w:p w14:paraId="1F0BF18C" w14:textId="77777777" w:rsidR="00C83B63" w:rsidRDefault="00000000">
      <w:pPr>
        <w:rPr>
          <w:rStyle w:val="IntenseEmphasis"/>
          <w:rFonts w:eastAsia="SimSun" w:hint="eastAsia"/>
          <w:b w:val="0"/>
          <w:bCs/>
          <w:lang w:eastAsia="zh-CN"/>
        </w:rPr>
      </w:pPr>
      <w:r>
        <w:rPr>
          <w:rStyle w:val="IntenseEmphasis"/>
          <w:rFonts w:eastAsia="SimSun"/>
          <w:b w:val="0"/>
          <w:bCs/>
          <w:lang w:eastAsia="zh-CN"/>
        </w:rPr>
        <w:t>Apple</w:t>
      </w:r>
    </w:p>
    <w:p w14:paraId="283E4095" w14:textId="77777777" w:rsidR="00C83B63" w:rsidRDefault="00000000">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hint="eastAsia"/>
          <w:b w:val="0"/>
          <w:bCs/>
          <w:lang w:eastAsia="zh-CN"/>
        </w:rPr>
      </w:pPr>
    </w:p>
    <w:p w14:paraId="7AEA95BE" w14:textId="77777777" w:rsidR="00C83B63" w:rsidRDefault="00000000">
      <w:pPr>
        <w:rPr>
          <w:rStyle w:val="IntenseEmphasis"/>
          <w:rFonts w:eastAsia="SimSun" w:hint="eastAsia"/>
          <w:b w:val="0"/>
          <w:bCs/>
          <w:lang w:eastAsia="zh-CN"/>
        </w:rPr>
      </w:pPr>
      <w:r>
        <w:rPr>
          <w:rStyle w:val="IntenseEmphasis"/>
          <w:rFonts w:eastAsia="SimSun"/>
          <w:b w:val="0"/>
          <w:bCs/>
          <w:lang w:eastAsia="zh-CN"/>
        </w:rPr>
        <w:t>Qualcomm Incorporated</w:t>
      </w:r>
    </w:p>
    <w:p w14:paraId="147F828D" w14:textId="77777777" w:rsidR="00C83B63" w:rsidRDefault="00000000">
      <w:pPr>
        <w:pStyle w:val="Proposal0"/>
        <w:numPr>
          <w:ilvl w:val="0"/>
          <w:numId w:val="163"/>
        </w:numPr>
        <w:rPr>
          <w:b w:val="0"/>
          <w:i w:val="0"/>
        </w:rPr>
      </w:pPr>
      <w:bookmarkStart w:id="189" w:name="_Ref174128474"/>
      <w:r>
        <w:t>Recommend option 3a-2 / 5a-2 with CSI reconstruction part sharing, or option 4-2 via sharing the input / output of CSI reconstruction part.</w:t>
      </w:r>
      <w:bookmarkEnd w:id="189"/>
    </w:p>
    <w:p w14:paraId="7AC01DAE" w14:textId="77777777" w:rsidR="00C83B63" w:rsidRDefault="00000000">
      <w:pPr>
        <w:pStyle w:val="Proposal0"/>
        <w:numPr>
          <w:ilvl w:val="0"/>
          <w:numId w:val="68"/>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000000">
      <w:pPr>
        <w:pStyle w:val="Proposal0"/>
        <w:numPr>
          <w:ilvl w:val="0"/>
          <w:numId w:val="68"/>
        </w:numPr>
        <w:rPr>
          <w:b w:val="0"/>
          <w:i w:val="0"/>
        </w:rPr>
      </w:pPr>
      <w:r>
        <w:t>For dataset sharing 4-2, recommend approaches other than over-the-air-interface signalling.</w:t>
      </w:r>
    </w:p>
    <w:p w14:paraId="1F09F88D" w14:textId="77777777" w:rsidR="00C83B63" w:rsidRDefault="00000000">
      <w:pPr>
        <w:pStyle w:val="Proposal0"/>
        <w:numPr>
          <w:ilvl w:val="0"/>
          <w:numId w:val="164"/>
        </w:numPr>
      </w:pPr>
      <w:bookmarkStart w:id="190" w:name="_Ref174128484"/>
      <w:r>
        <w:t xml:space="preserve">Specification of model LCM aspects should accommodate models that are designed via proprietary structure and proprietary </w:t>
      </w:r>
      <w:proofErr w:type="spellStart"/>
      <w:r>
        <w:t>signallings</w:t>
      </w:r>
      <w:proofErr w:type="spellEnd"/>
      <w:r>
        <w:t>.</w:t>
      </w:r>
      <w:bookmarkEnd w:id="190"/>
    </w:p>
    <w:p w14:paraId="5C9105A6" w14:textId="77777777" w:rsidR="00C83B63" w:rsidRDefault="00C83B63">
      <w:pPr>
        <w:rPr>
          <w:rStyle w:val="IntenseEmphasis"/>
          <w:rFonts w:eastAsia="SimSun" w:hint="eastAsia"/>
          <w:b w:val="0"/>
          <w:bCs/>
          <w:lang w:eastAsia="zh-CN"/>
        </w:rPr>
      </w:pPr>
    </w:p>
    <w:p w14:paraId="429295A2" w14:textId="77777777" w:rsidR="00C83B63" w:rsidRDefault="00000000">
      <w:pPr>
        <w:rPr>
          <w:rStyle w:val="IntenseEmphasis"/>
          <w:rFonts w:eastAsia="SimSun" w:hint="eastAsia"/>
          <w:b w:val="0"/>
          <w:bCs/>
          <w:lang w:eastAsia="zh-CN"/>
        </w:rPr>
      </w:pPr>
      <w:r>
        <w:rPr>
          <w:rStyle w:val="IntenseEmphasis"/>
          <w:rFonts w:eastAsia="SimSun"/>
          <w:b w:val="0"/>
          <w:bCs/>
          <w:lang w:eastAsia="zh-CN"/>
        </w:rPr>
        <w:t>CAICT</w:t>
      </w:r>
    </w:p>
    <w:p w14:paraId="0C834A03" w14:textId="77777777" w:rsidR="00C83B63" w:rsidRDefault="00000000">
      <w:pPr>
        <w:spacing w:before="120" w:after="120"/>
        <w:ind w:left="110" w:hanging="110"/>
        <w:rPr>
          <w:b/>
          <w:i/>
        </w:rPr>
      </w:pPr>
      <w:r>
        <w:rPr>
          <w:b/>
          <w:i/>
        </w:rPr>
        <w:t xml:space="preserve">Proposal 1: Option 3a/3b/4 should </w:t>
      </w:r>
      <w:proofErr w:type="gramStart"/>
      <w:r>
        <w:rPr>
          <w:b/>
          <w:i/>
        </w:rPr>
        <w:t>be considered to be</w:t>
      </w:r>
      <w:proofErr w:type="gramEnd"/>
      <w:r>
        <w:rPr>
          <w:b/>
          <w:i/>
        </w:rPr>
        <w:t xml:space="preserve"> specified for two-sided model inter-vendor training collaboration.</w:t>
      </w:r>
    </w:p>
    <w:p w14:paraId="23BB069F" w14:textId="77777777" w:rsidR="00C83B63" w:rsidRDefault="00000000">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hint="eastAsia"/>
          <w:b w:val="0"/>
          <w:bCs/>
          <w:lang w:eastAsia="zh-CN"/>
        </w:rPr>
      </w:pPr>
    </w:p>
    <w:p w14:paraId="7F099290" w14:textId="77777777" w:rsidR="00C83B63" w:rsidRDefault="00000000">
      <w:pPr>
        <w:rPr>
          <w:rStyle w:val="IntenseEmphasis"/>
          <w:rFonts w:eastAsia="SimSun" w:hint="eastAsia"/>
          <w:b w:val="0"/>
          <w:bCs/>
          <w:lang w:eastAsia="zh-CN"/>
        </w:rPr>
      </w:pPr>
      <w:r>
        <w:rPr>
          <w:rStyle w:val="IntenseEmphasis"/>
          <w:rFonts w:eastAsia="SimSun"/>
          <w:b w:val="0"/>
          <w:bCs/>
          <w:lang w:eastAsia="zh-CN"/>
        </w:rPr>
        <w:t>NTT Docomo</w:t>
      </w:r>
    </w:p>
    <w:p w14:paraId="2D488929" w14:textId="77777777" w:rsidR="00C83B63" w:rsidRDefault="00000000">
      <w:pPr>
        <w:rPr>
          <w:rFonts w:eastAsia="SimSun"/>
          <w:lang w:val="en-US" w:eastAsia="zh-CN"/>
        </w:rPr>
      </w:pPr>
      <w:r>
        <w:rPr>
          <w:rFonts w:eastAsia="SimSun"/>
          <w:b/>
          <w:bCs/>
          <w:u w:val="single"/>
          <w:lang w:val="en-US" w:eastAsia="zh-CN"/>
        </w:rPr>
        <w:t>Proposal 1</w:t>
      </w:r>
    </w:p>
    <w:p w14:paraId="52C2C47B" w14:textId="77777777" w:rsidR="00C83B63" w:rsidRDefault="00000000">
      <w:pPr>
        <w:numPr>
          <w:ilvl w:val="0"/>
          <w:numId w:val="66"/>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000000">
      <w:pPr>
        <w:rPr>
          <w:rFonts w:eastAsia="SimSun"/>
          <w:b/>
          <w:bCs/>
          <w:lang w:val="en-US" w:eastAsia="zh-CN"/>
        </w:rPr>
      </w:pPr>
      <w:r>
        <w:rPr>
          <w:rFonts w:eastAsia="SimSun"/>
          <w:b/>
          <w:bCs/>
          <w:u w:val="single"/>
          <w:lang w:val="en-US" w:eastAsia="zh-CN"/>
        </w:rPr>
        <w:lastRenderedPageBreak/>
        <w:t>Proposal 2</w:t>
      </w:r>
    </w:p>
    <w:p w14:paraId="1F462A64" w14:textId="77777777" w:rsidR="00C83B63" w:rsidRDefault="00000000">
      <w:pPr>
        <w:numPr>
          <w:ilvl w:val="0"/>
          <w:numId w:val="67"/>
        </w:numPr>
        <w:spacing w:after="120"/>
        <w:rPr>
          <w:rFonts w:eastAsia="SimSun"/>
          <w:b/>
          <w:bCs/>
          <w:lang w:val="en-US" w:eastAsia="zh-CN"/>
        </w:rPr>
      </w:pPr>
      <w:r>
        <w:rPr>
          <w:rFonts w:eastAsia="SimSun"/>
          <w:b/>
          <w:bCs/>
          <w:lang w:val="en-US" w:eastAsia="zh-CN"/>
        </w:rPr>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hint="eastAsia"/>
          <w:b w:val="0"/>
          <w:bCs/>
          <w:lang w:val="en-US" w:eastAsia="zh-CN"/>
        </w:rPr>
      </w:pPr>
    </w:p>
    <w:p w14:paraId="45DF28DF" w14:textId="77777777" w:rsidR="00C83B63" w:rsidRDefault="00000000">
      <w:pPr>
        <w:rPr>
          <w:rStyle w:val="IntenseEmphasis"/>
          <w:rFonts w:eastAsia="SimSun" w:hint="eastAsia"/>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000000">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000000">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000000">
      <w:pPr>
        <w:pStyle w:val="ListParagraph"/>
        <w:numPr>
          <w:ilvl w:val="0"/>
          <w:numId w:val="117"/>
        </w:numPr>
        <w:spacing w:after="0" w:line="276" w:lineRule="auto"/>
        <w:jc w:val="left"/>
      </w:pPr>
      <w:r>
        <w:rPr>
          <w:b/>
          <w:bCs/>
          <w:sz w:val="20"/>
          <w:szCs w:val="20"/>
        </w:rPr>
        <w:t xml:space="preserve">Model architecture </w:t>
      </w:r>
    </w:p>
    <w:p w14:paraId="13AB77A4" w14:textId="77777777" w:rsidR="00C83B63" w:rsidRDefault="00000000">
      <w:pPr>
        <w:pStyle w:val="ListParagraph"/>
        <w:numPr>
          <w:ilvl w:val="0"/>
          <w:numId w:val="117"/>
        </w:numPr>
        <w:spacing w:after="0" w:line="276" w:lineRule="auto"/>
        <w:jc w:val="left"/>
      </w:pPr>
      <w:r>
        <w:rPr>
          <w:b/>
          <w:bCs/>
          <w:sz w:val="20"/>
          <w:szCs w:val="20"/>
        </w:rPr>
        <w:t xml:space="preserve">Number of layers </w:t>
      </w:r>
    </w:p>
    <w:p w14:paraId="3419843A" w14:textId="77777777" w:rsidR="00C83B63" w:rsidRDefault="00000000">
      <w:pPr>
        <w:pStyle w:val="ListParagraph"/>
        <w:numPr>
          <w:ilvl w:val="0"/>
          <w:numId w:val="117"/>
        </w:numPr>
        <w:spacing w:after="0" w:line="276" w:lineRule="auto"/>
        <w:jc w:val="left"/>
      </w:pPr>
      <w:r>
        <w:rPr>
          <w:b/>
          <w:bCs/>
          <w:sz w:val="20"/>
          <w:szCs w:val="20"/>
        </w:rPr>
        <w:t>Hyper-parameters</w:t>
      </w:r>
      <w:r>
        <w:rPr>
          <w:b/>
          <w:bCs/>
          <w:sz w:val="20"/>
          <w:szCs w:val="20"/>
          <w:lang w:val="en-US"/>
        </w:rPr>
        <w:tab/>
      </w:r>
    </w:p>
    <w:p w14:paraId="51F28102" w14:textId="77777777" w:rsidR="00C83B63" w:rsidRDefault="00000000">
      <w:pPr>
        <w:pStyle w:val="ListParagraph"/>
        <w:numPr>
          <w:ilvl w:val="0"/>
          <w:numId w:val="117"/>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00000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000000">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000000">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hint="eastAsia"/>
          <w:b w:val="0"/>
          <w:bCs/>
          <w:lang w:eastAsia="zh-CN"/>
        </w:rPr>
      </w:pPr>
    </w:p>
    <w:p w14:paraId="269BEB8F" w14:textId="77777777" w:rsidR="00C83B63" w:rsidRDefault="00C83B63">
      <w:pPr>
        <w:rPr>
          <w:rStyle w:val="IntenseEmphasis"/>
          <w:rFonts w:eastAsia="SimSun" w:hint="eastAsia"/>
          <w:b w:val="0"/>
          <w:bCs/>
          <w:lang w:val="en-US" w:eastAsia="zh-CN"/>
        </w:rPr>
      </w:pPr>
    </w:p>
    <w:p w14:paraId="46A88D9D" w14:textId="77777777" w:rsidR="00C83B63" w:rsidRDefault="00000000">
      <w:pPr>
        <w:rPr>
          <w:rStyle w:val="IntenseEmphasis"/>
          <w:rFonts w:eastAsia="SimSun" w:hint="eastAsia"/>
          <w:b w:val="0"/>
          <w:bCs/>
          <w:lang w:val="en-US" w:eastAsia="zh-CN"/>
        </w:rPr>
      </w:pPr>
      <w:r>
        <w:rPr>
          <w:rStyle w:val="IntenseEmphasis"/>
          <w:rFonts w:eastAsia="SimSun"/>
          <w:b w:val="0"/>
          <w:bCs/>
          <w:lang w:val="en-US" w:eastAsia="zh-CN"/>
        </w:rPr>
        <w:t>ITL</w:t>
      </w:r>
    </w:p>
    <w:p w14:paraId="4B4D9082" w14:textId="77777777" w:rsidR="00C83B63" w:rsidRDefault="00000000">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000000">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000000">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000000">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000000">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hint="eastAsia"/>
          <w:b w:val="0"/>
          <w:bCs/>
          <w:lang w:val="en-US" w:eastAsia="zh-CN"/>
        </w:rPr>
      </w:pPr>
    </w:p>
    <w:p w14:paraId="6BAB3BD0" w14:textId="77777777" w:rsidR="00C83B63" w:rsidRDefault="00C83B63">
      <w:pPr>
        <w:rPr>
          <w:rStyle w:val="IntenseEmphasis"/>
          <w:rFonts w:eastAsia="SimSun" w:hint="eastAsia"/>
          <w:b w:val="0"/>
          <w:bCs/>
          <w:lang w:val="en-US" w:eastAsia="zh-CN"/>
        </w:rPr>
      </w:pPr>
    </w:p>
    <w:p w14:paraId="23227D65" w14:textId="77777777" w:rsidR="00C83B63" w:rsidRDefault="00C83B63">
      <w:pPr>
        <w:rPr>
          <w:rStyle w:val="IntenseEmphasis"/>
          <w:rFonts w:eastAsia="SimSun" w:hint="eastAsia"/>
          <w:b w:val="0"/>
          <w:bCs/>
          <w:lang w:eastAsia="zh-CN"/>
        </w:rPr>
      </w:pPr>
    </w:p>
    <w:p w14:paraId="7D3155A4" w14:textId="77777777" w:rsidR="00C83B63" w:rsidRDefault="00C83B63">
      <w:pPr>
        <w:rPr>
          <w:rStyle w:val="IntenseEmphasis"/>
          <w:rFonts w:hint="eastAsia"/>
          <w:b w:val="0"/>
          <w:bCs/>
        </w:rPr>
      </w:pPr>
    </w:p>
    <w:p w14:paraId="68AF7F7E" w14:textId="77777777" w:rsidR="00C83B63" w:rsidRDefault="00000000">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000000">
            <w:r>
              <w:t>Companies</w:t>
            </w:r>
          </w:p>
        </w:tc>
        <w:tc>
          <w:tcPr>
            <w:tcW w:w="7554" w:type="dxa"/>
          </w:tcPr>
          <w:p w14:paraId="335C0C45" w14:textId="77777777" w:rsidR="00C83B63" w:rsidRDefault="00000000">
            <w:r>
              <w:t>Views</w:t>
            </w:r>
          </w:p>
        </w:tc>
      </w:tr>
      <w:tr w:rsidR="00C83B63" w14:paraId="6F2011D0" w14:textId="77777777">
        <w:tc>
          <w:tcPr>
            <w:tcW w:w="1795" w:type="dxa"/>
          </w:tcPr>
          <w:p w14:paraId="20676BBF" w14:textId="77777777" w:rsidR="00C83B63" w:rsidRDefault="00000000">
            <w:proofErr w:type="spellStart"/>
            <w:r>
              <w:t>Futurewei</w:t>
            </w:r>
            <w:proofErr w:type="spellEnd"/>
          </w:p>
        </w:tc>
        <w:tc>
          <w:tcPr>
            <w:tcW w:w="7554" w:type="dxa"/>
          </w:tcPr>
          <w:p w14:paraId="3A9D51C8" w14:textId="77777777" w:rsidR="00C83B63" w:rsidRDefault="00000000">
            <w:pPr>
              <w:spacing w:after="120"/>
              <w:rPr>
                <w:highlight w:val="yellow"/>
              </w:rPr>
            </w:pPr>
            <w:r>
              <w:rPr>
                <w:highlight w:val="yellow"/>
              </w:rPr>
              <w:t>Upper layer signaling as delivery option for 3a/5a/4</w:t>
            </w:r>
          </w:p>
          <w:p w14:paraId="405745DD" w14:textId="77777777" w:rsidR="00C83B63" w:rsidRDefault="00000000">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000000">
            <w:r>
              <w:t>Huawei</w:t>
            </w:r>
          </w:p>
        </w:tc>
        <w:tc>
          <w:tcPr>
            <w:tcW w:w="7554" w:type="dxa"/>
          </w:tcPr>
          <w:p w14:paraId="23805251" w14:textId="77777777" w:rsidR="00C83B63" w:rsidRDefault="00000000">
            <w:pPr>
              <w:spacing w:after="120"/>
            </w:pPr>
            <w:r>
              <w:t>Capture comparison table among options</w:t>
            </w:r>
          </w:p>
          <w:p w14:paraId="0CE2C0C0" w14:textId="77777777" w:rsidR="00C83B63" w:rsidRDefault="00000000">
            <w:pPr>
              <w:spacing w:after="120"/>
              <w:rPr>
                <w:highlight w:val="darkGray"/>
              </w:rPr>
            </w:pPr>
            <w:r>
              <w:rPr>
                <w:highlight w:val="darkGray"/>
              </w:rPr>
              <w:t>RAN1 need more time / effort to justify standardization feasibility</w:t>
            </w:r>
          </w:p>
          <w:p w14:paraId="720938A0" w14:textId="77777777" w:rsidR="00C83B63" w:rsidRDefault="00000000">
            <w:pPr>
              <w:pStyle w:val="ListParagraph"/>
              <w:numPr>
                <w:ilvl w:val="0"/>
                <w:numId w:val="69"/>
              </w:numPr>
              <w:spacing w:after="120"/>
              <w:jc w:val="left"/>
              <w:rPr>
                <w:highlight w:val="darkGray"/>
              </w:rPr>
            </w:pPr>
            <w:r>
              <w:rPr>
                <w:highlight w:val="darkGray"/>
              </w:rPr>
              <w:t>Option 1/3: model aspects</w:t>
            </w:r>
          </w:p>
          <w:p w14:paraId="66CE38C6" w14:textId="77777777" w:rsidR="00C83B63" w:rsidRDefault="00000000">
            <w:pPr>
              <w:pStyle w:val="ListParagraph"/>
              <w:numPr>
                <w:ilvl w:val="0"/>
                <w:numId w:val="69"/>
              </w:numPr>
              <w:spacing w:after="120"/>
              <w:jc w:val="left"/>
              <w:rPr>
                <w:highlight w:val="darkGray"/>
              </w:rPr>
            </w:pPr>
            <w:r>
              <w:rPr>
                <w:highlight w:val="darkGray"/>
              </w:rPr>
              <w:t>Option 4/5 dataset format, model format</w:t>
            </w:r>
          </w:p>
          <w:p w14:paraId="1064FE4A" w14:textId="77777777" w:rsidR="00C83B63" w:rsidRDefault="00000000">
            <w:pPr>
              <w:pStyle w:val="ListParagraph"/>
              <w:numPr>
                <w:ilvl w:val="0"/>
                <w:numId w:val="69"/>
              </w:numPr>
              <w:spacing w:after="120"/>
              <w:jc w:val="left"/>
              <w:rPr>
                <w:highlight w:val="darkGray"/>
              </w:rPr>
            </w:pPr>
            <w:r>
              <w:rPr>
                <w:highlight w:val="darkGray"/>
              </w:rPr>
              <w:t>Option 3/4/5: signaling</w:t>
            </w:r>
          </w:p>
          <w:p w14:paraId="0D7C281D" w14:textId="77777777" w:rsidR="00C83B63" w:rsidRDefault="00000000">
            <w:pPr>
              <w:pStyle w:val="ListParagraph"/>
              <w:numPr>
                <w:ilvl w:val="0"/>
                <w:numId w:val="69"/>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000000">
            <w:r>
              <w:t>Spreadtrum, BUPT</w:t>
            </w:r>
          </w:p>
        </w:tc>
        <w:tc>
          <w:tcPr>
            <w:tcW w:w="7554" w:type="dxa"/>
          </w:tcPr>
          <w:p w14:paraId="67B4BDAC" w14:textId="77777777" w:rsidR="00C83B63" w:rsidRDefault="00000000">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000000">
            <w:r>
              <w:t>Google</w:t>
            </w:r>
          </w:p>
        </w:tc>
        <w:tc>
          <w:tcPr>
            <w:tcW w:w="7554" w:type="dxa"/>
          </w:tcPr>
          <w:p w14:paraId="02B95232" w14:textId="77777777" w:rsidR="00C83B63" w:rsidRDefault="00000000">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000000">
            <w:proofErr w:type="spellStart"/>
            <w:r>
              <w:t>Tejas</w:t>
            </w:r>
            <w:proofErr w:type="spellEnd"/>
            <w:r>
              <w:t xml:space="preserve"> Networks</w:t>
            </w:r>
          </w:p>
        </w:tc>
        <w:tc>
          <w:tcPr>
            <w:tcW w:w="7554" w:type="dxa"/>
          </w:tcPr>
          <w:p w14:paraId="49893B4E" w14:textId="77777777" w:rsidR="00C83B63" w:rsidRDefault="00000000">
            <w:pPr>
              <w:spacing w:after="120"/>
              <w:rPr>
                <w:highlight w:val="cyan"/>
              </w:rPr>
            </w:pPr>
            <w:r>
              <w:rPr>
                <w:highlight w:val="cyan"/>
              </w:rPr>
              <w:t>Prioritize option 3 over 5,</w:t>
            </w:r>
          </w:p>
          <w:p w14:paraId="30B503D1" w14:textId="77777777" w:rsidR="00C83B63" w:rsidRDefault="00000000">
            <w:pPr>
              <w:spacing w:after="120"/>
            </w:pPr>
            <w:r>
              <w:rPr>
                <w:highlight w:val="yellow"/>
              </w:rPr>
              <w:t>3b over-the-air, 5b offline signalling</w:t>
            </w:r>
          </w:p>
          <w:p w14:paraId="2B6032A8" w14:textId="77777777" w:rsidR="00C83B63" w:rsidRDefault="00000000">
            <w:pPr>
              <w:spacing w:after="120"/>
            </w:pPr>
            <w:r>
              <w:t>Option 4 needs offline mechanism for dataset exchange</w:t>
            </w:r>
          </w:p>
        </w:tc>
      </w:tr>
      <w:tr w:rsidR="00C83B63" w14:paraId="5C923938" w14:textId="77777777">
        <w:tc>
          <w:tcPr>
            <w:tcW w:w="1795" w:type="dxa"/>
          </w:tcPr>
          <w:p w14:paraId="7CCCBE45" w14:textId="77777777" w:rsidR="00C83B63" w:rsidRDefault="00000000">
            <w:r>
              <w:t>CMCC</w:t>
            </w:r>
          </w:p>
        </w:tc>
        <w:tc>
          <w:tcPr>
            <w:tcW w:w="7554" w:type="dxa"/>
          </w:tcPr>
          <w:p w14:paraId="55AC4DD5" w14:textId="77777777" w:rsidR="00C83B63" w:rsidRDefault="00000000">
            <w:pPr>
              <w:spacing w:after="120"/>
            </w:pPr>
            <w:r>
              <w:rPr>
                <w:highlight w:val="cyan"/>
              </w:rPr>
              <w:t>Progress in RAN4 can reused for option 3 study</w:t>
            </w:r>
          </w:p>
          <w:p w14:paraId="4E32CC74" w14:textId="77777777" w:rsidR="00C83B63" w:rsidRDefault="00000000">
            <w:pPr>
              <w:spacing w:after="120"/>
            </w:pPr>
            <w:r>
              <w:t>Model which is exchanged aligned with model whose structure is specified</w:t>
            </w:r>
          </w:p>
          <w:p w14:paraId="0DDA6372" w14:textId="77777777" w:rsidR="00C83B63" w:rsidRDefault="00000000">
            <w:pPr>
              <w:spacing w:after="120"/>
            </w:pPr>
            <w:r>
              <w:t>Discuss feasibility, performance, complexity together</w:t>
            </w:r>
          </w:p>
          <w:p w14:paraId="0E25D612" w14:textId="77777777" w:rsidR="00C83B63" w:rsidRDefault="00000000">
            <w:pPr>
              <w:spacing w:after="120"/>
            </w:pPr>
            <w:r>
              <w:rPr>
                <w:highlight w:val="cyan"/>
              </w:rPr>
              <w:t>At least 3a, 5a, 3b prioritized</w:t>
            </w:r>
          </w:p>
        </w:tc>
      </w:tr>
      <w:tr w:rsidR="00C83B63" w14:paraId="69603858" w14:textId="77777777">
        <w:tc>
          <w:tcPr>
            <w:tcW w:w="1795" w:type="dxa"/>
          </w:tcPr>
          <w:p w14:paraId="70A9FA86" w14:textId="77777777" w:rsidR="00C83B63" w:rsidRDefault="00000000">
            <w:r>
              <w:t>Intel</w:t>
            </w:r>
          </w:p>
        </w:tc>
        <w:tc>
          <w:tcPr>
            <w:tcW w:w="7554" w:type="dxa"/>
          </w:tcPr>
          <w:p w14:paraId="43FCD712" w14:textId="77777777" w:rsidR="00C83B63" w:rsidRDefault="00000000">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000000">
            <w:pPr>
              <w:spacing w:after="120"/>
            </w:pPr>
            <w:r>
              <w:t>UE not expected to satisfy the performance target provided</w:t>
            </w:r>
          </w:p>
          <w:p w14:paraId="366F6764" w14:textId="77777777" w:rsidR="00C83B63" w:rsidRDefault="00000000">
            <w:pPr>
              <w:spacing w:after="120"/>
            </w:pPr>
            <w:r>
              <w:t>NW provide guidance on CSI quality, or UE report CSI quality for NW to further utilize for LCM</w:t>
            </w:r>
          </w:p>
          <w:p w14:paraId="6ADE333A" w14:textId="77777777" w:rsidR="00C83B63" w:rsidRDefault="00000000">
            <w:pPr>
              <w:spacing w:after="120"/>
            </w:pPr>
            <w:r>
              <w:t>Mapping options to training collaboration types</w:t>
            </w:r>
          </w:p>
        </w:tc>
      </w:tr>
      <w:tr w:rsidR="00C83B63" w14:paraId="54421212" w14:textId="77777777">
        <w:tc>
          <w:tcPr>
            <w:tcW w:w="1795" w:type="dxa"/>
          </w:tcPr>
          <w:p w14:paraId="2B5E86F9" w14:textId="77777777" w:rsidR="00C83B63" w:rsidRDefault="00000000">
            <w:r>
              <w:t>ZTE</w:t>
            </w:r>
          </w:p>
        </w:tc>
        <w:tc>
          <w:tcPr>
            <w:tcW w:w="7554" w:type="dxa"/>
          </w:tcPr>
          <w:p w14:paraId="646CD3B9" w14:textId="77777777" w:rsidR="00C83B63" w:rsidRDefault="00000000">
            <w:pPr>
              <w:spacing w:after="120"/>
            </w:pPr>
            <w:r>
              <w:rPr>
                <w:highlight w:val="magenta"/>
              </w:rPr>
              <w:t>Option1 consider study of encoder</w:t>
            </w:r>
          </w:p>
          <w:p w14:paraId="3E03552C" w14:textId="77777777" w:rsidR="00C83B63" w:rsidRDefault="00000000">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000000">
            <w:pPr>
              <w:spacing w:after="120"/>
            </w:pPr>
            <w:r>
              <w:rPr>
                <w:highlight w:val="yellow"/>
              </w:rPr>
              <w:t>Prioritize OTA signaling for option 3/4/5</w:t>
            </w:r>
          </w:p>
          <w:p w14:paraId="62BDB8B7" w14:textId="77777777" w:rsidR="00C83B63" w:rsidRDefault="00000000">
            <w:pPr>
              <w:spacing w:after="120"/>
            </w:pPr>
            <w:r>
              <w:t>Post development operation during actual deployment to guarantee interoperability</w:t>
            </w:r>
          </w:p>
          <w:p w14:paraId="2364273D" w14:textId="77777777" w:rsidR="00C83B63" w:rsidRDefault="00000000">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000000">
            <w:r>
              <w:t>Ericsson</w:t>
            </w:r>
          </w:p>
        </w:tc>
        <w:tc>
          <w:tcPr>
            <w:tcW w:w="7554" w:type="dxa"/>
          </w:tcPr>
          <w:p w14:paraId="1CE12B55" w14:textId="77777777" w:rsidR="00C83B63" w:rsidRDefault="00000000">
            <w:pPr>
              <w:spacing w:after="120"/>
            </w:pPr>
            <w:r>
              <w:rPr>
                <w:highlight w:val="magenta"/>
              </w:rPr>
              <w:t>On top of RAN1 options, UE/NW side can further improve their model using dataset collected in the field</w:t>
            </w:r>
            <w:r>
              <w:t>.</w:t>
            </w:r>
          </w:p>
          <w:p w14:paraId="05482A8F" w14:textId="77777777" w:rsidR="00C83B63" w:rsidRDefault="00000000">
            <w:pPr>
              <w:spacing w:after="120"/>
              <w:rPr>
                <w:highlight w:val="cyan"/>
              </w:rPr>
            </w:pPr>
            <w:r>
              <w:rPr>
                <w:highlight w:val="cyan"/>
              </w:rPr>
              <w:t>Option 5a, 3a-2/3, 4-2/4-3 not supported</w:t>
            </w:r>
          </w:p>
          <w:p w14:paraId="3C9558C9" w14:textId="77777777" w:rsidR="00C83B63" w:rsidRDefault="00000000">
            <w:pPr>
              <w:spacing w:after="120"/>
            </w:pPr>
            <w:r>
              <w:rPr>
                <w:highlight w:val="yellow"/>
              </w:rPr>
              <w:t>Option 3a-1 and 4-1 go through offline signalling</w:t>
            </w:r>
          </w:p>
          <w:p w14:paraId="487BF0A2" w14:textId="77777777" w:rsidR="00C83B63" w:rsidRDefault="00000000">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000000">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000000">
            <w:r>
              <w:lastRenderedPageBreak/>
              <w:t>vivo</w:t>
            </w:r>
          </w:p>
        </w:tc>
        <w:tc>
          <w:tcPr>
            <w:tcW w:w="7554" w:type="dxa"/>
          </w:tcPr>
          <w:p w14:paraId="4109F047" w14:textId="77777777" w:rsidR="00C83B63" w:rsidRDefault="00000000">
            <w:pPr>
              <w:spacing w:after="120"/>
            </w:pPr>
            <w:r>
              <w:rPr>
                <w:highlight w:val="darkGray"/>
              </w:rPr>
              <w:t>Procedures of specifying model structure</w:t>
            </w:r>
          </w:p>
          <w:p w14:paraId="355397D4" w14:textId="77777777" w:rsidR="00C83B63" w:rsidRDefault="00000000">
            <w:pPr>
              <w:pStyle w:val="ListParagraph"/>
              <w:numPr>
                <w:ilvl w:val="0"/>
                <w:numId w:val="70"/>
              </w:numPr>
              <w:spacing w:after="120"/>
              <w:jc w:val="left"/>
            </w:pPr>
            <w:r>
              <w:t>Aligning EVM, determine backbone, hyper-parameters</w:t>
            </w:r>
          </w:p>
          <w:p w14:paraId="62F47728" w14:textId="77777777" w:rsidR="00C83B63" w:rsidRDefault="00000000">
            <w:pPr>
              <w:spacing w:after="120"/>
            </w:pPr>
            <w:r>
              <w:rPr>
                <w:highlight w:val="cyan"/>
              </w:rPr>
              <w:t>Recommend option 3b</w:t>
            </w:r>
          </w:p>
        </w:tc>
      </w:tr>
      <w:tr w:rsidR="00C83B63" w14:paraId="42A6301F" w14:textId="77777777">
        <w:tc>
          <w:tcPr>
            <w:tcW w:w="1795" w:type="dxa"/>
          </w:tcPr>
          <w:p w14:paraId="353D04C3" w14:textId="77777777" w:rsidR="00C83B63" w:rsidRDefault="00000000">
            <w:r>
              <w:t>OPPO</w:t>
            </w:r>
          </w:p>
        </w:tc>
        <w:tc>
          <w:tcPr>
            <w:tcW w:w="7554" w:type="dxa"/>
          </w:tcPr>
          <w:p w14:paraId="00EC6D95" w14:textId="77777777" w:rsidR="00C83B63" w:rsidRDefault="00000000">
            <w:pPr>
              <w:spacing w:after="120"/>
            </w:pPr>
            <w:r>
              <w:rPr>
                <w:highlight w:val="magenta"/>
              </w:rPr>
              <w:t>Ran1 cannot directly use the agreed ref model from RAN4, ran1 has high requirement on model performance</w:t>
            </w:r>
          </w:p>
          <w:p w14:paraId="09349E36" w14:textId="77777777" w:rsidR="00C83B63" w:rsidRDefault="00000000">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000000">
            <w:r>
              <w:t>Xiaomi</w:t>
            </w:r>
          </w:p>
        </w:tc>
        <w:tc>
          <w:tcPr>
            <w:tcW w:w="7554" w:type="dxa"/>
          </w:tcPr>
          <w:p w14:paraId="5D9DAC53" w14:textId="77777777" w:rsidR="00C83B63" w:rsidRDefault="00000000">
            <w:pPr>
              <w:spacing w:after="120"/>
            </w:pPr>
            <w:r>
              <w:rPr>
                <w:highlight w:val="darkGray"/>
              </w:rPr>
              <w:t>Z4 could be used for model / parameter exchange, format could be studied within 3gpp</w:t>
            </w:r>
          </w:p>
          <w:p w14:paraId="04E8CC97" w14:textId="77777777" w:rsidR="00C83B63" w:rsidRDefault="00000000">
            <w:pPr>
              <w:spacing w:after="120"/>
            </w:pPr>
            <w:r>
              <w:rPr>
                <w:highlight w:val="darkGray"/>
              </w:rPr>
              <w:t>Dataset format includes, Et2 like precoder or channel. Contents include {target CSI, CSI feedback} or {reconstructed CSI, CSI feedback}</w:t>
            </w:r>
          </w:p>
          <w:p w14:paraId="71FD6790" w14:textId="77777777" w:rsidR="00C83B63" w:rsidRDefault="00000000">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000000">
            <w:proofErr w:type="spellStart"/>
            <w:r>
              <w:t>Fujistu</w:t>
            </w:r>
            <w:proofErr w:type="spellEnd"/>
          </w:p>
        </w:tc>
        <w:tc>
          <w:tcPr>
            <w:tcW w:w="7554" w:type="dxa"/>
          </w:tcPr>
          <w:p w14:paraId="20140D69" w14:textId="77777777" w:rsidR="00C83B63" w:rsidRDefault="00000000">
            <w:pPr>
              <w:spacing w:after="120"/>
              <w:rPr>
                <w:highlight w:val="cyan"/>
              </w:rPr>
            </w:pPr>
            <w:r>
              <w:rPr>
                <w:highlight w:val="cyan"/>
              </w:rPr>
              <w:t>Prioritize 3a-2 over 3a-1, 3a-3, 3b</w:t>
            </w:r>
          </w:p>
          <w:p w14:paraId="3C5332D0" w14:textId="77777777" w:rsidR="00C83B63" w:rsidRDefault="00000000">
            <w:pPr>
              <w:spacing w:after="120"/>
              <w:rPr>
                <w:highlight w:val="cyan"/>
              </w:rPr>
            </w:pPr>
            <w:r>
              <w:rPr>
                <w:highlight w:val="cyan"/>
              </w:rPr>
              <w:t>Prioritize 5a over 5b</w:t>
            </w:r>
          </w:p>
          <w:p w14:paraId="5ED11BD8" w14:textId="77777777" w:rsidR="00C83B63" w:rsidRDefault="00000000">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000000">
            <w:r>
              <w:t>CATT</w:t>
            </w:r>
          </w:p>
        </w:tc>
        <w:tc>
          <w:tcPr>
            <w:tcW w:w="7554" w:type="dxa"/>
          </w:tcPr>
          <w:p w14:paraId="2662DBB1" w14:textId="77777777" w:rsidR="00C83B63" w:rsidRDefault="00000000">
            <w:pPr>
              <w:spacing w:after="120"/>
            </w:pPr>
            <w:r>
              <w:rPr>
                <w:highlight w:val="magenta"/>
              </w:rPr>
              <w:t>For option1, study different aspects than RAN4</w:t>
            </w:r>
          </w:p>
          <w:p w14:paraId="3992DF7B" w14:textId="77777777" w:rsidR="00C83B63" w:rsidRDefault="00000000">
            <w:pPr>
              <w:spacing w:after="120"/>
              <w:rPr>
                <w:highlight w:val="cyan"/>
              </w:rPr>
            </w:pPr>
            <w:r>
              <w:rPr>
                <w:highlight w:val="cyan"/>
              </w:rPr>
              <w:t>Prioritize option 3a-1, 3b over 3a-2, 3a-3</w:t>
            </w:r>
          </w:p>
          <w:p w14:paraId="529444C7" w14:textId="77777777" w:rsidR="00C83B63" w:rsidRDefault="00000000">
            <w:pPr>
              <w:spacing w:after="120"/>
            </w:pPr>
            <w:r>
              <w:rPr>
                <w:highlight w:val="cyan"/>
              </w:rPr>
              <w:t>Prioritize 4-1 over 4-2, 4-3</w:t>
            </w:r>
          </w:p>
          <w:p w14:paraId="1D1F70FE" w14:textId="77777777" w:rsidR="00C83B63" w:rsidRDefault="00000000">
            <w:pPr>
              <w:spacing w:after="120"/>
            </w:pPr>
            <w:r>
              <w:t>Deprioritize UE/NW side server involved</w:t>
            </w:r>
          </w:p>
          <w:p w14:paraId="5A3E8CEC" w14:textId="77777777" w:rsidR="00C83B63" w:rsidRDefault="00000000">
            <w:pPr>
              <w:spacing w:after="120"/>
            </w:pPr>
            <w:r>
              <w:rPr>
                <w:highlight w:val="yellow"/>
              </w:rPr>
              <w:t>Prioritize over-the-air signalling</w:t>
            </w:r>
          </w:p>
          <w:p w14:paraId="2CB132F8" w14:textId="77777777" w:rsidR="00C83B63" w:rsidRDefault="00000000">
            <w:pPr>
              <w:spacing w:after="120"/>
            </w:pPr>
            <w:proofErr w:type="gramStart"/>
            <w:r>
              <w:t>Down-select</w:t>
            </w:r>
            <w:proofErr w:type="gramEnd"/>
            <w:r>
              <w:t xml:space="preserve"> among </w:t>
            </w:r>
            <w:proofErr w:type="spellStart"/>
            <w:r>
              <w:t>suboptions</w:t>
            </w:r>
            <w:proofErr w:type="spellEnd"/>
          </w:p>
        </w:tc>
      </w:tr>
      <w:tr w:rsidR="00C83B63" w14:paraId="67F489E4" w14:textId="77777777">
        <w:tc>
          <w:tcPr>
            <w:tcW w:w="1795" w:type="dxa"/>
          </w:tcPr>
          <w:p w14:paraId="1F3CC27B" w14:textId="77777777" w:rsidR="00C83B63" w:rsidRDefault="00000000">
            <w:r>
              <w:t>Panasonic</w:t>
            </w:r>
          </w:p>
        </w:tc>
        <w:tc>
          <w:tcPr>
            <w:tcW w:w="7554" w:type="dxa"/>
          </w:tcPr>
          <w:p w14:paraId="78FDBA6D" w14:textId="77777777" w:rsidR="00C83B63" w:rsidRDefault="00000000">
            <w:pPr>
              <w:spacing w:after="120"/>
            </w:pPr>
            <w:r>
              <w:rPr>
                <w:highlight w:val="magenta"/>
              </w:rPr>
              <w:t>RAN4 proposed model can be starting point for RAN1 option 1</w:t>
            </w:r>
          </w:p>
          <w:p w14:paraId="38E5EE52" w14:textId="77777777" w:rsidR="00C83B63" w:rsidRDefault="00000000">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000000">
            <w:r>
              <w:t>TCL</w:t>
            </w:r>
          </w:p>
        </w:tc>
        <w:tc>
          <w:tcPr>
            <w:tcW w:w="7554" w:type="dxa"/>
          </w:tcPr>
          <w:p w14:paraId="58A92C3E" w14:textId="77777777" w:rsidR="00C83B63" w:rsidRDefault="00000000">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000000">
            <w:r>
              <w:t>LGE</w:t>
            </w:r>
          </w:p>
        </w:tc>
        <w:tc>
          <w:tcPr>
            <w:tcW w:w="7554" w:type="dxa"/>
          </w:tcPr>
          <w:p w14:paraId="242B88C8" w14:textId="77777777" w:rsidR="00C83B63" w:rsidRDefault="00000000">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000000">
            <w:r>
              <w:t>Lenovo</w:t>
            </w:r>
          </w:p>
        </w:tc>
        <w:tc>
          <w:tcPr>
            <w:tcW w:w="7554" w:type="dxa"/>
          </w:tcPr>
          <w:p w14:paraId="1F900957" w14:textId="77777777" w:rsidR="00C83B63" w:rsidRDefault="00000000">
            <w:pPr>
              <w:spacing w:after="120"/>
            </w:pPr>
            <w:r>
              <w:t>Deprioritize option 1</w:t>
            </w:r>
          </w:p>
          <w:p w14:paraId="73C30BD2" w14:textId="77777777" w:rsidR="00C83B63" w:rsidRDefault="00000000">
            <w:pPr>
              <w:spacing w:after="120"/>
              <w:rPr>
                <w:highlight w:val="cyan"/>
              </w:rPr>
            </w:pPr>
            <w:r>
              <w:rPr>
                <w:highlight w:val="cyan"/>
              </w:rPr>
              <w:t>Prioritize 4-2 over 4-1, 4-3</w:t>
            </w:r>
          </w:p>
          <w:p w14:paraId="1CA9607E" w14:textId="77777777" w:rsidR="00C83B63" w:rsidRDefault="00000000">
            <w:pPr>
              <w:spacing w:after="120"/>
              <w:rPr>
                <w:highlight w:val="cyan"/>
              </w:rPr>
            </w:pPr>
            <w:r>
              <w:rPr>
                <w:highlight w:val="cyan"/>
              </w:rPr>
              <w:t>Prioritize 3a-2, 5a-2 over 3a-1/3, 5a-1/3</w:t>
            </w:r>
          </w:p>
          <w:p w14:paraId="28E77626" w14:textId="77777777" w:rsidR="00C83B63" w:rsidRDefault="00000000">
            <w:pPr>
              <w:pStyle w:val="ListParagraph"/>
              <w:numPr>
                <w:ilvl w:val="0"/>
                <w:numId w:val="70"/>
              </w:numPr>
              <w:spacing w:after="120"/>
              <w:jc w:val="left"/>
              <w:rPr>
                <w:highlight w:val="cyan"/>
              </w:rPr>
            </w:pPr>
            <w:r>
              <w:rPr>
                <w:highlight w:val="cyan"/>
              </w:rPr>
              <w:t>If UE side root cause identification, prefer 3a/5a-3</w:t>
            </w:r>
          </w:p>
          <w:p w14:paraId="52AC685E" w14:textId="77777777" w:rsidR="00C83B63" w:rsidRDefault="00000000">
            <w:pPr>
              <w:spacing w:after="120"/>
              <w:rPr>
                <w:highlight w:val="cyan"/>
              </w:rPr>
            </w:pPr>
            <w:r>
              <w:rPr>
                <w:highlight w:val="cyan"/>
              </w:rPr>
              <w:t>Option 3b/5b may have unacceptable performance, needs further study</w:t>
            </w:r>
          </w:p>
          <w:p w14:paraId="3B2CD2D0" w14:textId="77777777" w:rsidR="00C83B63" w:rsidRDefault="00000000">
            <w:pPr>
              <w:spacing w:after="120"/>
            </w:pPr>
            <w:r>
              <w:rPr>
                <w:highlight w:val="cyan"/>
              </w:rPr>
              <w:lastRenderedPageBreak/>
              <w:t>Prioritize option 5 over 3, offline engineering over on-device operation</w:t>
            </w:r>
          </w:p>
          <w:p w14:paraId="41A04849" w14:textId="77777777" w:rsidR="00C83B63" w:rsidRDefault="00000000">
            <w:pPr>
              <w:spacing w:after="120"/>
            </w:pPr>
            <w:r>
              <w:t>Further study model identification, pairing, selection procedure</w:t>
            </w:r>
          </w:p>
        </w:tc>
      </w:tr>
      <w:tr w:rsidR="00C83B63" w14:paraId="06D7A6BD" w14:textId="77777777">
        <w:tc>
          <w:tcPr>
            <w:tcW w:w="1795" w:type="dxa"/>
          </w:tcPr>
          <w:p w14:paraId="0C09A423" w14:textId="77777777" w:rsidR="00C83B63" w:rsidRDefault="00000000">
            <w:r>
              <w:lastRenderedPageBreak/>
              <w:t>Sony</w:t>
            </w:r>
          </w:p>
        </w:tc>
        <w:tc>
          <w:tcPr>
            <w:tcW w:w="7554" w:type="dxa"/>
          </w:tcPr>
          <w:p w14:paraId="68EA7D59" w14:textId="77777777" w:rsidR="00C83B63" w:rsidRDefault="00000000">
            <w:pPr>
              <w:spacing w:after="120"/>
            </w:pPr>
            <w:r>
              <w:rPr>
                <w:highlight w:val="cyan"/>
              </w:rPr>
              <w:t>Prioritize option 3a/5a-1 or 3a/5a-3</w:t>
            </w:r>
          </w:p>
        </w:tc>
      </w:tr>
      <w:tr w:rsidR="00C83B63" w14:paraId="0C464E2A" w14:textId="77777777">
        <w:tc>
          <w:tcPr>
            <w:tcW w:w="1795" w:type="dxa"/>
          </w:tcPr>
          <w:p w14:paraId="1A244740" w14:textId="77777777" w:rsidR="00C83B63" w:rsidRDefault="00000000">
            <w:r>
              <w:t>Nvidia</w:t>
            </w:r>
          </w:p>
        </w:tc>
        <w:tc>
          <w:tcPr>
            <w:tcW w:w="7554" w:type="dxa"/>
          </w:tcPr>
          <w:p w14:paraId="7CCE2AA1" w14:textId="77777777" w:rsidR="00C83B63" w:rsidRDefault="00000000">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000000">
            <w:r>
              <w:t>NEC</w:t>
            </w:r>
          </w:p>
        </w:tc>
        <w:tc>
          <w:tcPr>
            <w:tcW w:w="7554" w:type="dxa"/>
          </w:tcPr>
          <w:p w14:paraId="7FA940AC" w14:textId="77777777" w:rsidR="00C83B63" w:rsidRDefault="00000000">
            <w:pPr>
              <w:spacing w:after="120"/>
            </w:pPr>
            <w:r>
              <w:rPr>
                <w:highlight w:val="cyan"/>
              </w:rPr>
              <w:t>Prioritize 3a/5a-2</w:t>
            </w:r>
          </w:p>
        </w:tc>
      </w:tr>
      <w:tr w:rsidR="00C83B63" w14:paraId="5FE866F4" w14:textId="77777777">
        <w:tc>
          <w:tcPr>
            <w:tcW w:w="1795" w:type="dxa"/>
          </w:tcPr>
          <w:p w14:paraId="2945F39D" w14:textId="77777777" w:rsidR="00C83B63" w:rsidRDefault="00000000">
            <w:r>
              <w:t>Nokia</w:t>
            </w:r>
          </w:p>
        </w:tc>
        <w:tc>
          <w:tcPr>
            <w:tcW w:w="7554" w:type="dxa"/>
          </w:tcPr>
          <w:p w14:paraId="7B9F912B" w14:textId="77777777" w:rsidR="00C83B63" w:rsidRDefault="00000000">
            <w:pPr>
              <w:spacing w:after="120"/>
              <w:rPr>
                <w:highlight w:val="cyan"/>
              </w:rPr>
            </w:pPr>
            <w:r>
              <w:rPr>
                <w:highlight w:val="cyan"/>
              </w:rPr>
              <w:t>Prioritize option 4a-2/3 or 3a-2/3.</w:t>
            </w:r>
          </w:p>
          <w:p w14:paraId="3391153C" w14:textId="77777777" w:rsidR="00C83B63" w:rsidRDefault="00000000">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000000">
            <w:r>
              <w:t>Samsung</w:t>
            </w:r>
          </w:p>
        </w:tc>
        <w:tc>
          <w:tcPr>
            <w:tcW w:w="7554" w:type="dxa"/>
          </w:tcPr>
          <w:p w14:paraId="4C1EFDA8" w14:textId="77777777" w:rsidR="00C83B63" w:rsidRDefault="00000000">
            <w:pPr>
              <w:spacing w:after="120"/>
            </w:pPr>
            <w:r>
              <w:t>While evaluating performance of sub-options, RAN1 further consider localized models and vendor-specific optimization</w:t>
            </w:r>
          </w:p>
          <w:p w14:paraId="5BF5FF01" w14:textId="77777777" w:rsidR="00C83B63" w:rsidRDefault="00000000">
            <w:pPr>
              <w:spacing w:after="120"/>
            </w:pPr>
            <w:r>
              <w:t>For option 4, further consider whether UE directly trains encoder, or train a decoder first and followed by actual encoder</w:t>
            </w:r>
          </w:p>
          <w:p w14:paraId="0744B590" w14:textId="77777777" w:rsidR="00C83B63" w:rsidRDefault="00000000">
            <w:pPr>
              <w:spacing w:after="120"/>
            </w:pPr>
            <w:r>
              <w:t>For option 4, consider dataset shared before or after quantization</w:t>
            </w:r>
          </w:p>
        </w:tc>
      </w:tr>
      <w:tr w:rsidR="00C83B63" w14:paraId="6575958E" w14:textId="77777777">
        <w:tc>
          <w:tcPr>
            <w:tcW w:w="1795" w:type="dxa"/>
          </w:tcPr>
          <w:p w14:paraId="08656BEB" w14:textId="77777777" w:rsidR="00C83B63" w:rsidRDefault="00000000">
            <w:r>
              <w:t>MTK</w:t>
            </w:r>
          </w:p>
        </w:tc>
        <w:tc>
          <w:tcPr>
            <w:tcW w:w="7554" w:type="dxa"/>
          </w:tcPr>
          <w:p w14:paraId="35E9CD4B" w14:textId="77777777" w:rsidR="00C83B63" w:rsidRDefault="00000000">
            <w:pPr>
              <w:spacing w:after="120"/>
            </w:pPr>
            <w:r>
              <w:t>Study how option 1 and 3 can ease inter-vendor efforts</w:t>
            </w:r>
          </w:p>
        </w:tc>
      </w:tr>
      <w:tr w:rsidR="00C83B63" w14:paraId="64EF1AD4" w14:textId="77777777">
        <w:tc>
          <w:tcPr>
            <w:tcW w:w="1795" w:type="dxa"/>
          </w:tcPr>
          <w:p w14:paraId="6AF74439" w14:textId="77777777" w:rsidR="00C83B63" w:rsidRDefault="00000000">
            <w:r>
              <w:t>Apple</w:t>
            </w:r>
          </w:p>
        </w:tc>
        <w:tc>
          <w:tcPr>
            <w:tcW w:w="7554" w:type="dxa"/>
          </w:tcPr>
          <w:p w14:paraId="2B011E2B" w14:textId="77777777" w:rsidR="00C83B63" w:rsidRDefault="00000000">
            <w:pPr>
              <w:spacing w:after="120"/>
            </w:pPr>
            <w:r>
              <w:rPr>
                <w:highlight w:val="cyan"/>
              </w:rPr>
              <w:t>Support 3a/5a/2-/3, 4-2/3</w:t>
            </w:r>
          </w:p>
        </w:tc>
      </w:tr>
      <w:tr w:rsidR="00C83B63" w14:paraId="22B07981" w14:textId="77777777">
        <w:tc>
          <w:tcPr>
            <w:tcW w:w="1795" w:type="dxa"/>
          </w:tcPr>
          <w:p w14:paraId="43E53498" w14:textId="77777777" w:rsidR="00C83B63" w:rsidRDefault="00000000">
            <w:r>
              <w:t>QC</w:t>
            </w:r>
          </w:p>
        </w:tc>
        <w:tc>
          <w:tcPr>
            <w:tcW w:w="7554" w:type="dxa"/>
          </w:tcPr>
          <w:p w14:paraId="4B1F958B" w14:textId="77777777" w:rsidR="00C83B63" w:rsidRDefault="00000000">
            <w:pPr>
              <w:spacing w:after="120"/>
              <w:rPr>
                <w:highlight w:val="cyan"/>
              </w:rPr>
            </w:pPr>
            <w:r>
              <w:rPr>
                <w:highlight w:val="cyan"/>
              </w:rPr>
              <w:t>Recommend 3a/5a-2, 4-2.</w:t>
            </w:r>
          </w:p>
          <w:p w14:paraId="15B8C5AC" w14:textId="77777777" w:rsidR="00C83B63" w:rsidRDefault="00000000">
            <w:pPr>
              <w:pStyle w:val="ListParagraph"/>
              <w:numPr>
                <w:ilvl w:val="0"/>
                <w:numId w:val="70"/>
              </w:numPr>
              <w:spacing w:after="120"/>
              <w:jc w:val="left"/>
            </w:pPr>
            <w:r>
              <w:rPr>
                <w:highlight w:val="yellow"/>
              </w:rPr>
              <w:t>3a/5a-2 with OTA or offline signaling, 4-2 with offline signaling</w:t>
            </w:r>
          </w:p>
          <w:p w14:paraId="6C841898" w14:textId="77777777" w:rsidR="00C83B63" w:rsidRDefault="00000000">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000000">
            <w:r>
              <w:t>CAICT</w:t>
            </w:r>
          </w:p>
        </w:tc>
        <w:tc>
          <w:tcPr>
            <w:tcW w:w="7554" w:type="dxa"/>
          </w:tcPr>
          <w:p w14:paraId="0654A750" w14:textId="77777777" w:rsidR="00C83B63" w:rsidRDefault="00000000">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000000">
            <w:r>
              <w:t>DCM</w:t>
            </w:r>
          </w:p>
        </w:tc>
        <w:tc>
          <w:tcPr>
            <w:tcW w:w="7554" w:type="dxa"/>
          </w:tcPr>
          <w:p w14:paraId="482E9661" w14:textId="77777777" w:rsidR="00C83B63" w:rsidRDefault="00000000">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000000">
            <w:r>
              <w:t>ITL</w:t>
            </w:r>
          </w:p>
        </w:tc>
        <w:tc>
          <w:tcPr>
            <w:tcW w:w="7554" w:type="dxa"/>
          </w:tcPr>
          <w:p w14:paraId="066F1D52" w14:textId="77777777" w:rsidR="00C83B63" w:rsidRDefault="00000000">
            <w:pPr>
              <w:spacing w:after="120"/>
            </w:pPr>
            <w:r>
              <w:rPr>
                <w:highlight w:val="magenta"/>
              </w:rPr>
              <w:t>Option 1 efforts is moderate considering RAN4 outcome</w:t>
            </w:r>
          </w:p>
          <w:p w14:paraId="6FC492DA" w14:textId="77777777" w:rsidR="00C83B63" w:rsidRDefault="00000000">
            <w:pPr>
              <w:spacing w:after="120"/>
              <w:rPr>
                <w:highlight w:val="cyan"/>
              </w:rPr>
            </w:pPr>
            <w:r>
              <w:rPr>
                <w:highlight w:val="cyan"/>
              </w:rPr>
              <w:t>Option 3a-1/3 preferred over option 3a-2</w:t>
            </w:r>
          </w:p>
          <w:p w14:paraId="6342B1A5" w14:textId="77777777" w:rsidR="00C83B63" w:rsidRDefault="00000000">
            <w:pPr>
              <w:spacing w:after="120"/>
              <w:rPr>
                <w:highlight w:val="cyan"/>
              </w:rPr>
            </w:pPr>
            <w:r>
              <w:rPr>
                <w:highlight w:val="cyan"/>
              </w:rPr>
              <w:t>Option 5a deprioritized, option 4 not used standalone</w:t>
            </w:r>
          </w:p>
          <w:p w14:paraId="10A5F444" w14:textId="77777777" w:rsidR="00C83B63" w:rsidRDefault="00000000">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000000">
            <w:r>
              <w:t>Aspects</w:t>
            </w:r>
          </w:p>
        </w:tc>
        <w:tc>
          <w:tcPr>
            <w:tcW w:w="4771" w:type="dxa"/>
          </w:tcPr>
          <w:p w14:paraId="6D8C05EA" w14:textId="77777777" w:rsidR="00C83B63" w:rsidRDefault="00000000">
            <w:pPr>
              <w:spacing w:after="120"/>
            </w:pPr>
            <w:r>
              <w:t>comment</w:t>
            </w:r>
          </w:p>
        </w:tc>
        <w:tc>
          <w:tcPr>
            <w:tcW w:w="2605" w:type="dxa"/>
          </w:tcPr>
          <w:p w14:paraId="2FCBE1D6" w14:textId="77777777" w:rsidR="00C83B63" w:rsidRDefault="00000000">
            <w:r>
              <w:t>Companies</w:t>
            </w:r>
          </w:p>
        </w:tc>
      </w:tr>
      <w:tr w:rsidR="00C83B63" w14:paraId="7A2CE516" w14:textId="77777777">
        <w:tc>
          <w:tcPr>
            <w:tcW w:w="1974" w:type="dxa"/>
            <w:vMerge w:val="restart"/>
            <w:vAlign w:val="center"/>
          </w:tcPr>
          <w:p w14:paraId="0FD4F5D2" w14:textId="77777777" w:rsidR="00C83B63" w:rsidRDefault="00000000">
            <w:pPr>
              <w:jc w:val="center"/>
              <w:rPr>
                <w:b/>
                <w:bCs/>
              </w:rPr>
            </w:pPr>
            <w:r>
              <w:rPr>
                <w:b/>
                <w:bCs/>
                <w:highlight w:val="cyan"/>
              </w:rPr>
              <w:t>Down-selection among sub-options</w:t>
            </w:r>
          </w:p>
        </w:tc>
        <w:tc>
          <w:tcPr>
            <w:tcW w:w="4771" w:type="dxa"/>
          </w:tcPr>
          <w:p w14:paraId="77E745A3" w14:textId="77777777" w:rsidR="00C83B63" w:rsidRDefault="00000000">
            <w:pPr>
              <w:spacing w:after="120"/>
              <w:rPr>
                <w:b/>
                <w:bCs/>
              </w:rPr>
            </w:pPr>
            <w:r>
              <w:rPr>
                <w:b/>
                <w:bCs/>
              </w:rPr>
              <w:t>3a-1 (or with 3a-3)</w:t>
            </w:r>
          </w:p>
          <w:p w14:paraId="7E6781EF" w14:textId="77777777" w:rsidR="00C83B63" w:rsidRDefault="00000000">
            <w:pPr>
              <w:pStyle w:val="ListParagraph"/>
              <w:numPr>
                <w:ilvl w:val="0"/>
                <w:numId w:val="71"/>
              </w:numPr>
              <w:spacing w:after="120"/>
              <w:jc w:val="left"/>
            </w:pPr>
            <w:r>
              <w:t>UE implementation of either on-device operation or offline engineering</w:t>
            </w:r>
          </w:p>
          <w:p w14:paraId="63F0BA76" w14:textId="77777777" w:rsidR="00C83B63" w:rsidRDefault="00000000">
            <w:pPr>
              <w:pStyle w:val="ListParagraph"/>
              <w:numPr>
                <w:ilvl w:val="0"/>
                <w:numId w:val="71"/>
              </w:numPr>
              <w:spacing w:after="120"/>
              <w:jc w:val="left"/>
            </w:pPr>
            <w:r>
              <w:t>No disclosure of NW proprietary information</w:t>
            </w:r>
          </w:p>
        </w:tc>
        <w:tc>
          <w:tcPr>
            <w:tcW w:w="2605" w:type="dxa"/>
          </w:tcPr>
          <w:p w14:paraId="252E3ED3" w14:textId="77777777" w:rsidR="00C83B63" w:rsidRDefault="00000000">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000000">
            <w:pPr>
              <w:spacing w:after="120"/>
              <w:rPr>
                <w:b/>
                <w:bCs/>
              </w:rPr>
            </w:pPr>
            <w:r>
              <w:rPr>
                <w:b/>
                <w:bCs/>
              </w:rPr>
              <w:t>3a-2 (or with 3a-3)</w:t>
            </w:r>
          </w:p>
          <w:p w14:paraId="2BAF4F32" w14:textId="77777777" w:rsidR="00C83B63" w:rsidRDefault="00000000">
            <w:pPr>
              <w:pStyle w:val="ListParagraph"/>
              <w:numPr>
                <w:ilvl w:val="0"/>
                <w:numId w:val="72"/>
              </w:numPr>
              <w:spacing w:after="120"/>
              <w:jc w:val="left"/>
            </w:pPr>
            <w:r>
              <w:t>Better performance</w:t>
            </w:r>
          </w:p>
          <w:p w14:paraId="7F7DFD5D" w14:textId="77777777" w:rsidR="00C83B63" w:rsidRDefault="00000000">
            <w:pPr>
              <w:pStyle w:val="ListParagraph"/>
              <w:numPr>
                <w:ilvl w:val="0"/>
                <w:numId w:val="72"/>
              </w:numPr>
              <w:spacing w:after="120"/>
              <w:jc w:val="left"/>
            </w:pPr>
            <w:r>
              <w:t>easy for UE side monitoring</w:t>
            </w:r>
          </w:p>
        </w:tc>
        <w:tc>
          <w:tcPr>
            <w:tcW w:w="2605" w:type="dxa"/>
          </w:tcPr>
          <w:p w14:paraId="1F6DCE93" w14:textId="77777777" w:rsidR="00C83B63" w:rsidRDefault="00000000">
            <w:pPr>
              <w:rPr>
                <w:lang w:val="pt-BR"/>
              </w:rPr>
            </w:pPr>
            <w:r>
              <w:rPr>
                <w:lang w:val="pt-BR"/>
              </w:rPr>
              <w:t xml:space="preserve">(9) Tejas Networks, CMCC, </w:t>
            </w:r>
            <w:proofErr w:type="spellStart"/>
            <w:r>
              <w:rPr>
                <w:lang w:val="pt-BR"/>
              </w:rPr>
              <w:t>Fujistu</w:t>
            </w:r>
            <w:proofErr w:type="spellEnd"/>
            <w:r>
              <w:rPr>
                <w:lang w:val="pt-BR"/>
              </w:rPr>
              <w:t>,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000000">
            <w:pPr>
              <w:spacing w:after="120"/>
              <w:rPr>
                <w:b/>
                <w:bCs/>
              </w:rPr>
            </w:pPr>
            <w:r>
              <w:rPr>
                <w:b/>
                <w:bCs/>
              </w:rPr>
              <w:t>3b</w:t>
            </w:r>
          </w:p>
          <w:p w14:paraId="381B4FF6" w14:textId="77777777" w:rsidR="00C83B63" w:rsidRDefault="00000000">
            <w:pPr>
              <w:pStyle w:val="ListParagraph"/>
              <w:numPr>
                <w:ilvl w:val="0"/>
                <w:numId w:val="73"/>
              </w:numPr>
              <w:spacing w:after="120"/>
              <w:jc w:val="left"/>
            </w:pPr>
            <w:r>
              <w:t>Easy UE implementation, shorter deployment time</w:t>
            </w:r>
          </w:p>
        </w:tc>
        <w:tc>
          <w:tcPr>
            <w:tcW w:w="2605" w:type="dxa"/>
          </w:tcPr>
          <w:p w14:paraId="0AD74F3C" w14:textId="77777777" w:rsidR="00C83B63" w:rsidRDefault="00000000">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000000">
            <w:pPr>
              <w:spacing w:after="120"/>
              <w:rPr>
                <w:b/>
                <w:bCs/>
              </w:rPr>
            </w:pPr>
            <w:r>
              <w:rPr>
                <w:b/>
                <w:bCs/>
              </w:rPr>
              <w:t>Deprioritize option 5</w:t>
            </w:r>
          </w:p>
          <w:p w14:paraId="2CDE85A2" w14:textId="77777777" w:rsidR="00C83B63" w:rsidRDefault="00000000">
            <w:pPr>
              <w:pStyle w:val="ListParagraph"/>
              <w:numPr>
                <w:ilvl w:val="0"/>
                <w:numId w:val="73"/>
              </w:numPr>
              <w:spacing w:after="120"/>
              <w:jc w:val="left"/>
            </w:pPr>
            <w:r>
              <w:t>considering inter-vendor complexity aligning model structure</w:t>
            </w:r>
          </w:p>
        </w:tc>
        <w:tc>
          <w:tcPr>
            <w:tcW w:w="2605" w:type="dxa"/>
          </w:tcPr>
          <w:p w14:paraId="6FB959F0" w14:textId="77777777" w:rsidR="00C83B63" w:rsidRDefault="00000000">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000000">
            <w:pPr>
              <w:spacing w:after="120"/>
              <w:rPr>
                <w:b/>
                <w:bCs/>
              </w:rPr>
            </w:pPr>
            <w:r>
              <w:rPr>
                <w:b/>
                <w:bCs/>
              </w:rPr>
              <w:t>Supportive of option 5</w:t>
            </w:r>
          </w:p>
        </w:tc>
        <w:tc>
          <w:tcPr>
            <w:tcW w:w="2605" w:type="dxa"/>
          </w:tcPr>
          <w:p w14:paraId="5334111F" w14:textId="77777777" w:rsidR="00C83B63" w:rsidRDefault="00000000">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000000">
            <w:pPr>
              <w:spacing w:after="120"/>
              <w:rPr>
                <w:b/>
                <w:bCs/>
              </w:rPr>
            </w:pPr>
            <w:r>
              <w:rPr>
                <w:b/>
                <w:bCs/>
              </w:rPr>
              <w:t>4-1 (or with 4-3)</w:t>
            </w:r>
          </w:p>
          <w:p w14:paraId="6F2DCEFB" w14:textId="77777777" w:rsidR="00C83B63" w:rsidRDefault="00000000">
            <w:pPr>
              <w:pStyle w:val="ListParagraph"/>
              <w:numPr>
                <w:ilvl w:val="0"/>
                <w:numId w:val="73"/>
              </w:numPr>
              <w:spacing w:after="120"/>
              <w:jc w:val="left"/>
            </w:pPr>
            <w:r>
              <w:t>With similar consideration as for 3a-1</w:t>
            </w:r>
          </w:p>
        </w:tc>
        <w:tc>
          <w:tcPr>
            <w:tcW w:w="2605" w:type="dxa"/>
          </w:tcPr>
          <w:p w14:paraId="4B6A6A52" w14:textId="77777777" w:rsidR="00C83B63" w:rsidRDefault="00000000">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000000">
            <w:pPr>
              <w:spacing w:after="120"/>
              <w:rPr>
                <w:b/>
                <w:bCs/>
              </w:rPr>
            </w:pPr>
            <w:r>
              <w:rPr>
                <w:b/>
                <w:bCs/>
              </w:rPr>
              <w:t>4-2 (or with 4-3)</w:t>
            </w:r>
          </w:p>
          <w:p w14:paraId="4A838BE0" w14:textId="77777777" w:rsidR="00C83B63" w:rsidRDefault="00000000">
            <w:pPr>
              <w:pStyle w:val="ListParagraph"/>
              <w:numPr>
                <w:ilvl w:val="0"/>
                <w:numId w:val="73"/>
              </w:numPr>
              <w:spacing w:after="120"/>
              <w:jc w:val="left"/>
              <w:rPr>
                <w:b/>
                <w:bCs/>
              </w:rPr>
            </w:pPr>
            <w:r>
              <w:t>With similar consideration as for 3a-2</w:t>
            </w:r>
          </w:p>
        </w:tc>
        <w:tc>
          <w:tcPr>
            <w:tcW w:w="2605" w:type="dxa"/>
          </w:tcPr>
          <w:p w14:paraId="3399DBFB" w14:textId="77777777" w:rsidR="00C83B63" w:rsidRDefault="00000000">
            <w:pPr>
              <w:rPr>
                <w:lang w:val="pt-BR"/>
              </w:rPr>
            </w:pPr>
            <w:r>
              <w:rPr>
                <w:lang w:val="pt-BR"/>
              </w:rPr>
              <w:t xml:space="preserve">(6) </w:t>
            </w:r>
            <w:proofErr w:type="spellStart"/>
            <w:r>
              <w:rPr>
                <w:lang w:val="pt-BR"/>
              </w:rPr>
              <w:t>Fujistu</w:t>
            </w:r>
            <w:proofErr w:type="spellEnd"/>
            <w:r>
              <w:rPr>
                <w:lang w:val="pt-BR"/>
              </w:rPr>
              <w:t>,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000000">
            <w:pPr>
              <w:spacing w:after="120"/>
              <w:rPr>
                <w:b/>
                <w:bCs/>
              </w:rPr>
            </w:pPr>
            <w:r>
              <w:rPr>
                <w:b/>
                <w:bCs/>
              </w:rPr>
              <w:t>Need further study</w:t>
            </w:r>
          </w:p>
        </w:tc>
        <w:tc>
          <w:tcPr>
            <w:tcW w:w="2605" w:type="dxa"/>
          </w:tcPr>
          <w:p w14:paraId="4D38CE7E" w14:textId="77777777" w:rsidR="00C83B63" w:rsidRDefault="00000000">
            <w:r>
              <w:t>(3) Huawei, ZTE, TCL</w:t>
            </w:r>
          </w:p>
        </w:tc>
      </w:tr>
      <w:tr w:rsidR="00C83B63" w14:paraId="1ED19735" w14:textId="77777777">
        <w:trPr>
          <w:trHeight w:val="132"/>
        </w:trPr>
        <w:tc>
          <w:tcPr>
            <w:tcW w:w="1974" w:type="dxa"/>
            <w:vMerge w:val="restart"/>
            <w:vAlign w:val="center"/>
          </w:tcPr>
          <w:p w14:paraId="6D53FA44" w14:textId="77777777" w:rsidR="00C83B63" w:rsidRDefault="00000000">
            <w:pPr>
              <w:jc w:val="center"/>
              <w:rPr>
                <w:b/>
                <w:bCs/>
              </w:rPr>
            </w:pPr>
            <w:r>
              <w:rPr>
                <w:b/>
                <w:bCs/>
                <w:highlight w:val="yellow"/>
              </w:rPr>
              <w:t>Signaling</w:t>
            </w:r>
          </w:p>
        </w:tc>
        <w:tc>
          <w:tcPr>
            <w:tcW w:w="4771" w:type="dxa"/>
          </w:tcPr>
          <w:p w14:paraId="49B50587" w14:textId="77777777" w:rsidR="00C83B63" w:rsidRDefault="00000000">
            <w:r>
              <w:t>Upper-layer (offline) signaling</w:t>
            </w:r>
          </w:p>
        </w:tc>
        <w:tc>
          <w:tcPr>
            <w:tcW w:w="2605" w:type="dxa"/>
          </w:tcPr>
          <w:p w14:paraId="40A1EB6D" w14:textId="77777777" w:rsidR="00C83B63" w:rsidRDefault="00000000">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000000">
            <w:r>
              <w:t>OTA signaling</w:t>
            </w:r>
          </w:p>
        </w:tc>
        <w:tc>
          <w:tcPr>
            <w:tcW w:w="2605" w:type="dxa"/>
          </w:tcPr>
          <w:p w14:paraId="4FBD2B83" w14:textId="77777777" w:rsidR="00C83B63" w:rsidRDefault="00000000">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000000">
            <w:pPr>
              <w:spacing w:after="120"/>
            </w:pPr>
            <w:r>
              <w:t>Further study</w:t>
            </w:r>
          </w:p>
        </w:tc>
        <w:tc>
          <w:tcPr>
            <w:tcW w:w="2605" w:type="dxa"/>
          </w:tcPr>
          <w:p w14:paraId="023F749A" w14:textId="77777777" w:rsidR="00C83B63" w:rsidRDefault="00000000">
            <w:r>
              <w:t>Huawei</w:t>
            </w:r>
          </w:p>
        </w:tc>
      </w:tr>
      <w:tr w:rsidR="00C83B63" w14:paraId="03DDA888" w14:textId="77777777">
        <w:trPr>
          <w:trHeight w:val="711"/>
        </w:trPr>
        <w:tc>
          <w:tcPr>
            <w:tcW w:w="1974" w:type="dxa"/>
            <w:vMerge w:val="restart"/>
            <w:vAlign w:val="center"/>
          </w:tcPr>
          <w:p w14:paraId="6D4AB4DB" w14:textId="77777777" w:rsidR="00C83B63" w:rsidRDefault="00000000">
            <w:pPr>
              <w:jc w:val="center"/>
              <w:rPr>
                <w:b/>
                <w:bCs/>
              </w:rPr>
            </w:pPr>
            <w:r>
              <w:rPr>
                <w:b/>
                <w:bCs/>
                <w:highlight w:val="magenta"/>
              </w:rPr>
              <w:t>Option 1 aspects</w:t>
            </w:r>
          </w:p>
        </w:tc>
        <w:tc>
          <w:tcPr>
            <w:tcW w:w="4771" w:type="dxa"/>
          </w:tcPr>
          <w:p w14:paraId="66093562" w14:textId="77777777" w:rsidR="00C83B63" w:rsidRDefault="00000000">
            <w:pPr>
              <w:spacing w:after="120"/>
            </w:pPr>
            <w:r>
              <w:t>RAN1 can leverage progress of RAN4 while considering higher performance requirement</w:t>
            </w:r>
          </w:p>
        </w:tc>
        <w:tc>
          <w:tcPr>
            <w:tcW w:w="2605" w:type="dxa"/>
          </w:tcPr>
          <w:p w14:paraId="0A51EC29" w14:textId="77777777" w:rsidR="00C83B63" w:rsidRDefault="00000000">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000000">
            <w:pPr>
              <w:spacing w:after="120"/>
            </w:pPr>
            <w:r>
              <w:t>UE/NW side can optimize their model using field data based on reference model in option 1.</w:t>
            </w:r>
          </w:p>
        </w:tc>
        <w:tc>
          <w:tcPr>
            <w:tcW w:w="2605" w:type="dxa"/>
          </w:tcPr>
          <w:p w14:paraId="3AE8A000" w14:textId="77777777" w:rsidR="00C83B63" w:rsidRDefault="00000000">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000000">
            <w:pPr>
              <w:spacing w:after="120"/>
            </w:pPr>
            <w:r>
              <w:t>Option 1 considered as the minimum performance</w:t>
            </w:r>
          </w:p>
        </w:tc>
        <w:tc>
          <w:tcPr>
            <w:tcW w:w="2605" w:type="dxa"/>
          </w:tcPr>
          <w:p w14:paraId="51DF5E83" w14:textId="77777777" w:rsidR="00C83B63" w:rsidRDefault="00000000">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000000">
            <w:pPr>
              <w:spacing w:after="120"/>
            </w:pPr>
            <w:r>
              <w:t>Specify encoder in option 1</w:t>
            </w:r>
          </w:p>
        </w:tc>
        <w:tc>
          <w:tcPr>
            <w:tcW w:w="2605" w:type="dxa"/>
          </w:tcPr>
          <w:p w14:paraId="401E1FEE" w14:textId="77777777" w:rsidR="00C83B63" w:rsidRDefault="00000000">
            <w:r>
              <w:t>ZTE</w:t>
            </w:r>
          </w:p>
        </w:tc>
      </w:tr>
      <w:tr w:rsidR="00C83B63" w14:paraId="7BA4B986" w14:textId="77777777">
        <w:tc>
          <w:tcPr>
            <w:tcW w:w="1974" w:type="dxa"/>
            <w:vMerge w:val="restart"/>
            <w:vAlign w:val="center"/>
          </w:tcPr>
          <w:p w14:paraId="621C4633" w14:textId="77777777" w:rsidR="00C83B63" w:rsidRDefault="00000000">
            <w:pPr>
              <w:jc w:val="center"/>
              <w:rPr>
                <w:b/>
                <w:bCs/>
              </w:rPr>
            </w:pPr>
            <w:r>
              <w:rPr>
                <w:b/>
                <w:highlight w:val="darkGray"/>
              </w:rPr>
              <w:t>Further study aspects</w:t>
            </w:r>
          </w:p>
        </w:tc>
        <w:tc>
          <w:tcPr>
            <w:tcW w:w="4771" w:type="dxa"/>
          </w:tcPr>
          <w:p w14:paraId="71BDF402" w14:textId="77777777" w:rsidR="00C83B63" w:rsidRDefault="00000000">
            <w:pPr>
              <w:spacing w:after="120"/>
            </w:pPr>
            <w:r>
              <w:t>Feasibility of model structure and related aspects (option 3)</w:t>
            </w:r>
          </w:p>
        </w:tc>
        <w:tc>
          <w:tcPr>
            <w:tcW w:w="2605" w:type="dxa"/>
          </w:tcPr>
          <w:p w14:paraId="1F46D6A2" w14:textId="77777777" w:rsidR="00C83B63" w:rsidRDefault="00000000">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000000">
            <w:pPr>
              <w:spacing w:after="120"/>
            </w:pPr>
            <w:r>
              <w:t>Dataset format and details (option 4)</w:t>
            </w:r>
          </w:p>
        </w:tc>
        <w:tc>
          <w:tcPr>
            <w:tcW w:w="2605" w:type="dxa"/>
          </w:tcPr>
          <w:p w14:paraId="02677890" w14:textId="77777777" w:rsidR="00C83B63" w:rsidRDefault="00000000">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000000">
            <w:pPr>
              <w:spacing w:after="120"/>
            </w:pPr>
            <w:r>
              <w:t>Model representation format (option 5)</w:t>
            </w:r>
          </w:p>
        </w:tc>
        <w:tc>
          <w:tcPr>
            <w:tcW w:w="2605" w:type="dxa"/>
          </w:tcPr>
          <w:p w14:paraId="2C6356BC" w14:textId="77777777" w:rsidR="00C83B63" w:rsidRDefault="00000000">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000000">
            <w:pPr>
              <w:spacing w:after="120"/>
            </w:pPr>
            <w:r>
              <w:t>Additional information, parameter precision, pre/post processing (option 3/4/5)</w:t>
            </w:r>
          </w:p>
        </w:tc>
        <w:tc>
          <w:tcPr>
            <w:tcW w:w="2605" w:type="dxa"/>
          </w:tcPr>
          <w:p w14:paraId="27B2AAA5" w14:textId="77777777" w:rsidR="00C83B63" w:rsidRDefault="00000000">
            <w:r>
              <w:t>Ericsson</w:t>
            </w:r>
          </w:p>
        </w:tc>
      </w:tr>
      <w:tr w:rsidR="00C83B63" w14:paraId="6A7323C4" w14:textId="77777777">
        <w:tc>
          <w:tcPr>
            <w:tcW w:w="1974" w:type="dxa"/>
            <w:vMerge/>
          </w:tcPr>
          <w:p w14:paraId="71C649D9" w14:textId="77777777" w:rsidR="00C83B63" w:rsidRDefault="00C83B63"/>
        </w:tc>
        <w:tc>
          <w:tcPr>
            <w:tcW w:w="4771" w:type="dxa"/>
          </w:tcPr>
          <w:p w14:paraId="5F0BF0B5" w14:textId="77777777" w:rsidR="00C83B63" w:rsidRDefault="00000000">
            <w:pPr>
              <w:spacing w:after="120"/>
              <w:rPr>
                <w:lang w:val="fr-FR"/>
              </w:rPr>
            </w:pPr>
            <w:r>
              <w:rPr>
                <w:lang w:val="fr-FR"/>
              </w:rPr>
              <w:t xml:space="preserve">Model identification, </w:t>
            </w:r>
            <w:proofErr w:type="spellStart"/>
            <w:r>
              <w:rPr>
                <w:lang w:val="fr-FR"/>
              </w:rPr>
              <w:t>pairing</w:t>
            </w:r>
            <w:proofErr w:type="spellEnd"/>
            <w:r>
              <w:rPr>
                <w:lang w:val="fr-FR"/>
              </w:rPr>
              <w:t xml:space="preserve">, </w:t>
            </w:r>
            <w:proofErr w:type="spellStart"/>
            <w:r>
              <w:rPr>
                <w:lang w:val="fr-FR"/>
              </w:rPr>
              <w:t>quantization</w:t>
            </w:r>
            <w:proofErr w:type="spellEnd"/>
            <w:r>
              <w:rPr>
                <w:lang w:val="fr-FR"/>
              </w:rPr>
              <w:t xml:space="preserve"> </w:t>
            </w:r>
            <w:proofErr w:type="spellStart"/>
            <w:r>
              <w:rPr>
                <w:lang w:val="fr-FR"/>
              </w:rPr>
              <w:t>alignment</w:t>
            </w:r>
            <w:proofErr w:type="spellEnd"/>
            <w:r>
              <w:rPr>
                <w:lang w:val="fr-FR"/>
              </w:rPr>
              <w:t xml:space="preserve">, </w:t>
            </w:r>
            <w:proofErr w:type="spellStart"/>
            <w:r>
              <w:rPr>
                <w:lang w:val="fr-FR"/>
              </w:rPr>
              <w:t>etc</w:t>
            </w:r>
            <w:proofErr w:type="spellEnd"/>
          </w:p>
        </w:tc>
        <w:tc>
          <w:tcPr>
            <w:tcW w:w="2605" w:type="dxa"/>
          </w:tcPr>
          <w:p w14:paraId="681E38BA" w14:textId="77777777" w:rsidR="00C83B63" w:rsidRDefault="00000000">
            <w:pPr>
              <w:rPr>
                <w:lang w:val="pt-BR"/>
              </w:rPr>
            </w:pPr>
            <w:proofErr w:type="spellStart"/>
            <w:r>
              <w:rPr>
                <w:lang w:val="pt-BR"/>
              </w:rPr>
              <w:t>Futurewei</w:t>
            </w:r>
            <w:proofErr w:type="spellEnd"/>
            <w:r>
              <w:rPr>
                <w:lang w:val="pt-BR"/>
              </w:rPr>
              <w:t>,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000000">
      <w:r>
        <w:t>Here is a quick summary of status:</w:t>
      </w:r>
    </w:p>
    <w:p w14:paraId="65D4E1E6" w14:textId="77777777" w:rsidR="00C83B63" w:rsidRDefault="00000000">
      <w:r>
        <w:t>Option 1</w:t>
      </w:r>
    </w:p>
    <w:p w14:paraId="32EB1729" w14:textId="77777777" w:rsidR="00C83B63" w:rsidRDefault="00000000">
      <w:pPr>
        <w:pStyle w:val="ListParagraph"/>
        <w:numPr>
          <w:ilvl w:val="0"/>
          <w:numId w:val="156"/>
        </w:numPr>
      </w:pPr>
      <w:r>
        <w:t>Conclusion: Interoperability</w:t>
      </w:r>
    </w:p>
    <w:p w14:paraId="7FE45B3B" w14:textId="77777777" w:rsidR="00C83B63" w:rsidRDefault="00000000">
      <w:pPr>
        <w:pStyle w:val="ListParagraph"/>
        <w:numPr>
          <w:ilvl w:val="0"/>
          <w:numId w:val="156"/>
        </w:numPr>
      </w:pPr>
      <w:r>
        <w:t>FFS: limited performance in the field, feasibility of specification, necessity of being used as baseline, or RAN4 itself is used as baseline</w:t>
      </w:r>
    </w:p>
    <w:p w14:paraId="768CD061" w14:textId="77777777" w:rsidR="00C83B63" w:rsidRDefault="00000000">
      <w:r>
        <w:t>Option 3</w:t>
      </w:r>
    </w:p>
    <w:p w14:paraId="1323134D" w14:textId="77777777" w:rsidR="00C83B63" w:rsidRDefault="00000000">
      <w:pPr>
        <w:pStyle w:val="ListParagraph"/>
        <w:numPr>
          <w:ilvl w:val="0"/>
          <w:numId w:val="157"/>
        </w:numPr>
      </w:pPr>
      <w:r>
        <w:t>Inter-vendor collaboration alleviated/resolved by standardized signalling, feasibility of model structure specification proved by RAN4, performance monitoring to ensure field performance.</w:t>
      </w:r>
    </w:p>
    <w:p w14:paraId="43A82067" w14:textId="77777777" w:rsidR="00C83B63" w:rsidRDefault="00000000">
      <w:pPr>
        <w:pStyle w:val="ListParagraph"/>
        <w:numPr>
          <w:ilvl w:val="0"/>
          <w:numId w:val="157"/>
        </w:numPr>
      </w:pPr>
      <w:r>
        <w:t xml:space="preserve">FFS: </w:t>
      </w:r>
    </w:p>
    <w:p w14:paraId="23EFE86F" w14:textId="77777777" w:rsidR="00C83B63" w:rsidRDefault="00000000">
      <w:pPr>
        <w:pStyle w:val="ListParagraph"/>
        <w:numPr>
          <w:ilvl w:val="1"/>
          <w:numId w:val="157"/>
        </w:numPr>
      </w:pPr>
      <w:r>
        <w:t xml:space="preserve">Sub-option comparison considering data distribution mismatch, proprietary information disclosure, comparison of additional information to be shared. </w:t>
      </w:r>
    </w:p>
    <w:p w14:paraId="45B4BC12" w14:textId="77777777" w:rsidR="00C83B63" w:rsidRDefault="00000000">
      <w:pPr>
        <w:pStyle w:val="ListParagraph"/>
        <w:numPr>
          <w:ilvl w:val="1"/>
          <w:numId w:val="157"/>
        </w:numPr>
      </w:pPr>
      <w:r>
        <w:t>Feasibility of model structure specification</w:t>
      </w:r>
    </w:p>
    <w:p w14:paraId="419FDEE6" w14:textId="77777777" w:rsidR="00C83B63" w:rsidRDefault="00000000">
      <w:pPr>
        <w:pStyle w:val="ListParagraph"/>
        <w:numPr>
          <w:ilvl w:val="1"/>
          <w:numId w:val="157"/>
        </w:numPr>
      </w:pPr>
      <w:r>
        <w:t>Feasibility of specified signaling - OTA vs. specified offline signaling (consult other WG) considering feasibility and overhead.</w:t>
      </w:r>
    </w:p>
    <w:p w14:paraId="2D36E7A9" w14:textId="77777777" w:rsidR="00C83B63" w:rsidRDefault="00000000">
      <w:pPr>
        <w:pStyle w:val="ListParagraph"/>
        <w:numPr>
          <w:ilvl w:val="1"/>
          <w:numId w:val="157"/>
        </w:numPr>
      </w:pPr>
      <w:r>
        <w:t>3b device capability</w:t>
      </w:r>
    </w:p>
    <w:p w14:paraId="2E620A86" w14:textId="77777777" w:rsidR="00C83B63" w:rsidRDefault="00000000">
      <w:r>
        <w:t>Option 4:</w:t>
      </w:r>
    </w:p>
    <w:p w14:paraId="023A7F24" w14:textId="77777777" w:rsidR="00C83B63" w:rsidRDefault="00000000">
      <w:pPr>
        <w:pStyle w:val="ListParagraph"/>
        <w:numPr>
          <w:ilvl w:val="0"/>
          <w:numId w:val="157"/>
        </w:numPr>
      </w:pPr>
      <w:r>
        <w:t>Inter-vendor collaboration alleviated/resolved by standardized signalling, performance monitoring to ensure field performance</w:t>
      </w:r>
    </w:p>
    <w:p w14:paraId="192C2DFF" w14:textId="77777777" w:rsidR="00C83B63" w:rsidRDefault="00000000">
      <w:pPr>
        <w:pStyle w:val="ListParagraph"/>
        <w:numPr>
          <w:ilvl w:val="0"/>
          <w:numId w:val="157"/>
        </w:numPr>
      </w:pPr>
      <w:r>
        <w:t xml:space="preserve">FFS: </w:t>
      </w:r>
    </w:p>
    <w:p w14:paraId="4EED3FAB" w14:textId="77777777" w:rsidR="00C83B63" w:rsidRDefault="00000000">
      <w:pPr>
        <w:pStyle w:val="ListParagraph"/>
        <w:numPr>
          <w:ilvl w:val="1"/>
          <w:numId w:val="157"/>
        </w:numPr>
      </w:pPr>
      <w:r>
        <w:t>Sub-option comparison considering data distribution mismatch, proprietary information disclosure, comparison of additional information to be shared.</w:t>
      </w:r>
    </w:p>
    <w:p w14:paraId="7EB05E28" w14:textId="77777777" w:rsidR="00C83B63" w:rsidRDefault="00000000">
      <w:pPr>
        <w:pStyle w:val="ListParagraph"/>
        <w:numPr>
          <w:ilvl w:val="1"/>
          <w:numId w:val="157"/>
        </w:numPr>
      </w:pPr>
      <w:r>
        <w:t>Feasibility of specifying dataset sharing signalling and content - OTA vs. specified offline signaling (consult other WG) considering feasibility and overhead.</w:t>
      </w:r>
    </w:p>
    <w:p w14:paraId="4F1918F8" w14:textId="77777777" w:rsidR="00C83B63" w:rsidRDefault="00000000">
      <w:r>
        <w:t>Option 5:</w:t>
      </w:r>
    </w:p>
    <w:p w14:paraId="10DFC647" w14:textId="77777777" w:rsidR="00C83B63" w:rsidRDefault="00000000">
      <w:pPr>
        <w:pStyle w:val="ListParagraph"/>
        <w:numPr>
          <w:ilvl w:val="0"/>
          <w:numId w:val="157"/>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73C63FA5" w14:textId="77777777" w:rsidR="00C83B63" w:rsidRDefault="00000000">
      <w:r>
        <w:t xml:space="preserve"> </w:t>
      </w:r>
    </w:p>
    <w:p w14:paraId="1784A371" w14:textId="77777777" w:rsidR="00C83B63" w:rsidRDefault="00000000">
      <w:pPr>
        <w:pStyle w:val="Heading3"/>
      </w:pPr>
      <w:r>
        <w:t>Down-selection of options</w:t>
      </w:r>
    </w:p>
    <w:p w14:paraId="567EDB53" w14:textId="77777777" w:rsidR="00C83B63" w:rsidRDefault="00000000">
      <w:r>
        <w:t>There is competitive supporting of option 3a/5a-1, 3a/5a-2, 3b, 4-1, 4-2</w:t>
      </w:r>
    </w:p>
    <w:p w14:paraId="5BB0DE9C" w14:textId="77777777" w:rsidR="00C83B63" w:rsidRDefault="00000000">
      <w:pPr>
        <w:pStyle w:val="ListParagraph"/>
        <w:numPr>
          <w:ilvl w:val="0"/>
          <w:numId w:val="73"/>
        </w:numPr>
      </w:pPr>
      <w:r>
        <w:t>Main difference between 3a/5a-1 (4-1) vs. 3a/5a-2 (4-2): encoder (info) or decoder (info) sharing</w:t>
      </w:r>
    </w:p>
    <w:p w14:paraId="2B58F03F" w14:textId="77777777" w:rsidR="00C83B63" w:rsidRDefault="00000000">
      <w:pPr>
        <w:pStyle w:val="ListParagraph"/>
        <w:numPr>
          <w:ilvl w:val="0"/>
          <w:numId w:val="73"/>
        </w:numPr>
      </w:pPr>
      <w:r>
        <w:t>Main difference between 3a/5a-1 vs. 3b: same for encoder sharing, UE offline engineering can be left for UE implementation, hence the main difference lies in signaling, deployment mechanism.</w:t>
      </w:r>
    </w:p>
    <w:p w14:paraId="0E05781B" w14:textId="77777777" w:rsidR="00C83B63" w:rsidRDefault="00000000">
      <w:pPr>
        <w:keepNext/>
        <w:keepLines/>
        <w:spacing w:before="120" w:after="120"/>
        <w:ind w:left="1008" w:hanging="1008"/>
        <w:textAlignment w:val="baseline"/>
        <w:outlineLvl w:val="4"/>
        <w:rPr>
          <w:iCs/>
          <w:sz w:val="24"/>
          <w:szCs w:val="24"/>
          <w:u w:val="single"/>
        </w:rPr>
      </w:pPr>
      <w:bookmarkStart w:id="191" w:name="_Hlk128025535"/>
      <w:bookmarkStart w:id="192" w:name="_Hlk128108235"/>
      <w:bookmarkStart w:id="193" w:name="_Hlk127797816"/>
      <w:bookmarkStart w:id="194" w:name="_Hlk163418061"/>
      <w:r>
        <w:rPr>
          <w:sz w:val="24"/>
          <w:szCs w:val="24"/>
          <w:u w:val="single"/>
        </w:rPr>
        <w:lastRenderedPageBreak/>
        <w:t>Proposal 21a:</w:t>
      </w:r>
      <w:bookmarkEnd w:id="191"/>
      <w:bookmarkEnd w:id="192"/>
      <w:bookmarkEnd w:id="193"/>
      <w:bookmarkEnd w:id="194"/>
    </w:p>
    <w:p w14:paraId="02DD67C6" w14:textId="77777777" w:rsidR="00C83B63" w:rsidRDefault="00000000">
      <w:r>
        <w:t xml:space="preserve">Confirm the necessity of both directions - on-device operation and UE side offline engineering - and recommend </w:t>
      </w:r>
      <w:proofErr w:type="gramStart"/>
      <w:r>
        <w:t>both of them</w:t>
      </w:r>
      <w:proofErr w:type="gramEnd"/>
      <w:r>
        <w:t xml:space="preserve"> for normative work, contingent on their feasibility</w:t>
      </w:r>
    </w:p>
    <w:p w14:paraId="02E2C0BE" w14:textId="77777777" w:rsidR="00C83B63" w:rsidRDefault="00000000">
      <w:pPr>
        <w:pStyle w:val="ListParagraph"/>
        <w:numPr>
          <w:ilvl w:val="0"/>
          <w:numId w:val="125"/>
        </w:numPr>
      </w:pPr>
      <w:r>
        <w:t>Direction A: Sharing reference model / parameters / dataset that enables UE-side offline engineering (3a and 4)</w:t>
      </w:r>
    </w:p>
    <w:p w14:paraId="5008FA23" w14:textId="77777777" w:rsidR="00C83B63" w:rsidRDefault="00000000">
      <w:pPr>
        <w:pStyle w:val="ListParagraph"/>
        <w:numPr>
          <w:ilvl w:val="1"/>
          <w:numId w:val="125"/>
        </w:numPr>
      </w:pPr>
      <w:r>
        <w:t>FFS: down-selection into one or more among sub-options considering their feasibility and performance</w:t>
      </w:r>
    </w:p>
    <w:p w14:paraId="0370FBA3" w14:textId="77777777" w:rsidR="00C83B63" w:rsidRDefault="00000000">
      <w:pPr>
        <w:pStyle w:val="ListParagraph"/>
        <w:numPr>
          <w:ilvl w:val="1"/>
          <w:numId w:val="125"/>
        </w:numPr>
      </w:pPr>
      <w:r>
        <w:t>Note: Option 5a is discussed along with 3a with the understanding that model structure is aligned offline among vendors.</w:t>
      </w:r>
    </w:p>
    <w:p w14:paraId="20724FC5" w14:textId="77777777" w:rsidR="00C83B63" w:rsidRDefault="00000000">
      <w:pPr>
        <w:pStyle w:val="ListParagraph"/>
        <w:numPr>
          <w:ilvl w:val="1"/>
          <w:numId w:val="125"/>
        </w:numPr>
      </w:pPr>
      <w:r>
        <w:t>Note: Option 3a with and without dataset sharing can be considered</w:t>
      </w:r>
    </w:p>
    <w:p w14:paraId="5C6AEAD8" w14:textId="77777777" w:rsidR="00C83B63" w:rsidRDefault="00000000">
      <w:pPr>
        <w:pStyle w:val="ListParagraph"/>
        <w:numPr>
          <w:ilvl w:val="1"/>
          <w:numId w:val="125"/>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000000">
      <w:pPr>
        <w:pStyle w:val="ListParagraph"/>
        <w:numPr>
          <w:ilvl w:val="2"/>
          <w:numId w:val="125"/>
        </w:numPr>
      </w:pPr>
      <w:r>
        <w:t>Encoder vs. decoder exchange</w:t>
      </w:r>
    </w:p>
    <w:p w14:paraId="44DA6243" w14:textId="77777777" w:rsidR="00C83B63" w:rsidRDefault="00000000">
      <w:pPr>
        <w:pStyle w:val="ListParagraph"/>
        <w:numPr>
          <w:ilvl w:val="2"/>
          <w:numId w:val="125"/>
        </w:numPr>
      </w:pPr>
      <w:r>
        <w:t>Dataset vs. model / parameter exchange</w:t>
      </w:r>
    </w:p>
    <w:p w14:paraId="08F86C93" w14:textId="77777777" w:rsidR="00C83B63" w:rsidRDefault="00000000">
      <w:pPr>
        <w:pStyle w:val="ListParagraph"/>
        <w:numPr>
          <w:ilvl w:val="0"/>
          <w:numId w:val="125"/>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p w14:paraId="25C660B0" w14:textId="77777777" w:rsidR="00C83B63" w:rsidRDefault="00000000">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000000">
            <w:pPr>
              <w:rPr>
                <w:bCs/>
                <w:i/>
              </w:rPr>
            </w:pPr>
            <w:r>
              <w:rPr>
                <w:i/>
                <w:color w:val="C00000"/>
              </w:rPr>
              <w:t>Object / Have a concern</w:t>
            </w:r>
          </w:p>
        </w:tc>
        <w:tc>
          <w:tcPr>
            <w:tcW w:w="7015" w:type="dxa"/>
          </w:tcPr>
          <w:p w14:paraId="2C765671" w14:textId="77777777" w:rsidR="00C83B63" w:rsidRDefault="00C83B63">
            <w:pPr>
              <w:rPr>
                <w:bCs/>
                <w:iCs/>
              </w:rPr>
            </w:pPr>
            <w:bookmarkStart w:id="195" w:name="_Hlk163419456"/>
            <w:bookmarkEnd w:id="195"/>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000000">
            <w:pPr>
              <w:rPr>
                <w:i/>
              </w:rPr>
            </w:pPr>
            <w:r>
              <w:rPr>
                <w:i/>
              </w:rPr>
              <w:t>Company</w:t>
            </w:r>
          </w:p>
        </w:tc>
        <w:tc>
          <w:tcPr>
            <w:tcW w:w="7554" w:type="dxa"/>
            <w:tcBorders>
              <w:bottom w:val="single" w:sz="12" w:space="0" w:color="666666"/>
            </w:tcBorders>
          </w:tcPr>
          <w:p w14:paraId="3B82014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w:t>
            </w:r>
            <w:proofErr w:type="gramStart"/>
            <w:r>
              <w:rPr>
                <w:rFonts w:eastAsia="SimSun"/>
                <w:iCs/>
                <w:lang w:eastAsia="zh-CN"/>
              </w:rPr>
              <w:t>not</w:t>
            </w:r>
            <w:proofErr w:type="gramEnd"/>
            <w:r>
              <w:rPr>
                <w:rFonts w:eastAsia="SimSun"/>
                <w:iCs/>
                <w:lang w:eastAsia="zh-CN"/>
              </w:rPr>
              <w:t xml:space="preserve"> able to do the recommendation.</w:t>
            </w:r>
          </w:p>
          <w:p w14:paraId="5AA295A9"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strike/>
                <w:color w:val="FF0000"/>
              </w:rPr>
              <w:t xml:space="preserve">Confirm the necessity of both directions - on-device operation and UE side offline engineering - and recommend </w:t>
            </w:r>
            <w:proofErr w:type="gramStart"/>
            <w:r>
              <w:rPr>
                <w:strike/>
                <w:color w:val="FF0000"/>
              </w:rPr>
              <w:t>both of them</w:t>
            </w:r>
            <w:proofErr w:type="gramEnd"/>
            <w:r>
              <w:rPr>
                <w:strike/>
                <w:color w:val="FF0000"/>
              </w:rPr>
              <w:t xml:space="preserve">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0BE4A2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000000">
            <w:pPr>
              <w:rPr>
                <w:rFonts w:eastAsia="SimSun"/>
                <w:iCs/>
                <w:lang w:eastAsia="zh-CN"/>
              </w:rPr>
            </w:pPr>
            <w:r>
              <w:rPr>
                <w:rFonts w:eastAsia="SimSun"/>
                <w:b w:val="0"/>
                <w:iCs/>
                <w:lang w:eastAsia="zh-CN"/>
              </w:rPr>
              <w:t>NEC</w:t>
            </w:r>
          </w:p>
        </w:tc>
        <w:tc>
          <w:tcPr>
            <w:tcW w:w="7554" w:type="dxa"/>
          </w:tcPr>
          <w:p w14:paraId="23C7B6D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000000">
            <w:pPr>
              <w:rPr>
                <w:rFonts w:eastAsiaTheme="minorEastAsia"/>
                <w:iCs/>
                <w:lang w:eastAsia="ja-JP"/>
              </w:rPr>
            </w:pPr>
            <w:proofErr w:type="spellStart"/>
            <w:r>
              <w:rPr>
                <w:rFonts w:eastAsia="SimSun"/>
                <w:b w:val="0"/>
                <w:bCs w:val="0"/>
                <w:iCs/>
                <w:lang w:eastAsia="zh-CN"/>
              </w:rPr>
              <w:t>Futurewei</w:t>
            </w:r>
            <w:proofErr w:type="spellEnd"/>
          </w:p>
        </w:tc>
        <w:tc>
          <w:tcPr>
            <w:tcW w:w="7554" w:type="dxa"/>
          </w:tcPr>
          <w:p w14:paraId="09F5103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000000">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000000">
            <w:pPr>
              <w:rPr>
                <w:b w:val="0"/>
                <w:iCs/>
                <w:lang w:val="en-US" w:eastAsia="ko-KR"/>
              </w:rPr>
            </w:pPr>
            <w:r>
              <w:rPr>
                <w:b w:val="0"/>
                <w:iCs/>
                <w:lang w:val="en-US" w:eastAsia="ko-KR"/>
              </w:rPr>
              <w:t>SK telecom</w:t>
            </w:r>
          </w:p>
        </w:tc>
        <w:tc>
          <w:tcPr>
            <w:tcW w:w="7554" w:type="dxa"/>
          </w:tcPr>
          <w:p w14:paraId="5CC22613" w14:textId="77777777" w:rsidR="00C83B63" w:rsidRDefault="00000000">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000000">
            <w:pPr>
              <w:rPr>
                <w:iCs/>
                <w:lang w:val="en-US" w:eastAsia="ko-KR"/>
              </w:rPr>
            </w:pPr>
            <w:r>
              <w:rPr>
                <w:b w:val="0"/>
                <w:bCs w:val="0"/>
                <w:iCs/>
                <w:lang w:val="en-US" w:eastAsia="ko-KR"/>
              </w:rPr>
              <w:t>LG</w:t>
            </w:r>
          </w:p>
        </w:tc>
        <w:tc>
          <w:tcPr>
            <w:tcW w:w="7554" w:type="dxa"/>
          </w:tcPr>
          <w:p w14:paraId="0155FE24" w14:textId="77777777" w:rsidR="00C83B63" w:rsidRDefault="00000000">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000000">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000000">
            <w:pPr>
              <w:rPr>
                <w:rFonts w:eastAsia="SimSun"/>
                <w:iCs/>
                <w:lang w:eastAsia="zh-CN"/>
              </w:rPr>
            </w:pPr>
            <w:r>
              <w:rPr>
                <w:rFonts w:eastAsia="SimSun"/>
                <w:b w:val="0"/>
                <w:bCs w:val="0"/>
                <w:iCs/>
                <w:lang w:eastAsia="zh-CN"/>
              </w:rPr>
              <w:t>ZTE</w:t>
            </w:r>
          </w:p>
        </w:tc>
        <w:tc>
          <w:tcPr>
            <w:tcW w:w="7554" w:type="dxa"/>
          </w:tcPr>
          <w:p w14:paraId="75B6C9E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 xml:space="preserve">The feasibility issue of all the options </w:t>
            </w:r>
            <w:proofErr w:type="gramStart"/>
            <w:r>
              <w:rPr>
                <w:rFonts w:eastAsia="SimSun"/>
                <w:b/>
                <w:iCs/>
                <w:lang w:eastAsia="zh-CN"/>
              </w:rPr>
              <w:t>are</w:t>
            </w:r>
            <w:proofErr w:type="gramEnd"/>
            <w:r>
              <w:rPr>
                <w:rFonts w:eastAsia="SimSun"/>
                <w:b/>
                <w:iCs/>
                <w:lang w:eastAsia="zh-CN"/>
              </w:rPr>
              <w:t xml:space="preserve"> not discussed and justified yet.</w:t>
            </w:r>
          </w:p>
          <w:p w14:paraId="71C3A0C3"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So, we think more study is needed on </w:t>
            </w:r>
            <w:proofErr w:type="gramStart"/>
            <w:r>
              <w:rPr>
                <w:rFonts w:eastAsia="SimSun"/>
                <w:iCs/>
                <w:lang w:eastAsia="zh-CN"/>
              </w:rPr>
              <w:t>the both</w:t>
            </w:r>
            <w:proofErr w:type="gramEnd"/>
            <w:r>
              <w:rPr>
                <w:rFonts w:eastAsia="SimSun"/>
                <w:iCs/>
                <w:lang w:eastAsia="zh-CN"/>
              </w:rPr>
              <w:t xml:space="preserve"> directions.</w:t>
            </w:r>
          </w:p>
          <w:p w14:paraId="4D0A437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p>
          <w:p w14:paraId="168857D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000000">
            <w:pPr>
              <w:rPr>
                <w:rFonts w:eastAsia="SimSun"/>
                <w:iCs/>
                <w:lang w:eastAsia="zh-CN"/>
              </w:rPr>
            </w:pPr>
            <w:r>
              <w:rPr>
                <w:rFonts w:eastAsia="SimSun"/>
                <w:b w:val="0"/>
                <w:iCs/>
                <w:lang w:eastAsia="zh-CN"/>
              </w:rPr>
              <w:t>Spreadtrum</w:t>
            </w:r>
          </w:p>
        </w:tc>
        <w:tc>
          <w:tcPr>
            <w:tcW w:w="7554" w:type="dxa"/>
          </w:tcPr>
          <w:p w14:paraId="7E28E09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000000">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000000">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000000">
            <w:pPr>
              <w:rPr>
                <w:rFonts w:eastAsia="SimSun"/>
                <w:iCs/>
                <w:lang w:eastAsia="zh-CN"/>
              </w:rPr>
            </w:pPr>
            <w:r>
              <w:rPr>
                <w:rFonts w:eastAsia="SimSun"/>
                <w:b w:val="0"/>
                <w:bCs w:val="0"/>
                <w:iCs/>
                <w:lang w:eastAsia="zh-CN"/>
              </w:rPr>
              <w:t>CMCC</w:t>
            </w:r>
          </w:p>
        </w:tc>
        <w:tc>
          <w:tcPr>
            <w:tcW w:w="7554" w:type="dxa"/>
          </w:tcPr>
          <w:p w14:paraId="3D068D3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000000">
            <w:pPr>
              <w:rPr>
                <w:rFonts w:eastAsia="SimSun"/>
                <w:iCs/>
                <w:lang w:eastAsia="zh-CN"/>
              </w:rPr>
            </w:pPr>
            <w:r>
              <w:rPr>
                <w:rFonts w:eastAsia="SimSun"/>
                <w:b w:val="0"/>
                <w:bCs w:val="0"/>
                <w:iCs/>
                <w:lang w:eastAsia="zh-CN"/>
              </w:rPr>
              <w:t>CATT</w:t>
            </w:r>
          </w:p>
        </w:tc>
        <w:tc>
          <w:tcPr>
            <w:tcW w:w="7554" w:type="dxa"/>
          </w:tcPr>
          <w:p w14:paraId="44A6462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000000">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4" w:type="dxa"/>
          </w:tcPr>
          <w:p w14:paraId="7C04F13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7F5730E0" w14:textId="77777777" w:rsidR="00C83B63" w:rsidRDefault="00C83B63"/>
    <w:p w14:paraId="4EFAF5E3" w14:textId="77777777" w:rsidR="00C83B63" w:rsidRDefault="00000000">
      <w:pPr>
        <w:pStyle w:val="Heading3"/>
      </w:pPr>
      <w:r>
        <w:t>Model structure standardization (for Option 1 and 3)</w:t>
      </w:r>
    </w:p>
    <w:p w14:paraId="0CB7F0B1" w14:textId="77777777" w:rsidR="00C83B63" w:rsidRDefault="00000000">
      <w:r>
        <w:t xml:space="preserve">Regarding model structure and model standardization in option 3 and option 1, </w:t>
      </w:r>
    </w:p>
    <w:p w14:paraId="07996702" w14:textId="77777777" w:rsidR="00C83B63" w:rsidRDefault="00000000">
      <w:pPr>
        <w:pStyle w:val="ListParagraph"/>
        <w:numPr>
          <w:ilvl w:val="0"/>
          <w:numId w:val="126"/>
        </w:numPr>
      </w:pPr>
      <w:r>
        <w:lastRenderedPageBreak/>
        <w:t>Some companies propose that RAN4 procedure can be leveraged</w:t>
      </w:r>
    </w:p>
    <w:p w14:paraId="23116DC1" w14:textId="77777777" w:rsidR="00C83B63" w:rsidRDefault="00000000">
      <w:pPr>
        <w:pStyle w:val="ListParagraph"/>
        <w:numPr>
          <w:ilvl w:val="0"/>
          <w:numId w:val="126"/>
        </w:numPr>
      </w:pPr>
      <w:r>
        <w:t>Some companies comment that feasibility needs to be studied before recommending normative work.</w:t>
      </w:r>
    </w:p>
    <w:p w14:paraId="6EAC372A" w14:textId="77777777" w:rsidR="00C83B63" w:rsidRDefault="00000000">
      <w:pPr>
        <w:pStyle w:val="ListParagraph"/>
        <w:numPr>
          <w:ilvl w:val="0"/>
          <w:numId w:val="126"/>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000000">
      <w:r>
        <w:t>For model and model structure specification in option 1 and option 3, conclude that</w:t>
      </w:r>
    </w:p>
    <w:p w14:paraId="3C69B0DB" w14:textId="77777777" w:rsidR="00C83B63" w:rsidRDefault="00000000">
      <w:pPr>
        <w:pStyle w:val="ListParagraph"/>
        <w:numPr>
          <w:ilvl w:val="0"/>
          <w:numId w:val="125"/>
        </w:numPr>
      </w:pPr>
      <w:r>
        <w:t>Option 1 is feasible if RAN4 confirms the feasibility of specifying an encoder or decoder and its parameters.</w:t>
      </w:r>
    </w:p>
    <w:p w14:paraId="3DB295C7" w14:textId="77777777" w:rsidR="00C83B63" w:rsidRDefault="00000000">
      <w:pPr>
        <w:pStyle w:val="ListParagraph"/>
        <w:numPr>
          <w:ilvl w:val="0"/>
          <w:numId w:val="125"/>
        </w:numPr>
      </w:pPr>
      <w:r>
        <w:t>Option 3a is feasible if RAN4 confirms the feasibility of specifying an encoder or decoder.</w:t>
      </w:r>
    </w:p>
    <w:p w14:paraId="0728D36E" w14:textId="77777777" w:rsidR="00C83B63" w:rsidRDefault="00000000">
      <w:pPr>
        <w:pStyle w:val="ListParagraph"/>
        <w:numPr>
          <w:ilvl w:val="0"/>
          <w:numId w:val="125"/>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000000">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000000">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000000">
            <w:pPr>
              <w:rPr>
                <w:i/>
              </w:rPr>
            </w:pPr>
            <w:r>
              <w:rPr>
                <w:i/>
              </w:rPr>
              <w:t>Company</w:t>
            </w:r>
          </w:p>
        </w:tc>
        <w:tc>
          <w:tcPr>
            <w:tcW w:w="7554" w:type="dxa"/>
            <w:tcBorders>
              <w:bottom w:val="single" w:sz="12" w:space="0" w:color="666666"/>
            </w:tcBorders>
          </w:tcPr>
          <w:p w14:paraId="7E1FE84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000000">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000000">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RAN4 has decided to adopt CNN as the backbone, yet this model structure is much less performed than TF backbone from RAN1 evaluations in R18.</w:t>
            </w:r>
          </w:p>
          <w:p w14:paraId="7B04BCD8"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2E04A2AD"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000000">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000000">
            <w:pPr>
              <w:rPr>
                <w:rFonts w:eastAsiaTheme="minorEastAsia"/>
                <w:iCs/>
                <w:lang w:eastAsia="ja-JP"/>
              </w:rPr>
            </w:pPr>
            <w:r>
              <w:rPr>
                <w:b w:val="0"/>
                <w:bCs w:val="0"/>
                <w:iCs/>
                <w:lang w:eastAsia="ko-KR"/>
              </w:rPr>
              <w:t>LG</w:t>
            </w:r>
          </w:p>
        </w:tc>
        <w:tc>
          <w:tcPr>
            <w:tcW w:w="7554" w:type="dxa"/>
          </w:tcPr>
          <w:p w14:paraId="531408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000000">
            <w:pPr>
              <w:rPr>
                <w:rFonts w:eastAsia="SimSun"/>
                <w:b w:val="0"/>
                <w:bCs w:val="0"/>
                <w:iCs/>
                <w:lang w:val="en-US" w:eastAsia="zh-CN"/>
              </w:rPr>
            </w:pPr>
            <w:r>
              <w:rPr>
                <w:rFonts w:eastAsia="SimSun"/>
                <w:b w:val="0"/>
                <w:bCs w:val="0"/>
                <w:iCs/>
                <w:lang w:val="en-US" w:eastAsia="zh-CN"/>
              </w:rPr>
              <w:lastRenderedPageBreak/>
              <w:t>TCL</w:t>
            </w:r>
          </w:p>
        </w:tc>
        <w:tc>
          <w:tcPr>
            <w:tcW w:w="7554" w:type="dxa"/>
          </w:tcPr>
          <w:p w14:paraId="1B912E7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000000">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000000">
            <w:pPr>
              <w:rPr>
                <w:rFonts w:eastAsia="SimSun"/>
                <w:b w:val="0"/>
                <w:iCs/>
                <w:lang w:eastAsia="zh-CN"/>
              </w:rPr>
            </w:pPr>
            <w:r>
              <w:rPr>
                <w:rFonts w:eastAsia="SimSun"/>
                <w:b w:val="0"/>
                <w:iCs/>
                <w:lang w:eastAsia="zh-CN"/>
              </w:rPr>
              <w:t>ZTE</w:t>
            </w:r>
          </w:p>
        </w:tc>
        <w:tc>
          <w:tcPr>
            <w:tcW w:w="7554" w:type="dxa"/>
          </w:tcPr>
          <w:p w14:paraId="03DC8CE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000000">
            <w:pPr>
              <w:pStyle w:val="ListParagraph"/>
              <w:numPr>
                <w:ilvl w:val="0"/>
                <w:numId w:val="160"/>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000000">
            <w:pPr>
              <w:rPr>
                <w:rFonts w:eastAsia="SimSun"/>
                <w:iCs/>
                <w:lang w:eastAsia="zh-CN"/>
              </w:rPr>
            </w:pPr>
            <w:r>
              <w:rPr>
                <w:rFonts w:eastAsia="SimSun"/>
                <w:b w:val="0"/>
                <w:iCs/>
                <w:lang w:eastAsia="zh-CN"/>
              </w:rPr>
              <w:t>Spreadtrum</w:t>
            </w:r>
          </w:p>
        </w:tc>
        <w:tc>
          <w:tcPr>
            <w:tcW w:w="7554" w:type="dxa"/>
          </w:tcPr>
          <w:p w14:paraId="7EBADD1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000000">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000000">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000000">
            <w:pPr>
              <w:rPr>
                <w:rFonts w:eastAsia="SimSun"/>
                <w:iCs/>
                <w:lang w:val="en-US" w:eastAsia="zh-CN"/>
              </w:rPr>
            </w:pPr>
            <w:r>
              <w:rPr>
                <w:rFonts w:eastAsia="SimSun"/>
                <w:b w:val="0"/>
                <w:bCs w:val="0"/>
                <w:iCs/>
                <w:lang w:eastAsia="zh-CN"/>
              </w:rPr>
              <w:lastRenderedPageBreak/>
              <w:t>CATT</w:t>
            </w:r>
          </w:p>
        </w:tc>
        <w:tc>
          <w:tcPr>
            <w:tcW w:w="7554" w:type="dxa"/>
          </w:tcPr>
          <w:p w14:paraId="3851D94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000000">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4" w:type="dxa"/>
          </w:tcPr>
          <w:p w14:paraId="412B265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77777777" w:rsidR="00C83B63" w:rsidRDefault="00000000">
      <w:pPr>
        <w:pStyle w:val="Heading3"/>
      </w:pPr>
      <w:r>
        <w:t>Model structure for standardization (for Option 1 and 3)</w:t>
      </w:r>
    </w:p>
    <w:p w14:paraId="78134B4A" w14:textId="77777777" w:rsidR="00C83B63" w:rsidRDefault="00000000">
      <w:r>
        <w:t>FL observation:</w:t>
      </w:r>
    </w:p>
    <w:p w14:paraId="173C4E4C" w14:textId="77777777" w:rsidR="00C83B63" w:rsidRDefault="00000000">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000000">
      <w:r>
        <w:t>Furthermore, for higher rank handling, majority of companies used</w:t>
      </w:r>
    </w:p>
    <w:p w14:paraId="7B943D63" w14:textId="77777777" w:rsidR="00C83B63" w:rsidRDefault="00000000">
      <w:pPr>
        <w:pStyle w:val="ListParagraph"/>
        <w:numPr>
          <w:ilvl w:val="0"/>
          <w:numId w:val="125"/>
        </w:numPr>
      </w:pPr>
      <w:r>
        <w:t>Option 2-1: layer specific and rank common (different models applied for different layers; for a specific layer, the same model is applied for all rank values)</w:t>
      </w:r>
    </w:p>
    <w:p w14:paraId="0103EED6" w14:textId="77777777" w:rsidR="00C83B63" w:rsidRDefault="00000000">
      <w:pPr>
        <w:pStyle w:val="ListParagraph"/>
        <w:numPr>
          <w:ilvl w:val="0"/>
          <w:numId w:val="125"/>
        </w:numPr>
      </w:pPr>
      <w:r>
        <w:t>Option 3-1: layer common and rank common (A unified AI/ML model is applied for each layer under any rank value to perform individual inference)</w:t>
      </w:r>
    </w:p>
    <w:p w14:paraId="0EEE4290" w14:textId="77777777" w:rsidR="00C83B63" w:rsidRDefault="00000000">
      <w:r>
        <w:t xml:space="preserve">Thus, it is proposed to use a model structure that operates on a per-layer basis </w:t>
      </w:r>
    </w:p>
    <w:p w14:paraId="657C5857" w14:textId="77777777" w:rsidR="00C83B63" w:rsidRDefault="00000000">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000000">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000000">
      <w:r>
        <w:t>For model structure standardization in RAN1, RAN1 to prioritize model structures based on the following assumptions:</w:t>
      </w:r>
    </w:p>
    <w:p w14:paraId="4400D0D3" w14:textId="77777777" w:rsidR="00C83B63" w:rsidRDefault="00000000">
      <w:pPr>
        <w:pStyle w:val="ListParagraph"/>
        <w:numPr>
          <w:ilvl w:val="0"/>
          <w:numId w:val="125"/>
        </w:numPr>
      </w:pPr>
      <w:r>
        <w:t>Precoding matrix as an input (as opposed to raw channel matrix)</w:t>
      </w:r>
    </w:p>
    <w:p w14:paraId="6E580AF6" w14:textId="77777777" w:rsidR="00C83B63" w:rsidRDefault="00000000">
      <w:pPr>
        <w:pStyle w:val="ListParagraph"/>
        <w:numPr>
          <w:ilvl w:val="1"/>
          <w:numId w:val="125"/>
        </w:numPr>
      </w:pPr>
      <w:r>
        <w:t>Per-layer structure (corresponding to Option 2 and Option 3 for handling rank ≥ 1)</w:t>
      </w:r>
    </w:p>
    <w:p w14:paraId="42A9772D" w14:textId="77777777" w:rsidR="00C83B63" w:rsidRDefault="00000000">
      <w:pPr>
        <w:pStyle w:val="ListParagraph"/>
        <w:numPr>
          <w:ilvl w:val="0"/>
          <w:numId w:val="125"/>
        </w:numPr>
      </w:pPr>
      <w:r>
        <w:t xml:space="preserve">For temporal domain aspects Case 2 and Case 3, </w:t>
      </w:r>
      <w:bookmarkStart w:id="196" w:name="OLE_LINK1"/>
      <w:r>
        <w:t>strive to reuse the model structure of Case 0</w:t>
      </w:r>
      <w:bookmarkEnd w:id="196"/>
      <w:r>
        <w:t>, with additional layers or operations either at the input/output domain or at the latent domain.</w:t>
      </w:r>
    </w:p>
    <w:p w14:paraId="7A4DE444" w14:textId="77777777" w:rsidR="00C83B63" w:rsidRDefault="00000000">
      <w:pPr>
        <w:pStyle w:val="ListParagraph"/>
        <w:numPr>
          <w:ilvl w:val="0"/>
          <w:numId w:val="125"/>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000000">
      <w:pPr>
        <w:pStyle w:val="ListParagraph"/>
        <w:numPr>
          <w:ilvl w:val="0"/>
          <w:numId w:val="125"/>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000000">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000000">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000000">
            <w:pPr>
              <w:rPr>
                <w:i/>
              </w:rPr>
            </w:pPr>
            <w:r>
              <w:rPr>
                <w:i/>
              </w:rPr>
              <w:t>Company</w:t>
            </w:r>
          </w:p>
        </w:tc>
        <w:tc>
          <w:tcPr>
            <w:tcW w:w="7555" w:type="dxa"/>
            <w:tcBorders>
              <w:bottom w:val="single" w:sz="12" w:space="0" w:color="666666"/>
            </w:tcBorders>
          </w:tcPr>
          <w:p w14:paraId="4CD67D3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000000">
            <w:pPr>
              <w:rPr>
                <w:b w:val="0"/>
                <w:bCs w:val="0"/>
                <w:iCs/>
              </w:rPr>
            </w:pPr>
            <w:r>
              <w:rPr>
                <w:b w:val="0"/>
                <w:bCs w:val="0"/>
                <w:iCs/>
              </w:rPr>
              <w:t>vivo</w:t>
            </w:r>
          </w:p>
        </w:tc>
        <w:tc>
          <w:tcPr>
            <w:tcW w:w="7555" w:type="dxa"/>
          </w:tcPr>
          <w:p w14:paraId="69D445A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000000">
            <w:pPr>
              <w:rPr>
                <w:b w:val="0"/>
                <w:bCs w:val="0"/>
                <w:iCs/>
              </w:rPr>
            </w:pPr>
            <w:r>
              <w:rPr>
                <w:b w:val="0"/>
                <w:bCs w:val="0"/>
                <w:iCs/>
              </w:rPr>
              <w:t>Xiaomi</w:t>
            </w:r>
          </w:p>
        </w:tc>
        <w:tc>
          <w:tcPr>
            <w:tcW w:w="7555" w:type="dxa"/>
          </w:tcPr>
          <w:p w14:paraId="665AFC8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000000">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000000">
            <w:pPr>
              <w:rPr>
                <w:b w:val="0"/>
                <w:bCs w:val="0"/>
                <w:iCs/>
              </w:rPr>
            </w:pPr>
            <w:r>
              <w:rPr>
                <w:b w:val="0"/>
                <w:bCs w:val="0"/>
                <w:iCs/>
              </w:rPr>
              <w:t>Lenovo</w:t>
            </w:r>
          </w:p>
        </w:tc>
        <w:tc>
          <w:tcPr>
            <w:tcW w:w="7555" w:type="dxa"/>
          </w:tcPr>
          <w:p w14:paraId="1083626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000000">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585384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000000">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000000">
            <w:pPr>
              <w:rPr>
                <w:rFonts w:eastAsiaTheme="minorEastAsia"/>
                <w:iCs/>
                <w:lang w:eastAsia="ja-JP"/>
              </w:rPr>
            </w:pPr>
            <w:r>
              <w:rPr>
                <w:b w:val="0"/>
                <w:bCs w:val="0"/>
                <w:iCs/>
                <w:lang w:eastAsia="ko-KR"/>
              </w:rPr>
              <w:t>LG</w:t>
            </w:r>
          </w:p>
        </w:tc>
        <w:tc>
          <w:tcPr>
            <w:tcW w:w="7555" w:type="dxa"/>
          </w:tcPr>
          <w:p w14:paraId="72E4369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000000">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000000">
            <w:pPr>
              <w:rPr>
                <w:rFonts w:eastAsia="SimSun"/>
                <w:iCs/>
                <w:lang w:eastAsia="zh-CN"/>
              </w:rPr>
            </w:pPr>
            <w:r>
              <w:rPr>
                <w:rFonts w:eastAsia="SimSun"/>
                <w:b w:val="0"/>
                <w:bCs w:val="0"/>
                <w:iCs/>
                <w:lang w:eastAsia="zh-CN"/>
              </w:rPr>
              <w:t>ZTE</w:t>
            </w:r>
          </w:p>
        </w:tc>
        <w:tc>
          <w:tcPr>
            <w:tcW w:w="7555" w:type="dxa"/>
          </w:tcPr>
          <w:p w14:paraId="1C799A5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000000">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000000">
            <w:pPr>
              <w:rPr>
                <w:rFonts w:eastAsia="SimSun"/>
                <w:iCs/>
                <w:lang w:eastAsia="zh-CN"/>
              </w:rPr>
            </w:pPr>
            <w:r>
              <w:rPr>
                <w:rFonts w:eastAsia="SimSun"/>
                <w:b w:val="0"/>
                <w:bCs w:val="0"/>
                <w:iCs/>
                <w:lang w:eastAsia="zh-CN"/>
              </w:rPr>
              <w:t>CATT</w:t>
            </w:r>
          </w:p>
        </w:tc>
        <w:tc>
          <w:tcPr>
            <w:tcW w:w="7555" w:type="dxa"/>
          </w:tcPr>
          <w:p w14:paraId="472F5F4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000000">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5" w:type="dxa"/>
          </w:tcPr>
          <w:p w14:paraId="112114E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0598D6CE" w14:textId="77777777" w:rsidR="00C83B63" w:rsidRDefault="00000000">
      <w:pPr>
        <w:pStyle w:val="Heading3"/>
      </w:pPr>
      <w:r>
        <w:t>Model parameter / dataset exchange</w:t>
      </w:r>
    </w:p>
    <w:p w14:paraId="53754D8A" w14:textId="77777777" w:rsidR="00C83B63" w:rsidRDefault="00000000">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000000">
      <w:pPr>
        <w:pStyle w:val="ListParagraph"/>
        <w:numPr>
          <w:ilvl w:val="0"/>
          <w:numId w:val="125"/>
        </w:numPr>
      </w:pPr>
      <w:r>
        <w:t>How to confirm the feasibility of dataset exchange, e.g., study the overhead? Can we confirm it is feasible if NW-side data collection is feasible?</w:t>
      </w:r>
    </w:p>
    <w:p w14:paraId="04BE5DBC" w14:textId="77777777" w:rsidR="00C83B63" w:rsidRDefault="00000000">
      <w:pPr>
        <w:pStyle w:val="ListParagraph"/>
        <w:numPr>
          <w:ilvl w:val="0"/>
          <w:numId w:val="125"/>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000000">
            <w:pPr>
              <w:rPr>
                <w:i/>
              </w:rPr>
            </w:pPr>
            <w:r>
              <w:rPr>
                <w:i/>
              </w:rPr>
              <w:t>Company</w:t>
            </w:r>
          </w:p>
        </w:tc>
        <w:tc>
          <w:tcPr>
            <w:tcW w:w="7554" w:type="dxa"/>
            <w:tcBorders>
              <w:bottom w:val="single" w:sz="12" w:space="0" w:color="666666"/>
            </w:tcBorders>
          </w:tcPr>
          <w:p w14:paraId="378A638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000000">
            <w:pPr>
              <w:rPr>
                <w:b w:val="0"/>
                <w:bCs w:val="0"/>
                <w:iCs/>
              </w:rPr>
            </w:pPr>
            <w:r>
              <w:rPr>
                <w:b w:val="0"/>
                <w:bCs w:val="0"/>
                <w:iCs/>
              </w:rPr>
              <w:t>Ericsson</w:t>
            </w:r>
          </w:p>
        </w:tc>
        <w:tc>
          <w:tcPr>
            <w:tcW w:w="7554" w:type="dxa"/>
          </w:tcPr>
          <w:p w14:paraId="3AFD3E0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000000">
      <w:pPr>
        <w:pStyle w:val="Heading3"/>
      </w:pPr>
      <w:r>
        <w:t>Others</w:t>
      </w:r>
    </w:p>
    <w:p w14:paraId="6A7B6C2B"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000000">
            <w:pPr>
              <w:rPr>
                <w:i/>
              </w:rPr>
            </w:pPr>
            <w:r>
              <w:rPr>
                <w:i/>
              </w:rPr>
              <w:t>Company</w:t>
            </w:r>
          </w:p>
        </w:tc>
        <w:tc>
          <w:tcPr>
            <w:tcW w:w="7554" w:type="dxa"/>
            <w:tcBorders>
              <w:bottom w:val="single" w:sz="12" w:space="0" w:color="666666"/>
            </w:tcBorders>
          </w:tcPr>
          <w:p w14:paraId="1FD49E4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000000">
      <w:pPr>
        <w:pStyle w:val="Heading1"/>
      </w:pPr>
      <w:r>
        <w:t>Data collection</w:t>
      </w:r>
    </w:p>
    <w:p w14:paraId="4A4C8E68" w14:textId="77777777" w:rsidR="00C83B63" w:rsidRDefault="00000000">
      <w:pPr>
        <w:pStyle w:val="Heading2"/>
      </w:pPr>
      <w:r>
        <w:t>Summary of company proposals</w:t>
      </w:r>
    </w:p>
    <w:p w14:paraId="75FFF62F" w14:textId="77777777" w:rsidR="00C83B63" w:rsidRDefault="00000000">
      <w:r>
        <w:t>From the submitted contributions, proposals related to data collection are summarized below.</w:t>
      </w:r>
    </w:p>
    <w:p w14:paraId="77945112" w14:textId="77777777" w:rsidR="00C83B63" w:rsidRDefault="00000000">
      <w:pPr>
        <w:rPr>
          <w:rStyle w:val="IntenseEmphasis"/>
          <w:rFonts w:hint="eastAsia"/>
          <w:bCs/>
        </w:rPr>
      </w:pPr>
      <w:proofErr w:type="spellStart"/>
      <w:r>
        <w:rPr>
          <w:rStyle w:val="IntenseEmphasis"/>
          <w:bCs/>
        </w:rPr>
        <w:t>Futurewei</w:t>
      </w:r>
      <w:proofErr w:type="spellEnd"/>
    </w:p>
    <w:p w14:paraId="0FF7243E" w14:textId="77777777" w:rsidR="00C83B63" w:rsidRDefault="00000000">
      <w:bookmarkStart w:id="197" w:name="OLE_LINK67"/>
      <w:bookmarkStart w:id="198"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197"/>
      <w:r>
        <w:rPr>
          <w:rFonts w:eastAsiaTheme="minorEastAsia"/>
          <w:b/>
          <w:bCs/>
          <w:i/>
          <w:lang w:eastAsia="zh-CN"/>
        </w:rPr>
        <w:t>.</w:t>
      </w:r>
      <w:bookmarkEnd w:id="198"/>
    </w:p>
    <w:p w14:paraId="17360603" w14:textId="77777777" w:rsidR="00C83B63" w:rsidRDefault="00000000">
      <w:pPr>
        <w:rPr>
          <w:rStyle w:val="IntenseEmphasis"/>
          <w:rFonts w:hint="eastAsia"/>
        </w:rPr>
      </w:pPr>
      <w:r>
        <w:rPr>
          <w:rStyle w:val="IntenseEmphasis"/>
        </w:rPr>
        <w:t>Huawei</w:t>
      </w:r>
    </w:p>
    <w:p w14:paraId="0E91705E" w14:textId="77777777" w:rsidR="00C83B63" w:rsidRDefault="00000000">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For the data sample type, prioritize precoding matrix over channel matrix.</w:t>
      </w:r>
    </w:p>
    <w:p w14:paraId="4E997528"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000000">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000000">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000000">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000000">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000000">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000000">
      <w:pPr>
        <w:rPr>
          <w:rStyle w:val="IntenseEmphasis"/>
          <w:rFonts w:hint="eastAsia"/>
        </w:rPr>
      </w:pPr>
      <w:r>
        <w:rPr>
          <w:rStyle w:val="IntenseEmphasis"/>
        </w:rPr>
        <w:t>Google</w:t>
      </w:r>
    </w:p>
    <w:p w14:paraId="1734C7EC"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000000">
      <w:pPr>
        <w:pStyle w:val="0Maintext"/>
        <w:numPr>
          <w:ilvl w:val="0"/>
          <w:numId w:val="104"/>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000000">
      <w:pPr>
        <w:pStyle w:val="0Maintext"/>
        <w:numPr>
          <w:ilvl w:val="0"/>
          <w:numId w:val="104"/>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000000">
      <w:pPr>
        <w:rPr>
          <w:rStyle w:val="IntenseEmphasis"/>
          <w:rFonts w:hint="eastAsia"/>
          <w:lang w:val="en-US"/>
        </w:rPr>
      </w:pPr>
      <w:proofErr w:type="spellStart"/>
      <w:r>
        <w:rPr>
          <w:rStyle w:val="IntenseEmphasis"/>
          <w:lang w:val="en-US"/>
        </w:rPr>
        <w:t>Tejas</w:t>
      </w:r>
      <w:proofErr w:type="spellEnd"/>
      <w:r>
        <w:rPr>
          <w:rStyle w:val="IntenseEmphasis"/>
          <w:lang w:val="en-US"/>
        </w:rPr>
        <w:t xml:space="preserve"> Networks</w:t>
      </w:r>
    </w:p>
    <w:p w14:paraId="40E51432" w14:textId="77777777" w:rsidR="00C83B63" w:rsidRDefault="00000000">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000000">
      <w:pPr>
        <w:rPr>
          <w:rStyle w:val="IntenseEmphasis"/>
          <w:rFonts w:hint="eastAsia"/>
          <w:lang w:val="en-US"/>
        </w:rPr>
      </w:pPr>
      <w:r>
        <w:rPr>
          <w:rStyle w:val="IntenseEmphasis"/>
          <w:lang w:val="en-US"/>
        </w:rPr>
        <w:t>CMCC</w:t>
      </w:r>
    </w:p>
    <w:p w14:paraId="77D9703F" w14:textId="77777777" w:rsidR="00C83B63" w:rsidRDefault="00000000">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000000">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w:t>
      </w:r>
      <w:r>
        <w:rPr>
          <w:b/>
          <w:bCs/>
          <w:i/>
          <w:iCs/>
          <w:lang w:eastAsia="zh-CN"/>
        </w:rPr>
        <w:lastRenderedPageBreak/>
        <w:t>for NW side data collection, the basic codebook structure could be reused, along with the basic concept of spatial domain, frequency domain and Doppler domain basis.</w:t>
      </w:r>
    </w:p>
    <w:p w14:paraId="75D3FEA4" w14:textId="77777777" w:rsidR="00C83B63" w:rsidRDefault="00000000">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000000">
      <w:pPr>
        <w:rPr>
          <w:rStyle w:val="IntenseEmphasis"/>
          <w:rFonts w:hint="eastAsia"/>
          <w:lang w:val="en-US"/>
        </w:rPr>
      </w:pPr>
      <w:r>
        <w:rPr>
          <w:rStyle w:val="IntenseEmphasis"/>
          <w:lang w:val="en-US"/>
        </w:rPr>
        <w:t>ZTE</w:t>
      </w:r>
    </w:p>
    <w:p w14:paraId="113FFA91" w14:textId="77777777" w:rsidR="00C83B63" w:rsidRDefault="00000000">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000000">
      <w:pPr>
        <w:numPr>
          <w:ilvl w:val="0"/>
          <w:numId w:val="106"/>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000000">
      <w:pPr>
        <w:snapToGrid w:val="0"/>
        <w:spacing w:before="72" w:after="72" w:line="288" w:lineRule="auto"/>
        <w:rPr>
          <w:i/>
        </w:rPr>
      </w:pPr>
      <w:bookmarkStart w:id="199" w:name="_Hlk162705050"/>
      <w:bookmarkEnd w:id="199"/>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000000">
      <w:pPr>
        <w:numPr>
          <w:ilvl w:val="0"/>
          <w:numId w:val="106"/>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000000">
      <w:pPr>
        <w:numPr>
          <w:ilvl w:val="0"/>
          <w:numId w:val="106"/>
        </w:numPr>
        <w:snapToGrid w:val="0"/>
        <w:spacing w:before="30" w:after="30" w:line="288" w:lineRule="auto"/>
        <w:rPr>
          <w:i/>
        </w:rPr>
      </w:pPr>
      <w:bookmarkStart w:id="200" w:name="_Hlk162705068"/>
      <w:r>
        <w:rPr>
          <w:i/>
        </w:rPr>
        <w:t>NW configures a threshold of data quality to UE and UE only reports the qualified data to NW</w:t>
      </w:r>
      <w:bookmarkEnd w:id="200"/>
    </w:p>
    <w:p w14:paraId="689F6F3F" w14:textId="77777777" w:rsidR="00C83B63" w:rsidRDefault="00C83B63">
      <w:pPr>
        <w:rPr>
          <w:rStyle w:val="IntenseEmphasis"/>
          <w:rFonts w:hint="eastAsia"/>
        </w:rPr>
      </w:pPr>
    </w:p>
    <w:p w14:paraId="477BB49E" w14:textId="77777777" w:rsidR="00C83B63" w:rsidRDefault="00000000">
      <w:pPr>
        <w:rPr>
          <w:rStyle w:val="IntenseEmphasis"/>
          <w:rFonts w:hint="eastAsia"/>
        </w:rPr>
      </w:pPr>
      <w:r>
        <w:rPr>
          <w:rStyle w:val="IntenseEmphasis"/>
        </w:rPr>
        <w:t>OPPO</w:t>
      </w:r>
    </w:p>
    <w:p w14:paraId="6FCCE2C5" w14:textId="77777777" w:rsidR="00C83B63" w:rsidRDefault="00000000">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000000">
      <w:pPr>
        <w:pStyle w:val="Caption"/>
        <w:numPr>
          <w:ilvl w:val="0"/>
          <w:numId w:val="107"/>
        </w:numPr>
        <w:spacing w:before="240" w:line="360" w:lineRule="auto"/>
        <w:jc w:val="left"/>
        <w:rPr>
          <w:i/>
          <w:sz w:val="20"/>
        </w:rPr>
      </w:pPr>
      <w:r>
        <w:rPr>
          <w:i/>
          <w:sz w:val="20"/>
        </w:rPr>
        <w:t>Data collection specific CSI-RS or not</w:t>
      </w:r>
    </w:p>
    <w:p w14:paraId="6DD38B32" w14:textId="77777777" w:rsidR="00C83B63" w:rsidRDefault="00000000">
      <w:pPr>
        <w:pStyle w:val="Caption"/>
        <w:numPr>
          <w:ilvl w:val="0"/>
          <w:numId w:val="107"/>
        </w:numPr>
        <w:spacing w:before="240" w:line="360" w:lineRule="auto"/>
        <w:jc w:val="left"/>
        <w:rPr>
          <w:i/>
          <w:sz w:val="20"/>
        </w:rPr>
      </w:pPr>
      <w:r>
        <w:rPr>
          <w:i/>
          <w:sz w:val="20"/>
        </w:rPr>
        <w:t>Cell-specific or UE specific CSI-RS</w:t>
      </w:r>
    </w:p>
    <w:p w14:paraId="678FF4BF" w14:textId="77777777" w:rsidR="00C83B63" w:rsidRDefault="00000000">
      <w:pPr>
        <w:pStyle w:val="Caption"/>
        <w:numPr>
          <w:ilvl w:val="0"/>
          <w:numId w:val="107"/>
        </w:numPr>
        <w:spacing w:before="240" w:line="360" w:lineRule="auto"/>
        <w:jc w:val="left"/>
        <w:rPr>
          <w:i/>
          <w:sz w:val="20"/>
        </w:rPr>
      </w:pPr>
      <w:r>
        <w:rPr>
          <w:i/>
          <w:sz w:val="20"/>
        </w:rPr>
        <w:t>Trade-off between performance and overhead</w:t>
      </w:r>
    </w:p>
    <w:p w14:paraId="18AD3FB2" w14:textId="77777777" w:rsidR="00C83B63" w:rsidRDefault="00000000">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000000">
      <w:pPr>
        <w:pStyle w:val="Caption"/>
        <w:numPr>
          <w:ilvl w:val="0"/>
          <w:numId w:val="108"/>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000000">
      <w:pPr>
        <w:pStyle w:val="Caption"/>
        <w:numPr>
          <w:ilvl w:val="0"/>
          <w:numId w:val="108"/>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000000">
      <w:pPr>
        <w:rPr>
          <w:rStyle w:val="IntenseEmphasis"/>
          <w:rFonts w:hint="eastAsia"/>
        </w:rPr>
      </w:pPr>
      <w:proofErr w:type="spellStart"/>
      <w:r>
        <w:rPr>
          <w:rStyle w:val="IntenseEmphasis"/>
        </w:rPr>
        <w:t>Fujistu</w:t>
      </w:r>
      <w:proofErr w:type="spellEnd"/>
    </w:p>
    <w:p w14:paraId="09AE7ECB" w14:textId="77777777" w:rsidR="00C83B63" w:rsidRDefault="00000000">
      <w:pPr>
        <w:spacing w:before="120" w:after="0"/>
        <w:rPr>
          <w:b/>
          <w:i/>
        </w:rPr>
      </w:pPr>
      <w:r>
        <w:rPr>
          <w:b/>
          <w:i/>
        </w:rPr>
        <w:t>Proposal</w:t>
      </w:r>
      <w:r>
        <w:rPr>
          <w:b/>
          <w:i/>
          <w:lang w:eastAsia="zh-CN"/>
        </w:rPr>
        <w:t xml:space="preserve"> 19</w:t>
      </w:r>
      <w:r>
        <w:rPr>
          <w:b/>
          <w:i/>
        </w:rPr>
        <w:t xml:space="preserve">:  </w:t>
      </w:r>
    </w:p>
    <w:p w14:paraId="0642D4AB" w14:textId="77777777" w:rsidR="00C83B63" w:rsidRDefault="00000000">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000000">
      <w:pPr>
        <w:rPr>
          <w:rStyle w:val="IntenseEmphasis"/>
          <w:rFonts w:hint="eastAsia"/>
        </w:rPr>
      </w:pPr>
      <w:r>
        <w:rPr>
          <w:rStyle w:val="IntenseEmphasis"/>
        </w:rPr>
        <w:lastRenderedPageBreak/>
        <w:t>CATT</w:t>
      </w:r>
    </w:p>
    <w:p w14:paraId="135331CB" w14:textId="77777777" w:rsidR="00C83B63" w:rsidRDefault="00000000">
      <w:pPr>
        <w:spacing w:after="120"/>
        <w:rPr>
          <w:b/>
          <w:bCs/>
          <w:iCs/>
        </w:rPr>
      </w:pPr>
      <w:bookmarkStart w:id="201"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1"/>
    </w:p>
    <w:p w14:paraId="79AA00E6" w14:textId="77777777" w:rsidR="00C83B63" w:rsidRDefault="00000000">
      <w:pPr>
        <w:spacing w:after="120"/>
        <w:rPr>
          <w:b/>
          <w:bCs/>
          <w:iCs/>
        </w:rPr>
      </w:pPr>
      <w:bookmarkStart w:id="202"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02"/>
    </w:p>
    <w:p w14:paraId="09F174B0" w14:textId="77777777" w:rsidR="00C83B63" w:rsidRDefault="00000000">
      <w:pPr>
        <w:spacing w:after="120"/>
        <w:rPr>
          <w:rFonts w:eastAsiaTheme="minorEastAsia"/>
          <w:b/>
          <w:bCs/>
          <w:iCs/>
          <w:lang w:eastAsia="zh-CN"/>
        </w:rPr>
      </w:pPr>
      <w:bookmarkStart w:id="203"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03"/>
    </w:p>
    <w:p w14:paraId="0F164474" w14:textId="77777777" w:rsidR="00C83B63" w:rsidRDefault="00000000">
      <w:pPr>
        <w:spacing w:after="120"/>
        <w:rPr>
          <w:b/>
          <w:bCs/>
          <w:iCs/>
        </w:rPr>
      </w:pPr>
      <w:bookmarkStart w:id="204"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04"/>
    </w:p>
    <w:p w14:paraId="644CD8AD" w14:textId="77777777" w:rsidR="00C83B63" w:rsidRDefault="00000000">
      <w:pPr>
        <w:spacing w:after="120"/>
        <w:rPr>
          <w:b/>
          <w:bCs/>
          <w:iCs/>
        </w:rPr>
      </w:pPr>
      <w:bookmarkStart w:id="205"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05"/>
    </w:p>
    <w:p w14:paraId="73214A13" w14:textId="77777777" w:rsidR="00C83B63" w:rsidRDefault="00000000">
      <w:pPr>
        <w:spacing w:after="120"/>
        <w:rPr>
          <w:b/>
          <w:bCs/>
          <w:iCs/>
        </w:rPr>
      </w:pPr>
      <w:bookmarkStart w:id="206"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06"/>
    </w:p>
    <w:p w14:paraId="5F23A3F3" w14:textId="77777777" w:rsidR="00C83B63" w:rsidRDefault="00000000">
      <w:pPr>
        <w:spacing w:after="120"/>
        <w:rPr>
          <w:rFonts w:eastAsiaTheme="minorEastAsia"/>
          <w:lang w:eastAsia="zh-CN"/>
        </w:rPr>
      </w:pPr>
      <w:bookmarkStart w:id="207"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07"/>
    </w:p>
    <w:p w14:paraId="75559470" w14:textId="77777777" w:rsidR="00C83B63" w:rsidRDefault="00C83B63">
      <w:pPr>
        <w:rPr>
          <w:rStyle w:val="IntenseEmphasis"/>
          <w:rFonts w:hint="eastAsia"/>
        </w:rPr>
      </w:pPr>
    </w:p>
    <w:p w14:paraId="6F2C93DB" w14:textId="77777777" w:rsidR="00C83B63" w:rsidRDefault="00000000">
      <w:pPr>
        <w:rPr>
          <w:rStyle w:val="IntenseEmphasis"/>
          <w:rFonts w:hint="eastAsia"/>
        </w:rPr>
      </w:pPr>
      <w:r>
        <w:rPr>
          <w:rStyle w:val="IntenseEmphasis"/>
        </w:rPr>
        <w:t>Panasonic</w:t>
      </w:r>
    </w:p>
    <w:p w14:paraId="1C312C7A" w14:textId="77777777" w:rsidR="00C83B63" w:rsidRDefault="00000000">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000000">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000000">
      <w:pPr>
        <w:snapToGrid w:val="0"/>
        <w:spacing w:after="0"/>
        <w:rPr>
          <w:b/>
          <w:lang w:val="en-US" w:eastAsia="ja-JP"/>
        </w:rPr>
      </w:pPr>
      <w:bookmarkStart w:id="208"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08"/>
    </w:p>
    <w:p w14:paraId="1597B80C" w14:textId="77777777" w:rsidR="00C83B63" w:rsidRDefault="00000000">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000000">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000000">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000000">
      <w:pPr>
        <w:snapToGrid w:val="0"/>
        <w:spacing w:after="120"/>
        <w:rPr>
          <w:b/>
          <w:lang w:val="en-US" w:eastAsia="ja-JP"/>
        </w:rPr>
      </w:pPr>
      <w:r>
        <w:rPr>
          <w:b/>
          <w:lang w:val="en-US" w:eastAsia="ja-JP"/>
        </w:rPr>
        <w:t xml:space="preserve">Observation 20: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000000">
      <w:pPr>
        <w:rPr>
          <w:rStyle w:val="IntenseEmphasis"/>
          <w:rFonts w:hint="eastAsia"/>
          <w:lang w:val="en-US"/>
        </w:rPr>
      </w:pPr>
      <w:r>
        <w:rPr>
          <w:rStyle w:val="IntenseEmphasis"/>
          <w:lang w:val="en-US"/>
        </w:rPr>
        <w:t>Lenovo</w:t>
      </w:r>
    </w:p>
    <w:p w14:paraId="3C560BED"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09" w:name="_Toc166068754"/>
      <w:bookmarkStart w:id="210" w:name="_Toc174089330"/>
      <w:bookmarkStart w:id="211" w:name="_Toc173918026"/>
      <w:bookmarkStart w:id="212" w:name="_Toc173315398"/>
      <w:bookmarkStart w:id="213" w:name="_Toc173315326"/>
      <w:bookmarkStart w:id="214" w:name="_Toc173243424"/>
      <w:bookmarkStart w:id="215" w:name="_Toc173226191"/>
      <w:bookmarkStart w:id="216" w:name="_Toc159238661"/>
      <w:bookmarkStart w:id="217" w:name="_Toc166058317"/>
      <w:bookmarkStart w:id="218" w:name="_Toc161997985"/>
      <w:bookmarkStart w:id="219" w:name="_Toc159238131"/>
      <w:bookmarkStart w:id="220" w:name="_Toc174089455"/>
      <w:bookmarkStart w:id="221" w:name="_Toc158085934"/>
      <w:bookmarkStart w:id="222" w:name="_Toc158973589"/>
      <w:bookmarkStart w:id="223" w:name="_Toc158973311"/>
      <w:bookmarkStart w:id="224" w:name="_Toc158973271"/>
      <w:bookmarkStart w:id="225" w:name="_Toc158663597"/>
      <w:bookmarkStart w:id="226" w:name="_Toc158650807"/>
      <w:bookmarkStart w:id="227" w:name="_Toc158086031"/>
      <w:bookmarkStart w:id="228" w:name="_Toc161310069"/>
      <w:bookmarkStart w:id="229" w:name="_Toc158031310"/>
      <w:bookmarkStart w:id="230" w:name="_Toc158030420"/>
      <w:r>
        <w:rPr>
          <w:lang w:val="en-US"/>
        </w:rPr>
        <w:lastRenderedPageBreak/>
        <w:t xml:space="preserve">Support procedures/signaling enabling UE/NW to associate the data/samples with the conditions/additional conditions under which the data/samples </w:t>
      </w:r>
      <w:proofErr w:type="gramStart"/>
      <w:r>
        <w:rPr>
          <w:lang w:val="en-US"/>
        </w:rPr>
        <w:t>has</w:t>
      </w:r>
      <w:proofErr w:type="gramEnd"/>
      <w:r>
        <w:rPr>
          <w:lang w:val="en-US"/>
        </w:rPr>
        <w:t xml:space="preserve">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C144AA7"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31" w:name="_Toc161997987"/>
      <w:bookmarkStart w:id="232" w:name="_Toc161310071"/>
      <w:bookmarkStart w:id="233" w:name="_Toc174089457"/>
      <w:bookmarkStart w:id="234" w:name="_Toc174089332"/>
      <w:bookmarkStart w:id="235" w:name="_Toc173918028"/>
      <w:bookmarkStart w:id="236" w:name="_Toc173315400"/>
      <w:bookmarkStart w:id="237" w:name="_Toc173315328"/>
      <w:bookmarkStart w:id="238" w:name="_Toc173243426"/>
      <w:bookmarkStart w:id="239" w:name="_Toc173226193"/>
      <w:bookmarkStart w:id="240" w:name="_Toc166068756"/>
      <w:bookmarkStart w:id="241" w:name="_Toc166058319"/>
      <w:bookmarkStart w:id="242" w:name="_Toc158973591"/>
      <w:bookmarkStart w:id="243" w:name="_Toc158973313"/>
      <w:bookmarkStart w:id="244" w:name="_Toc158973273"/>
      <w:bookmarkStart w:id="245" w:name="_Toc158663599"/>
      <w:bookmarkStart w:id="246" w:name="_Toc158650809"/>
      <w:bookmarkStart w:id="247" w:name="_Toc158086033"/>
      <w:bookmarkStart w:id="248" w:name="_Toc158085936"/>
      <w:bookmarkStart w:id="249" w:name="_Toc158031312"/>
      <w:bookmarkStart w:id="250" w:name="_Toc158030422"/>
      <w:bookmarkStart w:id="251" w:name="_Toc159238663"/>
      <w:bookmarkStart w:id="252" w:name="_Toc159238133"/>
      <w:r>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180D46A"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53" w:name="_Toc158650813"/>
      <w:bookmarkStart w:id="254" w:name="_Toc158030424"/>
      <w:bookmarkStart w:id="255" w:name="_Toc159238666"/>
      <w:bookmarkStart w:id="256" w:name="_Toc158663603"/>
      <w:bookmarkStart w:id="257" w:name="_Toc174089460"/>
      <w:bookmarkStart w:id="258" w:name="_Toc174089335"/>
      <w:bookmarkStart w:id="259" w:name="_Toc173315403"/>
      <w:bookmarkStart w:id="260" w:name="_Toc173243429"/>
      <w:bookmarkStart w:id="261" w:name="_Toc173226196"/>
      <w:bookmarkStart w:id="262" w:name="_Toc166068759"/>
      <w:bookmarkStart w:id="263" w:name="_Toc173918031"/>
      <w:bookmarkStart w:id="264" w:name="_Toc158973276"/>
      <w:bookmarkStart w:id="265" w:name="_Toc173315331"/>
      <w:bookmarkStart w:id="266" w:name="_Toc161310074"/>
      <w:bookmarkStart w:id="267" w:name="_Toc161997990"/>
      <w:bookmarkStart w:id="268" w:name="_Toc159238136"/>
      <w:bookmarkStart w:id="269" w:name="_Toc158973594"/>
      <w:bookmarkStart w:id="270" w:name="_Toc158973316"/>
      <w:bookmarkStart w:id="271" w:name="_Toc158086035"/>
      <w:bookmarkStart w:id="272" w:name="_Toc158085938"/>
      <w:bookmarkStart w:id="273" w:name="_Toc158031314"/>
      <w:bookmarkStart w:id="274"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661C7FE" w14:textId="77777777" w:rsidR="00C83B63" w:rsidRDefault="00000000">
      <w:pPr>
        <w:rPr>
          <w:rStyle w:val="IntenseEmphasis"/>
          <w:rFonts w:hint="eastAsia"/>
          <w:lang w:val="en-US"/>
        </w:rPr>
      </w:pPr>
      <w:r>
        <w:rPr>
          <w:rStyle w:val="IntenseEmphasis"/>
          <w:lang w:val="en-US"/>
        </w:rPr>
        <w:t>Samsung</w:t>
      </w:r>
    </w:p>
    <w:p w14:paraId="70421ACF" w14:textId="77777777" w:rsidR="00C83B63" w:rsidRDefault="00000000">
      <w:pPr>
        <w:rPr>
          <w:b/>
          <w:bCs/>
        </w:rPr>
      </w:pPr>
      <w:r>
        <w:rPr>
          <w:b/>
          <w:bCs/>
        </w:rPr>
        <w:t>Proposal#9: For the cases of CSI compression with temporal aspects, consider the following for the network’s ground-truth CSI collection</w:t>
      </w:r>
    </w:p>
    <w:p w14:paraId="330B789A" w14:textId="77777777" w:rsidR="00C83B63" w:rsidRDefault="00000000">
      <w:pPr>
        <w:pStyle w:val="ListParagraph"/>
        <w:numPr>
          <w:ilvl w:val="0"/>
          <w:numId w:val="109"/>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000000">
      <w:pPr>
        <w:pStyle w:val="ListParagraph"/>
        <w:numPr>
          <w:ilvl w:val="0"/>
          <w:numId w:val="109"/>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000000">
      <w:pPr>
        <w:pStyle w:val="ListParagraph"/>
        <w:numPr>
          <w:ilvl w:val="0"/>
          <w:numId w:val="109"/>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rFonts w:hint="eastAsia"/>
          <w:lang w:val="en-US"/>
        </w:rPr>
      </w:pPr>
    </w:p>
    <w:p w14:paraId="1F7500E6" w14:textId="77777777" w:rsidR="00C83B63" w:rsidRDefault="00000000">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000000">
      <w:pPr>
        <w:pStyle w:val="ListParagraph"/>
        <w:numPr>
          <w:ilvl w:val="0"/>
          <w:numId w:val="110"/>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000000">
      <w:pPr>
        <w:rPr>
          <w:rStyle w:val="IntenseEmphasis"/>
          <w:rFonts w:hint="eastAsia"/>
          <w:lang w:val="en-US"/>
        </w:rPr>
      </w:pPr>
      <w:r>
        <w:rPr>
          <w:rStyle w:val="IntenseEmphasis"/>
          <w:lang w:val="en-US"/>
        </w:rPr>
        <w:t>ETRI</w:t>
      </w:r>
    </w:p>
    <w:p w14:paraId="724950C7" w14:textId="77777777" w:rsidR="00C83B63" w:rsidRDefault="00000000">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rFonts w:hint="eastAsia"/>
          <w:lang w:val="en-US"/>
        </w:rPr>
      </w:pPr>
    </w:p>
    <w:p w14:paraId="5D63775F" w14:textId="77777777" w:rsidR="00C83B63" w:rsidRDefault="00000000">
      <w:pPr>
        <w:rPr>
          <w:rStyle w:val="IntenseEmphasis"/>
          <w:rFonts w:hint="eastAsia"/>
          <w:lang w:val="en-US"/>
        </w:rPr>
      </w:pPr>
      <w:r>
        <w:rPr>
          <w:rStyle w:val="IntenseEmphasis"/>
          <w:lang w:val="en-US"/>
        </w:rPr>
        <w:t>MTK</w:t>
      </w:r>
    </w:p>
    <w:p w14:paraId="4BE765A9" w14:textId="77777777" w:rsidR="00C83B63" w:rsidRDefault="00000000">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Fonts w:hint="eastAsia"/>
        </w:rPr>
      </w:pPr>
    </w:p>
    <w:p w14:paraId="69A56F34" w14:textId="77777777" w:rsidR="00C83B63" w:rsidRDefault="00000000">
      <w:pPr>
        <w:rPr>
          <w:rStyle w:val="IntenseEmphasis"/>
          <w:rFonts w:hint="eastAsia"/>
        </w:rPr>
      </w:pPr>
      <w:r>
        <w:rPr>
          <w:rStyle w:val="IntenseEmphasis"/>
        </w:rPr>
        <w:t>Qualcomm Incorporated</w:t>
      </w:r>
    </w:p>
    <w:p w14:paraId="0AA805BF" w14:textId="77777777" w:rsidR="00C83B63" w:rsidRDefault="00000000">
      <w:pPr>
        <w:pStyle w:val="Proposal0"/>
        <w:numPr>
          <w:ilvl w:val="0"/>
          <w:numId w:val="165"/>
        </w:numPr>
        <w:rPr>
          <w:b w:val="0"/>
          <w:i w:val="0"/>
        </w:rPr>
      </w:pPr>
      <w:bookmarkStart w:id="275" w:name="_Ref174128543"/>
      <w:r>
        <w:t>The triggering and / or configuration of UE side data collection should consider</w:t>
      </w:r>
      <w:bookmarkEnd w:id="275"/>
    </w:p>
    <w:p w14:paraId="6AF11A6B" w14:textId="77777777" w:rsidR="00C83B63" w:rsidRDefault="00000000">
      <w:pPr>
        <w:pStyle w:val="ListParagraph"/>
        <w:numPr>
          <w:ilvl w:val="0"/>
          <w:numId w:val="113"/>
        </w:numPr>
        <w:rPr>
          <w:b/>
          <w:bCs/>
          <w:i/>
          <w:iCs/>
        </w:rPr>
      </w:pPr>
      <w:r>
        <w:rPr>
          <w:b/>
          <w:bCs/>
          <w:i/>
          <w:iCs/>
        </w:rPr>
        <w:lastRenderedPageBreak/>
        <w:t>Configuration of associated ID for NW side additional information</w:t>
      </w:r>
    </w:p>
    <w:p w14:paraId="3E8F7741" w14:textId="77777777" w:rsidR="00C83B63" w:rsidRDefault="00000000">
      <w:pPr>
        <w:pStyle w:val="ListParagraph"/>
        <w:numPr>
          <w:ilvl w:val="0"/>
          <w:numId w:val="113"/>
        </w:numPr>
        <w:rPr>
          <w:b/>
          <w:bCs/>
          <w:i/>
          <w:iCs/>
        </w:rPr>
      </w:pPr>
      <w:r>
        <w:rPr>
          <w:b/>
          <w:bCs/>
          <w:i/>
          <w:iCs/>
        </w:rPr>
        <w:t>Associated CSI-RS configuration</w:t>
      </w:r>
    </w:p>
    <w:p w14:paraId="20DEC02C" w14:textId="77777777" w:rsidR="00C83B63" w:rsidRDefault="00000000">
      <w:pPr>
        <w:pStyle w:val="ListParagraph"/>
        <w:numPr>
          <w:ilvl w:val="0"/>
          <w:numId w:val="113"/>
        </w:numPr>
        <w:rPr>
          <w:b/>
          <w:bCs/>
          <w:i/>
          <w:iCs/>
        </w:rPr>
      </w:pPr>
      <w:r>
        <w:rPr>
          <w:b/>
          <w:bCs/>
          <w:i/>
          <w:iCs/>
        </w:rPr>
        <w:t>Standardized reporting of ground-ruth and its relevant capability is not needed</w:t>
      </w:r>
    </w:p>
    <w:p w14:paraId="1C7F1D5F" w14:textId="77777777" w:rsidR="00C83B63" w:rsidRDefault="00000000">
      <w:pPr>
        <w:rPr>
          <w:rStyle w:val="IntenseEmphasis"/>
          <w:rFonts w:hint="eastAsia"/>
        </w:rPr>
      </w:pPr>
      <w:proofErr w:type="spellStart"/>
      <w:r>
        <w:rPr>
          <w:rStyle w:val="IntenseEmphasis"/>
        </w:rPr>
        <w:t>CEWiT</w:t>
      </w:r>
      <w:proofErr w:type="spellEnd"/>
    </w:p>
    <w:p w14:paraId="539680A1" w14:textId="77777777" w:rsidR="00C83B63" w:rsidRDefault="00000000">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000000">
      <w:pPr>
        <w:rPr>
          <w:b/>
          <w:bCs/>
        </w:rPr>
      </w:pPr>
      <w:r>
        <w:rPr>
          <w:b/>
          <w:bCs/>
        </w:rPr>
        <w:t>Proposal-12: For UE sided data collection, existing procedures can be reused for data collection.</w:t>
      </w:r>
    </w:p>
    <w:p w14:paraId="341D855E" w14:textId="77777777" w:rsidR="00C83B63" w:rsidRDefault="00000000">
      <w:pPr>
        <w:rPr>
          <w:b/>
          <w:bCs/>
        </w:rPr>
      </w:pPr>
      <w:r>
        <w:rPr>
          <w:b/>
          <w:bCs/>
        </w:rPr>
        <w:t>Proposal-13: For NW sided data collection, additional information e.g. SINR (in terms of CQI) on top of ground truth CSI.</w:t>
      </w:r>
    </w:p>
    <w:p w14:paraId="6B923539" w14:textId="77777777" w:rsidR="00C83B63" w:rsidRDefault="00000000">
      <w:pPr>
        <w:rPr>
          <w:b/>
          <w:bCs/>
        </w:rPr>
      </w:pPr>
      <w:r>
        <w:rPr>
          <w:b/>
          <w:bCs/>
        </w:rPr>
        <w:t>Proposal-14: Consider channel parameter as a part of dataset-ID for data collection</w:t>
      </w:r>
    </w:p>
    <w:p w14:paraId="6310AFE2" w14:textId="77777777" w:rsidR="00C83B63" w:rsidRDefault="00C83B63">
      <w:pPr>
        <w:rPr>
          <w:rStyle w:val="IntenseEmphasis"/>
          <w:rFonts w:hint="eastAsia"/>
        </w:rPr>
      </w:pPr>
    </w:p>
    <w:p w14:paraId="12386BC3" w14:textId="77777777" w:rsidR="00C83B63" w:rsidRDefault="00C83B63">
      <w:pPr>
        <w:rPr>
          <w:rStyle w:val="IntenseEmphasis"/>
          <w:rFonts w:hint="eastAsia"/>
        </w:rPr>
      </w:pPr>
    </w:p>
    <w:p w14:paraId="198AD895" w14:textId="77777777" w:rsidR="00C83B63" w:rsidRDefault="00C83B63">
      <w:pPr>
        <w:rPr>
          <w:rStyle w:val="IntenseEmphasis"/>
          <w:rFonts w:hint="eastAsia"/>
        </w:rPr>
      </w:pPr>
    </w:p>
    <w:p w14:paraId="7EA37D34"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000000">
            <w:pPr>
              <w:spacing w:after="120"/>
            </w:pPr>
            <w:r>
              <w:t>Companies</w:t>
            </w:r>
          </w:p>
        </w:tc>
        <w:tc>
          <w:tcPr>
            <w:tcW w:w="6834" w:type="dxa"/>
          </w:tcPr>
          <w:p w14:paraId="6C40F012" w14:textId="77777777" w:rsidR="00C83B63" w:rsidRDefault="00000000">
            <w:pPr>
              <w:spacing w:after="120"/>
            </w:pPr>
            <w:r>
              <w:t>views</w:t>
            </w:r>
          </w:p>
        </w:tc>
      </w:tr>
      <w:tr w:rsidR="00C83B63" w14:paraId="4E676970" w14:textId="77777777">
        <w:tc>
          <w:tcPr>
            <w:tcW w:w="2515" w:type="dxa"/>
          </w:tcPr>
          <w:p w14:paraId="40EBED6F" w14:textId="77777777" w:rsidR="00C83B63" w:rsidRDefault="00000000">
            <w:pPr>
              <w:spacing w:after="120"/>
            </w:pPr>
            <w:proofErr w:type="spellStart"/>
            <w:r>
              <w:t>Futurewei</w:t>
            </w:r>
            <w:proofErr w:type="spellEnd"/>
          </w:p>
        </w:tc>
        <w:tc>
          <w:tcPr>
            <w:tcW w:w="6834" w:type="dxa"/>
          </w:tcPr>
          <w:p w14:paraId="36008E7F" w14:textId="77777777" w:rsidR="00C83B63" w:rsidRDefault="00000000">
            <w:pPr>
              <w:spacing w:after="120"/>
            </w:pPr>
            <w:r>
              <w:rPr>
                <w:highlight w:val="yellow"/>
              </w:rPr>
              <w:t>Via High-res eT2</w:t>
            </w:r>
          </w:p>
        </w:tc>
      </w:tr>
      <w:tr w:rsidR="00C83B63" w14:paraId="6232F733" w14:textId="77777777">
        <w:tc>
          <w:tcPr>
            <w:tcW w:w="2515" w:type="dxa"/>
          </w:tcPr>
          <w:p w14:paraId="7044DC94" w14:textId="77777777" w:rsidR="00C83B63" w:rsidRDefault="00000000">
            <w:pPr>
              <w:spacing w:after="120"/>
            </w:pPr>
            <w:r>
              <w:t>Huawei</w:t>
            </w:r>
          </w:p>
        </w:tc>
        <w:tc>
          <w:tcPr>
            <w:tcW w:w="6834" w:type="dxa"/>
          </w:tcPr>
          <w:p w14:paraId="1CCF1360" w14:textId="77777777" w:rsidR="00C83B63" w:rsidRDefault="00000000">
            <w:pPr>
              <w:spacing w:after="120"/>
            </w:pPr>
            <w:r>
              <w:t>Confirm the necessity and feasibility of UE report ground-truth</w:t>
            </w:r>
          </w:p>
          <w:p w14:paraId="4F271C38" w14:textId="77777777" w:rsidR="00C83B63" w:rsidRDefault="00000000">
            <w:pPr>
              <w:pStyle w:val="ListParagraph"/>
              <w:numPr>
                <w:ilvl w:val="0"/>
                <w:numId w:val="118"/>
              </w:numPr>
              <w:spacing w:after="120"/>
              <w:jc w:val="left"/>
            </w:pPr>
            <w:proofErr w:type="gramStart"/>
            <w:r>
              <w:rPr>
                <w:highlight w:val="yellow"/>
              </w:rPr>
              <w:t>High-res</w:t>
            </w:r>
            <w:proofErr w:type="gramEnd"/>
            <w:r>
              <w:rPr>
                <w:highlight w:val="yellow"/>
              </w:rPr>
              <w:t xml:space="preserve">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000000">
            <w:pPr>
              <w:spacing w:after="120"/>
            </w:pPr>
            <w:r>
              <w:t>For type 3 training,</w:t>
            </w:r>
          </w:p>
          <w:p w14:paraId="05F5557F" w14:textId="77777777" w:rsidR="00C83B63" w:rsidRDefault="00000000">
            <w:pPr>
              <w:pStyle w:val="ListParagraph"/>
              <w:numPr>
                <w:ilvl w:val="0"/>
                <w:numId w:val="118"/>
              </w:numPr>
              <w:spacing w:after="120"/>
              <w:jc w:val="left"/>
            </w:pPr>
            <w:r>
              <w:t>study OTA signaling including dataset ID and dataset size,</w:t>
            </w:r>
          </w:p>
          <w:p w14:paraId="2FDD91E6" w14:textId="77777777" w:rsidR="00C83B63" w:rsidRDefault="00000000">
            <w:pPr>
              <w:pStyle w:val="ListParagraph"/>
              <w:numPr>
                <w:ilvl w:val="0"/>
                <w:numId w:val="118"/>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000000">
            <w:pPr>
              <w:spacing w:after="120"/>
            </w:pPr>
            <w:r>
              <w:t>Google</w:t>
            </w:r>
          </w:p>
        </w:tc>
        <w:tc>
          <w:tcPr>
            <w:tcW w:w="6834" w:type="dxa"/>
          </w:tcPr>
          <w:p w14:paraId="01A225AD" w14:textId="77777777" w:rsidR="00C83B63" w:rsidRDefault="00000000">
            <w:pPr>
              <w:spacing w:after="120"/>
              <w:rPr>
                <w:highlight w:val="cyan"/>
              </w:rPr>
            </w:pPr>
            <w:r>
              <w:rPr>
                <w:highlight w:val="cyan"/>
              </w:rPr>
              <w:t>NW configured rank</w:t>
            </w:r>
          </w:p>
          <w:p w14:paraId="448C081B" w14:textId="77777777" w:rsidR="00C83B63" w:rsidRDefault="00000000">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000000">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000000">
            <w:pPr>
              <w:spacing w:after="120"/>
            </w:pPr>
            <w:proofErr w:type="spellStart"/>
            <w:r>
              <w:t>Tejas</w:t>
            </w:r>
            <w:proofErr w:type="spellEnd"/>
            <w:r>
              <w:t xml:space="preserve"> Networks</w:t>
            </w:r>
          </w:p>
        </w:tc>
        <w:tc>
          <w:tcPr>
            <w:tcW w:w="6834" w:type="dxa"/>
          </w:tcPr>
          <w:p w14:paraId="4654A758" w14:textId="77777777" w:rsidR="00C83B63" w:rsidRDefault="00000000">
            <w:pPr>
              <w:spacing w:after="120"/>
            </w:pPr>
            <w:r>
              <w:t>Prioritize precoder over raw channel</w:t>
            </w:r>
          </w:p>
        </w:tc>
      </w:tr>
      <w:tr w:rsidR="00C83B63" w14:paraId="265F2020" w14:textId="77777777">
        <w:tc>
          <w:tcPr>
            <w:tcW w:w="2515" w:type="dxa"/>
          </w:tcPr>
          <w:p w14:paraId="22DB8DD0" w14:textId="77777777" w:rsidR="00C83B63" w:rsidRDefault="00000000">
            <w:pPr>
              <w:spacing w:after="120"/>
            </w:pPr>
            <w:r>
              <w:t>CMCC</w:t>
            </w:r>
          </w:p>
        </w:tc>
        <w:tc>
          <w:tcPr>
            <w:tcW w:w="6834" w:type="dxa"/>
          </w:tcPr>
          <w:p w14:paraId="5BDC1D5B" w14:textId="77777777" w:rsidR="00C83B63" w:rsidRDefault="00000000">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000000">
            <w:pPr>
              <w:spacing w:after="120"/>
            </w:pPr>
            <w:r>
              <w:t>ZTE</w:t>
            </w:r>
          </w:p>
        </w:tc>
        <w:tc>
          <w:tcPr>
            <w:tcW w:w="6834" w:type="dxa"/>
          </w:tcPr>
          <w:p w14:paraId="46A9C231" w14:textId="77777777" w:rsidR="00C83B63" w:rsidRDefault="00000000">
            <w:pPr>
              <w:spacing w:after="120"/>
            </w:pPr>
            <w:r>
              <w:rPr>
                <w:highlight w:val="yellow"/>
              </w:rPr>
              <w:t xml:space="preserve">Via </w:t>
            </w:r>
            <w:proofErr w:type="gramStart"/>
            <w:r>
              <w:rPr>
                <w:highlight w:val="yellow"/>
              </w:rPr>
              <w:t>high-res</w:t>
            </w:r>
            <w:proofErr w:type="gramEnd"/>
            <w:r>
              <w:rPr>
                <w:highlight w:val="yellow"/>
              </w:rPr>
              <w:t xml:space="preserve"> eT2</w:t>
            </w:r>
          </w:p>
          <w:p w14:paraId="798BB00F" w14:textId="77777777" w:rsidR="00C83B63" w:rsidRDefault="00000000">
            <w:pPr>
              <w:spacing w:after="120"/>
            </w:pPr>
            <w:r>
              <w:rPr>
                <w:highlight w:val="cyan"/>
              </w:rPr>
              <w:t>Further report data quality, e.g., CQI / SINR</w:t>
            </w:r>
          </w:p>
          <w:p w14:paraId="7EEE1C9E" w14:textId="77777777" w:rsidR="00C83B63" w:rsidRDefault="00000000">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000000">
            <w:pPr>
              <w:spacing w:after="120"/>
            </w:pPr>
            <w:r>
              <w:t>OPPO</w:t>
            </w:r>
          </w:p>
        </w:tc>
        <w:tc>
          <w:tcPr>
            <w:tcW w:w="6834" w:type="dxa"/>
          </w:tcPr>
          <w:p w14:paraId="2945581F" w14:textId="77777777" w:rsidR="00C83B63" w:rsidRDefault="00000000">
            <w:pPr>
              <w:spacing w:after="120"/>
            </w:pPr>
            <w:r>
              <w:t>NW side data collection study</w:t>
            </w:r>
          </w:p>
          <w:p w14:paraId="64527168" w14:textId="77777777" w:rsidR="00C83B63" w:rsidRDefault="00000000">
            <w:pPr>
              <w:pStyle w:val="ListParagraph"/>
              <w:numPr>
                <w:ilvl w:val="0"/>
                <w:numId w:val="119"/>
              </w:numPr>
              <w:spacing w:after="120"/>
              <w:jc w:val="left"/>
            </w:pPr>
            <w:r>
              <w:t>Dedicated RS or not, cell-specific or UE specific, perf vs. overhead</w:t>
            </w:r>
          </w:p>
          <w:p w14:paraId="49D57BF2" w14:textId="77777777" w:rsidR="00C83B63" w:rsidRDefault="00000000">
            <w:pPr>
              <w:spacing w:after="120"/>
              <w:rPr>
                <w:highlight w:val="green"/>
              </w:rPr>
            </w:pPr>
            <w:r>
              <w:rPr>
                <w:highlight w:val="green"/>
              </w:rPr>
              <w:lastRenderedPageBreak/>
              <w:t>Consider condition information and additional information for data collection</w:t>
            </w:r>
          </w:p>
          <w:p w14:paraId="1E00D29A" w14:textId="77777777" w:rsidR="00C83B63" w:rsidRDefault="00000000">
            <w:pPr>
              <w:pStyle w:val="ListParagraph"/>
              <w:numPr>
                <w:ilvl w:val="0"/>
                <w:numId w:val="119"/>
              </w:numPr>
              <w:spacing w:after="120"/>
              <w:jc w:val="left"/>
              <w:rPr>
                <w:highlight w:val="green"/>
              </w:rPr>
            </w:pPr>
            <w:r>
              <w:rPr>
                <w:highlight w:val="green"/>
              </w:rPr>
              <w:t>Condition can be CSI type / configuration</w:t>
            </w:r>
          </w:p>
          <w:p w14:paraId="209C0FB3" w14:textId="77777777" w:rsidR="00C83B63" w:rsidRDefault="00000000">
            <w:pPr>
              <w:pStyle w:val="ListParagraph"/>
              <w:numPr>
                <w:ilvl w:val="0"/>
                <w:numId w:val="119"/>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000000">
            <w:pPr>
              <w:spacing w:after="120"/>
            </w:pPr>
            <w:proofErr w:type="spellStart"/>
            <w:r>
              <w:lastRenderedPageBreak/>
              <w:t>Fujistu</w:t>
            </w:r>
            <w:proofErr w:type="spellEnd"/>
          </w:p>
        </w:tc>
        <w:tc>
          <w:tcPr>
            <w:tcW w:w="6834" w:type="dxa"/>
          </w:tcPr>
          <w:p w14:paraId="06FEBE0D" w14:textId="77777777" w:rsidR="00C83B63" w:rsidRDefault="00000000">
            <w:pPr>
              <w:spacing w:after="120"/>
            </w:pPr>
            <w:r>
              <w:rPr>
                <w:highlight w:val="yellow"/>
              </w:rPr>
              <w:t xml:space="preserve">Via </w:t>
            </w:r>
            <w:proofErr w:type="gramStart"/>
            <w:r>
              <w:rPr>
                <w:highlight w:val="yellow"/>
              </w:rPr>
              <w:t>high-res</w:t>
            </w:r>
            <w:proofErr w:type="gramEnd"/>
            <w:r>
              <w:rPr>
                <w:highlight w:val="yellow"/>
              </w:rPr>
              <w:t xml:space="preserve"> eT2</w:t>
            </w:r>
          </w:p>
        </w:tc>
      </w:tr>
      <w:tr w:rsidR="00C83B63" w14:paraId="71A01CA3" w14:textId="77777777">
        <w:tc>
          <w:tcPr>
            <w:tcW w:w="2515" w:type="dxa"/>
          </w:tcPr>
          <w:p w14:paraId="6CDB6323" w14:textId="77777777" w:rsidR="00C83B63" w:rsidRDefault="00000000">
            <w:pPr>
              <w:spacing w:after="120"/>
            </w:pPr>
            <w:r>
              <w:t>CATT</w:t>
            </w:r>
          </w:p>
        </w:tc>
        <w:tc>
          <w:tcPr>
            <w:tcW w:w="6834" w:type="dxa"/>
          </w:tcPr>
          <w:p w14:paraId="37773851" w14:textId="77777777" w:rsidR="00C83B63" w:rsidRDefault="00000000">
            <w:pPr>
              <w:spacing w:after="120"/>
            </w:pPr>
            <w:r>
              <w:rPr>
                <w:highlight w:val="darkGray"/>
              </w:rPr>
              <w:t>L1 or RRC signaling can be used, consider CSI framework if L1 signaling</w:t>
            </w:r>
          </w:p>
          <w:p w14:paraId="73B845FA" w14:textId="77777777" w:rsidR="00C83B63" w:rsidRDefault="00000000">
            <w:pPr>
              <w:spacing w:after="120"/>
            </w:pPr>
            <w:r>
              <w:t>Whether multiple CSI in same report for temporal case 2/3/4</w:t>
            </w:r>
          </w:p>
          <w:p w14:paraId="7F617DC1" w14:textId="77777777" w:rsidR="00C83B63" w:rsidRDefault="00000000">
            <w:pPr>
              <w:spacing w:after="120"/>
            </w:pPr>
            <w:r>
              <w:t>Precoder is preferred over channel</w:t>
            </w:r>
          </w:p>
          <w:p w14:paraId="5A225191" w14:textId="77777777" w:rsidR="00C83B63" w:rsidRDefault="00000000">
            <w:pPr>
              <w:spacing w:after="120"/>
            </w:pPr>
            <w:r>
              <w:rPr>
                <w:highlight w:val="cyan"/>
              </w:rPr>
              <w:t>NW configured rank</w:t>
            </w:r>
          </w:p>
        </w:tc>
      </w:tr>
      <w:tr w:rsidR="00C83B63" w14:paraId="4A9A260D" w14:textId="77777777">
        <w:tc>
          <w:tcPr>
            <w:tcW w:w="2515" w:type="dxa"/>
          </w:tcPr>
          <w:p w14:paraId="267787D0" w14:textId="77777777" w:rsidR="00C83B63" w:rsidRDefault="00000000">
            <w:pPr>
              <w:spacing w:after="120"/>
            </w:pPr>
            <w:r>
              <w:t>Panasonic</w:t>
            </w:r>
          </w:p>
        </w:tc>
        <w:tc>
          <w:tcPr>
            <w:tcW w:w="6834" w:type="dxa"/>
          </w:tcPr>
          <w:p w14:paraId="52A1EDEF" w14:textId="77777777" w:rsidR="00C83B63" w:rsidRDefault="00000000">
            <w:pPr>
              <w:spacing w:after="120"/>
            </w:pPr>
            <w:r>
              <w:rPr>
                <w:highlight w:val="darkGray"/>
              </w:rPr>
              <w:t>U-plan, RRC, MACCE sufficient for latency requirement of no-real time data collection</w:t>
            </w:r>
          </w:p>
          <w:p w14:paraId="2931CC95" w14:textId="77777777" w:rsidR="00C83B63" w:rsidRDefault="00000000">
            <w:pPr>
              <w:spacing w:after="120"/>
            </w:pPr>
            <w:proofErr w:type="gramStart"/>
            <w:r>
              <w:rPr>
                <w:highlight w:val="yellow"/>
              </w:rPr>
              <w:t>High-res</w:t>
            </w:r>
            <w:proofErr w:type="gramEnd"/>
            <w:r>
              <w:rPr>
                <w:highlight w:val="yellow"/>
              </w:rPr>
              <w:t xml:space="preserve"> eT2 can be studied</w:t>
            </w:r>
          </w:p>
          <w:p w14:paraId="76823309" w14:textId="77777777" w:rsidR="00C83B63" w:rsidRDefault="00000000">
            <w:pPr>
              <w:spacing w:after="120"/>
              <w:rPr>
                <w:highlight w:val="green"/>
              </w:rPr>
            </w:pPr>
            <w:r>
              <w:rPr>
                <w:highlight w:val="green"/>
              </w:rPr>
              <w:t>For NW side data collection, UE report associated ID for Rx filter assumption.</w:t>
            </w:r>
          </w:p>
          <w:p w14:paraId="7BECE856" w14:textId="77777777" w:rsidR="00C83B63" w:rsidRDefault="00000000">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000000">
            <w:pPr>
              <w:spacing w:after="120"/>
            </w:pPr>
            <w:r>
              <w:t>Lenovo</w:t>
            </w:r>
          </w:p>
        </w:tc>
        <w:tc>
          <w:tcPr>
            <w:tcW w:w="6834" w:type="dxa"/>
          </w:tcPr>
          <w:p w14:paraId="5B36EB20" w14:textId="77777777" w:rsidR="00C83B63" w:rsidRDefault="00000000">
            <w:pPr>
              <w:spacing w:after="120"/>
            </w:pPr>
            <w:r>
              <w:rPr>
                <w:highlight w:val="green"/>
              </w:rPr>
              <w:t>Procedures / signaling enabling NW/UE to associate data samples with additional conditions /conditions</w:t>
            </w:r>
          </w:p>
          <w:p w14:paraId="64E7001E" w14:textId="77777777" w:rsidR="00C83B63" w:rsidRDefault="00000000">
            <w:pPr>
              <w:spacing w:after="120"/>
            </w:pPr>
            <w:r>
              <w:t>Consider UE/NW transmit subset of all samples</w:t>
            </w:r>
          </w:p>
          <w:p w14:paraId="0CFC6268" w14:textId="77777777" w:rsidR="00C83B63" w:rsidRDefault="00000000">
            <w:pPr>
              <w:spacing w:after="120"/>
            </w:pPr>
            <w:r>
              <w:t xml:space="preserve">Consider transmit more data with eT2 than less data with </w:t>
            </w:r>
            <w:proofErr w:type="gramStart"/>
            <w:r>
              <w:t>high-res</w:t>
            </w:r>
            <w:proofErr w:type="gramEnd"/>
            <w:r>
              <w:t xml:space="preserve"> eT2</w:t>
            </w:r>
          </w:p>
        </w:tc>
      </w:tr>
      <w:tr w:rsidR="00C83B63" w14:paraId="343716A1" w14:textId="77777777">
        <w:tc>
          <w:tcPr>
            <w:tcW w:w="2515" w:type="dxa"/>
          </w:tcPr>
          <w:p w14:paraId="4CF81E2A" w14:textId="77777777" w:rsidR="00C83B63" w:rsidRDefault="00000000">
            <w:pPr>
              <w:spacing w:after="120"/>
            </w:pPr>
            <w:r>
              <w:t>Samsung</w:t>
            </w:r>
          </w:p>
        </w:tc>
        <w:tc>
          <w:tcPr>
            <w:tcW w:w="6834" w:type="dxa"/>
          </w:tcPr>
          <w:p w14:paraId="65AA0972" w14:textId="77777777" w:rsidR="00C83B63" w:rsidRDefault="00000000">
            <w:pPr>
              <w:spacing w:after="120"/>
              <w:rPr>
                <w:highlight w:val="yellow"/>
              </w:rPr>
            </w:pPr>
            <w:r>
              <w:rPr>
                <w:highlight w:val="yellow"/>
              </w:rPr>
              <w:t>Consider high-res ground-truth for case 2/3/4/5, e.g., enhanced R18 doppler codebook</w:t>
            </w:r>
          </w:p>
          <w:p w14:paraId="47395299" w14:textId="77777777" w:rsidR="00C83B63" w:rsidRDefault="00000000">
            <w:pPr>
              <w:spacing w:after="120"/>
            </w:pPr>
            <w:r>
              <w:rPr>
                <w:highlight w:val="yellow"/>
              </w:rPr>
              <w:t>For cases w/ CSI prediction, consider ground-truth reporting of left/right singular vectors of channel</w:t>
            </w:r>
          </w:p>
          <w:p w14:paraId="7D229EE8" w14:textId="77777777" w:rsidR="00C83B63" w:rsidRDefault="00000000">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000000">
            <w:pPr>
              <w:spacing w:after="120"/>
            </w:pPr>
            <w:r>
              <w:t>ETRI</w:t>
            </w:r>
          </w:p>
        </w:tc>
        <w:tc>
          <w:tcPr>
            <w:tcW w:w="6834" w:type="dxa"/>
          </w:tcPr>
          <w:p w14:paraId="0722D736" w14:textId="77777777" w:rsidR="00C83B63" w:rsidRDefault="00000000">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000000">
            <w:pPr>
              <w:spacing w:after="120"/>
            </w:pPr>
            <w:r>
              <w:t>MTK</w:t>
            </w:r>
          </w:p>
        </w:tc>
        <w:tc>
          <w:tcPr>
            <w:tcW w:w="6834" w:type="dxa"/>
          </w:tcPr>
          <w:p w14:paraId="220E1799" w14:textId="77777777" w:rsidR="00C83B63" w:rsidRDefault="00000000">
            <w:pPr>
              <w:spacing w:after="120"/>
            </w:pPr>
            <w:r>
              <w:t>Consider data collection via SRS</w:t>
            </w:r>
          </w:p>
        </w:tc>
      </w:tr>
      <w:tr w:rsidR="00C83B63" w14:paraId="2357A918" w14:textId="77777777">
        <w:tc>
          <w:tcPr>
            <w:tcW w:w="2515" w:type="dxa"/>
          </w:tcPr>
          <w:p w14:paraId="0F58ECF5" w14:textId="77777777" w:rsidR="00C83B63" w:rsidRDefault="00000000">
            <w:pPr>
              <w:spacing w:after="120"/>
            </w:pPr>
            <w:r>
              <w:t>QC</w:t>
            </w:r>
          </w:p>
        </w:tc>
        <w:tc>
          <w:tcPr>
            <w:tcW w:w="6834" w:type="dxa"/>
          </w:tcPr>
          <w:p w14:paraId="61873BFB" w14:textId="77777777" w:rsidR="00C83B63" w:rsidRDefault="00000000">
            <w:pPr>
              <w:spacing w:after="120"/>
            </w:pPr>
            <w:r>
              <w:t>for UE side data collection,</w:t>
            </w:r>
          </w:p>
          <w:p w14:paraId="1C15093E" w14:textId="77777777" w:rsidR="00C83B63" w:rsidRDefault="00000000">
            <w:pPr>
              <w:pStyle w:val="ListParagraph"/>
              <w:numPr>
                <w:ilvl w:val="0"/>
                <w:numId w:val="120"/>
              </w:numPr>
              <w:spacing w:after="120"/>
              <w:jc w:val="left"/>
              <w:rPr>
                <w:highlight w:val="green"/>
              </w:rPr>
            </w:pPr>
            <w:r>
              <w:rPr>
                <w:highlight w:val="green"/>
              </w:rPr>
              <w:t>Consider configuration of associated ID for NW side additional information</w:t>
            </w:r>
          </w:p>
          <w:p w14:paraId="6E104911" w14:textId="77777777" w:rsidR="00C83B63" w:rsidRDefault="00000000">
            <w:pPr>
              <w:pStyle w:val="ListParagraph"/>
              <w:numPr>
                <w:ilvl w:val="0"/>
                <w:numId w:val="120"/>
              </w:numPr>
              <w:spacing w:after="120"/>
              <w:jc w:val="left"/>
            </w:pPr>
            <w:r>
              <w:t>Standardized Ground-truth reporting is not needed</w:t>
            </w:r>
          </w:p>
          <w:p w14:paraId="01CFFE33" w14:textId="77777777" w:rsidR="00C83B63" w:rsidRDefault="00000000">
            <w:pPr>
              <w:pStyle w:val="ListParagraph"/>
              <w:numPr>
                <w:ilvl w:val="0"/>
                <w:numId w:val="120"/>
              </w:numPr>
              <w:spacing w:after="120"/>
              <w:jc w:val="left"/>
            </w:pPr>
            <w:r>
              <w:t>Associated CSI-RS configuration</w:t>
            </w:r>
          </w:p>
        </w:tc>
      </w:tr>
      <w:tr w:rsidR="00C83B63" w14:paraId="62D5B434" w14:textId="77777777">
        <w:tc>
          <w:tcPr>
            <w:tcW w:w="2515" w:type="dxa"/>
          </w:tcPr>
          <w:p w14:paraId="74FECAE5" w14:textId="77777777" w:rsidR="00C83B63" w:rsidRDefault="00000000">
            <w:pPr>
              <w:spacing w:after="120"/>
            </w:pPr>
            <w:proofErr w:type="spellStart"/>
            <w:r>
              <w:t>CEWiT</w:t>
            </w:r>
            <w:proofErr w:type="spellEnd"/>
          </w:p>
        </w:tc>
        <w:tc>
          <w:tcPr>
            <w:tcW w:w="6834" w:type="dxa"/>
          </w:tcPr>
          <w:p w14:paraId="6DBAA77A" w14:textId="77777777" w:rsidR="00C83B63" w:rsidRDefault="00000000">
            <w:pPr>
              <w:spacing w:after="120"/>
            </w:pPr>
            <w:r>
              <w:rPr>
                <w:highlight w:val="cyan"/>
              </w:rPr>
              <w:t>Specify CSI configuration, parameter combination, periodicity</w:t>
            </w:r>
          </w:p>
          <w:p w14:paraId="2CB7EFED" w14:textId="77777777" w:rsidR="00C83B63" w:rsidRDefault="00000000">
            <w:pPr>
              <w:spacing w:after="120"/>
            </w:pPr>
            <w:r>
              <w:t>Existing procedure can be used for UE side data collection</w:t>
            </w:r>
          </w:p>
          <w:p w14:paraId="277C33A3" w14:textId="77777777" w:rsidR="00C83B63" w:rsidRDefault="00000000">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000000">
      <w:pPr>
        <w:rPr>
          <w:lang w:val="fr-FR"/>
        </w:rPr>
      </w:pPr>
      <w:r>
        <w:rPr>
          <w:highlight w:val="yellow"/>
          <w:lang w:val="fr-FR"/>
        </w:rPr>
        <w:t>Data format, e.g., eT2, high-</w:t>
      </w:r>
      <w:proofErr w:type="spellStart"/>
      <w:r>
        <w:rPr>
          <w:highlight w:val="yellow"/>
          <w:lang w:val="fr-FR"/>
        </w:rPr>
        <w:t>res</w:t>
      </w:r>
      <w:proofErr w:type="spellEnd"/>
      <w:r>
        <w:rPr>
          <w:highlight w:val="yellow"/>
          <w:lang w:val="fr-FR"/>
        </w:rPr>
        <w:t xml:space="preserve"> eT2</w:t>
      </w:r>
    </w:p>
    <w:p w14:paraId="59071BEB" w14:textId="77777777" w:rsidR="00C83B63" w:rsidRDefault="00000000">
      <w:r>
        <w:rPr>
          <w:highlight w:val="cyan"/>
        </w:rPr>
        <w:t>Configuration and / or additional information</w:t>
      </w:r>
    </w:p>
    <w:p w14:paraId="00C6EBD4" w14:textId="77777777" w:rsidR="00C83B63" w:rsidRDefault="00000000">
      <w:r>
        <w:rPr>
          <w:highlight w:val="darkGray"/>
        </w:rPr>
        <w:t>Signaling aspects</w:t>
      </w:r>
    </w:p>
    <w:p w14:paraId="6A51D53E" w14:textId="77777777" w:rsidR="00C83B63" w:rsidRDefault="00000000">
      <w:r>
        <w:rPr>
          <w:highlight w:val="green"/>
        </w:rPr>
        <w:t>Association / configuration of additional condition</w:t>
      </w:r>
    </w:p>
    <w:p w14:paraId="606E9253" w14:textId="77777777" w:rsidR="00C83B63" w:rsidRDefault="00000000">
      <w:r>
        <w:rPr>
          <w:highlight w:val="magenta"/>
        </w:rPr>
        <w:t>UE side data collection mechanisms</w:t>
      </w:r>
    </w:p>
    <w:p w14:paraId="0CF0678D" w14:textId="77777777" w:rsidR="00C83B63" w:rsidRDefault="00C83B63"/>
    <w:p w14:paraId="7DC14730" w14:textId="77777777" w:rsidR="00C83B63" w:rsidRDefault="00000000">
      <w:pPr>
        <w:pStyle w:val="Heading3"/>
      </w:pPr>
      <w:r>
        <w:t>NW-side data collection</w:t>
      </w:r>
    </w:p>
    <w:p w14:paraId="7AD4FAC3"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000000">
      <w:r>
        <w:t>Confirm necessity and feasibility of ground-truth reporting for NW data collection for training. Consider following spec impacts</w:t>
      </w:r>
    </w:p>
    <w:p w14:paraId="730FA672" w14:textId="77777777" w:rsidR="00C83B63" w:rsidRDefault="00000000">
      <w:pPr>
        <w:pStyle w:val="ListParagraph"/>
        <w:numPr>
          <w:ilvl w:val="0"/>
          <w:numId w:val="121"/>
        </w:numPr>
      </w:pPr>
      <w:r>
        <w:t xml:space="preserve">Data format: codebook-based eT2 or R18 eT2. </w:t>
      </w:r>
    </w:p>
    <w:p w14:paraId="3A71559B" w14:textId="77777777" w:rsidR="00C83B63" w:rsidRDefault="00000000">
      <w:pPr>
        <w:pStyle w:val="ListParagraph"/>
        <w:numPr>
          <w:ilvl w:val="1"/>
          <w:numId w:val="121"/>
        </w:numPr>
      </w:pPr>
      <w:r>
        <w:t xml:space="preserve">FFS if enhancement is needed. </w:t>
      </w:r>
    </w:p>
    <w:p w14:paraId="28EDEE42" w14:textId="77777777" w:rsidR="00C83B63" w:rsidRDefault="00000000">
      <w:pPr>
        <w:pStyle w:val="ListParagraph"/>
        <w:numPr>
          <w:ilvl w:val="1"/>
          <w:numId w:val="121"/>
        </w:numPr>
      </w:pPr>
      <w:r>
        <w:t xml:space="preserve">FFS number of samples in the report. </w:t>
      </w:r>
    </w:p>
    <w:p w14:paraId="4ADA1060" w14:textId="77777777" w:rsidR="00C83B63" w:rsidRDefault="00000000">
      <w:pPr>
        <w:pStyle w:val="ListParagraph"/>
        <w:numPr>
          <w:ilvl w:val="1"/>
          <w:numId w:val="121"/>
        </w:numPr>
      </w:pPr>
      <w:r>
        <w:t>FFS whether channel or precoder is needed for temporal Cases 3 and 4</w:t>
      </w:r>
    </w:p>
    <w:p w14:paraId="2AB307C5" w14:textId="77777777" w:rsidR="00C83B63" w:rsidRDefault="00000000">
      <w:pPr>
        <w:pStyle w:val="ListParagraph"/>
        <w:numPr>
          <w:ilvl w:val="0"/>
          <w:numId w:val="121"/>
        </w:numPr>
      </w:pPr>
      <w:r>
        <w:t xml:space="preserve">Configuration of rank, number of </w:t>
      </w:r>
      <w:proofErr w:type="spellStart"/>
      <w:r>
        <w:t>subbands</w:t>
      </w:r>
      <w:proofErr w:type="spellEnd"/>
      <w:r>
        <w:t>, CSI quality threshold</w:t>
      </w:r>
    </w:p>
    <w:p w14:paraId="313DE2B0" w14:textId="77777777" w:rsidR="00C83B63" w:rsidRDefault="00000000">
      <w:pPr>
        <w:pStyle w:val="ListParagraph"/>
        <w:numPr>
          <w:ilvl w:val="0"/>
          <w:numId w:val="121"/>
        </w:numPr>
      </w:pPr>
      <w:r>
        <w:t xml:space="preserve">Report CSI quality </w:t>
      </w:r>
    </w:p>
    <w:p w14:paraId="2E2E56C6" w14:textId="77777777" w:rsidR="00C83B63" w:rsidRDefault="00000000">
      <w:pPr>
        <w:pStyle w:val="ListParagraph"/>
        <w:numPr>
          <w:ilvl w:val="0"/>
          <w:numId w:val="121"/>
        </w:numPr>
      </w:pPr>
      <w:r>
        <w:t>Report associated ID that captures UE side additional condition</w:t>
      </w:r>
    </w:p>
    <w:p w14:paraId="42C3C5CB" w14:textId="77777777" w:rsidR="00C83B63" w:rsidRDefault="00000000">
      <w:pPr>
        <w:pStyle w:val="ListParagraph"/>
        <w:numPr>
          <w:ilvl w:val="0"/>
          <w:numId w:val="121"/>
        </w:numPr>
      </w:pPr>
      <w:r>
        <w:t>Configuration / reporting of temporal aspects for temporal case 2/3/4/5, e.g., association between input and output CSI</w:t>
      </w:r>
    </w:p>
    <w:p w14:paraId="6B87CABE" w14:textId="77777777" w:rsidR="00C83B63" w:rsidRDefault="00000000">
      <w:pPr>
        <w:pStyle w:val="ListParagraph"/>
        <w:numPr>
          <w:ilvl w:val="0"/>
          <w:numId w:val="121"/>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000000">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000000">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000000">
            <w:pPr>
              <w:rPr>
                <w:i/>
              </w:rPr>
            </w:pPr>
            <w:r>
              <w:rPr>
                <w:i/>
              </w:rPr>
              <w:t>Company</w:t>
            </w:r>
          </w:p>
        </w:tc>
        <w:tc>
          <w:tcPr>
            <w:tcW w:w="7555" w:type="dxa"/>
            <w:tcBorders>
              <w:bottom w:val="single" w:sz="12" w:space="0" w:color="666666"/>
            </w:tcBorders>
          </w:tcPr>
          <w:p w14:paraId="21D01B4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000000">
            <w:pPr>
              <w:rPr>
                <w:b w:val="0"/>
                <w:bCs w:val="0"/>
                <w:iCs/>
              </w:rPr>
            </w:pPr>
            <w:r>
              <w:rPr>
                <w:b w:val="0"/>
                <w:bCs w:val="0"/>
                <w:iCs/>
              </w:rPr>
              <w:lastRenderedPageBreak/>
              <w:t>Xiaomi</w:t>
            </w:r>
          </w:p>
        </w:tc>
        <w:tc>
          <w:tcPr>
            <w:tcW w:w="7555" w:type="dxa"/>
          </w:tcPr>
          <w:p w14:paraId="3F01125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w:t>
            </w:r>
            <w:proofErr w:type="gramStart"/>
            <w:r>
              <w:rPr>
                <w:rFonts w:eastAsia="SimSun"/>
                <w:iCs/>
                <w:lang w:eastAsia="zh-CN"/>
              </w:rPr>
              <w:t>need</w:t>
            </w:r>
            <w:proofErr w:type="gramEnd"/>
            <w:r>
              <w:rPr>
                <w:rFonts w:eastAsia="SimSun"/>
                <w:iCs/>
                <w:lang w:eastAsia="zh-CN"/>
              </w:rPr>
              <w:t xml:space="preserve">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000000">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000000">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455217B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000000">
            <w:pPr>
              <w:rPr>
                <w:rFonts w:eastAsia="SimSun"/>
                <w:iCs/>
                <w:lang w:eastAsia="zh-CN"/>
              </w:rPr>
            </w:pPr>
            <w:r>
              <w:rPr>
                <w:rFonts w:eastAsia="SimSun"/>
                <w:b w:val="0"/>
                <w:iCs/>
                <w:lang w:eastAsia="zh-CN"/>
              </w:rPr>
              <w:lastRenderedPageBreak/>
              <w:t>NEC</w:t>
            </w:r>
          </w:p>
        </w:tc>
        <w:tc>
          <w:tcPr>
            <w:tcW w:w="7555" w:type="dxa"/>
          </w:tcPr>
          <w:p w14:paraId="63EF084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000000">
            <w:pPr>
              <w:rPr>
                <w:rFonts w:eastAsiaTheme="minorEastAsia"/>
                <w:iCs/>
                <w:lang w:eastAsia="ja-JP"/>
              </w:rPr>
            </w:pPr>
            <w:proofErr w:type="spellStart"/>
            <w:r>
              <w:rPr>
                <w:rFonts w:eastAsia="SimSun"/>
                <w:b w:val="0"/>
                <w:bCs w:val="0"/>
                <w:iCs/>
                <w:lang w:eastAsia="zh-CN"/>
              </w:rPr>
              <w:t>Futurewei</w:t>
            </w:r>
            <w:proofErr w:type="spellEnd"/>
          </w:p>
        </w:tc>
        <w:tc>
          <w:tcPr>
            <w:tcW w:w="7555" w:type="dxa"/>
          </w:tcPr>
          <w:p w14:paraId="131DAF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000000">
            <w:pPr>
              <w:pStyle w:val="ListParagraph"/>
              <w:numPr>
                <w:ilvl w:val="1"/>
                <w:numId w:val="16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000000">
            <w:pPr>
              <w:pStyle w:val="ListParagraph"/>
              <w:numPr>
                <w:ilvl w:val="1"/>
                <w:numId w:val="16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000000">
            <w:pPr>
              <w:pStyle w:val="ListParagraph"/>
              <w:numPr>
                <w:ilvl w:val="1"/>
                <w:numId w:val="16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000000">
            <w:pPr>
              <w:rPr>
                <w:rFonts w:eastAsia="SimSun"/>
                <w:iCs/>
                <w:lang w:eastAsia="zh-CN"/>
              </w:rPr>
            </w:pPr>
            <w:r>
              <w:rPr>
                <w:b w:val="0"/>
                <w:bCs w:val="0"/>
                <w:iCs/>
              </w:rPr>
              <w:t>Samsung</w:t>
            </w:r>
          </w:p>
        </w:tc>
        <w:tc>
          <w:tcPr>
            <w:tcW w:w="7555" w:type="dxa"/>
          </w:tcPr>
          <w:p w14:paraId="4AA8B61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OK in general. However, it is not clear whether indication of UE-side additional conditions via an associated ID is feasibility and necessary. The network is not expected to train AI/ML model for each corresponding </w:t>
            </w:r>
            <w:proofErr w:type="gramStart"/>
            <w:r>
              <w:rPr>
                <w:iCs/>
              </w:rPr>
              <w:t>particular implementation</w:t>
            </w:r>
            <w:proofErr w:type="gramEnd"/>
            <w:r>
              <w:rPr>
                <w:iCs/>
              </w:rPr>
              <w:t xml:space="preserve">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000000">
            <w:pPr>
              <w:rPr>
                <w:iCs/>
                <w:lang w:eastAsia="ko-KR"/>
              </w:rPr>
            </w:pPr>
            <w:r>
              <w:rPr>
                <w:iCs/>
                <w:lang w:eastAsia="ko-KR"/>
              </w:rPr>
              <w:t>LG</w:t>
            </w:r>
          </w:p>
        </w:tc>
        <w:tc>
          <w:tcPr>
            <w:tcW w:w="7555" w:type="dxa"/>
          </w:tcPr>
          <w:p w14:paraId="4691B9A3"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000000">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000000">
            <w:pPr>
              <w:rPr>
                <w:rFonts w:eastAsia="SimSun"/>
                <w:iCs/>
                <w:lang w:eastAsia="zh-CN"/>
              </w:rPr>
            </w:pPr>
            <w:r>
              <w:rPr>
                <w:rFonts w:eastAsia="SimSun"/>
                <w:b w:val="0"/>
                <w:bCs w:val="0"/>
                <w:iCs/>
                <w:lang w:eastAsia="zh-CN"/>
              </w:rPr>
              <w:t>ZTE</w:t>
            </w:r>
          </w:p>
        </w:tc>
        <w:tc>
          <w:tcPr>
            <w:tcW w:w="7555" w:type="dxa"/>
          </w:tcPr>
          <w:p w14:paraId="62DA0CF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000000">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000000">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000000">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5" w:type="dxa"/>
          </w:tcPr>
          <w:p w14:paraId="2E9F900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B629F5">
            <w:pPr>
              <w:numPr>
                <w:ilvl w:val="0"/>
                <w:numId w:val="16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B629F5">
            <w:pPr>
              <w:numPr>
                <w:ilvl w:val="0"/>
                <w:numId w:val="16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lastRenderedPageBreak/>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6B3F98DD" w14:textId="77777777" w:rsidR="00C83B63" w:rsidRDefault="00000000">
      <w:pPr>
        <w:pStyle w:val="Heading3"/>
      </w:pPr>
      <w:r>
        <w:t>UE-side data collection</w:t>
      </w:r>
    </w:p>
    <w:p w14:paraId="01D84A0E" w14:textId="77777777" w:rsidR="00C83B63" w:rsidRDefault="00000000">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000000">
      <w:r>
        <w:t>Confirm the necessity and feasibility of UE side data collection. Consider following spec impacts</w:t>
      </w:r>
    </w:p>
    <w:p w14:paraId="7727F40A" w14:textId="77777777" w:rsidR="00C83B63" w:rsidRDefault="00000000">
      <w:pPr>
        <w:pStyle w:val="ListParagraph"/>
        <w:numPr>
          <w:ilvl w:val="0"/>
          <w:numId w:val="121"/>
        </w:numPr>
      </w:pPr>
      <w:r>
        <w:t>NW configuration or UE request for UE side data collection</w:t>
      </w:r>
    </w:p>
    <w:p w14:paraId="52CA1346" w14:textId="77777777" w:rsidR="00C83B63" w:rsidRDefault="00000000">
      <w:pPr>
        <w:pStyle w:val="ListParagraph"/>
        <w:numPr>
          <w:ilvl w:val="0"/>
          <w:numId w:val="121"/>
        </w:numPr>
      </w:pPr>
      <w:r>
        <w:t>Configuration of temporal aspects for temporal case 2/3/4/5, e.g., association between input and output CSI</w:t>
      </w:r>
    </w:p>
    <w:p w14:paraId="2D5256FF" w14:textId="77777777" w:rsidR="00C83B63" w:rsidRDefault="00000000">
      <w:pPr>
        <w:pStyle w:val="ListParagraph"/>
        <w:numPr>
          <w:ilvl w:val="0"/>
          <w:numId w:val="121"/>
        </w:numPr>
      </w:pPr>
      <w:r>
        <w:t>Configuration of associated ID that captures NW side additional condition</w:t>
      </w:r>
    </w:p>
    <w:p w14:paraId="4AE0440F" w14:textId="77777777" w:rsidR="00C83B63" w:rsidRDefault="00000000">
      <w:pPr>
        <w:pStyle w:val="ListParagraph"/>
        <w:numPr>
          <w:ilvl w:val="0"/>
          <w:numId w:val="121"/>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000000">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000000">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000000">
            <w:pPr>
              <w:rPr>
                <w:i/>
              </w:rPr>
            </w:pPr>
            <w:r>
              <w:rPr>
                <w:i/>
              </w:rPr>
              <w:t>Company</w:t>
            </w:r>
          </w:p>
        </w:tc>
        <w:tc>
          <w:tcPr>
            <w:tcW w:w="7555" w:type="dxa"/>
            <w:tcBorders>
              <w:bottom w:val="single" w:sz="12" w:space="0" w:color="666666"/>
            </w:tcBorders>
          </w:tcPr>
          <w:p w14:paraId="02AFF50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000000">
            <w:pPr>
              <w:rPr>
                <w:rFonts w:eastAsiaTheme="minorEastAsia"/>
                <w:iCs/>
                <w:lang w:eastAsia="ja-JP"/>
              </w:rPr>
            </w:pPr>
            <w:r>
              <w:rPr>
                <w:b w:val="0"/>
                <w:bCs w:val="0"/>
                <w:iCs/>
              </w:rPr>
              <w:t>Samsung</w:t>
            </w:r>
          </w:p>
        </w:tc>
        <w:tc>
          <w:tcPr>
            <w:tcW w:w="7555" w:type="dxa"/>
          </w:tcPr>
          <w:p w14:paraId="05096E2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000000">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000000">
            <w:pPr>
              <w:rPr>
                <w:rFonts w:eastAsia="SimSun"/>
                <w:b w:val="0"/>
                <w:bCs w:val="0"/>
                <w:iCs/>
                <w:lang w:eastAsia="zh-CN"/>
              </w:rPr>
            </w:pPr>
            <w:r>
              <w:rPr>
                <w:rFonts w:eastAsia="SimSun"/>
                <w:b w:val="0"/>
                <w:bCs w:val="0"/>
                <w:iCs/>
                <w:lang w:eastAsia="zh-CN"/>
              </w:rPr>
              <w:lastRenderedPageBreak/>
              <w:t>TCL</w:t>
            </w:r>
          </w:p>
        </w:tc>
        <w:tc>
          <w:tcPr>
            <w:tcW w:w="7555" w:type="dxa"/>
          </w:tcPr>
          <w:p w14:paraId="72FC444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000000">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000000">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000000">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00D3B4F3" w14:textId="77777777" w:rsidR="00C83B63" w:rsidRDefault="00C83B63">
      <w:pPr>
        <w:spacing w:before="240" w:after="120"/>
        <w:rPr>
          <w:rFonts w:ascii="Arial" w:hAnsi="Arial" w:cs="Arial"/>
          <w:b/>
          <w:bCs/>
          <w:sz w:val="24"/>
          <w:szCs w:val="24"/>
        </w:rPr>
      </w:pPr>
    </w:p>
    <w:p w14:paraId="54D17B4F" w14:textId="77777777" w:rsidR="00C83B63" w:rsidRDefault="00000000">
      <w:pPr>
        <w:pStyle w:val="Heading3"/>
      </w:pPr>
      <w:r>
        <w:t>Others</w:t>
      </w:r>
    </w:p>
    <w:p w14:paraId="037465EA"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000000">
            <w:pPr>
              <w:rPr>
                <w:i/>
              </w:rPr>
            </w:pPr>
            <w:r>
              <w:rPr>
                <w:i/>
              </w:rPr>
              <w:t>Company</w:t>
            </w:r>
          </w:p>
        </w:tc>
        <w:tc>
          <w:tcPr>
            <w:tcW w:w="7554" w:type="dxa"/>
            <w:tcBorders>
              <w:bottom w:val="single" w:sz="12" w:space="0" w:color="666666"/>
            </w:tcBorders>
          </w:tcPr>
          <w:p w14:paraId="0FCB6726"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000000">
      <w:pPr>
        <w:pStyle w:val="Heading1"/>
      </w:pPr>
      <w:r>
        <w:t>Monitoring</w:t>
      </w:r>
    </w:p>
    <w:p w14:paraId="79E3F887" w14:textId="77777777" w:rsidR="00C83B63" w:rsidRDefault="00000000">
      <w:pPr>
        <w:pStyle w:val="Heading2"/>
      </w:pPr>
      <w:r>
        <w:t>Summary of company proposals</w:t>
      </w:r>
    </w:p>
    <w:p w14:paraId="39C2477B" w14:textId="77777777" w:rsidR="00C83B63" w:rsidRDefault="00000000">
      <w:r>
        <w:t>From the submitted contributions, proposals related to monitoring are summarized below.</w:t>
      </w:r>
    </w:p>
    <w:p w14:paraId="6D3D1DDC" w14:textId="77777777" w:rsidR="00C83B63" w:rsidRDefault="00000000">
      <w:pPr>
        <w:rPr>
          <w:rStyle w:val="IntenseEmphasis"/>
          <w:rFonts w:hint="eastAsia"/>
          <w:bCs/>
        </w:rPr>
      </w:pPr>
      <w:proofErr w:type="spellStart"/>
      <w:r>
        <w:rPr>
          <w:rStyle w:val="IntenseEmphasis"/>
          <w:bCs/>
        </w:rPr>
        <w:lastRenderedPageBreak/>
        <w:t>Futurewei</w:t>
      </w:r>
      <w:proofErr w:type="spellEnd"/>
    </w:p>
    <w:p w14:paraId="5CAF7B81" w14:textId="77777777" w:rsidR="00C83B63" w:rsidRDefault="00000000">
      <w:bookmarkStart w:id="276" w:name="OLE_LINK72"/>
      <w:bookmarkStart w:id="277"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76"/>
      <w:r>
        <w:rPr>
          <w:rFonts w:eastAsiaTheme="minorEastAsia"/>
          <w:b/>
          <w:bCs/>
          <w:i/>
          <w:lang w:eastAsia="zh-CN"/>
        </w:rPr>
        <w:t>.</w:t>
      </w:r>
      <w:bookmarkEnd w:id="277"/>
    </w:p>
    <w:p w14:paraId="5321E3FF" w14:textId="77777777" w:rsidR="00C83B63" w:rsidRDefault="00000000">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000000">
      <w:pPr>
        <w:pStyle w:val="ListParagraph"/>
        <w:numPr>
          <w:ilvl w:val="0"/>
          <w:numId w:val="45"/>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78" w:name="OLE_LINK120"/>
      <w:bookmarkStart w:id="279" w:name="OLE_LINK33"/>
      <w:bookmarkStart w:id="280" w:name="OLE_LINK5"/>
      <w:bookmarkEnd w:id="278"/>
    </w:p>
    <w:p w14:paraId="2B718126" w14:textId="77777777" w:rsidR="00C83B63" w:rsidRDefault="00000000">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Pr>
          <w:b/>
          <w:bCs/>
          <w:i/>
          <w:iCs/>
          <w:lang w:eastAsia="x-none"/>
        </w:rPr>
        <w:t>.</w:t>
      </w:r>
      <w:bookmarkEnd w:id="280"/>
    </w:p>
    <w:p w14:paraId="3C7465A6" w14:textId="77777777" w:rsidR="00C83B63" w:rsidRDefault="00C83B63">
      <w:pPr>
        <w:rPr>
          <w:rStyle w:val="IntenseEmphasis"/>
          <w:rFonts w:hint="eastAsia"/>
          <w:bCs/>
        </w:rPr>
      </w:pPr>
    </w:p>
    <w:p w14:paraId="586C58C9" w14:textId="77777777" w:rsidR="00C83B63" w:rsidRDefault="00000000">
      <w:pPr>
        <w:rPr>
          <w:rStyle w:val="IntenseEmphasis"/>
          <w:rFonts w:hint="eastAsia"/>
          <w:bCs/>
        </w:rPr>
      </w:pPr>
      <w:r>
        <w:rPr>
          <w:rStyle w:val="IntenseEmphasis"/>
          <w:bCs/>
        </w:rPr>
        <w:t>Huawei</w:t>
      </w:r>
    </w:p>
    <w:p w14:paraId="4F96FBCC" w14:textId="77777777" w:rsidR="00C83B63" w:rsidRDefault="00000000">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 xml:space="preserve">Further discuss the reporting mode, e.g., per sample reporting and reporting of </w:t>
      </w:r>
      <w:proofErr w:type="gramStart"/>
      <w:r>
        <w:rPr>
          <w:rFonts w:eastAsiaTheme="minorEastAsia"/>
          <w:b/>
          <w:bCs/>
          <w:i/>
          <w:lang w:eastAsia="zh-CN"/>
        </w:rPr>
        <w:t>a number of</w:t>
      </w:r>
      <w:proofErr w:type="gramEnd"/>
      <w:r>
        <w:rPr>
          <w:rFonts w:eastAsiaTheme="minorEastAsia"/>
          <w:b/>
          <w:bCs/>
          <w:i/>
          <w:lang w:eastAsia="zh-CN"/>
        </w:rPr>
        <w:t xml:space="preserve"> monitored samples.</w:t>
      </w:r>
    </w:p>
    <w:p w14:paraId="46B52A0D" w14:textId="77777777" w:rsidR="00C83B63" w:rsidRDefault="00000000">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000000">
      <w:pPr>
        <w:pStyle w:val="ListParagraph"/>
        <w:numPr>
          <w:ilvl w:val="0"/>
          <w:numId w:val="24"/>
        </w:numPr>
        <w:snapToGrid w:val="0"/>
        <w:spacing w:before="120" w:after="120"/>
        <w:contextualSpacing w:val="0"/>
        <w:rPr>
          <w:lang w:eastAsia="zh-CN"/>
        </w:rPr>
      </w:pPr>
      <w:r>
        <w:rPr>
          <w:rFonts w:eastAsiaTheme="minorEastAsia"/>
          <w:b/>
          <w:bCs/>
          <w:i/>
          <w:lang w:eastAsia="zh-CN"/>
        </w:rPr>
        <w:t xml:space="preserve">Further discuss the indication mode, e.g., indication for </w:t>
      </w:r>
      <w:proofErr w:type="gramStart"/>
      <w:r>
        <w:rPr>
          <w:rFonts w:eastAsiaTheme="minorEastAsia"/>
          <w:b/>
          <w:bCs/>
          <w:i/>
          <w:lang w:eastAsia="zh-CN"/>
        </w:rPr>
        <w:t>a number of</w:t>
      </w:r>
      <w:proofErr w:type="gramEnd"/>
      <w:r>
        <w:rPr>
          <w:rFonts w:eastAsiaTheme="minorEastAsia"/>
          <w:b/>
          <w:bCs/>
          <w:i/>
          <w:lang w:eastAsia="zh-CN"/>
        </w:rPr>
        <w:t xml:space="preserve"> monitored samples.</w:t>
      </w:r>
    </w:p>
    <w:p w14:paraId="650F302C" w14:textId="77777777" w:rsidR="00C83B63" w:rsidRDefault="00000000">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000000">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IntenseEmphasis"/>
          <w:rFonts w:hint="eastAsia"/>
          <w:bCs/>
        </w:rPr>
      </w:pPr>
    </w:p>
    <w:p w14:paraId="6A33FCC2" w14:textId="77777777" w:rsidR="00C83B63" w:rsidRDefault="00000000">
      <w:pPr>
        <w:rPr>
          <w:rStyle w:val="IntenseEmphasis"/>
          <w:rFonts w:hint="eastAsia"/>
          <w:bCs/>
        </w:rPr>
      </w:pPr>
      <w:r>
        <w:rPr>
          <w:rStyle w:val="IntenseEmphasis"/>
          <w:bCs/>
        </w:rPr>
        <w:t>Spreadtrum, BUPT</w:t>
      </w:r>
    </w:p>
    <w:p w14:paraId="67747D42" w14:textId="77777777" w:rsidR="00C83B63" w:rsidRDefault="00000000">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000000">
      <w:pPr>
        <w:pStyle w:val="BodyText"/>
        <w:numPr>
          <w:ilvl w:val="0"/>
          <w:numId w:val="75"/>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000000">
      <w:pPr>
        <w:pStyle w:val="BodyText"/>
        <w:numPr>
          <w:ilvl w:val="0"/>
          <w:numId w:val="75"/>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rFonts w:hint="eastAsia"/>
          <w:bCs/>
          <w:lang w:val="en-US"/>
        </w:rPr>
      </w:pPr>
    </w:p>
    <w:p w14:paraId="72ED860C" w14:textId="77777777" w:rsidR="00C83B63" w:rsidRDefault="00000000">
      <w:pPr>
        <w:rPr>
          <w:rStyle w:val="IntenseEmphasis"/>
          <w:rFonts w:hint="eastAsia"/>
          <w:bCs/>
          <w:lang w:val="en-US"/>
        </w:rPr>
      </w:pPr>
      <w:r>
        <w:rPr>
          <w:rStyle w:val="IntenseEmphasis"/>
          <w:bCs/>
          <w:lang w:val="en-US"/>
        </w:rPr>
        <w:lastRenderedPageBreak/>
        <w:t>Google</w:t>
      </w:r>
    </w:p>
    <w:p w14:paraId="1D3C7DB6"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4: For CSI </w:t>
      </w:r>
      <w:proofErr w:type="gramStart"/>
      <w:r>
        <w:rPr>
          <w:b/>
          <w:bCs/>
          <w:i/>
          <w:iCs/>
          <w:lang w:val="en-US" w:eastAsia="zh-CN"/>
        </w:rPr>
        <w:t>report based</w:t>
      </w:r>
      <w:proofErr w:type="gramEnd"/>
      <w:r>
        <w:rPr>
          <w:b/>
          <w:bCs/>
          <w:i/>
          <w:iCs/>
          <w:lang w:val="en-US" w:eastAsia="zh-CN"/>
        </w:rPr>
        <w:t xml:space="preserve"> performance monitoring, the following spec impact should be considered:</w:t>
      </w:r>
    </w:p>
    <w:p w14:paraId="34AF72A1" w14:textId="77777777" w:rsidR="00C83B63" w:rsidRDefault="00000000">
      <w:pPr>
        <w:pStyle w:val="0Maintext"/>
        <w:numPr>
          <w:ilvl w:val="0"/>
          <w:numId w:val="76"/>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000000">
      <w:pPr>
        <w:pStyle w:val="0Maintext"/>
        <w:numPr>
          <w:ilvl w:val="1"/>
          <w:numId w:val="76"/>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000000">
      <w:pPr>
        <w:pStyle w:val="0Maintext"/>
        <w:numPr>
          <w:ilvl w:val="0"/>
          <w:numId w:val="76"/>
        </w:numPr>
        <w:spacing w:after="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07B3F3F7" w14:textId="77777777" w:rsidR="00C83B63" w:rsidRDefault="00000000">
      <w:pPr>
        <w:pStyle w:val="0Maintext"/>
        <w:numPr>
          <w:ilvl w:val="0"/>
          <w:numId w:val="76"/>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000000">
      <w:pPr>
        <w:pStyle w:val="0Maintext"/>
        <w:numPr>
          <w:ilvl w:val="0"/>
          <w:numId w:val="77"/>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000000">
      <w:pPr>
        <w:pStyle w:val="0Maintext"/>
        <w:numPr>
          <w:ilvl w:val="0"/>
          <w:numId w:val="77"/>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000000">
      <w:pPr>
        <w:pStyle w:val="0Maintext"/>
        <w:numPr>
          <w:ilvl w:val="0"/>
          <w:numId w:val="78"/>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000000">
      <w:pPr>
        <w:pStyle w:val="0Maintext"/>
        <w:numPr>
          <w:ilvl w:val="0"/>
          <w:numId w:val="78"/>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IntenseEmphasis"/>
          <w:rFonts w:hint="eastAsia"/>
          <w:bCs/>
          <w:lang w:val="en-US"/>
        </w:rPr>
      </w:pPr>
    </w:p>
    <w:p w14:paraId="69E35536" w14:textId="77777777" w:rsidR="00C83B63" w:rsidRDefault="00000000">
      <w:pPr>
        <w:rPr>
          <w:rStyle w:val="IntenseEmphasis"/>
          <w:rFonts w:hint="eastAsia"/>
          <w:bCs/>
        </w:rPr>
      </w:pPr>
      <w:proofErr w:type="spellStart"/>
      <w:r>
        <w:rPr>
          <w:rStyle w:val="IntenseEmphasis"/>
          <w:bCs/>
        </w:rPr>
        <w:t>Tejas</w:t>
      </w:r>
      <w:proofErr w:type="spellEnd"/>
      <w:r>
        <w:rPr>
          <w:rStyle w:val="IntenseEmphasis"/>
          <w:bCs/>
        </w:rPr>
        <w:t xml:space="preserve"> Networks</w:t>
      </w:r>
    </w:p>
    <w:p w14:paraId="5148F8F8" w14:textId="77777777" w:rsidR="00C83B63" w:rsidRDefault="00000000">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000000">
      <w:pPr>
        <w:rPr>
          <w:b/>
          <w:bCs/>
          <w:sz w:val="24"/>
          <w:szCs w:val="24"/>
        </w:rPr>
      </w:pPr>
      <w:r>
        <w:rPr>
          <w:b/>
          <w:bCs/>
          <w:sz w:val="24"/>
          <w:szCs w:val="24"/>
        </w:rPr>
        <w:t>Proposal 14: For UE side monitoring consider the Case 2-1 for better monitoring accuracy</w:t>
      </w:r>
    </w:p>
    <w:p w14:paraId="230DC78A" w14:textId="77777777" w:rsidR="00C83B63" w:rsidRDefault="00000000">
      <w:pPr>
        <w:pStyle w:val="ListParagraph"/>
        <w:numPr>
          <w:ilvl w:val="1"/>
          <w:numId w:val="45"/>
        </w:numPr>
        <w:rPr>
          <w:b/>
          <w:bCs/>
        </w:rPr>
      </w:pPr>
      <w:r>
        <w:rPr>
          <w:b/>
          <w:bCs/>
        </w:rPr>
        <w:t xml:space="preserve"> Based on the output of the CSI reconstruction model at the UE (Case 2-1)</w:t>
      </w:r>
    </w:p>
    <w:p w14:paraId="62ACC82E" w14:textId="77777777" w:rsidR="00C83B63" w:rsidRDefault="00000000">
      <w:pPr>
        <w:pStyle w:val="ListParagraph"/>
        <w:numPr>
          <w:ilvl w:val="2"/>
          <w:numId w:val="45"/>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rFonts w:hint="eastAsia"/>
          <w:bCs/>
        </w:rPr>
      </w:pPr>
    </w:p>
    <w:p w14:paraId="24737720" w14:textId="77777777" w:rsidR="00C83B63" w:rsidRDefault="00000000">
      <w:pPr>
        <w:rPr>
          <w:rStyle w:val="IntenseEmphasis"/>
          <w:rFonts w:hint="eastAsia"/>
          <w:bCs/>
        </w:rPr>
      </w:pPr>
      <w:r>
        <w:rPr>
          <w:rStyle w:val="IntenseEmphasis"/>
          <w:bCs/>
        </w:rPr>
        <w:t>CMCC</w:t>
      </w:r>
    </w:p>
    <w:p w14:paraId="7CADC543" w14:textId="77777777" w:rsidR="00C83B63" w:rsidRDefault="00000000">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000000">
      <w:pPr>
        <w:pStyle w:val="B1"/>
        <w:numPr>
          <w:ilvl w:val="0"/>
          <w:numId w:val="79"/>
        </w:numPr>
        <w:spacing w:before="120" w:after="180" w:line="240" w:lineRule="auto"/>
        <w:rPr>
          <w:b/>
          <w:bCs/>
          <w:i/>
          <w:iCs/>
        </w:rPr>
      </w:pPr>
      <w:r>
        <w:rPr>
          <w:b/>
          <w:bCs/>
          <w:i/>
          <w:iCs/>
        </w:rPr>
        <w:t>NW-side monitoring based on the ground-truth CSI report.</w:t>
      </w:r>
    </w:p>
    <w:p w14:paraId="07027F13" w14:textId="77777777" w:rsidR="00C83B63" w:rsidRDefault="00000000">
      <w:pPr>
        <w:pStyle w:val="B1"/>
        <w:numPr>
          <w:ilvl w:val="0"/>
          <w:numId w:val="79"/>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000000">
      <w:pPr>
        <w:rPr>
          <w:rStyle w:val="IntenseEmphasis"/>
          <w:rFonts w:hint="eastAsia"/>
          <w:bCs/>
        </w:rPr>
      </w:pPr>
      <w:r>
        <w:rPr>
          <w:rStyle w:val="IntenseEmphasis"/>
          <w:bCs/>
        </w:rPr>
        <w:t>ZTE</w:t>
      </w:r>
    </w:p>
    <w:p w14:paraId="1D599857" w14:textId="77777777" w:rsidR="00C83B63" w:rsidRDefault="00000000">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000000">
      <w:pPr>
        <w:pStyle w:val="ListParagraph"/>
        <w:numPr>
          <w:ilvl w:val="0"/>
          <w:numId w:val="80"/>
        </w:numPr>
        <w:snapToGrid w:val="0"/>
        <w:spacing w:before="72" w:after="72" w:line="288" w:lineRule="auto"/>
        <w:contextualSpacing w:val="0"/>
        <w:rPr>
          <w:i/>
        </w:rPr>
      </w:pPr>
      <w:r>
        <w:rPr>
          <w:i/>
        </w:rPr>
        <w:lastRenderedPageBreak/>
        <w:t>NW-side monitoring based on the target CSI with realistic channel estimation associated to the CSI report, reported by the UE.</w:t>
      </w:r>
    </w:p>
    <w:p w14:paraId="60245FFC" w14:textId="77777777" w:rsidR="00C83B63" w:rsidRDefault="00000000">
      <w:pPr>
        <w:tabs>
          <w:tab w:val="left" w:pos="990"/>
        </w:tabs>
        <w:snapToGrid w:val="0"/>
        <w:spacing w:before="72" w:after="72" w:line="288" w:lineRule="auto"/>
        <w:rPr>
          <w:rFonts w:eastAsia="SimSun"/>
          <w:i/>
        </w:rPr>
      </w:pPr>
      <w:bookmarkStart w:id="281" w:name="_Hlk162705102"/>
      <w:bookmarkStart w:id="282" w:name="_Hlk162705133"/>
      <w:bookmarkEnd w:id="281"/>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82"/>
    </w:p>
    <w:p w14:paraId="6E833ECE" w14:textId="77777777" w:rsidR="00C83B63" w:rsidRDefault="00C83B63">
      <w:pPr>
        <w:rPr>
          <w:rStyle w:val="IntenseEmphasis"/>
          <w:rFonts w:hint="eastAsia"/>
          <w:bCs/>
        </w:rPr>
      </w:pPr>
    </w:p>
    <w:p w14:paraId="3C0D5322" w14:textId="77777777" w:rsidR="00C83B63" w:rsidRDefault="00000000">
      <w:pPr>
        <w:rPr>
          <w:rStyle w:val="IntenseEmphasis"/>
          <w:rFonts w:hint="eastAsia"/>
          <w:bCs/>
        </w:rPr>
      </w:pPr>
      <w:r>
        <w:rPr>
          <w:rStyle w:val="IntenseEmphasis"/>
          <w:bCs/>
        </w:rPr>
        <w:t>Ericsson</w:t>
      </w:r>
    </w:p>
    <w:p w14:paraId="663B0136"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83"/>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0AA67D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285" w:name="_Toc174112374"/>
      <w:bookmarkStart w:id="286"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85"/>
      <w:bookmarkEnd w:id="286"/>
      <w:r>
        <w:rPr>
          <w:rFonts w:ascii="Arial" w:hAnsi="Arial" w:cs="Arial"/>
          <w:sz w:val="20"/>
          <w:szCs w:val="20"/>
        </w:rPr>
        <w:t xml:space="preserve"> </w:t>
      </w:r>
    </w:p>
    <w:p w14:paraId="245F2456"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87"/>
      <w:r>
        <w:rPr>
          <w:rFonts w:ascii="Arial" w:hAnsi="Arial" w:cs="Arial"/>
          <w:sz w:val="20"/>
          <w:szCs w:val="20"/>
        </w:rPr>
        <w:t>for NW-side data collection (can reuse the ground truth defined for model training data collection)</w:t>
      </w:r>
      <w:bookmarkEnd w:id="288"/>
    </w:p>
    <w:p w14:paraId="7101C0A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89"/>
      <w:r>
        <w:rPr>
          <w:rFonts w:ascii="Arial" w:hAnsi="Arial" w:cs="Arial"/>
          <w:sz w:val="20"/>
          <w:szCs w:val="20"/>
        </w:rPr>
        <w:t>.</w:t>
      </w:r>
      <w:bookmarkEnd w:id="290"/>
    </w:p>
    <w:p w14:paraId="6B496C1F"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1" w:name="_Toc149938919"/>
      <w:bookmarkStart w:id="292" w:name="_Toc174112377"/>
      <w:r>
        <w:rPr>
          <w:rFonts w:ascii="Arial" w:hAnsi="Arial" w:cs="Arial"/>
          <w:sz w:val="20"/>
          <w:szCs w:val="20"/>
        </w:rPr>
        <w:t>Signaling and configuration for event triggered and periodical data collection</w:t>
      </w:r>
      <w:bookmarkEnd w:id="291"/>
      <w:r>
        <w:rPr>
          <w:rFonts w:ascii="Arial" w:hAnsi="Arial" w:cs="Arial"/>
          <w:sz w:val="20"/>
          <w:szCs w:val="20"/>
        </w:rPr>
        <w:t xml:space="preserve"> at the NW-side.</w:t>
      </w:r>
      <w:bookmarkEnd w:id="292"/>
    </w:p>
    <w:p w14:paraId="7AC5DD6A"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293"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293"/>
      <w:r>
        <w:rPr>
          <w:rFonts w:ascii="Arial" w:hAnsi="Arial" w:cs="Arial"/>
          <w:sz w:val="20"/>
          <w:szCs w:val="20"/>
          <w:lang w:eastAsia="fr-FR"/>
        </w:rPr>
        <w:t xml:space="preserve"> </w:t>
      </w:r>
    </w:p>
    <w:p w14:paraId="13CC2AF7"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4" w:name="_Toc174112379"/>
      <w:r>
        <w:rPr>
          <w:rFonts w:ascii="Arial" w:hAnsi="Arial" w:cs="Arial"/>
          <w:sz w:val="20"/>
          <w:szCs w:val="20"/>
          <w:lang w:eastAsia="fr-FR"/>
        </w:rPr>
        <w:t>The format of the monitoring metrics</w:t>
      </w:r>
      <w:bookmarkEnd w:id="294"/>
      <w:r>
        <w:rPr>
          <w:rFonts w:ascii="Arial" w:hAnsi="Arial" w:cs="Arial"/>
          <w:sz w:val="20"/>
          <w:szCs w:val="20"/>
          <w:lang w:eastAsia="fr-FR"/>
        </w:rPr>
        <w:t xml:space="preserve"> </w:t>
      </w:r>
    </w:p>
    <w:p w14:paraId="1A98F829"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7974F9B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6" w:name="_Toc174112381"/>
      <w:r>
        <w:rPr>
          <w:rFonts w:ascii="Arial" w:hAnsi="Arial" w:cs="Arial"/>
          <w:sz w:val="20"/>
          <w:szCs w:val="20"/>
          <w:lang w:eastAsia="fr-FR"/>
        </w:rPr>
        <w:t>RAN4 performance testing of the reported monitoring metrics</w:t>
      </w:r>
      <w:bookmarkEnd w:id="296"/>
    </w:p>
    <w:p w14:paraId="179D8E05"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7" w:name="_Toc174112382"/>
      <w:r>
        <w:rPr>
          <w:rFonts w:ascii="Arial" w:hAnsi="Arial" w:cs="Arial"/>
          <w:sz w:val="20"/>
          <w:szCs w:val="20"/>
          <w:lang w:eastAsia="fr-FR"/>
        </w:rPr>
        <w:t xml:space="preserve">Data collection at the NW-side based on UE reporting monitoring data samples including target CSI, encoder output and monitoring metrics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bookmarkEnd w:id="297"/>
    </w:p>
    <w:p w14:paraId="125E1EE0" w14:textId="77777777" w:rsidR="00C83B63" w:rsidRDefault="00C83B63">
      <w:pPr>
        <w:rPr>
          <w:rFonts w:eastAsia="SimSun"/>
          <w:lang w:eastAsia="zh-CN"/>
        </w:rPr>
      </w:pPr>
    </w:p>
    <w:p w14:paraId="3FD32EAC" w14:textId="77777777" w:rsidR="00C83B63" w:rsidRDefault="00000000">
      <w:pPr>
        <w:rPr>
          <w:rStyle w:val="IntenseEmphasis"/>
          <w:rFonts w:hint="eastAsia"/>
          <w:bCs/>
        </w:rPr>
      </w:pPr>
      <w:r>
        <w:rPr>
          <w:rStyle w:val="IntenseEmphasis"/>
          <w:bCs/>
        </w:rPr>
        <w:t>Vivo</w:t>
      </w:r>
    </w:p>
    <w:p w14:paraId="23B25846" w14:textId="77777777" w:rsidR="00C83B63" w:rsidRDefault="00000000">
      <w:pPr>
        <w:pStyle w:val="ListParagraph"/>
        <w:widowControl w:val="0"/>
        <w:numPr>
          <w:ilvl w:val="0"/>
          <w:numId w:val="57"/>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000000">
      <w:pPr>
        <w:pStyle w:val="ListParagraph"/>
        <w:widowControl w:val="0"/>
        <w:numPr>
          <w:ilvl w:val="1"/>
          <w:numId w:val="59"/>
        </w:numPr>
        <w:spacing w:after="0"/>
        <w:ind w:left="2422"/>
        <w:contextualSpacing w:val="0"/>
        <w:rPr>
          <w:rFonts w:eastAsiaTheme="minorEastAsia"/>
          <w:b/>
          <w:szCs w:val="21"/>
          <w:lang w:eastAsia="zh-CN"/>
        </w:rPr>
      </w:pPr>
      <w:r>
        <w:rPr>
          <w:rFonts w:eastAsiaTheme="minorEastAsia"/>
          <w:b/>
          <w:szCs w:val="21"/>
          <w:lang w:eastAsia="zh-CN"/>
        </w:rPr>
        <w:t xml:space="preserve">With ground-truth CSI reported from UE, NW compares expected CSI </w:t>
      </w:r>
      <w:r>
        <w:rPr>
          <w:rFonts w:eastAsiaTheme="minorEastAsia"/>
          <w:b/>
          <w:szCs w:val="21"/>
          <w:lang w:eastAsia="zh-CN"/>
        </w:rPr>
        <w:lastRenderedPageBreak/>
        <w:t>feedback and reported CSI feedback (FFS the necessity of taking quantized ground-truth as UE side input), and/or</w:t>
      </w:r>
    </w:p>
    <w:p w14:paraId="6DDE0D0D" w14:textId="77777777" w:rsidR="00C83B63" w:rsidRDefault="00000000">
      <w:pPr>
        <w:pStyle w:val="ListParagraph"/>
        <w:widowControl w:val="0"/>
        <w:numPr>
          <w:ilvl w:val="1"/>
          <w:numId w:val="59"/>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000000">
      <w:pPr>
        <w:pStyle w:val="ListParagraph"/>
        <w:widowControl w:val="0"/>
        <w:numPr>
          <w:ilvl w:val="0"/>
          <w:numId w:val="57"/>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000000">
      <w:pPr>
        <w:pStyle w:val="ListParagraph"/>
        <w:widowControl w:val="0"/>
        <w:numPr>
          <w:ilvl w:val="1"/>
          <w:numId w:val="60"/>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000000">
      <w:pPr>
        <w:pStyle w:val="ListParagraph"/>
        <w:widowControl w:val="0"/>
        <w:numPr>
          <w:ilvl w:val="1"/>
          <w:numId w:val="60"/>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000000">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000000">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000000">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roofErr w:type="gramStart"/>
      <w:r>
        <w:rPr>
          <w:rFonts w:eastAsiaTheme="minorEastAsia"/>
          <w:b/>
          <w:szCs w:val="21"/>
        </w:rPr>
        <w:t>);</w:t>
      </w:r>
      <w:proofErr w:type="gramEnd"/>
    </w:p>
    <w:p w14:paraId="2EF72B8E" w14:textId="77777777" w:rsidR="00C83B63" w:rsidRDefault="00000000">
      <w:pPr>
        <w:pStyle w:val="ListParagraph"/>
        <w:widowControl w:val="0"/>
        <w:numPr>
          <w:ilvl w:val="4"/>
          <w:numId w:val="81"/>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000000">
      <w:pPr>
        <w:pStyle w:val="ListParagraph"/>
        <w:widowControl w:val="0"/>
        <w:numPr>
          <w:ilvl w:val="0"/>
          <w:numId w:val="57"/>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000000">
      <w:pPr>
        <w:rPr>
          <w:rStyle w:val="IntenseEmphasis"/>
          <w:rFonts w:hint="eastAsia"/>
          <w:bCs/>
        </w:rPr>
      </w:pPr>
      <w:r>
        <w:rPr>
          <w:rStyle w:val="IntenseEmphasis"/>
          <w:bCs/>
        </w:rPr>
        <w:t>Xiaomi</w:t>
      </w:r>
    </w:p>
    <w:p w14:paraId="2EEDDBF1" w14:textId="77777777" w:rsidR="00C83B63" w:rsidRDefault="00000000">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000000">
      <w:pPr>
        <w:pStyle w:val="ListParagraph"/>
        <w:numPr>
          <w:ilvl w:val="0"/>
          <w:numId w:val="63"/>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000000">
      <w:pPr>
        <w:spacing w:after="0"/>
        <w:contextualSpacing/>
        <w:rPr>
          <w:bCs/>
          <w:iCs/>
          <w:lang w:val="en-US" w:eastAsia="zh-CN"/>
        </w:rPr>
      </w:pPr>
      <w:r>
        <w:rPr>
          <w:b/>
          <w:bCs/>
          <w:i/>
          <w:iCs/>
          <w:lang w:eastAsia="zh-CN"/>
        </w:rPr>
        <w:lastRenderedPageBreak/>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000000">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000000">
      <w:pPr>
        <w:spacing w:before="120"/>
        <w:rPr>
          <w:b/>
          <w:i/>
          <w:lang w:eastAsia="zh-CN"/>
        </w:rPr>
      </w:pPr>
      <w:r>
        <w:rPr>
          <w:b/>
          <w:i/>
          <w:lang w:eastAsia="zh-CN"/>
        </w:rPr>
        <w:t xml:space="preserve">Proposal 9: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000000">
            <w:pPr>
              <w:rPr>
                <w:b/>
                <w:bCs/>
                <w:sz w:val="16"/>
                <w:szCs w:val="16"/>
                <w:lang w:eastAsia="zh-CN"/>
              </w:rPr>
            </w:pPr>
            <w:r>
              <w:rPr>
                <w:b/>
                <w:bCs/>
                <w:sz w:val="16"/>
                <w:szCs w:val="16"/>
                <w:lang w:eastAsia="zh-CN"/>
              </w:rPr>
              <w:t>Monitoring option</w:t>
            </w:r>
          </w:p>
        </w:tc>
        <w:tc>
          <w:tcPr>
            <w:tcW w:w="1133" w:type="dxa"/>
          </w:tcPr>
          <w:p w14:paraId="0AD58C67" w14:textId="77777777" w:rsidR="00C83B63" w:rsidRDefault="00000000">
            <w:pPr>
              <w:rPr>
                <w:b/>
                <w:bCs/>
                <w:sz w:val="16"/>
                <w:szCs w:val="16"/>
                <w:lang w:eastAsia="zh-CN"/>
              </w:rPr>
            </w:pPr>
            <w:r>
              <w:rPr>
                <w:b/>
                <w:bCs/>
                <w:sz w:val="16"/>
                <w:szCs w:val="16"/>
              </w:rPr>
              <w:t>Overhead</w:t>
            </w:r>
          </w:p>
        </w:tc>
        <w:tc>
          <w:tcPr>
            <w:tcW w:w="1560" w:type="dxa"/>
          </w:tcPr>
          <w:p w14:paraId="3D780A35" w14:textId="77777777" w:rsidR="00C83B63" w:rsidRDefault="00000000">
            <w:pPr>
              <w:rPr>
                <w:b/>
                <w:bCs/>
                <w:sz w:val="16"/>
                <w:szCs w:val="16"/>
                <w:lang w:eastAsia="zh-CN"/>
              </w:rPr>
            </w:pPr>
            <w:r>
              <w:rPr>
                <w:b/>
                <w:bCs/>
                <w:sz w:val="16"/>
                <w:szCs w:val="16"/>
              </w:rPr>
              <w:t>Latency</w:t>
            </w:r>
          </w:p>
        </w:tc>
        <w:tc>
          <w:tcPr>
            <w:tcW w:w="1275" w:type="dxa"/>
          </w:tcPr>
          <w:p w14:paraId="412C7556" w14:textId="77777777" w:rsidR="00C83B63" w:rsidRDefault="00000000">
            <w:pPr>
              <w:rPr>
                <w:b/>
                <w:bCs/>
                <w:sz w:val="16"/>
                <w:szCs w:val="16"/>
                <w:lang w:eastAsia="zh-CN"/>
              </w:rPr>
            </w:pPr>
            <w:r>
              <w:rPr>
                <w:b/>
                <w:bCs/>
                <w:sz w:val="16"/>
                <w:szCs w:val="16"/>
              </w:rPr>
              <w:t>Complexity</w:t>
            </w:r>
          </w:p>
        </w:tc>
        <w:tc>
          <w:tcPr>
            <w:tcW w:w="993" w:type="dxa"/>
          </w:tcPr>
          <w:p w14:paraId="619E352A" w14:textId="77777777" w:rsidR="00C83B63" w:rsidRDefault="00000000">
            <w:pPr>
              <w:rPr>
                <w:b/>
                <w:bCs/>
                <w:sz w:val="16"/>
                <w:szCs w:val="16"/>
                <w:lang w:eastAsia="zh-CN"/>
              </w:rPr>
            </w:pPr>
            <w:r>
              <w:rPr>
                <w:b/>
                <w:bCs/>
                <w:sz w:val="16"/>
                <w:szCs w:val="16"/>
              </w:rPr>
              <w:t>Monitoring accuracy</w:t>
            </w:r>
          </w:p>
        </w:tc>
        <w:tc>
          <w:tcPr>
            <w:tcW w:w="1135" w:type="dxa"/>
          </w:tcPr>
          <w:p w14:paraId="0D6A6CB2" w14:textId="77777777" w:rsidR="00C83B63" w:rsidRDefault="00000000">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000000">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000000">
            <w:pPr>
              <w:rPr>
                <w:b/>
                <w:bCs/>
                <w:sz w:val="16"/>
                <w:szCs w:val="16"/>
              </w:rPr>
            </w:pPr>
            <w:r>
              <w:rPr>
                <w:b/>
                <w:bCs/>
                <w:sz w:val="16"/>
                <w:szCs w:val="16"/>
              </w:rPr>
              <w:t>NW-side monitoring</w:t>
            </w:r>
          </w:p>
        </w:tc>
        <w:tc>
          <w:tcPr>
            <w:tcW w:w="2410" w:type="dxa"/>
          </w:tcPr>
          <w:p w14:paraId="0CFBD5EB" w14:textId="77777777" w:rsidR="00C83B63" w:rsidRDefault="00000000">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000000">
            <w:pPr>
              <w:rPr>
                <w:b/>
                <w:bCs/>
                <w:sz w:val="16"/>
                <w:szCs w:val="16"/>
                <w:lang w:eastAsia="zh-CN"/>
              </w:rPr>
            </w:pPr>
            <w:r>
              <w:rPr>
                <w:b/>
                <w:bCs/>
                <w:sz w:val="16"/>
                <w:szCs w:val="16"/>
                <w:lang w:eastAsia="zh-CN"/>
              </w:rPr>
              <w:t>More</w:t>
            </w:r>
          </w:p>
        </w:tc>
        <w:tc>
          <w:tcPr>
            <w:tcW w:w="1560" w:type="dxa"/>
          </w:tcPr>
          <w:p w14:paraId="240FB5B1" w14:textId="77777777" w:rsidR="00C83B63" w:rsidRDefault="00000000">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000000">
            <w:pPr>
              <w:rPr>
                <w:b/>
                <w:bCs/>
                <w:sz w:val="16"/>
                <w:szCs w:val="16"/>
                <w:lang w:eastAsia="zh-CN"/>
              </w:rPr>
            </w:pPr>
            <w:r>
              <w:rPr>
                <w:b/>
                <w:bCs/>
                <w:sz w:val="16"/>
                <w:szCs w:val="16"/>
                <w:lang w:eastAsia="zh-CN"/>
              </w:rPr>
              <w:t>Higher</w:t>
            </w:r>
          </w:p>
        </w:tc>
        <w:tc>
          <w:tcPr>
            <w:tcW w:w="993" w:type="dxa"/>
          </w:tcPr>
          <w:p w14:paraId="421250B8" w14:textId="77777777" w:rsidR="00C83B63" w:rsidRDefault="00000000">
            <w:pPr>
              <w:rPr>
                <w:b/>
                <w:bCs/>
                <w:sz w:val="16"/>
                <w:szCs w:val="16"/>
                <w:lang w:eastAsia="zh-CN"/>
              </w:rPr>
            </w:pPr>
            <w:r>
              <w:rPr>
                <w:b/>
                <w:bCs/>
                <w:sz w:val="16"/>
                <w:szCs w:val="16"/>
                <w:lang w:eastAsia="zh-CN"/>
              </w:rPr>
              <w:t>Reliable</w:t>
            </w:r>
          </w:p>
        </w:tc>
        <w:tc>
          <w:tcPr>
            <w:tcW w:w="1135" w:type="dxa"/>
          </w:tcPr>
          <w:p w14:paraId="53AF7EA1"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eT2 codebook</w:t>
            </w:r>
          </w:p>
        </w:tc>
        <w:tc>
          <w:tcPr>
            <w:tcW w:w="990" w:type="dxa"/>
          </w:tcPr>
          <w:p w14:paraId="0E99D3E3" w14:textId="77777777" w:rsidR="00C83B63" w:rsidRDefault="00000000">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000000">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000000">
            <w:pPr>
              <w:rPr>
                <w:b/>
                <w:bCs/>
                <w:sz w:val="16"/>
                <w:szCs w:val="16"/>
                <w:lang w:eastAsia="zh-CN"/>
              </w:rPr>
            </w:pPr>
            <w:r>
              <w:rPr>
                <w:b/>
                <w:bCs/>
                <w:sz w:val="16"/>
                <w:szCs w:val="16"/>
                <w:lang w:eastAsia="zh-CN"/>
              </w:rPr>
              <w:t>Less</w:t>
            </w:r>
          </w:p>
        </w:tc>
        <w:tc>
          <w:tcPr>
            <w:tcW w:w="1560" w:type="dxa"/>
          </w:tcPr>
          <w:p w14:paraId="284AE95A" w14:textId="77777777" w:rsidR="00C83B63" w:rsidRDefault="00000000">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000000">
            <w:pPr>
              <w:rPr>
                <w:b/>
                <w:bCs/>
                <w:sz w:val="16"/>
                <w:szCs w:val="16"/>
                <w:lang w:eastAsia="zh-CN"/>
              </w:rPr>
            </w:pPr>
            <w:r>
              <w:rPr>
                <w:b/>
                <w:bCs/>
                <w:sz w:val="16"/>
                <w:szCs w:val="16"/>
                <w:lang w:eastAsia="zh-CN"/>
              </w:rPr>
              <w:t>Lower</w:t>
            </w:r>
          </w:p>
        </w:tc>
        <w:tc>
          <w:tcPr>
            <w:tcW w:w="993" w:type="dxa"/>
          </w:tcPr>
          <w:p w14:paraId="23E22D3A" w14:textId="77777777" w:rsidR="00C83B63" w:rsidRDefault="00000000">
            <w:pPr>
              <w:rPr>
                <w:b/>
                <w:bCs/>
                <w:sz w:val="16"/>
                <w:szCs w:val="16"/>
                <w:lang w:eastAsia="zh-CN"/>
              </w:rPr>
            </w:pPr>
            <w:r>
              <w:rPr>
                <w:b/>
                <w:bCs/>
                <w:sz w:val="16"/>
                <w:szCs w:val="16"/>
                <w:lang w:eastAsia="zh-CN"/>
              </w:rPr>
              <w:t>Needs to evaluate</w:t>
            </w:r>
          </w:p>
        </w:tc>
        <w:tc>
          <w:tcPr>
            <w:tcW w:w="1135" w:type="dxa"/>
          </w:tcPr>
          <w:p w14:paraId="36EDE27D" w14:textId="77777777" w:rsidR="00C83B63" w:rsidRDefault="00000000">
            <w:pPr>
              <w:rPr>
                <w:b/>
                <w:bCs/>
                <w:sz w:val="16"/>
                <w:szCs w:val="16"/>
                <w:lang w:eastAsia="zh-CN"/>
              </w:rPr>
            </w:pPr>
            <w:r>
              <w:rPr>
                <w:b/>
                <w:bCs/>
                <w:sz w:val="16"/>
                <w:szCs w:val="16"/>
                <w:lang w:eastAsia="zh-CN"/>
              </w:rPr>
              <w:t>Basic feature</w:t>
            </w:r>
          </w:p>
        </w:tc>
        <w:tc>
          <w:tcPr>
            <w:tcW w:w="990" w:type="dxa"/>
          </w:tcPr>
          <w:p w14:paraId="5F1695C6" w14:textId="77777777" w:rsidR="00C83B63" w:rsidRDefault="00000000">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000000">
            <w:pPr>
              <w:rPr>
                <w:b/>
                <w:bCs/>
                <w:sz w:val="16"/>
                <w:szCs w:val="16"/>
                <w:lang w:eastAsia="zh-CN"/>
              </w:rPr>
            </w:pPr>
            <w:r>
              <w:rPr>
                <w:b/>
                <w:bCs/>
                <w:sz w:val="16"/>
                <w:szCs w:val="16"/>
              </w:rPr>
              <w:t>UE-side monitoring</w:t>
            </w:r>
          </w:p>
        </w:tc>
        <w:tc>
          <w:tcPr>
            <w:tcW w:w="2410" w:type="dxa"/>
          </w:tcPr>
          <w:p w14:paraId="327F8DA2" w14:textId="77777777" w:rsidR="00C83B63" w:rsidRDefault="00000000">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000000">
            <w:pPr>
              <w:rPr>
                <w:b/>
                <w:bCs/>
                <w:sz w:val="16"/>
                <w:szCs w:val="16"/>
                <w:lang w:eastAsia="zh-CN"/>
              </w:rPr>
            </w:pPr>
            <w:r>
              <w:rPr>
                <w:b/>
                <w:bCs/>
                <w:sz w:val="16"/>
                <w:szCs w:val="16"/>
                <w:lang w:eastAsia="zh-CN"/>
              </w:rPr>
              <w:t>Less</w:t>
            </w:r>
          </w:p>
        </w:tc>
        <w:tc>
          <w:tcPr>
            <w:tcW w:w="1560" w:type="dxa"/>
          </w:tcPr>
          <w:p w14:paraId="7AEE17A6"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000000">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000000">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multiple models</w:t>
            </w:r>
          </w:p>
        </w:tc>
        <w:tc>
          <w:tcPr>
            <w:tcW w:w="990" w:type="dxa"/>
          </w:tcPr>
          <w:p w14:paraId="588424A2" w14:textId="77777777" w:rsidR="00C83B63" w:rsidRDefault="00000000">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000000">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000000">
            <w:pPr>
              <w:rPr>
                <w:b/>
                <w:bCs/>
                <w:sz w:val="16"/>
                <w:szCs w:val="16"/>
                <w:lang w:eastAsia="zh-CN"/>
              </w:rPr>
            </w:pPr>
            <w:r>
              <w:rPr>
                <w:b/>
                <w:bCs/>
                <w:sz w:val="16"/>
                <w:szCs w:val="16"/>
                <w:lang w:eastAsia="zh-CN"/>
              </w:rPr>
              <w:t>Less</w:t>
            </w:r>
          </w:p>
        </w:tc>
        <w:tc>
          <w:tcPr>
            <w:tcW w:w="1560" w:type="dxa"/>
          </w:tcPr>
          <w:p w14:paraId="4B93DFB3"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000000">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000000">
            <w:pPr>
              <w:rPr>
                <w:b/>
                <w:bCs/>
                <w:sz w:val="16"/>
                <w:szCs w:val="16"/>
                <w:lang w:eastAsia="zh-CN"/>
              </w:rPr>
            </w:pPr>
            <w:r>
              <w:rPr>
                <w:b/>
                <w:bCs/>
                <w:sz w:val="16"/>
                <w:szCs w:val="16"/>
                <w:lang w:eastAsia="zh-CN"/>
              </w:rPr>
              <w:t>Needs to evaluate</w:t>
            </w:r>
          </w:p>
        </w:tc>
        <w:tc>
          <w:tcPr>
            <w:tcW w:w="1135" w:type="dxa"/>
          </w:tcPr>
          <w:p w14:paraId="389F7DB3"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the estimation algorithm of KPI</w:t>
            </w:r>
          </w:p>
        </w:tc>
        <w:tc>
          <w:tcPr>
            <w:tcW w:w="990" w:type="dxa"/>
          </w:tcPr>
          <w:p w14:paraId="59A60A40" w14:textId="77777777" w:rsidR="00C83B63" w:rsidRDefault="00000000">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000000">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000000">
            <w:pPr>
              <w:rPr>
                <w:b/>
                <w:bCs/>
                <w:sz w:val="16"/>
                <w:szCs w:val="16"/>
                <w:lang w:eastAsia="zh-CN"/>
              </w:rPr>
            </w:pPr>
            <w:r>
              <w:rPr>
                <w:b/>
                <w:bCs/>
                <w:sz w:val="16"/>
                <w:szCs w:val="16"/>
                <w:lang w:eastAsia="zh-CN"/>
              </w:rPr>
              <w:t>Less</w:t>
            </w:r>
          </w:p>
        </w:tc>
        <w:tc>
          <w:tcPr>
            <w:tcW w:w="1560" w:type="dxa"/>
          </w:tcPr>
          <w:p w14:paraId="3926B908"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000000">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000000">
            <w:pPr>
              <w:rPr>
                <w:b/>
                <w:bCs/>
                <w:sz w:val="16"/>
                <w:szCs w:val="16"/>
                <w:lang w:eastAsia="zh-CN"/>
              </w:rPr>
            </w:pPr>
            <w:r>
              <w:rPr>
                <w:b/>
                <w:bCs/>
                <w:sz w:val="16"/>
                <w:szCs w:val="16"/>
                <w:lang w:eastAsia="zh-CN"/>
              </w:rPr>
              <w:t>Needs to evaluate</w:t>
            </w:r>
          </w:p>
        </w:tc>
        <w:tc>
          <w:tcPr>
            <w:tcW w:w="1135" w:type="dxa"/>
          </w:tcPr>
          <w:p w14:paraId="2DE0B261"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the estimation algorithm of monitoring output</w:t>
            </w:r>
          </w:p>
        </w:tc>
        <w:tc>
          <w:tcPr>
            <w:tcW w:w="990" w:type="dxa"/>
          </w:tcPr>
          <w:p w14:paraId="20280463" w14:textId="77777777" w:rsidR="00C83B63" w:rsidRDefault="00000000">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000000">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000000">
            <w:pPr>
              <w:rPr>
                <w:b/>
                <w:bCs/>
                <w:sz w:val="16"/>
                <w:szCs w:val="16"/>
                <w:lang w:eastAsia="zh-CN"/>
              </w:rPr>
            </w:pPr>
            <w:r>
              <w:rPr>
                <w:b/>
                <w:bCs/>
                <w:sz w:val="16"/>
                <w:szCs w:val="16"/>
                <w:lang w:eastAsia="zh-CN"/>
              </w:rPr>
              <w:t>Less</w:t>
            </w:r>
          </w:p>
        </w:tc>
        <w:tc>
          <w:tcPr>
            <w:tcW w:w="1560" w:type="dxa"/>
          </w:tcPr>
          <w:p w14:paraId="354C6F73" w14:textId="77777777" w:rsidR="00C83B63" w:rsidRDefault="00000000">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000000">
            <w:pPr>
              <w:rPr>
                <w:b/>
                <w:bCs/>
                <w:sz w:val="16"/>
                <w:szCs w:val="16"/>
                <w:lang w:eastAsia="zh-CN"/>
              </w:rPr>
            </w:pPr>
            <w:r>
              <w:rPr>
                <w:b/>
                <w:bCs/>
                <w:sz w:val="16"/>
                <w:szCs w:val="16"/>
                <w:lang w:eastAsia="zh-CN"/>
              </w:rPr>
              <w:t>Lower</w:t>
            </w:r>
          </w:p>
        </w:tc>
        <w:tc>
          <w:tcPr>
            <w:tcW w:w="993" w:type="dxa"/>
          </w:tcPr>
          <w:p w14:paraId="026E7ADC" w14:textId="77777777" w:rsidR="00C83B63" w:rsidRDefault="00000000">
            <w:pPr>
              <w:rPr>
                <w:b/>
                <w:bCs/>
                <w:sz w:val="16"/>
                <w:szCs w:val="16"/>
                <w:lang w:eastAsia="zh-CN"/>
              </w:rPr>
            </w:pPr>
            <w:r>
              <w:rPr>
                <w:b/>
                <w:bCs/>
                <w:sz w:val="16"/>
                <w:szCs w:val="16"/>
                <w:lang w:eastAsia="zh-CN"/>
              </w:rPr>
              <w:t>Needs to evaluate</w:t>
            </w:r>
          </w:p>
        </w:tc>
        <w:tc>
          <w:tcPr>
            <w:tcW w:w="1135" w:type="dxa"/>
          </w:tcPr>
          <w:p w14:paraId="636C0DA8" w14:textId="77777777" w:rsidR="00C83B63" w:rsidRDefault="00000000">
            <w:pPr>
              <w:rPr>
                <w:b/>
                <w:bCs/>
                <w:sz w:val="16"/>
                <w:szCs w:val="16"/>
                <w:lang w:eastAsia="zh-CN"/>
              </w:rPr>
            </w:pPr>
            <w:r>
              <w:rPr>
                <w:b/>
                <w:bCs/>
                <w:sz w:val="16"/>
                <w:szCs w:val="16"/>
                <w:lang w:eastAsia="zh-CN"/>
              </w:rPr>
              <w:t>Basic feature</w:t>
            </w:r>
          </w:p>
        </w:tc>
        <w:tc>
          <w:tcPr>
            <w:tcW w:w="990" w:type="dxa"/>
          </w:tcPr>
          <w:p w14:paraId="4354C7AA" w14:textId="77777777" w:rsidR="00C83B63" w:rsidRDefault="00000000">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000000">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000000">
            <w:pPr>
              <w:rPr>
                <w:b/>
                <w:bCs/>
                <w:sz w:val="16"/>
                <w:szCs w:val="16"/>
                <w:lang w:eastAsia="zh-CN"/>
              </w:rPr>
            </w:pPr>
            <w:r>
              <w:rPr>
                <w:b/>
                <w:bCs/>
                <w:sz w:val="16"/>
                <w:szCs w:val="16"/>
                <w:lang w:eastAsia="zh-CN"/>
              </w:rPr>
              <w:t>More</w:t>
            </w:r>
          </w:p>
        </w:tc>
        <w:tc>
          <w:tcPr>
            <w:tcW w:w="1560" w:type="dxa"/>
          </w:tcPr>
          <w:p w14:paraId="54B8CF01"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000000">
            <w:pPr>
              <w:rPr>
                <w:b/>
                <w:bCs/>
                <w:sz w:val="16"/>
                <w:szCs w:val="16"/>
                <w:lang w:eastAsia="zh-CN"/>
              </w:rPr>
            </w:pPr>
            <w:r>
              <w:rPr>
                <w:b/>
                <w:bCs/>
                <w:sz w:val="16"/>
                <w:szCs w:val="16"/>
                <w:lang w:eastAsia="zh-CN"/>
              </w:rPr>
              <w:t>Higher</w:t>
            </w:r>
          </w:p>
        </w:tc>
        <w:tc>
          <w:tcPr>
            <w:tcW w:w="993" w:type="dxa"/>
          </w:tcPr>
          <w:p w14:paraId="45DA6B1F" w14:textId="77777777" w:rsidR="00C83B63" w:rsidRDefault="00000000">
            <w:pPr>
              <w:rPr>
                <w:b/>
                <w:bCs/>
                <w:sz w:val="16"/>
                <w:szCs w:val="16"/>
                <w:lang w:eastAsia="zh-CN"/>
              </w:rPr>
            </w:pPr>
            <w:r>
              <w:rPr>
                <w:b/>
                <w:bCs/>
                <w:sz w:val="16"/>
                <w:szCs w:val="16"/>
                <w:lang w:eastAsia="zh-CN"/>
              </w:rPr>
              <w:t>Reliable</w:t>
            </w:r>
          </w:p>
        </w:tc>
        <w:tc>
          <w:tcPr>
            <w:tcW w:w="1135" w:type="dxa"/>
          </w:tcPr>
          <w:p w14:paraId="674C5209"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eT2 codebook</w:t>
            </w:r>
          </w:p>
        </w:tc>
        <w:tc>
          <w:tcPr>
            <w:tcW w:w="990" w:type="dxa"/>
          </w:tcPr>
          <w:p w14:paraId="75F411F0" w14:textId="77777777" w:rsidR="00C83B63" w:rsidRDefault="00000000">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000000">
      <w:pPr>
        <w:rPr>
          <w:rStyle w:val="IntenseEmphasis"/>
          <w:rFonts w:hint="eastAsia"/>
          <w:bCs/>
        </w:rPr>
      </w:pPr>
      <w:proofErr w:type="spellStart"/>
      <w:r>
        <w:rPr>
          <w:rStyle w:val="IntenseEmphasis"/>
          <w:bCs/>
        </w:rPr>
        <w:t>Fujistu</w:t>
      </w:r>
      <w:proofErr w:type="spellEnd"/>
    </w:p>
    <w:p w14:paraId="1B861724" w14:textId="77777777" w:rsidR="00C83B63" w:rsidRDefault="00000000">
      <w:pPr>
        <w:spacing w:before="120" w:after="0"/>
        <w:rPr>
          <w:b/>
          <w:i/>
        </w:rPr>
      </w:pPr>
      <w:r>
        <w:rPr>
          <w:b/>
          <w:i/>
        </w:rPr>
        <w:t>Proposal</w:t>
      </w:r>
      <w:r>
        <w:rPr>
          <w:b/>
          <w:i/>
          <w:lang w:eastAsia="zh-CN"/>
        </w:rPr>
        <w:t xml:space="preserve"> 13</w:t>
      </w:r>
      <w:r>
        <w:rPr>
          <w:b/>
          <w:i/>
        </w:rPr>
        <w:t>:</w:t>
      </w:r>
    </w:p>
    <w:p w14:paraId="02327FEC" w14:textId="77777777" w:rsidR="00C83B63" w:rsidRDefault="00000000">
      <w:pPr>
        <w:pStyle w:val="ListParagraph"/>
        <w:numPr>
          <w:ilvl w:val="0"/>
          <w:numId w:val="20"/>
        </w:numPr>
        <w:spacing w:before="120"/>
        <w:contextualSpacing w:val="0"/>
        <w:textAlignment w:val="baseline"/>
        <w:rPr>
          <w:i/>
        </w:rPr>
      </w:pPr>
      <w:r>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000000">
      <w:pPr>
        <w:spacing w:before="120" w:after="0"/>
        <w:rPr>
          <w:b/>
          <w:i/>
        </w:rPr>
      </w:pPr>
      <w:r>
        <w:rPr>
          <w:b/>
          <w:i/>
        </w:rPr>
        <w:t xml:space="preserve">Proposal </w:t>
      </w:r>
      <w:r>
        <w:rPr>
          <w:b/>
          <w:i/>
          <w:lang w:eastAsia="zh-CN"/>
        </w:rPr>
        <w:t>14</w:t>
      </w:r>
      <w:r>
        <w:rPr>
          <w:b/>
          <w:i/>
        </w:rPr>
        <w:t>:</w:t>
      </w:r>
    </w:p>
    <w:p w14:paraId="5F155D54" w14:textId="77777777" w:rsidR="00C83B63" w:rsidRDefault="00000000">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000000">
      <w:pPr>
        <w:spacing w:before="120" w:after="0"/>
        <w:rPr>
          <w:b/>
          <w:i/>
        </w:rPr>
      </w:pPr>
      <w:r>
        <w:rPr>
          <w:b/>
          <w:i/>
        </w:rPr>
        <w:t>Proposal</w:t>
      </w:r>
      <w:r>
        <w:rPr>
          <w:b/>
          <w:i/>
          <w:lang w:eastAsia="zh-CN"/>
        </w:rPr>
        <w:t xml:space="preserve"> 15</w:t>
      </w:r>
      <w:r>
        <w:rPr>
          <w:b/>
          <w:i/>
        </w:rPr>
        <w:t>:</w:t>
      </w:r>
    </w:p>
    <w:p w14:paraId="09E00FD0"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000000">
      <w:pPr>
        <w:spacing w:before="120" w:after="0"/>
        <w:rPr>
          <w:b/>
          <w:i/>
        </w:rPr>
      </w:pPr>
      <w:r>
        <w:rPr>
          <w:b/>
          <w:i/>
        </w:rPr>
        <w:t>Proposal</w:t>
      </w:r>
      <w:r>
        <w:rPr>
          <w:b/>
          <w:i/>
          <w:lang w:eastAsia="zh-CN"/>
        </w:rPr>
        <w:t xml:space="preserve"> 16</w:t>
      </w:r>
      <w:r>
        <w:rPr>
          <w:b/>
          <w:i/>
        </w:rPr>
        <w:t>:</w:t>
      </w:r>
    </w:p>
    <w:p w14:paraId="5A4DB8D9"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000000">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000000">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000000">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000000">
      <w:pPr>
        <w:spacing w:before="120" w:after="0"/>
        <w:rPr>
          <w:b/>
          <w:i/>
        </w:rPr>
      </w:pPr>
      <w:r>
        <w:rPr>
          <w:b/>
          <w:i/>
        </w:rPr>
        <w:t>Proposal</w:t>
      </w:r>
      <w:r>
        <w:rPr>
          <w:b/>
          <w:i/>
          <w:lang w:eastAsia="zh-CN"/>
        </w:rPr>
        <w:t xml:space="preserve"> 17</w:t>
      </w:r>
      <w:r>
        <w:rPr>
          <w:b/>
          <w:i/>
        </w:rPr>
        <w:t>:</w:t>
      </w:r>
    </w:p>
    <w:p w14:paraId="6DB34586"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000000">
      <w:pPr>
        <w:spacing w:before="120" w:after="0"/>
        <w:rPr>
          <w:b/>
          <w:i/>
        </w:rPr>
      </w:pPr>
      <w:r>
        <w:rPr>
          <w:b/>
          <w:i/>
        </w:rPr>
        <w:t>Proposal</w:t>
      </w:r>
      <w:r>
        <w:rPr>
          <w:b/>
          <w:i/>
          <w:lang w:eastAsia="zh-CN"/>
        </w:rPr>
        <w:t xml:space="preserve"> 18</w:t>
      </w:r>
      <w:r>
        <w:rPr>
          <w:b/>
          <w:i/>
        </w:rPr>
        <w:t>:</w:t>
      </w:r>
    </w:p>
    <w:p w14:paraId="53959B07" w14:textId="77777777" w:rsidR="00C83B63" w:rsidRDefault="00000000">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000000">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000000">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rFonts w:hint="eastAsia"/>
          <w:bCs/>
        </w:rPr>
      </w:pPr>
    </w:p>
    <w:p w14:paraId="2868F13A" w14:textId="77777777" w:rsidR="00C83B63" w:rsidRDefault="00000000">
      <w:pPr>
        <w:rPr>
          <w:rStyle w:val="IntenseEmphasis"/>
          <w:rFonts w:hint="eastAsia"/>
          <w:bCs/>
        </w:rPr>
      </w:pPr>
      <w:r>
        <w:rPr>
          <w:rStyle w:val="IntenseEmphasis"/>
          <w:bCs/>
        </w:rPr>
        <w:t>CATT</w:t>
      </w:r>
    </w:p>
    <w:p w14:paraId="5CFAFBF6" w14:textId="77777777" w:rsidR="00C83B63" w:rsidRDefault="00000000">
      <w:pPr>
        <w:spacing w:after="120"/>
        <w:rPr>
          <w:b/>
          <w:bCs/>
          <w:iCs/>
        </w:rPr>
      </w:pPr>
      <w:bookmarkStart w:id="298"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298"/>
    </w:p>
    <w:p w14:paraId="23A0E78F" w14:textId="77777777" w:rsidR="00C83B63" w:rsidRDefault="00000000">
      <w:pPr>
        <w:pStyle w:val="ListParagraph"/>
        <w:widowControl w:val="0"/>
        <w:numPr>
          <w:ilvl w:val="0"/>
          <w:numId w:val="83"/>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xml:space="preserve">: The target CSI is reported separately from its associated CSI </w:t>
      </w:r>
      <w:proofErr w:type="gramStart"/>
      <w:r>
        <w:rPr>
          <w:b/>
          <w:bCs/>
          <w:iCs/>
          <w:szCs w:val="20"/>
        </w:rPr>
        <w:t>report</w:t>
      </w:r>
      <w:r>
        <w:rPr>
          <w:rFonts w:eastAsiaTheme="minorEastAsia"/>
          <w:b/>
          <w:bCs/>
          <w:iCs/>
          <w:szCs w:val="20"/>
          <w:lang w:eastAsia="zh-CN"/>
        </w:rPr>
        <w:t>;</w:t>
      </w:r>
      <w:proofErr w:type="gramEnd"/>
    </w:p>
    <w:p w14:paraId="6EE00E98" w14:textId="77777777" w:rsidR="00C83B63" w:rsidRDefault="00000000">
      <w:pPr>
        <w:pStyle w:val="ListParagraph"/>
        <w:widowControl w:val="0"/>
        <w:numPr>
          <w:ilvl w:val="0"/>
          <w:numId w:val="83"/>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000000">
      <w:pPr>
        <w:spacing w:after="120"/>
        <w:rPr>
          <w:b/>
        </w:rPr>
      </w:pPr>
      <w:bookmarkStart w:id="299" w:name="_Ref163045879"/>
      <w:r>
        <w:rPr>
          <w:b/>
        </w:rPr>
        <w:lastRenderedPageBreak/>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299"/>
    </w:p>
    <w:p w14:paraId="3137C65C" w14:textId="77777777" w:rsidR="00C83B63" w:rsidRDefault="00000000">
      <w:pPr>
        <w:spacing w:after="120"/>
      </w:pPr>
      <w:bookmarkStart w:id="300"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0"/>
    </w:p>
    <w:p w14:paraId="43C1977B" w14:textId="77777777" w:rsidR="00C83B63" w:rsidRDefault="00000000">
      <w:pPr>
        <w:spacing w:after="120"/>
        <w:rPr>
          <w:b/>
        </w:rPr>
      </w:pPr>
      <w:bookmarkStart w:id="301"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01"/>
    </w:p>
    <w:p w14:paraId="74DD1E46" w14:textId="77777777" w:rsidR="00C83B63" w:rsidRDefault="00000000">
      <w:pPr>
        <w:spacing w:after="120"/>
        <w:rPr>
          <w:b/>
        </w:rPr>
      </w:pPr>
      <w:bookmarkStart w:id="302"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02"/>
    </w:p>
    <w:p w14:paraId="61DF6667" w14:textId="77777777" w:rsidR="00C83B63" w:rsidRDefault="00C83B63">
      <w:pPr>
        <w:rPr>
          <w:rStyle w:val="IntenseEmphasis"/>
          <w:rFonts w:hint="eastAsia"/>
          <w:bCs/>
          <w:lang w:val="x-none"/>
        </w:rPr>
      </w:pPr>
    </w:p>
    <w:p w14:paraId="52686ABD" w14:textId="77777777" w:rsidR="00C83B63" w:rsidRDefault="00000000">
      <w:pPr>
        <w:rPr>
          <w:rStyle w:val="IntenseEmphasis"/>
          <w:rFonts w:hint="eastAsia"/>
          <w:bCs/>
        </w:rPr>
      </w:pPr>
      <w:r>
        <w:rPr>
          <w:rStyle w:val="IntenseEmphasis"/>
          <w:bCs/>
        </w:rPr>
        <w:t>Panasonic</w:t>
      </w:r>
    </w:p>
    <w:p w14:paraId="0AD3AF07" w14:textId="77777777" w:rsidR="00C83B63" w:rsidRDefault="00000000">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000000">
      <w:pPr>
        <w:pStyle w:val="ListParagraph"/>
        <w:numPr>
          <w:ilvl w:val="0"/>
          <w:numId w:val="84"/>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000000">
      <w:pPr>
        <w:pStyle w:val="ListParagraph"/>
        <w:numPr>
          <w:ilvl w:val="0"/>
          <w:numId w:val="84"/>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000000">
      <w:pPr>
        <w:pStyle w:val="ListParagraph"/>
        <w:numPr>
          <w:ilvl w:val="1"/>
          <w:numId w:val="84"/>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000000">
      <w:pPr>
        <w:rPr>
          <w:rStyle w:val="IntenseEmphasis"/>
          <w:rFonts w:hint="eastAsia"/>
          <w:bCs/>
          <w:lang w:val="en-US"/>
        </w:rPr>
      </w:pPr>
      <w:r>
        <w:rPr>
          <w:rStyle w:val="IntenseEmphasis"/>
          <w:bCs/>
          <w:lang w:val="en-US"/>
        </w:rPr>
        <w:t>TCL</w:t>
      </w:r>
    </w:p>
    <w:p w14:paraId="3E5853D4" w14:textId="77777777" w:rsidR="00C83B63" w:rsidRDefault="00000000">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000000">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000000">
      <w:pPr>
        <w:rPr>
          <w:rStyle w:val="IntenseEmphasis"/>
          <w:rFonts w:hint="eastAsia"/>
          <w:bCs/>
          <w:lang w:val="en-US"/>
        </w:rPr>
      </w:pPr>
      <w:r>
        <w:rPr>
          <w:rStyle w:val="IntenseEmphasis"/>
          <w:bCs/>
          <w:lang w:val="en-US"/>
        </w:rPr>
        <w:t>Lenovo</w:t>
      </w:r>
    </w:p>
    <w:p w14:paraId="01992082"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303" w:name="_Toc174089461"/>
      <w:bookmarkStart w:id="304" w:name="_Toc174089336"/>
      <w:bookmarkStart w:id="305" w:name="_Toc173918032"/>
      <w:bookmarkStart w:id="306" w:name="_Toc173315404"/>
      <w:bookmarkStart w:id="307" w:name="_Toc173315332"/>
      <w:bookmarkStart w:id="308"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03"/>
      <w:bookmarkEnd w:id="304"/>
      <w:bookmarkEnd w:id="305"/>
      <w:bookmarkEnd w:id="306"/>
      <w:bookmarkEnd w:id="307"/>
      <w:bookmarkEnd w:id="308"/>
      <w:r>
        <w:rPr>
          <w:lang w:val="en-US"/>
        </w:rPr>
        <w:t xml:space="preserve"> </w:t>
      </w:r>
    </w:p>
    <w:p w14:paraId="6A80CC61" w14:textId="77777777" w:rsidR="00C83B63" w:rsidRDefault="00000000">
      <w:pPr>
        <w:pStyle w:val="Proposal0"/>
        <w:tabs>
          <w:tab w:val="clear" w:pos="1701"/>
        </w:tabs>
        <w:overflowPunct w:val="0"/>
        <w:spacing w:after="160" w:line="276" w:lineRule="auto"/>
        <w:ind w:left="0" w:firstLine="0"/>
        <w:textAlignment w:val="auto"/>
        <w:rPr>
          <w:lang w:val="en-US"/>
        </w:rPr>
      </w:pPr>
      <w:bookmarkStart w:id="309" w:name="_Toc174089338"/>
      <w:bookmarkStart w:id="310" w:name="_Toc173243432"/>
      <w:bookmarkStart w:id="311" w:name="_Toc173315334"/>
      <w:bookmarkStart w:id="312" w:name="_Toc173918034"/>
      <w:bookmarkStart w:id="313" w:name="_Toc173315406"/>
      <w:bookmarkStart w:id="314"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6A2D8512" w14:textId="77777777" w:rsidR="00C83B63" w:rsidRDefault="00000000">
      <w:pPr>
        <w:pStyle w:val="Proposal0"/>
        <w:tabs>
          <w:tab w:val="clear" w:pos="1701"/>
        </w:tabs>
        <w:overflowPunct w:val="0"/>
        <w:spacing w:after="160" w:line="276" w:lineRule="auto"/>
        <w:ind w:left="0" w:firstLine="0"/>
        <w:textAlignment w:val="auto"/>
        <w:rPr>
          <w:lang w:val="en-US"/>
        </w:rPr>
      </w:pPr>
      <w:bookmarkStart w:id="315" w:name="_Toc174089464"/>
      <w:bookmarkStart w:id="316" w:name="_Toc174089339"/>
      <w:bookmarkStart w:id="317" w:name="_Toc173918035"/>
      <w:bookmarkStart w:id="318" w:name="_Toc173315407"/>
      <w:bookmarkStart w:id="319" w:name="_Toc173315335"/>
      <w:bookmarkStart w:id="320" w:name="_Toc173243433"/>
      <w:r>
        <w:rPr>
          <w:lang w:val="en-US"/>
        </w:rPr>
        <w:t xml:space="preserve">Study mechanism for root-cause determination based on exchange of some test </w:t>
      </w:r>
      <w:proofErr w:type="gramStart"/>
      <w:r>
        <w:rPr>
          <w:lang w:val="en-US"/>
        </w:rPr>
        <w:t>data-set</w:t>
      </w:r>
      <w:proofErr w:type="gramEnd"/>
      <w:r>
        <w:rPr>
          <w:lang w:val="en-US"/>
        </w:rPr>
        <w:t xml:space="preserve"> between the NW and the UE.</w:t>
      </w:r>
      <w:bookmarkEnd w:id="315"/>
      <w:bookmarkEnd w:id="316"/>
      <w:bookmarkEnd w:id="317"/>
      <w:bookmarkEnd w:id="318"/>
      <w:bookmarkEnd w:id="319"/>
      <w:bookmarkEnd w:id="320"/>
    </w:p>
    <w:p w14:paraId="6F56F50E" w14:textId="77777777" w:rsidR="00C83B63" w:rsidRDefault="00000000">
      <w:pPr>
        <w:pStyle w:val="Proposal0"/>
        <w:tabs>
          <w:tab w:val="clear" w:pos="1701"/>
        </w:tabs>
        <w:overflowPunct w:val="0"/>
        <w:spacing w:after="160" w:line="276" w:lineRule="auto"/>
        <w:ind w:left="0" w:firstLine="0"/>
        <w:textAlignment w:val="auto"/>
        <w:rPr>
          <w:lang w:val="en-US"/>
        </w:rPr>
      </w:pPr>
      <w:bookmarkStart w:id="321" w:name="_Toc174089340"/>
      <w:bookmarkStart w:id="322" w:name="_Toc173918036"/>
      <w:bookmarkStart w:id="323" w:name="_Toc174089465"/>
      <w:bookmarkStart w:id="324" w:name="_Toc173243434"/>
      <w:bookmarkStart w:id="325" w:name="_Toc173315408"/>
      <w:bookmarkStart w:id="326" w:name="_Toc173315336"/>
      <w:r>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7603FB0A" w14:textId="77777777" w:rsidR="00C83B63" w:rsidRDefault="00C83B63">
      <w:pPr>
        <w:rPr>
          <w:rStyle w:val="IntenseEmphasis"/>
          <w:rFonts w:hint="eastAsia"/>
          <w:bCs/>
          <w:lang w:val="en-US"/>
        </w:rPr>
      </w:pPr>
    </w:p>
    <w:p w14:paraId="11C2B07D" w14:textId="77777777" w:rsidR="00C83B63" w:rsidRDefault="00000000">
      <w:pPr>
        <w:rPr>
          <w:rStyle w:val="IntenseEmphasis"/>
          <w:rFonts w:hint="eastAsia"/>
          <w:bCs/>
          <w:lang w:val="en-US"/>
        </w:rPr>
      </w:pPr>
      <w:r>
        <w:rPr>
          <w:rStyle w:val="IntenseEmphasis"/>
          <w:bCs/>
          <w:lang w:val="en-US"/>
        </w:rPr>
        <w:t>Nvidia</w:t>
      </w:r>
    </w:p>
    <w:p w14:paraId="74F956A4" w14:textId="77777777" w:rsidR="00C83B63" w:rsidRDefault="00000000">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rFonts w:hint="eastAsia"/>
          <w:bCs/>
        </w:rPr>
      </w:pPr>
    </w:p>
    <w:p w14:paraId="20C92422" w14:textId="77777777" w:rsidR="00C83B63" w:rsidRDefault="00000000">
      <w:pPr>
        <w:rPr>
          <w:rStyle w:val="IntenseEmphasis"/>
          <w:rFonts w:hint="eastAsia"/>
          <w:bCs/>
        </w:rPr>
      </w:pPr>
      <w:proofErr w:type="spellStart"/>
      <w:r>
        <w:rPr>
          <w:rStyle w:val="IntenseEmphasis"/>
          <w:bCs/>
        </w:rPr>
        <w:t>InterDigital</w:t>
      </w:r>
      <w:proofErr w:type="spellEnd"/>
    </w:p>
    <w:p w14:paraId="5F7BF7BA" w14:textId="77777777" w:rsidR="00C83B63" w:rsidRDefault="00000000">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000000">
      <w:pPr>
        <w:numPr>
          <w:ilvl w:val="0"/>
          <w:numId w:val="85"/>
        </w:numPr>
        <w:spacing w:after="0" w:line="259" w:lineRule="auto"/>
        <w:jc w:val="left"/>
        <w:rPr>
          <w:b/>
          <w:bCs/>
        </w:rPr>
      </w:pPr>
      <w:r>
        <w:rPr>
          <w:b/>
          <w:bCs/>
        </w:rPr>
        <w:t>Details of reporting mechanism for the monitoring metrics with both time/event-trigger based</w:t>
      </w:r>
    </w:p>
    <w:p w14:paraId="4F40C173" w14:textId="77777777" w:rsidR="00C83B63" w:rsidRDefault="00000000">
      <w:pPr>
        <w:numPr>
          <w:ilvl w:val="0"/>
          <w:numId w:val="85"/>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000000">
      <w:pPr>
        <w:numPr>
          <w:ilvl w:val="0"/>
          <w:numId w:val="85"/>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000000">
      <w:pPr>
        <w:numPr>
          <w:ilvl w:val="0"/>
          <w:numId w:val="85"/>
        </w:numPr>
        <w:spacing w:after="0" w:line="259" w:lineRule="auto"/>
        <w:jc w:val="left"/>
        <w:rPr>
          <w:b/>
          <w:bCs/>
        </w:rPr>
      </w:pPr>
      <w:r>
        <w:rPr>
          <w:b/>
          <w:bCs/>
        </w:rPr>
        <w:t>Reporting contents/structure of UE-side monitoring metric and its associated feedback overhead</w:t>
      </w:r>
    </w:p>
    <w:p w14:paraId="68EF3B6D" w14:textId="77777777" w:rsidR="00C83B63" w:rsidRDefault="00000000">
      <w:pPr>
        <w:numPr>
          <w:ilvl w:val="0"/>
          <w:numId w:val="85"/>
        </w:numPr>
        <w:spacing w:after="0" w:line="259" w:lineRule="auto"/>
        <w:jc w:val="left"/>
        <w:rPr>
          <w:b/>
          <w:bCs/>
        </w:rPr>
      </w:pPr>
      <w:r>
        <w:rPr>
          <w:b/>
          <w:bCs/>
        </w:rPr>
        <w:t>NW-side monitoring with lower signaling overhead</w:t>
      </w:r>
    </w:p>
    <w:p w14:paraId="3CC7AC39" w14:textId="77777777" w:rsidR="00C83B63" w:rsidRDefault="00C83B63">
      <w:pPr>
        <w:rPr>
          <w:rStyle w:val="IntenseEmphasis"/>
          <w:rFonts w:hint="eastAsia"/>
          <w:bCs/>
        </w:rPr>
      </w:pPr>
    </w:p>
    <w:p w14:paraId="5326E890" w14:textId="77777777" w:rsidR="00C83B63" w:rsidRDefault="00000000">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000000">
      <w:pPr>
        <w:pStyle w:val="ListParagraph"/>
        <w:numPr>
          <w:ilvl w:val="0"/>
          <w:numId w:val="85"/>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000000">
      <w:pPr>
        <w:pStyle w:val="ListParagraph"/>
        <w:numPr>
          <w:ilvl w:val="0"/>
          <w:numId w:val="85"/>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000000">
      <w:pPr>
        <w:pStyle w:val="ListParagraph"/>
        <w:numPr>
          <w:ilvl w:val="0"/>
          <w:numId w:val="85"/>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rFonts w:hint="eastAsia"/>
          <w:bCs/>
        </w:rPr>
      </w:pPr>
    </w:p>
    <w:p w14:paraId="53269D9A" w14:textId="77777777" w:rsidR="00C83B63" w:rsidRDefault="00000000">
      <w:pPr>
        <w:rPr>
          <w:rStyle w:val="IntenseEmphasis"/>
          <w:rFonts w:hint="eastAsia"/>
          <w:bCs/>
        </w:rPr>
      </w:pPr>
      <w:r>
        <w:rPr>
          <w:rStyle w:val="IntenseEmphasis"/>
          <w:bCs/>
        </w:rPr>
        <w:t>NEC</w:t>
      </w:r>
    </w:p>
    <w:p w14:paraId="0B790673"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000000">
      <w:pPr>
        <w:spacing w:before="120" w:after="120"/>
        <w:rPr>
          <w:rFonts w:eastAsiaTheme="minorEastAsia"/>
          <w:b/>
          <w:i/>
          <w:szCs w:val="24"/>
          <w:lang w:val="en-US" w:eastAsia="zh-CN"/>
        </w:rPr>
      </w:pPr>
      <w:bookmarkStart w:id="327" w:name="OLE_LINK172"/>
      <w:bookmarkStart w:id="328"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27"/>
      <w:bookmarkEnd w:id="328"/>
    </w:p>
    <w:p w14:paraId="3A7428D7"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000000">
      <w:pPr>
        <w:pStyle w:val="ListParagraph"/>
        <w:numPr>
          <w:ilvl w:val="0"/>
          <w:numId w:val="38"/>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000000">
      <w:pPr>
        <w:pStyle w:val="ListParagraph"/>
        <w:numPr>
          <w:ilvl w:val="0"/>
          <w:numId w:val="38"/>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rFonts w:hint="eastAsia"/>
          <w:bCs/>
        </w:rPr>
      </w:pPr>
    </w:p>
    <w:p w14:paraId="71845227" w14:textId="77777777" w:rsidR="00C83B63" w:rsidRDefault="00000000">
      <w:pPr>
        <w:rPr>
          <w:rStyle w:val="IntenseEmphasis"/>
          <w:rFonts w:hint="eastAsia"/>
          <w:bCs/>
        </w:rPr>
      </w:pPr>
      <w:r>
        <w:rPr>
          <w:rStyle w:val="IntenseEmphasis"/>
          <w:bCs/>
        </w:rPr>
        <w:t>Nokia</w:t>
      </w:r>
    </w:p>
    <w:p w14:paraId="7C509FD2" w14:textId="77777777" w:rsidR="00C83B63" w:rsidRDefault="00000000">
      <w:pPr>
        <w:pStyle w:val="Caption"/>
        <w:spacing w:after="0"/>
        <w:jc w:val="both"/>
        <w:rPr>
          <w:sz w:val="20"/>
          <w:szCs w:val="20"/>
          <w:lang w:eastAsia="ko-KR"/>
        </w:rPr>
      </w:pPr>
      <w:bookmarkStart w:id="329"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29"/>
    </w:p>
    <w:p w14:paraId="3C102CA8" w14:textId="77777777" w:rsidR="00C83B63" w:rsidRDefault="00000000">
      <w:pPr>
        <w:pStyle w:val="3GPPText"/>
        <w:numPr>
          <w:ilvl w:val="0"/>
          <w:numId w:val="86"/>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000000">
      <w:pPr>
        <w:pStyle w:val="3GPPText"/>
        <w:numPr>
          <w:ilvl w:val="0"/>
          <w:numId w:val="86"/>
        </w:numPr>
        <w:spacing w:after="0" w:line="276" w:lineRule="auto"/>
        <w:jc w:val="left"/>
        <w:rPr>
          <w:b/>
          <w:sz w:val="20"/>
          <w:szCs w:val="20"/>
          <w:lang w:eastAsia="ko-KR"/>
        </w:rPr>
      </w:pPr>
      <w:r>
        <w:rPr>
          <w:b/>
          <w:sz w:val="20"/>
          <w:szCs w:val="20"/>
          <w:lang w:eastAsia="ko-KR"/>
        </w:rPr>
        <w:lastRenderedPageBreak/>
        <w:t>Statistical monitoring based on pseudo-randomly subsampled elements of CSI information</w:t>
      </w:r>
    </w:p>
    <w:p w14:paraId="090E4254" w14:textId="77777777" w:rsidR="00C83B63" w:rsidRDefault="00C83B63">
      <w:pPr>
        <w:pStyle w:val="Caption"/>
        <w:jc w:val="both"/>
        <w:rPr>
          <w:sz w:val="20"/>
          <w:szCs w:val="20"/>
        </w:rPr>
      </w:pPr>
      <w:bookmarkStart w:id="330" w:name="_Ref174091680"/>
    </w:p>
    <w:p w14:paraId="031336CF" w14:textId="77777777" w:rsidR="00C83B63" w:rsidRDefault="00000000">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xml:space="preserve">: </w:t>
      </w:r>
      <w:proofErr w:type="gramStart"/>
      <w:r>
        <w:rPr>
          <w:sz w:val="20"/>
          <w:szCs w:val="20"/>
        </w:rPr>
        <w:t>In order to</w:t>
      </w:r>
      <w:proofErr w:type="gramEnd"/>
      <w:r>
        <w:rPr>
          <w:sz w:val="20"/>
          <w:szCs w:val="20"/>
        </w:rPr>
        <w:t xml:space="preserve"> support root-cause determination of model failure, 3GPP should consider investigating feasibility of AI/ML-assisted root cause identification method.</w:t>
      </w:r>
      <w:bookmarkEnd w:id="330"/>
    </w:p>
    <w:p w14:paraId="132A4FB6" w14:textId="77777777" w:rsidR="00C83B63" w:rsidRDefault="00C83B63">
      <w:pPr>
        <w:rPr>
          <w:rStyle w:val="IntenseEmphasis"/>
          <w:rFonts w:hint="eastAsia"/>
          <w:bCs/>
        </w:rPr>
      </w:pPr>
    </w:p>
    <w:p w14:paraId="5940A88C" w14:textId="77777777" w:rsidR="00C83B63" w:rsidRDefault="00000000">
      <w:pPr>
        <w:rPr>
          <w:rStyle w:val="IntenseEmphasis"/>
          <w:rFonts w:hint="eastAsia"/>
          <w:bCs/>
        </w:rPr>
      </w:pPr>
      <w:r>
        <w:rPr>
          <w:rStyle w:val="IntenseEmphasis"/>
          <w:bCs/>
        </w:rPr>
        <w:t>Samsung</w:t>
      </w:r>
    </w:p>
    <w:p w14:paraId="208EF2E1" w14:textId="77777777" w:rsidR="00C83B63" w:rsidRDefault="00000000">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000000">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000000">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000000">
      <w:pPr>
        <w:rPr>
          <w:rStyle w:val="IntenseEmphasis"/>
          <w:rFonts w:hint="eastAsia"/>
          <w:bCs/>
        </w:rPr>
      </w:pPr>
      <w:r>
        <w:rPr>
          <w:rStyle w:val="IntenseEmphasis"/>
          <w:bCs/>
        </w:rPr>
        <w:t>ETRI</w:t>
      </w:r>
    </w:p>
    <w:p w14:paraId="04BF4D29" w14:textId="77777777" w:rsidR="00C83B63" w:rsidRDefault="00000000">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000000">
      <w:pPr>
        <w:pStyle w:val="3GPPAgreements"/>
        <w:ind w:firstLine="141"/>
        <w:rPr>
          <w:b/>
          <w:bCs/>
        </w:rPr>
      </w:pPr>
      <w:r>
        <w:rPr>
          <w:b/>
          <w:bCs/>
        </w:rPr>
        <w:t>Computation complexity depends on the CSI reconstruction model on UE</w:t>
      </w:r>
    </w:p>
    <w:p w14:paraId="2560A313" w14:textId="77777777" w:rsidR="00C83B63" w:rsidRDefault="00000000">
      <w:pPr>
        <w:pStyle w:val="3GPPAgreements"/>
        <w:ind w:firstLine="141"/>
        <w:rPr>
          <w:b/>
          <w:bCs/>
        </w:rPr>
      </w:pPr>
      <w:r>
        <w:rPr>
          <w:b/>
          <w:bCs/>
        </w:rPr>
        <w:t>No communication complexity</w:t>
      </w:r>
    </w:p>
    <w:p w14:paraId="075CD823" w14:textId="77777777" w:rsidR="00C83B63" w:rsidRDefault="00000000">
      <w:pPr>
        <w:pStyle w:val="3GPPAgreements"/>
        <w:ind w:firstLine="141"/>
        <w:rPr>
          <w:b/>
          <w:bCs/>
        </w:rPr>
      </w:pPr>
      <w:r>
        <w:rPr>
          <w:b/>
          <w:bCs/>
        </w:rPr>
        <w:t>Latency depends on the inference time of the CSI reconstruction model on UE</w:t>
      </w:r>
    </w:p>
    <w:p w14:paraId="0FDC6E17" w14:textId="77777777" w:rsidR="00C83B63" w:rsidRDefault="00000000">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000000">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rFonts w:hint="eastAsia"/>
          <w:bCs/>
          <w:lang w:val="en-US"/>
        </w:rPr>
      </w:pPr>
    </w:p>
    <w:p w14:paraId="114C76E5" w14:textId="77777777" w:rsidR="00C83B63" w:rsidRDefault="00000000">
      <w:pPr>
        <w:rPr>
          <w:rStyle w:val="IntenseEmphasis"/>
          <w:rFonts w:hint="eastAsia"/>
          <w:bCs/>
        </w:rPr>
      </w:pPr>
      <w:r>
        <w:rPr>
          <w:rStyle w:val="IntenseEmphasis"/>
          <w:bCs/>
        </w:rPr>
        <w:t>MTK</w:t>
      </w:r>
    </w:p>
    <w:p w14:paraId="3D79D781" w14:textId="77777777" w:rsidR="00C83B63" w:rsidRDefault="00000000">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000000">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000000">
      <w:pPr>
        <w:pStyle w:val="Proposal0"/>
        <w:tabs>
          <w:tab w:val="clear" w:pos="1701"/>
        </w:tabs>
        <w:overflowPunct w:val="0"/>
        <w:spacing w:after="180" w:line="254" w:lineRule="auto"/>
        <w:ind w:left="0" w:firstLine="0"/>
        <w:textAlignment w:val="auto"/>
      </w:pPr>
      <w:r>
        <w:lastRenderedPageBreak/>
        <w:t xml:space="preserve">Discuss the NW-side monitoring with only considering the existing resolutions of CSI. </w:t>
      </w:r>
    </w:p>
    <w:p w14:paraId="2E2A92BB" w14:textId="77777777" w:rsidR="00C83B63" w:rsidRDefault="00C83B63">
      <w:pPr>
        <w:rPr>
          <w:rStyle w:val="IntenseEmphasis"/>
          <w:rFonts w:hint="eastAsia"/>
          <w:bCs/>
        </w:rPr>
      </w:pPr>
    </w:p>
    <w:p w14:paraId="324BCF53" w14:textId="77777777" w:rsidR="00C83B63" w:rsidRDefault="00000000">
      <w:pPr>
        <w:rPr>
          <w:rStyle w:val="IntenseEmphasis"/>
          <w:rFonts w:hint="eastAsia"/>
          <w:bCs/>
        </w:rPr>
      </w:pPr>
      <w:r>
        <w:rPr>
          <w:rStyle w:val="IntenseEmphasis"/>
          <w:bCs/>
        </w:rPr>
        <w:t>Apple</w:t>
      </w:r>
    </w:p>
    <w:p w14:paraId="215D7041" w14:textId="77777777" w:rsidR="00C83B63" w:rsidRDefault="00000000">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000000">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000000">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000000">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000000">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000000">
      <w:pPr>
        <w:rPr>
          <w:rStyle w:val="IntenseEmphasis"/>
          <w:rFonts w:hint="eastAsia"/>
          <w:b w:val="0"/>
        </w:rPr>
      </w:pPr>
      <w:r>
        <w:rPr>
          <w:rStyle w:val="IntenseEmphasis"/>
          <w:b w:val="0"/>
        </w:rPr>
        <w:t>NTT Docomo</w:t>
      </w:r>
    </w:p>
    <w:p w14:paraId="44C51251" w14:textId="77777777" w:rsidR="00C83B63" w:rsidRDefault="00000000">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000000">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000000">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000000">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000000">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000000">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000000">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000000">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000000">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000000">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000000">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000000">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000000">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000000">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000000">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000000">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000000">
            <w:pPr>
              <w:spacing w:after="120"/>
              <w:jc w:val="center"/>
              <w:rPr>
                <w:rFonts w:eastAsia="SimSun"/>
                <w:lang w:val="fr-FR" w:eastAsia="zh-CN"/>
              </w:rPr>
            </w:pPr>
            <w:proofErr w:type="spellStart"/>
            <w:r>
              <w:rPr>
                <w:rFonts w:eastAsia="SimSun"/>
                <w:lang w:val="fr-FR" w:eastAsia="zh-CN"/>
              </w:rPr>
              <w:t>Inaccurate</w:t>
            </w:r>
            <w:proofErr w:type="spellEnd"/>
            <w:r>
              <w:rPr>
                <w:rFonts w:eastAsia="SimSun"/>
                <w:lang w:val="fr-FR" w:eastAsia="zh-CN"/>
              </w:rPr>
              <w:t xml:space="preserve"> w/ non-AI/ML </w:t>
            </w:r>
            <w:proofErr w:type="spellStart"/>
            <w:r>
              <w:rPr>
                <w:rFonts w:eastAsia="SimSun"/>
                <w:lang w:val="fr-FR" w:eastAsia="zh-CN"/>
              </w:rPr>
              <w:t>channel</w:t>
            </w:r>
            <w:proofErr w:type="spellEnd"/>
            <w:r>
              <w:rPr>
                <w:rFonts w:eastAsia="SimSun"/>
                <w:lang w:val="fr-FR" w:eastAsia="zh-CN"/>
              </w:rPr>
              <w:t xml:space="preserve"> estimation.</w:t>
            </w:r>
          </w:p>
          <w:p w14:paraId="42E83FD0" w14:textId="77777777" w:rsidR="00C83B63" w:rsidRDefault="00000000">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000000">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000000">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000000">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000000">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000000">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000000">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000000">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000000">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000000">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000000">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000000">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000000">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000000">
            <w:pPr>
              <w:spacing w:after="120"/>
              <w:jc w:val="center"/>
              <w:rPr>
                <w:rFonts w:eastAsia="SimSun"/>
                <w:lang w:val="en-US" w:eastAsia="zh-CN"/>
              </w:rPr>
            </w:pPr>
            <w:proofErr w:type="spellStart"/>
            <w:r>
              <w:rPr>
                <w:rFonts w:eastAsia="SimSun"/>
                <w:lang w:val="en-US" w:eastAsia="zh-CN"/>
              </w:rPr>
              <w:t>Precoded</w:t>
            </w:r>
            <w:proofErr w:type="spellEnd"/>
            <w:r>
              <w:rPr>
                <w:rFonts w:eastAsia="SimSun"/>
                <w:lang w:val="en-US" w:eastAsia="zh-CN"/>
              </w:rPr>
              <w:t xml:space="preserve"> RS</w:t>
            </w:r>
          </w:p>
        </w:tc>
        <w:tc>
          <w:tcPr>
            <w:tcW w:w="1701" w:type="dxa"/>
          </w:tcPr>
          <w:p w14:paraId="6438E652" w14:textId="77777777" w:rsidR="00C83B63" w:rsidRDefault="00000000">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000000">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000000">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000000">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000000">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000000">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000000">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000000">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000000">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000000">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000000">
      <w:pPr>
        <w:pStyle w:val="ListParagraph"/>
        <w:numPr>
          <w:ilvl w:val="0"/>
          <w:numId w:val="67"/>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000000">
      <w:pPr>
        <w:pStyle w:val="ListParagraph"/>
        <w:numPr>
          <w:ilvl w:val="0"/>
          <w:numId w:val="67"/>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000000">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000000">
      <w:pPr>
        <w:pStyle w:val="ListParagraph"/>
        <w:numPr>
          <w:ilvl w:val="0"/>
          <w:numId w:val="88"/>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000000">
      <w:pPr>
        <w:pStyle w:val="ListParagraph"/>
        <w:numPr>
          <w:ilvl w:val="0"/>
          <w:numId w:val="88"/>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proofErr w:type="spellStart"/>
      <w:r>
        <w:rPr>
          <w:rFonts w:eastAsiaTheme="minorEastAsia"/>
          <w:b/>
          <w:bCs/>
          <w:szCs w:val="18"/>
          <w:lang w:val="en-US"/>
        </w:rPr>
        <w:t>p</w:t>
      </w:r>
      <w:r>
        <w:rPr>
          <w:rFonts w:eastAsia="SimSun"/>
          <w:b/>
          <w:bCs/>
          <w:szCs w:val="18"/>
          <w:lang w:val="en-US" w:eastAsia="zh-CN"/>
        </w:rPr>
        <w:t>recoded</w:t>
      </w:r>
      <w:proofErr w:type="spellEnd"/>
      <w:r>
        <w:rPr>
          <w:rFonts w:eastAsia="SimSun"/>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000000">
      <w:pPr>
        <w:rPr>
          <w:rStyle w:val="IntenseEmphasis"/>
          <w:rFonts w:hint="eastAsia"/>
          <w:bCs/>
        </w:rPr>
      </w:pPr>
      <w:r>
        <w:rPr>
          <w:rStyle w:val="IntenseEmphasis"/>
          <w:bCs/>
        </w:rPr>
        <w:t>Qualcomm Incorporated</w:t>
      </w:r>
    </w:p>
    <w:p w14:paraId="4E61692F" w14:textId="77777777" w:rsidR="00C83B63" w:rsidRDefault="00000000">
      <w:pPr>
        <w:pStyle w:val="Proposal0"/>
        <w:numPr>
          <w:ilvl w:val="0"/>
          <w:numId w:val="169"/>
        </w:numPr>
      </w:pPr>
      <w:bookmarkStart w:id="331" w:name="_Ref174128493"/>
      <w:r>
        <w:t>Consider two-phase mechanism for performance monitoring and identification of root cause</w:t>
      </w:r>
      <w:bookmarkEnd w:id="331"/>
    </w:p>
    <w:p w14:paraId="0A0D0964" w14:textId="77777777" w:rsidR="00C83B63" w:rsidRDefault="00000000">
      <w:pPr>
        <w:pStyle w:val="Proposal0"/>
        <w:numPr>
          <w:ilvl w:val="0"/>
          <w:numId w:val="89"/>
        </w:numPr>
      </w:pPr>
      <w:r>
        <w:t>Phase 1: identifying whether there is performance degradation due to AI/ML models</w:t>
      </w:r>
    </w:p>
    <w:p w14:paraId="312E0896" w14:textId="77777777" w:rsidR="00C83B63" w:rsidRDefault="00000000">
      <w:pPr>
        <w:pStyle w:val="Proposal0"/>
        <w:numPr>
          <w:ilvl w:val="0"/>
          <w:numId w:val="89"/>
        </w:numPr>
      </w:pPr>
      <w:r>
        <w:t>Phase 2: identifying whether the performance degradation is due to UE side CSI generation part, NW side CSI reconstruction part, or data drift, etc.</w:t>
      </w:r>
    </w:p>
    <w:p w14:paraId="4E0C325D" w14:textId="77777777" w:rsidR="00C83B63" w:rsidRDefault="00000000">
      <w:pPr>
        <w:pStyle w:val="Proposal0"/>
        <w:numPr>
          <w:ilvl w:val="0"/>
          <w:numId w:val="170"/>
        </w:numPr>
      </w:pPr>
      <w:bookmarkStart w:id="332" w:name="_Ref174128531"/>
      <w:r>
        <w:t>Recommend following model performance monitoring mechanisms for normative work, and study potential specification impacts of triggering / configuration / reporting of the ground-truth</w:t>
      </w:r>
      <w:bookmarkEnd w:id="332"/>
    </w:p>
    <w:p w14:paraId="44F50BC0" w14:textId="77777777" w:rsidR="00C83B63" w:rsidRDefault="00000000">
      <w:pPr>
        <w:pStyle w:val="Proposal0"/>
        <w:numPr>
          <w:ilvl w:val="0"/>
          <w:numId w:val="90"/>
        </w:numPr>
      </w:pPr>
      <w:r>
        <w:lastRenderedPageBreak/>
        <w:t>NW side monitoring mechanism with ground-truth reporting</w:t>
      </w:r>
    </w:p>
    <w:p w14:paraId="07D0A928" w14:textId="77777777" w:rsidR="00C83B63" w:rsidRDefault="00000000">
      <w:pPr>
        <w:pStyle w:val="Proposal0"/>
        <w:numPr>
          <w:ilvl w:val="1"/>
          <w:numId w:val="90"/>
        </w:numPr>
      </w:pPr>
      <w:r>
        <w:t xml:space="preserve">Phase 1 monitoring of performance degradation: </w:t>
      </w:r>
    </w:p>
    <w:p w14:paraId="6AF6264A" w14:textId="77777777" w:rsidR="00C83B63" w:rsidRDefault="00000000">
      <w:pPr>
        <w:pStyle w:val="Proposal0"/>
        <w:numPr>
          <w:ilvl w:val="2"/>
          <w:numId w:val="90"/>
        </w:numPr>
      </w:pPr>
      <w:r>
        <w:t>NW uses the reported ground-truth to assess the performance of actual CSI generation part and CSI reconstruction model</w:t>
      </w:r>
    </w:p>
    <w:p w14:paraId="0027DF05" w14:textId="77777777" w:rsidR="00C83B63" w:rsidRDefault="00000000">
      <w:pPr>
        <w:pStyle w:val="Proposal0"/>
        <w:numPr>
          <w:ilvl w:val="1"/>
          <w:numId w:val="90"/>
        </w:numPr>
      </w:pPr>
      <w:r>
        <w:t xml:space="preserve">Phase 2 monitoring of root cause identification: </w:t>
      </w:r>
    </w:p>
    <w:p w14:paraId="14A37924" w14:textId="77777777" w:rsidR="00C83B63" w:rsidRDefault="00000000">
      <w:pPr>
        <w:pStyle w:val="Proposal0"/>
        <w:numPr>
          <w:ilvl w:val="2"/>
          <w:numId w:val="90"/>
        </w:numPr>
        <w:rPr>
          <w:b w:val="0"/>
          <w:i w:val="0"/>
        </w:rPr>
      </w:pPr>
      <w:r>
        <w:t>NW assess whether performance degradation is due to UE side issue, using the reported ground-truth, based on a reference CSI generation model at NW side</w:t>
      </w:r>
    </w:p>
    <w:p w14:paraId="5E6B2801" w14:textId="77777777" w:rsidR="00C83B63" w:rsidRDefault="00000000">
      <w:pPr>
        <w:pStyle w:val="Proposal0"/>
        <w:numPr>
          <w:ilvl w:val="0"/>
          <w:numId w:val="90"/>
        </w:numPr>
        <w:rPr>
          <w:b w:val="0"/>
          <w:i w:val="0"/>
        </w:rPr>
      </w:pPr>
      <w:r>
        <w:t>UE side monitoring mechanism</w:t>
      </w:r>
    </w:p>
    <w:p w14:paraId="4FEA92F9" w14:textId="77777777" w:rsidR="00C83B63" w:rsidRDefault="00000000">
      <w:pPr>
        <w:pStyle w:val="Proposal0"/>
        <w:numPr>
          <w:ilvl w:val="1"/>
          <w:numId w:val="90"/>
        </w:numPr>
      </w:pPr>
      <w:r>
        <w:t>Phase 1 monitoring of performance degradation:</w:t>
      </w:r>
    </w:p>
    <w:p w14:paraId="751539FD" w14:textId="77777777" w:rsidR="00C83B63" w:rsidRDefault="00000000">
      <w:pPr>
        <w:pStyle w:val="Proposal0"/>
        <w:numPr>
          <w:ilvl w:val="2"/>
          <w:numId w:val="90"/>
        </w:numPr>
      </w:pPr>
      <w:r>
        <w:t>UE generates SGCS using a SGCS estimator associated to its CSI generation part and report and reports the SGCS estimate</w:t>
      </w:r>
    </w:p>
    <w:p w14:paraId="4A5E8F74" w14:textId="77777777" w:rsidR="00C83B63" w:rsidRDefault="00000000">
      <w:pPr>
        <w:pStyle w:val="Proposal0"/>
        <w:numPr>
          <w:ilvl w:val="1"/>
          <w:numId w:val="90"/>
        </w:numPr>
      </w:pPr>
      <w:r>
        <w:t xml:space="preserve">Phase 2 monitoring of root cause identification: </w:t>
      </w:r>
    </w:p>
    <w:p w14:paraId="28B2283D" w14:textId="77777777" w:rsidR="00C83B63" w:rsidRDefault="00000000">
      <w:pPr>
        <w:pStyle w:val="Proposal0"/>
        <w:numPr>
          <w:ilvl w:val="2"/>
          <w:numId w:val="90"/>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000000">
      <w:pPr>
        <w:pStyle w:val="Proposal0"/>
        <w:numPr>
          <w:ilvl w:val="2"/>
          <w:numId w:val="90"/>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000000">
      <w:pPr>
        <w:rPr>
          <w:rStyle w:val="IntenseEmphasis"/>
          <w:rFonts w:hint="eastAsia"/>
          <w:bCs/>
        </w:rPr>
      </w:pPr>
      <w:proofErr w:type="spellStart"/>
      <w:r>
        <w:rPr>
          <w:rStyle w:val="IntenseEmphasis"/>
          <w:bCs/>
        </w:rPr>
        <w:t>CEWiT</w:t>
      </w:r>
      <w:proofErr w:type="spellEnd"/>
    </w:p>
    <w:p w14:paraId="2A690C41" w14:textId="77777777" w:rsidR="00C83B63" w:rsidRDefault="00000000">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000000">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000000">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000000">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000000">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rFonts w:hint="eastAsia"/>
          <w:bCs/>
        </w:rPr>
      </w:pPr>
    </w:p>
    <w:p w14:paraId="3A4E661B"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000000">
            <w:r>
              <w:t>companies</w:t>
            </w:r>
          </w:p>
        </w:tc>
        <w:tc>
          <w:tcPr>
            <w:tcW w:w="7554" w:type="dxa"/>
          </w:tcPr>
          <w:p w14:paraId="327C9780" w14:textId="77777777" w:rsidR="00C83B63" w:rsidRDefault="00000000">
            <w:pPr>
              <w:spacing w:after="120"/>
            </w:pPr>
            <w:r>
              <w:t>views</w:t>
            </w:r>
          </w:p>
        </w:tc>
      </w:tr>
      <w:tr w:rsidR="00C83B63" w14:paraId="1AA587BE" w14:textId="77777777">
        <w:tc>
          <w:tcPr>
            <w:tcW w:w="1795" w:type="dxa"/>
          </w:tcPr>
          <w:p w14:paraId="7B6EBDFC" w14:textId="77777777" w:rsidR="00C83B63" w:rsidRDefault="00000000">
            <w:proofErr w:type="spellStart"/>
            <w:r>
              <w:t>Futurewei</w:t>
            </w:r>
            <w:proofErr w:type="spellEnd"/>
          </w:p>
        </w:tc>
        <w:tc>
          <w:tcPr>
            <w:tcW w:w="7554" w:type="dxa"/>
          </w:tcPr>
          <w:p w14:paraId="627B7823" w14:textId="77777777" w:rsidR="00C83B63" w:rsidRDefault="00000000">
            <w:pPr>
              <w:spacing w:after="120"/>
            </w:pPr>
            <w:r>
              <w:rPr>
                <w:highlight w:val="yellow"/>
              </w:rPr>
              <w:t xml:space="preserve">NW side monitoring w/ target CSI reporting via eT2 or </w:t>
            </w:r>
            <w:proofErr w:type="gramStart"/>
            <w:r>
              <w:rPr>
                <w:highlight w:val="yellow"/>
              </w:rPr>
              <w:t>high-res</w:t>
            </w:r>
            <w:proofErr w:type="gramEnd"/>
            <w:r>
              <w:rPr>
                <w:highlight w:val="yellow"/>
              </w:rPr>
              <w:t xml:space="preserve"> eT2</w:t>
            </w:r>
          </w:p>
          <w:p w14:paraId="35BCBFD7" w14:textId="77777777" w:rsidR="00C83B63" w:rsidRDefault="00000000">
            <w:pPr>
              <w:spacing w:after="120"/>
            </w:pPr>
            <w:r>
              <w:t>UE side monitoring,</w:t>
            </w:r>
          </w:p>
          <w:p w14:paraId="25186EE1" w14:textId="77777777" w:rsidR="00C83B63" w:rsidRDefault="00000000">
            <w:pPr>
              <w:pStyle w:val="ListParagraph"/>
              <w:numPr>
                <w:ilvl w:val="0"/>
                <w:numId w:val="91"/>
              </w:numPr>
              <w:spacing w:after="120"/>
              <w:jc w:val="left"/>
              <w:rPr>
                <w:highlight w:val="cyan"/>
              </w:rPr>
            </w:pPr>
            <w:r>
              <w:rPr>
                <w:highlight w:val="cyan"/>
              </w:rPr>
              <w:t>Consider case 2-1 if NW decoder is available at UE side</w:t>
            </w:r>
          </w:p>
          <w:p w14:paraId="35626410" w14:textId="77777777" w:rsidR="00C83B63" w:rsidRDefault="00000000">
            <w:pPr>
              <w:pStyle w:val="ListParagraph"/>
              <w:numPr>
                <w:ilvl w:val="0"/>
                <w:numId w:val="91"/>
              </w:numPr>
              <w:spacing w:after="120"/>
              <w:jc w:val="left"/>
            </w:pPr>
            <w:r>
              <w:lastRenderedPageBreak/>
              <w:t>ref reconstruction model or proxy need to study its LCM</w:t>
            </w:r>
          </w:p>
        </w:tc>
      </w:tr>
      <w:tr w:rsidR="00C83B63" w14:paraId="57C185D6" w14:textId="77777777">
        <w:tc>
          <w:tcPr>
            <w:tcW w:w="1795" w:type="dxa"/>
          </w:tcPr>
          <w:p w14:paraId="5B5533E7" w14:textId="77777777" w:rsidR="00C83B63" w:rsidRDefault="00000000">
            <w:r>
              <w:lastRenderedPageBreak/>
              <w:t>Huawei</w:t>
            </w:r>
          </w:p>
        </w:tc>
        <w:tc>
          <w:tcPr>
            <w:tcW w:w="7554" w:type="dxa"/>
          </w:tcPr>
          <w:p w14:paraId="6EB50161" w14:textId="77777777" w:rsidR="00C83B63" w:rsidRDefault="00000000">
            <w:pPr>
              <w:spacing w:after="120"/>
            </w:pPr>
            <w:r>
              <w:rPr>
                <w:highlight w:val="yellow"/>
              </w:rPr>
              <w:t>NW side monitoring</w:t>
            </w:r>
            <w:r>
              <w:t>,</w:t>
            </w:r>
          </w:p>
          <w:p w14:paraId="3102C5A0" w14:textId="77777777" w:rsidR="00C83B63" w:rsidRDefault="00000000">
            <w:pPr>
              <w:pStyle w:val="ListParagraph"/>
              <w:numPr>
                <w:ilvl w:val="0"/>
                <w:numId w:val="91"/>
              </w:numPr>
              <w:spacing w:after="120"/>
              <w:jc w:val="left"/>
            </w:pPr>
            <w:r>
              <w:rPr>
                <w:highlight w:val="yellow"/>
              </w:rPr>
              <w:t>ground-truth reporting</w:t>
            </w:r>
            <w:r>
              <w:t xml:space="preserve"> via high-res eT2, SGCS metric, indication of multiple samples</w:t>
            </w:r>
          </w:p>
          <w:p w14:paraId="52644771" w14:textId="77777777" w:rsidR="00C83B63" w:rsidRDefault="00000000">
            <w:pPr>
              <w:spacing w:after="120"/>
            </w:pPr>
            <w:r>
              <w:t>UE side monitoring,</w:t>
            </w:r>
          </w:p>
          <w:p w14:paraId="6C159C5B" w14:textId="77777777" w:rsidR="00C83B63" w:rsidRDefault="00000000">
            <w:pPr>
              <w:pStyle w:val="ListParagraph"/>
              <w:numPr>
                <w:ilvl w:val="0"/>
                <w:numId w:val="91"/>
              </w:numPr>
              <w:spacing w:after="120"/>
              <w:jc w:val="left"/>
            </w:pPr>
            <w:r>
              <w:t xml:space="preserve">Consider reconstructed CSI indicated from NW via </w:t>
            </w:r>
            <w:proofErr w:type="gramStart"/>
            <w:r>
              <w:t>high-res</w:t>
            </w:r>
            <w:proofErr w:type="gramEnd"/>
            <w:r>
              <w:t xml:space="preserve"> eT2</w:t>
            </w:r>
          </w:p>
          <w:p w14:paraId="141C34E4" w14:textId="77777777" w:rsidR="00C83B63" w:rsidRDefault="00000000">
            <w:pPr>
              <w:pStyle w:val="ListParagraph"/>
              <w:numPr>
                <w:ilvl w:val="0"/>
                <w:numId w:val="91"/>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000000">
            <w:pPr>
              <w:pStyle w:val="ListParagraph"/>
              <w:numPr>
                <w:ilvl w:val="0"/>
                <w:numId w:val="91"/>
              </w:numPr>
              <w:spacing w:after="120"/>
              <w:jc w:val="left"/>
            </w:pPr>
            <w:r>
              <w:t>No strong motivation for proxy model</w:t>
            </w:r>
          </w:p>
        </w:tc>
      </w:tr>
      <w:tr w:rsidR="00C83B63" w14:paraId="40AA4254" w14:textId="77777777">
        <w:tc>
          <w:tcPr>
            <w:tcW w:w="1795" w:type="dxa"/>
          </w:tcPr>
          <w:p w14:paraId="3638426D" w14:textId="77777777" w:rsidR="00C83B63" w:rsidRDefault="00000000">
            <w:r>
              <w:t>Spreadtrum, BUPT</w:t>
            </w:r>
          </w:p>
        </w:tc>
        <w:tc>
          <w:tcPr>
            <w:tcW w:w="7554" w:type="dxa"/>
          </w:tcPr>
          <w:p w14:paraId="275927B7" w14:textId="77777777" w:rsidR="00C83B63" w:rsidRDefault="00000000">
            <w:pPr>
              <w:spacing w:after="120"/>
            </w:pPr>
            <w:r>
              <w:rPr>
                <w:highlight w:val="yellow"/>
              </w:rPr>
              <w:t>NW side monitoring w/ ground-truth reporting</w:t>
            </w:r>
          </w:p>
          <w:p w14:paraId="22556256" w14:textId="77777777" w:rsidR="00C83B63" w:rsidRDefault="00000000">
            <w:pPr>
              <w:spacing w:after="120"/>
            </w:pPr>
            <w:r>
              <w:t>UE side monitoring w/ reconstructed CSI indication</w:t>
            </w:r>
          </w:p>
        </w:tc>
      </w:tr>
      <w:tr w:rsidR="00C83B63" w14:paraId="4E0E7D81" w14:textId="77777777">
        <w:tc>
          <w:tcPr>
            <w:tcW w:w="1795" w:type="dxa"/>
          </w:tcPr>
          <w:p w14:paraId="5EBF561F" w14:textId="77777777" w:rsidR="00C83B63" w:rsidRDefault="00000000">
            <w:r>
              <w:t>Google</w:t>
            </w:r>
          </w:p>
        </w:tc>
        <w:tc>
          <w:tcPr>
            <w:tcW w:w="7554" w:type="dxa"/>
          </w:tcPr>
          <w:p w14:paraId="6D57D9A5" w14:textId="77777777" w:rsidR="00C83B63" w:rsidRDefault="00000000">
            <w:pPr>
              <w:spacing w:after="120"/>
            </w:pPr>
            <w:r>
              <w:rPr>
                <w:highlight w:val="yellow"/>
              </w:rPr>
              <w:t>NW side monitoring</w:t>
            </w:r>
          </w:p>
          <w:p w14:paraId="5E458ED8" w14:textId="77777777" w:rsidR="00C83B63" w:rsidRDefault="00000000">
            <w:pPr>
              <w:pStyle w:val="ListParagraph"/>
              <w:numPr>
                <w:ilvl w:val="0"/>
                <w:numId w:val="92"/>
              </w:numPr>
              <w:spacing w:after="120"/>
              <w:jc w:val="left"/>
            </w:pPr>
            <w:r>
              <w:rPr>
                <w:highlight w:val="yellow"/>
              </w:rPr>
              <w:t>PMI-only report</w:t>
            </w:r>
            <w:r>
              <w:t xml:space="preserve"> w/ a given rank, indication of CSI quality</w:t>
            </w:r>
          </w:p>
          <w:p w14:paraId="2D85D0B5" w14:textId="77777777" w:rsidR="00C83B63" w:rsidRDefault="00000000">
            <w:pPr>
              <w:pStyle w:val="ListParagraph"/>
              <w:numPr>
                <w:ilvl w:val="0"/>
                <w:numId w:val="92"/>
              </w:numPr>
              <w:spacing w:after="120"/>
              <w:jc w:val="left"/>
            </w:pPr>
            <w:r>
              <w:t>Separate monitoring for predication and compression</w:t>
            </w:r>
          </w:p>
          <w:p w14:paraId="01A47A3D" w14:textId="77777777" w:rsidR="00C83B63" w:rsidRDefault="00000000">
            <w:pPr>
              <w:pStyle w:val="ListParagraph"/>
              <w:numPr>
                <w:ilvl w:val="0"/>
                <w:numId w:val="92"/>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000000">
            <w:pPr>
              <w:spacing w:after="120"/>
              <w:rPr>
                <w:highlight w:val="green"/>
              </w:rPr>
            </w:pPr>
            <w:r>
              <w:rPr>
                <w:highlight w:val="green"/>
              </w:rPr>
              <w:t>UE side monitoring</w:t>
            </w:r>
          </w:p>
          <w:p w14:paraId="6B9F01A1" w14:textId="77777777" w:rsidR="00C83B63" w:rsidRDefault="00000000">
            <w:pPr>
              <w:pStyle w:val="ListParagraph"/>
              <w:numPr>
                <w:ilvl w:val="0"/>
                <w:numId w:val="93"/>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000000">
            <w:proofErr w:type="spellStart"/>
            <w:r>
              <w:t>Tejas</w:t>
            </w:r>
            <w:proofErr w:type="spellEnd"/>
            <w:r>
              <w:t xml:space="preserve"> Networks</w:t>
            </w:r>
          </w:p>
        </w:tc>
        <w:tc>
          <w:tcPr>
            <w:tcW w:w="7554" w:type="dxa"/>
          </w:tcPr>
          <w:p w14:paraId="7A5E712E" w14:textId="77777777" w:rsidR="00C83B63" w:rsidRDefault="00000000">
            <w:pPr>
              <w:spacing w:after="120"/>
            </w:pPr>
            <w:r>
              <w:rPr>
                <w:highlight w:val="yellow"/>
              </w:rPr>
              <w:t>NW side monitoring w/ ground-truth reporting via eT2 or high-res eT2</w:t>
            </w:r>
          </w:p>
          <w:p w14:paraId="1428FA9C" w14:textId="77777777" w:rsidR="00C83B63" w:rsidRDefault="00000000">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000000">
            <w:r>
              <w:t>CMCC</w:t>
            </w:r>
          </w:p>
        </w:tc>
        <w:tc>
          <w:tcPr>
            <w:tcW w:w="7554" w:type="dxa"/>
          </w:tcPr>
          <w:p w14:paraId="00B18697" w14:textId="77777777" w:rsidR="00C83B63" w:rsidRDefault="00000000">
            <w:pPr>
              <w:spacing w:after="120"/>
            </w:pPr>
            <w:r>
              <w:rPr>
                <w:highlight w:val="yellow"/>
              </w:rPr>
              <w:t>NW side monitoring w/ ground-truth reporting</w:t>
            </w:r>
          </w:p>
          <w:p w14:paraId="3584F2BF" w14:textId="77777777" w:rsidR="00C83B63" w:rsidRDefault="00000000">
            <w:pPr>
              <w:spacing w:after="120"/>
            </w:pPr>
            <w:r>
              <w:t>UE side monitoring w/ reconstructed CSI indication</w:t>
            </w:r>
          </w:p>
        </w:tc>
      </w:tr>
      <w:tr w:rsidR="00C83B63" w14:paraId="67811C2D" w14:textId="77777777">
        <w:tc>
          <w:tcPr>
            <w:tcW w:w="1795" w:type="dxa"/>
          </w:tcPr>
          <w:p w14:paraId="5B3124D1" w14:textId="77777777" w:rsidR="00C83B63" w:rsidRDefault="00000000">
            <w:r>
              <w:t>ZTE</w:t>
            </w:r>
          </w:p>
        </w:tc>
        <w:tc>
          <w:tcPr>
            <w:tcW w:w="7554" w:type="dxa"/>
          </w:tcPr>
          <w:p w14:paraId="075E514D" w14:textId="77777777" w:rsidR="00C83B63" w:rsidRDefault="00000000">
            <w:pPr>
              <w:spacing w:after="120"/>
            </w:pPr>
            <w:r>
              <w:rPr>
                <w:highlight w:val="yellow"/>
              </w:rPr>
              <w:t>NW side monitoring w/ ground-truth reporting</w:t>
            </w:r>
          </w:p>
          <w:p w14:paraId="4861B59D" w14:textId="77777777" w:rsidR="00C83B63" w:rsidRDefault="00000000">
            <w:pPr>
              <w:spacing w:after="120"/>
            </w:pPr>
            <w:r>
              <w:t>Deprioritize UE side monitoring</w:t>
            </w:r>
          </w:p>
        </w:tc>
      </w:tr>
      <w:tr w:rsidR="00C83B63" w14:paraId="422C4B62" w14:textId="77777777">
        <w:tc>
          <w:tcPr>
            <w:tcW w:w="1795" w:type="dxa"/>
          </w:tcPr>
          <w:p w14:paraId="5F22E9E0" w14:textId="77777777" w:rsidR="00C83B63" w:rsidRDefault="00000000">
            <w:r>
              <w:t>Ericsson</w:t>
            </w:r>
          </w:p>
        </w:tc>
        <w:tc>
          <w:tcPr>
            <w:tcW w:w="7554" w:type="dxa"/>
          </w:tcPr>
          <w:p w14:paraId="5973160F" w14:textId="77777777" w:rsidR="00C83B63" w:rsidRDefault="00000000">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000000">
            <w:pPr>
              <w:pStyle w:val="ListParagraph"/>
              <w:numPr>
                <w:ilvl w:val="0"/>
                <w:numId w:val="93"/>
              </w:numPr>
              <w:spacing w:after="120"/>
              <w:jc w:val="left"/>
            </w:pPr>
            <w:r>
              <w:t>Define format, mechanisms, signaling / configuration for event trigger</w:t>
            </w:r>
          </w:p>
          <w:p w14:paraId="49A22687" w14:textId="77777777" w:rsidR="00C83B63" w:rsidRDefault="00000000">
            <w:pPr>
              <w:spacing w:after="120"/>
            </w:pPr>
            <w:r>
              <w:t>For any UE side monitoring,</w:t>
            </w:r>
          </w:p>
          <w:p w14:paraId="6CACF47D" w14:textId="77777777" w:rsidR="00C83B63" w:rsidRDefault="00000000">
            <w:pPr>
              <w:pStyle w:val="ListParagraph"/>
              <w:numPr>
                <w:ilvl w:val="0"/>
                <w:numId w:val="93"/>
              </w:numPr>
              <w:spacing w:after="120"/>
              <w:jc w:val="left"/>
            </w:pPr>
            <w:r>
              <w:t xml:space="preserve">Monitoring metric format, signaling / mechanism, RAN4 testing, data collection </w:t>
            </w:r>
            <w:proofErr w:type="gramStart"/>
            <w:r>
              <w:t>enable</w:t>
            </w:r>
            <w:proofErr w:type="gramEnd"/>
            <w:r>
              <w:t xml:space="preserve"> NW side test the quality of the monitoring metric</w:t>
            </w:r>
          </w:p>
        </w:tc>
      </w:tr>
      <w:tr w:rsidR="00C83B63" w14:paraId="00CFB374" w14:textId="77777777">
        <w:tc>
          <w:tcPr>
            <w:tcW w:w="1795" w:type="dxa"/>
          </w:tcPr>
          <w:p w14:paraId="3854BEB3" w14:textId="77777777" w:rsidR="00C83B63" w:rsidRDefault="00000000">
            <w:r>
              <w:t>vivo</w:t>
            </w:r>
          </w:p>
        </w:tc>
        <w:tc>
          <w:tcPr>
            <w:tcW w:w="7554" w:type="dxa"/>
          </w:tcPr>
          <w:p w14:paraId="2624B989" w14:textId="77777777" w:rsidR="00C83B63" w:rsidRDefault="00000000">
            <w:pPr>
              <w:spacing w:after="120"/>
            </w:pPr>
            <w:r>
              <w:rPr>
                <w:highlight w:val="magenta"/>
              </w:rPr>
              <w:t>Explain both NW and UE side monitoring can identify the root cause of performance degradation</w:t>
            </w:r>
          </w:p>
          <w:p w14:paraId="69EE94CF" w14:textId="77777777" w:rsidR="00C83B63" w:rsidRDefault="00000000">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000000">
            <w:r>
              <w:t>Xiaomi</w:t>
            </w:r>
          </w:p>
        </w:tc>
        <w:tc>
          <w:tcPr>
            <w:tcW w:w="7554" w:type="dxa"/>
          </w:tcPr>
          <w:p w14:paraId="70EC87C7" w14:textId="77777777" w:rsidR="00C83B63" w:rsidRDefault="00000000">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000000">
            <w:pPr>
              <w:spacing w:after="120"/>
            </w:pPr>
            <w:r>
              <w:t>Propose comparison table for monitoring options</w:t>
            </w:r>
          </w:p>
        </w:tc>
      </w:tr>
      <w:tr w:rsidR="00C83B63" w14:paraId="381E007E" w14:textId="77777777">
        <w:tc>
          <w:tcPr>
            <w:tcW w:w="1795" w:type="dxa"/>
          </w:tcPr>
          <w:p w14:paraId="4BADC30B" w14:textId="77777777" w:rsidR="00C83B63" w:rsidRDefault="00000000">
            <w:proofErr w:type="spellStart"/>
            <w:r>
              <w:lastRenderedPageBreak/>
              <w:t>Fujistu</w:t>
            </w:r>
            <w:proofErr w:type="spellEnd"/>
          </w:p>
        </w:tc>
        <w:tc>
          <w:tcPr>
            <w:tcW w:w="7554" w:type="dxa"/>
          </w:tcPr>
          <w:p w14:paraId="64206512" w14:textId="77777777" w:rsidR="00C83B63" w:rsidRDefault="00000000">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000000">
            <w:pPr>
              <w:spacing w:after="120"/>
            </w:pPr>
            <w:r>
              <w:t>NW side monitoring</w:t>
            </w:r>
          </w:p>
          <w:p w14:paraId="23415020" w14:textId="77777777" w:rsidR="00C83B63" w:rsidRDefault="00000000">
            <w:pPr>
              <w:pStyle w:val="ListParagraph"/>
              <w:numPr>
                <w:ilvl w:val="0"/>
                <w:numId w:val="93"/>
              </w:numPr>
              <w:spacing w:after="120"/>
              <w:jc w:val="left"/>
            </w:pPr>
            <w:r>
              <w:rPr>
                <w:highlight w:val="yellow"/>
              </w:rPr>
              <w:t>consider ground-truth reporting using eT2 or high-res eT2</w:t>
            </w:r>
            <w:r>
              <w:t>,</w:t>
            </w:r>
          </w:p>
          <w:p w14:paraId="1BABA44F" w14:textId="77777777" w:rsidR="00C83B63" w:rsidRDefault="00000000">
            <w:pPr>
              <w:pStyle w:val="ListParagraph"/>
              <w:numPr>
                <w:ilvl w:val="0"/>
                <w:numId w:val="93"/>
              </w:numPr>
              <w:spacing w:after="120"/>
              <w:jc w:val="left"/>
            </w:pPr>
            <w:r>
              <w:t>study signaling / configuration,</w:t>
            </w:r>
          </w:p>
          <w:p w14:paraId="22CB2585" w14:textId="77777777" w:rsidR="00C83B63" w:rsidRDefault="00000000">
            <w:pPr>
              <w:pStyle w:val="ListParagraph"/>
              <w:numPr>
                <w:ilvl w:val="0"/>
                <w:numId w:val="93"/>
              </w:numPr>
              <w:spacing w:after="120"/>
              <w:jc w:val="left"/>
            </w:pPr>
            <w:r>
              <w:t>reporting content (UE reports PMI, UE reports PMI+SGCS, NW selects PMI based on ground-truth reported by UE)</w:t>
            </w:r>
          </w:p>
          <w:p w14:paraId="666B2958" w14:textId="77777777" w:rsidR="00C83B63" w:rsidRDefault="00000000">
            <w:pPr>
              <w:spacing w:after="120"/>
            </w:pPr>
            <w:r>
              <w:t>Study follow-up actions, study monitoring of inactive model</w:t>
            </w:r>
          </w:p>
        </w:tc>
      </w:tr>
      <w:tr w:rsidR="00C83B63" w14:paraId="78BFFF1D" w14:textId="77777777">
        <w:tc>
          <w:tcPr>
            <w:tcW w:w="1795" w:type="dxa"/>
          </w:tcPr>
          <w:p w14:paraId="7205AE59" w14:textId="77777777" w:rsidR="00C83B63" w:rsidRDefault="00000000">
            <w:r>
              <w:t>CATT</w:t>
            </w:r>
          </w:p>
        </w:tc>
        <w:tc>
          <w:tcPr>
            <w:tcW w:w="7554" w:type="dxa"/>
          </w:tcPr>
          <w:p w14:paraId="5EFE7E99" w14:textId="77777777" w:rsidR="00C83B63" w:rsidRDefault="00000000">
            <w:pPr>
              <w:spacing w:after="120"/>
            </w:pPr>
            <w:r>
              <w:rPr>
                <w:highlight w:val="yellow"/>
              </w:rPr>
              <w:t>NW side monitoring, study whether ground-truth is reported in same or separate CSI report as the ML CSI</w:t>
            </w:r>
          </w:p>
          <w:p w14:paraId="644B8D92" w14:textId="77777777" w:rsidR="00C83B63" w:rsidRDefault="00000000">
            <w:pPr>
              <w:spacing w:after="120"/>
            </w:pPr>
            <w:r>
              <w:t>Deprioritize UE side monitoring using ref decoder or SGCS estimator</w:t>
            </w:r>
          </w:p>
          <w:p w14:paraId="4182F9A6" w14:textId="77777777" w:rsidR="00C83B63" w:rsidRDefault="00000000">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000000">
            <w:pPr>
              <w:spacing w:after="120"/>
            </w:pPr>
            <w:r>
              <w:t>Support separate monitoring for compression and prediction</w:t>
            </w:r>
          </w:p>
        </w:tc>
      </w:tr>
      <w:tr w:rsidR="00C83B63" w14:paraId="6B2FBEDF" w14:textId="77777777">
        <w:tc>
          <w:tcPr>
            <w:tcW w:w="1795" w:type="dxa"/>
          </w:tcPr>
          <w:p w14:paraId="78AAE69B" w14:textId="77777777" w:rsidR="00C83B63" w:rsidRDefault="00000000">
            <w:r>
              <w:t>Panasonic</w:t>
            </w:r>
          </w:p>
        </w:tc>
        <w:tc>
          <w:tcPr>
            <w:tcW w:w="7554" w:type="dxa"/>
          </w:tcPr>
          <w:p w14:paraId="4F5DB7E0" w14:textId="77777777" w:rsidR="00C83B63" w:rsidRDefault="00000000">
            <w:pPr>
              <w:spacing w:after="120"/>
            </w:pPr>
            <w:r>
              <w:rPr>
                <w:highlight w:val="yellow"/>
              </w:rPr>
              <w:t>NW side monitoring w/ ground-truth reporting</w:t>
            </w:r>
            <w:r>
              <w:t>,</w:t>
            </w:r>
          </w:p>
          <w:p w14:paraId="5963F80C" w14:textId="77777777" w:rsidR="00C83B63" w:rsidRDefault="00000000">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000000">
            <w:r>
              <w:t>TCL</w:t>
            </w:r>
          </w:p>
        </w:tc>
        <w:tc>
          <w:tcPr>
            <w:tcW w:w="7554" w:type="dxa"/>
          </w:tcPr>
          <w:p w14:paraId="05434303" w14:textId="77777777" w:rsidR="00C83B63" w:rsidRDefault="00000000">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000000">
            <w:r>
              <w:t>Lenovo</w:t>
            </w:r>
          </w:p>
        </w:tc>
        <w:tc>
          <w:tcPr>
            <w:tcW w:w="7554" w:type="dxa"/>
          </w:tcPr>
          <w:p w14:paraId="70CB2894" w14:textId="77777777" w:rsidR="00C83B63" w:rsidRDefault="00000000">
            <w:pPr>
              <w:spacing w:after="120"/>
              <w:rPr>
                <w:highlight w:val="magenta"/>
              </w:rPr>
            </w:pPr>
            <w:r>
              <w:rPr>
                <w:highlight w:val="magenta"/>
              </w:rPr>
              <w:t>Study mechanism for root-cause detection considering exchange of some dataset</w:t>
            </w:r>
          </w:p>
          <w:p w14:paraId="3CE0AF7D" w14:textId="77777777" w:rsidR="00C83B63" w:rsidRDefault="00000000">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000000">
            <w:proofErr w:type="spellStart"/>
            <w:r>
              <w:t>InterDigital</w:t>
            </w:r>
            <w:proofErr w:type="spellEnd"/>
          </w:p>
        </w:tc>
        <w:tc>
          <w:tcPr>
            <w:tcW w:w="7554" w:type="dxa"/>
          </w:tcPr>
          <w:p w14:paraId="1BB63AF6" w14:textId="77777777" w:rsidR="00C83B63" w:rsidRDefault="00000000">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000000">
            <w:pPr>
              <w:spacing w:after="120"/>
            </w:pPr>
            <w:r>
              <w:t xml:space="preserve">Study </w:t>
            </w:r>
            <w:r>
              <w:rPr>
                <w:highlight w:val="yellow"/>
              </w:rPr>
              <w:t>NW side monitoring with lower signaling overhead</w:t>
            </w:r>
          </w:p>
          <w:p w14:paraId="6BB88481" w14:textId="77777777" w:rsidR="00C83B63" w:rsidRDefault="00000000">
            <w:pPr>
              <w:spacing w:after="120"/>
              <w:rPr>
                <w:highlight w:val="magenta"/>
              </w:rPr>
            </w:pPr>
            <w:r>
              <w:rPr>
                <w:highlight w:val="magenta"/>
              </w:rPr>
              <w:t>Root cause identification at UE side:</w:t>
            </w:r>
          </w:p>
          <w:p w14:paraId="20C03EA7" w14:textId="77777777" w:rsidR="00C83B63" w:rsidRDefault="00000000">
            <w:pPr>
              <w:pStyle w:val="ListParagraph"/>
              <w:numPr>
                <w:ilvl w:val="0"/>
                <w:numId w:val="94"/>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000000">
            <w:r>
              <w:t>NEC</w:t>
            </w:r>
          </w:p>
        </w:tc>
        <w:tc>
          <w:tcPr>
            <w:tcW w:w="7554" w:type="dxa"/>
          </w:tcPr>
          <w:p w14:paraId="6D9764BF" w14:textId="77777777" w:rsidR="00C83B63" w:rsidRDefault="00000000">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000000">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000000">
            <w:r>
              <w:t>Nokia</w:t>
            </w:r>
          </w:p>
        </w:tc>
        <w:tc>
          <w:tcPr>
            <w:tcW w:w="7554" w:type="dxa"/>
          </w:tcPr>
          <w:p w14:paraId="51D24095" w14:textId="77777777" w:rsidR="00C83B63" w:rsidRDefault="00000000">
            <w:pPr>
              <w:spacing w:after="120"/>
            </w:pPr>
            <w:r>
              <w:t xml:space="preserve">NW side monitoring w/ direct estimation of KPI or </w:t>
            </w:r>
            <w:r>
              <w:rPr>
                <w:highlight w:val="yellow"/>
              </w:rPr>
              <w:t>subsampled target CSI reporting</w:t>
            </w:r>
          </w:p>
          <w:p w14:paraId="0A0471CB" w14:textId="77777777" w:rsidR="00C83B63" w:rsidRDefault="00000000">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000000">
            <w:r>
              <w:t>Samsung</w:t>
            </w:r>
          </w:p>
        </w:tc>
        <w:tc>
          <w:tcPr>
            <w:tcW w:w="7554" w:type="dxa"/>
          </w:tcPr>
          <w:p w14:paraId="69C91BC8" w14:textId="77777777" w:rsidR="00C83B63" w:rsidRDefault="00000000">
            <w:pPr>
              <w:spacing w:after="120"/>
            </w:pPr>
            <w:r>
              <w:t>Propose new metric for monitoring derived from SGCS gap</w:t>
            </w:r>
          </w:p>
          <w:p w14:paraId="633BC5FC" w14:textId="77777777" w:rsidR="00C83B63" w:rsidRDefault="00000000">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000000">
            <w:r>
              <w:t>ETRI</w:t>
            </w:r>
          </w:p>
        </w:tc>
        <w:tc>
          <w:tcPr>
            <w:tcW w:w="7554" w:type="dxa"/>
          </w:tcPr>
          <w:p w14:paraId="325C2DD4" w14:textId="77777777" w:rsidR="00C83B63" w:rsidRDefault="00000000">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000000">
            <w:r>
              <w:t>MTK</w:t>
            </w:r>
          </w:p>
        </w:tc>
        <w:tc>
          <w:tcPr>
            <w:tcW w:w="7554" w:type="dxa"/>
          </w:tcPr>
          <w:p w14:paraId="0F5188DF" w14:textId="77777777" w:rsidR="00C83B63" w:rsidRDefault="00000000">
            <w:pPr>
              <w:spacing w:after="120"/>
            </w:pPr>
            <w:r>
              <w:t>Propose to discuss input/</w:t>
            </w:r>
            <w:proofErr w:type="gramStart"/>
            <w:r>
              <w:t>output based</w:t>
            </w:r>
            <w:proofErr w:type="gramEnd"/>
            <w:r>
              <w:t xml:space="preserve"> monitoring</w:t>
            </w:r>
          </w:p>
          <w:p w14:paraId="45FC9360" w14:textId="77777777" w:rsidR="00C83B63" w:rsidRDefault="00000000">
            <w:pPr>
              <w:spacing w:after="120"/>
            </w:pPr>
            <w:r>
              <w:rPr>
                <w:highlight w:val="yellow"/>
              </w:rPr>
              <w:lastRenderedPageBreak/>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000000">
            <w:r>
              <w:lastRenderedPageBreak/>
              <w:t>Apple</w:t>
            </w:r>
          </w:p>
        </w:tc>
        <w:tc>
          <w:tcPr>
            <w:tcW w:w="7554" w:type="dxa"/>
          </w:tcPr>
          <w:p w14:paraId="697A66EA" w14:textId="77777777" w:rsidR="00C83B63" w:rsidRDefault="00000000">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000000">
            <w:pPr>
              <w:spacing w:after="120"/>
            </w:pPr>
            <w:r>
              <w:t>Further consider RLF/BFD like mechanism for UE initiated report</w:t>
            </w:r>
          </w:p>
          <w:p w14:paraId="659336A2" w14:textId="77777777" w:rsidR="00C83B63" w:rsidRDefault="00000000">
            <w:pPr>
              <w:pStyle w:val="ListParagraph"/>
              <w:numPr>
                <w:ilvl w:val="0"/>
                <w:numId w:val="94"/>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000000">
            <w:pPr>
              <w:pStyle w:val="ListParagraph"/>
              <w:numPr>
                <w:ilvl w:val="0"/>
                <w:numId w:val="94"/>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000000">
            <w:r>
              <w:t>DCM</w:t>
            </w:r>
          </w:p>
        </w:tc>
        <w:tc>
          <w:tcPr>
            <w:tcW w:w="7554" w:type="dxa"/>
          </w:tcPr>
          <w:p w14:paraId="5C12997B" w14:textId="77777777" w:rsidR="00C83B63" w:rsidRDefault="00000000">
            <w:pPr>
              <w:spacing w:after="120"/>
            </w:pPr>
            <w:r>
              <w:rPr>
                <w:highlight w:val="yellow"/>
              </w:rPr>
              <w:t>NW side monitoring based on eT2 like ground-truth reporting</w:t>
            </w:r>
          </w:p>
          <w:p w14:paraId="5096E829" w14:textId="77777777" w:rsidR="00C83B63" w:rsidRDefault="00000000">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000000">
            <w:r>
              <w:t>QC</w:t>
            </w:r>
          </w:p>
        </w:tc>
        <w:tc>
          <w:tcPr>
            <w:tcW w:w="7554" w:type="dxa"/>
          </w:tcPr>
          <w:p w14:paraId="77F6BC02" w14:textId="77777777" w:rsidR="00C83B63" w:rsidRDefault="00000000">
            <w:pPr>
              <w:spacing w:after="120"/>
            </w:pPr>
            <w:r>
              <w:t xml:space="preserve">Propose two-phase mechanism for performance monitoring and </w:t>
            </w:r>
            <w:r>
              <w:rPr>
                <w:highlight w:val="magenta"/>
              </w:rPr>
              <w:t>root cause identification.</w:t>
            </w:r>
          </w:p>
          <w:p w14:paraId="4F97897E" w14:textId="77777777" w:rsidR="00C83B63" w:rsidRDefault="00000000">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000000">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000000">
            <w:proofErr w:type="spellStart"/>
            <w:r>
              <w:t>CEWiT</w:t>
            </w:r>
            <w:proofErr w:type="spellEnd"/>
          </w:p>
        </w:tc>
        <w:tc>
          <w:tcPr>
            <w:tcW w:w="7554" w:type="dxa"/>
          </w:tcPr>
          <w:p w14:paraId="2C3EED32" w14:textId="77777777" w:rsidR="00C83B63" w:rsidRDefault="00000000">
            <w:pPr>
              <w:spacing w:after="120"/>
            </w:pPr>
            <w:r>
              <w:t>Study NW monitoring signaling and configuration</w:t>
            </w:r>
          </w:p>
          <w:p w14:paraId="051E51FD" w14:textId="77777777" w:rsidR="00C83B63" w:rsidRDefault="00000000">
            <w:pPr>
              <w:spacing w:after="120"/>
            </w:pPr>
            <w:r>
              <w:t>Study UE monitoring using proxy model with less priority</w:t>
            </w:r>
          </w:p>
          <w:p w14:paraId="773BFA93" w14:textId="77777777" w:rsidR="00C83B63" w:rsidRDefault="00000000">
            <w:pPr>
              <w:spacing w:after="120"/>
            </w:pPr>
            <w:r>
              <w:t>Consider UE side monitoring using intermediate KPI estimation</w:t>
            </w:r>
          </w:p>
          <w:p w14:paraId="5308C4EC" w14:textId="77777777" w:rsidR="00C83B63" w:rsidRDefault="00000000">
            <w:pPr>
              <w:spacing w:after="120"/>
            </w:pPr>
            <w:r>
              <w:t>Study reporting strong basis rather than entire CSI for ground-truth reporting</w:t>
            </w:r>
          </w:p>
          <w:p w14:paraId="127784C1" w14:textId="77777777" w:rsidR="00C83B63" w:rsidRDefault="00000000">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000000">
            <w:pPr>
              <w:spacing w:after="120"/>
            </w:pPr>
            <w:r>
              <w:t>Topics</w:t>
            </w:r>
          </w:p>
        </w:tc>
        <w:tc>
          <w:tcPr>
            <w:tcW w:w="4230" w:type="dxa"/>
          </w:tcPr>
          <w:p w14:paraId="7715F2B0" w14:textId="77777777" w:rsidR="00C83B63" w:rsidRDefault="00000000">
            <w:pPr>
              <w:spacing w:after="120"/>
            </w:pPr>
            <w:r>
              <w:t>Supporters w/ potential spec impacts</w:t>
            </w:r>
          </w:p>
        </w:tc>
        <w:tc>
          <w:tcPr>
            <w:tcW w:w="2245" w:type="dxa"/>
          </w:tcPr>
          <w:p w14:paraId="200C50A9" w14:textId="77777777" w:rsidR="00C83B63" w:rsidRDefault="00000000">
            <w:pPr>
              <w:spacing w:after="120"/>
            </w:pPr>
            <w:r>
              <w:t>Concerns or objections</w:t>
            </w:r>
          </w:p>
        </w:tc>
      </w:tr>
      <w:tr w:rsidR="00C83B63" w14:paraId="30C6E484" w14:textId="77777777">
        <w:tc>
          <w:tcPr>
            <w:tcW w:w="2875" w:type="dxa"/>
          </w:tcPr>
          <w:p w14:paraId="110153A1" w14:textId="77777777" w:rsidR="00C83B63" w:rsidRDefault="00000000">
            <w:pPr>
              <w:spacing w:after="120"/>
              <w:rPr>
                <w:highlight w:val="yellow"/>
              </w:rPr>
            </w:pPr>
            <w:r>
              <w:rPr>
                <w:highlight w:val="yellow"/>
              </w:rPr>
              <w:t>NW side monitoring</w:t>
            </w:r>
          </w:p>
          <w:p w14:paraId="7AF20FF1" w14:textId="77777777" w:rsidR="00C83B63" w:rsidRDefault="00000000">
            <w:pPr>
              <w:pStyle w:val="ListParagraph"/>
              <w:numPr>
                <w:ilvl w:val="0"/>
                <w:numId w:val="99"/>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000000">
            <w:pPr>
              <w:spacing w:after="120"/>
            </w:pPr>
            <w:proofErr w:type="spellStart"/>
            <w:r>
              <w:t>Futurewei</w:t>
            </w:r>
            <w:proofErr w:type="spellEnd"/>
            <w:r>
              <w:t xml:space="preserve">, Huawei, Google, Spreadtrum,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000000">
            <w:pPr>
              <w:pStyle w:val="ListParagraph"/>
              <w:numPr>
                <w:ilvl w:val="0"/>
                <w:numId w:val="95"/>
              </w:numPr>
              <w:spacing w:after="120"/>
              <w:jc w:val="left"/>
              <w:rPr>
                <w:lang w:val="fr-FR"/>
              </w:rPr>
            </w:pPr>
            <w:proofErr w:type="gramStart"/>
            <w:r>
              <w:rPr>
                <w:lang w:val="fr-FR"/>
              </w:rPr>
              <w:t>eT</w:t>
            </w:r>
            <w:proofErr w:type="gramEnd"/>
            <w:r>
              <w:rPr>
                <w:lang w:val="fr-FR"/>
              </w:rPr>
              <w:t>2 or high-</w:t>
            </w:r>
            <w:proofErr w:type="spellStart"/>
            <w:r>
              <w:rPr>
                <w:lang w:val="fr-FR"/>
              </w:rPr>
              <w:t>res</w:t>
            </w:r>
            <w:proofErr w:type="spellEnd"/>
            <w:r>
              <w:rPr>
                <w:lang w:val="fr-FR"/>
              </w:rPr>
              <w:t xml:space="preserve"> eT2 (7)</w:t>
            </w:r>
          </w:p>
          <w:p w14:paraId="1E2722AC" w14:textId="77777777" w:rsidR="00C83B63" w:rsidRDefault="00000000">
            <w:pPr>
              <w:pStyle w:val="ListParagraph"/>
              <w:numPr>
                <w:ilvl w:val="0"/>
                <w:numId w:val="95"/>
              </w:numPr>
              <w:spacing w:after="120"/>
              <w:jc w:val="left"/>
            </w:pPr>
            <w:r>
              <w:t>define SGCS metrics</w:t>
            </w:r>
          </w:p>
          <w:p w14:paraId="5E69DD79" w14:textId="77777777" w:rsidR="00C83B63" w:rsidRDefault="00000000">
            <w:pPr>
              <w:pStyle w:val="ListParagraph"/>
              <w:numPr>
                <w:ilvl w:val="0"/>
                <w:numId w:val="95"/>
              </w:numPr>
              <w:spacing w:after="120"/>
              <w:jc w:val="left"/>
            </w:pPr>
            <w:r>
              <w:t>indication of multiple samples</w:t>
            </w:r>
          </w:p>
          <w:p w14:paraId="1E62659E" w14:textId="77777777" w:rsidR="00C83B63" w:rsidRDefault="00000000">
            <w:pPr>
              <w:pStyle w:val="ListParagraph"/>
              <w:numPr>
                <w:ilvl w:val="0"/>
                <w:numId w:val="95"/>
              </w:numPr>
              <w:spacing w:after="120"/>
              <w:jc w:val="left"/>
            </w:pPr>
            <w:r>
              <w:t>PMI-only report for a given rank</w:t>
            </w:r>
          </w:p>
          <w:p w14:paraId="3FE11F23" w14:textId="77777777" w:rsidR="00C83B63" w:rsidRDefault="00000000">
            <w:pPr>
              <w:pStyle w:val="ListParagraph"/>
              <w:numPr>
                <w:ilvl w:val="0"/>
                <w:numId w:val="95"/>
              </w:numPr>
              <w:spacing w:after="120"/>
              <w:jc w:val="left"/>
            </w:pPr>
            <w:r>
              <w:t>Needed for root-cause identification</w:t>
            </w:r>
          </w:p>
          <w:p w14:paraId="3A745928" w14:textId="77777777" w:rsidR="00C83B63" w:rsidRDefault="00000000">
            <w:pPr>
              <w:pStyle w:val="ListParagraph"/>
              <w:numPr>
                <w:ilvl w:val="0"/>
                <w:numId w:val="95"/>
              </w:numPr>
              <w:spacing w:after="120"/>
              <w:jc w:val="left"/>
            </w:pPr>
            <w:r>
              <w:t>Mechanism</w:t>
            </w:r>
          </w:p>
          <w:p w14:paraId="1C8D2C66" w14:textId="77777777" w:rsidR="00C83B63" w:rsidRDefault="00000000">
            <w:pPr>
              <w:pStyle w:val="ListParagraph"/>
              <w:numPr>
                <w:ilvl w:val="0"/>
                <w:numId w:val="95"/>
              </w:numPr>
              <w:spacing w:after="120"/>
              <w:jc w:val="left"/>
            </w:pPr>
            <w:r>
              <w:t>Signaling / configuration for event trigger</w:t>
            </w:r>
          </w:p>
          <w:p w14:paraId="6EED08DD" w14:textId="77777777" w:rsidR="00C83B63" w:rsidRDefault="00000000">
            <w:pPr>
              <w:pStyle w:val="ListParagraph"/>
              <w:numPr>
                <w:ilvl w:val="0"/>
                <w:numId w:val="95"/>
              </w:numPr>
              <w:spacing w:after="120"/>
              <w:jc w:val="left"/>
            </w:pPr>
            <w:r>
              <w:t>Reporting content</w:t>
            </w:r>
          </w:p>
          <w:p w14:paraId="1679EEE3" w14:textId="77777777" w:rsidR="00C83B63" w:rsidRDefault="00000000">
            <w:pPr>
              <w:pStyle w:val="ListParagraph"/>
              <w:numPr>
                <w:ilvl w:val="0"/>
                <w:numId w:val="95"/>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000000">
            <w:pPr>
              <w:spacing w:after="120"/>
            </w:pPr>
            <w:r>
              <w:t>Concern:</w:t>
            </w:r>
          </w:p>
          <w:p w14:paraId="41C1542C" w14:textId="77777777" w:rsidR="00C83B63" w:rsidRDefault="00000000">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000000">
            <w:pPr>
              <w:spacing w:after="120"/>
            </w:pPr>
            <w:r>
              <w:lastRenderedPageBreak/>
              <w:t>NW side monitoring</w:t>
            </w:r>
          </w:p>
          <w:p w14:paraId="0B6BC9CD" w14:textId="77777777" w:rsidR="00C83B63" w:rsidRDefault="00000000">
            <w:pPr>
              <w:pStyle w:val="ListParagraph"/>
              <w:numPr>
                <w:ilvl w:val="0"/>
                <w:numId w:val="100"/>
              </w:numPr>
              <w:spacing w:after="120"/>
              <w:jc w:val="left"/>
            </w:pPr>
            <w:r>
              <w:t xml:space="preserve">based on SRS </w:t>
            </w:r>
            <w:r>
              <w:rPr>
                <w:b/>
                <w:bCs/>
              </w:rPr>
              <w:t>(3)</w:t>
            </w:r>
          </w:p>
        </w:tc>
        <w:tc>
          <w:tcPr>
            <w:tcW w:w="4230" w:type="dxa"/>
          </w:tcPr>
          <w:p w14:paraId="412981E2" w14:textId="77777777" w:rsidR="00C83B63" w:rsidRDefault="00000000">
            <w:pPr>
              <w:spacing w:after="120"/>
            </w:pPr>
            <w:r>
              <w:t>Google, vivo, MTK</w:t>
            </w:r>
          </w:p>
          <w:p w14:paraId="70688EB8" w14:textId="77777777" w:rsidR="00C83B63" w:rsidRDefault="00000000">
            <w:pPr>
              <w:pStyle w:val="ListParagraph"/>
              <w:numPr>
                <w:ilvl w:val="0"/>
                <w:numId w:val="96"/>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000000">
            <w:pPr>
              <w:spacing w:after="120"/>
            </w:pPr>
            <w:r>
              <w:t>UE side monitoring</w:t>
            </w:r>
          </w:p>
          <w:p w14:paraId="70665495" w14:textId="77777777" w:rsidR="00C83B63" w:rsidRDefault="00000000">
            <w:pPr>
              <w:pStyle w:val="ListParagraph"/>
              <w:numPr>
                <w:ilvl w:val="0"/>
                <w:numId w:val="96"/>
              </w:numPr>
              <w:spacing w:after="120"/>
              <w:jc w:val="left"/>
            </w:pPr>
            <w:r>
              <w:t xml:space="preserve">based on NW indication of reconstructed CSI </w:t>
            </w:r>
            <w:r>
              <w:rPr>
                <w:b/>
                <w:bCs/>
              </w:rPr>
              <w:t>(4)</w:t>
            </w:r>
          </w:p>
        </w:tc>
        <w:tc>
          <w:tcPr>
            <w:tcW w:w="4230" w:type="dxa"/>
          </w:tcPr>
          <w:p w14:paraId="20C7DCFB" w14:textId="77777777" w:rsidR="00C83B63" w:rsidRDefault="00000000">
            <w:pPr>
              <w:spacing w:after="120"/>
            </w:pPr>
            <w:r>
              <w:t>Huawei, Spreadtrum, CMCC, vivo</w:t>
            </w:r>
          </w:p>
          <w:p w14:paraId="2E753E9C" w14:textId="77777777" w:rsidR="00C83B63" w:rsidRDefault="00000000">
            <w:pPr>
              <w:pStyle w:val="ListParagraph"/>
              <w:numPr>
                <w:ilvl w:val="0"/>
                <w:numId w:val="95"/>
              </w:numPr>
              <w:spacing w:after="120"/>
              <w:jc w:val="left"/>
            </w:pPr>
            <w:r>
              <w:t xml:space="preserve">eT2 or </w:t>
            </w:r>
            <w:proofErr w:type="gramStart"/>
            <w:r>
              <w:t>high-res</w:t>
            </w:r>
            <w:proofErr w:type="gramEnd"/>
            <w:r>
              <w:t xml:space="preserve"> eT2</w:t>
            </w:r>
          </w:p>
          <w:p w14:paraId="62EFADB4" w14:textId="77777777" w:rsidR="00C83B63" w:rsidRDefault="00000000">
            <w:pPr>
              <w:pStyle w:val="ListParagraph"/>
              <w:numPr>
                <w:ilvl w:val="0"/>
                <w:numId w:val="95"/>
              </w:numPr>
              <w:spacing w:after="120"/>
              <w:jc w:val="left"/>
            </w:pPr>
            <w:r>
              <w:t>monitoring metrics</w:t>
            </w:r>
          </w:p>
          <w:p w14:paraId="1FE7B3BA" w14:textId="77777777" w:rsidR="00C83B63" w:rsidRDefault="00000000">
            <w:pPr>
              <w:pStyle w:val="ListParagraph"/>
              <w:numPr>
                <w:ilvl w:val="0"/>
                <w:numId w:val="95"/>
              </w:numPr>
              <w:spacing w:after="120"/>
              <w:jc w:val="left"/>
            </w:pPr>
            <w:r>
              <w:t>indication of multiple samples</w:t>
            </w:r>
          </w:p>
          <w:p w14:paraId="16E6982D" w14:textId="77777777" w:rsidR="00C83B63" w:rsidRDefault="00000000">
            <w:pPr>
              <w:pStyle w:val="ListParagraph"/>
              <w:numPr>
                <w:ilvl w:val="0"/>
                <w:numId w:val="95"/>
              </w:numPr>
              <w:spacing w:after="120"/>
              <w:jc w:val="left"/>
            </w:pPr>
            <w:r>
              <w:t>Signaling / mechanism</w:t>
            </w:r>
          </w:p>
          <w:p w14:paraId="2768B344" w14:textId="77777777" w:rsidR="00C83B63" w:rsidRDefault="00000000">
            <w:pPr>
              <w:pStyle w:val="ListParagraph"/>
              <w:numPr>
                <w:ilvl w:val="0"/>
                <w:numId w:val="95"/>
              </w:numPr>
              <w:spacing w:after="120"/>
              <w:jc w:val="left"/>
            </w:pPr>
            <w:r>
              <w:t>RAN4 testing</w:t>
            </w:r>
          </w:p>
          <w:p w14:paraId="76B20507" w14:textId="77777777" w:rsidR="00C83B63" w:rsidRDefault="00000000">
            <w:pPr>
              <w:pStyle w:val="ListParagraph"/>
              <w:numPr>
                <w:ilvl w:val="0"/>
                <w:numId w:val="95"/>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000000">
            <w:pPr>
              <w:spacing w:after="120"/>
            </w:pPr>
            <w:r>
              <w:t>ZTE (deprioritize)</w:t>
            </w:r>
          </w:p>
        </w:tc>
      </w:tr>
      <w:tr w:rsidR="00C83B63" w14:paraId="3E1FC090" w14:textId="77777777">
        <w:tc>
          <w:tcPr>
            <w:tcW w:w="2875" w:type="dxa"/>
          </w:tcPr>
          <w:p w14:paraId="46FD7972" w14:textId="77777777" w:rsidR="00C83B63" w:rsidRDefault="00000000">
            <w:pPr>
              <w:spacing w:after="120"/>
              <w:rPr>
                <w:highlight w:val="green"/>
              </w:rPr>
            </w:pPr>
            <w:r>
              <w:rPr>
                <w:highlight w:val="green"/>
              </w:rPr>
              <w:t>UE side monitoring</w:t>
            </w:r>
          </w:p>
          <w:p w14:paraId="0528F185" w14:textId="77777777" w:rsidR="00C83B63" w:rsidRDefault="00000000">
            <w:pPr>
              <w:pStyle w:val="ListParagraph"/>
              <w:numPr>
                <w:ilvl w:val="0"/>
                <w:numId w:val="101"/>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000000">
            <w:pPr>
              <w:spacing w:after="120"/>
              <w:rPr>
                <w:lang w:val="pt-BR"/>
              </w:rPr>
            </w:pPr>
            <w:r>
              <w:rPr>
                <w:lang w:val="pt-BR"/>
              </w:rPr>
              <w:t xml:space="preserve">Huawei, vivo, CATT, </w:t>
            </w:r>
            <w:proofErr w:type="spellStart"/>
            <w:r>
              <w:rPr>
                <w:lang w:val="pt-BR"/>
              </w:rPr>
              <w:t>InterDigital</w:t>
            </w:r>
            <w:proofErr w:type="spellEnd"/>
            <w:r>
              <w:rPr>
                <w:lang w:val="pt-BR"/>
              </w:rPr>
              <w:t>, Apple, QC</w:t>
            </w:r>
          </w:p>
          <w:p w14:paraId="63A1F78E" w14:textId="77777777" w:rsidR="00C83B63" w:rsidRDefault="00000000">
            <w:pPr>
              <w:pStyle w:val="ListParagraph"/>
              <w:numPr>
                <w:ilvl w:val="0"/>
                <w:numId w:val="97"/>
              </w:numPr>
              <w:spacing w:after="120"/>
              <w:jc w:val="left"/>
              <w:rPr>
                <w:lang w:val="sv-SE"/>
              </w:rPr>
            </w:pPr>
            <w:r>
              <w:rPr>
                <w:lang w:val="sv-SE"/>
              </w:rPr>
              <w:t xml:space="preserve">FFS </w:t>
            </w:r>
            <w:proofErr w:type="spellStart"/>
            <w:r>
              <w:rPr>
                <w:lang w:val="sv-SE"/>
              </w:rPr>
              <w:t>monitoring</w:t>
            </w:r>
            <w:proofErr w:type="spellEnd"/>
            <w:r>
              <w:rPr>
                <w:lang w:val="sv-SE"/>
              </w:rPr>
              <w:t xml:space="preserve"> KPI (SGCS, </w:t>
            </w:r>
            <w:proofErr w:type="spellStart"/>
            <w:r>
              <w:rPr>
                <w:lang w:val="sv-SE"/>
              </w:rPr>
              <w:t>hypo</w:t>
            </w:r>
            <w:proofErr w:type="spellEnd"/>
            <w:r>
              <w:rPr>
                <w:lang w:val="sv-SE"/>
              </w:rPr>
              <w:t xml:space="preserve"> BLER)</w:t>
            </w:r>
          </w:p>
          <w:p w14:paraId="57A2ECC2" w14:textId="77777777" w:rsidR="00C83B63" w:rsidRDefault="00000000">
            <w:pPr>
              <w:pStyle w:val="ListParagraph"/>
              <w:numPr>
                <w:ilvl w:val="0"/>
                <w:numId w:val="97"/>
              </w:numPr>
              <w:spacing w:after="120"/>
              <w:jc w:val="left"/>
            </w:pPr>
            <w:r>
              <w:t>Signaling / mechanism (e.g., RLF/BFD like)</w:t>
            </w:r>
          </w:p>
          <w:p w14:paraId="2061B714" w14:textId="77777777" w:rsidR="00C83B63" w:rsidRDefault="00000000">
            <w:pPr>
              <w:pStyle w:val="ListParagraph"/>
              <w:numPr>
                <w:ilvl w:val="0"/>
                <w:numId w:val="97"/>
              </w:numPr>
              <w:spacing w:after="120"/>
              <w:jc w:val="left"/>
            </w:pPr>
            <w:r>
              <w:t>RAN4 testing</w:t>
            </w:r>
          </w:p>
          <w:p w14:paraId="5FB9439E" w14:textId="77777777" w:rsidR="00C83B63" w:rsidRDefault="00000000">
            <w:pPr>
              <w:pStyle w:val="ListParagraph"/>
              <w:numPr>
                <w:ilvl w:val="0"/>
                <w:numId w:val="97"/>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000000">
            <w:pPr>
              <w:spacing w:after="120"/>
            </w:pPr>
            <w:r>
              <w:t>ZTE (deprioritize)</w:t>
            </w:r>
          </w:p>
          <w:p w14:paraId="3F2D0B85" w14:textId="77777777" w:rsidR="00C83B63" w:rsidRDefault="00000000">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000000">
            <w:pPr>
              <w:spacing w:after="120"/>
              <w:rPr>
                <w:highlight w:val="cyan"/>
              </w:rPr>
            </w:pPr>
            <w:r>
              <w:rPr>
                <w:highlight w:val="cyan"/>
              </w:rPr>
              <w:t>UE side monitoring</w:t>
            </w:r>
          </w:p>
          <w:p w14:paraId="09740CE8" w14:textId="77777777" w:rsidR="00C83B63" w:rsidRDefault="00000000">
            <w:pPr>
              <w:pStyle w:val="ListParagraph"/>
              <w:numPr>
                <w:ilvl w:val="0"/>
                <w:numId w:val="102"/>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000000">
            <w:pPr>
              <w:spacing w:after="120"/>
              <w:rPr>
                <w:lang w:val="pt-BR"/>
              </w:rPr>
            </w:pPr>
            <w:proofErr w:type="spellStart"/>
            <w:r>
              <w:rPr>
                <w:lang w:val="pt-BR"/>
              </w:rPr>
              <w:t>Futurewei</w:t>
            </w:r>
            <w:proofErr w:type="spellEnd"/>
            <w:r>
              <w:rPr>
                <w:lang w:val="pt-BR"/>
              </w:rPr>
              <w:t>, Tejas Network, vivo, Panasonic, Lenovo, NEC, ETRI, QC</w:t>
            </w:r>
          </w:p>
          <w:p w14:paraId="131CF5E3" w14:textId="77777777" w:rsidR="00C83B63" w:rsidRDefault="00000000">
            <w:pPr>
              <w:pStyle w:val="ListParagraph"/>
              <w:numPr>
                <w:ilvl w:val="0"/>
                <w:numId w:val="98"/>
              </w:numPr>
              <w:spacing w:after="120"/>
              <w:jc w:val="left"/>
            </w:pPr>
            <w:r>
              <w:t>Signaling / mechanism (e.g., RLF/BFD like)</w:t>
            </w:r>
          </w:p>
          <w:p w14:paraId="5911B545" w14:textId="77777777" w:rsidR="00C83B63" w:rsidRDefault="00000000">
            <w:pPr>
              <w:pStyle w:val="ListParagraph"/>
              <w:numPr>
                <w:ilvl w:val="0"/>
                <w:numId w:val="98"/>
              </w:numPr>
              <w:spacing w:after="120"/>
              <w:jc w:val="left"/>
            </w:pPr>
            <w:r>
              <w:t>RAN4 testing</w:t>
            </w:r>
          </w:p>
          <w:p w14:paraId="1763ED90" w14:textId="77777777" w:rsidR="00C83B63" w:rsidRDefault="00000000">
            <w:pPr>
              <w:pStyle w:val="ListParagraph"/>
              <w:numPr>
                <w:ilvl w:val="0"/>
                <w:numId w:val="98"/>
              </w:numPr>
              <w:spacing w:after="120"/>
              <w:jc w:val="left"/>
            </w:pPr>
            <w:r>
              <w:t>Data collection that enables NW testing</w:t>
            </w:r>
          </w:p>
          <w:p w14:paraId="6F9D6A74" w14:textId="77777777" w:rsidR="00C83B63" w:rsidRDefault="00000000">
            <w:pPr>
              <w:pStyle w:val="ListParagraph"/>
              <w:numPr>
                <w:ilvl w:val="0"/>
                <w:numId w:val="98"/>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000000">
            <w:pPr>
              <w:spacing w:after="120"/>
            </w:pPr>
            <w:r>
              <w:t xml:space="preserve">ZTE, CATT, </w:t>
            </w:r>
            <w:proofErr w:type="spellStart"/>
            <w:r>
              <w:t>CEWiT</w:t>
            </w:r>
            <w:proofErr w:type="spellEnd"/>
            <w:r>
              <w:t xml:space="preserve"> (deprioritize)</w:t>
            </w:r>
          </w:p>
          <w:p w14:paraId="5FD33992" w14:textId="77777777" w:rsidR="00C83B63" w:rsidRDefault="00000000">
            <w:pPr>
              <w:spacing w:after="120"/>
            </w:pPr>
            <w:r>
              <w:t>Huawei (no strong motivation, additional LCM)</w:t>
            </w:r>
          </w:p>
          <w:p w14:paraId="45548A1A" w14:textId="77777777" w:rsidR="00C83B63" w:rsidRDefault="00000000">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000000">
            <w:pPr>
              <w:spacing w:after="120"/>
            </w:pPr>
            <w:r>
              <w:t>UE side monitoring</w:t>
            </w:r>
          </w:p>
          <w:p w14:paraId="6D03D9F6" w14:textId="77777777" w:rsidR="00C83B63" w:rsidRDefault="00000000">
            <w:pPr>
              <w:pStyle w:val="ListParagraph"/>
              <w:numPr>
                <w:ilvl w:val="0"/>
                <w:numId w:val="103"/>
              </w:numPr>
              <w:spacing w:after="120"/>
              <w:jc w:val="left"/>
            </w:pPr>
            <w:r>
              <w:t xml:space="preserve">based on SGCS estimator (direct KPI estimation) </w:t>
            </w:r>
            <w:r>
              <w:rPr>
                <w:b/>
                <w:bCs/>
              </w:rPr>
              <w:t>(4)</w:t>
            </w:r>
          </w:p>
        </w:tc>
        <w:tc>
          <w:tcPr>
            <w:tcW w:w="4230" w:type="dxa"/>
          </w:tcPr>
          <w:p w14:paraId="47CD9F8A" w14:textId="77777777" w:rsidR="00C83B63" w:rsidRDefault="00000000">
            <w:pPr>
              <w:spacing w:after="120"/>
            </w:pPr>
            <w:r>
              <w:t xml:space="preserve">Vivo, NEC, QC, </w:t>
            </w:r>
            <w:proofErr w:type="spellStart"/>
            <w:r>
              <w:t>CEWiT</w:t>
            </w:r>
            <w:proofErr w:type="spellEnd"/>
          </w:p>
          <w:p w14:paraId="366E3DA3" w14:textId="77777777" w:rsidR="00C83B63" w:rsidRDefault="00000000">
            <w:pPr>
              <w:pStyle w:val="ListParagraph"/>
              <w:numPr>
                <w:ilvl w:val="0"/>
                <w:numId w:val="98"/>
              </w:numPr>
              <w:spacing w:after="120"/>
              <w:jc w:val="left"/>
            </w:pPr>
            <w:r>
              <w:t>Signaling / mechanism</w:t>
            </w:r>
          </w:p>
          <w:p w14:paraId="3E3F5B26" w14:textId="77777777" w:rsidR="00C83B63" w:rsidRDefault="00000000">
            <w:pPr>
              <w:pStyle w:val="ListParagraph"/>
              <w:numPr>
                <w:ilvl w:val="0"/>
                <w:numId w:val="98"/>
              </w:numPr>
              <w:spacing w:after="120"/>
              <w:jc w:val="left"/>
            </w:pPr>
            <w:r>
              <w:t>RAN4 testing</w:t>
            </w:r>
          </w:p>
          <w:p w14:paraId="1F989ED8" w14:textId="77777777" w:rsidR="00C83B63" w:rsidRDefault="00000000">
            <w:pPr>
              <w:pStyle w:val="ListParagraph"/>
              <w:numPr>
                <w:ilvl w:val="0"/>
                <w:numId w:val="98"/>
              </w:numPr>
              <w:spacing w:after="120"/>
              <w:jc w:val="left"/>
            </w:pPr>
            <w:r>
              <w:t>Data collection that enables NW testing</w:t>
            </w:r>
          </w:p>
          <w:p w14:paraId="3D12765F" w14:textId="77777777" w:rsidR="00C83B63" w:rsidRDefault="00000000">
            <w:pPr>
              <w:pStyle w:val="ListParagraph"/>
              <w:numPr>
                <w:ilvl w:val="0"/>
                <w:numId w:val="98"/>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000000">
            <w:pPr>
              <w:spacing w:after="120"/>
            </w:pPr>
            <w:r>
              <w:t>ZTE, CATT</w:t>
            </w:r>
          </w:p>
          <w:p w14:paraId="64720F11" w14:textId="77777777" w:rsidR="00C83B63" w:rsidRDefault="00000000">
            <w:pPr>
              <w:spacing w:after="120"/>
            </w:pPr>
            <w:r>
              <w:t>Huawei (no strong motivation, additional LCM)</w:t>
            </w:r>
          </w:p>
          <w:p w14:paraId="06B8EE86" w14:textId="77777777" w:rsidR="00C83B63" w:rsidRDefault="00000000">
            <w:pPr>
              <w:spacing w:after="120"/>
            </w:pPr>
            <w:proofErr w:type="spellStart"/>
            <w:r>
              <w:t>Fujistu</w:t>
            </w:r>
            <w:proofErr w:type="spellEnd"/>
            <w:r>
              <w:t xml:space="preserve"> (feasibility, generalization issue)</w:t>
            </w:r>
          </w:p>
          <w:p w14:paraId="7FA33B01" w14:textId="77777777" w:rsidR="00C83B63" w:rsidRDefault="00000000">
            <w:pPr>
              <w:spacing w:after="120"/>
            </w:pPr>
            <w:r>
              <w:t>DCM (reliability)</w:t>
            </w:r>
          </w:p>
        </w:tc>
      </w:tr>
      <w:tr w:rsidR="00C83B63" w14:paraId="4404B99C" w14:textId="77777777">
        <w:tc>
          <w:tcPr>
            <w:tcW w:w="2875" w:type="dxa"/>
          </w:tcPr>
          <w:p w14:paraId="222E82E0" w14:textId="77777777" w:rsidR="00C83B63" w:rsidRDefault="00000000">
            <w:pPr>
              <w:spacing w:after="120"/>
            </w:pPr>
            <w:r>
              <w:t>Other aspects</w:t>
            </w:r>
          </w:p>
        </w:tc>
        <w:tc>
          <w:tcPr>
            <w:tcW w:w="4230" w:type="dxa"/>
          </w:tcPr>
          <w:p w14:paraId="6D5F89DD" w14:textId="77777777" w:rsidR="00C83B63" w:rsidRDefault="00000000">
            <w:pPr>
              <w:spacing w:after="120"/>
            </w:pPr>
            <w:r>
              <w:t>Follow up actions, e.g., fallback, switching</w:t>
            </w:r>
          </w:p>
          <w:p w14:paraId="0538CFDC" w14:textId="77777777" w:rsidR="00C83B63" w:rsidRDefault="00000000">
            <w:pPr>
              <w:spacing w:after="120"/>
            </w:pPr>
            <w:r>
              <w:t>Separate monitoring for prediction and compression</w:t>
            </w:r>
          </w:p>
          <w:p w14:paraId="6F8AE60A" w14:textId="77777777" w:rsidR="00C83B63" w:rsidRDefault="00000000">
            <w:pPr>
              <w:spacing w:after="120"/>
              <w:rPr>
                <w:highlight w:val="magenta"/>
              </w:rPr>
            </w:pPr>
            <w:r>
              <w:rPr>
                <w:highlight w:val="magenta"/>
              </w:rPr>
              <w:lastRenderedPageBreak/>
              <w:t>Root cause detection via dataset sharing or encoder/decoder sharing</w:t>
            </w:r>
          </w:p>
          <w:p w14:paraId="3EA7F389" w14:textId="77777777" w:rsidR="00C83B63" w:rsidRDefault="00000000">
            <w:pPr>
              <w:spacing w:after="120"/>
              <w:rPr>
                <w:highlight w:val="magenta"/>
              </w:rPr>
            </w:pPr>
            <w:r>
              <w:rPr>
                <w:highlight w:val="magenta"/>
              </w:rPr>
              <w:t>Root cause detection via OOD metric</w:t>
            </w:r>
          </w:p>
          <w:p w14:paraId="4C36A9CF" w14:textId="77777777" w:rsidR="00C83B63" w:rsidRDefault="00000000">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000000">
      <w:pPr>
        <w:pStyle w:val="Heading3"/>
      </w:pPr>
      <w:r>
        <w:t>Way forward for monitoring</w:t>
      </w:r>
    </w:p>
    <w:p w14:paraId="4C34CBEE" w14:textId="77777777" w:rsidR="00C83B63" w:rsidRDefault="00000000">
      <w:r>
        <w:t>FL observation</w:t>
      </w:r>
    </w:p>
    <w:p w14:paraId="208041F4" w14:textId="77777777" w:rsidR="00C83B63" w:rsidRDefault="00000000">
      <w:pPr>
        <w:pStyle w:val="ListParagraph"/>
        <w:numPr>
          <w:ilvl w:val="0"/>
          <w:numId w:val="73"/>
        </w:numPr>
      </w:pPr>
      <w:r>
        <w:t>There is majority (14) supportive of NW side monitoring with gourd-truth CSI reporting via eT2 or high-resolution eT2 codebook</w:t>
      </w:r>
    </w:p>
    <w:p w14:paraId="736EF4F8" w14:textId="77777777" w:rsidR="00C83B63" w:rsidRDefault="00000000">
      <w:pPr>
        <w:pStyle w:val="ListParagraph"/>
        <w:numPr>
          <w:ilvl w:val="1"/>
          <w:numId w:val="127"/>
        </w:numPr>
      </w:pPr>
      <w:r>
        <w:t>5 companies raise concern on incurred latency / overhead, and feasibility of high-resolution eT2.</w:t>
      </w:r>
    </w:p>
    <w:p w14:paraId="02B8CB4E" w14:textId="77777777" w:rsidR="00C83B63" w:rsidRDefault="00000000">
      <w:pPr>
        <w:pStyle w:val="ListParagraph"/>
        <w:numPr>
          <w:ilvl w:val="0"/>
          <w:numId w:val="73"/>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000000">
      <w:pPr>
        <w:pStyle w:val="ListParagraph"/>
        <w:numPr>
          <w:ilvl w:val="1"/>
          <w:numId w:val="127"/>
        </w:numPr>
      </w:pPr>
      <w:r>
        <w:t>For reference decoder, there may be additional monitoring / LCM raised by some companies</w:t>
      </w:r>
    </w:p>
    <w:p w14:paraId="14F2F6CC" w14:textId="77777777" w:rsidR="00C83B63" w:rsidRDefault="00000000">
      <w:pPr>
        <w:pStyle w:val="ListParagraph"/>
        <w:numPr>
          <w:ilvl w:val="0"/>
          <w:numId w:val="73"/>
        </w:numPr>
      </w:pPr>
      <w:r>
        <w:t>4 companies support NW indication of reconstructed CSI</w:t>
      </w:r>
    </w:p>
    <w:p w14:paraId="47F29BDD" w14:textId="77777777" w:rsidR="00C83B63" w:rsidRDefault="00000000">
      <w:pPr>
        <w:pStyle w:val="ListParagraph"/>
        <w:numPr>
          <w:ilvl w:val="0"/>
          <w:numId w:val="73"/>
        </w:numPr>
      </w:pPr>
      <w:r>
        <w:t xml:space="preserve">4 companies support using proxy or SGCS estimator that measure SGCS directly. </w:t>
      </w:r>
    </w:p>
    <w:p w14:paraId="4152427F" w14:textId="77777777" w:rsidR="00C83B63" w:rsidRDefault="00000000">
      <w:pPr>
        <w:pStyle w:val="ListParagraph"/>
        <w:numPr>
          <w:ilvl w:val="1"/>
          <w:numId w:val="127"/>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000000">
      <w:pPr>
        <w:pStyle w:val="ListParagraph"/>
        <w:numPr>
          <w:ilvl w:val="1"/>
          <w:numId w:val="127"/>
        </w:numPr>
      </w:pPr>
      <w:r>
        <w:t>Another concern is additional monitoring / LCM</w:t>
      </w:r>
    </w:p>
    <w:p w14:paraId="75544248" w14:textId="77777777" w:rsidR="00C83B63" w:rsidRDefault="00000000">
      <w:pPr>
        <w:pStyle w:val="ListParagraph"/>
        <w:numPr>
          <w:ilvl w:val="0"/>
          <w:numId w:val="127"/>
        </w:numPr>
      </w:pPr>
      <w:r>
        <w:t>1 company mention that UE side monitoring methods needs to consider RAN4 testability and NW side data collection to enable NW side testing.</w:t>
      </w:r>
    </w:p>
    <w:p w14:paraId="3C7FAC3B" w14:textId="77777777" w:rsidR="00C83B63" w:rsidRDefault="00000000">
      <w:r>
        <w:t>From FL perspective</w:t>
      </w:r>
    </w:p>
    <w:p w14:paraId="08FF38D1" w14:textId="77777777" w:rsidR="00C83B63" w:rsidRDefault="00000000">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000000">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000000">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w:t>
      </w:r>
      <w:proofErr w:type="gramStart"/>
      <w:r>
        <w:t>so as to</w:t>
      </w:r>
      <w:proofErr w:type="gramEnd"/>
      <w:r>
        <w:t xml:space="preserve"> make conclusion.</w:t>
      </w:r>
    </w:p>
    <w:p w14:paraId="73220D31" w14:textId="77777777" w:rsidR="00C83B63" w:rsidRDefault="00000000">
      <w:r>
        <w:t>Hence, FL proposes the below.</w:t>
      </w:r>
    </w:p>
    <w:p w14:paraId="7C60FDAB" w14:textId="77777777" w:rsidR="00C83B63" w:rsidRDefault="00C83B63"/>
    <w:p w14:paraId="2FF0867A"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lastRenderedPageBreak/>
        <w:t>Proposal 41a:</w:t>
      </w:r>
    </w:p>
    <w:p w14:paraId="3963CBD0" w14:textId="77777777" w:rsidR="00C83B63" w:rsidRDefault="00000000">
      <w:pPr>
        <w:rPr>
          <w:bCs/>
        </w:rPr>
      </w:pPr>
      <w:r>
        <w:rPr>
          <w:bCs/>
        </w:rPr>
        <w:t>For model performance monitoring, conclude that</w:t>
      </w:r>
    </w:p>
    <w:p w14:paraId="448ECE11" w14:textId="77777777" w:rsidR="00C83B63" w:rsidRDefault="00000000">
      <w:pPr>
        <w:pStyle w:val="ListParagraph"/>
        <w:numPr>
          <w:ilvl w:val="0"/>
          <w:numId w:val="151"/>
        </w:numPr>
        <w:rPr>
          <w:bCs/>
        </w:rPr>
      </w:pPr>
      <w:r>
        <w:rPr>
          <w:bCs/>
        </w:rPr>
        <w:t>NW side monitoring with ground-truth CSI reporting from UE is feasible, under the condition that</w:t>
      </w:r>
    </w:p>
    <w:p w14:paraId="35844468" w14:textId="77777777" w:rsidR="00C83B63" w:rsidRDefault="00000000">
      <w:pPr>
        <w:pStyle w:val="ListParagraph"/>
        <w:numPr>
          <w:ilvl w:val="1"/>
          <w:numId w:val="73"/>
        </w:numPr>
        <w:rPr>
          <w:bCs/>
        </w:rPr>
      </w:pPr>
      <w:r>
        <w:rPr>
          <w:bCs/>
        </w:rPr>
        <w:t>Method of handling incurred overhead/ latency is identified (e.g., by combining with UE side monitoring methods, etc)</w:t>
      </w:r>
    </w:p>
    <w:p w14:paraId="2E4128A4" w14:textId="77777777" w:rsidR="00C83B63" w:rsidRDefault="00000000">
      <w:pPr>
        <w:pStyle w:val="ListParagraph"/>
        <w:numPr>
          <w:ilvl w:val="0"/>
          <w:numId w:val="73"/>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000000">
      <w:pPr>
        <w:pStyle w:val="ListParagraph"/>
        <w:numPr>
          <w:ilvl w:val="0"/>
          <w:numId w:val="151"/>
        </w:numPr>
        <w:rPr>
          <w:bCs/>
        </w:rPr>
      </w:pPr>
      <w:r>
        <w:rPr>
          <w:bCs/>
        </w:rPr>
        <w:t xml:space="preserve">UE side monitoring with the listed options is feasible under the condition </w:t>
      </w:r>
    </w:p>
    <w:p w14:paraId="4E4D234A" w14:textId="77777777" w:rsidR="00C83B63" w:rsidRDefault="00000000">
      <w:pPr>
        <w:pStyle w:val="ListParagraph"/>
        <w:numPr>
          <w:ilvl w:val="1"/>
          <w:numId w:val="151"/>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000000">
      <w:pPr>
        <w:pStyle w:val="ListParagraph"/>
        <w:numPr>
          <w:ilvl w:val="1"/>
          <w:numId w:val="151"/>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000000">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000000">
      <w:pPr>
        <w:pStyle w:val="ListParagraph"/>
        <w:numPr>
          <w:ilvl w:val="0"/>
          <w:numId w:val="151"/>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p w14:paraId="00CEA715" w14:textId="77777777" w:rsidR="00C83B63" w:rsidRDefault="00000000">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000000">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000000">
            <w:pPr>
              <w:rPr>
                <w:i/>
              </w:rPr>
            </w:pPr>
            <w:r>
              <w:rPr>
                <w:i/>
              </w:rPr>
              <w:t>Company</w:t>
            </w:r>
          </w:p>
        </w:tc>
        <w:tc>
          <w:tcPr>
            <w:tcW w:w="7554" w:type="dxa"/>
            <w:tcBorders>
              <w:bottom w:val="single" w:sz="12" w:space="0" w:color="666666"/>
            </w:tcBorders>
          </w:tcPr>
          <w:p w14:paraId="622C357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w:t>
            </w:r>
            <w:proofErr w:type="gramStart"/>
            <w:r>
              <w:rPr>
                <w:rFonts w:eastAsia="SimSun"/>
                <w:iCs/>
                <w:lang w:eastAsia="zh-CN"/>
              </w:rPr>
              <w:t>it is clear that higher</w:t>
            </w:r>
            <w:proofErr w:type="gramEnd"/>
            <w:r>
              <w:rPr>
                <w:rFonts w:eastAsia="SimSun"/>
                <w:iCs/>
                <w:lang w:eastAsia="zh-CN"/>
              </w:rPr>
              <w:t xml:space="preserve">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lastRenderedPageBreak/>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000000">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000000">
            <w:pPr>
              <w:pStyle w:val="ListParagraph"/>
              <w:numPr>
                <w:ilvl w:val="1"/>
                <w:numId w:val="73"/>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000000">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000000">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691D73B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000000">
            <w:pPr>
              <w:rPr>
                <w:rFonts w:eastAsia="SimSun"/>
                <w:iCs/>
                <w:lang w:eastAsia="zh-CN"/>
              </w:rPr>
            </w:pPr>
            <w:r>
              <w:rPr>
                <w:rFonts w:eastAsia="SimSun"/>
                <w:b w:val="0"/>
                <w:bCs w:val="0"/>
                <w:iCs/>
                <w:lang w:eastAsia="zh-CN"/>
              </w:rPr>
              <w:t>NEC</w:t>
            </w:r>
          </w:p>
        </w:tc>
        <w:tc>
          <w:tcPr>
            <w:tcW w:w="7554" w:type="dxa"/>
          </w:tcPr>
          <w:p w14:paraId="669CF1A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000000">
            <w:pPr>
              <w:rPr>
                <w:rFonts w:eastAsiaTheme="minorEastAsia"/>
                <w:iCs/>
                <w:lang w:eastAsia="ja-JP"/>
              </w:rPr>
            </w:pPr>
            <w:proofErr w:type="spellStart"/>
            <w:r>
              <w:rPr>
                <w:rFonts w:eastAsia="SimSun"/>
                <w:b w:val="0"/>
                <w:bCs w:val="0"/>
                <w:iCs/>
                <w:lang w:eastAsia="zh-CN"/>
              </w:rPr>
              <w:t>Futurewei</w:t>
            </w:r>
            <w:proofErr w:type="spellEnd"/>
          </w:p>
        </w:tc>
        <w:tc>
          <w:tcPr>
            <w:tcW w:w="7554" w:type="dxa"/>
          </w:tcPr>
          <w:p w14:paraId="682D060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000000">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000000">
            <w:pPr>
              <w:rPr>
                <w:rFonts w:eastAsia="SimSun"/>
                <w:b w:val="0"/>
                <w:bCs w:val="0"/>
                <w:iCs/>
                <w:lang w:val="en-US" w:eastAsia="zh-CN"/>
              </w:rPr>
            </w:pPr>
            <w:r>
              <w:rPr>
                <w:rFonts w:eastAsia="SimSun"/>
                <w:b w:val="0"/>
                <w:bCs w:val="0"/>
                <w:iCs/>
                <w:lang w:val="en-US" w:eastAsia="zh-CN"/>
              </w:rPr>
              <w:lastRenderedPageBreak/>
              <w:t>Intel</w:t>
            </w:r>
          </w:p>
        </w:tc>
        <w:tc>
          <w:tcPr>
            <w:tcW w:w="7554" w:type="dxa"/>
          </w:tcPr>
          <w:p w14:paraId="643A6D6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000000">
            <w:pPr>
              <w:rPr>
                <w:b w:val="0"/>
                <w:bCs w:val="0"/>
                <w:iCs/>
                <w:lang w:val="en-US" w:eastAsia="ko-KR"/>
              </w:rPr>
            </w:pPr>
            <w:r>
              <w:rPr>
                <w:b w:val="0"/>
                <w:bCs w:val="0"/>
                <w:iCs/>
                <w:lang w:val="en-US" w:eastAsia="ko-KR"/>
              </w:rPr>
              <w:t>LG</w:t>
            </w:r>
          </w:p>
        </w:tc>
        <w:tc>
          <w:tcPr>
            <w:tcW w:w="7554" w:type="dxa"/>
          </w:tcPr>
          <w:p w14:paraId="4331D400"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000000">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000000">
            <w:pPr>
              <w:pStyle w:val="ListParagraph"/>
              <w:numPr>
                <w:ilvl w:val="0"/>
                <w:numId w:val="151"/>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000000">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000000">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000000">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33" w:name="_Hlk174782845"/>
            <w:r>
              <w:rPr>
                <w:rFonts w:eastAsia="SimSun"/>
                <w:iCs/>
                <w:lang w:eastAsia="zh-CN"/>
              </w:rPr>
              <w:t>Ok with ZTE’s modification</w:t>
            </w:r>
            <w:bookmarkEnd w:id="333"/>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000000">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000000">
      <w:pPr>
        <w:pStyle w:val="Heading3"/>
      </w:pPr>
      <w:r>
        <w:t>Root cause identification</w:t>
      </w:r>
    </w:p>
    <w:p w14:paraId="4455C22F" w14:textId="77777777" w:rsidR="00C83B63" w:rsidRDefault="00C83B63"/>
    <w:p w14:paraId="29076C4A" w14:textId="77777777" w:rsidR="00C83B63" w:rsidRDefault="00000000">
      <w:r>
        <w:lastRenderedPageBreak/>
        <w:t>FL observation</w:t>
      </w:r>
    </w:p>
    <w:p w14:paraId="1CD221A3" w14:textId="77777777" w:rsidR="00C83B63" w:rsidRDefault="00000000">
      <w:pPr>
        <w:pStyle w:val="ListParagraph"/>
        <w:numPr>
          <w:ilvl w:val="0"/>
          <w:numId w:val="73"/>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000000">
      <w:pPr>
        <w:pStyle w:val="ListParagraph"/>
        <w:numPr>
          <w:ilvl w:val="1"/>
          <w:numId w:val="73"/>
        </w:numPr>
      </w:pPr>
      <w:r>
        <w:t>One company propose to conclude that NW side monitoring with ground-truth reporting can achieve root cause identification</w:t>
      </w:r>
    </w:p>
    <w:p w14:paraId="5C30074F" w14:textId="77777777" w:rsidR="00C83B63" w:rsidRDefault="00000000">
      <w:pPr>
        <w:pStyle w:val="ListParagraph"/>
        <w:numPr>
          <w:ilvl w:val="1"/>
          <w:numId w:val="73"/>
        </w:numPr>
      </w:pPr>
      <w:r>
        <w:t xml:space="preserve">5 companies also discuss method of </w:t>
      </w:r>
      <w:proofErr w:type="spellStart"/>
      <w:r>
        <w:t>gournd</w:t>
      </w:r>
      <w:proofErr w:type="spellEnd"/>
      <w:r>
        <w:t xml:space="preserve">-truth </w:t>
      </w:r>
      <w:proofErr w:type="gramStart"/>
      <w:r>
        <w:t>reporting, but</w:t>
      </w:r>
      <w:proofErr w:type="gramEnd"/>
      <w:r>
        <w:t xml:space="preserve"> raise overhead issue and performance accuracy.</w:t>
      </w:r>
    </w:p>
    <w:p w14:paraId="39954534" w14:textId="77777777" w:rsidR="00C83B63" w:rsidRDefault="00000000">
      <w:pPr>
        <w:pStyle w:val="ListParagraph"/>
        <w:numPr>
          <w:ilvl w:val="1"/>
          <w:numId w:val="73"/>
        </w:numPr>
      </w:pPr>
      <w:r>
        <w:t>One company discuss UE side monitoring approach and observe it is feasible to identify root cause</w:t>
      </w:r>
    </w:p>
    <w:p w14:paraId="2E8CBE1F" w14:textId="77777777" w:rsidR="00C83B63" w:rsidRDefault="00000000">
      <w:pPr>
        <w:pStyle w:val="ListParagraph"/>
        <w:numPr>
          <w:ilvl w:val="1"/>
          <w:numId w:val="73"/>
        </w:numPr>
      </w:pPr>
      <w:r>
        <w:t>One company discuss possibility of identifying root cause based on UE feedback latent via AI/ML approach.</w:t>
      </w:r>
    </w:p>
    <w:p w14:paraId="68668A1E" w14:textId="77777777" w:rsidR="00C83B63" w:rsidRDefault="00000000">
      <w:pPr>
        <w:pStyle w:val="ListParagraph"/>
        <w:numPr>
          <w:ilvl w:val="1"/>
          <w:numId w:val="73"/>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000000">
      <w:r>
        <w:t xml:space="preserve">Conclude that root cause identification can be achieved by ground-truth CSI reporting </w:t>
      </w:r>
    </w:p>
    <w:p w14:paraId="77ECCCA5" w14:textId="77777777" w:rsidR="00C83B63" w:rsidRDefault="00000000">
      <w:pPr>
        <w:pStyle w:val="ListParagraph"/>
        <w:numPr>
          <w:ilvl w:val="0"/>
          <w:numId w:val="73"/>
        </w:numPr>
      </w:pPr>
      <w:r>
        <w:t>e.g., with the understanding that NW side runs inference using the NW side reference CSI generation part and compare with the inference using UE side CSI generation part.</w:t>
      </w:r>
    </w:p>
    <w:p w14:paraId="5273C8CE" w14:textId="77777777" w:rsidR="00C83B63" w:rsidRDefault="00000000">
      <w:pPr>
        <w:pStyle w:val="ListParagraph"/>
        <w:numPr>
          <w:ilvl w:val="0"/>
          <w:numId w:val="73"/>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000000">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000000">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000000">
            <w:pPr>
              <w:rPr>
                <w:i/>
              </w:rPr>
            </w:pPr>
            <w:r>
              <w:rPr>
                <w:i/>
              </w:rPr>
              <w:t>Company</w:t>
            </w:r>
          </w:p>
        </w:tc>
        <w:tc>
          <w:tcPr>
            <w:tcW w:w="7555" w:type="dxa"/>
            <w:tcBorders>
              <w:bottom w:val="single" w:sz="12" w:space="0" w:color="666666"/>
            </w:tcBorders>
          </w:tcPr>
          <w:p w14:paraId="1D8B2866"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000000">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000000">
            <w:pPr>
              <w:rPr>
                <w:rFonts w:eastAsia="SimSun"/>
                <w:iCs/>
                <w:lang w:eastAsia="zh-CN"/>
              </w:rPr>
            </w:pPr>
            <w:r>
              <w:rPr>
                <w:rFonts w:eastAsia="SimSun"/>
                <w:b w:val="0"/>
                <w:bCs w:val="0"/>
                <w:iCs/>
                <w:lang w:eastAsia="zh-CN"/>
              </w:rPr>
              <w:t>NEC</w:t>
            </w:r>
          </w:p>
        </w:tc>
        <w:tc>
          <w:tcPr>
            <w:tcW w:w="7555" w:type="dxa"/>
          </w:tcPr>
          <w:p w14:paraId="63CE2BE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000000">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000000">
            <w:pPr>
              <w:rPr>
                <w:b w:val="0"/>
                <w:bCs w:val="0"/>
                <w:iCs/>
                <w:lang w:eastAsia="ko-KR"/>
              </w:rPr>
            </w:pPr>
            <w:r>
              <w:rPr>
                <w:b w:val="0"/>
                <w:bCs w:val="0"/>
                <w:iCs/>
                <w:lang w:eastAsia="ko-KR"/>
              </w:rPr>
              <w:t>LG</w:t>
            </w:r>
          </w:p>
        </w:tc>
        <w:tc>
          <w:tcPr>
            <w:tcW w:w="7555" w:type="dxa"/>
          </w:tcPr>
          <w:p w14:paraId="064B718D"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000000">
            <w:pPr>
              <w:rPr>
                <w:rFonts w:eastAsia="SimSun"/>
                <w:b w:val="0"/>
                <w:iCs/>
                <w:lang w:val="en-US" w:eastAsia="zh-CN"/>
              </w:rPr>
            </w:pPr>
            <w:r>
              <w:rPr>
                <w:rFonts w:eastAsia="SimSun"/>
                <w:b w:val="0"/>
                <w:bCs w:val="0"/>
                <w:iCs/>
                <w:lang w:eastAsia="zh-CN"/>
              </w:rPr>
              <w:lastRenderedPageBreak/>
              <w:t>ZTE</w:t>
            </w:r>
          </w:p>
        </w:tc>
        <w:tc>
          <w:tcPr>
            <w:tcW w:w="7555" w:type="dxa"/>
          </w:tcPr>
          <w:p w14:paraId="7D654C8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000000">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000000">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34BA1B36" w14:textId="77777777" w:rsidR="00C83B63" w:rsidRDefault="00000000">
      <w:pPr>
        <w:pStyle w:val="Heading3"/>
      </w:pPr>
      <w:r>
        <w:t>Others</w:t>
      </w:r>
    </w:p>
    <w:p w14:paraId="62B2B836"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000000">
            <w:pPr>
              <w:rPr>
                <w:i/>
              </w:rPr>
            </w:pPr>
            <w:r>
              <w:rPr>
                <w:i/>
              </w:rPr>
              <w:t>Company</w:t>
            </w:r>
          </w:p>
        </w:tc>
        <w:tc>
          <w:tcPr>
            <w:tcW w:w="7554" w:type="dxa"/>
            <w:tcBorders>
              <w:bottom w:val="single" w:sz="12" w:space="0" w:color="666666"/>
            </w:tcBorders>
          </w:tcPr>
          <w:p w14:paraId="4A4D89C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000000">
      <w:pPr>
        <w:pStyle w:val="Heading1"/>
      </w:pPr>
      <w:r>
        <w:t>Inference aspects (pairing / CQI / quantization)</w:t>
      </w:r>
    </w:p>
    <w:p w14:paraId="51EF2D2B" w14:textId="77777777" w:rsidR="00C83B63" w:rsidRDefault="00000000">
      <w:pPr>
        <w:pStyle w:val="Heading2"/>
      </w:pPr>
      <w:r>
        <w:t>Summary of company proposals</w:t>
      </w:r>
    </w:p>
    <w:p w14:paraId="5FA4AF06" w14:textId="77777777" w:rsidR="00C83B63" w:rsidRDefault="00000000">
      <w:r>
        <w:t>From the submitted contributions, proposals related to inference aspects (pairing, CQI, quantization, etc.) are summarized below.</w:t>
      </w:r>
    </w:p>
    <w:p w14:paraId="4BDB624E" w14:textId="77777777" w:rsidR="00C83B63" w:rsidRDefault="00000000">
      <w:pPr>
        <w:spacing w:before="240" w:after="120"/>
        <w:rPr>
          <w:rStyle w:val="IntenseEmphasis"/>
          <w:rFonts w:hint="eastAsia"/>
        </w:rPr>
      </w:pPr>
      <w:proofErr w:type="spellStart"/>
      <w:r>
        <w:rPr>
          <w:rStyle w:val="IntenseEmphasis"/>
        </w:rPr>
        <w:t>Futurewei</w:t>
      </w:r>
      <w:proofErr w:type="spellEnd"/>
    </w:p>
    <w:p w14:paraId="3A571E1B" w14:textId="77777777" w:rsidR="00C83B63" w:rsidRDefault="00000000">
      <w:pPr>
        <w:rPr>
          <w:b/>
          <w:bCs/>
          <w:i/>
          <w:iCs/>
        </w:rPr>
      </w:pPr>
      <w:bookmarkStart w:id="334"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35" w:name="OLE_LINK2"/>
      <w:r>
        <w:rPr>
          <w:b/>
          <w:bCs/>
          <w:i/>
          <w:iCs/>
          <w:lang w:eastAsia="x-none"/>
        </w:rPr>
        <w:t>if the CSI reconstruction model or a reference CSI reconstruction model is available at UE</w:t>
      </w:r>
      <w:bookmarkEnd w:id="335"/>
      <w:r>
        <w:rPr>
          <w:b/>
          <w:bCs/>
          <w:i/>
          <w:iCs/>
          <w:lang w:eastAsia="x-none"/>
        </w:rPr>
        <w:t>, adopt Option 2a to determine CQI at UE.</w:t>
      </w:r>
      <w:bookmarkEnd w:id="334"/>
      <w:r>
        <w:rPr>
          <w:b/>
          <w:bCs/>
          <w:i/>
          <w:iCs/>
          <w:lang w:eastAsia="x-none"/>
        </w:rPr>
        <w:t xml:space="preserve"> </w:t>
      </w:r>
    </w:p>
    <w:p w14:paraId="3B2ACE7F" w14:textId="77777777" w:rsidR="00C83B63" w:rsidRDefault="00000000">
      <w:bookmarkStart w:id="336" w:name="OLE_LINK8"/>
      <w:bookmarkStart w:id="337" w:name="OLE_LINK74"/>
      <w:bookmarkStart w:id="338" w:name="OLE_LINK40"/>
      <w:bookmarkEnd w:id="336"/>
      <w:r>
        <w:rPr>
          <w:b/>
          <w:bCs/>
          <w:i/>
          <w:iCs/>
          <w:lang w:eastAsia="x-none"/>
        </w:rPr>
        <w:lastRenderedPageBreak/>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bookmarkEnd w:id="338"/>
    </w:p>
    <w:p w14:paraId="7440AC0F" w14:textId="77777777" w:rsidR="00C83B63" w:rsidRDefault="00000000">
      <w:pPr>
        <w:spacing w:before="240" w:after="120"/>
        <w:rPr>
          <w:rStyle w:val="IntenseEmphasis"/>
          <w:rFonts w:hint="eastAsia"/>
          <w:b w:val="0"/>
        </w:rPr>
      </w:pPr>
      <w:r>
        <w:rPr>
          <w:rStyle w:val="IntenseEmphasis"/>
          <w:b w:val="0"/>
        </w:rPr>
        <w:t>Huawei</w:t>
      </w:r>
    </w:p>
    <w:p w14:paraId="7015B80D" w14:textId="77777777" w:rsidR="00C83B63" w:rsidRDefault="00000000">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000000">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000000">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000000">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000000">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000000">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000000">
      <w:pPr>
        <w:spacing w:before="240" w:after="120"/>
        <w:rPr>
          <w:rStyle w:val="IntenseEmphasis"/>
          <w:rFonts w:hint="eastAsia"/>
        </w:rPr>
      </w:pPr>
      <w:r>
        <w:rPr>
          <w:rStyle w:val="IntenseEmphasis"/>
        </w:rPr>
        <w:t>Spreadtrum, BUPT</w:t>
      </w:r>
    </w:p>
    <w:p w14:paraId="65C2CEEF" w14:textId="77777777" w:rsidR="00C83B63" w:rsidRDefault="00000000">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000000">
      <w:pPr>
        <w:rPr>
          <w:b/>
          <w:bCs/>
          <w:i/>
          <w:lang w:eastAsia="zh-CN"/>
        </w:rPr>
      </w:pPr>
      <w:r>
        <w:rPr>
          <w:b/>
          <w:bCs/>
          <w:i/>
          <w:lang w:eastAsia="zh-CN"/>
        </w:rPr>
        <w:t xml:space="preserve">Proposal 2: Consider </w:t>
      </w:r>
      <w:proofErr w:type="gramStart"/>
      <w:r>
        <w:rPr>
          <w:b/>
          <w:bCs/>
          <w:i/>
          <w:lang w:eastAsia="zh-CN"/>
        </w:rPr>
        <w:t>to report</w:t>
      </w:r>
      <w:proofErr w:type="gramEnd"/>
      <w:r>
        <w:rPr>
          <w:b/>
          <w:bCs/>
          <w:i/>
          <w:lang w:eastAsia="zh-CN"/>
        </w:rPr>
        <w:t xml:space="preserve"> historical CSI information via NW-triggered signaling when UCI missing or UCI dropping.</w:t>
      </w:r>
    </w:p>
    <w:p w14:paraId="23B45668" w14:textId="77777777" w:rsidR="00C83B63" w:rsidRDefault="00000000">
      <w:pPr>
        <w:spacing w:before="240" w:after="120"/>
        <w:rPr>
          <w:rStyle w:val="IntenseEmphasis"/>
          <w:rFonts w:hint="eastAsia"/>
        </w:rPr>
      </w:pPr>
      <w:r>
        <w:rPr>
          <w:rStyle w:val="IntenseEmphasis"/>
        </w:rPr>
        <w:t>Google</w:t>
      </w:r>
    </w:p>
    <w:p w14:paraId="5863AB85"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000000">
      <w:pPr>
        <w:pStyle w:val="0Maintext"/>
        <w:numPr>
          <w:ilvl w:val="0"/>
          <w:numId w:val="128"/>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000000">
      <w:pPr>
        <w:pStyle w:val="0Maintext"/>
        <w:numPr>
          <w:ilvl w:val="0"/>
          <w:numId w:val="128"/>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000000">
      <w:pPr>
        <w:pStyle w:val="0Maintext"/>
        <w:numPr>
          <w:ilvl w:val="0"/>
          <w:numId w:val="128"/>
        </w:numPr>
        <w:spacing w:after="120" w:afterAutospacing="0" w:line="240" w:lineRule="auto"/>
        <w:rPr>
          <w:b/>
          <w:bCs/>
          <w:i/>
          <w:iCs/>
          <w:lang w:val="en-US" w:eastAsia="zh-CN"/>
        </w:rPr>
      </w:pPr>
      <w:r>
        <w:rPr>
          <w:b/>
          <w:bCs/>
          <w:i/>
          <w:iCs/>
          <w:lang w:val="en-US" w:eastAsia="zh-CN"/>
        </w:rPr>
        <w:lastRenderedPageBreak/>
        <w:t>Type 3 (Compression of W2): UE reports W1 and compressed W2 for a configured rank</w:t>
      </w:r>
    </w:p>
    <w:p w14:paraId="16588F2E" w14:textId="77777777" w:rsidR="00C83B63" w:rsidRDefault="00000000">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000000">
      <w:pPr>
        <w:pStyle w:val="0Maintext"/>
        <w:numPr>
          <w:ilvl w:val="0"/>
          <w:numId w:val="129"/>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000000">
      <w:pPr>
        <w:pStyle w:val="0Maintext"/>
        <w:numPr>
          <w:ilvl w:val="0"/>
          <w:numId w:val="129"/>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000000">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000000">
      <w:pPr>
        <w:spacing w:before="240" w:after="120"/>
        <w:rPr>
          <w:rStyle w:val="IntenseEmphasis"/>
          <w:rFonts w:hint="eastAsia"/>
          <w:lang w:val="en-US"/>
        </w:rPr>
      </w:pPr>
      <w:r>
        <w:rPr>
          <w:rStyle w:val="IntenseEmphasis"/>
          <w:lang w:val="en-US"/>
        </w:rPr>
        <w:t>ZTE</w:t>
      </w:r>
    </w:p>
    <w:p w14:paraId="6256930B" w14:textId="77777777" w:rsidR="00C83B63" w:rsidRDefault="00000000">
      <w:pPr>
        <w:pStyle w:val="ListParagraph"/>
        <w:snapToGrid w:val="0"/>
        <w:spacing w:before="72" w:after="72" w:line="288" w:lineRule="auto"/>
        <w:ind w:left="0"/>
        <w:rPr>
          <w:i/>
        </w:rPr>
      </w:pPr>
      <w:bookmarkStart w:id="339" w:name="_Hlk162705086"/>
      <w:bookmarkStart w:id="340"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39"/>
      <w:r>
        <w:rPr>
          <w:i/>
        </w:rPr>
        <w:t>.</w:t>
      </w:r>
      <w:bookmarkEnd w:id="340"/>
    </w:p>
    <w:p w14:paraId="2E53F3CD" w14:textId="77777777" w:rsidR="00C83B63" w:rsidRDefault="00000000">
      <w:pPr>
        <w:spacing w:before="240" w:after="120"/>
        <w:rPr>
          <w:rStyle w:val="IntenseEmphasis"/>
          <w:rFonts w:hint="eastAsia"/>
        </w:rPr>
      </w:pPr>
      <w:r>
        <w:rPr>
          <w:rStyle w:val="IntenseEmphasis"/>
        </w:rPr>
        <w:t>Xiaomi</w:t>
      </w:r>
    </w:p>
    <w:p w14:paraId="65BCBB0A" w14:textId="77777777" w:rsidR="00C83B63" w:rsidRDefault="00000000">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separate"/>
      </w:r>
      <w:r>
        <w:fldChar w:fldCharType="end"/>
      </w:r>
      <w:r>
        <w:rPr>
          <w:b/>
          <w:i/>
          <w:lang w:eastAsia="zh-CN"/>
        </w:rPr>
        <w:t xml:space="preserve"> </w:t>
      </w:r>
      <w:r>
        <w:fldChar w:fldCharType="begin"/>
      </w:r>
      <w:r>
        <w:rPr>
          <w:b/>
          <w:i/>
          <w:lang w:eastAsia="zh-CN"/>
        </w:rPr>
        <w:instrText>QUOTE</w:instrText>
      </w:r>
      <w:r>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000000">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000000">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000000">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000000">
      <w:pPr>
        <w:spacing w:before="240" w:after="120"/>
        <w:rPr>
          <w:rStyle w:val="IntenseEmphasis"/>
          <w:rFonts w:hint="eastAsia"/>
        </w:rPr>
      </w:pPr>
      <w:proofErr w:type="spellStart"/>
      <w:r>
        <w:rPr>
          <w:rStyle w:val="IntenseEmphasis"/>
        </w:rPr>
        <w:t>Fujistu</w:t>
      </w:r>
      <w:proofErr w:type="spellEnd"/>
    </w:p>
    <w:p w14:paraId="7FC64DDD" w14:textId="77777777" w:rsidR="00C83B63" w:rsidRDefault="00000000">
      <w:pPr>
        <w:spacing w:before="120" w:after="0"/>
        <w:rPr>
          <w:b/>
          <w:i/>
        </w:rPr>
      </w:pPr>
      <w:r>
        <w:rPr>
          <w:b/>
          <w:i/>
        </w:rPr>
        <w:t>Proposal</w:t>
      </w:r>
      <w:r>
        <w:rPr>
          <w:b/>
          <w:i/>
          <w:lang w:eastAsia="zh-CN"/>
        </w:rPr>
        <w:t xml:space="preserve"> 5</w:t>
      </w:r>
      <w:r>
        <w:rPr>
          <w:b/>
          <w:i/>
        </w:rPr>
        <w:t>:</w:t>
      </w:r>
    </w:p>
    <w:p w14:paraId="75A602A8" w14:textId="77777777" w:rsidR="00C83B63" w:rsidRDefault="00000000">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000000">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000000">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000000">
      <w:pPr>
        <w:spacing w:before="120" w:after="0"/>
        <w:rPr>
          <w:b/>
          <w:i/>
        </w:rPr>
      </w:pPr>
      <w:r>
        <w:rPr>
          <w:b/>
          <w:i/>
        </w:rPr>
        <w:t>Proposal</w:t>
      </w:r>
      <w:r>
        <w:rPr>
          <w:b/>
          <w:i/>
          <w:lang w:eastAsia="zh-CN"/>
        </w:rPr>
        <w:t xml:space="preserve"> 6</w:t>
      </w:r>
      <w:r>
        <w:rPr>
          <w:b/>
          <w:i/>
        </w:rPr>
        <w:t>:</w:t>
      </w:r>
    </w:p>
    <w:p w14:paraId="256C8022"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000000">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000000">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000000">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000000">
      <w:pPr>
        <w:spacing w:before="120" w:after="0"/>
        <w:rPr>
          <w:b/>
          <w:i/>
        </w:rPr>
      </w:pPr>
      <w:r>
        <w:rPr>
          <w:b/>
          <w:i/>
        </w:rPr>
        <w:t>Proposal</w:t>
      </w:r>
      <w:r>
        <w:rPr>
          <w:b/>
          <w:i/>
          <w:lang w:eastAsia="zh-CN"/>
        </w:rPr>
        <w:t xml:space="preserve"> 7</w:t>
      </w:r>
      <w:r>
        <w:rPr>
          <w:b/>
          <w:i/>
        </w:rPr>
        <w:t>:</w:t>
      </w:r>
    </w:p>
    <w:p w14:paraId="211A4B6D" w14:textId="77777777" w:rsidR="00C83B63" w:rsidRDefault="00000000">
      <w:pPr>
        <w:pStyle w:val="ListParagraph"/>
        <w:numPr>
          <w:ilvl w:val="0"/>
          <w:numId w:val="20"/>
        </w:numPr>
        <w:spacing w:before="120"/>
        <w:contextualSpacing w:val="0"/>
        <w:textAlignment w:val="baseline"/>
        <w:rPr>
          <w:i/>
        </w:rPr>
      </w:pPr>
      <w:r>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000000">
      <w:pPr>
        <w:spacing w:before="120" w:after="0"/>
        <w:rPr>
          <w:b/>
          <w:i/>
        </w:rPr>
      </w:pPr>
      <w:r>
        <w:rPr>
          <w:b/>
          <w:i/>
        </w:rPr>
        <w:t>Proposal</w:t>
      </w:r>
      <w:r>
        <w:rPr>
          <w:b/>
          <w:i/>
          <w:lang w:eastAsia="zh-CN"/>
        </w:rPr>
        <w:t xml:space="preserve"> 8</w:t>
      </w:r>
      <w:r>
        <w:rPr>
          <w:b/>
          <w:i/>
        </w:rPr>
        <w:t>:</w:t>
      </w:r>
    </w:p>
    <w:p w14:paraId="207FCC5E"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000000">
      <w:pPr>
        <w:spacing w:before="120" w:after="0"/>
        <w:rPr>
          <w:b/>
          <w:i/>
        </w:rPr>
      </w:pPr>
      <w:r>
        <w:rPr>
          <w:b/>
          <w:i/>
        </w:rPr>
        <w:t>Proposal</w:t>
      </w:r>
      <w:r>
        <w:rPr>
          <w:b/>
          <w:i/>
          <w:lang w:eastAsia="zh-CN"/>
        </w:rPr>
        <w:t xml:space="preserve"> 9</w:t>
      </w:r>
      <w:r>
        <w:rPr>
          <w:b/>
          <w:i/>
        </w:rPr>
        <w:t>:</w:t>
      </w:r>
    </w:p>
    <w:p w14:paraId="047185B5"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000000">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000000">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000000">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000000">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000000">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000000">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000000">
      <w:pPr>
        <w:spacing w:before="120" w:after="0"/>
        <w:rPr>
          <w:b/>
          <w:i/>
        </w:rPr>
      </w:pPr>
      <w:r>
        <w:rPr>
          <w:b/>
          <w:i/>
        </w:rPr>
        <w:t>Proposal</w:t>
      </w:r>
      <w:r>
        <w:rPr>
          <w:b/>
          <w:i/>
          <w:lang w:eastAsia="zh-CN"/>
        </w:rPr>
        <w:t xml:space="preserve"> 10</w:t>
      </w:r>
      <w:r>
        <w:rPr>
          <w:b/>
          <w:i/>
        </w:rPr>
        <w:t>:</w:t>
      </w:r>
    </w:p>
    <w:p w14:paraId="429AB653"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000000">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000000">
      <w:pPr>
        <w:spacing w:before="120" w:after="0"/>
        <w:rPr>
          <w:b/>
          <w:i/>
        </w:rPr>
      </w:pPr>
      <w:r>
        <w:rPr>
          <w:b/>
          <w:i/>
        </w:rPr>
        <w:t>Proposal</w:t>
      </w:r>
      <w:r>
        <w:rPr>
          <w:b/>
          <w:i/>
          <w:lang w:eastAsia="zh-CN"/>
        </w:rPr>
        <w:t xml:space="preserve"> 11</w:t>
      </w:r>
      <w:r>
        <w:rPr>
          <w:b/>
          <w:i/>
        </w:rPr>
        <w:t>:</w:t>
      </w:r>
    </w:p>
    <w:p w14:paraId="1BBD7CC0" w14:textId="77777777" w:rsidR="00C83B63" w:rsidRDefault="00000000">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000000">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000000">
      <w:pPr>
        <w:spacing w:before="120" w:after="0"/>
        <w:rPr>
          <w:b/>
          <w:i/>
        </w:rPr>
      </w:pPr>
      <w:r>
        <w:rPr>
          <w:b/>
          <w:i/>
        </w:rPr>
        <w:t>Proposal</w:t>
      </w:r>
      <w:r>
        <w:rPr>
          <w:b/>
          <w:i/>
          <w:lang w:eastAsia="zh-CN"/>
        </w:rPr>
        <w:t xml:space="preserve"> 12</w:t>
      </w:r>
      <w:r>
        <w:rPr>
          <w:b/>
          <w:i/>
        </w:rPr>
        <w:t>:</w:t>
      </w:r>
    </w:p>
    <w:p w14:paraId="3CD4E590" w14:textId="77777777" w:rsidR="00C83B63" w:rsidRDefault="00000000">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000000">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000000">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000000">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000000">
      <w:pPr>
        <w:spacing w:before="240" w:after="120"/>
        <w:rPr>
          <w:rStyle w:val="IntenseEmphasis"/>
          <w:rFonts w:hint="eastAsia"/>
        </w:rPr>
      </w:pPr>
      <w:r>
        <w:rPr>
          <w:rStyle w:val="IntenseEmphasis"/>
        </w:rPr>
        <w:t>CATT</w:t>
      </w:r>
    </w:p>
    <w:p w14:paraId="4242692C" w14:textId="77777777" w:rsidR="00C83B63" w:rsidRDefault="00000000">
      <w:pPr>
        <w:pStyle w:val="Caption"/>
        <w:spacing w:after="120"/>
        <w:jc w:val="both"/>
        <w:rPr>
          <w:b w:val="0"/>
          <w:lang w:val="x-none"/>
        </w:rPr>
      </w:pPr>
      <w:bookmarkStart w:id="341" w:name="_Ref163045886"/>
      <w:r>
        <w:lastRenderedPageBreak/>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41"/>
    </w:p>
    <w:p w14:paraId="08C98CB6" w14:textId="77777777" w:rsidR="00C83B63" w:rsidRDefault="00000000">
      <w:pPr>
        <w:pStyle w:val="Caption"/>
        <w:spacing w:after="120"/>
        <w:jc w:val="both"/>
        <w:rPr>
          <w:rFonts w:eastAsiaTheme="minorEastAsia"/>
          <w:b w:val="0"/>
          <w:lang w:eastAsia="zh-CN"/>
        </w:rPr>
      </w:pPr>
      <w:bookmarkStart w:id="342"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42"/>
    </w:p>
    <w:p w14:paraId="3727DFC9" w14:textId="77777777" w:rsidR="00C83B63" w:rsidRDefault="00000000">
      <w:pPr>
        <w:pStyle w:val="Caption"/>
        <w:spacing w:after="120"/>
        <w:jc w:val="both"/>
        <w:rPr>
          <w:b w:val="0"/>
          <w:bCs w:val="0"/>
          <w:iCs/>
        </w:rPr>
      </w:pPr>
      <w:bookmarkStart w:id="343" w:name="_Ref163045893"/>
      <w:bookmarkStart w:id="344"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43"/>
      <w:bookmarkEnd w:id="344"/>
    </w:p>
    <w:p w14:paraId="0FC0E84E" w14:textId="77777777" w:rsidR="00C83B63" w:rsidRDefault="00000000">
      <w:pPr>
        <w:pStyle w:val="ListParagraph"/>
        <w:numPr>
          <w:ilvl w:val="0"/>
          <w:numId w:val="130"/>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000000">
      <w:pPr>
        <w:pStyle w:val="Caption"/>
        <w:spacing w:after="120"/>
        <w:jc w:val="both"/>
      </w:pPr>
      <w:bookmarkStart w:id="345" w:name="_Ref163045896"/>
      <w:bookmarkStart w:id="346"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45"/>
      <w:bookmarkEnd w:id="346"/>
    </w:p>
    <w:p w14:paraId="6743590A" w14:textId="77777777" w:rsidR="00C83B63" w:rsidRDefault="00000000">
      <w:pPr>
        <w:spacing w:before="240" w:after="120"/>
        <w:rPr>
          <w:rStyle w:val="IntenseEmphasis"/>
          <w:rFonts w:hint="eastAsia"/>
        </w:rPr>
      </w:pPr>
      <w:r>
        <w:rPr>
          <w:rStyle w:val="IntenseEmphasis"/>
        </w:rPr>
        <w:t>Panasonic</w:t>
      </w:r>
    </w:p>
    <w:p w14:paraId="1DBBC22E" w14:textId="77777777" w:rsidR="00C83B63" w:rsidRDefault="00000000">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000000">
      <w:pPr>
        <w:pStyle w:val="ListParagraph"/>
        <w:numPr>
          <w:ilvl w:val="0"/>
          <w:numId w:val="131"/>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000000">
      <w:pPr>
        <w:pStyle w:val="ListParagraph"/>
        <w:numPr>
          <w:ilvl w:val="0"/>
          <w:numId w:val="131"/>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000000">
      <w:pPr>
        <w:pStyle w:val="ListParagraph"/>
        <w:numPr>
          <w:ilvl w:val="2"/>
          <w:numId w:val="131"/>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000000">
      <w:pPr>
        <w:spacing w:before="240" w:after="120"/>
        <w:rPr>
          <w:rStyle w:val="IntenseEmphasis"/>
          <w:rFonts w:hint="eastAsia"/>
          <w:lang w:val="en-US"/>
        </w:rPr>
      </w:pPr>
      <w:r>
        <w:rPr>
          <w:rStyle w:val="IntenseEmphasis"/>
          <w:lang w:val="en-US"/>
        </w:rPr>
        <w:t>TCL</w:t>
      </w:r>
    </w:p>
    <w:p w14:paraId="52CAAB5A" w14:textId="77777777" w:rsidR="00C83B63" w:rsidRDefault="00000000">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000000">
      <w:pPr>
        <w:pStyle w:val="ListParagraph"/>
        <w:numPr>
          <w:ilvl w:val="0"/>
          <w:numId w:val="132"/>
        </w:numPr>
        <w:spacing w:after="160"/>
        <w:rPr>
          <w:b/>
          <w:bCs/>
          <w:i/>
          <w:iCs/>
          <w:lang w:eastAsia="zh-CN"/>
        </w:rPr>
      </w:pPr>
      <w:r>
        <w:rPr>
          <w:rFonts w:eastAsia="Times New Roman"/>
          <w:b/>
          <w:i/>
          <w:iCs/>
        </w:rPr>
        <w:t>AI/ML-specific CSI-RS resource configuration for CSI compression</w:t>
      </w:r>
    </w:p>
    <w:p w14:paraId="11D32615" w14:textId="77777777" w:rsidR="00C83B63" w:rsidRDefault="00000000">
      <w:pPr>
        <w:pStyle w:val="ListParagraph"/>
        <w:numPr>
          <w:ilvl w:val="0"/>
          <w:numId w:val="132"/>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000000">
      <w:pPr>
        <w:pStyle w:val="ListParagraph"/>
        <w:numPr>
          <w:ilvl w:val="0"/>
          <w:numId w:val="132"/>
        </w:numPr>
        <w:spacing w:after="160"/>
        <w:rPr>
          <w:b/>
          <w:bCs/>
          <w:i/>
          <w:iCs/>
          <w:lang w:eastAsia="zh-CN"/>
        </w:rPr>
      </w:pPr>
      <w:r>
        <w:rPr>
          <w:rFonts w:eastAsia="Times New Roman"/>
          <w:b/>
          <w:i/>
          <w:iCs/>
        </w:rPr>
        <w:t>Dedicated report quantities and report configurations for AI</w:t>
      </w:r>
    </w:p>
    <w:p w14:paraId="09A55D08" w14:textId="77777777" w:rsidR="00C83B63" w:rsidRDefault="00000000">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000000">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000000">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000000">
      <w:pPr>
        <w:spacing w:before="240" w:after="120"/>
        <w:rPr>
          <w:rStyle w:val="IntenseEmphasis"/>
          <w:rFonts w:hint="eastAsia"/>
        </w:rPr>
      </w:pPr>
      <w:r>
        <w:rPr>
          <w:rStyle w:val="IntenseEmphasis"/>
        </w:rPr>
        <w:t>LGE</w:t>
      </w:r>
    </w:p>
    <w:p w14:paraId="0A884D92" w14:textId="77777777" w:rsidR="00C83B63" w:rsidRDefault="00000000">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2A147DC8" w14:textId="77777777" w:rsidR="00C83B63" w:rsidRDefault="00000000">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000000">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000000">
      <w:pPr>
        <w:spacing w:after="0" w:line="360" w:lineRule="auto"/>
        <w:rPr>
          <w:b/>
        </w:rPr>
      </w:pPr>
      <w:r>
        <w:rPr>
          <w:b/>
        </w:rPr>
        <w:t xml:space="preserve">Proposal #4: Regarding non-ideal UCI feedback on TSF-domain CSI compression, </w:t>
      </w:r>
    </w:p>
    <w:p w14:paraId="565554AC" w14:textId="77777777" w:rsidR="00C83B63" w:rsidRDefault="00000000">
      <w:pPr>
        <w:pStyle w:val="ListParagraph"/>
        <w:widowControl w:val="0"/>
        <w:numPr>
          <w:ilvl w:val="0"/>
          <w:numId w:val="26"/>
        </w:numPr>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229E27D9" w14:textId="77777777" w:rsidR="00C83B63" w:rsidRDefault="00000000">
      <w:pPr>
        <w:pStyle w:val="ListParagraph"/>
        <w:widowControl w:val="0"/>
        <w:numPr>
          <w:ilvl w:val="0"/>
          <w:numId w:val="26"/>
        </w:numPr>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286B6FBF" w14:textId="77777777" w:rsidR="00C83B63" w:rsidRDefault="00000000">
      <w:pPr>
        <w:spacing w:after="0" w:line="360" w:lineRule="auto"/>
        <w:rPr>
          <w:b/>
        </w:rPr>
      </w:pPr>
      <w:r>
        <w:rPr>
          <w:b/>
        </w:rPr>
        <w:t>Proposal #5: Consider the method on the rank adaptation based on the validity check of layer(s) for a given RI.</w:t>
      </w:r>
    </w:p>
    <w:p w14:paraId="3CAAC9E7" w14:textId="77777777" w:rsidR="00C83B63" w:rsidRDefault="00000000">
      <w:pPr>
        <w:spacing w:after="0" w:line="360" w:lineRule="auto"/>
        <w:rPr>
          <w:b/>
        </w:rPr>
      </w:pPr>
      <w:r>
        <w:rPr>
          <w:b/>
        </w:rPr>
        <w:t xml:space="preserve">Proposal #6: For CQI determination in CSI compression using two-sided model, consider </w:t>
      </w:r>
      <w:proofErr w:type="gramStart"/>
      <w:r>
        <w:rPr>
          <w:b/>
        </w:rPr>
        <w:t>to prioritize</w:t>
      </w:r>
      <w:proofErr w:type="gramEnd"/>
      <w:r>
        <w:rPr>
          <w:b/>
        </w:rPr>
        <w:t xml:space="preserve"> Option 1. If Option 2 is supported, further consider </w:t>
      </w:r>
    </w:p>
    <w:p w14:paraId="7F1082BF" w14:textId="77777777" w:rsidR="00C83B63" w:rsidRDefault="00000000">
      <w:pPr>
        <w:pStyle w:val="ListParagraph"/>
        <w:widowControl w:val="0"/>
        <w:numPr>
          <w:ilvl w:val="0"/>
          <w:numId w:val="26"/>
        </w:numPr>
        <w:spacing w:after="0" w:line="360" w:lineRule="auto"/>
        <w:contextualSpacing w:val="0"/>
        <w:rPr>
          <w:b/>
        </w:rPr>
      </w:pPr>
      <w:r>
        <w:rPr>
          <w:b/>
        </w:rPr>
        <w:t>Option 2a: Utilizing AI/ML model complexity reduction method to reduce the signaling overhead to deliver the CSI reconstruction part at NW-side.</w:t>
      </w:r>
    </w:p>
    <w:p w14:paraId="3774E5CE" w14:textId="77777777" w:rsidR="00C83B63" w:rsidRDefault="00000000">
      <w:pPr>
        <w:spacing w:before="240" w:after="120"/>
        <w:rPr>
          <w:rStyle w:val="IntenseEmphasis"/>
          <w:rFonts w:hint="eastAsia"/>
        </w:rPr>
      </w:pPr>
      <w:r>
        <w:rPr>
          <w:rStyle w:val="IntenseEmphasis"/>
        </w:rPr>
        <w:t>Lenovo</w:t>
      </w:r>
    </w:p>
    <w:p w14:paraId="1AA0D273"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347" w:name="_Toc174089502"/>
      <w:bookmarkStart w:id="348" w:name="_Toc174089377"/>
      <w:bookmarkStart w:id="349" w:name="_Toc173918073"/>
      <w:bookmarkStart w:id="350" w:name="_Toc173315444"/>
      <w:bookmarkStart w:id="351" w:name="_Toc173315372"/>
      <w:bookmarkStart w:id="352" w:name="_Toc173243470"/>
      <w:bookmarkStart w:id="353" w:name="_Toc173226232"/>
      <w:bookmarkStart w:id="354" w:name="_Toc166068796"/>
      <w:bookmarkStart w:id="355" w:name="_Toc166058359"/>
      <w:bookmarkStart w:id="356" w:name="_Toc161998009"/>
      <w:bookmarkStart w:id="357" w:name="_Toc161310095"/>
      <w:bookmarkStart w:id="358" w:name="_Toc159238684"/>
      <w:bookmarkStart w:id="359" w:name="_Toc159238154"/>
      <w:bookmarkStart w:id="360" w:name="_Toc158973611"/>
      <w:bookmarkStart w:id="361" w:name="_Toc158973333"/>
      <w:bookmarkStart w:id="362" w:name="_Toc158973293"/>
      <w:bookmarkStart w:id="363" w:name="_Toc158663627"/>
      <w:bookmarkStart w:id="364" w:name="_Toc158650827"/>
      <w:bookmarkStart w:id="365" w:name="_Toc158086048"/>
      <w:bookmarkStart w:id="366" w:name="_Toc158085941"/>
      <w:bookmarkStart w:id="367" w:name="_Toc158031317"/>
      <w:bookmarkStart w:id="368" w:name="_Toc158030427"/>
      <w:bookmarkStart w:id="369" w:name="_Toc142380955"/>
      <w:bookmarkStart w:id="370" w:name="_Toc142049140"/>
      <w:bookmarkStart w:id="371" w:name="_Toc142049078"/>
      <w:bookmarkStart w:id="372" w:name="_Toc142049037"/>
      <w:bookmarkStart w:id="373" w:name="_Toc142048890"/>
      <w:bookmarkStart w:id="374" w:name="_Toc142048776"/>
      <w:bookmarkStart w:id="375" w:name="_Toc142047298"/>
      <w:bookmarkStart w:id="376" w:name="_Toc142046634"/>
      <w:bookmarkStart w:id="377" w:name="_Toc142044776"/>
      <w:bookmarkStart w:id="378" w:name="_Toc141970689"/>
      <w:bookmarkStart w:id="379" w:name="_Toc141965304"/>
      <w:bookmarkStart w:id="380" w:name="_Toc134854925"/>
      <w:bookmarkStart w:id="381" w:name="_Toc134782528"/>
      <w:bookmarkStart w:id="382"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6B64B9D" w14:textId="77777777" w:rsidR="00C83B63" w:rsidRDefault="00C83B63">
      <w:pPr>
        <w:spacing w:before="240" w:after="120"/>
        <w:rPr>
          <w:rStyle w:val="IntenseEmphasis"/>
          <w:rFonts w:hint="eastAsia"/>
          <w:lang w:val="en-US"/>
        </w:rPr>
      </w:pPr>
    </w:p>
    <w:p w14:paraId="3A7F849A" w14:textId="77777777" w:rsidR="00C83B63" w:rsidRDefault="00000000">
      <w:pPr>
        <w:spacing w:before="240" w:after="120"/>
        <w:rPr>
          <w:rStyle w:val="IntenseEmphasis"/>
          <w:rFonts w:hint="eastAsia"/>
          <w:lang w:val="en-US"/>
        </w:rPr>
      </w:pPr>
      <w:proofErr w:type="spellStart"/>
      <w:r>
        <w:rPr>
          <w:rStyle w:val="IntenseEmphasis"/>
          <w:lang w:val="en-US"/>
        </w:rPr>
        <w:t>InterDigital</w:t>
      </w:r>
      <w:proofErr w:type="spellEnd"/>
    </w:p>
    <w:p w14:paraId="490ED51F" w14:textId="77777777" w:rsidR="00C83B63" w:rsidRDefault="00000000">
      <w:pPr>
        <w:rPr>
          <w:b/>
          <w:bCs/>
        </w:rPr>
      </w:pPr>
      <w:r>
        <w:rPr>
          <w:b/>
          <w:bCs/>
          <w:u w:val="single"/>
        </w:rPr>
        <w:t>Proposal 3</w:t>
      </w:r>
      <w:r>
        <w:rPr>
          <w:b/>
          <w:bCs/>
        </w:rPr>
        <w:t>: TSF compression performance should be evaluated under multiple observation window lengths.</w:t>
      </w:r>
    </w:p>
    <w:p w14:paraId="5912E38C" w14:textId="77777777" w:rsidR="00C83B63" w:rsidRDefault="00000000">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000000">
      <w:pPr>
        <w:spacing w:before="240" w:after="120"/>
        <w:rPr>
          <w:rStyle w:val="IntenseEmphasis"/>
          <w:rFonts w:hint="eastAsia"/>
        </w:rPr>
      </w:pPr>
      <w:r>
        <w:rPr>
          <w:rStyle w:val="IntenseEmphasis"/>
        </w:rPr>
        <w:t>NEC</w:t>
      </w:r>
    </w:p>
    <w:p w14:paraId="3B26BA42"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lastRenderedPageBreak/>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83" w:name="OLE_LINK151"/>
      <w:bookmarkStart w:id="384" w:name="OLE_LINK150"/>
      <w:r>
        <w:rPr>
          <w:rFonts w:eastAsiaTheme="minorEastAsia"/>
          <w:b/>
          <w:i/>
          <w:szCs w:val="24"/>
          <w:lang w:val="en-US" w:eastAsia="zh-CN"/>
        </w:rPr>
        <w:t xml:space="preserve">If the </w:t>
      </w:r>
      <w:bookmarkStart w:id="385" w:name="OLE_LINK96"/>
      <w:r>
        <w:rPr>
          <w:rFonts w:eastAsiaTheme="minorEastAsia"/>
          <w:b/>
          <w:i/>
          <w:szCs w:val="24"/>
          <w:lang w:val="en-US" w:eastAsia="zh-CN"/>
        </w:rPr>
        <w:t>CSI reconstruction part/model at UE side is available, support Option 2a for CQI determination</w:t>
      </w:r>
      <w:bookmarkEnd w:id="383"/>
      <w:bookmarkEnd w:id="384"/>
      <w:bookmarkEnd w:id="385"/>
      <w:r>
        <w:rPr>
          <w:rFonts w:eastAsiaTheme="minorEastAsia"/>
          <w:b/>
          <w:i/>
          <w:szCs w:val="24"/>
          <w:lang w:val="en-US" w:eastAsia="zh-CN"/>
        </w:rPr>
        <w:t>.</w:t>
      </w:r>
    </w:p>
    <w:p w14:paraId="1E748AC6" w14:textId="77777777" w:rsidR="00C83B63" w:rsidRDefault="00000000">
      <w:pPr>
        <w:spacing w:before="120" w:after="120"/>
        <w:rPr>
          <w:rFonts w:eastAsiaTheme="minorEastAsia"/>
          <w:b/>
          <w:i/>
          <w:szCs w:val="24"/>
          <w:lang w:val="en-US" w:eastAsia="zh-CN"/>
        </w:rPr>
      </w:pPr>
      <w:bookmarkStart w:id="386" w:name="OLE_LINK25"/>
      <w:bookmarkStart w:id="387" w:name="OLE_LINK24"/>
      <w:bookmarkStart w:id="388" w:name="OLE_LINK52"/>
      <w:bookmarkStart w:id="389" w:name="OLE_LINK51"/>
      <w:bookmarkStart w:id="390" w:name="OLE_LINK100"/>
      <w:bookmarkStart w:id="391" w:name="OLE_LINK99"/>
      <w:bookmarkEnd w:id="386"/>
      <w:bookmarkEnd w:id="387"/>
      <w:bookmarkEnd w:id="388"/>
      <w:bookmarkEnd w:id="389"/>
      <w:bookmarkEnd w:id="390"/>
      <w:bookmarkEnd w:id="391"/>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000000">
      <w:pPr>
        <w:pStyle w:val="ListParagraph"/>
        <w:numPr>
          <w:ilvl w:val="0"/>
          <w:numId w:val="133"/>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000000">
      <w:pPr>
        <w:pStyle w:val="ListParagraph"/>
        <w:numPr>
          <w:ilvl w:val="0"/>
          <w:numId w:val="133"/>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000000">
      <w:pPr>
        <w:pStyle w:val="ListParagraph"/>
        <w:numPr>
          <w:ilvl w:val="0"/>
          <w:numId w:val="133"/>
        </w:numPr>
        <w:spacing w:before="120" w:after="120"/>
        <w:rPr>
          <w:rFonts w:eastAsiaTheme="minorEastAsia"/>
          <w:b/>
          <w:i/>
          <w:szCs w:val="24"/>
          <w:lang w:eastAsia="zh-CN"/>
        </w:rPr>
      </w:pPr>
      <w:bookmarkStart w:id="392" w:name="OLE_LINK55"/>
      <w:bookmarkStart w:id="393" w:name="OLE_LINK54"/>
      <w:r>
        <w:rPr>
          <w:rFonts w:eastAsiaTheme="minorEastAsia"/>
          <w:b/>
          <w:i/>
          <w:szCs w:val="24"/>
          <w:lang w:eastAsia="zh-CN"/>
        </w:rPr>
        <w:t>Option 3: The pairing information is in the forms of the paired CSI generation model and CSI reconstruction model ID.</w:t>
      </w:r>
      <w:bookmarkEnd w:id="392"/>
      <w:bookmarkEnd w:id="393"/>
    </w:p>
    <w:p w14:paraId="5181EF3D" w14:textId="77777777" w:rsidR="00C83B63" w:rsidRDefault="00000000">
      <w:pPr>
        <w:spacing w:before="240" w:after="120"/>
        <w:rPr>
          <w:rStyle w:val="IntenseEmphasis"/>
          <w:rFonts w:hint="eastAsia"/>
        </w:rPr>
      </w:pPr>
      <w:r>
        <w:rPr>
          <w:rStyle w:val="IntenseEmphasis"/>
        </w:rPr>
        <w:t>Apple</w:t>
      </w:r>
    </w:p>
    <w:p w14:paraId="00C3E1CA" w14:textId="77777777" w:rsidR="00C83B63" w:rsidRDefault="00000000">
      <w:r>
        <w:rPr>
          <w:b/>
          <w:bCs/>
        </w:rPr>
        <w:t xml:space="preserve">Proposal 6: For time-frequency-spatial domain CSI compression, flexible CSI report configuration to support different cases should be studied.  </w:t>
      </w:r>
    </w:p>
    <w:p w14:paraId="75B9A1B3" w14:textId="77777777" w:rsidR="00C83B63" w:rsidRDefault="00000000">
      <w:pPr>
        <w:spacing w:before="240" w:after="120"/>
        <w:rPr>
          <w:rStyle w:val="IntenseEmphasis"/>
          <w:rFonts w:hint="eastAsia"/>
        </w:rPr>
      </w:pPr>
      <w:r>
        <w:rPr>
          <w:rStyle w:val="IntenseEmphasis"/>
        </w:rPr>
        <w:t>Qualcomm Incorporated</w:t>
      </w:r>
    </w:p>
    <w:p w14:paraId="6D7D4D62" w14:textId="77777777" w:rsidR="00C83B63" w:rsidRDefault="00000000">
      <w:pPr>
        <w:pStyle w:val="Proposal0"/>
        <w:numPr>
          <w:ilvl w:val="0"/>
          <w:numId w:val="171"/>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B0E897B" w14:textId="77777777" w:rsidR="00C83B63" w:rsidRDefault="00000000">
      <w:pPr>
        <w:pStyle w:val="Proposal0"/>
      </w:pPr>
      <w:bookmarkStart w:id="395"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395"/>
    </w:p>
    <w:p w14:paraId="77BD2EA3" w14:textId="77777777" w:rsidR="00C83B63" w:rsidRDefault="00000000">
      <w:pPr>
        <w:pStyle w:val="Proposal0"/>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2FB32644" w14:textId="77777777" w:rsidR="00C83B63" w:rsidRDefault="00000000">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000000">
      <w:pPr>
        <w:pStyle w:val="Proposal0"/>
      </w:pPr>
      <w:bookmarkStart w:id="397" w:name="_Ref174128608"/>
      <w:r>
        <w:t>Study following levels of quantization alignment from the aspect of scalability across vendors, performance, inter-vendor collaboration complexity</w:t>
      </w:r>
      <w:bookmarkEnd w:id="397"/>
    </w:p>
    <w:p w14:paraId="6CECF299" w14:textId="77777777" w:rsidR="00C83B63" w:rsidRDefault="00000000">
      <w:pPr>
        <w:pStyle w:val="Proposal0"/>
        <w:numPr>
          <w:ilvl w:val="0"/>
          <w:numId w:val="135"/>
        </w:numPr>
      </w:pPr>
      <w:r>
        <w:t xml:space="preserve">Level 1: Proprietary quantization configuration and codebook, and exchange of </w:t>
      </w:r>
      <w:proofErr w:type="gramStart"/>
      <w:r>
        <w:t>both of them</w:t>
      </w:r>
      <w:proofErr w:type="gramEnd"/>
      <w:r>
        <w:t>.</w:t>
      </w:r>
    </w:p>
    <w:p w14:paraId="5923D649" w14:textId="77777777" w:rsidR="00C83B63" w:rsidRDefault="00000000">
      <w:pPr>
        <w:pStyle w:val="Proposal0"/>
        <w:numPr>
          <w:ilvl w:val="1"/>
          <w:numId w:val="135"/>
        </w:numPr>
      </w:pPr>
      <w:r>
        <w:t>Note: the exchange can be via standardized signalling or proprietary signalling</w:t>
      </w:r>
    </w:p>
    <w:p w14:paraId="4EE08E5A" w14:textId="77777777" w:rsidR="00C83B63" w:rsidRDefault="00000000">
      <w:pPr>
        <w:pStyle w:val="Proposal0"/>
        <w:numPr>
          <w:ilvl w:val="0"/>
          <w:numId w:val="135"/>
        </w:numPr>
      </w:pPr>
      <w:r>
        <w:t>Level 2: standardization of quantization configuration and exchange of quantization codebook</w:t>
      </w:r>
    </w:p>
    <w:p w14:paraId="17C1F8C0" w14:textId="77777777" w:rsidR="00C83B63" w:rsidRDefault="00000000">
      <w:pPr>
        <w:pStyle w:val="Proposal0"/>
        <w:numPr>
          <w:ilvl w:val="1"/>
          <w:numId w:val="135"/>
        </w:numPr>
      </w:pPr>
      <w:r>
        <w:t>Note: the exchange can be via standardized signalling or proprietary signalling</w:t>
      </w:r>
    </w:p>
    <w:p w14:paraId="0770A05D" w14:textId="77777777" w:rsidR="00C83B63" w:rsidRDefault="00000000">
      <w:pPr>
        <w:spacing w:before="240" w:after="120"/>
        <w:rPr>
          <w:rStyle w:val="IntenseEmphasis"/>
          <w:rFonts w:hint="eastAsia"/>
        </w:rPr>
      </w:pPr>
      <w:proofErr w:type="spellStart"/>
      <w:r>
        <w:rPr>
          <w:rStyle w:val="IntenseEmphasis"/>
        </w:rPr>
        <w:t>CEWiT</w:t>
      </w:r>
      <w:proofErr w:type="spellEnd"/>
    </w:p>
    <w:p w14:paraId="06C4D59F" w14:textId="77777777" w:rsidR="00C83B63" w:rsidRDefault="00000000">
      <w:pPr>
        <w:rPr>
          <w:b/>
          <w:bCs/>
        </w:rPr>
      </w:pPr>
      <w:r>
        <w:rPr>
          <w:b/>
          <w:bCs/>
        </w:rPr>
        <w:t>Proposal-2: Study methods to model the absence of past CSI in the case of rank adaptation in Case-3 and Case-4 based CSI compression.</w:t>
      </w:r>
    </w:p>
    <w:p w14:paraId="4843F354" w14:textId="77777777" w:rsidR="00C83B63" w:rsidRDefault="00000000">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71DAAAB0" w14:textId="77777777" w:rsidR="00C83B63" w:rsidRDefault="00000000">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000000">
      <w:pPr>
        <w:pStyle w:val="21"/>
        <w:ind w:left="0"/>
        <w:rPr>
          <w:b/>
          <w:bCs/>
        </w:rPr>
      </w:pPr>
      <w:r>
        <w:rPr>
          <w:b/>
          <w:bCs/>
        </w:rPr>
        <w:t>Proposal-20: For AI/ML based CSI compression, further study configurations and related aspects for various model options.</w:t>
      </w:r>
    </w:p>
    <w:p w14:paraId="7B55CADF" w14:textId="77777777" w:rsidR="00C83B63" w:rsidRDefault="00000000">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000000">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Fonts w:hint="eastAsia"/>
        </w:rPr>
      </w:pPr>
    </w:p>
    <w:p w14:paraId="446BF707"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000000">
            <w:pPr>
              <w:spacing w:after="120"/>
            </w:pPr>
            <w:r>
              <w:t>Companies</w:t>
            </w:r>
          </w:p>
        </w:tc>
        <w:tc>
          <w:tcPr>
            <w:tcW w:w="7375" w:type="dxa"/>
          </w:tcPr>
          <w:p w14:paraId="34F08F58" w14:textId="77777777" w:rsidR="00C83B63" w:rsidRDefault="00000000">
            <w:pPr>
              <w:spacing w:after="120"/>
            </w:pPr>
            <w:r>
              <w:t>Views</w:t>
            </w:r>
          </w:p>
        </w:tc>
      </w:tr>
      <w:tr w:rsidR="00C83B63" w14:paraId="5BA9566D" w14:textId="77777777">
        <w:tc>
          <w:tcPr>
            <w:tcW w:w="1974" w:type="dxa"/>
          </w:tcPr>
          <w:p w14:paraId="2D6197C0" w14:textId="77777777" w:rsidR="00C83B63" w:rsidRDefault="00000000">
            <w:pPr>
              <w:spacing w:after="120"/>
            </w:pPr>
            <w:proofErr w:type="spellStart"/>
            <w:r>
              <w:t>Futurewei</w:t>
            </w:r>
            <w:proofErr w:type="spellEnd"/>
          </w:p>
        </w:tc>
        <w:tc>
          <w:tcPr>
            <w:tcW w:w="7375" w:type="dxa"/>
          </w:tcPr>
          <w:p w14:paraId="14077100" w14:textId="77777777" w:rsidR="00C83B63" w:rsidRDefault="00000000">
            <w:pPr>
              <w:spacing w:after="120"/>
            </w:pPr>
            <w:r>
              <w:rPr>
                <w:highlight w:val="yellow"/>
              </w:rPr>
              <w:t>Support CQI option 2a if decoder is available at UE</w:t>
            </w:r>
          </w:p>
          <w:p w14:paraId="7C86D514" w14:textId="77777777" w:rsidR="00C83B63" w:rsidRDefault="00000000">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000000">
            <w:pPr>
              <w:spacing w:after="120"/>
            </w:pPr>
            <w:r>
              <w:t>Huawei</w:t>
            </w:r>
          </w:p>
        </w:tc>
        <w:tc>
          <w:tcPr>
            <w:tcW w:w="7375" w:type="dxa"/>
          </w:tcPr>
          <w:p w14:paraId="72B9559D" w14:textId="77777777" w:rsidR="00C83B63" w:rsidRDefault="00000000">
            <w:pPr>
              <w:spacing w:after="120"/>
              <w:rPr>
                <w:highlight w:val="lightGray"/>
              </w:rPr>
            </w:pPr>
            <w:r>
              <w:rPr>
                <w:highlight w:val="lightGray"/>
              </w:rPr>
              <w:t>Standardized quantization alignment</w:t>
            </w:r>
          </w:p>
          <w:p w14:paraId="4B164CAA" w14:textId="77777777" w:rsidR="00C83B63" w:rsidRDefault="00000000">
            <w:pPr>
              <w:pStyle w:val="ListParagraph"/>
              <w:numPr>
                <w:ilvl w:val="0"/>
                <w:numId w:val="147"/>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000000">
            <w:pPr>
              <w:pStyle w:val="ListParagraph"/>
              <w:numPr>
                <w:ilvl w:val="0"/>
                <w:numId w:val="147"/>
              </w:numPr>
              <w:spacing w:after="120"/>
              <w:jc w:val="left"/>
            </w:pPr>
            <w:r>
              <w:rPr>
                <w:highlight w:val="lightGray"/>
              </w:rPr>
              <w:t>SQ: configuration of granularity/range</w:t>
            </w:r>
          </w:p>
          <w:p w14:paraId="46AF15E0" w14:textId="77777777" w:rsidR="00C83B63" w:rsidRDefault="00000000">
            <w:pPr>
              <w:spacing w:after="120"/>
            </w:pPr>
            <w:r>
              <w:rPr>
                <w:highlight w:val="yellow"/>
              </w:rPr>
              <w:t>CQI option 1 as starting point</w:t>
            </w:r>
          </w:p>
          <w:p w14:paraId="45E70C10" w14:textId="77777777" w:rsidR="00C83B63" w:rsidRDefault="00000000">
            <w:pPr>
              <w:spacing w:after="120"/>
            </w:pPr>
            <w:r>
              <w:rPr>
                <w:highlight w:val="magenta"/>
              </w:rPr>
              <w:t>CSI priority rule, CPU, UCI mapping</w:t>
            </w:r>
          </w:p>
          <w:p w14:paraId="4BC6ABE9" w14:textId="77777777" w:rsidR="00C83B63" w:rsidRDefault="00000000">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000000">
            <w:pPr>
              <w:spacing w:after="120"/>
            </w:pPr>
            <w:r>
              <w:t>Spreadtrum, BUPT</w:t>
            </w:r>
          </w:p>
        </w:tc>
        <w:tc>
          <w:tcPr>
            <w:tcW w:w="7375" w:type="dxa"/>
          </w:tcPr>
          <w:p w14:paraId="64FDB9DC" w14:textId="77777777" w:rsidR="00C83B63" w:rsidRDefault="00000000">
            <w:pPr>
              <w:spacing w:after="120"/>
            </w:pPr>
            <w:r>
              <w:rPr>
                <w:highlight w:val="yellow"/>
              </w:rPr>
              <w:t>Support CQI 1b w/ potential adjustment</w:t>
            </w:r>
          </w:p>
          <w:p w14:paraId="74D0221B" w14:textId="77777777" w:rsidR="00C83B63" w:rsidRDefault="00000000">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000000">
            <w:pPr>
              <w:spacing w:after="120"/>
            </w:pPr>
            <w:r>
              <w:t>Google</w:t>
            </w:r>
          </w:p>
        </w:tc>
        <w:tc>
          <w:tcPr>
            <w:tcW w:w="7375" w:type="dxa"/>
          </w:tcPr>
          <w:p w14:paraId="0E0FEF5E" w14:textId="77777777" w:rsidR="00C83B63" w:rsidRDefault="00000000">
            <w:pPr>
              <w:spacing w:after="120"/>
            </w:pPr>
            <w:r>
              <w:t>Support channel / precoder / precoder in beam domain for CSI compression</w:t>
            </w:r>
          </w:p>
          <w:p w14:paraId="145EA458" w14:textId="77777777" w:rsidR="00C83B63" w:rsidRDefault="00000000">
            <w:pPr>
              <w:spacing w:after="120"/>
              <w:rPr>
                <w:highlight w:val="magenta"/>
              </w:rPr>
            </w:pPr>
            <w:r>
              <w:rPr>
                <w:highlight w:val="magenta"/>
              </w:rPr>
              <w:t>ML CSF has higher priority than others</w:t>
            </w:r>
          </w:p>
          <w:p w14:paraId="0DD38A7B" w14:textId="77777777" w:rsidR="00C83B63" w:rsidRDefault="00000000">
            <w:pPr>
              <w:spacing w:after="120"/>
            </w:pPr>
            <w:r>
              <w:rPr>
                <w:highlight w:val="magenta"/>
              </w:rPr>
              <w:t>Support CPU enhancement with MPU for measurement and IPU for inference</w:t>
            </w:r>
          </w:p>
          <w:p w14:paraId="0774413E" w14:textId="77777777" w:rsidR="00C83B63" w:rsidRDefault="00000000">
            <w:pPr>
              <w:spacing w:after="120"/>
            </w:pPr>
            <w:r>
              <w:t>Hybrid ML-CSF (if low rank) + non-AI CSF (if high rank)</w:t>
            </w:r>
          </w:p>
        </w:tc>
      </w:tr>
      <w:tr w:rsidR="00C83B63" w14:paraId="6CCBA3C7" w14:textId="77777777">
        <w:tc>
          <w:tcPr>
            <w:tcW w:w="1974" w:type="dxa"/>
          </w:tcPr>
          <w:p w14:paraId="614D3454" w14:textId="77777777" w:rsidR="00C83B63" w:rsidRDefault="00000000">
            <w:pPr>
              <w:spacing w:after="120"/>
            </w:pPr>
            <w:r>
              <w:t>ZTE</w:t>
            </w:r>
          </w:p>
        </w:tc>
        <w:tc>
          <w:tcPr>
            <w:tcW w:w="7375" w:type="dxa"/>
          </w:tcPr>
          <w:p w14:paraId="69DD607E" w14:textId="77777777" w:rsidR="00C83B63" w:rsidRDefault="00000000">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000000">
            <w:pPr>
              <w:spacing w:after="120"/>
            </w:pPr>
            <w:r>
              <w:t>Xiaomi</w:t>
            </w:r>
          </w:p>
        </w:tc>
        <w:tc>
          <w:tcPr>
            <w:tcW w:w="7375" w:type="dxa"/>
          </w:tcPr>
          <w:p w14:paraId="32B2BA4D" w14:textId="77777777" w:rsidR="00C83B63" w:rsidRDefault="00000000">
            <w:pPr>
              <w:spacing w:after="120"/>
              <w:rPr>
                <w:highlight w:val="magenta"/>
              </w:rPr>
            </w:pPr>
            <w:r>
              <w:rPr>
                <w:highlight w:val="magenta"/>
              </w:rPr>
              <w:t>Enhance existing priority rule to accommodate ML CSF</w:t>
            </w:r>
          </w:p>
          <w:p w14:paraId="0DA1F3A4" w14:textId="77777777" w:rsidR="00C83B63" w:rsidRDefault="00000000">
            <w:pPr>
              <w:spacing w:after="120"/>
              <w:rPr>
                <w:highlight w:val="magenta"/>
              </w:rPr>
            </w:pPr>
            <w:r>
              <w:rPr>
                <w:highlight w:val="magenta"/>
              </w:rPr>
              <w:t>Division of CSI part 2 component into N groups</w:t>
            </w:r>
          </w:p>
          <w:p w14:paraId="190CA1FD" w14:textId="77777777" w:rsidR="00C83B63" w:rsidRDefault="00000000">
            <w:pPr>
              <w:spacing w:after="120"/>
            </w:pPr>
            <w:r>
              <w:rPr>
                <w:highlight w:val="magenta"/>
              </w:rPr>
              <w:t>How to pack multiple CSI in one report for prediction case</w:t>
            </w:r>
          </w:p>
          <w:p w14:paraId="14AF1E5C" w14:textId="77777777" w:rsidR="00C83B63" w:rsidRDefault="00000000">
            <w:pPr>
              <w:spacing w:after="120"/>
            </w:pPr>
            <w:r>
              <w:rPr>
                <w:highlight w:val="green"/>
              </w:rPr>
              <w:t>Handling missing of historical CSI</w:t>
            </w:r>
          </w:p>
        </w:tc>
      </w:tr>
      <w:tr w:rsidR="00C83B63" w14:paraId="0ECDE27A" w14:textId="77777777">
        <w:tc>
          <w:tcPr>
            <w:tcW w:w="1974" w:type="dxa"/>
          </w:tcPr>
          <w:p w14:paraId="4D3C47CF" w14:textId="77777777" w:rsidR="00C83B63" w:rsidRDefault="00000000">
            <w:pPr>
              <w:spacing w:after="120"/>
            </w:pPr>
            <w:proofErr w:type="spellStart"/>
            <w:r>
              <w:t>Fujistu</w:t>
            </w:r>
            <w:proofErr w:type="spellEnd"/>
          </w:p>
        </w:tc>
        <w:tc>
          <w:tcPr>
            <w:tcW w:w="7375" w:type="dxa"/>
          </w:tcPr>
          <w:p w14:paraId="1C9BB248" w14:textId="77777777" w:rsidR="00C83B63" w:rsidRDefault="00000000">
            <w:pPr>
              <w:spacing w:after="120"/>
            </w:pPr>
            <w:r>
              <w:t>Target CSI being precoder in SF domain or angle-delay domain</w:t>
            </w:r>
          </w:p>
          <w:p w14:paraId="1C134515" w14:textId="77777777" w:rsidR="00C83B63" w:rsidRDefault="00000000">
            <w:pPr>
              <w:spacing w:after="120"/>
              <w:rPr>
                <w:highlight w:val="darkYellow"/>
              </w:rPr>
            </w:pPr>
            <w:r>
              <w:rPr>
                <w:highlight w:val="darkYellow"/>
              </w:rPr>
              <w:lastRenderedPageBreak/>
              <w:t>Study pairing procedure, UE or NW initiated, pairing information, etc</w:t>
            </w:r>
          </w:p>
          <w:p w14:paraId="2A4DF0B3" w14:textId="77777777" w:rsidR="00C83B63" w:rsidRDefault="00000000">
            <w:pPr>
              <w:spacing w:after="120"/>
              <w:rPr>
                <w:highlight w:val="darkYellow"/>
              </w:rPr>
            </w:pPr>
            <w:r>
              <w:rPr>
                <w:highlight w:val="darkYellow"/>
              </w:rPr>
              <w:t>Study using local ID for alignment to reduce overhead compared to global</w:t>
            </w:r>
          </w:p>
          <w:p w14:paraId="0B17D41A" w14:textId="77777777" w:rsidR="00C83B63" w:rsidRDefault="00000000">
            <w:pPr>
              <w:spacing w:after="120"/>
            </w:pPr>
            <w:r>
              <w:rPr>
                <w:highlight w:val="darkYellow"/>
              </w:rPr>
              <w:t>Model ID is sufficient, pairing ID is not needed</w:t>
            </w:r>
          </w:p>
          <w:p w14:paraId="2C30B174" w14:textId="77777777" w:rsidR="00C83B63" w:rsidRDefault="0000000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000000">
            <w:pPr>
              <w:spacing w:after="120"/>
            </w:pPr>
            <w:r>
              <w:rPr>
                <w:highlight w:val="yellow"/>
              </w:rPr>
              <w:t>Deprioritize CQI option 2</w:t>
            </w:r>
          </w:p>
          <w:p w14:paraId="234B5437" w14:textId="77777777" w:rsidR="00C83B63" w:rsidRDefault="00000000">
            <w:pPr>
              <w:spacing w:after="120"/>
              <w:rPr>
                <w:highlight w:val="magenta"/>
              </w:rPr>
            </w:pPr>
            <w:r>
              <w:rPr>
                <w:highlight w:val="magenta"/>
              </w:rPr>
              <w:t>Include layer ordering information in CSI part 1</w:t>
            </w:r>
          </w:p>
          <w:p w14:paraId="1BEA83C5" w14:textId="77777777" w:rsidR="00C83B63" w:rsidRDefault="00000000">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000000">
            <w:pPr>
              <w:spacing w:after="120"/>
            </w:pPr>
            <w:r>
              <w:lastRenderedPageBreak/>
              <w:t>CATT</w:t>
            </w:r>
          </w:p>
        </w:tc>
        <w:tc>
          <w:tcPr>
            <w:tcW w:w="7375" w:type="dxa"/>
          </w:tcPr>
          <w:p w14:paraId="4EE3C59D" w14:textId="77777777" w:rsidR="00C83B63" w:rsidRDefault="00000000">
            <w:pPr>
              <w:spacing w:after="120"/>
              <w:rPr>
                <w:lang w:val="fr-FR"/>
              </w:rPr>
            </w:pPr>
            <w:proofErr w:type="spellStart"/>
            <w:r>
              <w:rPr>
                <w:highlight w:val="lightGray"/>
                <w:lang w:val="fr-FR"/>
              </w:rPr>
              <w:t>Standardized</w:t>
            </w:r>
            <w:proofErr w:type="spellEnd"/>
            <w:r>
              <w:rPr>
                <w:highlight w:val="lightGray"/>
                <w:lang w:val="fr-FR"/>
              </w:rPr>
              <w:t xml:space="preserve"> </w:t>
            </w:r>
            <w:proofErr w:type="spellStart"/>
            <w:r>
              <w:rPr>
                <w:highlight w:val="lightGray"/>
                <w:lang w:val="fr-FR"/>
              </w:rPr>
              <w:t>quantization</w:t>
            </w:r>
            <w:proofErr w:type="spellEnd"/>
            <w:r>
              <w:rPr>
                <w:highlight w:val="lightGray"/>
                <w:lang w:val="fr-FR"/>
              </w:rPr>
              <w:t xml:space="preserve"> </w:t>
            </w:r>
            <w:proofErr w:type="spellStart"/>
            <w:r>
              <w:rPr>
                <w:highlight w:val="lightGray"/>
                <w:lang w:val="fr-FR"/>
              </w:rPr>
              <w:t>alignment</w:t>
            </w:r>
            <w:proofErr w:type="spellEnd"/>
          </w:p>
          <w:p w14:paraId="1320F5B3" w14:textId="77777777" w:rsidR="00C83B63" w:rsidRDefault="00000000">
            <w:pPr>
              <w:spacing w:after="120"/>
              <w:rPr>
                <w:lang w:val="fr-FR"/>
              </w:rPr>
            </w:pPr>
            <w:proofErr w:type="spellStart"/>
            <w:r>
              <w:rPr>
                <w:highlight w:val="yellow"/>
                <w:lang w:val="fr-FR"/>
              </w:rPr>
              <w:t>Consider</w:t>
            </w:r>
            <w:proofErr w:type="spellEnd"/>
            <w:r>
              <w:rPr>
                <w:highlight w:val="yellow"/>
                <w:lang w:val="fr-FR"/>
              </w:rPr>
              <w:t xml:space="preserve"> CQI option 1, </w:t>
            </w:r>
            <w:proofErr w:type="spellStart"/>
            <w:r>
              <w:rPr>
                <w:highlight w:val="yellow"/>
                <w:lang w:val="fr-FR"/>
              </w:rPr>
              <w:t>reuse</w:t>
            </w:r>
            <w:proofErr w:type="spellEnd"/>
            <w:r>
              <w:rPr>
                <w:highlight w:val="yellow"/>
                <w:lang w:val="fr-FR"/>
              </w:rPr>
              <w:t xml:space="preserve"> CQI </w:t>
            </w:r>
            <w:proofErr w:type="spellStart"/>
            <w:r>
              <w:rPr>
                <w:highlight w:val="yellow"/>
                <w:lang w:val="fr-FR"/>
              </w:rPr>
              <w:t>quantization</w:t>
            </w:r>
            <w:proofErr w:type="spellEnd"/>
          </w:p>
        </w:tc>
      </w:tr>
      <w:tr w:rsidR="00C83B63" w14:paraId="7D95CE77" w14:textId="77777777">
        <w:tc>
          <w:tcPr>
            <w:tcW w:w="1974" w:type="dxa"/>
          </w:tcPr>
          <w:p w14:paraId="7B6BEE2B" w14:textId="77777777" w:rsidR="00C83B63" w:rsidRDefault="00000000">
            <w:pPr>
              <w:spacing w:after="120"/>
            </w:pPr>
            <w:r>
              <w:t>Panasonic</w:t>
            </w:r>
          </w:p>
        </w:tc>
        <w:tc>
          <w:tcPr>
            <w:tcW w:w="7375" w:type="dxa"/>
          </w:tcPr>
          <w:p w14:paraId="769CEF50" w14:textId="77777777" w:rsidR="00C83B63" w:rsidRDefault="00000000">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000000">
            <w:pPr>
              <w:spacing w:after="120"/>
            </w:pPr>
            <w:r>
              <w:t>TCL</w:t>
            </w:r>
          </w:p>
        </w:tc>
        <w:tc>
          <w:tcPr>
            <w:tcW w:w="7375" w:type="dxa"/>
          </w:tcPr>
          <w:p w14:paraId="6B5C38D5" w14:textId="77777777" w:rsidR="00C83B63" w:rsidRDefault="00000000">
            <w:pPr>
              <w:spacing w:after="120"/>
            </w:pPr>
            <w:r>
              <w:t>Consider AIML dedicated resource config, report config, report quantity</w:t>
            </w:r>
          </w:p>
          <w:p w14:paraId="4BFD31E6" w14:textId="77777777" w:rsidR="00C83B63" w:rsidRDefault="00000000">
            <w:pPr>
              <w:spacing w:after="120"/>
            </w:pPr>
            <w:r>
              <w:rPr>
                <w:highlight w:val="magenta"/>
              </w:rPr>
              <w:t>Enhance CSI priority rules</w:t>
            </w:r>
          </w:p>
          <w:p w14:paraId="4B701B65" w14:textId="77777777" w:rsidR="00C83B63" w:rsidRDefault="00000000">
            <w:pPr>
              <w:spacing w:after="120"/>
            </w:pPr>
            <w:r>
              <w:t>UE capability description</w:t>
            </w:r>
          </w:p>
        </w:tc>
      </w:tr>
      <w:tr w:rsidR="00C83B63" w14:paraId="4890D1C4" w14:textId="77777777">
        <w:tc>
          <w:tcPr>
            <w:tcW w:w="1974" w:type="dxa"/>
          </w:tcPr>
          <w:p w14:paraId="42A76F8C" w14:textId="77777777" w:rsidR="00C83B63" w:rsidRDefault="00000000">
            <w:pPr>
              <w:spacing w:after="120"/>
            </w:pPr>
            <w:r>
              <w:t>LGE</w:t>
            </w:r>
          </w:p>
        </w:tc>
        <w:tc>
          <w:tcPr>
            <w:tcW w:w="7375" w:type="dxa"/>
          </w:tcPr>
          <w:p w14:paraId="2C6F3377" w14:textId="77777777" w:rsidR="00C83B63" w:rsidRDefault="00000000">
            <w:pPr>
              <w:spacing w:after="120"/>
              <w:rPr>
                <w:highlight w:val="green"/>
              </w:rPr>
            </w:pPr>
            <w:r>
              <w:rPr>
                <w:highlight w:val="green"/>
              </w:rPr>
              <w:t>Study mechanisms to manage the accumulated past CSI at two sides</w:t>
            </w:r>
          </w:p>
          <w:p w14:paraId="41161B65" w14:textId="77777777" w:rsidR="00C83B63" w:rsidRDefault="00000000">
            <w:pPr>
              <w:spacing w:after="120"/>
              <w:rPr>
                <w:highlight w:val="green"/>
              </w:rPr>
            </w:pPr>
            <w:r>
              <w:rPr>
                <w:highlight w:val="green"/>
              </w:rPr>
              <w:t>Study format of historical CSI and how to report it for performance monitoring</w:t>
            </w:r>
          </w:p>
          <w:p w14:paraId="0825D041" w14:textId="77777777" w:rsidR="00C83B63" w:rsidRDefault="00000000">
            <w:pPr>
              <w:spacing w:after="120"/>
            </w:pPr>
            <w:r>
              <w:rPr>
                <w:highlight w:val="green"/>
              </w:rPr>
              <w:t>Two-step to resolve UCI missing: 1) check perf degradation due to historical CSI missing, 2) report past CSI</w:t>
            </w:r>
          </w:p>
          <w:p w14:paraId="2DB309EF" w14:textId="77777777" w:rsidR="00C83B63" w:rsidRDefault="00000000">
            <w:pPr>
              <w:spacing w:after="120"/>
            </w:pPr>
            <w:r>
              <w:rPr>
                <w:highlight w:val="yellow"/>
              </w:rPr>
              <w:t>For CQI, consider option 1 or 2a</w:t>
            </w:r>
          </w:p>
        </w:tc>
      </w:tr>
      <w:tr w:rsidR="00C83B63" w14:paraId="596BB904" w14:textId="77777777">
        <w:tc>
          <w:tcPr>
            <w:tcW w:w="1974" w:type="dxa"/>
          </w:tcPr>
          <w:p w14:paraId="76CC3207" w14:textId="77777777" w:rsidR="00C83B63" w:rsidRDefault="00000000">
            <w:pPr>
              <w:spacing w:after="120"/>
            </w:pPr>
            <w:r>
              <w:t>Lenovo</w:t>
            </w:r>
          </w:p>
        </w:tc>
        <w:tc>
          <w:tcPr>
            <w:tcW w:w="7375" w:type="dxa"/>
          </w:tcPr>
          <w:p w14:paraId="12A830FB" w14:textId="77777777" w:rsidR="00C83B63" w:rsidRDefault="00000000">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000000">
            <w:pPr>
              <w:spacing w:after="120"/>
            </w:pPr>
            <w:proofErr w:type="spellStart"/>
            <w:r>
              <w:t>InterDigital</w:t>
            </w:r>
            <w:proofErr w:type="spellEnd"/>
          </w:p>
        </w:tc>
        <w:tc>
          <w:tcPr>
            <w:tcW w:w="7375" w:type="dxa"/>
          </w:tcPr>
          <w:p w14:paraId="33B465B8" w14:textId="77777777" w:rsidR="00C83B63" w:rsidRDefault="00000000">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000000">
            <w:pPr>
              <w:spacing w:after="120"/>
            </w:pPr>
            <w:r>
              <w:t>NEC</w:t>
            </w:r>
          </w:p>
        </w:tc>
        <w:tc>
          <w:tcPr>
            <w:tcW w:w="7375" w:type="dxa"/>
          </w:tcPr>
          <w:p w14:paraId="4AB8C501" w14:textId="77777777" w:rsidR="00C83B63" w:rsidRDefault="00000000">
            <w:pPr>
              <w:spacing w:after="120"/>
              <w:rPr>
                <w:highlight w:val="green"/>
              </w:rPr>
            </w:pPr>
            <w:r>
              <w:rPr>
                <w:highlight w:val="green"/>
              </w:rPr>
              <w:t>Study buffer reset to handle UCI missing</w:t>
            </w:r>
          </w:p>
          <w:p w14:paraId="2D6A98FF" w14:textId="77777777" w:rsidR="00C83B63" w:rsidRDefault="00000000">
            <w:pPr>
              <w:spacing w:after="120"/>
            </w:pPr>
            <w:r>
              <w:rPr>
                <w:highlight w:val="green"/>
              </w:rPr>
              <w:t>Study effective availability of past CSI over time</w:t>
            </w:r>
          </w:p>
          <w:p w14:paraId="6D7C3C1C" w14:textId="77777777" w:rsidR="00C83B63" w:rsidRDefault="00000000">
            <w:pPr>
              <w:spacing w:after="120"/>
            </w:pPr>
            <w:r>
              <w:rPr>
                <w:highlight w:val="yellow"/>
              </w:rPr>
              <w:t>Support CQI 2a (based on reference decoder)</w:t>
            </w:r>
          </w:p>
          <w:p w14:paraId="521AF755" w14:textId="77777777" w:rsidR="00C83B63" w:rsidRDefault="00000000">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000000">
            <w:pPr>
              <w:spacing w:after="120"/>
            </w:pPr>
            <w:r>
              <w:t>Apple</w:t>
            </w:r>
          </w:p>
        </w:tc>
        <w:tc>
          <w:tcPr>
            <w:tcW w:w="7375" w:type="dxa"/>
          </w:tcPr>
          <w:p w14:paraId="68D02A4E" w14:textId="77777777" w:rsidR="00C83B63" w:rsidRDefault="00000000">
            <w:pPr>
              <w:spacing w:after="120"/>
            </w:pPr>
            <w:r>
              <w:t>Flexible CSI configuration to accommodate various cases.</w:t>
            </w:r>
          </w:p>
        </w:tc>
      </w:tr>
      <w:tr w:rsidR="00C83B63" w14:paraId="112BDE1D" w14:textId="77777777">
        <w:tc>
          <w:tcPr>
            <w:tcW w:w="1974" w:type="dxa"/>
          </w:tcPr>
          <w:p w14:paraId="697C3A0A" w14:textId="77777777" w:rsidR="00C83B63" w:rsidRDefault="00000000">
            <w:pPr>
              <w:spacing w:after="120"/>
            </w:pPr>
            <w:r>
              <w:t>QC</w:t>
            </w:r>
          </w:p>
        </w:tc>
        <w:tc>
          <w:tcPr>
            <w:tcW w:w="7375" w:type="dxa"/>
          </w:tcPr>
          <w:p w14:paraId="5DCB9402" w14:textId="77777777" w:rsidR="00C83B63" w:rsidRDefault="00000000">
            <w:pPr>
              <w:spacing w:after="120"/>
              <w:rPr>
                <w:highlight w:val="yellow"/>
              </w:rPr>
            </w:pPr>
            <w:r>
              <w:rPr>
                <w:highlight w:val="yellow"/>
              </w:rPr>
              <w:t xml:space="preserve">Conclude CQI 2a is feasible if UE </w:t>
            </w:r>
            <w:proofErr w:type="gramStart"/>
            <w:r>
              <w:rPr>
                <w:highlight w:val="yellow"/>
              </w:rPr>
              <w:t>is able to</w:t>
            </w:r>
            <w:proofErr w:type="gramEnd"/>
            <w:r>
              <w:rPr>
                <w:highlight w:val="yellow"/>
              </w:rPr>
              <w:t xml:space="preserve"> run it with additional cost of processing unit and memory</w:t>
            </w:r>
          </w:p>
          <w:p w14:paraId="65F9ECA9" w14:textId="77777777" w:rsidR="00C83B63" w:rsidRDefault="00000000">
            <w:pPr>
              <w:spacing w:after="120"/>
            </w:pPr>
            <w:r>
              <w:rPr>
                <w:highlight w:val="yellow"/>
              </w:rPr>
              <w:t>Further study CQI option 1b</w:t>
            </w:r>
            <w:r>
              <w:t>.</w:t>
            </w:r>
          </w:p>
          <w:p w14:paraId="3FF90ABA" w14:textId="77777777" w:rsidR="00C83B63" w:rsidRDefault="00000000">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000000">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000000">
            <w:pPr>
              <w:spacing w:after="120"/>
            </w:pPr>
            <w:proofErr w:type="spellStart"/>
            <w:r>
              <w:t>CEWiT</w:t>
            </w:r>
            <w:proofErr w:type="spellEnd"/>
          </w:p>
        </w:tc>
        <w:tc>
          <w:tcPr>
            <w:tcW w:w="7375" w:type="dxa"/>
          </w:tcPr>
          <w:p w14:paraId="78B9EA9F" w14:textId="77777777" w:rsidR="00C83B63" w:rsidRDefault="00000000">
            <w:pPr>
              <w:spacing w:after="120"/>
            </w:pPr>
            <w:r>
              <w:rPr>
                <w:highlight w:val="green"/>
              </w:rPr>
              <w:t>Study method handling UCI missing or misalignment</w:t>
            </w:r>
          </w:p>
          <w:p w14:paraId="0F6AC4BC" w14:textId="77777777" w:rsidR="00C83B63" w:rsidRDefault="00000000">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000000">
      <w:r>
        <w:t>CQI options are discussed by 11 companies. CQI option 2a (based on reference decoder at UE side) is favoured by 5 companies. CQI option 1 is favoured by 9 (7 for 1a, 9 for 1b)</w:t>
      </w:r>
    </w:p>
    <w:p w14:paraId="23CE2FB0" w14:textId="77777777" w:rsidR="00C83B63" w:rsidRDefault="00000000">
      <w:r>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000000">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000000">
      <w:r>
        <w:t>UCI missing / misalignment handling for case 2 / 4 are discussed by 4 companies. Candidate schemes of buffer reset, historical CSI reporting mechanism are mentioned.</w:t>
      </w:r>
    </w:p>
    <w:p w14:paraId="2CF393B2" w14:textId="77777777" w:rsidR="00C83B63" w:rsidRDefault="00000000">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000000">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000000">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000000">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000000">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000000">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000000">
            <w:pPr>
              <w:rPr>
                <w:i/>
              </w:rPr>
            </w:pPr>
            <w:r>
              <w:rPr>
                <w:i/>
              </w:rPr>
              <w:t>Company</w:t>
            </w:r>
          </w:p>
        </w:tc>
        <w:tc>
          <w:tcPr>
            <w:tcW w:w="7554" w:type="dxa"/>
            <w:tcBorders>
              <w:bottom w:val="single" w:sz="12" w:space="0" w:color="666666"/>
            </w:tcBorders>
          </w:tcPr>
          <w:p w14:paraId="4325B28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000000">
      <w:pPr>
        <w:pStyle w:val="Heading3"/>
      </w:pPr>
      <w:r>
        <w:t>Others</w:t>
      </w:r>
    </w:p>
    <w:p w14:paraId="483403D8"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000000">
            <w:pPr>
              <w:rPr>
                <w:i/>
              </w:rPr>
            </w:pPr>
            <w:r>
              <w:rPr>
                <w:i/>
              </w:rPr>
              <w:lastRenderedPageBreak/>
              <w:t>Company</w:t>
            </w:r>
          </w:p>
        </w:tc>
        <w:tc>
          <w:tcPr>
            <w:tcW w:w="7554" w:type="dxa"/>
            <w:tcBorders>
              <w:bottom w:val="single" w:sz="12" w:space="0" w:color="666666"/>
            </w:tcBorders>
          </w:tcPr>
          <w:p w14:paraId="064D8B1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000000">
      <w:pPr>
        <w:pStyle w:val="Heading1"/>
      </w:pPr>
      <w:r>
        <w:t>Complexity performance trade-off</w:t>
      </w:r>
    </w:p>
    <w:p w14:paraId="7B36594E" w14:textId="77777777" w:rsidR="00C83B63" w:rsidRDefault="00000000">
      <w:pPr>
        <w:pStyle w:val="Heading2"/>
      </w:pPr>
      <w:r>
        <w:t>Summary of company proposals</w:t>
      </w:r>
    </w:p>
    <w:p w14:paraId="6F0D0503" w14:textId="77777777" w:rsidR="00C83B63" w:rsidRDefault="00C83B63"/>
    <w:p w14:paraId="618631B5" w14:textId="77777777" w:rsidR="00C83B63" w:rsidRDefault="00000000">
      <w:pPr>
        <w:pStyle w:val="Heading2"/>
      </w:pPr>
      <w:r>
        <w:t>Discussion</w:t>
      </w:r>
    </w:p>
    <w:p w14:paraId="742DE310" w14:textId="77777777" w:rsidR="00C83B63" w:rsidRDefault="00000000">
      <w:r>
        <w:t>Regarding complexity, it is noted by companies that</w:t>
      </w:r>
    </w:p>
    <w:p w14:paraId="1F6CD5C0" w14:textId="77777777" w:rsidR="00C83B63" w:rsidRDefault="00000000">
      <w:pPr>
        <w:pStyle w:val="ListParagraph"/>
        <w:numPr>
          <w:ilvl w:val="0"/>
          <w:numId w:val="105"/>
        </w:numPr>
      </w:pPr>
      <w:r>
        <w:t>Use of localized models may reduce complexity.</w:t>
      </w:r>
    </w:p>
    <w:p w14:paraId="2D50E0AC" w14:textId="77777777" w:rsidR="00C83B63" w:rsidRDefault="00000000">
      <w:pPr>
        <w:pStyle w:val="ListParagraph"/>
        <w:numPr>
          <w:ilvl w:val="0"/>
          <w:numId w:val="105"/>
        </w:numPr>
      </w:pPr>
      <w:r>
        <w:t xml:space="preserve">Use of temporal aspects may reduce complexity. </w:t>
      </w:r>
    </w:p>
    <w:p w14:paraId="12C7E9A0" w14:textId="77777777" w:rsidR="00C83B63" w:rsidRDefault="00000000">
      <w:pPr>
        <w:pStyle w:val="ListParagraph"/>
        <w:numPr>
          <w:ilvl w:val="0"/>
          <w:numId w:val="105"/>
        </w:numPr>
      </w:pPr>
      <w:r>
        <w:t>Use of transformed domain input (e.g., angular, delay, Doppler) may reduce complexity.</w:t>
      </w:r>
    </w:p>
    <w:p w14:paraId="1A5A4903" w14:textId="77777777" w:rsidR="00C83B63" w:rsidRDefault="00000000">
      <w:pPr>
        <w:pStyle w:val="ListParagraph"/>
        <w:numPr>
          <w:ilvl w:val="0"/>
          <w:numId w:val="105"/>
        </w:numPr>
      </w:pPr>
      <w:r>
        <w:t>Knowledge distillation and pruning techniques may be utilized to reduce complexity with negligible performance loss.</w:t>
      </w:r>
    </w:p>
    <w:p w14:paraId="14AFC02D" w14:textId="77777777" w:rsidR="00C83B63" w:rsidRDefault="00000000">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356C27C9" w14:textId="77777777" w:rsidR="00C83B63" w:rsidRDefault="00000000">
      <w:r>
        <w:t>It is important to note that many of the AI/ML models used in the evaluation study may not have been optimized in terms of complexity.</w:t>
      </w:r>
    </w:p>
    <w:p w14:paraId="113F0EA8" w14:textId="77777777" w:rsidR="00C83B63" w:rsidRDefault="00000000">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000000">
      <w:pPr>
        <w:pStyle w:val="Heading3"/>
      </w:pPr>
      <w:r>
        <w:t>Performance vs. complexity for temporal domain Case 0</w:t>
      </w:r>
    </w:p>
    <w:p w14:paraId="39642584" w14:textId="77777777" w:rsidR="00C83B63" w:rsidRDefault="00000000">
      <w:r>
        <w:t>In all the plots, the x-axis is the combined complexity of the CSI generation part and the CSI reconstruction part.</w:t>
      </w:r>
    </w:p>
    <w:p w14:paraId="520003E1" w14:textId="77777777" w:rsidR="00C83B63" w:rsidRDefault="00C83B63"/>
    <w:p w14:paraId="65A1C127" w14:textId="77777777" w:rsidR="00C83B63" w:rsidRDefault="00000000">
      <w:r>
        <w:rPr>
          <w:noProof/>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000000">
      <w:r>
        <w:rPr>
          <w:noProof/>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000000">
      <w:pPr>
        <w:pStyle w:val="Heading3"/>
      </w:pPr>
      <w:r>
        <w:t>Performance vs. complexity for temporal domain Case 2</w:t>
      </w:r>
    </w:p>
    <w:p w14:paraId="176F6F56" w14:textId="77777777" w:rsidR="00C83B63" w:rsidRDefault="00000000">
      <w:r>
        <w:t>In all the plots, the x-axis is the combined complexity of the CSI generation part and the CSI reconstruction part.</w:t>
      </w:r>
    </w:p>
    <w:p w14:paraId="290EF15D" w14:textId="77777777" w:rsidR="00C83B63" w:rsidRDefault="00C83B63"/>
    <w:p w14:paraId="3D4E3C53" w14:textId="77777777" w:rsidR="00C83B63" w:rsidRDefault="00000000">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000000">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000000">
      <w:pPr>
        <w:pStyle w:val="Heading3"/>
      </w:pPr>
      <w:r>
        <w:t>Performance vs. complexity for temporal domain Case 3</w:t>
      </w:r>
    </w:p>
    <w:p w14:paraId="6309EAF8" w14:textId="77777777" w:rsidR="00C83B63" w:rsidRDefault="00000000">
      <w:r>
        <w:t>In all the plots, the x-axis is the combined complexity of the CSI generation part and the CSI reconstruction part.</w:t>
      </w:r>
    </w:p>
    <w:p w14:paraId="0E8807A9" w14:textId="77777777" w:rsidR="00C83B63" w:rsidRDefault="00000000">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000000">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000000">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000000">
      <w:pPr>
        <w:pStyle w:val="Heading3"/>
      </w:pPr>
      <w:r>
        <w:t>Others</w:t>
      </w:r>
    </w:p>
    <w:p w14:paraId="765116D7"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000000">
            <w:pPr>
              <w:rPr>
                <w:i/>
              </w:rPr>
            </w:pPr>
            <w:r>
              <w:rPr>
                <w:i/>
              </w:rPr>
              <w:t>Company</w:t>
            </w:r>
          </w:p>
        </w:tc>
        <w:tc>
          <w:tcPr>
            <w:tcW w:w="7554" w:type="dxa"/>
            <w:tcBorders>
              <w:bottom w:val="single" w:sz="12" w:space="0" w:color="666666"/>
            </w:tcBorders>
          </w:tcPr>
          <w:p w14:paraId="5E81D49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000000">
            <w:pPr>
              <w:rPr>
                <w:b w:val="0"/>
                <w:bCs w:val="0"/>
                <w:iCs/>
              </w:rPr>
            </w:pPr>
            <w:r>
              <w:rPr>
                <w:b w:val="0"/>
                <w:bCs w:val="0"/>
                <w:iCs/>
              </w:rPr>
              <w:t>Intel</w:t>
            </w:r>
          </w:p>
        </w:tc>
        <w:tc>
          <w:tcPr>
            <w:tcW w:w="7554" w:type="dxa"/>
          </w:tcPr>
          <w:p w14:paraId="5BBDD18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000000">
      <w:pPr>
        <w:pStyle w:val="Heading1"/>
      </w:pPr>
      <w:r>
        <w:t>Other topics (work plan, new use cases)</w:t>
      </w:r>
    </w:p>
    <w:p w14:paraId="7A114F67" w14:textId="77777777" w:rsidR="00C83B63" w:rsidRDefault="00000000">
      <w:pPr>
        <w:pStyle w:val="Heading2"/>
      </w:pPr>
      <w:r>
        <w:t>Summary of company proposals</w:t>
      </w:r>
    </w:p>
    <w:p w14:paraId="05202EB0" w14:textId="77777777" w:rsidR="00C83B63" w:rsidRDefault="00000000">
      <w:r>
        <w:t>From the submitted contributions, proposals related to other aspects not covered in other sections (work plan, new use cases, etc.) are summarized below.</w:t>
      </w:r>
    </w:p>
    <w:p w14:paraId="3EABCA9D" w14:textId="77777777" w:rsidR="00C83B63" w:rsidRDefault="00000000">
      <w:pPr>
        <w:rPr>
          <w:rStyle w:val="IntenseEmphasis"/>
          <w:rFonts w:eastAsia="SimSun" w:hint="eastAsia"/>
          <w:lang w:val="en-US" w:eastAsia="zh-CN"/>
        </w:rPr>
      </w:pPr>
      <w:r>
        <w:rPr>
          <w:rStyle w:val="IntenseEmphasis"/>
          <w:rFonts w:eastAsia="SimSun"/>
          <w:lang w:val="en-US" w:eastAsia="zh-CN"/>
        </w:rPr>
        <w:t>Huawei</w:t>
      </w:r>
    </w:p>
    <w:p w14:paraId="5F88B71C" w14:textId="77777777" w:rsidR="00C83B63" w:rsidRDefault="00000000">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000000">
      <w:r>
        <w:rPr>
          <w:b/>
          <w:i/>
          <w:lang w:eastAsia="zh-CN"/>
        </w:rPr>
        <w:t>Observation 10: RAN1 may need more time/effort to justify the feasibility for standardizing Option 1/3/4/5, considering:</w:t>
      </w:r>
    </w:p>
    <w:p w14:paraId="7405FDE9"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000000">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hint="eastAsia"/>
          <w:lang w:eastAsia="zh-CN"/>
        </w:rPr>
      </w:pPr>
    </w:p>
    <w:p w14:paraId="7F752BD6" w14:textId="77777777" w:rsidR="00C83B63" w:rsidRDefault="00000000">
      <w:pPr>
        <w:rPr>
          <w:rStyle w:val="IntenseEmphasis"/>
          <w:rFonts w:eastAsia="SimSun" w:hint="eastAsia"/>
          <w:lang w:val="en-US" w:eastAsia="zh-CN"/>
        </w:rPr>
      </w:pPr>
      <w:r>
        <w:rPr>
          <w:rStyle w:val="IntenseEmphasis"/>
          <w:rFonts w:eastAsia="SimSun"/>
          <w:lang w:val="en-US" w:eastAsia="zh-CN"/>
        </w:rPr>
        <w:t>OPPO</w:t>
      </w:r>
    </w:p>
    <w:p w14:paraId="4D1F9B5D" w14:textId="77777777" w:rsidR="00C83B63" w:rsidRDefault="00000000">
      <w:pPr>
        <w:pStyle w:val="BodyText"/>
        <w:spacing w:before="120" w:line="360" w:lineRule="auto"/>
        <w:rPr>
          <w:rFonts w:eastAsiaTheme="minorEastAsia"/>
          <w:b/>
          <w:i/>
          <w:lang w:eastAsia="zh-CN"/>
        </w:rPr>
      </w:pPr>
      <w:r>
        <w:rPr>
          <w:rFonts w:eastAsiaTheme="minorEastAsia"/>
          <w:b/>
          <w:i/>
          <w:lang w:eastAsia="zh-CN"/>
        </w:rPr>
        <w:t xml:space="preserve">Recommendation: suggest </w:t>
      </w:r>
      <w:proofErr w:type="gramStart"/>
      <w:r>
        <w:rPr>
          <w:rFonts w:eastAsiaTheme="minorEastAsia"/>
          <w:b/>
          <w:i/>
          <w:lang w:eastAsia="zh-CN"/>
        </w:rPr>
        <w:t>to proceed</w:t>
      </w:r>
      <w:proofErr w:type="gramEnd"/>
      <w:r>
        <w:rPr>
          <w:rFonts w:eastAsiaTheme="minorEastAsia"/>
          <w:b/>
          <w:i/>
          <w:lang w:eastAsia="zh-CN"/>
        </w:rPr>
        <w:t xml:space="preserve"> into WI phase for AI/ML based CSI compression in Rel-19 after RAN#105 in September:</w:t>
      </w:r>
    </w:p>
    <w:p w14:paraId="50982AE8" w14:textId="77777777" w:rsidR="00C83B63" w:rsidRDefault="00000000">
      <w:pPr>
        <w:pStyle w:val="BodyText"/>
        <w:numPr>
          <w:ilvl w:val="0"/>
          <w:numId w:val="82"/>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000000">
      <w:pPr>
        <w:rPr>
          <w:rStyle w:val="IntenseEmphasis"/>
          <w:rFonts w:eastAsia="SimSun" w:hint="eastAsia"/>
          <w:b w:val="0"/>
          <w:lang w:eastAsia="zh-CN"/>
        </w:rPr>
      </w:pPr>
      <w:r>
        <w:rPr>
          <w:rStyle w:val="IntenseEmphasis"/>
          <w:rFonts w:eastAsia="SimSun"/>
          <w:b w:val="0"/>
          <w:lang w:eastAsia="zh-CN"/>
        </w:rPr>
        <w:t>Intel</w:t>
      </w:r>
    </w:p>
    <w:p w14:paraId="01EAEFD3" w14:textId="77777777" w:rsidR="00C83B63" w:rsidRDefault="00000000">
      <w:r>
        <w:rPr>
          <w:b/>
          <w:bCs/>
          <w:i/>
          <w:iCs/>
        </w:rPr>
        <w:t>Observation 6</w:t>
      </w:r>
      <w:r>
        <w:t xml:space="preserve">: </w:t>
      </w:r>
    </w:p>
    <w:p w14:paraId="2CFF2847" w14:textId="77777777" w:rsidR="00C83B63" w:rsidRDefault="00000000">
      <w:pPr>
        <w:pStyle w:val="ListParagraph"/>
        <w:numPr>
          <w:ilvl w:val="0"/>
          <w:numId w:val="105"/>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hint="eastAsia"/>
          <w:b w:val="0"/>
          <w:lang w:eastAsia="zh-CN"/>
        </w:rPr>
      </w:pPr>
    </w:p>
    <w:p w14:paraId="78BE8731" w14:textId="77777777" w:rsidR="00C83B63" w:rsidRDefault="00000000">
      <w:pPr>
        <w:rPr>
          <w:rStyle w:val="IntenseEmphasis"/>
          <w:rFonts w:eastAsia="SimSun" w:hint="eastAsia"/>
          <w:b w:val="0"/>
          <w:lang w:eastAsia="zh-CN"/>
        </w:rPr>
      </w:pPr>
      <w:r>
        <w:rPr>
          <w:rStyle w:val="IntenseEmphasis"/>
          <w:rFonts w:eastAsia="SimSun"/>
          <w:b w:val="0"/>
          <w:lang w:eastAsia="zh-CN"/>
        </w:rPr>
        <w:t>Xiaomi</w:t>
      </w:r>
    </w:p>
    <w:p w14:paraId="40555E0F" w14:textId="77777777" w:rsidR="00C83B63" w:rsidRDefault="00000000">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SimSun" w:hint="eastAsia"/>
          <w:b w:val="0"/>
          <w:lang w:val="en-US" w:eastAsia="zh-CN"/>
        </w:rPr>
      </w:pPr>
    </w:p>
    <w:p w14:paraId="579198BF" w14:textId="77777777" w:rsidR="00C83B63" w:rsidRDefault="00000000">
      <w:pPr>
        <w:rPr>
          <w:rStyle w:val="IntenseEmphasis"/>
          <w:rFonts w:eastAsia="SimSun" w:hint="eastAsia"/>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000000">
      <w:pPr>
        <w:pStyle w:val="List"/>
        <w:ind w:left="0" w:firstLine="0"/>
        <w:rPr>
          <w:b/>
          <w:i/>
        </w:rPr>
      </w:pPr>
      <w:r>
        <w:rPr>
          <w:b/>
          <w:i/>
        </w:rPr>
        <w:t>Proposal</w:t>
      </w:r>
      <w:r>
        <w:rPr>
          <w:b/>
          <w:i/>
          <w:lang w:eastAsia="zh-CN"/>
        </w:rPr>
        <w:t xml:space="preserve"> 3</w:t>
      </w:r>
      <w:r>
        <w:rPr>
          <w:b/>
          <w:i/>
        </w:rPr>
        <w:t>:</w:t>
      </w:r>
    </w:p>
    <w:p w14:paraId="4754535D" w14:textId="77777777" w:rsidR="00C83B63" w:rsidRDefault="00000000">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000000">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000000">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000000">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000000">
      <w:pPr>
        <w:rPr>
          <w:lang w:eastAsia="zh-CN"/>
        </w:rPr>
      </w:pPr>
      <w:r>
        <w:rPr>
          <w:b/>
          <w:i/>
          <w:lang w:eastAsia="zh-CN"/>
        </w:rPr>
        <w:t>Proposal 25:</w:t>
      </w:r>
      <w:r>
        <w:rPr>
          <w:lang w:eastAsia="zh-CN"/>
        </w:rPr>
        <w:t xml:space="preserve"> </w:t>
      </w:r>
    </w:p>
    <w:p w14:paraId="5F157295" w14:textId="77777777" w:rsidR="00C83B63" w:rsidRDefault="00000000">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hint="eastAsia"/>
          <w:lang w:eastAsia="zh-CN"/>
        </w:rPr>
      </w:pPr>
    </w:p>
    <w:p w14:paraId="3EC3E76F" w14:textId="77777777" w:rsidR="00C83B63" w:rsidRDefault="00000000">
      <w:pPr>
        <w:rPr>
          <w:rStyle w:val="IntenseEmphasis"/>
          <w:rFonts w:eastAsia="SimSun" w:hint="eastAsia"/>
          <w:lang w:eastAsia="zh-CN"/>
        </w:rPr>
      </w:pPr>
      <w:proofErr w:type="spellStart"/>
      <w:r>
        <w:rPr>
          <w:rStyle w:val="IntenseEmphasis"/>
          <w:rFonts w:eastAsia="SimSun"/>
          <w:lang w:eastAsia="zh-CN"/>
        </w:rPr>
        <w:t>InterDigital</w:t>
      </w:r>
      <w:proofErr w:type="spellEnd"/>
    </w:p>
    <w:p w14:paraId="7C925A92" w14:textId="77777777" w:rsidR="00C83B63" w:rsidRDefault="00000000">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000000">
      <w:pPr>
        <w:rPr>
          <w:rStyle w:val="IntenseEmphasis"/>
          <w:rFonts w:eastAsia="SimSun" w:hint="eastAsia"/>
          <w:b w:val="0"/>
          <w:lang w:eastAsia="zh-CN"/>
        </w:rPr>
      </w:pPr>
      <w:r>
        <w:rPr>
          <w:rStyle w:val="IntenseEmphasis"/>
          <w:rFonts w:eastAsia="SimSun"/>
          <w:b w:val="0"/>
          <w:lang w:eastAsia="zh-CN"/>
        </w:rPr>
        <w:t>NTT Docomo</w:t>
      </w:r>
    </w:p>
    <w:p w14:paraId="7B2B6D5A" w14:textId="77777777" w:rsidR="00C83B63" w:rsidRDefault="00000000">
      <w:pPr>
        <w:rPr>
          <w:rFonts w:eastAsia="SimSun"/>
          <w:lang w:val="en-US" w:eastAsia="zh-CN"/>
        </w:rPr>
      </w:pPr>
      <w:r>
        <w:rPr>
          <w:rFonts w:eastAsia="SimSun"/>
          <w:b/>
          <w:bCs/>
          <w:u w:val="single"/>
          <w:lang w:val="en-US" w:eastAsia="zh-CN"/>
        </w:rPr>
        <w:t>Observation 5</w:t>
      </w:r>
    </w:p>
    <w:p w14:paraId="4C0F17FF" w14:textId="77777777" w:rsidR="00C83B63" w:rsidRDefault="00000000">
      <w:pPr>
        <w:numPr>
          <w:ilvl w:val="0"/>
          <w:numId w:val="111"/>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000000">
      <w:pPr>
        <w:rPr>
          <w:rFonts w:eastAsia="SimSun"/>
          <w:lang w:val="en-US" w:eastAsia="zh-CN"/>
        </w:rPr>
      </w:pPr>
      <w:r>
        <w:rPr>
          <w:rFonts w:eastAsia="SimSun"/>
          <w:b/>
          <w:bCs/>
          <w:u w:val="single"/>
          <w:lang w:val="en-US" w:eastAsia="zh-CN"/>
        </w:rPr>
        <w:t>Observation 6</w:t>
      </w:r>
    </w:p>
    <w:p w14:paraId="15280146" w14:textId="77777777" w:rsidR="00C83B63" w:rsidRDefault="00000000">
      <w:pPr>
        <w:numPr>
          <w:ilvl w:val="0"/>
          <w:numId w:val="111"/>
        </w:numPr>
        <w:spacing w:after="120"/>
        <w:rPr>
          <w:rFonts w:eastAsia="SimSun"/>
          <w:lang w:val="en-US" w:eastAsia="zh-CN"/>
        </w:rPr>
      </w:pPr>
      <w:r>
        <w:rPr>
          <w:rFonts w:eastAsia="SimSun"/>
          <w:b/>
          <w:bCs/>
          <w:lang w:val="en-US" w:eastAsia="zh-CN"/>
        </w:rPr>
        <w:t>On inter-vendor collaborations,</w:t>
      </w:r>
    </w:p>
    <w:p w14:paraId="3AC588A9" w14:textId="77777777" w:rsidR="00C83B63" w:rsidRDefault="00000000">
      <w:pPr>
        <w:numPr>
          <w:ilvl w:val="1"/>
          <w:numId w:val="111"/>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000000">
      <w:pPr>
        <w:numPr>
          <w:ilvl w:val="2"/>
          <w:numId w:val="111"/>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000000">
      <w:pPr>
        <w:numPr>
          <w:ilvl w:val="2"/>
          <w:numId w:val="111"/>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000000">
      <w:pPr>
        <w:rPr>
          <w:rFonts w:eastAsia="SimSun"/>
          <w:lang w:val="en-US" w:eastAsia="zh-CN"/>
        </w:rPr>
      </w:pPr>
      <w:r>
        <w:rPr>
          <w:rFonts w:eastAsia="SimSun"/>
          <w:b/>
          <w:bCs/>
          <w:u w:val="single"/>
          <w:lang w:val="en-US" w:eastAsia="zh-CN"/>
        </w:rPr>
        <w:t>Proposal 4</w:t>
      </w:r>
    </w:p>
    <w:p w14:paraId="38BA9D46" w14:textId="77777777" w:rsidR="00C83B63" w:rsidRDefault="00000000">
      <w:pPr>
        <w:pStyle w:val="ListParagraph"/>
        <w:numPr>
          <w:ilvl w:val="0"/>
          <w:numId w:val="112"/>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000000">
      <w:pPr>
        <w:pStyle w:val="ListParagraph"/>
        <w:numPr>
          <w:ilvl w:val="2"/>
          <w:numId w:val="112"/>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000000">
      <w:pPr>
        <w:rPr>
          <w:rStyle w:val="IntenseEmphasis"/>
          <w:rFonts w:hint="eastAsia"/>
        </w:rPr>
      </w:pPr>
      <w:r>
        <w:rPr>
          <w:rStyle w:val="IntenseEmphasis"/>
        </w:rPr>
        <w:t>Intel</w:t>
      </w:r>
    </w:p>
    <w:p w14:paraId="38A620D2" w14:textId="77777777" w:rsidR="00C83B63" w:rsidRDefault="00000000">
      <w:pPr>
        <w:spacing w:before="240"/>
      </w:pPr>
      <w:r>
        <w:rPr>
          <w:b/>
          <w:bCs/>
          <w:i/>
          <w:iCs/>
        </w:rPr>
        <w:lastRenderedPageBreak/>
        <w:t>Observation 1</w:t>
      </w:r>
      <w:r>
        <w:t>:</w:t>
      </w:r>
    </w:p>
    <w:p w14:paraId="5845ED7B" w14:textId="77777777" w:rsidR="00C83B63" w:rsidRDefault="00000000">
      <w:pPr>
        <w:pStyle w:val="ListParagraph"/>
        <w:numPr>
          <w:ilvl w:val="0"/>
          <w:numId w:val="105"/>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000000">
      <w:pPr>
        <w:pStyle w:val="ListParagraph"/>
        <w:numPr>
          <w:ilvl w:val="1"/>
          <w:numId w:val="105"/>
        </w:numPr>
        <w:spacing w:after="240"/>
        <w:contextualSpacing w:val="0"/>
        <w:rPr>
          <w:i/>
          <w:iCs/>
        </w:rPr>
      </w:pPr>
      <w:r>
        <w:rPr>
          <w:i/>
          <w:iCs/>
        </w:rPr>
        <w:t>Complexity of PMI search is ~1 MFLOPs.</w:t>
      </w:r>
    </w:p>
    <w:p w14:paraId="5F136090" w14:textId="77777777" w:rsidR="00C83B63" w:rsidRDefault="00000000">
      <w:pPr>
        <w:pStyle w:val="ListParagraph"/>
        <w:numPr>
          <w:ilvl w:val="1"/>
          <w:numId w:val="105"/>
        </w:numPr>
        <w:spacing w:after="240"/>
        <w:contextualSpacing w:val="0"/>
        <w:rPr>
          <w:i/>
          <w:iCs/>
        </w:rPr>
      </w:pPr>
      <w:r>
        <w:rPr>
          <w:i/>
          <w:iCs/>
        </w:rPr>
        <w:t>Complexity of PMI reconstruction is ~0.02 MFLOPs.</w:t>
      </w:r>
    </w:p>
    <w:p w14:paraId="056C51AD" w14:textId="77777777" w:rsidR="00C83B63" w:rsidRDefault="00000000">
      <w:pPr>
        <w:spacing w:before="240"/>
      </w:pPr>
      <w:r>
        <w:rPr>
          <w:b/>
          <w:bCs/>
          <w:i/>
          <w:iCs/>
        </w:rPr>
        <w:t>Proposal 1</w:t>
      </w:r>
      <w:r>
        <w:t xml:space="preserve">: </w:t>
      </w:r>
    </w:p>
    <w:p w14:paraId="278619C3" w14:textId="77777777" w:rsidR="00C83B63" w:rsidRDefault="00000000">
      <w:pPr>
        <w:pStyle w:val="ListParagraph"/>
        <w:numPr>
          <w:ilvl w:val="0"/>
          <w:numId w:val="105"/>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000000">
      <w:pPr>
        <w:pStyle w:val="ListParagraph"/>
        <w:numPr>
          <w:ilvl w:val="1"/>
          <w:numId w:val="105"/>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000000">
      <w:pPr>
        <w:rPr>
          <w:rStyle w:val="IntenseEmphasis"/>
          <w:rFonts w:hint="eastAsia"/>
        </w:rPr>
      </w:pPr>
      <w:r>
        <w:rPr>
          <w:rStyle w:val="IntenseEmphasis"/>
        </w:rPr>
        <w:t>Vivo</w:t>
      </w:r>
    </w:p>
    <w:p w14:paraId="591957E1" w14:textId="77777777" w:rsidR="00C83B63" w:rsidRDefault="00000000">
      <w:pPr>
        <w:pStyle w:val="ListParagraph"/>
        <w:widowControl w:val="0"/>
        <w:numPr>
          <w:ilvl w:val="0"/>
          <w:numId w:val="57"/>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000000">
      <w:pPr>
        <w:rPr>
          <w:rStyle w:val="IntenseEmphasis"/>
          <w:rFonts w:hint="eastAsia"/>
        </w:rPr>
      </w:pPr>
      <w:r>
        <w:rPr>
          <w:rStyle w:val="IntenseEmphasis"/>
        </w:rPr>
        <w:t>CATT</w:t>
      </w:r>
    </w:p>
    <w:p w14:paraId="52515EFD" w14:textId="77777777" w:rsidR="00C83B63" w:rsidRDefault="00000000">
      <w:pPr>
        <w:pStyle w:val="Caption"/>
        <w:spacing w:after="120"/>
        <w:jc w:val="both"/>
        <w:rPr>
          <w:b w:val="0"/>
        </w:rPr>
      </w:pPr>
      <w:bookmarkStart w:id="398" w:name="_Ref158309759"/>
      <w:bookmarkStart w:id="399"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398"/>
      <w:r>
        <w:rPr>
          <w:rFonts w:eastAsiaTheme="minorEastAsia"/>
          <w:lang w:eastAsia="zh-CN"/>
        </w:rPr>
        <w:t xml:space="preserve"> These approaches are implementation specific and have little specification impact.</w:t>
      </w:r>
      <w:bookmarkEnd w:id="399"/>
    </w:p>
    <w:p w14:paraId="16B60387" w14:textId="77777777" w:rsidR="00C83B63" w:rsidRDefault="00C83B63">
      <w:pPr>
        <w:rPr>
          <w:rStyle w:val="IntenseEmphasis"/>
          <w:rFonts w:hint="eastAsia"/>
          <w:b w:val="0"/>
          <w:bCs/>
        </w:rPr>
      </w:pPr>
    </w:p>
    <w:p w14:paraId="5FB20FEF" w14:textId="77777777" w:rsidR="00C83B63" w:rsidRDefault="00C83B63"/>
    <w:p w14:paraId="4D1A1F03" w14:textId="77777777" w:rsidR="00C83B63" w:rsidRDefault="00000000">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000000">
      <w:pPr>
        <w:pStyle w:val="Heading3"/>
      </w:pPr>
      <w:r>
        <w:t>Others</w:t>
      </w:r>
    </w:p>
    <w:p w14:paraId="655843A5"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000000">
            <w:pPr>
              <w:rPr>
                <w:i/>
              </w:rPr>
            </w:pPr>
            <w:r>
              <w:rPr>
                <w:i/>
              </w:rPr>
              <w:t>Company</w:t>
            </w:r>
          </w:p>
        </w:tc>
        <w:tc>
          <w:tcPr>
            <w:tcW w:w="7554" w:type="dxa"/>
            <w:tcBorders>
              <w:bottom w:val="single" w:sz="12" w:space="0" w:color="666666"/>
            </w:tcBorders>
          </w:tcPr>
          <w:p w14:paraId="4555619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000000">
      <w:pPr>
        <w:pStyle w:val="Heading1"/>
      </w:pPr>
      <w:r>
        <w:t>Proposals for online sessions</w:t>
      </w:r>
    </w:p>
    <w:p w14:paraId="6798BD9A" w14:textId="77777777" w:rsidR="00C83B63" w:rsidRDefault="00000000">
      <w:pPr>
        <w:pStyle w:val="Heading2"/>
      </w:pPr>
      <w:r>
        <w:t>Proposals for Monday online session</w:t>
      </w:r>
    </w:p>
    <w:p w14:paraId="69AEA445" w14:textId="77777777" w:rsidR="00C83B63" w:rsidRDefault="00C83B63"/>
    <w:p w14:paraId="6BE0D769" w14:textId="77777777" w:rsidR="00C83B63" w:rsidRDefault="00C83B63"/>
    <w:p w14:paraId="2BB4CA03" w14:textId="77777777" w:rsidR="00C83B63" w:rsidRDefault="00000000">
      <w:pPr>
        <w:pStyle w:val="Heading2"/>
      </w:pPr>
      <w:r>
        <w:t>Proposals for Tuesday online session</w:t>
      </w:r>
    </w:p>
    <w:p w14:paraId="51B69A19" w14:textId="77777777" w:rsidR="00C83B63" w:rsidRDefault="00C83B63">
      <w:pPr>
        <w:rPr>
          <w:color w:val="FF0000"/>
        </w:rPr>
      </w:pPr>
    </w:p>
    <w:p w14:paraId="65429615" w14:textId="77777777" w:rsidR="00C83B63" w:rsidRDefault="00000000">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000000">
      <w:pPr>
        <w:pStyle w:val="Heading2"/>
      </w:pPr>
      <w:r>
        <w:t>Proposals for Thursday online session</w:t>
      </w:r>
    </w:p>
    <w:p w14:paraId="60AA0759" w14:textId="77777777" w:rsidR="00C83B63" w:rsidRDefault="00C83B63">
      <w:pPr>
        <w:rPr>
          <w:rFonts w:eastAsia="DengXian"/>
          <w:lang w:eastAsia="zh-CN"/>
        </w:rPr>
      </w:pPr>
      <w:bookmarkStart w:id="400" w:name="_Hlk167356741"/>
      <w:bookmarkEnd w:id="400"/>
    </w:p>
    <w:p w14:paraId="75E8D28C" w14:textId="77777777" w:rsidR="00C83B63" w:rsidRDefault="00C83B63"/>
    <w:p w14:paraId="7FE2304E" w14:textId="77777777" w:rsidR="00C83B63" w:rsidRDefault="00000000">
      <w:pPr>
        <w:pStyle w:val="Heading2"/>
      </w:pPr>
      <w:r>
        <w:t>Proposals for Friday online session</w:t>
      </w:r>
    </w:p>
    <w:p w14:paraId="23640C4F" w14:textId="77777777" w:rsidR="00C83B63" w:rsidRDefault="00C83B63"/>
    <w:p w14:paraId="503902CC" w14:textId="77777777" w:rsidR="00C83B63" w:rsidRDefault="00000000">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000000">
      <w:pPr>
        <w:pStyle w:val="Heading1"/>
      </w:pPr>
      <w:r>
        <w:t>List of agreements</w:t>
      </w:r>
    </w:p>
    <w:p w14:paraId="7B85B364" w14:textId="77777777" w:rsidR="00C83B63" w:rsidRDefault="00000000">
      <w:pPr>
        <w:pStyle w:val="Heading2"/>
      </w:pPr>
      <w:r>
        <w:t>Agreements from RAN1 #116</w:t>
      </w:r>
    </w:p>
    <w:p w14:paraId="533FEEED"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000000">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000000">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000000">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000000">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000000">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000000">
            <w:pPr>
              <w:widowControl w:val="0"/>
            </w:pPr>
            <w: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000000">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000000">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000000">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000000">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000000">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000000">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000000">
            <w:pPr>
              <w:widowControl w:val="0"/>
            </w:pPr>
            <w:r>
              <w:lastRenderedPageBreak/>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000000">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000000">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000000">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000000">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000000">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000000">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000000">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000000">
            <w:pPr>
              <w:widowControl w:val="0"/>
              <w:jc w:val="center"/>
            </w:pPr>
            <w:r>
              <w:t>Yes</w:t>
            </w:r>
          </w:p>
        </w:tc>
      </w:tr>
    </w:tbl>
    <w:p w14:paraId="1C772A38" w14:textId="77777777" w:rsidR="00C83B63" w:rsidRDefault="00C83B63">
      <w:pPr>
        <w:rPr>
          <w:b/>
          <w:bCs/>
          <w:i/>
          <w:iCs/>
        </w:rPr>
      </w:pPr>
    </w:p>
    <w:p w14:paraId="229B6F8D" w14:textId="77777777" w:rsidR="00C83B63" w:rsidRDefault="00000000">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000000">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000000">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000000">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000000">
      <w:pPr>
        <w:rPr>
          <w:b/>
          <w:bCs/>
          <w:highlight w:val="green"/>
        </w:rPr>
      </w:pPr>
      <w:r>
        <w:rPr>
          <w:b/>
          <w:bCs/>
          <w:highlight w:val="green"/>
        </w:rPr>
        <w:t>Agreement</w:t>
      </w:r>
    </w:p>
    <w:p w14:paraId="226EA73A" w14:textId="77777777" w:rsidR="00C83B63" w:rsidRDefault="00000000">
      <w:r>
        <w:t>For the evaluation of temporal domain aspects of AI/ML-based CSI compression using two-sided model in Release 19, adopt the following as baseline options for UE distribution:</w:t>
      </w:r>
    </w:p>
    <w:p w14:paraId="0A121312" w14:textId="77777777" w:rsidR="00C83B63" w:rsidRDefault="00000000">
      <w:pPr>
        <w:pStyle w:val="ListParagraph"/>
        <w:numPr>
          <w:ilvl w:val="0"/>
          <w:numId w:val="5"/>
        </w:numPr>
      </w:pPr>
      <w:r>
        <w:t>Option 1: 80% indoor, 20% outdoor</w:t>
      </w:r>
    </w:p>
    <w:p w14:paraId="72725973" w14:textId="77777777" w:rsidR="00C83B63" w:rsidRDefault="00000000">
      <w:pPr>
        <w:pStyle w:val="ListParagraph"/>
        <w:numPr>
          <w:ilvl w:val="0"/>
          <w:numId w:val="5"/>
        </w:numPr>
      </w:pPr>
      <w:r>
        <w:t>Option 2: 100% outdoor</w:t>
      </w:r>
    </w:p>
    <w:p w14:paraId="27DE8EA9" w14:textId="77777777" w:rsidR="00C83B63" w:rsidRDefault="00000000">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000000">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000000">
      <w:r>
        <w:t>For the evaluation of temporal domain aspects of AI/ML-based CSI compression using two-sided model in Release 19, adopt the following benchmark scheme for performance comparison:</w:t>
      </w:r>
    </w:p>
    <w:p w14:paraId="3A186747" w14:textId="77777777" w:rsidR="00C83B63" w:rsidRDefault="00000000">
      <w:pPr>
        <w:pStyle w:val="ListParagraph"/>
        <w:numPr>
          <w:ilvl w:val="0"/>
          <w:numId w:val="7"/>
        </w:numPr>
      </w:pPr>
      <w:r>
        <w:t>For cases without prediction of future CSI, use the same benchmark scheme assumed in R18 AI/ML-based CSI compression study.</w:t>
      </w:r>
    </w:p>
    <w:p w14:paraId="553EDBF8" w14:textId="77777777" w:rsidR="00C83B63" w:rsidRDefault="00000000">
      <w:pPr>
        <w:pStyle w:val="ListParagraph"/>
        <w:numPr>
          <w:ilvl w:val="0"/>
          <w:numId w:val="7"/>
        </w:numPr>
      </w:pPr>
      <w:r>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000000">
      <w:r>
        <w:lastRenderedPageBreak/>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000000">
      <w:pPr>
        <w:pStyle w:val="ListParagraph"/>
        <w:numPr>
          <w:ilvl w:val="0"/>
          <w:numId w:val="9"/>
        </w:numPr>
      </w:pPr>
      <w:r>
        <w:t>Performance of the localized model that has similar or lower complexity as the benchmark model.</w:t>
      </w:r>
    </w:p>
    <w:p w14:paraId="3D5B3B99" w14:textId="77777777" w:rsidR="00C83B63" w:rsidRDefault="00000000">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000000">
      <w:r>
        <w:t>For the evaluation of temporal domain aspects of AI/ML-based CSI compression using two-sided model in Release 19, adopt the following evaluation assumptions:</w:t>
      </w:r>
    </w:p>
    <w:p w14:paraId="07E20E7A" w14:textId="77777777" w:rsidR="00C83B63" w:rsidRDefault="00000000">
      <w:pPr>
        <w:pStyle w:val="ListParagraph"/>
        <w:numPr>
          <w:ilvl w:val="0"/>
          <w:numId w:val="8"/>
        </w:numPr>
      </w:pPr>
      <w:r>
        <w:t>CSI-RS configuration</w:t>
      </w:r>
    </w:p>
    <w:p w14:paraId="06521F70" w14:textId="77777777" w:rsidR="00C83B63" w:rsidRDefault="00000000">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000000">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000000">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000000">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000000">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000000">
      <w:pPr>
        <w:spacing w:after="120"/>
      </w:pPr>
      <w:r>
        <w:t>To alleviate / resolve the issues related to inter-vendor training collaboration of AI/ML-based CSI compression using two-sided model, study the following options:</w:t>
      </w:r>
    </w:p>
    <w:p w14:paraId="5CA374ED" w14:textId="77777777" w:rsidR="00C83B63" w:rsidRDefault="00000000">
      <w:pPr>
        <w:pStyle w:val="ListParagraph"/>
        <w:numPr>
          <w:ilvl w:val="0"/>
          <w:numId w:val="11"/>
        </w:numPr>
        <w:spacing w:after="120" w:line="276" w:lineRule="auto"/>
      </w:pPr>
      <w:r>
        <w:t>Option 1: Fully standardized reference model (structure + parameters)</w:t>
      </w:r>
    </w:p>
    <w:p w14:paraId="05C983D0" w14:textId="77777777" w:rsidR="00C83B63" w:rsidRDefault="00000000">
      <w:pPr>
        <w:pStyle w:val="ListParagraph"/>
        <w:numPr>
          <w:ilvl w:val="0"/>
          <w:numId w:val="11"/>
        </w:numPr>
        <w:spacing w:after="120" w:line="276" w:lineRule="auto"/>
      </w:pPr>
      <w:r>
        <w:t>Option 2: Standardized dataset</w:t>
      </w:r>
    </w:p>
    <w:p w14:paraId="1ED282A1" w14:textId="77777777" w:rsidR="00C83B63" w:rsidRDefault="00000000">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000000">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000000">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000000">
      <w:pPr>
        <w:spacing w:after="120"/>
      </w:pPr>
      <w:r>
        <w:t>Note 1: The above options may not be mutually exclusive and may be used together.</w:t>
      </w:r>
    </w:p>
    <w:p w14:paraId="077208DB" w14:textId="77777777" w:rsidR="00C83B63" w:rsidRDefault="00000000">
      <w:pPr>
        <w:spacing w:after="120"/>
      </w:pPr>
      <w:r>
        <w:t>Note 2: Other options are not precluded.</w:t>
      </w:r>
    </w:p>
    <w:p w14:paraId="3CCA7C8C" w14:textId="77777777" w:rsidR="00C83B63" w:rsidRDefault="00000000">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000000">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000000">
      <w:pPr>
        <w:ind w:left="1440" w:hanging="1440"/>
        <w:rPr>
          <w:rFonts w:eastAsia="DengXian"/>
          <w:b/>
          <w:bCs/>
          <w:highlight w:val="green"/>
          <w:lang w:val="en-US" w:eastAsia="zh-CN"/>
        </w:rPr>
      </w:pPr>
      <w:r>
        <w:rPr>
          <w:rFonts w:eastAsia="DengXian"/>
          <w:b/>
          <w:bCs/>
          <w:highlight w:val="green"/>
          <w:lang w:val="en-US" w:eastAsia="zh-CN"/>
        </w:rPr>
        <w:t>Agreement</w:t>
      </w:r>
    </w:p>
    <w:p w14:paraId="0D24176E" w14:textId="77777777" w:rsidR="00C83B63" w:rsidRDefault="00000000">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000000">
      <w:pPr>
        <w:pStyle w:val="ListParagraph"/>
        <w:numPr>
          <w:ilvl w:val="0"/>
          <w:numId w:val="6"/>
        </w:numPr>
        <w:spacing w:before="120" w:after="120"/>
        <w:contextualSpacing w:val="0"/>
      </w:pPr>
      <w:r>
        <w:lastRenderedPageBreak/>
        <w:t xml:space="preserve">Option 1: The dataset is derived from UEs dropped within the local region, with spatial consistency modelling as per TR 38.901. </w:t>
      </w:r>
    </w:p>
    <w:p w14:paraId="6BA35E18" w14:textId="77777777" w:rsidR="00C83B63" w:rsidRDefault="00000000">
      <w:pPr>
        <w:pStyle w:val="ListParagraph"/>
        <w:numPr>
          <w:ilvl w:val="2"/>
          <w:numId w:val="6"/>
        </w:numPr>
        <w:spacing w:before="120" w:after="120"/>
        <w:contextualSpacing w:val="0"/>
      </w:pPr>
      <w:r>
        <w:t>E.g., Dropped in a specific cell or within a specific boundary.</w:t>
      </w:r>
    </w:p>
    <w:p w14:paraId="755DB939" w14:textId="77777777" w:rsidR="00C83B63" w:rsidRDefault="00000000">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000000">
      <w:pPr>
        <w:pStyle w:val="ListParagraph"/>
        <w:numPr>
          <w:ilvl w:val="2"/>
          <w:numId w:val="6"/>
        </w:numPr>
        <w:spacing w:before="120" w:after="120"/>
        <w:contextualSpacing w:val="0"/>
        <w:rPr>
          <w:lang w:val="pt-BR"/>
        </w:rPr>
      </w:pPr>
      <w:r>
        <w:rPr>
          <w:lang w:val="pt-BR"/>
        </w:rPr>
        <w:t xml:space="preserve">E.g., Indoor-outdoor </w:t>
      </w:r>
      <w:proofErr w:type="spellStart"/>
      <w:r>
        <w:rPr>
          <w:lang w:val="pt-BR"/>
        </w:rPr>
        <w:t>ratio</w:t>
      </w:r>
      <w:proofErr w:type="spellEnd"/>
      <w:r>
        <w:rPr>
          <w:lang w:val="pt-BR"/>
        </w:rPr>
        <w:t xml:space="preserve">, LOS-NLOS </w:t>
      </w:r>
      <w:proofErr w:type="spellStart"/>
      <w:r>
        <w:rPr>
          <w:lang w:val="pt-BR"/>
        </w:rPr>
        <w:t>ratio</w:t>
      </w:r>
      <w:proofErr w:type="spellEnd"/>
      <w:r>
        <w:rPr>
          <w:lang w:val="pt-BR"/>
        </w:rPr>
        <w:t xml:space="preserve">, TXRU </w:t>
      </w:r>
      <w:proofErr w:type="gramStart"/>
      <w:r>
        <w:rPr>
          <w:lang w:val="pt-BR"/>
        </w:rPr>
        <w:t>mapping, etc.</w:t>
      </w:r>
      <w:proofErr w:type="gramEnd"/>
    </w:p>
    <w:p w14:paraId="0393206E" w14:textId="77777777" w:rsidR="00C83B63" w:rsidRDefault="00000000">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000000">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000000">
      <w:pPr>
        <w:numPr>
          <w:ilvl w:val="1"/>
          <w:numId w:val="13"/>
        </w:numPr>
        <w:spacing w:after="0"/>
        <w:ind w:left="709" w:hanging="283"/>
        <w:jc w:val="left"/>
      </w:pPr>
      <w:r>
        <w:t xml:space="preserve">adopt the CSI feedback overhead rate as reference, where the CSI feedback overhead rate is the average </w:t>
      </w:r>
      <w:proofErr w:type="gramStart"/>
      <w:r>
        <w:t>bit-rate</w:t>
      </w:r>
      <w:proofErr w:type="gramEnd"/>
      <w:r>
        <w:t xml:space="preserve"> of CSI feedback overhead across time.</w:t>
      </w:r>
    </w:p>
    <w:p w14:paraId="255F57AC" w14:textId="77777777" w:rsidR="00C83B63" w:rsidRDefault="00000000">
      <w:pPr>
        <w:pStyle w:val="3GPPText"/>
        <w:rPr>
          <w:rFonts w:ascii="Times" w:eastAsia="Batang" w:hAnsi="Times" w:hint="eastAsia"/>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000000">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000000">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000000">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000000">
      <w:r>
        <w:t>For the study of inter-vendor collaboration issues for AI/ML-based CSI compression using a two-sided model, consider at least the following aspects when comparing different options:</w:t>
      </w:r>
    </w:p>
    <w:p w14:paraId="6DD20190" w14:textId="77777777" w:rsidR="00C83B63" w:rsidRDefault="00000000">
      <w:pPr>
        <w:pStyle w:val="ListParagraph"/>
        <w:numPr>
          <w:ilvl w:val="0"/>
          <w:numId w:val="12"/>
        </w:numPr>
      </w:pPr>
      <w:r>
        <w:t>Inter-vendor collaboration complexity, e.g., whether bilateral collaboration is required between vendors.</w:t>
      </w:r>
    </w:p>
    <w:p w14:paraId="2C92E587" w14:textId="77777777" w:rsidR="00C83B63" w:rsidRDefault="00000000">
      <w:pPr>
        <w:pStyle w:val="ListParagraph"/>
        <w:numPr>
          <w:ilvl w:val="0"/>
          <w:numId w:val="12"/>
        </w:numPr>
      </w:pPr>
      <w:r>
        <w:t>Performance.</w:t>
      </w:r>
    </w:p>
    <w:p w14:paraId="1A7C3B65" w14:textId="77777777" w:rsidR="00C83B63" w:rsidRDefault="00000000">
      <w:pPr>
        <w:pStyle w:val="ListParagraph"/>
        <w:numPr>
          <w:ilvl w:val="0"/>
          <w:numId w:val="12"/>
        </w:numPr>
      </w:pPr>
      <w:r>
        <w:t>Interoperability and RAN4 / testing related aspects.</w:t>
      </w:r>
    </w:p>
    <w:p w14:paraId="2AFF52E1" w14:textId="77777777" w:rsidR="00C83B63" w:rsidRDefault="00000000">
      <w:pPr>
        <w:pStyle w:val="ListParagraph"/>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000000">
      <w:pPr>
        <w:pStyle w:val="Heading2"/>
      </w:pPr>
      <w:r>
        <w:lastRenderedPageBreak/>
        <w:t>Agreements from RAN1 #116-bis</w:t>
      </w:r>
    </w:p>
    <w:p w14:paraId="7D31828B" w14:textId="77777777" w:rsidR="00C83B63" w:rsidRDefault="00000000">
      <w:pPr>
        <w:rPr>
          <w:rFonts w:eastAsia="DengXian"/>
          <w:highlight w:val="green"/>
          <w:lang w:val="en-US" w:eastAsia="zh-CN"/>
        </w:rPr>
      </w:pPr>
      <w:r>
        <w:rPr>
          <w:rFonts w:eastAsia="DengXian"/>
          <w:highlight w:val="green"/>
          <w:lang w:val="en-US" w:eastAsia="zh-CN"/>
        </w:rPr>
        <w:t>Agreement</w:t>
      </w:r>
    </w:p>
    <w:p w14:paraId="6F6A0854" w14:textId="77777777" w:rsidR="00C83B63" w:rsidRDefault="00000000">
      <w:r>
        <w:t>For the results template used to collect evaluation results for temporal domain compression Case 1/2/5, adopt Table 1 used in Rel-18 as starting point with the following additions:</w:t>
      </w:r>
    </w:p>
    <w:p w14:paraId="51CE65B1" w14:textId="77777777" w:rsidR="00C83B63" w:rsidRDefault="00000000">
      <w:pPr>
        <w:pStyle w:val="ListParagraph"/>
        <w:numPr>
          <w:ilvl w:val="0"/>
          <w:numId w:val="18"/>
        </w:numPr>
      </w:pPr>
      <w:r>
        <w:t>Temporal domain CSI setting</w:t>
      </w:r>
    </w:p>
    <w:p w14:paraId="762015C8" w14:textId="77777777" w:rsidR="00C83B63" w:rsidRDefault="00000000">
      <w:pPr>
        <w:pStyle w:val="ListParagraph"/>
        <w:numPr>
          <w:ilvl w:val="1"/>
          <w:numId w:val="18"/>
        </w:numPr>
      </w:pPr>
      <w:r>
        <w:t>CSI feedback periodicity</w:t>
      </w:r>
    </w:p>
    <w:p w14:paraId="47F09BBB" w14:textId="77777777" w:rsidR="00C83B63" w:rsidRDefault="00000000">
      <w:pPr>
        <w:pStyle w:val="ListParagraph"/>
        <w:numPr>
          <w:ilvl w:val="1"/>
          <w:numId w:val="18"/>
        </w:numPr>
      </w:pPr>
      <w:r>
        <w:t xml:space="preserve">CSI-RS periodicity </w:t>
      </w:r>
    </w:p>
    <w:p w14:paraId="74933B5C" w14:textId="77777777" w:rsidR="00C83B63" w:rsidRDefault="00000000">
      <w:pPr>
        <w:pStyle w:val="ListParagraph"/>
        <w:numPr>
          <w:ilvl w:val="0"/>
          <w:numId w:val="18"/>
        </w:numPr>
      </w:pPr>
      <w:r>
        <w:t>Description of model input/output and Case</w:t>
      </w:r>
    </w:p>
    <w:p w14:paraId="4F591DE0" w14:textId="77777777" w:rsidR="00C83B63" w:rsidRDefault="00000000">
      <w:pPr>
        <w:pStyle w:val="ListParagraph"/>
        <w:numPr>
          <w:ilvl w:val="1"/>
          <w:numId w:val="18"/>
        </w:numPr>
      </w:pPr>
      <w:r>
        <w:t>Compression case, e.g., Case 1/2/5</w:t>
      </w:r>
    </w:p>
    <w:p w14:paraId="28DBF1F8" w14:textId="77777777" w:rsidR="00C83B63" w:rsidRDefault="00000000">
      <w:pPr>
        <w:pStyle w:val="ListParagraph"/>
        <w:numPr>
          <w:ilvl w:val="1"/>
          <w:numId w:val="18"/>
        </w:numPr>
      </w:pPr>
      <w:r>
        <w:t>Usage of historical CSI at UE/NW side (e.g., number / time distance, eigen-vectors / raw channels, etc)</w:t>
      </w:r>
    </w:p>
    <w:p w14:paraId="18DE7789" w14:textId="77777777" w:rsidR="00C83B63" w:rsidRDefault="00000000">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000000">
      <w:pPr>
        <w:pStyle w:val="ListParagraph"/>
        <w:numPr>
          <w:ilvl w:val="1"/>
          <w:numId w:val="18"/>
        </w:numPr>
        <w:rPr>
          <w:color w:val="FF0000"/>
        </w:rPr>
      </w:pPr>
      <w:r>
        <w:rPr>
          <w:color w:val="FF0000"/>
        </w:rPr>
        <w:t>Methods to handle rank adaptation (if applicable)</w:t>
      </w:r>
    </w:p>
    <w:p w14:paraId="73A79297" w14:textId="77777777" w:rsidR="00C83B63" w:rsidRDefault="00000000">
      <w:pPr>
        <w:pStyle w:val="ListParagraph"/>
        <w:numPr>
          <w:ilvl w:val="0"/>
          <w:numId w:val="18"/>
        </w:numPr>
      </w:pPr>
      <w:r>
        <w:t>UE distribution (Option 1 or Option 2) and UE speed</w:t>
      </w:r>
    </w:p>
    <w:p w14:paraId="7EAF9387" w14:textId="77777777" w:rsidR="00C83B63" w:rsidRDefault="00000000">
      <w:pPr>
        <w:pStyle w:val="ListParagraph"/>
        <w:numPr>
          <w:ilvl w:val="0"/>
          <w:numId w:val="18"/>
        </w:numPr>
      </w:pPr>
      <w:r>
        <w:t>CSI feedback overhead rate: X/Y/Z bits per normalized time unit</w:t>
      </w:r>
    </w:p>
    <w:p w14:paraId="30BB98CE" w14:textId="77777777" w:rsidR="00C83B63" w:rsidRDefault="00000000">
      <w:pPr>
        <w:pStyle w:val="ListParagraph"/>
        <w:numPr>
          <w:ilvl w:val="1"/>
          <w:numId w:val="18"/>
        </w:numPr>
      </w:pPr>
      <w:r>
        <w:t>Normalized time unit = 5ms and adopt same X/Y/Z values as in Table 1 of Rel-18</w:t>
      </w:r>
    </w:p>
    <w:p w14:paraId="27E1ECEE" w14:textId="77777777" w:rsidR="00C83B63" w:rsidRDefault="00000000">
      <w:pPr>
        <w:pStyle w:val="ListParagraph"/>
        <w:numPr>
          <w:ilvl w:val="0"/>
          <w:numId w:val="18"/>
        </w:numPr>
      </w:pPr>
      <w:r>
        <w:t>Benchmark scheme</w:t>
      </w:r>
    </w:p>
    <w:p w14:paraId="214B34FD" w14:textId="77777777" w:rsidR="00C83B63" w:rsidRDefault="00000000">
      <w:pPr>
        <w:pStyle w:val="ListParagraph"/>
        <w:numPr>
          <w:ilvl w:val="1"/>
          <w:numId w:val="18"/>
        </w:numPr>
      </w:pPr>
      <w:r>
        <w:t>Rel-16 eT2 and compression Case 0 (i.e., Rel-18 AI/ML based CSI compression)</w:t>
      </w:r>
    </w:p>
    <w:p w14:paraId="5D3C8F2C" w14:textId="77777777" w:rsidR="00C83B63" w:rsidRDefault="00000000">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000000">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000000">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000000">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000000">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000000">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000000">
      <w:pPr>
        <w:rPr>
          <w:rFonts w:eastAsia="DengXian"/>
          <w:highlight w:val="green"/>
          <w:lang w:eastAsia="zh-CN"/>
        </w:rPr>
      </w:pPr>
      <w:r>
        <w:rPr>
          <w:rFonts w:eastAsia="DengXian"/>
          <w:highlight w:val="green"/>
          <w:lang w:eastAsia="zh-CN"/>
        </w:rPr>
        <w:t>Agreement</w:t>
      </w:r>
    </w:p>
    <w:p w14:paraId="6AA2D7EE" w14:textId="77777777" w:rsidR="00C83B63" w:rsidRDefault="00000000">
      <w:r>
        <w:t>For the results template used to collect evaluation results for temporal domain prediction and compression Case 3/4, adopt Table 1 used in Rel-18 as starting point with the following additions:</w:t>
      </w:r>
    </w:p>
    <w:p w14:paraId="0442AF90" w14:textId="77777777" w:rsidR="00C83B63" w:rsidRDefault="00000000">
      <w:pPr>
        <w:pStyle w:val="ListParagraph"/>
        <w:numPr>
          <w:ilvl w:val="0"/>
          <w:numId w:val="18"/>
        </w:numPr>
      </w:pPr>
      <w:r>
        <w:t>Temporal domain CSI setting</w:t>
      </w:r>
    </w:p>
    <w:p w14:paraId="0D55E296" w14:textId="77777777" w:rsidR="00C83B63" w:rsidRDefault="00000000">
      <w:pPr>
        <w:pStyle w:val="ListParagraph"/>
        <w:numPr>
          <w:ilvl w:val="1"/>
          <w:numId w:val="18"/>
        </w:numPr>
      </w:pPr>
      <w:r>
        <w:t>CSI feedback periodicity</w:t>
      </w:r>
    </w:p>
    <w:p w14:paraId="32E23B9B" w14:textId="77777777" w:rsidR="00C83B63" w:rsidRDefault="00000000">
      <w:pPr>
        <w:pStyle w:val="ListParagraph"/>
        <w:numPr>
          <w:ilvl w:val="1"/>
          <w:numId w:val="18"/>
        </w:numPr>
      </w:pPr>
      <w:r>
        <w:t xml:space="preserve">CSI-RS periodicity </w:t>
      </w:r>
    </w:p>
    <w:p w14:paraId="2C157C1B" w14:textId="77777777" w:rsidR="00C83B63" w:rsidRDefault="00000000">
      <w:pPr>
        <w:pStyle w:val="ListParagraph"/>
        <w:numPr>
          <w:ilvl w:val="0"/>
          <w:numId w:val="18"/>
        </w:numPr>
      </w:pPr>
      <w:r>
        <w:t>Description of model input/output and use case</w:t>
      </w:r>
    </w:p>
    <w:p w14:paraId="4F46E6A2" w14:textId="77777777" w:rsidR="00C83B63" w:rsidRDefault="00000000">
      <w:pPr>
        <w:pStyle w:val="ListParagraph"/>
        <w:numPr>
          <w:ilvl w:val="1"/>
          <w:numId w:val="18"/>
        </w:numPr>
      </w:pPr>
      <w:r>
        <w:t>Compression case, e.g., case 3 / 4</w:t>
      </w:r>
    </w:p>
    <w:p w14:paraId="6E0AB1FC" w14:textId="77777777" w:rsidR="00C83B63" w:rsidRDefault="00000000">
      <w:pPr>
        <w:pStyle w:val="ListParagraph"/>
        <w:numPr>
          <w:ilvl w:val="1"/>
          <w:numId w:val="18"/>
        </w:numPr>
      </w:pPr>
      <w:r>
        <w:t>Observation window (usage of historical CSI at UE/NW side, e.g., number / time distance, eigen-vectors / raw channels, etc)</w:t>
      </w:r>
    </w:p>
    <w:p w14:paraId="2B5B0849" w14:textId="77777777" w:rsidR="00C83B63" w:rsidRDefault="00000000">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000000">
      <w:pPr>
        <w:pStyle w:val="ListParagraph"/>
        <w:numPr>
          <w:ilvl w:val="1"/>
          <w:numId w:val="18"/>
        </w:numPr>
      </w:pPr>
      <w:r>
        <w:t>Methods to handle UCI loss (if applicable)</w:t>
      </w:r>
    </w:p>
    <w:p w14:paraId="2DDDB5FB" w14:textId="77777777" w:rsidR="00C83B63" w:rsidRDefault="00000000">
      <w:pPr>
        <w:pStyle w:val="ListParagraph"/>
        <w:numPr>
          <w:ilvl w:val="0"/>
          <w:numId w:val="18"/>
        </w:numPr>
      </w:pPr>
      <w:r>
        <w:t>UE distribution (Option 1 or Option 2) and UE speed</w:t>
      </w:r>
    </w:p>
    <w:p w14:paraId="2D9B2870" w14:textId="77777777" w:rsidR="00C83B63" w:rsidRDefault="00000000">
      <w:pPr>
        <w:pStyle w:val="ListParagraph"/>
        <w:numPr>
          <w:ilvl w:val="0"/>
          <w:numId w:val="18"/>
        </w:numPr>
      </w:pPr>
      <w:r>
        <w:t>CSI feedback overhead rate: X/Y/Z bits per normalized time unit</w:t>
      </w:r>
    </w:p>
    <w:p w14:paraId="346B2AC1" w14:textId="77777777" w:rsidR="00C83B63" w:rsidRDefault="00000000">
      <w:pPr>
        <w:pStyle w:val="ListParagraph"/>
        <w:numPr>
          <w:ilvl w:val="1"/>
          <w:numId w:val="18"/>
        </w:numPr>
      </w:pPr>
      <w:r>
        <w:t>Normalized time unit = 5ms and adopt same X/Y/Z values as in Table 1 of Rel-18</w:t>
      </w:r>
    </w:p>
    <w:p w14:paraId="0E53EE55" w14:textId="77777777" w:rsidR="00C83B63" w:rsidRDefault="00000000">
      <w:pPr>
        <w:pStyle w:val="ListParagraph"/>
        <w:numPr>
          <w:ilvl w:val="0"/>
          <w:numId w:val="18"/>
        </w:numPr>
      </w:pPr>
      <w:r>
        <w:t>SGCS values before (if applicable) and after compression</w:t>
      </w:r>
    </w:p>
    <w:p w14:paraId="44EAD98B" w14:textId="77777777" w:rsidR="00C83B63" w:rsidRDefault="00000000">
      <w:pPr>
        <w:pStyle w:val="ListParagraph"/>
        <w:numPr>
          <w:ilvl w:val="0"/>
          <w:numId w:val="18"/>
        </w:numPr>
        <w:rPr>
          <w:color w:val="FF0000"/>
        </w:rPr>
      </w:pPr>
      <w:r>
        <w:rPr>
          <w:color w:val="FF0000"/>
        </w:rPr>
        <w:t xml:space="preserve">Assumption on the prediction of future CSI </w:t>
      </w:r>
    </w:p>
    <w:p w14:paraId="00A878D9" w14:textId="77777777" w:rsidR="00C83B63" w:rsidRDefault="00000000">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000000">
      <w:pPr>
        <w:pStyle w:val="ListParagraph"/>
        <w:numPr>
          <w:ilvl w:val="1"/>
          <w:numId w:val="18"/>
        </w:numPr>
        <w:rPr>
          <w:color w:val="FF0000"/>
        </w:rPr>
      </w:pPr>
      <w:r>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000000">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000000">
      <w:pPr>
        <w:pStyle w:val="ListParagraph"/>
        <w:numPr>
          <w:ilvl w:val="0"/>
          <w:numId w:val="18"/>
        </w:numPr>
      </w:pPr>
      <w:r>
        <w:t>Benchmark schemes</w:t>
      </w:r>
    </w:p>
    <w:p w14:paraId="7E412676" w14:textId="77777777" w:rsidR="00C83B63" w:rsidRDefault="00000000">
      <w:pPr>
        <w:pStyle w:val="ListParagraph"/>
        <w:numPr>
          <w:ilvl w:val="1"/>
          <w:numId w:val="18"/>
        </w:numPr>
      </w:pPr>
      <w:r>
        <w:t>Description of feedback schemes, i.e., Rel-18 doppler eT2</w:t>
      </w:r>
    </w:p>
    <w:p w14:paraId="246D65FE" w14:textId="77777777" w:rsidR="00C83B63" w:rsidRDefault="00000000">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000000">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000000">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000000">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000000">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000000">
      <w:pPr>
        <w:rPr>
          <w:rFonts w:eastAsia="DengXian"/>
          <w:lang w:eastAsia="zh-CN"/>
        </w:rPr>
      </w:pPr>
      <w:r>
        <w:rPr>
          <w:rFonts w:eastAsia="DengXian"/>
          <w:lang w:eastAsia="zh-CN"/>
        </w:rPr>
        <w:t>Conclusion</w:t>
      </w:r>
    </w:p>
    <w:p w14:paraId="37BCB1B9" w14:textId="77777777" w:rsidR="00C83B63" w:rsidRDefault="00000000">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000000">
      <w:pPr>
        <w:rPr>
          <w:rFonts w:eastAsia="DengXian"/>
          <w:lang w:eastAsia="zh-CN"/>
        </w:rPr>
      </w:pPr>
      <w:r>
        <w:rPr>
          <w:rFonts w:eastAsia="DengXian"/>
          <w:lang w:eastAsia="zh-CN"/>
        </w:rPr>
        <w:t>Conclusion</w:t>
      </w:r>
    </w:p>
    <w:p w14:paraId="560863CD" w14:textId="77777777" w:rsidR="00C83B63" w:rsidRDefault="00000000">
      <w:r>
        <w:t>For model generalization results table, adopt Rel-18 Table 2 and Generalization Case 1 / 2 / 3 as starting point with same additions above. For generalization aspects, adopt the following</w:t>
      </w:r>
    </w:p>
    <w:p w14:paraId="1AE9A03E" w14:textId="77777777" w:rsidR="00C83B63" w:rsidRDefault="00000000">
      <w:pPr>
        <w:pStyle w:val="ListParagraph"/>
        <w:numPr>
          <w:ilvl w:val="0"/>
          <w:numId w:val="19"/>
        </w:numPr>
      </w:pPr>
      <w:r>
        <w:t>Various UE speed</w:t>
      </w:r>
    </w:p>
    <w:p w14:paraId="0FB52C2A" w14:textId="77777777" w:rsidR="00C83B63" w:rsidRDefault="00000000">
      <w:pPr>
        <w:pStyle w:val="ListParagraph"/>
        <w:numPr>
          <w:ilvl w:val="0"/>
          <w:numId w:val="19"/>
        </w:numPr>
      </w:pPr>
      <w:r>
        <w:t>UE distribution</w:t>
      </w:r>
    </w:p>
    <w:p w14:paraId="346BFF3B" w14:textId="77777777" w:rsidR="00C83B63" w:rsidRDefault="00000000">
      <w:pPr>
        <w:pStyle w:val="ListParagraph"/>
        <w:numPr>
          <w:ilvl w:val="0"/>
          <w:numId w:val="19"/>
        </w:numPr>
        <w:rPr>
          <w:color w:val="FF0000"/>
        </w:rPr>
      </w:pPr>
      <w:r>
        <w:rPr>
          <w:color w:val="FF0000"/>
        </w:rPr>
        <w:t>Various CSI-RS periodicity</w:t>
      </w:r>
    </w:p>
    <w:p w14:paraId="2E2B4836" w14:textId="77777777" w:rsidR="00C83B63" w:rsidRDefault="00000000">
      <w:pPr>
        <w:rPr>
          <w:rFonts w:eastAsia="DengXian"/>
          <w:lang w:eastAsia="zh-CN"/>
        </w:rPr>
      </w:pPr>
      <w:r>
        <w:rPr>
          <w:rFonts w:eastAsia="DengXian"/>
          <w:lang w:eastAsia="zh-CN"/>
        </w:rPr>
        <w:t>Conclusion</w:t>
      </w:r>
    </w:p>
    <w:p w14:paraId="4D7E07EC" w14:textId="77777777" w:rsidR="00C83B63" w:rsidRDefault="00000000">
      <w:r>
        <w:t>For model scalability results table, adopt Rel-18 Table 3 and Generalization Case 1 / 2 / 3 as starting point with same additions above. For generalization aspects, adopt the following</w:t>
      </w:r>
    </w:p>
    <w:p w14:paraId="7702CD6F" w14:textId="77777777" w:rsidR="00C83B63" w:rsidRDefault="00000000">
      <w:pPr>
        <w:pStyle w:val="ListParagraph"/>
        <w:numPr>
          <w:ilvl w:val="0"/>
          <w:numId w:val="19"/>
        </w:numPr>
      </w:pPr>
      <w:r>
        <w:t>Various numbers of antenna ports</w:t>
      </w:r>
    </w:p>
    <w:p w14:paraId="41902052" w14:textId="77777777" w:rsidR="00C83B63" w:rsidRDefault="00000000">
      <w:pPr>
        <w:pStyle w:val="ListParagraph"/>
        <w:numPr>
          <w:ilvl w:val="0"/>
          <w:numId w:val="19"/>
        </w:numPr>
      </w:pPr>
      <w:r>
        <w:t>Various frequency granularity</w:t>
      </w:r>
    </w:p>
    <w:p w14:paraId="5134D383" w14:textId="77777777" w:rsidR="00C83B63" w:rsidRDefault="00000000">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000000">
      <w:r>
        <w:t>Conclusion:</w:t>
      </w:r>
    </w:p>
    <w:p w14:paraId="29F040CF" w14:textId="77777777" w:rsidR="00C83B63" w:rsidRDefault="00000000">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000000">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xml:space="preserve">. Further study and </w:t>
      </w:r>
      <w:proofErr w:type="gramStart"/>
      <w:r>
        <w:t>final conclusion</w:t>
      </w:r>
      <w:proofErr w:type="gramEnd"/>
      <w:r>
        <w:t xml:space="preserve"> on interoperability and RAN4 testing of the RAN4-Option3 and RAN4-Option4 is up to RAN4.</w:t>
      </w:r>
    </w:p>
    <w:p w14:paraId="0645FEFC" w14:textId="77777777" w:rsidR="00C83B63" w:rsidRDefault="00000000">
      <w:pPr>
        <w:rPr>
          <w:lang w:eastAsia="x-none"/>
        </w:rPr>
      </w:pPr>
      <w:r>
        <w:t>Observation</w:t>
      </w:r>
    </w:p>
    <w:p w14:paraId="4653CDCF" w14:textId="77777777" w:rsidR="00C83B63" w:rsidRDefault="00000000">
      <w:pPr>
        <w:pStyle w:val="ListParagraph"/>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000000">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000000">
      <w:pPr>
        <w:rPr>
          <w:rFonts w:eastAsia="DengXian"/>
          <w:lang w:eastAsia="zh-CN"/>
        </w:rPr>
      </w:pPr>
      <w:r>
        <w:rPr>
          <w:rFonts w:eastAsia="DengXian"/>
          <w:lang w:eastAsia="zh-CN"/>
        </w:rPr>
        <w:t>Conclusion</w:t>
      </w:r>
    </w:p>
    <w:p w14:paraId="0C5831D9" w14:textId="77777777" w:rsidR="00C83B63" w:rsidRDefault="00000000">
      <w:pPr>
        <w:pStyle w:val="ListParagraph"/>
        <w:numPr>
          <w:ilvl w:val="0"/>
          <w:numId w:val="16"/>
        </w:numPr>
      </w:pPr>
      <w:r>
        <w:t>Deprioritize Option 2 for inter-vendor training collaboration.</w:t>
      </w:r>
    </w:p>
    <w:p w14:paraId="2E7D0A41" w14:textId="77777777" w:rsidR="00C83B63" w:rsidRDefault="00000000">
      <w:pPr>
        <w:pStyle w:val="ListParagraph"/>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000000">
      <w:pPr>
        <w:rPr>
          <w:rFonts w:eastAsia="DengXian"/>
          <w:highlight w:val="green"/>
          <w:lang w:eastAsia="zh-CN"/>
        </w:rPr>
      </w:pPr>
      <w:r>
        <w:rPr>
          <w:rFonts w:eastAsia="DengXian"/>
          <w:highlight w:val="green"/>
          <w:lang w:eastAsia="zh-CN"/>
        </w:rPr>
        <w:t>Agreement</w:t>
      </w:r>
    </w:p>
    <w:p w14:paraId="505FF38C" w14:textId="77777777" w:rsidR="00C83B63" w:rsidRDefault="00000000">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000000">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000000">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000000">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000000">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000000">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000000">
      <w:pPr>
        <w:pStyle w:val="ListParagraph"/>
        <w:numPr>
          <w:ilvl w:val="0"/>
          <w:numId w:val="16"/>
        </w:numPr>
      </w:pPr>
      <w:r>
        <w:t xml:space="preserve">For Option 4, </w:t>
      </w:r>
      <w:r>
        <w:rPr>
          <w:color w:val="FF0000"/>
        </w:rPr>
        <w:t>it is clarified that</w:t>
      </w:r>
      <w:r>
        <w:t>:</w:t>
      </w:r>
    </w:p>
    <w:p w14:paraId="4AA9FBB5" w14:textId="77777777" w:rsidR="00C83B63" w:rsidRDefault="00000000">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000000">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000000">
      <w:pPr>
        <w:rPr>
          <w:rFonts w:eastAsia="DengXian"/>
          <w:highlight w:val="green"/>
          <w:lang w:eastAsia="zh-CN"/>
        </w:rPr>
      </w:pPr>
      <w:r>
        <w:rPr>
          <w:rFonts w:eastAsia="DengXian"/>
          <w:highlight w:val="green"/>
          <w:lang w:eastAsia="zh-CN"/>
        </w:rPr>
        <w:t>Agreement</w:t>
      </w:r>
    </w:p>
    <w:p w14:paraId="722A9D31" w14:textId="77777777" w:rsidR="00C83B63" w:rsidRDefault="00000000">
      <w:pPr>
        <w:pStyle w:val="ListParagraph"/>
        <w:numPr>
          <w:ilvl w:val="0"/>
          <w:numId w:val="16"/>
        </w:numPr>
      </w:pPr>
      <w:r>
        <w:t>For Option 3/4/5, focus further discussion on the following assumptions:</w:t>
      </w:r>
    </w:p>
    <w:p w14:paraId="67DD49D9" w14:textId="77777777" w:rsidR="00C83B63" w:rsidRDefault="00000000">
      <w:pPr>
        <w:pStyle w:val="ListParagraph"/>
        <w:numPr>
          <w:ilvl w:val="1"/>
          <w:numId w:val="16"/>
        </w:numPr>
      </w:pPr>
      <w:r>
        <w:t>Option 3a/5a</w:t>
      </w:r>
    </w:p>
    <w:p w14:paraId="2F66FD00" w14:textId="77777777" w:rsidR="00C83B63" w:rsidRDefault="00000000">
      <w:pPr>
        <w:pStyle w:val="ListParagraph"/>
        <w:numPr>
          <w:ilvl w:val="2"/>
          <w:numId w:val="16"/>
        </w:numPr>
      </w:pPr>
      <w:r>
        <w:t>The model(5a)/parameter(3a) exchange originates from the NW-side and ends at the UE-side.</w:t>
      </w:r>
    </w:p>
    <w:p w14:paraId="1D04A372" w14:textId="77777777" w:rsidR="00C83B63" w:rsidRDefault="00000000">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000000">
      <w:pPr>
        <w:pStyle w:val="ListParagraph"/>
        <w:numPr>
          <w:ilvl w:val="3"/>
          <w:numId w:val="16"/>
        </w:numPr>
      </w:pPr>
      <w:r>
        <w:t>Option 3a-1/5a-1: Model/Parameters exchanged from the NW-side to UE-side is CSI generation part.</w:t>
      </w:r>
    </w:p>
    <w:p w14:paraId="3693F27F" w14:textId="77777777" w:rsidR="00C83B63" w:rsidRDefault="00000000">
      <w:pPr>
        <w:pStyle w:val="ListParagraph"/>
        <w:numPr>
          <w:ilvl w:val="3"/>
          <w:numId w:val="16"/>
        </w:numPr>
      </w:pPr>
      <w:r>
        <w:t>Option 3a-2/5a-2: Model/Parameters exchanged from the NW-side to UE-side is CSI reconstruction part.</w:t>
      </w:r>
    </w:p>
    <w:p w14:paraId="64CABCD7" w14:textId="77777777" w:rsidR="00C83B63" w:rsidRDefault="00000000">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000000">
      <w:pPr>
        <w:pStyle w:val="ListParagraph"/>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000000">
      <w:pPr>
        <w:pStyle w:val="ListParagraph"/>
        <w:numPr>
          <w:ilvl w:val="4"/>
          <w:numId w:val="16"/>
        </w:numPr>
      </w:pPr>
      <w:r>
        <w:t xml:space="preserve">Performance target </w:t>
      </w:r>
    </w:p>
    <w:p w14:paraId="7A553E85" w14:textId="77777777" w:rsidR="00C83B63" w:rsidRDefault="00000000">
      <w:pPr>
        <w:pStyle w:val="ListParagraph"/>
        <w:numPr>
          <w:ilvl w:val="4"/>
          <w:numId w:val="16"/>
        </w:numPr>
      </w:pPr>
      <w:r>
        <w:lastRenderedPageBreak/>
        <w:t>Dataset or information related to collecting dataset</w:t>
      </w:r>
    </w:p>
    <w:p w14:paraId="334C7B43" w14:textId="77777777" w:rsidR="00C83B63" w:rsidRDefault="00000000">
      <w:pPr>
        <w:pStyle w:val="ListParagraph"/>
        <w:numPr>
          <w:ilvl w:val="2"/>
          <w:numId w:val="16"/>
        </w:numPr>
      </w:pPr>
      <w:r>
        <w:t>Study different methods of exchanging, e.g., over the air-interface, offline delivery, etc.</w:t>
      </w:r>
    </w:p>
    <w:p w14:paraId="1821986D" w14:textId="77777777" w:rsidR="00C83B63" w:rsidRDefault="00000000">
      <w:pPr>
        <w:pStyle w:val="ListParagraph"/>
        <w:numPr>
          <w:ilvl w:val="1"/>
          <w:numId w:val="16"/>
        </w:numPr>
      </w:pPr>
      <w:r>
        <w:t>Option 3b</w:t>
      </w:r>
    </w:p>
    <w:p w14:paraId="5BE15454" w14:textId="77777777" w:rsidR="00C83B63" w:rsidRDefault="00000000">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000000">
      <w:pPr>
        <w:pStyle w:val="ListParagraph"/>
        <w:numPr>
          <w:ilvl w:val="2"/>
          <w:numId w:val="16"/>
        </w:numPr>
      </w:pPr>
      <w:r>
        <w:t>The parameter exchange is from NW to UE.</w:t>
      </w:r>
    </w:p>
    <w:p w14:paraId="6798F9B1" w14:textId="77777777" w:rsidR="00C83B63" w:rsidRDefault="00000000">
      <w:pPr>
        <w:pStyle w:val="ListParagraph"/>
        <w:numPr>
          <w:ilvl w:val="2"/>
          <w:numId w:val="16"/>
        </w:numPr>
      </w:pPr>
      <w:r>
        <w:t>Parameters exchanged from the NW-side to UE-side is CSI generation part.</w:t>
      </w:r>
    </w:p>
    <w:p w14:paraId="72AFDD14" w14:textId="77777777" w:rsidR="00C83B63" w:rsidRDefault="00000000">
      <w:pPr>
        <w:pStyle w:val="ListParagraph"/>
        <w:numPr>
          <w:ilvl w:val="1"/>
          <w:numId w:val="16"/>
        </w:numPr>
      </w:pPr>
      <w:r>
        <w:t>Option 5b</w:t>
      </w:r>
    </w:p>
    <w:p w14:paraId="5FC14A0A" w14:textId="77777777" w:rsidR="00C83B63" w:rsidRDefault="00000000">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000000">
      <w:pPr>
        <w:pStyle w:val="ListParagraph"/>
        <w:numPr>
          <w:ilvl w:val="2"/>
          <w:numId w:val="16"/>
        </w:numPr>
      </w:pPr>
      <w:r>
        <w:t>The model exchange is from NW to UE.</w:t>
      </w:r>
    </w:p>
    <w:p w14:paraId="2C65BACC" w14:textId="77777777" w:rsidR="00C83B63" w:rsidRDefault="00000000">
      <w:pPr>
        <w:pStyle w:val="ListParagraph"/>
        <w:numPr>
          <w:ilvl w:val="2"/>
          <w:numId w:val="16"/>
        </w:numPr>
      </w:pPr>
      <w:r>
        <w:t>Model exchanged from the NW-side to UE-side is CSI generation part.</w:t>
      </w:r>
    </w:p>
    <w:p w14:paraId="55BBFA33" w14:textId="77777777" w:rsidR="00C83B63" w:rsidRDefault="00000000">
      <w:pPr>
        <w:pStyle w:val="ListParagraph"/>
        <w:numPr>
          <w:ilvl w:val="1"/>
          <w:numId w:val="16"/>
        </w:numPr>
      </w:pPr>
      <w:r>
        <w:t>Option 4:</w:t>
      </w:r>
    </w:p>
    <w:p w14:paraId="277A6B6B" w14:textId="77777777" w:rsidR="00C83B63" w:rsidRDefault="00000000">
      <w:pPr>
        <w:pStyle w:val="ListParagraph"/>
        <w:numPr>
          <w:ilvl w:val="2"/>
          <w:numId w:val="16"/>
        </w:numPr>
      </w:pPr>
      <w:r>
        <w:t>The dataset exchange originates from the NW-side and ends at the UE-side.</w:t>
      </w:r>
    </w:p>
    <w:p w14:paraId="1E77A923" w14:textId="77777777" w:rsidR="00C83B63" w:rsidRDefault="00000000">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000000">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000000">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000000">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000000">
      <w:pPr>
        <w:pStyle w:val="ListParagraph"/>
        <w:numPr>
          <w:ilvl w:val="3"/>
          <w:numId w:val="16"/>
        </w:numPr>
      </w:pPr>
      <w:r>
        <w:t>Performance target</w:t>
      </w:r>
    </w:p>
    <w:p w14:paraId="0F738306" w14:textId="77777777" w:rsidR="00C83B63" w:rsidRDefault="00000000">
      <w:pPr>
        <w:pStyle w:val="ListParagraph"/>
        <w:numPr>
          <w:ilvl w:val="2"/>
          <w:numId w:val="16"/>
        </w:numPr>
      </w:pPr>
      <w:r>
        <w:t>Study different methods of exchanging, e.g., over the air-interface, offline delivery, etc.</w:t>
      </w:r>
    </w:p>
    <w:p w14:paraId="5D763A52" w14:textId="77777777" w:rsidR="00C83B63" w:rsidRDefault="00000000">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000000">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000000">
      <w:pPr>
        <w:rPr>
          <w:rFonts w:eastAsia="DengXian"/>
          <w:highlight w:val="green"/>
          <w:lang w:eastAsia="zh-CN"/>
        </w:rPr>
      </w:pPr>
      <w:r>
        <w:rPr>
          <w:rFonts w:eastAsia="DengXian"/>
          <w:highlight w:val="green"/>
          <w:lang w:eastAsia="zh-CN"/>
        </w:rPr>
        <w:t>Agreement</w:t>
      </w:r>
    </w:p>
    <w:p w14:paraId="236BD90A" w14:textId="77777777" w:rsidR="00C83B63" w:rsidRDefault="00000000">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000000">
      <w:pPr>
        <w:pStyle w:val="ListParagraph"/>
        <w:numPr>
          <w:ilvl w:val="0"/>
          <w:numId w:val="18"/>
        </w:numPr>
      </w:pPr>
      <w:r>
        <w:t>Dataset description</w:t>
      </w:r>
    </w:p>
    <w:p w14:paraId="653A1777" w14:textId="77777777" w:rsidR="00C83B63" w:rsidRDefault="00000000">
      <w:pPr>
        <w:pStyle w:val="ListParagraph"/>
        <w:numPr>
          <w:ilvl w:val="1"/>
          <w:numId w:val="18"/>
        </w:numPr>
        <w:rPr>
          <w:color w:val="ED7D31"/>
        </w:rPr>
      </w:pPr>
      <w:r>
        <w:rPr>
          <w:color w:val="ED7D31"/>
        </w:rPr>
        <w:t xml:space="preserve">Local region </w:t>
      </w:r>
      <w:proofErr w:type="gramStart"/>
      <w:r>
        <w:rPr>
          <w:color w:val="ED7D31"/>
        </w:rPr>
        <w:t>model</w:t>
      </w:r>
      <w:r>
        <w:rPr>
          <w:rFonts w:eastAsia="DengXian"/>
          <w:color w:val="ED7D31"/>
          <w:lang w:eastAsia="zh-CN"/>
        </w:rPr>
        <w:t>l</w:t>
      </w:r>
      <w:r>
        <w:rPr>
          <w:color w:val="ED7D31"/>
        </w:rPr>
        <w:t>ing:</w:t>
      </w:r>
      <w:proofErr w:type="gramEnd"/>
      <w:r>
        <w:rPr>
          <w:color w:val="ED7D31"/>
        </w:rPr>
        <w:t xml:space="preserve"> e.g., Option 1 or Option 2, and further details</w:t>
      </w:r>
    </w:p>
    <w:p w14:paraId="00A31CA8" w14:textId="77777777" w:rsidR="00C83B63" w:rsidRDefault="00000000">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000000">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000000">
      <w:pPr>
        <w:rPr>
          <w:rFonts w:eastAsia="DengXian"/>
          <w:lang w:eastAsia="zh-CN"/>
        </w:rPr>
      </w:pPr>
      <w:r>
        <w:rPr>
          <w:rFonts w:eastAsia="DengXian"/>
          <w:lang w:eastAsia="zh-CN"/>
        </w:rPr>
        <w:t>Conclusion</w:t>
      </w:r>
    </w:p>
    <w:p w14:paraId="0FFE3BBE" w14:textId="77777777" w:rsidR="00C83B63" w:rsidRDefault="00000000">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000000">
      <w:pPr>
        <w:rPr>
          <w:rFonts w:eastAsia="DengXian"/>
          <w:highlight w:val="green"/>
          <w:lang w:eastAsia="zh-CN"/>
        </w:rPr>
      </w:pPr>
      <w:r>
        <w:rPr>
          <w:rFonts w:eastAsia="DengXian"/>
          <w:highlight w:val="green"/>
          <w:lang w:eastAsia="zh-CN"/>
        </w:rPr>
        <w:t>Agreement</w:t>
      </w:r>
    </w:p>
    <w:p w14:paraId="19F5716F" w14:textId="77777777" w:rsidR="00C83B63" w:rsidRDefault="00000000">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000000">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000000">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000000">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000000">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000000">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000000">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000000">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000000">
      <w:pPr>
        <w:rPr>
          <w:rFonts w:eastAsia="DengXian"/>
          <w:highlight w:val="green"/>
          <w:lang w:val="en-US" w:eastAsia="zh-CN"/>
        </w:rPr>
      </w:pPr>
      <w:r>
        <w:rPr>
          <w:rFonts w:eastAsia="DengXian"/>
          <w:highlight w:val="green"/>
          <w:lang w:val="en-US" w:eastAsia="zh-CN"/>
        </w:rPr>
        <w:t>Agreement</w:t>
      </w:r>
    </w:p>
    <w:p w14:paraId="66130EFE" w14:textId="77777777" w:rsidR="00C83B63" w:rsidRDefault="00000000">
      <w:r>
        <w:t>For the results template used to collect evaluation results for temporal domain prediction and compression Case 4, adopt Table 1 used in Rel-18 as starting point with the following additions:</w:t>
      </w:r>
    </w:p>
    <w:p w14:paraId="04330211" w14:textId="77777777" w:rsidR="00C83B63" w:rsidRDefault="00000000">
      <w:pPr>
        <w:pStyle w:val="ListParagraph"/>
        <w:numPr>
          <w:ilvl w:val="0"/>
          <w:numId w:val="18"/>
        </w:numPr>
      </w:pPr>
      <w:r>
        <w:t>Description of model input/output and use case</w:t>
      </w:r>
    </w:p>
    <w:p w14:paraId="33E2E6D8" w14:textId="77777777" w:rsidR="00C83B63" w:rsidRDefault="00000000">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000000">
      <w:pPr>
        <w:pStyle w:val="Heading2"/>
      </w:pPr>
      <w:r>
        <w:t>Agreements from RAN1 #117</w:t>
      </w:r>
    </w:p>
    <w:p w14:paraId="0978F0F9" w14:textId="77777777" w:rsidR="00C83B63" w:rsidRDefault="00000000">
      <w:pPr>
        <w:rPr>
          <w:rFonts w:eastAsia="DengXian"/>
          <w:lang w:eastAsia="zh-CN"/>
        </w:rPr>
      </w:pPr>
      <w:r>
        <w:rPr>
          <w:rFonts w:eastAsia="DengXian"/>
          <w:lang w:eastAsia="zh-CN"/>
        </w:rPr>
        <w:t xml:space="preserve">Conclusion </w:t>
      </w:r>
    </w:p>
    <w:p w14:paraId="7FC1276B" w14:textId="77777777" w:rsidR="00C83B63" w:rsidRDefault="00000000">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000000">
      <w:pPr>
        <w:pStyle w:val="ListParagraph"/>
        <w:numPr>
          <w:ilvl w:val="0"/>
          <w:numId w:val="44"/>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000000">
      <w:pPr>
        <w:pStyle w:val="ListParagraph"/>
        <w:numPr>
          <w:ilvl w:val="0"/>
          <w:numId w:val="44"/>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000000">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000000">
      <w:pPr>
        <w:pStyle w:val="ListParagraph"/>
        <w:numPr>
          <w:ilvl w:val="0"/>
          <w:numId w:val="44"/>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000000">
      <w:pPr>
        <w:pStyle w:val="ListParagraph"/>
        <w:numPr>
          <w:ilvl w:val="0"/>
          <w:numId w:val="44"/>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000000">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000000">
      <w:pPr>
        <w:rPr>
          <w:rFonts w:eastAsia="DengXian"/>
          <w:highlight w:val="green"/>
          <w:lang w:eastAsia="zh-CN"/>
        </w:rPr>
      </w:pPr>
      <w:r>
        <w:rPr>
          <w:rFonts w:eastAsia="DengXian"/>
          <w:highlight w:val="green"/>
          <w:lang w:eastAsia="zh-CN"/>
        </w:rPr>
        <w:t>Agreement</w:t>
      </w:r>
    </w:p>
    <w:p w14:paraId="127CE1E8" w14:textId="77777777" w:rsidR="00C83B63" w:rsidRDefault="00000000">
      <w:pPr>
        <w:numPr>
          <w:ilvl w:val="0"/>
          <w:numId w:val="47"/>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000000">
      <w:pPr>
        <w:pStyle w:val="ListParagraph"/>
        <w:numPr>
          <w:ilvl w:val="0"/>
          <w:numId w:val="46"/>
        </w:numPr>
      </w:pPr>
      <w:r>
        <w:lastRenderedPageBreak/>
        <w:t>Exchange</w:t>
      </w:r>
    </w:p>
    <w:p w14:paraId="1F832263" w14:textId="77777777" w:rsidR="00C83B63" w:rsidRDefault="00000000">
      <w:pPr>
        <w:pStyle w:val="ListParagraph"/>
        <w:numPr>
          <w:ilvl w:val="1"/>
          <w:numId w:val="46"/>
        </w:numPr>
      </w:pPr>
      <w:r>
        <w:t>Parameter / model exchange methods, format/contents, and related spec impacts (3a/3b/5a)</w:t>
      </w:r>
    </w:p>
    <w:p w14:paraId="04CAFB46" w14:textId="77777777" w:rsidR="00C83B63" w:rsidRDefault="00000000">
      <w:pPr>
        <w:pStyle w:val="ListParagraph"/>
        <w:numPr>
          <w:ilvl w:val="1"/>
          <w:numId w:val="46"/>
        </w:numPr>
      </w:pPr>
      <w:r>
        <w:t>Dataset exchange methods, format/type/contents of data/dataset, and related spec impacts (4)</w:t>
      </w:r>
    </w:p>
    <w:p w14:paraId="7A164E98" w14:textId="77777777" w:rsidR="00C83B63" w:rsidRDefault="00000000">
      <w:pPr>
        <w:pStyle w:val="ListParagraph"/>
        <w:numPr>
          <w:ilvl w:val="1"/>
          <w:numId w:val="46"/>
        </w:numPr>
      </w:pPr>
      <w:r>
        <w:t>Additional information, if necessary, that may be shared from the NW-side to help UE-side offline engineering and provide performance guidance (3a/5a/4)</w:t>
      </w:r>
    </w:p>
    <w:p w14:paraId="44D216D4" w14:textId="77777777" w:rsidR="00C83B63" w:rsidRDefault="00000000">
      <w:pPr>
        <w:pStyle w:val="ListParagraph"/>
        <w:numPr>
          <w:ilvl w:val="2"/>
          <w:numId w:val="46"/>
        </w:numPr>
      </w:pPr>
      <w:r>
        <w:t>Performance target (3a/5a/4)</w:t>
      </w:r>
    </w:p>
    <w:p w14:paraId="4AC2955D" w14:textId="77777777" w:rsidR="00C83B63" w:rsidRDefault="00000000">
      <w:pPr>
        <w:pStyle w:val="ListParagraph"/>
        <w:numPr>
          <w:ilvl w:val="2"/>
          <w:numId w:val="46"/>
        </w:numPr>
      </w:pPr>
      <w:r>
        <w:t>Dataset or information related to collecting dataset (3a/5a)</w:t>
      </w:r>
    </w:p>
    <w:p w14:paraId="25E8DC2A" w14:textId="77777777" w:rsidR="00C83B63" w:rsidRDefault="00000000">
      <w:pPr>
        <w:pStyle w:val="ListParagraph"/>
        <w:numPr>
          <w:ilvl w:val="2"/>
          <w:numId w:val="46"/>
        </w:numPr>
      </w:pPr>
      <w:r>
        <w:t>Any other additional information</w:t>
      </w:r>
    </w:p>
    <w:p w14:paraId="715306C1" w14:textId="77777777" w:rsidR="00C83B63" w:rsidRDefault="00000000">
      <w:pPr>
        <w:pStyle w:val="ListParagraph"/>
        <w:numPr>
          <w:ilvl w:val="0"/>
          <w:numId w:val="46"/>
        </w:numPr>
      </w:pPr>
      <w:r>
        <w:t>Model pairing (3a/3b/4/5a)</w:t>
      </w:r>
    </w:p>
    <w:p w14:paraId="19370F9B" w14:textId="77777777" w:rsidR="00C83B63" w:rsidRDefault="00000000">
      <w:pPr>
        <w:pStyle w:val="ListParagraph"/>
        <w:numPr>
          <w:ilvl w:val="0"/>
          <w:numId w:val="46"/>
        </w:numPr>
      </w:pPr>
      <w:r>
        <w:t>UE capability (3a/3b/4/5a)</w:t>
      </w:r>
    </w:p>
    <w:p w14:paraId="705E5997" w14:textId="77777777" w:rsidR="00C83B63" w:rsidRDefault="00000000">
      <w:pPr>
        <w:pStyle w:val="ListParagraph"/>
        <w:numPr>
          <w:ilvl w:val="0"/>
          <w:numId w:val="46"/>
        </w:numPr>
      </w:pPr>
      <w:r>
        <w:t>Model related aspects, such as scalability (e.g., payload sizes, antenna ports, bandwidth), rank and layer handling (3a/3b/4/5a)</w:t>
      </w:r>
    </w:p>
    <w:p w14:paraId="6E9FDD1B" w14:textId="77777777" w:rsidR="00C83B63" w:rsidRDefault="00000000">
      <w:pPr>
        <w:pStyle w:val="ListParagraph"/>
        <w:numPr>
          <w:ilvl w:val="0"/>
          <w:numId w:val="46"/>
        </w:numPr>
      </w:pPr>
      <w:r>
        <w:t>Quantization of feedback (3a/3b/4/5a)</w:t>
      </w:r>
    </w:p>
    <w:p w14:paraId="05F23A31" w14:textId="77777777" w:rsidR="00C83B63" w:rsidRDefault="00000000">
      <w:pPr>
        <w:pStyle w:val="ListParagraph"/>
        <w:numPr>
          <w:ilvl w:val="0"/>
          <w:numId w:val="46"/>
        </w:numPr>
      </w:pPr>
      <w:r>
        <w:t>Model structure details (3a/3b)</w:t>
      </w:r>
    </w:p>
    <w:p w14:paraId="38AF1423" w14:textId="77777777" w:rsidR="00C83B63" w:rsidRDefault="00000000">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000000">
      <w:pPr>
        <w:numPr>
          <w:ilvl w:val="0"/>
          <w:numId w:val="48"/>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000000">
      <w:pPr>
        <w:rPr>
          <w:highlight w:val="green"/>
        </w:rPr>
      </w:pPr>
      <w:r>
        <w:rPr>
          <w:rFonts w:eastAsia="DengXian"/>
          <w:highlight w:val="green"/>
          <w:lang w:eastAsia="zh-CN"/>
        </w:rPr>
        <w:t>Agreement</w:t>
      </w:r>
    </w:p>
    <w:p w14:paraId="5D805126" w14:textId="77777777" w:rsidR="00C83B63" w:rsidRDefault="00000000">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000000">
      <w:pPr>
        <w:rPr>
          <w:rFonts w:eastAsia="DengXian"/>
          <w:highlight w:val="green"/>
          <w:lang w:eastAsia="zh-CN"/>
        </w:rPr>
      </w:pPr>
      <w:r>
        <w:rPr>
          <w:rFonts w:eastAsia="DengXian"/>
          <w:highlight w:val="green"/>
          <w:lang w:eastAsia="zh-CN"/>
        </w:rPr>
        <w:t>Agreement</w:t>
      </w:r>
    </w:p>
    <w:p w14:paraId="7F4992BD" w14:textId="77777777" w:rsidR="00C83B63" w:rsidRDefault="00000000">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000000">
            <w:pPr>
              <w:widowControl w:val="0"/>
              <w:rPr>
                <w:iCs/>
              </w:rPr>
            </w:pPr>
            <w:r>
              <w:rPr>
                <w:iCs/>
              </w:rPr>
              <w:t>Note: X, Y, Z, A, B, and C are feedback overhead rates in bits per time unit of 5ms.</w:t>
            </w:r>
          </w:p>
          <w:p w14:paraId="49F04735" w14:textId="77777777" w:rsidR="00C83B63" w:rsidRDefault="00000000">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000000">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000000">
      <w:pPr>
        <w:rPr>
          <w:rFonts w:eastAsia="DengXian"/>
          <w:highlight w:val="green"/>
          <w:lang w:eastAsia="zh-CN"/>
        </w:rPr>
      </w:pPr>
      <w:r>
        <w:rPr>
          <w:rFonts w:eastAsia="DengXian"/>
          <w:highlight w:val="green"/>
          <w:lang w:eastAsia="zh-CN"/>
        </w:rPr>
        <w:t>Agreement</w:t>
      </w:r>
    </w:p>
    <w:p w14:paraId="600A5C63" w14:textId="77777777" w:rsidR="00C83B63" w:rsidRDefault="00000000">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000000">
      <w:pPr>
        <w:rPr>
          <w:rFonts w:eastAsia="DengXian"/>
          <w:highlight w:val="green"/>
          <w:lang w:eastAsia="zh-CN"/>
        </w:rPr>
      </w:pPr>
      <w:r>
        <w:rPr>
          <w:rFonts w:eastAsia="DengXian"/>
          <w:highlight w:val="green"/>
          <w:lang w:eastAsia="zh-CN"/>
        </w:rPr>
        <w:t>Agreement</w:t>
      </w:r>
    </w:p>
    <w:p w14:paraId="6FCE6739" w14:textId="77777777" w:rsidR="00C83B63" w:rsidRDefault="00000000">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000000">
      <w:pPr>
        <w:pStyle w:val="ListParagraph"/>
        <w:numPr>
          <w:ilvl w:val="0"/>
          <w:numId w:val="49"/>
        </w:numPr>
        <w:rPr>
          <w:lang w:eastAsia="ko-KR"/>
        </w:rPr>
      </w:pPr>
      <w:r>
        <w:rPr>
          <w:lang w:eastAsia="ko-KR"/>
        </w:rPr>
        <w:t>upper bound based on ideal CSI prediction and without CSI compression</w:t>
      </w:r>
    </w:p>
    <w:p w14:paraId="26A773B1" w14:textId="77777777" w:rsidR="00C83B63" w:rsidRDefault="00000000">
      <w:pPr>
        <w:pStyle w:val="ListParagraph"/>
        <w:numPr>
          <w:ilvl w:val="0"/>
          <w:numId w:val="49"/>
        </w:numPr>
        <w:rPr>
          <w:lang w:eastAsia="ko-KR"/>
        </w:rPr>
      </w:pPr>
      <w:r>
        <w:rPr>
          <w:lang w:eastAsia="ko-KR"/>
        </w:rPr>
        <w:t>upper bound based on benchmark CSI prediction and without CSI compression</w:t>
      </w:r>
    </w:p>
    <w:p w14:paraId="010E16BC" w14:textId="77777777" w:rsidR="00C83B63" w:rsidRDefault="00000000">
      <w:pPr>
        <w:rPr>
          <w:rFonts w:eastAsia="DengXian"/>
          <w:highlight w:val="green"/>
          <w:lang w:eastAsia="zh-CN"/>
        </w:rPr>
      </w:pPr>
      <w:r>
        <w:rPr>
          <w:rFonts w:eastAsia="DengXian"/>
          <w:highlight w:val="green"/>
          <w:lang w:eastAsia="zh-CN"/>
        </w:rPr>
        <w:t>Agreement</w:t>
      </w:r>
    </w:p>
    <w:p w14:paraId="148ADE13" w14:textId="77777777" w:rsidR="00C83B63" w:rsidRDefault="00000000">
      <w:pPr>
        <w:rPr>
          <w:lang w:eastAsia="ko-KR"/>
        </w:rPr>
      </w:pPr>
      <w:r>
        <w:rPr>
          <w:lang w:eastAsia="ko-KR"/>
        </w:rPr>
        <w:t>For the evaluation of AI/ML-based CSI compression using localized models in Release 19, regarding training,</w:t>
      </w:r>
    </w:p>
    <w:p w14:paraId="2E764616" w14:textId="77777777" w:rsidR="00C83B63" w:rsidRDefault="00000000">
      <w:pPr>
        <w:pStyle w:val="ListParagraph"/>
        <w:numPr>
          <w:ilvl w:val="0"/>
          <w:numId w:val="45"/>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000000">
      <w:pPr>
        <w:pStyle w:val="ListParagraph"/>
        <w:numPr>
          <w:ilvl w:val="0"/>
          <w:numId w:val="45"/>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000000">
      <w:pPr>
        <w:pStyle w:val="ListParagraph"/>
        <w:numPr>
          <w:ilvl w:val="1"/>
          <w:numId w:val="45"/>
        </w:numPr>
        <w:rPr>
          <w:lang w:eastAsia="ko-KR"/>
        </w:rPr>
      </w:pPr>
      <w:r>
        <w:rPr>
          <w:lang w:eastAsia="ko-KR"/>
        </w:rPr>
        <w:t>Region #A is the same as the union of regions #B_1, …, #B_N.</w:t>
      </w:r>
    </w:p>
    <w:p w14:paraId="2A69E30A" w14:textId="77777777" w:rsidR="00C83B63" w:rsidRDefault="00000000">
      <w:pPr>
        <w:pStyle w:val="ListParagraph"/>
        <w:numPr>
          <w:ilvl w:val="1"/>
          <w:numId w:val="45"/>
        </w:numPr>
        <w:rPr>
          <w:lang w:eastAsia="ko-KR"/>
        </w:rPr>
      </w:pPr>
      <w:r>
        <w:rPr>
          <w:lang w:eastAsia="ko-KR"/>
        </w:rPr>
        <w:t>Region #A is a proper superset of the union of regions #B_1, …, #B_N.</w:t>
      </w:r>
    </w:p>
    <w:p w14:paraId="3B37D019" w14:textId="77777777" w:rsidR="00C83B63" w:rsidRDefault="00000000">
      <w:pPr>
        <w:pStyle w:val="ListParagraph"/>
        <w:numPr>
          <w:ilvl w:val="1"/>
          <w:numId w:val="45"/>
        </w:numPr>
        <w:rPr>
          <w:lang w:eastAsia="ko-KR"/>
        </w:rPr>
      </w:pPr>
      <w:r>
        <w:rPr>
          <w:lang w:eastAsia="ko-KR"/>
        </w:rPr>
        <w:t>Region #A is generated separately from regions #B_1, …, #B_N.</w:t>
      </w:r>
    </w:p>
    <w:p w14:paraId="67372446" w14:textId="77777777" w:rsidR="00C83B63" w:rsidRDefault="00000000">
      <w:pPr>
        <w:pStyle w:val="ListParagraph"/>
        <w:numPr>
          <w:ilvl w:val="1"/>
          <w:numId w:val="45"/>
        </w:numPr>
        <w:rPr>
          <w:lang w:eastAsia="ko-KR"/>
        </w:rPr>
      </w:pPr>
      <w:r>
        <w:rPr>
          <w:lang w:eastAsia="ko-KR"/>
        </w:rPr>
        <w:t>Note: companies to report which method was used.</w:t>
      </w:r>
    </w:p>
    <w:p w14:paraId="49777F6D" w14:textId="77777777" w:rsidR="00C83B63" w:rsidRDefault="00000000">
      <w:pPr>
        <w:rPr>
          <w:lang w:eastAsia="ko-KR"/>
        </w:rPr>
      </w:pPr>
      <w:r>
        <w:rPr>
          <w:lang w:eastAsia="ko-KR"/>
        </w:rPr>
        <w:t>For the evaluation of AI/ML-based CSI compression using localized models in Release 19, regarding testing,</w:t>
      </w:r>
    </w:p>
    <w:p w14:paraId="086044F4" w14:textId="77777777" w:rsidR="00C83B63" w:rsidRDefault="00000000">
      <w:pPr>
        <w:pStyle w:val="ListParagraph"/>
        <w:numPr>
          <w:ilvl w:val="0"/>
          <w:numId w:val="45"/>
        </w:numPr>
        <w:rPr>
          <w:lang w:eastAsia="ko-KR"/>
        </w:rPr>
      </w:pPr>
      <w:r>
        <w:rPr>
          <w:lang w:eastAsia="ko-KR"/>
        </w:rPr>
        <w:t>The trained generalized model, local model, and the non-AI/ML benchmark are tested on the regions #B_1, …, #B_N.</w:t>
      </w:r>
    </w:p>
    <w:p w14:paraId="7041FBA3" w14:textId="77777777" w:rsidR="00C83B63" w:rsidRDefault="00000000">
      <w:pPr>
        <w:pStyle w:val="ListParagraph"/>
        <w:numPr>
          <w:ilvl w:val="0"/>
          <w:numId w:val="45"/>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000000">
      <w:pPr>
        <w:rPr>
          <w:rFonts w:eastAsia="DengXian"/>
          <w:highlight w:val="green"/>
          <w:lang w:eastAsia="zh-CN"/>
        </w:rPr>
      </w:pPr>
      <w:r>
        <w:rPr>
          <w:rFonts w:eastAsia="DengXian"/>
          <w:highlight w:val="green"/>
          <w:lang w:eastAsia="zh-CN"/>
        </w:rPr>
        <w:t>Agreement</w:t>
      </w:r>
    </w:p>
    <w:p w14:paraId="211DF35E" w14:textId="77777777" w:rsidR="00C83B63" w:rsidRDefault="00000000">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000000">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000000">
      <w:pPr>
        <w:rPr>
          <w:rFonts w:eastAsia="DengXian"/>
          <w:highlight w:val="green"/>
          <w:lang w:val="en-US" w:eastAsia="zh-CN"/>
        </w:rPr>
      </w:pPr>
      <w:r>
        <w:rPr>
          <w:rFonts w:eastAsia="DengXian"/>
          <w:highlight w:val="green"/>
          <w:lang w:val="en-US" w:eastAsia="zh-CN"/>
        </w:rPr>
        <w:t>Agreement</w:t>
      </w:r>
    </w:p>
    <w:p w14:paraId="32268BBB" w14:textId="77777777" w:rsidR="00C83B63" w:rsidRDefault="00000000">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000000">
      <w:pPr>
        <w:pStyle w:val="ListParagraph"/>
        <w:numPr>
          <w:ilvl w:val="0"/>
          <w:numId w:val="172"/>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000000">
      <w:pPr>
        <w:pStyle w:val="ListParagraph"/>
        <w:numPr>
          <w:ilvl w:val="1"/>
          <w:numId w:val="173"/>
        </w:numPr>
        <w:spacing w:after="0"/>
      </w:pPr>
      <w:r>
        <w:t>Based on the target CSI reported by the UE via legacy eT2 codebook or eT2-like high-resolution codebook (Case 1)</w:t>
      </w:r>
    </w:p>
    <w:p w14:paraId="45E9E90F" w14:textId="77777777" w:rsidR="00C83B63" w:rsidRDefault="00000000">
      <w:pPr>
        <w:pStyle w:val="ListParagraph"/>
        <w:numPr>
          <w:ilvl w:val="1"/>
          <w:numId w:val="174"/>
        </w:numPr>
        <w:spacing w:after="0" w:line="254" w:lineRule="auto"/>
        <w:jc w:val="left"/>
      </w:pPr>
      <w:r>
        <w:t>SRS-based monitoring</w:t>
      </w:r>
    </w:p>
    <w:p w14:paraId="399EBC7E" w14:textId="77777777" w:rsidR="00C83B63" w:rsidRDefault="00000000">
      <w:pPr>
        <w:pStyle w:val="ListParagraph"/>
        <w:numPr>
          <w:ilvl w:val="0"/>
          <w:numId w:val="175"/>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000000">
      <w:pPr>
        <w:pStyle w:val="ListParagraph"/>
        <w:numPr>
          <w:ilvl w:val="1"/>
          <w:numId w:val="176"/>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000000">
      <w:pPr>
        <w:pStyle w:val="ListParagraph"/>
        <w:numPr>
          <w:ilvl w:val="2"/>
          <w:numId w:val="177"/>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000000">
      <w:pPr>
        <w:pStyle w:val="ListParagraph"/>
        <w:numPr>
          <w:ilvl w:val="1"/>
          <w:numId w:val="178"/>
        </w:numPr>
        <w:spacing w:after="0"/>
      </w:pPr>
      <w:r>
        <w:t>Via direct estimation of intermediate KPI (e.g., SGCS) without reconstructing a target CSI (Case 2-2)</w:t>
      </w:r>
    </w:p>
    <w:p w14:paraId="48A93E41" w14:textId="77777777" w:rsidR="00C83B63" w:rsidRDefault="00000000">
      <w:pPr>
        <w:pStyle w:val="ListParagraph"/>
        <w:numPr>
          <w:ilvl w:val="1"/>
          <w:numId w:val="179"/>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000000">
      <w:pPr>
        <w:pStyle w:val="ListParagraph"/>
        <w:numPr>
          <w:ilvl w:val="1"/>
          <w:numId w:val="180"/>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000000">
      <w:pPr>
        <w:pStyle w:val="ListParagraph"/>
        <w:numPr>
          <w:ilvl w:val="1"/>
          <w:numId w:val="181"/>
        </w:numPr>
        <w:spacing w:after="0"/>
      </w:pPr>
      <w:r>
        <w:t>Based on the output of the CSI reconstruction model indicated by the NW via legacy eT2 codebook or eT2-like high-resolution codebook</w:t>
      </w:r>
    </w:p>
    <w:p w14:paraId="747CD336" w14:textId="77777777" w:rsidR="00C83B63" w:rsidRDefault="00000000">
      <w:r>
        <w:t>Regarding monitoring metrics:</w:t>
      </w:r>
    </w:p>
    <w:p w14:paraId="73BFA604" w14:textId="77777777" w:rsidR="00C83B63" w:rsidRDefault="00000000">
      <w:pPr>
        <w:pStyle w:val="ListParagraph"/>
        <w:numPr>
          <w:ilvl w:val="0"/>
          <w:numId w:val="182"/>
        </w:numPr>
      </w:pPr>
      <w:r>
        <w:t>Monitoring accuracy also includes generalization considerations, if applicable.</w:t>
      </w:r>
    </w:p>
    <w:p w14:paraId="1A50DAC5" w14:textId="77777777" w:rsidR="00C83B63" w:rsidRDefault="00000000">
      <w:pPr>
        <w:pStyle w:val="ListParagraph"/>
        <w:numPr>
          <w:ilvl w:val="0"/>
          <w:numId w:val="183"/>
        </w:numPr>
        <w:spacing w:after="0"/>
      </w:pPr>
      <w:r>
        <w:t>Complexity also includes LCM complexity, if applicable.</w:t>
      </w:r>
    </w:p>
    <w:p w14:paraId="2AE58006" w14:textId="77777777" w:rsidR="00C83B63" w:rsidRDefault="00000000">
      <w:pPr>
        <w:pStyle w:val="ListParagraph"/>
        <w:numPr>
          <w:ilvl w:val="0"/>
          <w:numId w:val="184"/>
        </w:numPr>
        <w:spacing w:after="0"/>
      </w:pPr>
      <w:r>
        <w:t>Monitoring overhead, latency, complexity, and accuracy analysis may have to consider using at N&gt;1 CSI feedback occasions.</w:t>
      </w:r>
    </w:p>
    <w:p w14:paraId="416D3275" w14:textId="77777777" w:rsidR="00C83B63" w:rsidRDefault="00000000">
      <w:pPr>
        <w:pStyle w:val="ListParagraph"/>
        <w:numPr>
          <w:ilvl w:val="0"/>
          <w:numId w:val="185"/>
        </w:numPr>
        <w:spacing w:after="0"/>
      </w:pPr>
      <w:r>
        <w:rPr>
          <w:rFonts w:eastAsia="DengXian"/>
          <w:lang w:eastAsia="zh-CN"/>
        </w:rPr>
        <w:t>Testability of UE reported metrics</w:t>
      </w:r>
    </w:p>
    <w:p w14:paraId="153588E6" w14:textId="77777777" w:rsidR="00C83B63" w:rsidRDefault="00000000">
      <w:r>
        <w:t>Discussion may include the following aspects:</w:t>
      </w:r>
    </w:p>
    <w:p w14:paraId="41D1A397" w14:textId="77777777" w:rsidR="00C83B63" w:rsidRDefault="00000000">
      <w:pPr>
        <w:pStyle w:val="ListParagraph"/>
        <w:numPr>
          <w:ilvl w:val="0"/>
          <w:numId w:val="186"/>
        </w:numPr>
      </w:pPr>
      <w:r>
        <w:t>Consideration of Options 1-5 and their sub-options for alleviating / resolving the issues related to inter-vendor training collaboration</w:t>
      </w:r>
    </w:p>
    <w:p w14:paraId="227DAF00" w14:textId="77777777" w:rsidR="00C83B63" w:rsidRDefault="00000000">
      <w:pPr>
        <w:pStyle w:val="ListParagraph"/>
        <w:numPr>
          <w:ilvl w:val="0"/>
          <w:numId w:val="187"/>
        </w:numPr>
        <w:spacing w:after="0"/>
      </w:pPr>
      <w:r>
        <w:t>Temporal domain aspects of CSI compression</w:t>
      </w:r>
    </w:p>
    <w:p w14:paraId="4AAF4FFE" w14:textId="77777777" w:rsidR="00C83B63" w:rsidRDefault="00000000">
      <w:pPr>
        <w:pStyle w:val="ListParagraph"/>
        <w:numPr>
          <w:ilvl w:val="0"/>
          <w:numId w:val="18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000000">
      <w:r>
        <w:t>Note: for UE-side monitoring, the final reported monitoring output, if specified, may be different, e.g., be further derived based on the output of the above approaches.</w:t>
      </w:r>
    </w:p>
    <w:p w14:paraId="0C6F7CC8" w14:textId="77777777" w:rsidR="00C83B63" w:rsidRDefault="00000000">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000000">
      <w:pPr>
        <w:rPr>
          <w:rFonts w:eastAsia="DengXian"/>
          <w:highlight w:val="green"/>
          <w:lang w:eastAsia="zh-CN"/>
        </w:rPr>
      </w:pPr>
      <w:r>
        <w:rPr>
          <w:rFonts w:eastAsia="DengXian"/>
          <w:highlight w:val="green"/>
          <w:lang w:eastAsia="zh-CN"/>
        </w:rPr>
        <w:t>Agreement</w:t>
      </w:r>
    </w:p>
    <w:p w14:paraId="44E15DC7" w14:textId="77777777" w:rsidR="00C83B63" w:rsidRDefault="00000000">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000000">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000000">
      <w:pPr>
        <w:pStyle w:val="Heading2"/>
      </w:pPr>
      <w:r>
        <w:t>Agreements from RAN1 #118</w:t>
      </w:r>
    </w:p>
    <w:p w14:paraId="07628848" w14:textId="77777777" w:rsidR="00C83B63" w:rsidRDefault="00C83B63">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000000">
      <w:pPr>
        <w:pStyle w:val="Heading1"/>
      </w:pPr>
      <w:r>
        <w:t>References</w:t>
      </w:r>
    </w:p>
    <w:p w14:paraId="3B5CA349" w14:textId="77777777" w:rsidR="00C83B63" w:rsidRDefault="00000000">
      <w:pPr>
        <w:pStyle w:val="ListParagraph"/>
        <w:numPr>
          <w:ilvl w:val="0"/>
          <w:numId w:val="4"/>
        </w:numPr>
      </w:pPr>
      <w:bookmarkStart w:id="401" w:name="_Ref158989170"/>
      <w:r>
        <w:t>TR 38.843 v18.0.0, “Study on Artificial Intelligence (AI)/Machine Learning (ML) for NR air interface” (Release 18), December 2023.</w:t>
      </w:r>
      <w:bookmarkEnd w:id="401"/>
    </w:p>
    <w:p w14:paraId="6BF0FDAF" w14:textId="77777777" w:rsidR="00C83B63" w:rsidRDefault="00000000">
      <w:pPr>
        <w:pStyle w:val="ListParagraph"/>
        <w:numPr>
          <w:ilvl w:val="0"/>
          <w:numId w:val="4"/>
        </w:numPr>
      </w:pPr>
      <w:bookmarkStart w:id="402" w:name="_Ref158971936"/>
      <w:r>
        <w:t>RP-234039, “New WID on Artificial Intelligence (AI)/Machine Learning (ML) for NR Air Interface”, Qualcomm (Moderator), 3GPP TSG RAN #102, December 2023.</w:t>
      </w:r>
      <w:bookmarkEnd w:id="402"/>
    </w:p>
    <w:p w14:paraId="17411E6F" w14:textId="77777777" w:rsidR="00C83B63" w:rsidRDefault="00000000">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000000">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000000">
      <w:pPr>
        <w:pStyle w:val="ListParagraph"/>
        <w:numPr>
          <w:ilvl w:val="0"/>
          <w:numId w:val="4"/>
        </w:numPr>
      </w:pPr>
      <w:bookmarkStart w:id="403" w:name="_Ref158821511"/>
      <w:r>
        <w:t xml:space="preserve">R1- 2405419, “Final summary of Additional study on AI/ML for NR air interface: CSI compression”, Moderator (Qualcomm), 3GPP TSG RAN WG1 #117, </w:t>
      </w:r>
      <w:proofErr w:type="gramStart"/>
      <w:r>
        <w:t>May,</w:t>
      </w:r>
      <w:proofErr w:type="gramEnd"/>
      <w:r>
        <w:t xml:space="preserve"> 2024</w:t>
      </w:r>
      <w:bookmarkEnd w:id="403"/>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E644E" w14:textId="77777777" w:rsidR="00E3435D" w:rsidRDefault="00E3435D">
      <w:pPr>
        <w:spacing w:after="0"/>
      </w:pPr>
      <w:r>
        <w:separator/>
      </w:r>
    </w:p>
  </w:endnote>
  <w:endnote w:type="continuationSeparator" w:id="0">
    <w:p w14:paraId="4A7E3E7C" w14:textId="77777777" w:rsidR="00E3435D" w:rsidRDefault="00E34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panose1 w:val="020B0604020202020204"/>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77777777" w:rsidR="00C83B63" w:rsidRDefault="00000000">
        <w:pPr>
          <w:pStyle w:val="Footer"/>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A79AF" w14:textId="77777777" w:rsidR="00E3435D" w:rsidRDefault="00E3435D">
      <w:pPr>
        <w:spacing w:after="0"/>
      </w:pPr>
      <w:r>
        <w:separator/>
      </w:r>
    </w:p>
  </w:footnote>
  <w:footnote w:type="continuationSeparator" w:id="0">
    <w:p w14:paraId="751CFFC8" w14:textId="77777777" w:rsidR="00E3435D" w:rsidRDefault="00E343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447D0C"/>
    <w:multiLevelType w:val="multilevel"/>
    <w:tmpl w:val="0854D25A"/>
    <w:lvl w:ilvl="0">
      <w:start w:val="1"/>
      <w:numFmt w:val="decimal"/>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5"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0"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0"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1"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4"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8"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6"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8"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5"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6"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46D46447"/>
    <w:multiLevelType w:val="multilevel"/>
    <w:tmpl w:val="699E34A4"/>
    <w:lvl w:ilvl="0">
      <w:start w:val="1"/>
      <w:numFmt w:val="decimal"/>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0"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3"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6"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8"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9"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2"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4"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5"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6"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8"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5F4B197D"/>
    <w:multiLevelType w:val="multilevel"/>
    <w:tmpl w:val="0A04BF9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619315A2"/>
    <w:multiLevelType w:val="multilevel"/>
    <w:tmpl w:val="50A4398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3"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4"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5"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6"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7"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9"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0"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4"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6"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7"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0"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2"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4"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1"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5"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6"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59"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08"/>
  </w:num>
  <w:num w:numId="2" w16cid:durableId="1678851368">
    <w:abstractNumId w:val="61"/>
  </w:num>
  <w:num w:numId="3" w16cid:durableId="1534267248">
    <w:abstractNumId w:val="142"/>
  </w:num>
  <w:num w:numId="4" w16cid:durableId="168369433">
    <w:abstractNumId w:val="119"/>
  </w:num>
  <w:num w:numId="5" w16cid:durableId="1417048595">
    <w:abstractNumId w:val="156"/>
  </w:num>
  <w:num w:numId="6" w16cid:durableId="175459425">
    <w:abstractNumId w:val="92"/>
  </w:num>
  <w:num w:numId="7" w16cid:durableId="20518846">
    <w:abstractNumId w:val="65"/>
  </w:num>
  <w:num w:numId="8" w16cid:durableId="115491163">
    <w:abstractNumId w:val="72"/>
  </w:num>
  <w:num w:numId="9" w16cid:durableId="408427638">
    <w:abstractNumId w:val="141"/>
  </w:num>
  <w:num w:numId="10" w16cid:durableId="246815266">
    <w:abstractNumId w:val="153"/>
  </w:num>
  <w:num w:numId="11" w16cid:durableId="222836396">
    <w:abstractNumId w:val="44"/>
  </w:num>
  <w:num w:numId="12" w16cid:durableId="591665443">
    <w:abstractNumId w:val="57"/>
  </w:num>
  <w:num w:numId="13" w16cid:durableId="200558186">
    <w:abstractNumId w:val="138"/>
  </w:num>
  <w:num w:numId="14" w16cid:durableId="2136168382">
    <w:abstractNumId w:val="99"/>
  </w:num>
  <w:num w:numId="15" w16cid:durableId="816530001">
    <w:abstractNumId w:val="139"/>
  </w:num>
  <w:num w:numId="16" w16cid:durableId="67383361">
    <w:abstractNumId w:val="41"/>
  </w:num>
  <w:num w:numId="17" w16cid:durableId="802239041">
    <w:abstractNumId w:val="151"/>
  </w:num>
  <w:num w:numId="18" w16cid:durableId="1026443606">
    <w:abstractNumId w:val="18"/>
  </w:num>
  <w:num w:numId="19" w16cid:durableId="2081755102">
    <w:abstractNumId w:val="88"/>
  </w:num>
  <w:num w:numId="20" w16cid:durableId="533466259">
    <w:abstractNumId w:val="53"/>
  </w:num>
  <w:num w:numId="21" w16cid:durableId="244339629">
    <w:abstractNumId w:val="30"/>
  </w:num>
  <w:num w:numId="22" w16cid:durableId="1019893178">
    <w:abstractNumId w:val="1"/>
  </w:num>
  <w:num w:numId="23" w16cid:durableId="2133208647">
    <w:abstractNumId w:val="80"/>
  </w:num>
  <w:num w:numId="24" w16cid:durableId="86855507">
    <w:abstractNumId w:val="102"/>
  </w:num>
  <w:num w:numId="25" w16cid:durableId="1186401422">
    <w:abstractNumId w:val="101"/>
  </w:num>
  <w:num w:numId="26" w16cid:durableId="1370764313">
    <w:abstractNumId w:val="39"/>
  </w:num>
  <w:num w:numId="27" w16cid:durableId="355738348">
    <w:abstractNumId w:val="68"/>
  </w:num>
  <w:num w:numId="28" w16cid:durableId="238950377">
    <w:abstractNumId w:val="73"/>
  </w:num>
  <w:num w:numId="29" w16cid:durableId="1937135751">
    <w:abstractNumId w:val="82"/>
  </w:num>
  <w:num w:numId="30" w16cid:durableId="1432310956">
    <w:abstractNumId w:val="103"/>
  </w:num>
  <w:num w:numId="31" w16cid:durableId="1206601992">
    <w:abstractNumId w:val="146"/>
  </w:num>
  <w:num w:numId="32" w16cid:durableId="967664366">
    <w:abstractNumId w:val="100"/>
  </w:num>
  <w:num w:numId="33" w16cid:durableId="684595640">
    <w:abstractNumId w:val="140"/>
  </w:num>
  <w:num w:numId="34" w16cid:durableId="1657492330">
    <w:abstractNumId w:val="10"/>
  </w:num>
  <w:num w:numId="35" w16cid:durableId="1885487573">
    <w:abstractNumId w:val="45"/>
  </w:num>
  <w:num w:numId="36" w16cid:durableId="1690567229">
    <w:abstractNumId w:val="12"/>
  </w:num>
  <w:num w:numId="37" w16cid:durableId="925963030">
    <w:abstractNumId w:val="113"/>
  </w:num>
  <w:num w:numId="38" w16cid:durableId="637730991">
    <w:abstractNumId w:val="3"/>
  </w:num>
  <w:num w:numId="39" w16cid:durableId="1328359264">
    <w:abstractNumId w:val="118"/>
  </w:num>
  <w:num w:numId="40" w16cid:durableId="151021728">
    <w:abstractNumId w:val="114"/>
  </w:num>
  <w:num w:numId="41" w16cid:durableId="1121998547">
    <w:abstractNumId w:val="21"/>
  </w:num>
  <w:num w:numId="42" w16cid:durableId="1580410453">
    <w:abstractNumId w:val="69"/>
  </w:num>
  <w:num w:numId="43" w16cid:durableId="2137529592">
    <w:abstractNumId w:val="8"/>
  </w:num>
  <w:num w:numId="44" w16cid:durableId="2107116191">
    <w:abstractNumId w:val="5"/>
  </w:num>
  <w:num w:numId="45" w16cid:durableId="922683821">
    <w:abstractNumId w:val="148"/>
  </w:num>
  <w:num w:numId="46" w16cid:durableId="1143620966">
    <w:abstractNumId w:val="147"/>
  </w:num>
  <w:num w:numId="47" w16cid:durableId="1146436690">
    <w:abstractNumId w:val="143"/>
  </w:num>
  <w:num w:numId="48" w16cid:durableId="744571137">
    <w:abstractNumId w:val="129"/>
  </w:num>
  <w:num w:numId="49" w16cid:durableId="242376910">
    <w:abstractNumId w:val="106"/>
  </w:num>
  <w:num w:numId="50" w16cid:durableId="873737735">
    <w:abstractNumId w:val="121"/>
  </w:num>
  <w:num w:numId="51" w16cid:durableId="247541708">
    <w:abstractNumId w:val="120"/>
  </w:num>
  <w:num w:numId="52" w16cid:durableId="1505239148">
    <w:abstractNumId w:val="159"/>
  </w:num>
  <w:num w:numId="53" w16cid:durableId="1230457769">
    <w:abstractNumId w:val="77"/>
  </w:num>
  <w:num w:numId="54" w16cid:durableId="1863739657">
    <w:abstractNumId w:val="112"/>
  </w:num>
  <w:num w:numId="55" w16cid:durableId="781343441">
    <w:abstractNumId w:val="19"/>
  </w:num>
  <w:num w:numId="56" w16cid:durableId="2119064177">
    <w:abstractNumId w:val="75"/>
  </w:num>
  <w:num w:numId="57" w16cid:durableId="258179060">
    <w:abstractNumId w:val="49"/>
  </w:num>
  <w:num w:numId="58" w16cid:durableId="1644386656">
    <w:abstractNumId w:val="38"/>
  </w:num>
  <w:num w:numId="59" w16cid:durableId="1938784128">
    <w:abstractNumId w:val="63"/>
  </w:num>
  <w:num w:numId="60" w16cid:durableId="2074304620">
    <w:abstractNumId w:val="95"/>
  </w:num>
  <w:num w:numId="61" w16cid:durableId="471101969">
    <w:abstractNumId w:val="107"/>
  </w:num>
  <w:num w:numId="62" w16cid:durableId="1379476734">
    <w:abstractNumId w:val="7"/>
  </w:num>
  <w:num w:numId="63" w16cid:durableId="1781408604">
    <w:abstractNumId w:val="26"/>
  </w:num>
  <w:num w:numId="64" w16cid:durableId="2046364694">
    <w:abstractNumId w:val="86"/>
  </w:num>
  <w:num w:numId="65" w16cid:durableId="1036739994">
    <w:abstractNumId w:val="84"/>
  </w:num>
  <w:num w:numId="66" w16cid:durableId="446119417">
    <w:abstractNumId w:val="125"/>
  </w:num>
  <w:num w:numId="67" w16cid:durableId="105852331">
    <w:abstractNumId w:val="127"/>
  </w:num>
  <w:num w:numId="68" w16cid:durableId="1409501861">
    <w:abstractNumId w:val="105"/>
  </w:num>
  <w:num w:numId="69" w16cid:durableId="643436275">
    <w:abstractNumId w:val="34"/>
  </w:num>
  <w:num w:numId="70" w16cid:durableId="1159883489">
    <w:abstractNumId w:val="137"/>
  </w:num>
  <w:num w:numId="71" w16cid:durableId="2138522402">
    <w:abstractNumId w:val="33"/>
  </w:num>
  <w:num w:numId="72" w16cid:durableId="1506214182">
    <w:abstractNumId w:val="27"/>
  </w:num>
  <w:num w:numId="73" w16cid:durableId="2005618452">
    <w:abstractNumId w:val="47"/>
  </w:num>
  <w:num w:numId="74" w16cid:durableId="2041932069">
    <w:abstractNumId w:val="36"/>
  </w:num>
  <w:num w:numId="75" w16cid:durableId="1073428582">
    <w:abstractNumId w:val="9"/>
  </w:num>
  <w:num w:numId="76" w16cid:durableId="945430442">
    <w:abstractNumId w:val="90"/>
  </w:num>
  <w:num w:numId="77" w16cid:durableId="1486164710">
    <w:abstractNumId w:val="56"/>
  </w:num>
  <w:num w:numId="78" w16cid:durableId="2051878309">
    <w:abstractNumId w:val="46"/>
  </w:num>
  <w:num w:numId="79" w16cid:durableId="1343437294">
    <w:abstractNumId w:val="14"/>
  </w:num>
  <w:num w:numId="80" w16cid:durableId="125514746">
    <w:abstractNumId w:val="62"/>
  </w:num>
  <w:num w:numId="81" w16cid:durableId="887110911">
    <w:abstractNumId w:val="123"/>
  </w:num>
  <w:num w:numId="82" w16cid:durableId="2080201346">
    <w:abstractNumId w:val="25"/>
  </w:num>
  <w:num w:numId="83" w16cid:durableId="63457578">
    <w:abstractNumId w:val="89"/>
  </w:num>
  <w:num w:numId="84" w16cid:durableId="1277057283">
    <w:abstractNumId w:val="67"/>
  </w:num>
  <w:num w:numId="85" w16cid:durableId="1201432382">
    <w:abstractNumId w:val="32"/>
  </w:num>
  <w:num w:numId="86" w16cid:durableId="771626538">
    <w:abstractNumId w:val="24"/>
  </w:num>
  <w:num w:numId="87" w16cid:durableId="981471922">
    <w:abstractNumId w:val="54"/>
  </w:num>
  <w:num w:numId="88" w16cid:durableId="1927423821">
    <w:abstractNumId w:val="111"/>
  </w:num>
  <w:num w:numId="89" w16cid:durableId="1186410239">
    <w:abstractNumId w:val="66"/>
  </w:num>
  <w:num w:numId="90" w16cid:durableId="1944801171">
    <w:abstractNumId w:val="48"/>
  </w:num>
  <w:num w:numId="91" w16cid:durableId="1148475616">
    <w:abstractNumId w:val="97"/>
  </w:num>
  <w:num w:numId="92" w16cid:durableId="172187534">
    <w:abstractNumId w:val="109"/>
  </w:num>
  <w:num w:numId="93" w16cid:durableId="1505051764">
    <w:abstractNumId w:val="37"/>
  </w:num>
  <w:num w:numId="94" w16cid:durableId="132216364">
    <w:abstractNumId w:val="157"/>
  </w:num>
  <w:num w:numId="95" w16cid:durableId="19818387">
    <w:abstractNumId w:val="43"/>
  </w:num>
  <w:num w:numId="96" w16cid:durableId="267396936">
    <w:abstractNumId w:val="98"/>
  </w:num>
  <w:num w:numId="97" w16cid:durableId="1231231653">
    <w:abstractNumId w:val="132"/>
  </w:num>
  <w:num w:numId="98" w16cid:durableId="912736608">
    <w:abstractNumId w:val="55"/>
  </w:num>
  <w:num w:numId="99" w16cid:durableId="148375219">
    <w:abstractNumId w:val="0"/>
  </w:num>
  <w:num w:numId="100" w16cid:durableId="1278682912">
    <w:abstractNumId w:val="134"/>
  </w:num>
  <w:num w:numId="101" w16cid:durableId="1541824021">
    <w:abstractNumId w:val="51"/>
  </w:num>
  <w:num w:numId="102" w16cid:durableId="730929768">
    <w:abstractNumId w:val="152"/>
  </w:num>
  <w:num w:numId="103" w16cid:durableId="1659770073">
    <w:abstractNumId w:val="70"/>
  </w:num>
  <w:num w:numId="104" w16cid:durableId="1689525236">
    <w:abstractNumId w:val="71"/>
  </w:num>
  <w:num w:numId="105" w16cid:durableId="824662687">
    <w:abstractNumId w:val="58"/>
  </w:num>
  <w:num w:numId="106" w16cid:durableId="1331325696">
    <w:abstractNumId w:val="59"/>
  </w:num>
  <w:num w:numId="107" w16cid:durableId="618220871">
    <w:abstractNumId w:val="133"/>
  </w:num>
  <w:num w:numId="108" w16cid:durableId="33585720">
    <w:abstractNumId w:val="136"/>
  </w:num>
  <w:num w:numId="109" w16cid:durableId="1299264394">
    <w:abstractNumId w:val="50"/>
  </w:num>
  <w:num w:numId="110" w16cid:durableId="710804919">
    <w:abstractNumId w:val="78"/>
  </w:num>
  <w:num w:numId="111" w16cid:durableId="1696073407">
    <w:abstractNumId w:val="135"/>
  </w:num>
  <w:num w:numId="112" w16cid:durableId="27608396">
    <w:abstractNumId w:val="42"/>
  </w:num>
  <w:num w:numId="113" w16cid:durableId="538972876">
    <w:abstractNumId w:val="4"/>
  </w:num>
  <w:num w:numId="114" w16cid:durableId="2029401956">
    <w:abstractNumId w:val="96"/>
  </w:num>
  <w:num w:numId="115" w16cid:durableId="1653752205">
    <w:abstractNumId w:val="150"/>
  </w:num>
  <w:num w:numId="116" w16cid:durableId="1908688737">
    <w:abstractNumId w:val="154"/>
  </w:num>
  <w:num w:numId="117" w16cid:durableId="1296638273">
    <w:abstractNumId w:val="158"/>
  </w:num>
  <w:num w:numId="118" w16cid:durableId="128129078">
    <w:abstractNumId w:val="116"/>
  </w:num>
  <w:num w:numId="119" w16cid:durableId="644817943">
    <w:abstractNumId w:val="110"/>
  </w:num>
  <w:num w:numId="120" w16cid:durableId="687754082">
    <w:abstractNumId w:val="76"/>
  </w:num>
  <w:num w:numId="121" w16cid:durableId="1018242386">
    <w:abstractNumId w:val="13"/>
  </w:num>
  <w:num w:numId="122" w16cid:durableId="1784302439">
    <w:abstractNumId w:val="126"/>
  </w:num>
  <w:num w:numId="123" w16cid:durableId="1579049730">
    <w:abstractNumId w:val="29"/>
  </w:num>
  <w:num w:numId="124" w16cid:durableId="611786531">
    <w:abstractNumId w:val="74"/>
  </w:num>
  <w:num w:numId="125" w16cid:durableId="1291084809">
    <w:abstractNumId w:val="144"/>
  </w:num>
  <w:num w:numId="126" w16cid:durableId="1401172519">
    <w:abstractNumId w:val="131"/>
  </w:num>
  <w:num w:numId="127" w16cid:durableId="456608607">
    <w:abstractNumId w:val="83"/>
  </w:num>
  <w:num w:numId="128" w16cid:durableId="1232815406">
    <w:abstractNumId w:val="93"/>
  </w:num>
  <w:num w:numId="129" w16cid:durableId="307630757">
    <w:abstractNumId w:val="17"/>
  </w:num>
  <w:num w:numId="130" w16cid:durableId="1321957400">
    <w:abstractNumId w:val="104"/>
  </w:num>
  <w:num w:numId="131" w16cid:durableId="810319176">
    <w:abstractNumId w:val="60"/>
  </w:num>
  <w:num w:numId="132" w16cid:durableId="660164019">
    <w:abstractNumId w:val="85"/>
  </w:num>
  <w:num w:numId="133" w16cid:durableId="938953792">
    <w:abstractNumId w:val="22"/>
  </w:num>
  <w:num w:numId="134" w16cid:durableId="811017009">
    <w:abstractNumId w:val="87"/>
  </w:num>
  <w:num w:numId="135" w16cid:durableId="1941374870">
    <w:abstractNumId w:val="16"/>
  </w:num>
  <w:num w:numId="136" w16cid:durableId="876698176">
    <w:abstractNumId w:val="124"/>
  </w:num>
  <w:num w:numId="137" w16cid:durableId="1646426937">
    <w:abstractNumId w:val="40"/>
  </w:num>
  <w:num w:numId="138" w16cid:durableId="2063941603">
    <w:abstractNumId w:val="160"/>
  </w:num>
  <w:num w:numId="139" w16cid:durableId="726488458">
    <w:abstractNumId w:val="11"/>
  </w:num>
  <w:num w:numId="140" w16cid:durableId="301663311">
    <w:abstractNumId w:val="28"/>
  </w:num>
  <w:num w:numId="141" w16cid:durableId="2092509959">
    <w:abstractNumId w:val="130"/>
  </w:num>
  <w:num w:numId="142" w16cid:durableId="1672440750">
    <w:abstractNumId w:val="117"/>
  </w:num>
  <w:num w:numId="143" w16cid:durableId="274409729">
    <w:abstractNumId w:val="155"/>
  </w:num>
  <w:num w:numId="144" w16cid:durableId="709187965">
    <w:abstractNumId w:val="23"/>
  </w:num>
  <w:num w:numId="145" w16cid:durableId="2046058809">
    <w:abstractNumId w:val="6"/>
  </w:num>
  <w:num w:numId="146" w16cid:durableId="566917616">
    <w:abstractNumId w:val="128"/>
  </w:num>
  <w:num w:numId="147" w16cid:durableId="51392674">
    <w:abstractNumId w:val="149"/>
  </w:num>
  <w:num w:numId="148" w16cid:durableId="909117098">
    <w:abstractNumId w:val="115"/>
  </w:num>
  <w:num w:numId="149" w16cid:durableId="599067269">
    <w:abstractNumId w:val="79"/>
  </w:num>
  <w:num w:numId="150" w16cid:durableId="656805016">
    <w:abstractNumId w:val="94"/>
  </w:num>
  <w:num w:numId="151" w16cid:durableId="1380858509">
    <w:abstractNumId w:val="52"/>
  </w:num>
  <w:num w:numId="152" w16cid:durableId="1327048341">
    <w:abstractNumId w:val="145"/>
  </w:num>
  <w:num w:numId="153" w16cid:durableId="1661613407">
    <w:abstractNumId w:val="91"/>
  </w:num>
  <w:num w:numId="154" w16cid:durableId="583270468">
    <w:abstractNumId w:val="15"/>
  </w:num>
  <w:num w:numId="155" w16cid:durableId="780536176">
    <w:abstractNumId w:val="20"/>
  </w:num>
  <w:num w:numId="156" w16cid:durableId="979386228">
    <w:abstractNumId w:val="81"/>
  </w:num>
  <w:num w:numId="157" w16cid:durableId="977343970">
    <w:abstractNumId w:val="2"/>
  </w:num>
  <w:num w:numId="158" w16cid:durableId="1980764855">
    <w:abstractNumId w:val="64"/>
  </w:num>
  <w:num w:numId="159" w16cid:durableId="712735333">
    <w:abstractNumId w:val="122"/>
  </w:num>
  <w:num w:numId="160" w16cid:durableId="680157182">
    <w:abstractNumId w:val="31"/>
  </w:num>
  <w:num w:numId="161" w16cid:durableId="1525245851">
    <w:abstractNumId w:val="35"/>
  </w:num>
  <w:num w:numId="162" w16cid:durableId="1653948833">
    <w:abstractNumId w:val="108"/>
    <w:lvlOverride w:ilvl="0">
      <w:startOverride w:val="1"/>
    </w:lvlOverride>
  </w:num>
  <w:num w:numId="163" w16cid:durableId="2129421668">
    <w:abstractNumId w:val="142"/>
    <w:lvlOverride w:ilvl="0">
      <w:startOverride w:val="1"/>
    </w:lvlOverride>
  </w:num>
  <w:num w:numId="164" w16cid:durableId="977340917">
    <w:abstractNumId w:val="142"/>
  </w:num>
  <w:num w:numId="165" w16cid:durableId="380060584">
    <w:abstractNumId w:val="142"/>
  </w:num>
  <w:num w:numId="166" w16cid:durableId="1234048634">
    <w:abstractNumId w:val="142"/>
  </w:num>
  <w:num w:numId="167" w16cid:durableId="1795561509">
    <w:abstractNumId w:val="142"/>
  </w:num>
  <w:num w:numId="168" w16cid:durableId="981737312">
    <w:abstractNumId w:val="142"/>
  </w:num>
  <w:num w:numId="169" w16cid:durableId="361126013">
    <w:abstractNumId w:val="142"/>
  </w:num>
  <w:num w:numId="170" w16cid:durableId="1851409394">
    <w:abstractNumId w:val="142"/>
  </w:num>
  <w:num w:numId="171" w16cid:durableId="964235014">
    <w:abstractNumId w:val="142"/>
    <w:lvlOverride w:ilvl="0">
      <w:startOverride w:val="1"/>
    </w:lvlOverride>
  </w:num>
  <w:num w:numId="172" w16cid:durableId="1302227246">
    <w:abstractNumId w:val="148"/>
  </w:num>
  <w:num w:numId="173" w16cid:durableId="2000304262">
    <w:abstractNumId w:val="148"/>
  </w:num>
  <w:num w:numId="174" w16cid:durableId="1604417616">
    <w:abstractNumId w:val="148"/>
  </w:num>
  <w:num w:numId="175" w16cid:durableId="1514690343">
    <w:abstractNumId w:val="148"/>
  </w:num>
  <w:num w:numId="176" w16cid:durableId="40058150">
    <w:abstractNumId w:val="148"/>
  </w:num>
  <w:num w:numId="177" w16cid:durableId="1173182650">
    <w:abstractNumId w:val="148"/>
  </w:num>
  <w:num w:numId="178" w16cid:durableId="783354315">
    <w:abstractNumId w:val="148"/>
  </w:num>
  <w:num w:numId="179" w16cid:durableId="1875728618">
    <w:abstractNumId w:val="148"/>
  </w:num>
  <w:num w:numId="180" w16cid:durableId="73741692">
    <w:abstractNumId w:val="148"/>
  </w:num>
  <w:num w:numId="181" w16cid:durableId="2010061745">
    <w:abstractNumId w:val="148"/>
  </w:num>
  <w:num w:numId="182" w16cid:durableId="900872320">
    <w:abstractNumId w:val="106"/>
  </w:num>
  <w:num w:numId="183" w16cid:durableId="1620337701">
    <w:abstractNumId w:val="106"/>
  </w:num>
  <w:num w:numId="184" w16cid:durableId="1569457150">
    <w:abstractNumId w:val="106"/>
  </w:num>
  <w:num w:numId="185" w16cid:durableId="100226804">
    <w:abstractNumId w:val="106"/>
  </w:num>
  <w:num w:numId="186" w16cid:durableId="438717997">
    <w:abstractNumId w:val="106"/>
  </w:num>
  <w:num w:numId="187" w16cid:durableId="1751272756">
    <w:abstractNumId w:val="106"/>
  </w:num>
  <w:num w:numId="188" w16cid:durableId="769469607">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E28D4"/>
    <w:rsid w:val="00497A16"/>
    <w:rsid w:val="00760627"/>
    <w:rsid w:val="00B629F5"/>
    <w:rsid w:val="00C83B63"/>
    <w:rsid w:val="00DC4E88"/>
    <w:rsid w:val="00E34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6"/>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5"/>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173</Pages>
  <Words>49629</Words>
  <Characters>282888</Characters>
  <Application>Microsoft Office Word</Application>
  <DocSecurity>0</DocSecurity>
  <Lines>2357</Lines>
  <Paragraphs>663</Paragraphs>
  <ScaleCrop>false</ScaleCrop>
  <Company/>
  <LinksUpToDate>false</LinksUpToDate>
  <CharactersWithSpaces>331854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Huaning Niu</cp:lastModifiedBy>
  <cp:revision>5</cp:revision>
  <dcterms:created xsi:type="dcterms:W3CDTF">2024-08-19T13:26:00Z</dcterms:created>
  <dcterms:modified xsi:type="dcterms:W3CDTF">2024-08-19T13:34:00Z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ies>
</file>